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F0B75" w14:textId="585C7475" w:rsidR="00296286" w:rsidRDefault="00296286" w:rsidP="00C0160E">
      <w:pPr>
        <w:tabs>
          <w:tab w:val="center" w:pos="4536"/>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sidR="001C3C68" w:rsidRPr="00C0160E">
        <w:rPr>
          <w:rFonts w:ascii="Arial" w:hAnsi="Arial" w:cs="Arial"/>
          <w:b/>
          <w:bCs/>
          <w:sz w:val="28"/>
        </w:rPr>
        <w:t>R1-2307201</w:t>
      </w:r>
    </w:p>
    <w:p w14:paraId="0DF76ACA" w14:textId="77777777" w:rsidR="00296286" w:rsidRDefault="00296286" w:rsidP="0029628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E893E96" w14:textId="77777777" w:rsidR="00D22AD6" w:rsidRPr="00296286" w:rsidRDefault="00D22AD6" w:rsidP="00572BA8">
      <w:pPr>
        <w:spacing w:after="0" w:line="288" w:lineRule="auto"/>
        <w:ind w:left="1988" w:hanging="1988"/>
        <w:jc w:val="both"/>
        <w:rPr>
          <w:rFonts w:ascii="Arial" w:hAnsi="Arial" w:cs="Arial"/>
          <w:b/>
          <w:sz w:val="24"/>
        </w:rPr>
      </w:pPr>
    </w:p>
    <w:p w14:paraId="68A16550" w14:textId="3EFC198D"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w:t>
      </w:r>
      <w:r w:rsidR="00087669">
        <w:rPr>
          <w:rFonts w:ascii="Arial" w:hAnsi="Arial" w:cs="Arial"/>
          <w:b/>
          <w:sz w:val="24"/>
          <w:lang w:val="en-US"/>
        </w:rPr>
        <w:t>5</w:t>
      </w:r>
      <w:r w:rsidR="005A47E1" w:rsidRPr="007F6112">
        <w:rPr>
          <w:rFonts w:ascii="Arial" w:hAnsi="Arial" w:cs="Arial"/>
          <w:b/>
          <w:sz w:val="24"/>
          <w:lang w:val="en-US"/>
        </w:rPr>
        <w:t>.</w:t>
      </w:r>
      <w:r w:rsidR="00087669">
        <w:rPr>
          <w:rFonts w:ascii="Arial" w:hAnsi="Arial" w:cs="Arial"/>
          <w:b/>
          <w:sz w:val="24"/>
          <w:lang w:val="en-US"/>
        </w:rPr>
        <w:t>1.</w:t>
      </w:r>
      <w:r w:rsidR="00A702C4">
        <w:rPr>
          <w:rFonts w:ascii="Arial" w:hAnsi="Arial" w:cs="Arial"/>
          <w:b/>
          <w:sz w:val="24"/>
          <w:lang w:val="en-US"/>
        </w:rPr>
        <w:t>3</w:t>
      </w:r>
    </w:p>
    <w:p w14:paraId="12B88FC6" w14:textId="1E108F3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D56798B"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7669" w:rsidRPr="00087669">
        <w:rPr>
          <w:rFonts w:ascii="Arial" w:hAnsi="Arial" w:cs="Arial"/>
          <w:b/>
          <w:sz w:val="24"/>
          <w:lang w:val="en-US"/>
        </w:rPr>
        <w:t xml:space="preserve">Discussion on </w:t>
      </w:r>
      <w:r w:rsidR="00A702C4">
        <w:rPr>
          <w:rFonts w:ascii="Arial" w:hAnsi="Arial" w:cs="Arial"/>
          <w:b/>
          <w:sz w:val="24"/>
          <w:lang w:val="en-US"/>
        </w:rPr>
        <w:t>resource allocation for SL positioning reference signal</w:t>
      </w:r>
    </w:p>
    <w:p w14:paraId="68473AC3" w14:textId="1675EC16"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4B2375AA"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RANP#9</w:t>
      </w:r>
      <w:r w:rsidR="00F0350B">
        <w:rPr>
          <w:rFonts w:ascii="Arial" w:hAnsi="Arial" w:cs="Arial"/>
          <w:lang w:eastAsia="zh-CN"/>
        </w:rPr>
        <w:t>8-e</w:t>
      </w:r>
      <w:r w:rsidR="00B92388">
        <w:rPr>
          <w:rFonts w:ascii="Arial" w:hAnsi="Arial" w:cs="Arial"/>
          <w:lang w:eastAsia="zh-CN"/>
        </w:rPr>
        <w:t xml:space="preserve"> meeting, the following </w:t>
      </w:r>
      <w:r w:rsidR="001F5167">
        <w:rPr>
          <w:rFonts w:ascii="Arial" w:hAnsi="Arial" w:cs="Arial"/>
          <w:lang w:eastAsia="zh-CN"/>
        </w:rPr>
        <w:t xml:space="preserve">objective </w:t>
      </w:r>
      <w:r w:rsidR="00730A50">
        <w:rPr>
          <w:rFonts w:ascii="Arial" w:hAnsi="Arial" w:cs="Arial"/>
          <w:lang w:eastAsia="zh-CN"/>
        </w:rPr>
        <w:t>[1]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w:t>
      </w:r>
      <w:r w:rsidR="00CC3DC1">
        <w:rPr>
          <w:rFonts w:ascii="Arial" w:hAnsi="Arial" w:cs="Arial"/>
          <w:lang w:eastAsia="zh-CN"/>
        </w:rPr>
        <w:t xml:space="preserve"> </w:t>
      </w:r>
      <w:r w:rsidR="001F5167">
        <w:rPr>
          <w:rFonts w:ascii="Arial" w:hAnsi="Arial" w:cs="Arial"/>
          <w:lang w:eastAsia="zh-CN"/>
        </w:rPr>
        <w:t xml:space="preserve">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522B7F">
        <w:rPr>
          <w:rFonts w:ascii="Arial" w:hAnsi="Arial" w:cs="Arial"/>
          <w:lang w:eastAsia="zh-CN"/>
        </w:rPr>
        <w:t>specify</w:t>
      </w:r>
      <w:r w:rsidR="001F5167">
        <w:rPr>
          <w:rFonts w:ascii="Arial" w:hAnsi="Arial" w:cs="Arial"/>
          <w:lang w:eastAsia="zh-CN"/>
        </w:rPr>
        <w:t xml:space="preserve"> </w:t>
      </w:r>
      <w:r w:rsidR="000B4FAA">
        <w:rPr>
          <w:rFonts w:ascii="Arial" w:hAnsi="Arial" w:cs="Arial"/>
          <w:lang w:eastAsia="zh-CN"/>
        </w:rPr>
        <w:t xml:space="preserve">the </w:t>
      </w:r>
      <w:r w:rsidR="0056768E" w:rsidRPr="0056768E">
        <w:rPr>
          <w:rFonts w:ascii="Arial" w:hAnsi="Arial" w:cs="Arial"/>
          <w:lang w:eastAsia="zh-CN"/>
        </w:rPr>
        <w:t>NR sidelink</w:t>
      </w:r>
      <w:r w:rsidR="0067741C">
        <w:rPr>
          <w:rFonts w:ascii="Arial" w:hAnsi="Arial" w:cs="Arial"/>
          <w:lang w:eastAsia="zh-CN"/>
        </w:rPr>
        <w:t xml:space="preserve"> positioning</w:t>
      </w:r>
      <w:r w:rsidR="00522B7F">
        <w:rPr>
          <w:rFonts w:ascii="Arial" w:hAnsi="Arial" w:cs="Arial"/>
          <w:lang w:eastAsia="zh-CN"/>
        </w:rPr>
        <w:t xml:space="preserve"> in Rel-18</w:t>
      </w:r>
      <w:r w:rsidR="001F5167">
        <w:rPr>
          <w:rFonts w:ascii="Arial" w:hAnsi="Arial" w:cs="Arial"/>
          <w:lang w:eastAsia="zh-CN"/>
        </w:rPr>
        <w:t xml:space="preserve">. </w:t>
      </w:r>
      <w:r w:rsidR="00CC3DC1">
        <w:rPr>
          <w:rFonts w:ascii="Arial" w:hAnsi="Arial" w:cs="Arial"/>
          <w:lang w:eastAsia="zh-CN"/>
        </w:rPr>
        <w:t>Wherein, t</w:t>
      </w:r>
      <w:r w:rsidR="0067741C" w:rsidRPr="0067741C">
        <w:rPr>
          <w:rFonts w:ascii="Arial" w:hAnsi="Arial" w:cs="Arial"/>
          <w:lang w:eastAsia="zh-CN"/>
        </w:rPr>
        <w:t xml:space="preserve">here is a need for </w:t>
      </w:r>
      <w:r w:rsidR="0067741C">
        <w:rPr>
          <w:rFonts w:ascii="Arial" w:hAnsi="Arial" w:cs="Arial"/>
          <w:lang w:eastAsia="zh-CN"/>
        </w:rPr>
        <w:t>RAN1</w:t>
      </w:r>
      <w:r w:rsidR="0067741C" w:rsidRPr="0067741C">
        <w:rPr>
          <w:rFonts w:ascii="Arial" w:hAnsi="Arial" w:cs="Arial"/>
          <w:lang w:eastAsia="zh-CN"/>
        </w:rPr>
        <w:t xml:space="preserve"> to </w:t>
      </w:r>
      <w:r w:rsidR="00522B7F">
        <w:rPr>
          <w:rFonts w:ascii="Arial" w:hAnsi="Arial" w:cs="Arial"/>
          <w:lang w:eastAsia="zh-CN"/>
        </w:rPr>
        <w:t>s</w:t>
      </w:r>
      <w:r w:rsidR="00522B7F" w:rsidRPr="00522B7F">
        <w:rPr>
          <w:rFonts w:ascii="Arial" w:hAnsi="Arial" w:cs="Arial"/>
          <w:lang w:eastAsia="zh-CN"/>
        </w:rPr>
        <w:t>pecify support of resource allocation for SL PRS</w:t>
      </w:r>
      <w:r w:rsidR="00730A50" w:rsidRPr="00730A50">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522B7F">
        <w:trPr>
          <w:trHeight w:val="3818"/>
        </w:trPr>
        <w:tc>
          <w:tcPr>
            <w:tcW w:w="9962" w:type="dxa"/>
          </w:tcPr>
          <w:p w14:paraId="5FE93E55" w14:textId="77777777" w:rsidR="00522B7F" w:rsidRPr="00522B7F" w:rsidRDefault="00522B7F" w:rsidP="00522B7F">
            <w:pPr>
              <w:overflowPunct/>
              <w:autoSpaceDE/>
              <w:autoSpaceDN/>
              <w:adjustRightInd/>
              <w:spacing w:after="0"/>
              <w:textAlignment w:val="auto"/>
              <w:rPr>
                <w:rFonts w:ascii="Arial" w:eastAsia="宋体" w:hAnsi="Arial" w:cs="Arial"/>
                <w:lang w:val="en-US" w:eastAsia="ko-KR"/>
              </w:rPr>
            </w:pPr>
            <w:bookmarkStart w:id="1" w:name="_Hlk127261567"/>
            <w:bookmarkStart w:id="2" w:name="OLE_LINK147"/>
            <w:r w:rsidRPr="00522B7F">
              <w:rPr>
                <w:rFonts w:ascii="Arial" w:eastAsia="宋体" w:hAnsi="Arial" w:cs="Arial"/>
                <w:lang w:val="en-US" w:eastAsia="ko-KR"/>
              </w:rPr>
              <w:t>The specific objectives of this work item are:</w:t>
            </w:r>
          </w:p>
          <w:p w14:paraId="12091CA5" w14:textId="77777777" w:rsidR="00522B7F" w:rsidRPr="00522B7F" w:rsidRDefault="00522B7F" w:rsidP="00522B7F">
            <w:pPr>
              <w:numPr>
                <w:ilvl w:val="0"/>
                <w:numId w:val="32"/>
              </w:numPr>
              <w:overflowPunct/>
              <w:autoSpaceDE/>
              <w:autoSpaceDN/>
              <w:adjustRightInd/>
              <w:spacing w:after="0" w:line="276" w:lineRule="auto"/>
              <w:ind w:left="714" w:hanging="357"/>
              <w:textAlignment w:val="auto"/>
              <w:rPr>
                <w:rFonts w:ascii="Arial" w:eastAsia="宋体" w:hAnsi="Arial" w:cs="Arial"/>
                <w:lang w:val="en-US" w:eastAsia="ko-KR"/>
              </w:rPr>
            </w:pPr>
            <w:r w:rsidRPr="00522B7F">
              <w:rPr>
                <w:rFonts w:ascii="Arial" w:eastAsia="宋体" w:hAnsi="Arial" w:cs="Arial"/>
                <w:lang w:val="en-US" w:eastAsia="ko-KR"/>
              </w:rPr>
              <w:t>Specify solutions for support of sidelink positioning (including ranging) in NR systems, including the following [RAN1, RAN2, RAN3, RAN4]:</w:t>
            </w:r>
          </w:p>
          <w:p w14:paraId="029CB0A6"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0318774"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Specify support for SL PRS bandwidths of up to 100 MHz in FR1 spectrum.</w:t>
            </w:r>
          </w:p>
          <w:p w14:paraId="17263AFF"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NOTE: SL PRS transmission in FR2 is not precluded but no FR2 specific aspects will be specified. </w:t>
            </w:r>
          </w:p>
          <w:p w14:paraId="30B2088D"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 xml:space="preserve">Specify measurements to support </w:t>
            </w:r>
            <w:bookmarkStart w:id="3" w:name="OLE_LINK162"/>
            <w:bookmarkStart w:id="4" w:name="OLE_LINK163"/>
            <w:r w:rsidRPr="00522B7F">
              <w:rPr>
                <w:rFonts w:ascii="Arial" w:eastAsia="宋体" w:hAnsi="Arial" w:cs="Arial"/>
                <w:lang w:val="en-US" w:eastAsia="ko-KR"/>
              </w:rPr>
              <w:t>RTT-type</w:t>
            </w:r>
            <w:bookmarkEnd w:id="3"/>
            <w:bookmarkEnd w:id="4"/>
            <w:r w:rsidRPr="00522B7F">
              <w:rPr>
                <w:rFonts w:ascii="Arial" w:eastAsia="宋体" w:hAnsi="Arial" w:cs="Arial"/>
                <w:lang w:val="en-US" w:eastAsia="ko-KR"/>
              </w:rPr>
              <w:t xml:space="preserve"> solutions using SL, SL-AoA,</w:t>
            </w:r>
            <w:r w:rsidRPr="00522B7F">
              <w:rPr>
                <w:rFonts w:ascii="Arial" w:eastAsia="宋体" w:hAnsi="Arial" w:cs="Arial"/>
                <w:color w:val="00B0F0"/>
                <w:lang w:val="en-US" w:eastAsia="ko-KR"/>
              </w:rPr>
              <w:t xml:space="preserve"> </w:t>
            </w:r>
            <w:r w:rsidRPr="00522B7F">
              <w:rPr>
                <w:rFonts w:ascii="Arial" w:eastAsia="宋体" w:hAnsi="Arial" w:cs="Arial"/>
                <w:lang w:val="en-US" w:eastAsia="ko-KR"/>
              </w:rPr>
              <w:t>and SL-TDOA [RAN1, RAN2].</w:t>
            </w:r>
          </w:p>
          <w:p w14:paraId="38FEE0BD"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MS Mincho" w:hAnsi="Arial" w:cs="Arial"/>
                <w:lang w:val="en-US" w:eastAsia="ko-KR"/>
              </w:rPr>
            </w:pPr>
            <w:bookmarkStart w:id="5" w:name="OLE_LINK145"/>
            <w:bookmarkStart w:id="6" w:name="OLE_LINK146"/>
            <w:r w:rsidRPr="00522B7F">
              <w:rPr>
                <w:rFonts w:ascii="Arial" w:eastAsia="宋体" w:hAnsi="Arial" w:cs="Arial"/>
                <w:lang w:val="en-US" w:eastAsia="ko-KR"/>
              </w:rPr>
              <w:t>Specify support of resource allocation for SL PRS</w:t>
            </w:r>
            <w:bookmarkEnd w:id="5"/>
            <w:bookmarkEnd w:id="6"/>
            <w:r w:rsidRPr="00522B7F">
              <w:rPr>
                <w:rFonts w:ascii="Arial" w:eastAsia="宋体" w:hAnsi="Arial" w:cs="Arial"/>
                <w:lang w:val="en-US" w:eastAsia="ko-KR"/>
              </w:rPr>
              <w:t>:</w:t>
            </w:r>
          </w:p>
          <w:p w14:paraId="2500927F"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Including resource allocation Scheme 1 and Scheme 2, where Scheme 1 corresponds to a network-centric SL PRS resource allocation and Scheme 2 corresponds to UE autonomous SL PRS resource allocation [RAN1].</w:t>
            </w:r>
          </w:p>
          <w:p w14:paraId="2200D1D4" w14:textId="77777777" w:rsidR="00522B7F" w:rsidRPr="00522B7F" w:rsidRDefault="00522B7F" w:rsidP="00522B7F">
            <w:pPr>
              <w:numPr>
                <w:ilvl w:val="3"/>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 xml:space="preserve">For resource allocation mechanism for SL PRS in Scheme 2: </w:t>
            </w:r>
          </w:p>
          <w:p w14:paraId="147E74A1" w14:textId="77777777" w:rsidR="00522B7F" w:rsidRPr="00522B7F" w:rsidRDefault="00522B7F" w:rsidP="00522B7F">
            <w:pPr>
              <w:numPr>
                <w:ilvl w:val="4"/>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bCs/>
                <w:lang w:eastAsia="en-GB"/>
              </w:rPr>
              <w:t>Study and specify support of sensing-based resource allocation, and/or a random resource selection [RAN1].</w:t>
            </w:r>
          </w:p>
          <w:p w14:paraId="524D0A52" w14:textId="77777777" w:rsidR="00522B7F" w:rsidRPr="00522B7F" w:rsidRDefault="00522B7F" w:rsidP="00522B7F">
            <w:pPr>
              <w:numPr>
                <w:ilvl w:val="4"/>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MS Mincho" w:hAnsi="Arial" w:cs="Arial"/>
                <w:lang w:val="en-US" w:eastAsia="ko-KR"/>
              </w:rPr>
              <w:t>Study and specify solutions for congestion control for SL PRS and/or inter-UE coordination</w:t>
            </w:r>
            <w:r w:rsidRPr="00522B7F">
              <w:rPr>
                <w:rFonts w:ascii="Arial" w:eastAsia="宋体" w:hAnsi="Arial" w:cs="Arial"/>
                <w:lang w:val="en-US" w:eastAsia="ko-KR"/>
              </w:rPr>
              <w:t xml:space="preserve"> for SL-PRS [RAN1]</w:t>
            </w:r>
            <w:r w:rsidRPr="00522B7F">
              <w:rPr>
                <w:rFonts w:ascii="Arial" w:eastAsia="MS Mincho" w:hAnsi="Arial" w:cs="Arial"/>
                <w:lang w:val="en-US" w:eastAsia="ko-KR"/>
              </w:rPr>
              <w:t>.</w:t>
            </w:r>
          </w:p>
          <w:p w14:paraId="7091D0B7"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Support resource allocation for shared resource pool with Rel-16/17/18 sidelink communication and dedicated resource pool for SL PRS [RAN1].</w:t>
            </w:r>
          </w:p>
          <w:p w14:paraId="2500F006" w14:textId="77777777" w:rsidR="00522B7F" w:rsidRPr="00522B7F" w:rsidRDefault="00522B7F" w:rsidP="00522B7F">
            <w:pPr>
              <w:numPr>
                <w:ilvl w:val="3"/>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NOTE: For SL positioning resource (pre-)configuration in a shared resource pool with Rel-16/17/18 sidelink communication, backward compatibility with legacy Rel-16/17 UEs should be ensured.</w:t>
            </w:r>
          </w:p>
          <w:p w14:paraId="3004CD41"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Specify procedures for transmit power control for SL PRS transmissions at least based on open loop power control (OLPC) [RAN1]. </w:t>
            </w:r>
          </w:p>
          <w:p w14:paraId="4342FD7F" w14:textId="30B57CEC"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lastRenderedPageBreak/>
              <w:t xml:space="preserve">Specify </w:t>
            </w:r>
            <w:r w:rsidR="00147070" w:rsidRPr="00522B7F">
              <w:rPr>
                <w:rFonts w:ascii="Arial" w:eastAsia="宋体" w:hAnsi="Arial" w:cs="Arial"/>
                <w:lang w:val="en-US" w:eastAsia="ko-KR"/>
              </w:rPr>
              <w:t>signaling</w:t>
            </w:r>
            <w:r w:rsidRPr="00522B7F">
              <w:rPr>
                <w:rFonts w:ascii="Arial" w:eastAsia="宋体" w:hAnsi="Arial" w:cs="Arial"/>
                <w:lang w:val="en-US" w:eastAsia="ko-KR"/>
              </w:rPr>
              <w:t xml:space="preserve"> and associated UE behavior for support of unicast, groupcast (not including many to one) and broadcast of SL PRS transmissions [RAN1, RAN2].</w:t>
            </w:r>
          </w:p>
          <w:p w14:paraId="7C03C487" w14:textId="61F25A8C"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Specify reporting </w:t>
            </w:r>
            <w:r w:rsidR="00147070" w:rsidRPr="00522B7F">
              <w:rPr>
                <w:rFonts w:ascii="Arial" w:eastAsia="宋体" w:hAnsi="Arial" w:cs="Arial"/>
                <w:lang w:val="en-US" w:eastAsia="ko-KR"/>
              </w:rPr>
              <w:t>signaling</w:t>
            </w:r>
            <w:r w:rsidRPr="00522B7F">
              <w:rPr>
                <w:rFonts w:ascii="Arial" w:eastAsia="宋体" w:hAnsi="Arial" w:cs="Arial"/>
                <w:lang w:val="en-US" w:eastAsia="ko-KR"/>
              </w:rPr>
              <w:t xml:space="preserve"> and procedures to facilitate support of SL positioning in all coverage scenarios and for PC5-only and joint PC5-Uu scenarios [RAN2, RAN3]: </w:t>
            </w:r>
          </w:p>
          <w:p w14:paraId="3797759D"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bCs/>
                <w:lang w:eastAsia="en-GB"/>
              </w:rPr>
              <w:t xml:space="preserve">Specify the </w:t>
            </w:r>
            <w:r w:rsidRPr="00522B7F">
              <w:rPr>
                <w:rFonts w:ascii="Arial" w:eastAsia="等线" w:hAnsi="Arial" w:cs="Arial"/>
                <w:lang w:eastAsia="zh-CN"/>
              </w:rPr>
              <w:t>p</w:t>
            </w:r>
            <w:r w:rsidRPr="00522B7F">
              <w:rPr>
                <w:rFonts w:ascii="Arial" w:eastAsia="宋体" w:hAnsi="Arial" w:cs="Arial"/>
                <w:lang w:eastAsia="zh-CN"/>
              </w:rPr>
              <w:t xml:space="preserve">rotocol </w:t>
            </w:r>
            <w:r w:rsidRPr="00522B7F">
              <w:rPr>
                <w:rFonts w:ascii="Arial" w:eastAsia="等线" w:hAnsi="Arial" w:cs="Arial"/>
                <w:lang w:eastAsia="zh-CN"/>
              </w:rPr>
              <w:t xml:space="preserve">and procedures </w:t>
            </w:r>
            <w:r w:rsidRPr="00522B7F">
              <w:rPr>
                <w:rFonts w:ascii="Arial" w:eastAsia="宋体" w:hAnsi="Arial" w:cs="Arial"/>
                <w:lang w:eastAsia="zh-CN"/>
              </w:rPr>
              <w:t>for SL positioning between UEs (Protocol for Sidelink positioning procedures (SLPP))</w:t>
            </w:r>
            <w:r w:rsidRPr="00522B7F">
              <w:rPr>
                <w:rFonts w:ascii="Arial" w:eastAsia="宋体" w:hAnsi="Arial" w:cs="Arial"/>
                <w:lang w:val="en-US" w:eastAsia="ko-KR"/>
              </w:rPr>
              <w:t>.</w:t>
            </w:r>
          </w:p>
          <w:p w14:paraId="4887EA91"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bCs/>
                <w:lang w:eastAsia="en-GB"/>
              </w:rPr>
              <w:t xml:space="preserve">Specify the </w:t>
            </w:r>
            <w:r w:rsidRPr="00522B7F">
              <w:rPr>
                <w:rFonts w:ascii="Arial" w:eastAsia="等线" w:hAnsi="Arial" w:cs="Arial"/>
                <w:lang w:eastAsia="zh-CN"/>
              </w:rPr>
              <w:t>protocol and procedures for SL positioning between UEs and LMF</w:t>
            </w:r>
            <w:r w:rsidRPr="00522B7F">
              <w:rPr>
                <w:rFonts w:ascii="Arial" w:eastAsia="MS Mincho" w:hAnsi="Arial" w:cs="Arial"/>
                <w:lang w:eastAsia="zh-CN"/>
              </w:rPr>
              <w:t xml:space="preserve">. </w:t>
            </w:r>
          </w:p>
          <w:p w14:paraId="213E910C" w14:textId="4B1D79D2"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Specify </w:t>
            </w:r>
            <w:r w:rsidR="00147070" w:rsidRPr="00522B7F">
              <w:rPr>
                <w:rFonts w:ascii="Arial" w:eastAsia="宋体" w:hAnsi="Arial" w:cs="Arial"/>
                <w:lang w:val="en-US" w:eastAsia="ko-KR"/>
              </w:rPr>
              <w:t>signaling</w:t>
            </w:r>
            <w:r w:rsidRPr="00522B7F">
              <w:rPr>
                <w:rFonts w:ascii="Arial" w:eastAsia="宋体" w:hAnsi="Arial" w:cs="Arial"/>
                <w:lang w:val="en-US" w:eastAsia="ko-KR"/>
              </w:rPr>
              <w:t xml:space="preserve"> to NG-RAN for</w:t>
            </w:r>
            <w:r w:rsidRPr="00522B7F" w:rsidDel="00527ADA">
              <w:rPr>
                <w:rFonts w:ascii="Arial" w:eastAsia="宋体" w:hAnsi="Arial" w:cs="Arial"/>
                <w:lang w:val="en-US" w:eastAsia="ko-KR"/>
              </w:rPr>
              <w:t xml:space="preserve"> </w:t>
            </w:r>
            <w:r w:rsidRPr="00522B7F">
              <w:rPr>
                <w:rFonts w:ascii="Arial" w:eastAsia="宋体" w:hAnsi="Arial" w:cs="Arial"/>
                <w:lang w:val="en-US" w:eastAsia="ko-KR"/>
              </w:rPr>
              <w:t xml:space="preserve">sidelink positioning and ranging service authorizations as needed. [RAN3, RAN2] </w:t>
            </w:r>
          </w:p>
          <w:p w14:paraId="065BD506" w14:textId="0485126A" w:rsidR="00730A50" w:rsidRPr="00522B7F" w:rsidRDefault="00522B7F" w:rsidP="00522B7F">
            <w:pPr>
              <w:numPr>
                <w:ilvl w:val="1"/>
                <w:numId w:val="32"/>
              </w:numPr>
              <w:overflowPunct/>
              <w:autoSpaceDE/>
              <w:autoSpaceDN/>
              <w:adjustRightInd/>
              <w:spacing w:after="0" w:line="276" w:lineRule="auto"/>
              <w:textAlignment w:val="auto"/>
              <w:rPr>
                <w:rFonts w:eastAsia="宋体"/>
                <w:lang w:val="en-US" w:eastAsia="ko-KR"/>
              </w:rPr>
            </w:pPr>
            <w:r w:rsidRPr="00522B7F">
              <w:rPr>
                <w:rFonts w:ascii="Arial" w:eastAsia="宋体" w:hAnsi="Arial" w:cs="Arial"/>
                <w:lang w:val="en-US" w:eastAsia="ko-KR"/>
              </w:rPr>
              <w:t>Specify corresponding new core requirements, as well as identifying and specify the impact on the existing RAN4 specification, including RRM measurements and procedures [RAN4].</w:t>
            </w:r>
          </w:p>
        </w:tc>
      </w:tr>
    </w:tbl>
    <w:bookmarkEnd w:id="1"/>
    <w:bookmarkEnd w:id="2"/>
    <w:p w14:paraId="7B5429DB" w14:textId="53B902F6" w:rsidR="00730A50" w:rsidRDefault="00DC3508" w:rsidP="00B92388">
      <w:pPr>
        <w:spacing w:beforeLines="50" w:before="120" w:afterLines="50" w:line="288" w:lineRule="auto"/>
        <w:jc w:val="both"/>
        <w:rPr>
          <w:rFonts w:ascii="Arial" w:hAnsi="Arial" w:cs="Arial"/>
          <w:lang w:eastAsia="zh-CN"/>
        </w:rPr>
      </w:pPr>
      <w:r>
        <w:rPr>
          <w:rFonts w:ascii="Arial" w:hAnsi="Arial" w:cs="Arial"/>
          <w:lang w:eastAsia="zh-CN"/>
        </w:rPr>
        <w:lastRenderedPageBreak/>
        <w:t xml:space="preserve">During the past </w:t>
      </w:r>
      <w:r w:rsidR="0009444E">
        <w:rPr>
          <w:rFonts w:ascii="Arial" w:hAnsi="Arial" w:cs="Arial"/>
          <w:lang w:eastAsia="zh-CN"/>
        </w:rPr>
        <w:t xml:space="preserve">RAN1 </w:t>
      </w:r>
      <w:r>
        <w:rPr>
          <w:rFonts w:ascii="Arial" w:hAnsi="Arial" w:cs="Arial"/>
          <w:lang w:eastAsia="zh-CN"/>
        </w:rPr>
        <w:t xml:space="preserve">meetings, </w:t>
      </w:r>
      <w:r w:rsidR="0009444E">
        <w:rPr>
          <w:rFonts w:ascii="Arial" w:hAnsi="Arial" w:cs="Arial"/>
          <w:lang w:eastAsia="zh-CN"/>
        </w:rPr>
        <w:t>significant progress has been made on</w:t>
      </w:r>
      <w:r>
        <w:rPr>
          <w:rFonts w:ascii="Arial" w:hAnsi="Arial" w:cs="Arial"/>
          <w:lang w:eastAsia="zh-CN"/>
        </w:rPr>
        <w:t xml:space="preserve"> </w:t>
      </w:r>
      <w:r w:rsidRPr="00DC3508">
        <w:rPr>
          <w:rFonts w:ascii="Arial" w:hAnsi="Arial" w:cs="Arial"/>
          <w:lang w:eastAsia="zh-CN"/>
        </w:rPr>
        <w:t xml:space="preserve">the </w:t>
      </w:r>
      <w:r w:rsidR="00813223">
        <w:rPr>
          <w:rFonts w:ascii="Arial" w:hAnsi="Arial" w:cs="Arial"/>
          <w:lang w:eastAsia="zh-CN"/>
        </w:rPr>
        <w:t>resource pool and resource allocation mechanism for SL-PRS (including Scheme 1 and Scheme 2)</w:t>
      </w:r>
      <w:r w:rsidR="0009444E">
        <w:rPr>
          <w:rFonts w:ascii="Arial" w:hAnsi="Arial" w:cs="Arial"/>
          <w:lang w:eastAsia="zh-CN"/>
        </w:rPr>
        <w:t>. I</w:t>
      </w:r>
      <w:r w:rsidR="00813223">
        <w:rPr>
          <w:rFonts w:ascii="Arial" w:hAnsi="Arial" w:cs="Arial"/>
          <w:lang w:eastAsia="zh-CN"/>
        </w:rPr>
        <w:t xml:space="preserve">n this contribution, </w:t>
      </w:r>
      <w:r w:rsidR="00773691">
        <w:rPr>
          <w:rFonts w:ascii="Arial" w:hAnsi="Arial" w:cs="Arial"/>
          <w:lang w:eastAsia="zh-CN"/>
        </w:rPr>
        <w:t>w</w:t>
      </w:r>
      <w:r w:rsidR="00773691" w:rsidRPr="00773691">
        <w:rPr>
          <w:rFonts w:ascii="Arial" w:hAnsi="Arial" w:cs="Arial"/>
          <w:lang w:eastAsia="zh-CN"/>
        </w:rPr>
        <w:t xml:space="preserve">e would like to </w:t>
      </w:r>
      <w:r w:rsidR="00272D51" w:rsidRPr="00272D51">
        <w:rPr>
          <w:rFonts w:ascii="Arial" w:hAnsi="Arial" w:cs="Arial"/>
          <w:lang w:eastAsia="zh-CN"/>
        </w:rPr>
        <w:t>provide our view</w:t>
      </w:r>
      <w:r w:rsidR="00272D51">
        <w:rPr>
          <w:rFonts w:ascii="Arial" w:hAnsi="Arial" w:cs="Arial"/>
          <w:lang w:eastAsia="zh-CN"/>
        </w:rPr>
        <w:t>s</w:t>
      </w:r>
      <w:r w:rsidR="00272D51" w:rsidRPr="00272D51">
        <w:rPr>
          <w:rFonts w:ascii="Arial" w:hAnsi="Arial" w:cs="Arial"/>
          <w:lang w:eastAsia="zh-CN"/>
        </w:rPr>
        <w:t xml:space="preserve"> on</w:t>
      </w:r>
      <w:r>
        <w:rPr>
          <w:rFonts w:ascii="Arial" w:hAnsi="Arial" w:cs="Arial"/>
          <w:lang w:eastAsia="zh-CN"/>
        </w:rPr>
        <w:t xml:space="preserve"> </w:t>
      </w:r>
      <w:r w:rsidR="0009444E">
        <w:rPr>
          <w:rFonts w:ascii="Arial" w:hAnsi="Arial" w:cs="Arial" w:hint="eastAsia"/>
          <w:lang w:eastAsia="zh-CN"/>
        </w:rPr>
        <w:t>remaining</w:t>
      </w:r>
      <w:r w:rsidR="0009444E">
        <w:rPr>
          <w:rFonts w:ascii="Arial" w:hAnsi="Arial" w:cs="Arial"/>
          <w:lang w:eastAsia="zh-CN"/>
        </w:rPr>
        <w:t xml:space="preserve"> issues of SL PRS resource allocation</w:t>
      </w:r>
      <w:r w:rsidR="00D22AD6">
        <w:rPr>
          <w:rFonts w:ascii="Arial" w:hAnsi="Arial" w:cs="Arial"/>
          <w:bCs/>
        </w:rPr>
        <w:t xml:space="preserve">, based on the outcome of </w:t>
      </w:r>
      <w:r w:rsidR="00813223">
        <w:rPr>
          <w:rFonts w:ascii="Arial" w:hAnsi="Arial" w:cs="Arial"/>
          <w:bCs/>
        </w:rPr>
        <w:t xml:space="preserve">the previous </w:t>
      </w:r>
      <w:r w:rsidR="00D22AD6">
        <w:rPr>
          <w:rFonts w:ascii="Arial" w:hAnsi="Arial" w:cs="Arial"/>
          <w:bCs/>
        </w:rPr>
        <w:t>RAN1 meeting</w:t>
      </w:r>
      <w:r w:rsidR="00813223">
        <w:rPr>
          <w:rFonts w:ascii="Arial" w:hAnsi="Arial" w:cs="Arial"/>
          <w:bCs/>
        </w:rPr>
        <w:t>s</w:t>
      </w:r>
      <w:r w:rsidR="008A6206">
        <w:rPr>
          <w:rFonts w:ascii="Arial" w:hAnsi="Arial" w:cs="Arial"/>
          <w:bCs/>
        </w:rPr>
        <w:t xml:space="preserve"> </w:t>
      </w:r>
      <w:r w:rsidR="008A6206">
        <w:rPr>
          <w:rFonts w:ascii="Arial" w:hAnsi="Arial" w:cs="Arial"/>
          <w:bCs/>
        </w:rPr>
        <w:fldChar w:fldCharType="begin"/>
      </w:r>
      <w:r w:rsidR="008A6206">
        <w:rPr>
          <w:rFonts w:ascii="Arial" w:hAnsi="Arial" w:cs="Arial"/>
          <w:bCs/>
        </w:rPr>
        <w:instrText xml:space="preserve"> REF _Ref142481007 \r \h </w:instrText>
      </w:r>
      <w:r w:rsidR="008A6206">
        <w:rPr>
          <w:rFonts w:ascii="Arial" w:hAnsi="Arial" w:cs="Arial"/>
          <w:bCs/>
        </w:rPr>
      </w:r>
      <w:r w:rsidR="008A6206">
        <w:rPr>
          <w:rFonts w:ascii="Arial" w:hAnsi="Arial" w:cs="Arial"/>
          <w:bCs/>
        </w:rPr>
        <w:fldChar w:fldCharType="separate"/>
      </w:r>
      <w:r w:rsidR="008A6206">
        <w:rPr>
          <w:rFonts w:ascii="Arial" w:hAnsi="Arial" w:cs="Arial"/>
          <w:bCs/>
        </w:rPr>
        <w:t>[2]</w:t>
      </w:r>
      <w:r w:rsidR="008A6206">
        <w:rPr>
          <w:rFonts w:ascii="Arial" w:hAnsi="Arial" w:cs="Arial"/>
          <w:bCs/>
        </w:rPr>
        <w:fldChar w:fldCharType="end"/>
      </w:r>
      <w:r w:rsidR="00272D51" w:rsidRPr="00272D51">
        <w:rPr>
          <w:rFonts w:ascii="Arial" w:hAnsi="Arial" w:cs="Arial"/>
          <w:lang w:eastAsia="zh-CN"/>
        </w:rPr>
        <w:t>.</w:t>
      </w:r>
    </w:p>
    <w:p w14:paraId="062CA17D" w14:textId="77777777" w:rsidR="0009444E" w:rsidRPr="007F6112" w:rsidRDefault="0009444E" w:rsidP="00B92388">
      <w:pPr>
        <w:spacing w:beforeLines="50" w:before="120" w:afterLines="50" w:line="288" w:lineRule="auto"/>
        <w:jc w:val="both"/>
        <w:rPr>
          <w:rFonts w:ascii="Arial" w:hAnsi="Arial" w:cs="Arial"/>
          <w:lang w:eastAsia="zh-CN"/>
        </w:rPr>
      </w:pPr>
    </w:p>
    <w:p w14:paraId="5BD2A472" w14:textId="6943387B" w:rsidR="00BB308D" w:rsidRDefault="005A4D7F" w:rsidP="00E94EB9">
      <w:pPr>
        <w:pStyle w:val="3GPPH1"/>
        <w:rPr>
          <w:rFonts w:cs="Arial"/>
          <w:b/>
          <w:sz w:val="30"/>
          <w:szCs w:val="30"/>
        </w:rPr>
      </w:pPr>
      <w:r>
        <w:rPr>
          <w:rFonts w:cs="Arial"/>
          <w:b/>
          <w:sz w:val="30"/>
          <w:szCs w:val="30"/>
        </w:rPr>
        <w:t>Resource pool for SL-PRS</w:t>
      </w:r>
    </w:p>
    <w:p w14:paraId="02D4D45F" w14:textId="22449363" w:rsidR="008F3CC0" w:rsidRDefault="00FF1EFA" w:rsidP="00B22171">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RAN1#111 meeting, the following agreement has been </w:t>
      </w:r>
      <w:r w:rsidR="006268CF">
        <w:rPr>
          <w:rFonts w:ascii="Arial" w:hAnsi="Arial" w:cs="Arial"/>
          <w:lang w:eastAsia="zh-CN"/>
        </w:rPr>
        <w:t>achieved</w:t>
      </w:r>
      <w:r>
        <w:rPr>
          <w:rFonts w:ascii="Arial" w:hAnsi="Arial" w:cs="Arial"/>
          <w:lang w:eastAsia="zh-CN"/>
        </w:rPr>
        <w:t xml:space="preserve">, which means </w:t>
      </w:r>
      <w:r w:rsidRPr="00FF1EFA">
        <w:rPr>
          <w:rFonts w:ascii="Arial" w:hAnsi="Arial" w:cs="Arial"/>
          <w:lang w:eastAsia="zh-CN"/>
        </w:rPr>
        <w:t>either dedicated resource pool(s) and/or a shared resource pool(s)</w:t>
      </w:r>
      <w:r w:rsidR="006268CF">
        <w:rPr>
          <w:rFonts w:ascii="Arial" w:hAnsi="Arial" w:cs="Arial"/>
          <w:lang w:eastAsia="zh-CN"/>
        </w:rPr>
        <w:t xml:space="preserve"> are supported for SL-PRS.</w:t>
      </w:r>
    </w:p>
    <w:tbl>
      <w:tblPr>
        <w:tblStyle w:val="af1"/>
        <w:tblW w:w="0" w:type="auto"/>
        <w:tblLook w:val="04A0" w:firstRow="1" w:lastRow="0" w:firstColumn="1" w:lastColumn="0" w:noHBand="0" w:noVBand="1"/>
      </w:tblPr>
      <w:tblGrid>
        <w:gridCol w:w="9962"/>
      </w:tblGrid>
      <w:tr w:rsidR="006268CF" w:rsidRPr="00D80AF2" w14:paraId="0E9F34FD" w14:textId="77777777" w:rsidTr="006268CF">
        <w:trPr>
          <w:trHeight w:val="2241"/>
        </w:trPr>
        <w:tc>
          <w:tcPr>
            <w:tcW w:w="9962" w:type="dxa"/>
          </w:tcPr>
          <w:p w14:paraId="34B3558F" w14:textId="77777777" w:rsidR="006268CF" w:rsidRPr="006268CF" w:rsidRDefault="006268CF" w:rsidP="006268CF">
            <w:pPr>
              <w:rPr>
                <w:rFonts w:ascii="Arial" w:hAnsi="Arial" w:cs="Arial"/>
                <w:b/>
              </w:rPr>
            </w:pPr>
            <w:r w:rsidRPr="006268CF">
              <w:rPr>
                <w:rFonts w:ascii="Arial" w:hAnsi="Arial" w:cs="Arial"/>
                <w:b/>
                <w:highlight w:val="green"/>
              </w:rPr>
              <w:t>Agreement</w:t>
            </w:r>
          </w:p>
          <w:p w14:paraId="5EE60EF0" w14:textId="77777777" w:rsidR="006268CF" w:rsidRPr="006268CF" w:rsidRDefault="006268CF" w:rsidP="006268CF">
            <w:pPr>
              <w:rPr>
                <w:rFonts w:ascii="Arial" w:hAnsi="Arial" w:cs="Arial"/>
              </w:rPr>
            </w:pPr>
            <w:r w:rsidRPr="006268CF">
              <w:rPr>
                <w:rFonts w:ascii="Arial" w:hAnsi="Arial" w:cs="Arial"/>
              </w:rPr>
              <w:t>With regards to the SL Positioning resource allocation, support</w:t>
            </w:r>
          </w:p>
          <w:p w14:paraId="3AD7EBAC" w14:textId="77777777" w:rsidR="006268CF" w:rsidRPr="006268CF" w:rsidRDefault="006268CF" w:rsidP="006268CF">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6268CF">
              <w:rPr>
                <w:rFonts w:ascii="Arial" w:eastAsia="Times New Roman" w:hAnsi="Arial" w:cs="Arial"/>
                <w:sz w:val="20"/>
                <w:szCs w:val="20"/>
              </w:rPr>
              <w:t>Alt. 2: either dedicated resource pool(s) and/or a shared resource pool(s) with sidelink communication can be (pre-)configured for SL-PRS.</w:t>
            </w:r>
          </w:p>
          <w:p w14:paraId="08790133" w14:textId="77777777" w:rsidR="006268CF" w:rsidRPr="006268CF" w:rsidRDefault="006268CF" w:rsidP="006268CF">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6268CF">
              <w:rPr>
                <w:rFonts w:ascii="Arial" w:eastAsia="Times New Roman" w:hAnsi="Arial" w:cs="Arial"/>
                <w:sz w:val="20"/>
                <w:szCs w:val="20"/>
              </w:rPr>
              <w:t>Note: this does not imply that the design is the same for both types of resources pools</w:t>
            </w:r>
          </w:p>
          <w:p w14:paraId="2B5FA08E" w14:textId="2BAF9F4B" w:rsidR="006268CF" w:rsidRPr="006268CF" w:rsidRDefault="006268CF" w:rsidP="006268CF">
            <w:pPr>
              <w:pStyle w:val="af9"/>
              <w:numPr>
                <w:ilvl w:val="0"/>
                <w:numId w:val="33"/>
              </w:numPr>
              <w:overflowPunct w:val="0"/>
              <w:autoSpaceDE w:val="0"/>
              <w:autoSpaceDN w:val="0"/>
              <w:adjustRightInd w:val="0"/>
              <w:ind w:left="714" w:hanging="357"/>
              <w:contextualSpacing/>
              <w:textAlignment w:val="baseline"/>
              <w:rPr>
                <w:rFonts w:ascii="Times New Roman" w:eastAsia="Times New Roman" w:hAnsi="Times New Roman"/>
              </w:rPr>
            </w:pPr>
            <w:r w:rsidRPr="006268CF">
              <w:rPr>
                <w:rFonts w:ascii="Arial" w:eastAsia="Times New Roman" w:hAnsi="Arial" w:cs="Arial"/>
                <w:sz w:val="20"/>
                <w:szCs w:val="20"/>
              </w:rPr>
              <w:t>Note: shared resources pool(s) should be supported with backward compatibility</w:t>
            </w:r>
          </w:p>
        </w:tc>
      </w:tr>
    </w:tbl>
    <w:p w14:paraId="3BD6F3F6" w14:textId="3F9C85D1" w:rsidR="006268CF" w:rsidRPr="006268CF" w:rsidRDefault="009F1AE9" w:rsidP="009F1AE9">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following, </w:t>
      </w:r>
      <w:r w:rsidR="00E43A4B">
        <w:rPr>
          <w:rFonts w:ascii="Arial" w:hAnsi="Arial" w:cs="Arial"/>
          <w:lang w:eastAsia="zh-CN"/>
        </w:rPr>
        <w:t xml:space="preserve">we will further provide our views on the </w:t>
      </w:r>
      <w:r>
        <w:rPr>
          <w:rFonts w:ascii="Arial" w:hAnsi="Arial" w:cs="Arial"/>
          <w:lang w:eastAsia="zh-CN"/>
        </w:rPr>
        <w:t xml:space="preserve">remaining issues </w:t>
      </w:r>
      <w:r w:rsidR="00E43A4B">
        <w:rPr>
          <w:rFonts w:ascii="Arial" w:hAnsi="Arial" w:cs="Arial"/>
          <w:lang w:eastAsia="zh-CN"/>
        </w:rPr>
        <w:t>of both dedicated resource pool and shared resource pool.</w:t>
      </w:r>
      <w:r w:rsidR="00AF60D7">
        <w:rPr>
          <w:rFonts w:ascii="Arial" w:hAnsi="Arial" w:cs="Arial"/>
          <w:lang w:eastAsia="zh-CN"/>
        </w:rPr>
        <w:t xml:space="preserve"> </w:t>
      </w:r>
    </w:p>
    <w:p w14:paraId="763143D1" w14:textId="558EB322" w:rsidR="008F3CC0" w:rsidRPr="00C0160E" w:rsidRDefault="00435D66" w:rsidP="00C0160E">
      <w:pPr>
        <w:pStyle w:val="3GPPH2"/>
        <w:numPr>
          <w:ilvl w:val="0"/>
          <w:numId w:val="0"/>
        </w:numPr>
        <w:rPr>
          <w:sz w:val="24"/>
          <w:szCs w:val="24"/>
          <w:lang w:eastAsia="zh-CN"/>
        </w:rPr>
      </w:pPr>
      <w:bookmarkStart w:id="7" w:name="OLE_LINK152"/>
      <w:bookmarkStart w:id="8" w:name="OLE_LINK153"/>
      <w:r w:rsidRPr="00C0160E">
        <w:rPr>
          <w:sz w:val="24"/>
          <w:szCs w:val="24"/>
        </w:rPr>
        <w:t xml:space="preserve">2.1 </w:t>
      </w:r>
      <w:r w:rsidR="00E43A4B" w:rsidRPr="00C0160E">
        <w:rPr>
          <w:sz w:val="24"/>
          <w:szCs w:val="24"/>
        </w:rPr>
        <w:t>Dedicated r</w:t>
      </w:r>
      <w:r w:rsidR="008F3CC0" w:rsidRPr="00C0160E">
        <w:rPr>
          <w:sz w:val="24"/>
          <w:szCs w:val="24"/>
        </w:rPr>
        <w:t xml:space="preserve">esource pool for </w:t>
      </w:r>
      <w:r w:rsidR="006943BE" w:rsidRPr="00C0160E">
        <w:rPr>
          <w:sz w:val="24"/>
          <w:szCs w:val="24"/>
        </w:rPr>
        <w:t>SL-P</w:t>
      </w:r>
      <w:r w:rsidR="008F3CC0" w:rsidRPr="00C0160E">
        <w:rPr>
          <w:sz w:val="24"/>
          <w:szCs w:val="24"/>
        </w:rPr>
        <w:t>RS</w:t>
      </w:r>
    </w:p>
    <w:bookmarkEnd w:id="7"/>
    <w:bookmarkEnd w:id="8"/>
    <w:p w14:paraId="3500E4C2" w14:textId="21522FBE" w:rsidR="007B1C6D" w:rsidRPr="00C0160E" w:rsidRDefault="007B1C6D" w:rsidP="00BB496B">
      <w:pPr>
        <w:spacing w:beforeLines="50" w:before="120" w:afterLines="50" w:line="288" w:lineRule="auto"/>
        <w:jc w:val="both"/>
        <w:rPr>
          <w:rFonts w:ascii="Arial" w:hAnsi="Arial" w:cs="Arial"/>
          <w:b/>
          <w:bCs/>
          <w:i/>
          <w:iCs/>
          <w:u w:val="single"/>
          <w:lang w:eastAsia="zh-CN"/>
        </w:rPr>
      </w:pPr>
      <w:r w:rsidRPr="00C0160E">
        <w:rPr>
          <w:rFonts w:ascii="Arial" w:hAnsi="Arial" w:cs="Arial"/>
          <w:b/>
          <w:bCs/>
          <w:i/>
          <w:iCs/>
          <w:u w:val="single"/>
          <w:lang w:eastAsia="zh-CN"/>
        </w:rPr>
        <w:t>Slot structure</w:t>
      </w:r>
    </w:p>
    <w:p w14:paraId="78066B32" w14:textId="75CAA9F1" w:rsidR="00E70A82" w:rsidRDefault="00E70A82" w:rsidP="00BB496B">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 has been reached on the slot structure of a dedicated resource pool:</w:t>
      </w:r>
    </w:p>
    <w:tbl>
      <w:tblPr>
        <w:tblStyle w:val="af1"/>
        <w:tblW w:w="0" w:type="auto"/>
        <w:tblLook w:val="04A0" w:firstRow="1" w:lastRow="0" w:firstColumn="1" w:lastColumn="0" w:noHBand="0" w:noVBand="1"/>
      </w:tblPr>
      <w:tblGrid>
        <w:gridCol w:w="10055"/>
      </w:tblGrid>
      <w:tr w:rsidR="00E70A82" w14:paraId="1FF902CB" w14:textId="77777777" w:rsidTr="00E70A82">
        <w:tc>
          <w:tcPr>
            <w:tcW w:w="10055" w:type="dxa"/>
          </w:tcPr>
          <w:p w14:paraId="08692FDE" w14:textId="77777777" w:rsidR="00E70A82" w:rsidRPr="00E70A82" w:rsidRDefault="00E70A82" w:rsidP="00C0160E">
            <w:pPr>
              <w:overflowPunct/>
              <w:autoSpaceDE/>
              <w:autoSpaceDN/>
              <w:adjustRightInd/>
              <w:spacing w:before="0" w:after="0" w:line="240" w:lineRule="auto"/>
              <w:textAlignment w:val="auto"/>
              <w:rPr>
                <w:rFonts w:eastAsia="Batang"/>
                <w:b/>
              </w:rPr>
            </w:pPr>
            <w:r w:rsidRPr="00E70A82">
              <w:rPr>
                <w:rFonts w:eastAsia="Batang"/>
                <w:b/>
                <w:highlight w:val="green"/>
              </w:rPr>
              <w:t>Agreement</w:t>
            </w:r>
          </w:p>
          <w:p w14:paraId="465E1025" w14:textId="77777777" w:rsidR="00E70A82" w:rsidRPr="00E70A82" w:rsidRDefault="00E70A82" w:rsidP="00C0160E">
            <w:pPr>
              <w:overflowPunct/>
              <w:autoSpaceDE/>
              <w:autoSpaceDN/>
              <w:adjustRightInd/>
              <w:spacing w:before="0" w:after="0" w:line="240" w:lineRule="auto"/>
              <w:textAlignment w:val="auto"/>
              <w:rPr>
                <w:rFonts w:eastAsia="Batang"/>
              </w:rPr>
            </w:pPr>
            <w:r w:rsidRPr="00E70A82">
              <w:rPr>
                <w:rFonts w:eastAsia="Batang"/>
              </w:rPr>
              <w:t>In a dedicated resource pool, with regards to the PSCCH, reuse the PSCCH channel structure of SL communications, at least with regards to the following aspects:</w:t>
            </w:r>
          </w:p>
          <w:p w14:paraId="219E33A2" w14:textId="77777777" w:rsidR="00E70A82" w:rsidRPr="00E70A82" w:rsidRDefault="00E70A82" w:rsidP="00C0160E">
            <w:pPr>
              <w:numPr>
                <w:ilvl w:val="0"/>
                <w:numId w:val="48"/>
              </w:numPr>
              <w:overflowPunct/>
              <w:autoSpaceDE/>
              <w:autoSpaceDN/>
              <w:adjustRightInd/>
              <w:spacing w:before="0" w:after="0" w:line="240" w:lineRule="auto"/>
              <w:contextualSpacing/>
              <w:textAlignment w:val="auto"/>
              <w:rPr>
                <w:rFonts w:eastAsia="Times New Roman"/>
                <w:lang w:eastAsia="x-none"/>
              </w:rPr>
            </w:pPr>
            <w:r w:rsidRPr="00E70A82">
              <w:rPr>
                <w:rFonts w:eastAsia="Times New Roman"/>
                <w:lang w:eastAsia="x-none"/>
              </w:rPr>
              <w:t>The first PSCCH symbol is mapped to the 2</w:t>
            </w:r>
            <w:r w:rsidRPr="00E70A82">
              <w:rPr>
                <w:rFonts w:eastAsia="Times New Roman"/>
                <w:vertAlign w:val="superscript"/>
                <w:lang w:eastAsia="x-none"/>
              </w:rPr>
              <w:t>nd</w:t>
            </w:r>
            <w:r w:rsidRPr="00E70A82">
              <w:rPr>
                <w:rFonts w:eastAsia="Times New Roman"/>
                <w:lang w:eastAsia="x-none"/>
              </w:rPr>
              <w:t xml:space="preserve"> symbol available for SL transmissions in a slot </w:t>
            </w:r>
          </w:p>
          <w:p w14:paraId="4D2F9FAC" w14:textId="77777777" w:rsidR="00E70A82" w:rsidRPr="00E70A82" w:rsidRDefault="00E70A82" w:rsidP="00C0160E">
            <w:pPr>
              <w:numPr>
                <w:ilvl w:val="1"/>
                <w:numId w:val="48"/>
              </w:numPr>
              <w:overflowPunct/>
              <w:autoSpaceDE/>
              <w:autoSpaceDN/>
              <w:adjustRightInd/>
              <w:spacing w:before="0" w:after="0" w:line="240" w:lineRule="auto"/>
              <w:contextualSpacing/>
              <w:textAlignment w:val="auto"/>
              <w:rPr>
                <w:rFonts w:eastAsia="Times New Roman"/>
                <w:lang w:eastAsia="x-none"/>
              </w:rPr>
            </w:pPr>
            <w:r w:rsidRPr="00E70A82">
              <w:rPr>
                <w:rFonts w:eastAsia="Times New Roman"/>
                <w:lang w:eastAsia="x-none"/>
              </w:rPr>
              <w:t>Note: 1</w:t>
            </w:r>
            <w:r w:rsidRPr="00E70A82">
              <w:rPr>
                <w:rFonts w:eastAsia="Times New Roman"/>
                <w:vertAlign w:val="superscript"/>
                <w:lang w:eastAsia="x-none"/>
              </w:rPr>
              <w:t>st</w:t>
            </w:r>
            <w:r w:rsidRPr="00E70A82">
              <w:rPr>
                <w:rFonts w:eastAsia="Times New Roman"/>
                <w:lang w:eastAsia="x-none"/>
              </w:rPr>
              <w:t xml:space="preserve"> symbol available for SL transmissions in a slot is for PSCCH AGC similar to legacy</w:t>
            </w:r>
          </w:p>
          <w:p w14:paraId="370D70D0" w14:textId="77777777" w:rsidR="00E70A82" w:rsidRPr="00E70A82" w:rsidRDefault="00E70A82" w:rsidP="00C0160E">
            <w:pPr>
              <w:numPr>
                <w:ilvl w:val="0"/>
                <w:numId w:val="48"/>
              </w:numPr>
              <w:overflowPunct/>
              <w:autoSpaceDE/>
              <w:autoSpaceDN/>
              <w:adjustRightInd/>
              <w:spacing w:before="0" w:after="0" w:line="240" w:lineRule="auto"/>
              <w:contextualSpacing/>
              <w:textAlignment w:val="auto"/>
              <w:rPr>
                <w:rFonts w:eastAsia="Times New Roman"/>
                <w:lang w:eastAsia="x-none"/>
              </w:rPr>
            </w:pPr>
            <w:r w:rsidRPr="00E70A82">
              <w:rPr>
                <w:rFonts w:eastAsia="Times New Roman"/>
                <w:lang w:eastAsia="x-none"/>
              </w:rPr>
              <w:t>PSCCH DM-RS in the slot is being reused from legacy</w:t>
            </w:r>
          </w:p>
          <w:p w14:paraId="19ADA18C" w14:textId="77777777" w:rsidR="00E70A82" w:rsidRPr="00E70A82" w:rsidRDefault="00E70A82" w:rsidP="00C0160E">
            <w:pPr>
              <w:numPr>
                <w:ilvl w:val="0"/>
                <w:numId w:val="48"/>
              </w:numPr>
              <w:overflowPunct/>
              <w:autoSpaceDE/>
              <w:autoSpaceDN/>
              <w:adjustRightInd/>
              <w:spacing w:before="0" w:after="0" w:line="240" w:lineRule="auto"/>
              <w:contextualSpacing/>
              <w:textAlignment w:val="auto"/>
              <w:rPr>
                <w:rFonts w:eastAsia="Times New Roman"/>
                <w:lang w:eastAsia="x-none"/>
              </w:rPr>
            </w:pPr>
            <w:r w:rsidRPr="00E70A82">
              <w:rPr>
                <w:rFonts w:eastAsia="Times New Roman"/>
                <w:lang w:eastAsia="x-none"/>
              </w:rPr>
              <w:t xml:space="preserve">The number of PSCCH symbol(s) is (pre-)configured to (down-select at RAN1#114):  </w:t>
            </w:r>
          </w:p>
          <w:p w14:paraId="351B445D" w14:textId="77777777" w:rsidR="00E70A82" w:rsidRPr="00E70A82" w:rsidRDefault="00E70A82" w:rsidP="00C0160E">
            <w:pPr>
              <w:numPr>
                <w:ilvl w:val="1"/>
                <w:numId w:val="48"/>
              </w:numPr>
              <w:overflowPunct/>
              <w:autoSpaceDE/>
              <w:autoSpaceDN/>
              <w:adjustRightInd/>
              <w:spacing w:before="0" w:after="0" w:line="240" w:lineRule="auto"/>
              <w:contextualSpacing/>
              <w:textAlignment w:val="auto"/>
              <w:rPr>
                <w:rFonts w:eastAsia="Times New Roman"/>
                <w:lang w:eastAsia="x-none"/>
              </w:rPr>
            </w:pPr>
            <w:r w:rsidRPr="00E70A82">
              <w:rPr>
                <w:rFonts w:eastAsia="Times New Roman"/>
                <w:lang w:eastAsia="x-none"/>
              </w:rPr>
              <w:t>Alt. 1: 2 or 3 symbols (same as legacy)</w:t>
            </w:r>
          </w:p>
          <w:p w14:paraId="721A68B7" w14:textId="77777777" w:rsidR="00E70A82" w:rsidRPr="00E70A82" w:rsidRDefault="00E70A82" w:rsidP="00C0160E">
            <w:pPr>
              <w:numPr>
                <w:ilvl w:val="1"/>
                <w:numId w:val="48"/>
              </w:numPr>
              <w:overflowPunct/>
              <w:autoSpaceDE/>
              <w:autoSpaceDN/>
              <w:adjustRightInd/>
              <w:spacing w:before="0" w:after="0" w:line="240" w:lineRule="auto"/>
              <w:contextualSpacing/>
              <w:textAlignment w:val="auto"/>
              <w:rPr>
                <w:rFonts w:eastAsia="Times New Roman"/>
                <w:lang w:eastAsia="x-none"/>
              </w:rPr>
            </w:pPr>
            <w:r w:rsidRPr="00E70A82">
              <w:rPr>
                <w:rFonts w:eastAsia="Times New Roman"/>
                <w:lang w:eastAsia="x-none"/>
              </w:rPr>
              <w:lastRenderedPageBreak/>
              <w:t>Alt. 3: 1, or 2 or 3 symbols</w:t>
            </w:r>
          </w:p>
          <w:p w14:paraId="7A3038E0" w14:textId="77777777" w:rsidR="00E70A82" w:rsidRPr="00E70A82" w:rsidRDefault="00E70A82" w:rsidP="00C0160E">
            <w:pPr>
              <w:numPr>
                <w:ilvl w:val="0"/>
                <w:numId w:val="48"/>
              </w:numPr>
              <w:overflowPunct/>
              <w:autoSpaceDE/>
              <w:autoSpaceDN/>
              <w:adjustRightInd/>
              <w:spacing w:before="0" w:after="0" w:line="240" w:lineRule="auto"/>
              <w:contextualSpacing/>
              <w:textAlignment w:val="auto"/>
              <w:rPr>
                <w:rFonts w:eastAsia="Times New Roman"/>
                <w:lang w:eastAsia="x-none"/>
              </w:rPr>
            </w:pPr>
            <w:r w:rsidRPr="00E70A82">
              <w:rPr>
                <w:rFonts w:eastAsia="Times New Roman"/>
                <w:lang w:eastAsia="x-none"/>
              </w:rPr>
              <w:t>The number of PRBs is (pre-)configured using the legacy values</w:t>
            </w:r>
          </w:p>
          <w:p w14:paraId="6CC0152B" w14:textId="09FF172B" w:rsidR="00E70A82" w:rsidRPr="00C0160E" w:rsidRDefault="00E70A82" w:rsidP="00C0160E">
            <w:pPr>
              <w:numPr>
                <w:ilvl w:val="1"/>
                <w:numId w:val="48"/>
              </w:numPr>
              <w:overflowPunct/>
              <w:autoSpaceDE/>
              <w:autoSpaceDN/>
              <w:adjustRightInd/>
              <w:spacing w:before="0" w:after="0" w:line="240" w:lineRule="auto"/>
              <w:contextualSpacing/>
              <w:textAlignment w:val="auto"/>
              <w:rPr>
                <w:rFonts w:eastAsia="Times New Roman"/>
                <w:lang w:eastAsia="x-none"/>
              </w:rPr>
            </w:pPr>
            <w:r w:rsidRPr="00E70A82">
              <w:rPr>
                <w:rFonts w:eastAsia="Times New Roman"/>
                <w:lang w:eastAsia="x-none"/>
              </w:rPr>
              <w:t>FFS: reconsider if 1-symbol PSCCH is supported</w:t>
            </w:r>
          </w:p>
        </w:tc>
      </w:tr>
    </w:tbl>
    <w:p w14:paraId="5E1168D3" w14:textId="4C910AC1" w:rsidR="00E70A82" w:rsidRDefault="0070642C" w:rsidP="00BB496B">
      <w:pPr>
        <w:spacing w:beforeLines="50" w:before="120" w:afterLines="50" w:line="288" w:lineRule="auto"/>
        <w:jc w:val="both"/>
        <w:rPr>
          <w:rFonts w:ascii="Arial" w:hAnsi="Arial" w:cs="Arial"/>
          <w:lang w:eastAsia="zh-CN"/>
        </w:rPr>
      </w:pPr>
      <w:r>
        <w:rPr>
          <w:rFonts w:ascii="Arial" w:hAnsi="Arial" w:cs="Arial"/>
          <w:lang w:eastAsia="zh-CN"/>
        </w:rPr>
        <w:lastRenderedPageBreak/>
        <w:t>Based on the agreement, there was a</w:t>
      </w:r>
      <w:r w:rsidR="002E588B">
        <w:rPr>
          <w:rFonts w:ascii="Arial" w:hAnsi="Arial" w:cs="Arial"/>
          <w:lang w:eastAsia="zh-CN"/>
        </w:rPr>
        <w:t>n</w:t>
      </w:r>
      <w:r>
        <w:rPr>
          <w:rFonts w:ascii="Arial" w:hAnsi="Arial" w:cs="Arial"/>
          <w:lang w:eastAsia="zh-CN"/>
        </w:rPr>
        <w:t xml:space="preserve"> FFS bullet on the number of PSCCH symbol(s) in a dedicated resource pool. During the discussion, most companies preferred to reuse the legacy values, i.e., 2 or 3 PSCCH symbols can be (pre-)configured per resource pool. However, a few companies suggested to add an additional value of 1. </w:t>
      </w:r>
      <w:r w:rsidR="00AD3C3C">
        <w:rPr>
          <w:rFonts w:ascii="Arial" w:hAnsi="Arial" w:cs="Arial"/>
          <w:lang w:eastAsia="zh-CN"/>
        </w:rPr>
        <w:t xml:space="preserve">In our views, we don’t see strong necessity to further include additional values other than the legacy ones. If 1 symbol PSCCH is introduced, the number of PRBs occupied by PSCCH should be extended to ensure the reliable MCS of PSCCH transmissions, which may further reduce the potential candidate locations of PSCCH to multiplex SL PRS resources from different UEs. Therefore, we suggest </w:t>
      </w:r>
      <w:r w:rsidR="006E34F2">
        <w:rPr>
          <w:rFonts w:ascii="Arial" w:hAnsi="Arial" w:cs="Arial"/>
          <w:lang w:eastAsia="zh-CN"/>
        </w:rPr>
        <w:t>reusing</w:t>
      </w:r>
      <w:r w:rsidR="00AD3C3C">
        <w:rPr>
          <w:rFonts w:ascii="Arial" w:hAnsi="Arial" w:cs="Arial"/>
          <w:lang w:eastAsia="zh-CN"/>
        </w:rPr>
        <w:t xml:space="preserve"> the legacy values.</w:t>
      </w:r>
    </w:p>
    <w:p w14:paraId="6F5D8409" w14:textId="7CAA7511" w:rsidR="00AD3C3C" w:rsidRPr="00C0160E" w:rsidRDefault="00AD3C3C" w:rsidP="00BB496B">
      <w:pPr>
        <w:spacing w:beforeLines="50" w:before="120" w:afterLines="50" w:line="288" w:lineRule="auto"/>
        <w:jc w:val="both"/>
        <w:rPr>
          <w:rFonts w:ascii="Arial" w:hAnsi="Arial" w:cs="Arial"/>
          <w:b/>
          <w:bCs/>
          <w:lang w:eastAsia="zh-CN"/>
        </w:rPr>
      </w:pPr>
      <w:r w:rsidRPr="00C0160E">
        <w:rPr>
          <w:rFonts w:ascii="Arial" w:hAnsi="Arial" w:cs="Arial"/>
          <w:b/>
          <w:bCs/>
          <w:lang w:eastAsia="zh-CN"/>
        </w:rPr>
        <w:t>Proposal 1: In a dedicated resource pool, regarding the number of PSCCH symbol(s) to be (pre-)configured, support Alt. 1 agreed in RAN1#113 meeting:</w:t>
      </w:r>
    </w:p>
    <w:p w14:paraId="16A33B09" w14:textId="2550DACB" w:rsidR="00921085" w:rsidRPr="00C0160E" w:rsidRDefault="00AD3C3C" w:rsidP="00C0160E">
      <w:pPr>
        <w:pStyle w:val="af9"/>
        <w:widowControl w:val="0"/>
        <w:numPr>
          <w:ilvl w:val="0"/>
          <w:numId w:val="41"/>
        </w:numPr>
        <w:spacing w:beforeLines="50" w:before="120" w:line="288" w:lineRule="auto"/>
        <w:jc w:val="both"/>
        <w:rPr>
          <w:rFonts w:ascii="Arial" w:hAnsi="Arial" w:cs="Arial"/>
          <w:b/>
          <w:lang w:eastAsia="zh-CN"/>
        </w:rPr>
      </w:pPr>
      <w:r w:rsidRPr="00C0160E">
        <w:rPr>
          <w:rFonts w:ascii="Arial" w:hAnsi="Arial" w:cs="Arial"/>
          <w:b/>
          <w:sz w:val="20"/>
          <w:szCs w:val="20"/>
          <w:lang w:eastAsia="zh-CN"/>
        </w:rPr>
        <w:t>Alt. 1: 2 or 3 symbols (same as legacy)</w:t>
      </w:r>
      <w:r w:rsidR="00921085">
        <w:rPr>
          <w:rFonts w:ascii="Arial" w:hAnsi="Arial" w:cs="Arial"/>
          <w:b/>
          <w:sz w:val="20"/>
          <w:szCs w:val="20"/>
          <w:lang w:eastAsia="zh-CN"/>
        </w:rPr>
        <w:t>.</w:t>
      </w:r>
    </w:p>
    <w:p w14:paraId="0A0880A8" w14:textId="3DED114F" w:rsidR="004441A7" w:rsidRPr="004441A7" w:rsidRDefault="004441A7" w:rsidP="00C0160E">
      <w:pPr>
        <w:rPr>
          <w:b/>
          <w:lang w:eastAsia="zh-CN"/>
        </w:rPr>
      </w:pPr>
      <w:bookmarkStart w:id="9" w:name="OLE_LINK744"/>
      <w:bookmarkStart w:id="10" w:name="OLE_LINK745"/>
      <w:bookmarkStart w:id="11" w:name="OLE_LINK154"/>
    </w:p>
    <w:bookmarkEnd w:id="9"/>
    <w:bookmarkEnd w:id="10"/>
    <w:bookmarkEnd w:id="11"/>
    <w:p w14:paraId="6B29E820" w14:textId="0086AF7B" w:rsidR="00C324E2" w:rsidRPr="00C0160E" w:rsidRDefault="00C324E2" w:rsidP="00E97EAB">
      <w:pPr>
        <w:widowControl w:val="0"/>
        <w:spacing w:beforeLines="50" w:before="120" w:line="288" w:lineRule="auto"/>
        <w:jc w:val="both"/>
        <w:rPr>
          <w:rFonts w:ascii="Arial" w:hAnsi="Arial" w:cs="Arial"/>
          <w:b/>
          <w:bCs/>
          <w:i/>
          <w:iCs/>
          <w:u w:val="single"/>
          <w:lang w:eastAsia="zh-CN"/>
        </w:rPr>
      </w:pPr>
      <w:r w:rsidRPr="00C0160E">
        <w:rPr>
          <w:rFonts w:ascii="Arial" w:hAnsi="Arial" w:cs="Arial"/>
          <w:b/>
          <w:bCs/>
          <w:i/>
          <w:iCs/>
          <w:u w:val="single"/>
          <w:lang w:eastAsia="zh-CN"/>
        </w:rPr>
        <w:t>Multiplexing of PSCCH and SL PRS</w:t>
      </w:r>
    </w:p>
    <w:p w14:paraId="1D23500A" w14:textId="77777777" w:rsidR="00E22EAF" w:rsidRDefault="00222D2D" w:rsidP="00E97EAB">
      <w:pPr>
        <w:widowControl w:val="0"/>
        <w:spacing w:beforeLines="50" w:before="120" w:line="288" w:lineRule="auto"/>
        <w:jc w:val="both"/>
        <w:rPr>
          <w:rFonts w:ascii="Arial" w:hAnsi="Arial" w:cs="Arial"/>
          <w:lang w:eastAsia="zh-CN"/>
        </w:rPr>
      </w:pPr>
      <w:r>
        <w:rPr>
          <w:rFonts w:ascii="Arial" w:hAnsi="Arial" w:cs="Arial"/>
          <w:lang w:eastAsia="zh-CN"/>
        </w:rPr>
        <w:t xml:space="preserve">Furthermore, </w:t>
      </w:r>
      <w:r w:rsidR="003375B7">
        <w:rPr>
          <w:rFonts w:ascii="Arial" w:hAnsi="Arial" w:cs="Arial"/>
          <w:lang w:eastAsia="zh-CN"/>
        </w:rPr>
        <w:t xml:space="preserve">when PSCCH is transmitted along with SL-PRS, </w:t>
      </w:r>
      <w:r>
        <w:rPr>
          <w:rFonts w:ascii="Arial" w:hAnsi="Arial" w:cs="Arial"/>
          <w:lang w:eastAsia="zh-CN"/>
        </w:rPr>
        <w:t xml:space="preserve">the PSCCH-PRS mapping relationship should be considered and NR sidelink PSCCH-PSSCH mapping can be a reference. </w:t>
      </w:r>
      <w:r w:rsidR="00E97EAB" w:rsidRPr="00B92155">
        <w:rPr>
          <w:rFonts w:ascii="Arial" w:hAnsi="Arial" w:cs="Arial"/>
          <w:lang w:eastAsia="zh-CN"/>
        </w:rPr>
        <w:t xml:space="preserve">In NR sidelink, the starting position of the frequency domain of the PSCCH is the lowest PRB of the lowest sub-channel of the scheduled PSSCH, thus </w:t>
      </w:r>
      <w:r w:rsidR="00E97EAB">
        <w:rPr>
          <w:rFonts w:ascii="Arial" w:hAnsi="Arial" w:cs="Arial"/>
          <w:lang w:eastAsia="zh-CN"/>
        </w:rPr>
        <w:t>a</w:t>
      </w:r>
      <w:r w:rsidR="00E97EAB" w:rsidRPr="00B92155">
        <w:rPr>
          <w:rFonts w:ascii="Arial" w:hAnsi="Arial" w:cs="Arial"/>
          <w:lang w:eastAsia="zh-CN"/>
        </w:rPr>
        <w:t xml:space="preserve"> relationship between PSCCH and PSSCH</w:t>
      </w:r>
      <w:r w:rsidR="00E97EAB">
        <w:rPr>
          <w:rFonts w:ascii="Arial" w:hAnsi="Arial" w:cs="Arial"/>
          <w:lang w:eastAsia="zh-CN"/>
        </w:rPr>
        <w:t xml:space="preserve"> resource is established</w:t>
      </w:r>
      <w:r w:rsidR="00556207">
        <w:rPr>
          <w:rFonts w:ascii="Arial" w:hAnsi="Arial" w:cs="Arial"/>
          <w:lang w:eastAsia="zh-CN"/>
        </w:rPr>
        <w:t xml:space="preserve"> to avoid a dedicated and additional sensing/resource selection procedure for </w:t>
      </w:r>
      <w:r w:rsidR="00F95C17">
        <w:rPr>
          <w:rFonts w:ascii="Arial" w:hAnsi="Arial" w:cs="Arial"/>
          <w:lang w:eastAsia="zh-CN"/>
        </w:rPr>
        <w:t>PSCCH</w:t>
      </w:r>
      <w:r w:rsidR="00E97EAB" w:rsidRPr="00B92155">
        <w:rPr>
          <w:rFonts w:ascii="Arial" w:hAnsi="Arial" w:cs="Arial"/>
          <w:lang w:eastAsia="zh-CN"/>
        </w:rPr>
        <w:t>.</w:t>
      </w:r>
      <w:r w:rsidR="00E97EAB">
        <w:rPr>
          <w:rFonts w:ascii="Arial" w:hAnsi="Arial" w:cs="Arial"/>
          <w:lang w:eastAsia="zh-CN"/>
        </w:rPr>
        <w:t xml:space="preserve"> </w:t>
      </w:r>
    </w:p>
    <w:p w14:paraId="4B907041" w14:textId="77777777" w:rsidR="00E22EAF" w:rsidRDefault="00E22EAF" w:rsidP="00E22EAF">
      <w:pPr>
        <w:keepNext/>
        <w:widowControl w:val="0"/>
        <w:spacing w:beforeLines="50" w:before="120" w:line="288" w:lineRule="auto"/>
        <w:jc w:val="center"/>
      </w:pPr>
      <w:r w:rsidRPr="00B92155">
        <w:rPr>
          <w:rFonts w:ascii="Arial" w:hAnsi="Arial" w:cs="Arial"/>
          <w:noProof/>
          <w:lang w:eastAsia="zh-CN"/>
        </w:rPr>
        <w:drawing>
          <wp:inline distT="0" distB="0" distL="0" distR="0" wp14:anchorId="519EC3C1" wp14:editId="52C89ADA">
            <wp:extent cx="2725955" cy="2058803"/>
            <wp:effectExtent l="0" t="0" r="0" b="0"/>
            <wp:docPr id="1315690573" name="图片 1315690573">
              <a:extLst xmlns:a="http://schemas.openxmlformats.org/drawingml/2006/main">
                <a:ext uri="{FF2B5EF4-FFF2-40B4-BE49-F238E27FC236}">
                  <a16:creationId xmlns:a16="http://schemas.microsoft.com/office/drawing/2014/main" id="{68A6138E-A911-492D-BA28-FD27179002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8A6138E-A911-492D-BA28-FD27179002E1}"/>
                        </a:ext>
                      </a:extLst>
                    </pic:cNvPr>
                    <pic:cNvPicPr>
                      <a:picLocks noChangeAspect="1"/>
                    </pic:cNvPicPr>
                  </pic:nvPicPr>
                  <pic:blipFill>
                    <a:blip r:embed="rId14"/>
                    <a:stretch>
                      <a:fillRect/>
                    </a:stretch>
                  </pic:blipFill>
                  <pic:spPr>
                    <a:xfrm>
                      <a:off x="0" y="0"/>
                      <a:ext cx="2749881" cy="2076873"/>
                    </a:xfrm>
                    <a:prstGeom prst="rect">
                      <a:avLst/>
                    </a:prstGeom>
                  </pic:spPr>
                </pic:pic>
              </a:graphicData>
            </a:graphic>
          </wp:inline>
        </w:drawing>
      </w:r>
    </w:p>
    <w:p w14:paraId="5858383C" w14:textId="0F408E92" w:rsidR="00E22EAF" w:rsidRPr="00E22EAF" w:rsidRDefault="00E22EAF" w:rsidP="00C0160E">
      <w:pPr>
        <w:pStyle w:val="ae"/>
        <w:jc w:val="center"/>
        <w:rPr>
          <w:lang w:eastAsia="zh-CN"/>
        </w:rPr>
      </w:pPr>
      <w:r w:rsidRPr="00E200C9">
        <w:rPr>
          <w:rFonts w:ascii="Arial" w:hAnsi="Arial" w:cs="Arial"/>
        </w:rPr>
        <w:t xml:space="preserve">Figure </w:t>
      </w:r>
      <w:r>
        <w:rPr>
          <w:rFonts w:ascii="Arial" w:hAnsi="Arial" w:cs="Arial"/>
        </w:rPr>
        <w:t>1</w:t>
      </w:r>
      <w:r w:rsidRPr="00E200C9">
        <w:rPr>
          <w:rFonts w:ascii="Arial" w:hAnsi="Arial" w:cs="Arial"/>
        </w:rPr>
        <w:t xml:space="preserve"> </w:t>
      </w:r>
      <w:r>
        <w:rPr>
          <w:rFonts w:ascii="Arial" w:hAnsi="Arial" w:cs="Arial"/>
        </w:rPr>
        <w:t>Illustration</w:t>
      </w:r>
      <w:r w:rsidRPr="00E200C9">
        <w:rPr>
          <w:rFonts w:ascii="Arial" w:hAnsi="Arial" w:cs="Arial"/>
        </w:rPr>
        <w:t xml:space="preserve"> of PSCCH and PSSCH resource in NR sidelink</w:t>
      </w:r>
    </w:p>
    <w:p w14:paraId="371E8E3E" w14:textId="33EEDF15" w:rsidR="00E97EAB" w:rsidRDefault="004A1E8B" w:rsidP="00E97EAB">
      <w:pPr>
        <w:widowControl w:val="0"/>
        <w:spacing w:beforeLines="50" w:before="120" w:line="288" w:lineRule="auto"/>
        <w:jc w:val="both"/>
        <w:rPr>
          <w:rFonts w:ascii="Arial" w:hAnsi="Arial" w:cs="Arial"/>
          <w:lang w:eastAsia="zh-CN"/>
        </w:rPr>
      </w:pPr>
      <w:r>
        <w:rPr>
          <w:rFonts w:ascii="Arial" w:hAnsi="Arial" w:cs="Arial"/>
          <w:lang w:eastAsia="zh-CN"/>
        </w:rPr>
        <w:t>Note that</w:t>
      </w:r>
      <w:r w:rsidR="00E97EAB">
        <w:rPr>
          <w:rFonts w:ascii="Arial" w:hAnsi="Arial" w:cs="Arial"/>
          <w:lang w:eastAsia="zh-CN"/>
        </w:rPr>
        <w:t xml:space="preserve"> </w:t>
      </w:r>
      <w:r w:rsidR="00F95C17">
        <w:rPr>
          <w:rFonts w:ascii="Arial" w:hAnsi="Arial" w:cs="Arial"/>
          <w:lang w:eastAsia="zh-CN"/>
        </w:rPr>
        <w:t xml:space="preserve">since </w:t>
      </w:r>
      <w:r w:rsidR="00C43A9A">
        <w:rPr>
          <w:rFonts w:ascii="Arial" w:hAnsi="Arial" w:cs="Arial"/>
          <w:lang w:eastAsia="zh-CN"/>
        </w:rPr>
        <w:t>Comb-based</w:t>
      </w:r>
      <w:r w:rsidR="00E97EAB">
        <w:rPr>
          <w:rFonts w:ascii="Arial" w:hAnsi="Arial" w:cs="Arial"/>
          <w:lang w:eastAsia="zh-CN"/>
        </w:rPr>
        <w:t xml:space="preserve"> </w:t>
      </w:r>
      <w:r w:rsidR="00C43A9A">
        <w:rPr>
          <w:rFonts w:ascii="Arial" w:hAnsi="Arial" w:cs="Arial"/>
          <w:lang w:eastAsia="zh-CN"/>
        </w:rPr>
        <w:t xml:space="preserve">and </w:t>
      </w:r>
      <w:bookmarkStart w:id="12" w:name="OLE_LINK64"/>
      <w:bookmarkStart w:id="13" w:name="OLE_LINK65"/>
      <w:r w:rsidR="00C43A9A">
        <w:rPr>
          <w:rFonts w:ascii="Arial" w:hAnsi="Arial" w:cs="Arial"/>
          <w:lang w:eastAsia="zh-CN"/>
        </w:rPr>
        <w:t>TDM</w:t>
      </w:r>
      <w:r w:rsidR="00C43A9A" w:rsidRPr="00C43A9A">
        <w:rPr>
          <w:rFonts w:ascii="Arial" w:hAnsi="Arial" w:cs="Arial"/>
          <w:lang w:eastAsia="zh-CN"/>
        </w:rPr>
        <w:t>-based multiplexing</w:t>
      </w:r>
      <w:bookmarkEnd w:id="12"/>
      <w:bookmarkEnd w:id="13"/>
      <w:r w:rsidR="00C43A9A" w:rsidRPr="00C43A9A">
        <w:rPr>
          <w:rFonts w:ascii="Arial" w:hAnsi="Arial" w:cs="Arial"/>
          <w:lang w:eastAsia="zh-CN"/>
        </w:rPr>
        <w:t xml:space="preserve"> </w:t>
      </w:r>
      <w:r>
        <w:rPr>
          <w:rFonts w:ascii="Arial" w:hAnsi="Arial" w:cs="Arial"/>
          <w:lang w:eastAsia="zh-CN"/>
        </w:rPr>
        <w:t>of different SL PRS resources from different UEs within a slot has been</w:t>
      </w:r>
      <w:r w:rsidR="00E97EAB">
        <w:rPr>
          <w:rFonts w:ascii="Arial" w:hAnsi="Arial" w:cs="Arial"/>
          <w:lang w:eastAsia="zh-CN"/>
        </w:rPr>
        <w:t xml:space="preserve"> supported</w:t>
      </w:r>
      <w:r w:rsidR="007C2FDC">
        <w:rPr>
          <w:rFonts w:ascii="Arial" w:hAnsi="Arial" w:cs="Arial"/>
          <w:lang w:eastAsia="zh-CN"/>
        </w:rPr>
        <w:t xml:space="preserve"> for sidelink positioning</w:t>
      </w:r>
      <w:r w:rsidR="00E97EAB">
        <w:rPr>
          <w:rFonts w:ascii="Arial" w:hAnsi="Arial" w:cs="Arial"/>
          <w:lang w:eastAsia="zh-CN"/>
        </w:rPr>
        <w:t xml:space="preserve">, the framework </w:t>
      </w:r>
      <w:r w:rsidR="00C43A9A">
        <w:rPr>
          <w:rFonts w:ascii="Arial" w:hAnsi="Arial" w:cs="Arial"/>
          <w:lang w:eastAsia="zh-CN"/>
        </w:rPr>
        <w:t xml:space="preserve">will become quite different from the design </w:t>
      </w:r>
      <w:r w:rsidR="00E97EAB">
        <w:rPr>
          <w:rFonts w:ascii="Arial" w:hAnsi="Arial" w:cs="Arial"/>
          <w:lang w:eastAsia="zh-CN"/>
        </w:rPr>
        <w:t xml:space="preserve">in NR sidelink where only sub-channel level multiplexing is supported. </w:t>
      </w:r>
      <w:r w:rsidR="00F95C17">
        <w:rPr>
          <w:rFonts w:ascii="Arial" w:hAnsi="Arial" w:cs="Arial"/>
          <w:lang w:eastAsia="zh-CN"/>
        </w:rPr>
        <w:t>Therefore</w:t>
      </w:r>
      <w:r w:rsidR="00E97EAB">
        <w:rPr>
          <w:rFonts w:ascii="Arial" w:hAnsi="Arial" w:cs="Arial"/>
          <w:lang w:eastAsia="zh-CN"/>
        </w:rPr>
        <w:t xml:space="preserve">, multiplexing rule b/w </w:t>
      </w:r>
      <w:r w:rsidR="00E97EAB" w:rsidRPr="00E200C9">
        <w:rPr>
          <w:rFonts w:ascii="Arial" w:hAnsi="Arial" w:cs="Arial"/>
          <w:lang w:eastAsia="zh-CN"/>
        </w:rPr>
        <w:t xml:space="preserve">PSCCH and </w:t>
      </w:r>
      <w:r w:rsidR="00E97EAB">
        <w:rPr>
          <w:rFonts w:ascii="Arial" w:hAnsi="Arial" w:cs="Arial"/>
          <w:lang w:eastAsia="zh-CN"/>
        </w:rPr>
        <w:t>SL-P</w:t>
      </w:r>
      <w:r w:rsidR="00E97EAB" w:rsidRPr="00E200C9">
        <w:rPr>
          <w:rFonts w:ascii="Arial" w:hAnsi="Arial" w:cs="Arial"/>
          <w:lang w:eastAsia="zh-CN"/>
        </w:rPr>
        <w:t>RS resource</w:t>
      </w:r>
      <w:r w:rsidR="00E97EAB">
        <w:rPr>
          <w:rFonts w:ascii="Arial" w:hAnsi="Arial" w:cs="Arial"/>
          <w:lang w:eastAsia="zh-CN"/>
        </w:rPr>
        <w:t>s</w:t>
      </w:r>
      <w:r w:rsidR="00E97EAB" w:rsidRPr="00E200C9">
        <w:rPr>
          <w:rFonts w:ascii="Arial" w:hAnsi="Arial" w:cs="Arial"/>
          <w:lang w:eastAsia="zh-CN"/>
        </w:rPr>
        <w:t xml:space="preserve"> </w:t>
      </w:r>
      <w:r w:rsidR="00E97EAB">
        <w:rPr>
          <w:rFonts w:ascii="Arial" w:hAnsi="Arial" w:cs="Arial"/>
          <w:lang w:eastAsia="zh-CN"/>
        </w:rPr>
        <w:t>may need to be re-designed for NR SL positioning.</w:t>
      </w:r>
      <w:r w:rsidR="00C43A9A">
        <w:rPr>
          <w:rFonts w:ascii="Arial" w:hAnsi="Arial" w:cs="Arial"/>
          <w:lang w:eastAsia="zh-CN"/>
        </w:rPr>
        <w:t xml:space="preserve"> </w:t>
      </w:r>
    </w:p>
    <w:p w14:paraId="74F97020" w14:textId="146A7266" w:rsidR="00DC2A84" w:rsidRDefault="00DC2A84" w:rsidP="00E97EAB">
      <w:pPr>
        <w:widowControl w:val="0"/>
        <w:spacing w:beforeLines="50" w:before="12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 has been made, and three alternatives for the multiplexing of PSCCH and SL PRS has been listed for further down-selection</w:t>
      </w:r>
      <w:r w:rsidR="00257AF3">
        <w:rPr>
          <w:rFonts w:ascii="Arial" w:hAnsi="Arial" w:cs="Arial"/>
          <w:lang w:eastAsia="zh-CN"/>
        </w:rPr>
        <w:t xml:space="preserve"> in the next RAN1 meeting</w:t>
      </w:r>
      <w:r>
        <w:rPr>
          <w:rFonts w:ascii="Arial" w:hAnsi="Arial" w:cs="Arial"/>
          <w:lang w:eastAsia="zh-CN"/>
        </w:rPr>
        <w:t>:</w:t>
      </w:r>
    </w:p>
    <w:tbl>
      <w:tblPr>
        <w:tblStyle w:val="af1"/>
        <w:tblW w:w="0" w:type="auto"/>
        <w:tblLook w:val="04A0" w:firstRow="1" w:lastRow="0" w:firstColumn="1" w:lastColumn="0" w:noHBand="0" w:noVBand="1"/>
      </w:tblPr>
      <w:tblGrid>
        <w:gridCol w:w="10055"/>
      </w:tblGrid>
      <w:tr w:rsidR="00750F9B" w14:paraId="7E62FBC8" w14:textId="77777777" w:rsidTr="00750F9B">
        <w:tc>
          <w:tcPr>
            <w:tcW w:w="10055" w:type="dxa"/>
          </w:tcPr>
          <w:p w14:paraId="04C85CA5" w14:textId="77777777" w:rsidR="00B94EBC" w:rsidRPr="008E0612" w:rsidRDefault="00B94EBC" w:rsidP="00C0160E">
            <w:pPr>
              <w:spacing w:before="0" w:after="0" w:line="240" w:lineRule="auto"/>
              <w:rPr>
                <w:b/>
              </w:rPr>
            </w:pPr>
            <w:r w:rsidRPr="008E0612">
              <w:rPr>
                <w:b/>
                <w:highlight w:val="green"/>
              </w:rPr>
              <w:t>Agreement</w:t>
            </w:r>
          </w:p>
          <w:p w14:paraId="1596DF44" w14:textId="77777777" w:rsidR="00B94EBC" w:rsidRPr="00884205" w:rsidRDefault="00B94EBC" w:rsidP="00C0160E">
            <w:pPr>
              <w:spacing w:before="0" w:after="0" w:line="240" w:lineRule="auto"/>
              <w:rPr>
                <w:sz w:val="22"/>
                <w:szCs w:val="22"/>
              </w:rPr>
            </w:pPr>
            <w:r w:rsidRPr="00884205">
              <w:rPr>
                <w:sz w:val="22"/>
                <w:szCs w:val="22"/>
              </w:rPr>
              <w:t xml:space="preserve">In the dedicated resource pool, </w:t>
            </w:r>
          </w:p>
          <w:p w14:paraId="57FFE574" w14:textId="77777777" w:rsidR="00B94EBC" w:rsidRPr="00884205" w:rsidRDefault="00B94EBC" w:rsidP="00C0160E">
            <w:pPr>
              <w:numPr>
                <w:ilvl w:val="0"/>
                <w:numId w:val="49"/>
              </w:numPr>
              <w:overflowPunct/>
              <w:autoSpaceDE/>
              <w:autoSpaceDN/>
              <w:adjustRightInd/>
              <w:snapToGrid w:val="0"/>
              <w:spacing w:before="0" w:after="0" w:line="240" w:lineRule="auto"/>
              <w:ind w:left="720"/>
              <w:textAlignment w:val="auto"/>
              <w:rPr>
                <w:rFonts w:eastAsia="Times New Roman"/>
              </w:rPr>
            </w:pPr>
            <w:r w:rsidRPr="00884205">
              <w:rPr>
                <w:rFonts w:eastAsia="Times New Roman"/>
              </w:rPr>
              <w:t>with regards to the SL-PRS time-domain resource allocation within the resource pool support a</w:t>
            </w:r>
          </w:p>
          <w:p w14:paraId="0F12845C" w14:textId="77777777" w:rsidR="00B94EBC" w:rsidRPr="00884205" w:rsidRDefault="00B94EBC" w:rsidP="00C0160E">
            <w:pPr>
              <w:numPr>
                <w:ilvl w:val="1"/>
                <w:numId w:val="49"/>
              </w:numPr>
              <w:overflowPunct/>
              <w:autoSpaceDE/>
              <w:autoSpaceDN/>
              <w:adjustRightInd/>
              <w:snapToGrid w:val="0"/>
              <w:spacing w:before="0" w:after="0" w:line="240" w:lineRule="auto"/>
              <w:textAlignment w:val="auto"/>
              <w:rPr>
                <w:rFonts w:eastAsia="Times New Roman"/>
              </w:rPr>
            </w:pPr>
            <w:r w:rsidRPr="00884205">
              <w:rPr>
                <w:rFonts w:eastAsia="Times New Roman"/>
              </w:rPr>
              <w:t>SL-PRS-resource-based allocation</w:t>
            </w:r>
            <w:r w:rsidRPr="00884205">
              <w:rPr>
                <w:rFonts w:eastAsia="Times New Roman"/>
              </w:rPr>
              <w:tab/>
            </w:r>
          </w:p>
          <w:p w14:paraId="546C8281" w14:textId="77777777" w:rsidR="00B94EBC" w:rsidRPr="00884205" w:rsidRDefault="00B94EBC" w:rsidP="00C0160E">
            <w:pPr>
              <w:numPr>
                <w:ilvl w:val="0"/>
                <w:numId w:val="49"/>
              </w:numPr>
              <w:overflowPunct/>
              <w:autoSpaceDE/>
              <w:autoSpaceDN/>
              <w:adjustRightInd/>
              <w:snapToGrid w:val="0"/>
              <w:spacing w:before="0" w:after="0" w:line="240" w:lineRule="auto"/>
              <w:ind w:left="720"/>
              <w:textAlignment w:val="auto"/>
              <w:rPr>
                <w:rFonts w:eastAsia="Times New Roman"/>
              </w:rPr>
            </w:pPr>
            <w:r w:rsidRPr="00884205">
              <w:rPr>
                <w:rFonts w:eastAsia="Times New Roman"/>
              </w:rPr>
              <w:t>SCI for SL-PRS should at least indicate the following values:</w:t>
            </w:r>
          </w:p>
          <w:p w14:paraId="61D77AD5" w14:textId="77777777" w:rsidR="00B94EBC" w:rsidRPr="00884205" w:rsidRDefault="00B94EBC" w:rsidP="00C0160E">
            <w:pPr>
              <w:numPr>
                <w:ilvl w:val="1"/>
                <w:numId w:val="49"/>
              </w:numPr>
              <w:overflowPunct/>
              <w:autoSpaceDE/>
              <w:autoSpaceDN/>
              <w:adjustRightInd/>
              <w:snapToGrid w:val="0"/>
              <w:spacing w:before="0" w:after="0" w:line="240" w:lineRule="auto"/>
              <w:textAlignment w:val="auto"/>
              <w:rPr>
                <w:rFonts w:eastAsia="Times New Roman"/>
              </w:rPr>
            </w:pPr>
            <w:r w:rsidRPr="00884205">
              <w:rPr>
                <w:rFonts w:eastAsia="Times New Roman"/>
              </w:rPr>
              <w:t>Source ID</w:t>
            </w:r>
          </w:p>
          <w:p w14:paraId="229033C5" w14:textId="77777777" w:rsidR="00B94EBC" w:rsidRPr="00884205" w:rsidRDefault="00B94EBC" w:rsidP="00C0160E">
            <w:pPr>
              <w:numPr>
                <w:ilvl w:val="1"/>
                <w:numId w:val="49"/>
              </w:numPr>
              <w:overflowPunct/>
              <w:autoSpaceDE/>
              <w:autoSpaceDN/>
              <w:adjustRightInd/>
              <w:snapToGrid w:val="0"/>
              <w:spacing w:before="0" w:after="0" w:line="240" w:lineRule="auto"/>
              <w:textAlignment w:val="auto"/>
              <w:rPr>
                <w:rFonts w:eastAsia="Times New Roman"/>
              </w:rPr>
            </w:pPr>
            <w:r w:rsidRPr="00884205">
              <w:rPr>
                <w:rFonts w:eastAsia="Times New Roman"/>
              </w:rPr>
              <w:lastRenderedPageBreak/>
              <w:t>Destination ID</w:t>
            </w:r>
          </w:p>
          <w:p w14:paraId="111EBFBF" w14:textId="77777777" w:rsidR="00B94EBC" w:rsidRPr="00884205" w:rsidRDefault="00B94EBC" w:rsidP="00C0160E">
            <w:pPr>
              <w:numPr>
                <w:ilvl w:val="1"/>
                <w:numId w:val="49"/>
              </w:numPr>
              <w:overflowPunct/>
              <w:autoSpaceDE/>
              <w:autoSpaceDN/>
              <w:adjustRightInd/>
              <w:snapToGrid w:val="0"/>
              <w:spacing w:before="0" w:after="0" w:line="240" w:lineRule="auto"/>
              <w:textAlignment w:val="auto"/>
              <w:rPr>
                <w:rFonts w:eastAsia="Times New Roman"/>
              </w:rPr>
            </w:pPr>
            <w:r w:rsidRPr="00884205">
              <w:rPr>
                <w:rFonts w:eastAsia="Times New Roman"/>
              </w:rPr>
              <w:t>Resource reservation period</w:t>
            </w:r>
          </w:p>
          <w:p w14:paraId="63AEB82F" w14:textId="77777777" w:rsidR="00B94EBC" w:rsidRPr="00884205" w:rsidRDefault="00B94EBC" w:rsidP="00C0160E">
            <w:pPr>
              <w:numPr>
                <w:ilvl w:val="1"/>
                <w:numId w:val="49"/>
              </w:numPr>
              <w:overflowPunct/>
              <w:autoSpaceDE/>
              <w:autoSpaceDN/>
              <w:adjustRightInd/>
              <w:snapToGrid w:val="0"/>
              <w:spacing w:before="0" w:after="0" w:line="240" w:lineRule="auto"/>
              <w:textAlignment w:val="auto"/>
              <w:rPr>
                <w:rFonts w:eastAsia="Times New Roman"/>
              </w:rPr>
            </w:pPr>
            <w:r w:rsidRPr="00884205">
              <w:rPr>
                <w:rFonts w:eastAsia="Times New Roman"/>
              </w:rPr>
              <w:t>SL-PRS Priority</w:t>
            </w:r>
          </w:p>
          <w:p w14:paraId="40DCCCF3" w14:textId="77777777" w:rsidR="00B94EBC" w:rsidRPr="00884205" w:rsidRDefault="00B94EBC" w:rsidP="00C0160E">
            <w:pPr>
              <w:numPr>
                <w:ilvl w:val="1"/>
                <w:numId w:val="49"/>
              </w:numPr>
              <w:overflowPunct/>
              <w:autoSpaceDE/>
              <w:autoSpaceDN/>
              <w:adjustRightInd/>
              <w:snapToGrid w:val="0"/>
              <w:spacing w:before="0" w:after="0" w:line="240" w:lineRule="auto"/>
              <w:textAlignment w:val="auto"/>
              <w:rPr>
                <w:rFonts w:eastAsia="Times New Roman"/>
              </w:rPr>
            </w:pPr>
            <w:r w:rsidRPr="00884205">
              <w:rPr>
                <w:rFonts w:eastAsia="Times New Roman"/>
              </w:rPr>
              <w:t>Cast type</w:t>
            </w:r>
          </w:p>
          <w:p w14:paraId="71AF5300" w14:textId="77777777" w:rsidR="00B94EBC" w:rsidRPr="00884205" w:rsidRDefault="00B94EBC" w:rsidP="00C0160E">
            <w:pPr>
              <w:numPr>
                <w:ilvl w:val="1"/>
                <w:numId w:val="49"/>
              </w:numPr>
              <w:overflowPunct/>
              <w:autoSpaceDE/>
              <w:autoSpaceDN/>
              <w:adjustRightInd/>
              <w:snapToGrid w:val="0"/>
              <w:spacing w:before="0" w:after="0" w:line="240" w:lineRule="auto"/>
              <w:textAlignment w:val="auto"/>
              <w:rPr>
                <w:rFonts w:eastAsia="Times New Roman"/>
              </w:rPr>
            </w:pPr>
            <w:r w:rsidRPr="00884205">
              <w:rPr>
                <w:rFonts w:eastAsia="Times New Roman"/>
              </w:rPr>
              <w:t>With regards to the SL-PRS configuration and/or SL-PRS time assignment information</w:t>
            </w:r>
            <w:r>
              <w:rPr>
                <w:rFonts w:eastAsia="Times New Roman"/>
              </w:rPr>
              <w:t>, select one alternative at RAN1#114:</w:t>
            </w:r>
          </w:p>
          <w:p w14:paraId="6E102733" w14:textId="77777777" w:rsidR="00B94EBC" w:rsidRPr="00884205" w:rsidRDefault="00B94EBC" w:rsidP="00C0160E">
            <w:pPr>
              <w:pStyle w:val="af9"/>
              <w:numPr>
                <w:ilvl w:val="2"/>
                <w:numId w:val="50"/>
              </w:numPr>
              <w:spacing w:before="0" w:line="240" w:lineRule="auto"/>
              <w:contextualSpacing/>
              <w:rPr>
                <w:rFonts w:ascii="Times New Roman" w:eastAsia="Times New Roman" w:hAnsi="Times New Roman"/>
              </w:rPr>
            </w:pPr>
            <w:r w:rsidRPr="00884205">
              <w:rPr>
                <w:rFonts w:ascii="Times New Roman" w:eastAsia="Times New Roman" w:hAnsi="Times New Roman"/>
              </w:rPr>
              <w:t>Alt. 3.1: support a one-to-one mapping relationship between a PSCCH resource and a</w:t>
            </w:r>
            <w:r>
              <w:rPr>
                <w:rFonts w:ascii="Times New Roman" w:eastAsia="Times New Roman" w:hAnsi="Times New Roman"/>
              </w:rPr>
              <w:t>n associated</w:t>
            </w:r>
            <w:r w:rsidRPr="00884205">
              <w:rPr>
                <w:rFonts w:ascii="Times New Roman" w:eastAsia="Times New Roman" w:hAnsi="Times New Roman"/>
              </w:rPr>
              <w:t xml:space="preserve"> SL-PRS resource in the same slot. </w:t>
            </w:r>
          </w:p>
          <w:p w14:paraId="7CBCC7A2" w14:textId="77777777" w:rsidR="00B94EBC" w:rsidRPr="00884205" w:rsidRDefault="00B94EBC" w:rsidP="00C0160E">
            <w:pPr>
              <w:pStyle w:val="af9"/>
              <w:numPr>
                <w:ilvl w:val="3"/>
                <w:numId w:val="50"/>
              </w:numPr>
              <w:spacing w:before="0" w:line="240" w:lineRule="auto"/>
              <w:contextualSpacing/>
              <w:rPr>
                <w:rFonts w:ascii="Times New Roman" w:eastAsia="Times New Roman" w:hAnsi="Times New Roman"/>
              </w:rPr>
            </w:pPr>
            <w:r w:rsidRPr="00884205">
              <w:rPr>
                <w:rFonts w:ascii="Times New Roman" w:eastAsia="Times New Roman" w:hAnsi="Times New Roman"/>
              </w:rPr>
              <w:t>Note: In this case, there is no need of an explicit signaling of which SL PRS resource for the same slot</w:t>
            </w:r>
          </w:p>
          <w:p w14:paraId="714398A5" w14:textId="77777777" w:rsidR="00B94EBC" w:rsidRPr="00884205" w:rsidRDefault="00B94EBC" w:rsidP="00C0160E">
            <w:pPr>
              <w:pStyle w:val="af9"/>
              <w:numPr>
                <w:ilvl w:val="3"/>
                <w:numId w:val="50"/>
              </w:numPr>
              <w:spacing w:before="0" w:line="240" w:lineRule="auto"/>
              <w:contextualSpacing/>
              <w:rPr>
                <w:rFonts w:ascii="Times New Roman" w:eastAsia="Times New Roman" w:hAnsi="Times New Roman"/>
              </w:rPr>
            </w:pPr>
            <w:r w:rsidRPr="00884205">
              <w:rPr>
                <w:rFonts w:ascii="Times New Roman" w:eastAsia="Times New Roman" w:hAnsi="Times New Roman"/>
              </w:rPr>
              <w:t xml:space="preserve">Note: Same number of PSCCH resource(s) and SL-PRS resource(s) </w:t>
            </w:r>
          </w:p>
          <w:p w14:paraId="4943E974" w14:textId="77777777" w:rsidR="00B94EBC" w:rsidRPr="00884205" w:rsidRDefault="00B94EBC" w:rsidP="00C0160E">
            <w:pPr>
              <w:pStyle w:val="af9"/>
              <w:numPr>
                <w:ilvl w:val="2"/>
                <w:numId w:val="50"/>
              </w:numPr>
              <w:spacing w:before="0" w:line="240" w:lineRule="auto"/>
              <w:contextualSpacing/>
              <w:rPr>
                <w:rFonts w:ascii="Times New Roman" w:eastAsia="Times New Roman" w:hAnsi="Times New Roman"/>
              </w:rPr>
            </w:pPr>
            <w:r w:rsidRPr="00884205">
              <w:rPr>
                <w:rFonts w:ascii="Times New Roman" w:eastAsia="Times New Roman" w:hAnsi="Times New Roman"/>
              </w:rPr>
              <w:t>Alt. 3.2: explicit signaling of SL PRS resource in the same slot</w:t>
            </w:r>
          </w:p>
          <w:p w14:paraId="4D5FD631" w14:textId="77777777" w:rsidR="00B94EBC" w:rsidRDefault="00B94EBC" w:rsidP="00C0160E">
            <w:pPr>
              <w:pStyle w:val="af9"/>
              <w:numPr>
                <w:ilvl w:val="2"/>
                <w:numId w:val="50"/>
              </w:numPr>
              <w:spacing w:before="0" w:line="240" w:lineRule="auto"/>
              <w:contextualSpacing/>
              <w:rPr>
                <w:rFonts w:ascii="Times New Roman" w:eastAsia="Times New Roman" w:hAnsi="Times New Roman"/>
              </w:rPr>
            </w:pPr>
            <w:r w:rsidRPr="00884205">
              <w:rPr>
                <w:rFonts w:ascii="Times New Roman" w:eastAsia="Times New Roman" w:hAnsi="Times New Roman"/>
              </w:rPr>
              <w:t>Alt. 3.3: support a mapping relationship between a PSCCH resource and one or more associated SL-PRS resource(s) in the same slot and explicit signaling of SL PRS resource</w:t>
            </w:r>
          </w:p>
          <w:p w14:paraId="70A8E17A" w14:textId="77777777" w:rsidR="00B94EBC" w:rsidRDefault="00B94EBC" w:rsidP="00C0160E">
            <w:pPr>
              <w:pStyle w:val="af9"/>
              <w:numPr>
                <w:ilvl w:val="3"/>
                <w:numId w:val="50"/>
              </w:numPr>
              <w:spacing w:before="0" w:line="240" w:lineRule="auto"/>
              <w:contextualSpacing/>
              <w:rPr>
                <w:rFonts w:ascii="Times New Roman" w:eastAsia="Times New Roman" w:hAnsi="Times New Roman"/>
              </w:rPr>
            </w:pPr>
            <w:r>
              <w:rPr>
                <w:rFonts w:ascii="Times New Roman" w:eastAsia="Times New Roman" w:hAnsi="Times New Roman"/>
              </w:rPr>
              <w:t xml:space="preserve">Only a </w:t>
            </w:r>
            <w:r w:rsidRPr="00884205">
              <w:rPr>
                <w:rFonts w:ascii="Times New Roman" w:eastAsia="Times New Roman" w:hAnsi="Times New Roman"/>
              </w:rPr>
              <w:t xml:space="preserve">one-to-one mapping </w:t>
            </w:r>
            <w:r>
              <w:rPr>
                <w:rFonts w:ascii="Times New Roman" w:eastAsia="Times New Roman" w:hAnsi="Times New Roman"/>
              </w:rPr>
              <w:t>is used</w:t>
            </w:r>
            <w:r w:rsidRPr="00884205">
              <w:rPr>
                <w:rFonts w:ascii="Times New Roman" w:eastAsia="Times New Roman" w:hAnsi="Times New Roman"/>
              </w:rPr>
              <w:t xml:space="preserve"> between a PSCCH resource and a</w:t>
            </w:r>
            <w:r>
              <w:rPr>
                <w:rFonts w:ascii="Times New Roman" w:eastAsia="Times New Roman" w:hAnsi="Times New Roman"/>
              </w:rPr>
              <w:t>n associated</w:t>
            </w:r>
            <w:r w:rsidRPr="00884205">
              <w:rPr>
                <w:rFonts w:ascii="Times New Roman" w:eastAsia="Times New Roman" w:hAnsi="Times New Roman"/>
              </w:rPr>
              <w:t xml:space="preserve"> SL-PRS resource</w:t>
            </w:r>
            <w:r>
              <w:rPr>
                <w:rFonts w:ascii="Times New Roman" w:eastAsia="Times New Roman" w:hAnsi="Times New Roman"/>
              </w:rPr>
              <w:t xml:space="preserve"> in the same slot if explicit signalling is not used</w:t>
            </w:r>
          </w:p>
          <w:p w14:paraId="19DEF0B2" w14:textId="77777777" w:rsidR="00B94EBC" w:rsidRDefault="00B94EBC" w:rsidP="00C0160E">
            <w:pPr>
              <w:pStyle w:val="af9"/>
              <w:numPr>
                <w:ilvl w:val="4"/>
                <w:numId w:val="50"/>
              </w:numPr>
              <w:spacing w:before="0" w:line="240" w:lineRule="auto"/>
              <w:contextualSpacing/>
              <w:rPr>
                <w:rFonts w:ascii="Times New Roman" w:eastAsia="Times New Roman" w:hAnsi="Times New Roman"/>
              </w:rPr>
            </w:pPr>
            <w:r>
              <w:rPr>
                <w:rFonts w:ascii="Times New Roman" w:eastAsia="Times New Roman" w:hAnsi="Times New Roman"/>
              </w:rPr>
              <w:t>Note: with a one-to-one mapping, some SL-PRS resources might not be mapped</w:t>
            </w:r>
          </w:p>
          <w:p w14:paraId="18C49B62" w14:textId="77777777" w:rsidR="00B94EBC" w:rsidRPr="00C51515" w:rsidRDefault="00B94EBC" w:rsidP="00C0160E">
            <w:pPr>
              <w:pStyle w:val="af9"/>
              <w:numPr>
                <w:ilvl w:val="4"/>
                <w:numId w:val="50"/>
              </w:numPr>
              <w:spacing w:before="0" w:line="240" w:lineRule="auto"/>
              <w:contextualSpacing/>
              <w:rPr>
                <w:rFonts w:ascii="Times New Roman" w:eastAsia="Times New Roman" w:hAnsi="Times New Roman"/>
              </w:rPr>
            </w:pPr>
            <w:r>
              <w:rPr>
                <w:rFonts w:ascii="Times New Roman" w:eastAsia="Times New Roman" w:hAnsi="Times New Roman" w:hint="eastAsia"/>
              </w:rPr>
              <w:t>F</w:t>
            </w:r>
            <w:r>
              <w:rPr>
                <w:rFonts w:ascii="Times New Roman" w:eastAsia="Times New Roman" w:hAnsi="Times New Roman"/>
              </w:rPr>
              <w:t>FS: details, including (pre)configuration</w:t>
            </w:r>
          </w:p>
          <w:p w14:paraId="4989B35A" w14:textId="77777777" w:rsidR="00B94EBC" w:rsidRPr="00884205" w:rsidRDefault="00B94EBC" w:rsidP="00C0160E">
            <w:pPr>
              <w:pStyle w:val="af9"/>
              <w:numPr>
                <w:ilvl w:val="2"/>
                <w:numId w:val="50"/>
              </w:numPr>
              <w:spacing w:before="0" w:line="240" w:lineRule="auto"/>
              <w:contextualSpacing/>
              <w:rPr>
                <w:rFonts w:ascii="Times New Roman" w:eastAsia="Times New Roman" w:hAnsi="Times New Roman"/>
              </w:rPr>
            </w:pPr>
            <w:r w:rsidRPr="00884205">
              <w:rPr>
                <w:rFonts w:ascii="Times New Roman" w:eastAsia="Times New Roman" w:hAnsi="Times New Roman"/>
              </w:rPr>
              <w:t>FFS: Whether and how to indicate SCI resource(s) or SL-PRS resource (s) for a future slot</w:t>
            </w:r>
          </w:p>
          <w:p w14:paraId="42B258BD" w14:textId="77777777" w:rsidR="00B94EBC" w:rsidRPr="00884205" w:rsidRDefault="00B94EBC" w:rsidP="00C0160E">
            <w:pPr>
              <w:numPr>
                <w:ilvl w:val="1"/>
                <w:numId w:val="49"/>
              </w:numPr>
              <w:overflowPunct/>
              <w:autoSpaceDE/>
              <w:autoSpaceDN/>
              <w:adjustRightInd/>
              <w:snapToGrid w:val="0"/>
              <w:spacing w:before="0" w:after="0" w:line="240" w:lineRule="auto"/>
              <w:textAlignment w:val="auto"/>
              <w:rPr>
                <w:rFonts w:eastAsia="Times New Roman"/>
              </w:rPr>
            </w:pPr>
            <w:r w:rsidRPr="00884205">
              <w:rPr>
                <w:rFonts w:eastAsia="Times New Roman"/>
              </w:rPr>
              <w:t>FFS: Additional information, e.g. SL-PRS request, Positioning Session ID, number of resource reservation periods</w:t>
            </w:r>
          </w:p>
          <w:p w14:paraId="33FFFB93" w14:textId="17647590" w:rsidR="00750F9B" w:rsidRDefault="00750F9B" w:rsidP="00C0160E">
            <w:pPr>
              <w:widowControl w:val="0"/>
              <w:spacing w:before="0" w:after="0" w:line="240" w:lineRule="auto"/>
              <w:rPr>
                <w:rFonts w:ascii="Arial" w:hAnsi="Arial" w:cs="Arial"/>
                <w:lang w:eastAsia="zh-CN"/>
              </w:rPr>
            </w:pPr>
          </w:p>
        </w:tc>
      </w:tr>
    </w:tbl>
    <w:p w14:paraId="198BA3B7" w14:textId="03FEDF6C" w:rsidR="00E97EAB" w:rsidRDefault="00E22EAF" w:rsidP="00C0160E">
      <w:pPr>
        <w:spacing w:beforeLines="50" w:before="120" w:line="288" w:lineRule="auto"/>
      </w:pPr>
      <w:r>
        <w:rPr>
          <w:rFonts w:ascii="Arial" w:hAnsi="Arial" w:cs="Arial" w:hint="eastAsia"/>
          <w:lang w:eastAsia="zh-CN"/>
        </w:rPr>
        <w:lastRenderedPageBreak/>
        <w:t>I</w:t>
      </w:r>
      <w:r>
        <w:rPr>
          <w:rFonts w:ascii="Arial" w:hAnsi="Arial" w:cs="Arial"/>
          <w:lang w:eastAsia="zh-CN"/>
        </w:rPr>
        <w:t xml:space="preserve">n our views, Alt. 3.1 is our first preference, i.e., the one-to-one mapping relationship between a PSCCH and its associated SL </w:t>
      </w:r>
      <w:r>
        <w:rPr>
          <w:rFonts w:ascii="Arial" w:hAnsi="Arial" w:cs="Arial" w:hint="eastAsia"/>
          <w:lang w:eastAsia="zh-CN"/>
        </w:rPr>
        <w:t>PRS</w:t>
      </w:r>
      <w:r>
        <w:rPr>
          <w:rFonts w:ascii="Arial" w:hAnsi="Arial" w:cs="Arial"/>
          <w:lang w:eastAsia="zh-CN"/>
        </w:rPr>
        <w:t xml:space="preserve"> in the same slot should be supported. </w:t>
      </w:r>
      <w:r w:rsidR="00491EC9">
        <w:rPr>
          <w:rFonts w:ascii="Arial" w:hAnsi="Arial" w:cs="Arial"/>
          <w:lang w:eastAsia="zh-CN"/>
        </w:rPr>
        <w:t xml:space="preserve">To be specific, the location of a PSCCH resource is associated with one SL PRS resource pattern within a slot. An example of the mapping relationship is shown in the following figure. Suppose that a dedicated resource pool </w:t>
      </w:r>
      <w:r w:rsidR="00CB6C0E">
        <w:rPr>
          <w:rFonts w:ascii="Arial" w:hAnsi="Arial" w:cs="Arial"/>
          <w:lang w:eastAsia="zh-CN"/>
        </w:rPr>
        <w:t xml:space="preserve">is (pre-)configured with SL PRS resource ID #0~5, where the SL PRS resources occupying 6 symbols with comb size 6 with RE offset #0~5. When a UE decodes a PSCCH in the first candidate location (green), then it knows that the associated SL PRS resource ID #0 (i.e., RE offset #0) has been reserved by another UE. </w:t>
      </w:r>
      <w:r w:rsidR="00346642">
        <w:rPr>
          <w:rFonts w:ascii="Arial" w:hAnsi="Arial" w:cs="Arial"/>
          <w:lang w:eastAsia="zh-CN"/>
        </w:rPr>
        <w:t xml:space="preserve">By supporting Alt. 3.1, no explicit signalling of the reserved SL PRS resources is </w:t>
      </w:r>
      <w:r w:rsidR="004A0D35">
        <w:rPr>
          <w:rFonts w:ascii="Arial" w:hAnsi="Arial" w:cs="Arial"/>
          <w:lang w:eastAsia="zh-CN"/>
        </w:rPr>
        <w:t>needed,</w:t>
      </w:r>
      <w:r w:rsidR="00346642">
        <w:rPr>
          <w:rFonts w:ascii="Arial" w:hAnsi="Arial" w:cs="Arial"/>
          <w:lang w:eastAsia="zh-CN"/>
        </w:rPr>
        <w:t xml:space="preserve"> and the resource collision can be avoided. During the discussion in the last RAN1 meeting, some companies argued that to support Alt. 3.1, the overall PSCCH candidate locations should be equal to or larger than the allowed SL PRS patterns within a slot, which may limit the multiplexing capacity. To our understanding, however, as </w:t>
      </w:r>
      <w:r w:rsidR="004F6832">
        <w:rPr>
          <w:rFonts w:ascii="Arial" w:hAnsi="Arial" w:cs="Arial"/>
          <w:lang w:eastAsia="zh-CN"/>
        </w:rPr>
        <w:t>analysed in our companion’s contribution</w:t>
      </w:r>
      <w:r w:rsidR="00046341">
        <w:rPr>
          <w:rFonts w:ascii="Arial" w:hAnsi="Arial" w:cs="Arial"/>
          <w:lang w:eastAsia="zh-CN"/>
        </w:rPr>
        <w:t xml:space="preserve"> </w:t>
      </w:r>
      <w:r w:rsidR="00046341">
        <w:rPr>
          <w:rFonts w:ascii="Arial" w:hAnsi="Arial" w:cs="Arial"/>
          <w:highlight w:val="yellow"/>
          <w:lang w:eastAsia="zh-CN"/>
        </w:rPr>
        <w:fldChar w:fldCharType="begin"/>
      </w:r>
      <w:r w:rsidR="00046341">
        <w:rPr>
          <w:rFonts w:ascii="Arial" w:hAnsi="Arial" w:cs="Arial"/>
          <w:lang w:eastAsia="zh-CN"/>
        </w:rPr>
        <w:instrText xml:space="preserve"> REF _Ref142482585 \r \h </w:instrText>
      </w:r>
      <w:r w:rsidR="00046341">
        <w:rPr>
          <w:rFonts w:ascii="Arial" w:hAnsi="Arial" w:cs="Arial"/>
          <w:highlight w:val="yellow"/>
          <w:lang w:eastAsia="zh-CN"/>
        </w:rPr>
      </w:r>
      <w:r w:rsidR="00046341">
        <w:rPr>
          <w:rFonts w:ascii="Arial" w:hAnsi="Arial" w:cs="Arial"/>
          <w:highlight w:val="yellow"/>
          <w:lang w:eastAsia="zh-CN"/>
        </w:rPr>
        <w:fldChar w:fldCharType="separate"/>
      </w:r>
      <w:r w:rsidR="00046341">
        <w:rPr>
          <w:rFonts w:ascii="Arial" w:hAnsi="Arial" w:cs="Arial"/>
          <w:lang w:eastAsia="zh-CN"/>
        </w:rPr>
        <w:t>[3]</w:t>
      </w:r>
      <w:r w:rsidR="00046341">
        <w:rPr>
          <w:rFonts w:ascii="Arial" w:hAnsi="Arial" w:cs="Arial"/>
          <w:highlight w:val="yellow"/>
          <w:lang w:eastAsia="zh-CN"/>
        </w:rPr>
        <w:fldChar w:fldCharType="end"/>
      </w:r>
      <w:r w:rsidR="004F6832">
        <w:rPr>
          <w:rFonts w:ascii="Arial" w:hAnsi="Arial" w:cs="Arial"/>
          <w:lang w:eastAsia="zh-CN"/>
        </w:rPr>
        <w:t xml:space="preserve">, </w:t>
      </w:r>
      <w:r w:rsidR="009D46C8">
        <w:rPr>
          <w:rFonts w:ascii="Arial" w:hAnsi="Arial" w:cs="Arial"/>
          <w:lang w:eastAsia="zh-CN"/>
        </w:rPr>
        <w:t>we prefer that the parameters of SL PRS resources should be per resource pool (pre-)configured and too much configuration flexibility is not needed</w:t>
      </w:r>
      <w:r w:rsidR="005F45C0">
        <w:rPr>
          <w:rFonts w:ascii="Arial" w:hAnsi="Arial" w:cs="Arial"/>
          <w:lang w:eastAsia="zh-CN"/>
        </w:rPr>
        <w:t>, which may not be helpful</w:t>
      </w:r>
      <w:r w:rsidR="009D46C8">
        <w:rPr>
          <w:rFonts w:ascii="Arial" w:hAnsi="Arial" w:cs="Arial"/>
          <w:lang w:eastAsia="zh-CN"/>
        </w:rPr>
        <w:t xml:space="preserve"> to guarantee the accuracy performance and resource utilization efficiency. From this perspective, we think that Alt. 3.1 is feasible and sufficient. </w:t>
      </w:r>
    </w:p>
    <w:p w14:paraId="1D146964" w14:textId="0D2B2200" w:rsidR="00E97EAB" w:rsidRDefault="00954D23" w:rsidP="00954D23">
      <w:pPr>
        <w:keepNext/>
        <w:jc w:val="center"/>
      </w:pPr>
      <w:r w:rsidRPr="00954D23">
        <w:rPr>
          <w:noProof/>
        </w:rPr>
        <w:lastRenderedPageBreak/>
        <w:drawing>
          <wp:inline distT="0" distB="0" distL="0" distR="0" wp14:anchorId="4AC40888" wp14:editId="76C4FAD0">
            <wp:extent cx="5029200" cy="3038007"/>
            <wp:effectExtent l="0" t="0" r="0" b="0"/>
            <wp:docPr id="7" name="图片 4">
              <a:extLst xmlns:a="http://schemas.openxmlformats.org/drawingml/2006/main">
                <a:ext uri="{FF2B5EF4-FFF2-40B4-BE49-F238E27FC236}">
                  <a16:creationId xmlns:a16="http://schemas.microsoft.com/office/drawing/2014/main" id="{98E9375C-E8C8-4439-A356-84E37111C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8E9375C-E8C8-4439-A356-84E37111C7DE}"/>
                        </a:ext>
                      </a:extLst>
                    </pic:cNvPr>
                    <pic:cNvPicPr>
                      <a:picLocks noChangeAspect="1"/>
                    </pic:cNvPicPr>
                  </pic:nvPicPr>
                  <pic:blipFill rotWithShape="1">
                    <a:blip r:embed="rId15"/>
                    <a:srcRect r="31849" b="32234"/>
                    <a:stretch/>
                  </pic:blipFill>
                  <pic:spPr>
                    <a:xfrm>
                      <a:off x="0" y="0"/>
                      <a:ext cx="5036875" cy="3042643"/>
                    </a:xfrm>
                    <a:prstGeom prst="rect">
                      <a:avLst/>
                    </a:prstGeom>
                  </pic:spPr>
                </pic:pic>
              </a:graphicData>
            </a:graphic>
          </wp:inline>
        </w:drawing>
      </w:r>
    </w:p>
    <w:p w14:paraId="331BF25D" w14:textId="2C0AD37B" w:rsidR="00E97EAB" w:rsidRDefault="00E97EAB" w:rsidP="00E97EAB">
      <w:pPr>
        <w:pStyle w:val="ae"/>
        <w:jc w:val="center"/>
        <w:rPr>
          <w:rFonts w:ascii="Arial" w:hAnsi="Arial" w:cs="Arial"/>
        </w:rPr>
      </w:pPr>
      <w:r w:rsidRPr="00E200C9">
        <w:rPr>
          <w:rFonts w:ascii="Arial" w:hAnsi="Arial" w:cs="Arial"/>
        </w:rPr>
        <w:t xml:space="preserve">Figure </w:t>
      </w:r>
      <w:r w:rsidR="00C5712C">
        <w:rPr>
          <w:rFonts w:ascii="Arial" w:hAnsi="Arial" w:cs="Arial"/>
        </w:rPr>
        <w:t>2</w:t>
      </w:r>
      <w:r w:rsidRPr="00E200C9">
        <w:rPr>
          <w:rFonts w:ascii="Arial" w:hAnsi="Arial" w:cs="Arial"/>
        </w:rPr>
        <w:t xml:space="preserve"> Illustration for </w:t>
      </w:r>
      <w:r w:rsidRPr="00E200C9">
        <w:rPr>
          <w:rFonts w:ascii="Arial" w:hAnsi="Arial" w:cs="Arial"/>
          <w:lang w:eastAsia="zh-CN"/>
        </w:rPr>
        <w:t>RE</w:t>
      </w:r>
      <w:r w:rsidRPr="00E200C9">
        <w:rPr>
          <w:rFonts w:ascii="Arial" w:hAnsi="Arial" w:cs="Arial"/>
        </w:rPr>
        <w:t xml:space="preserve"> </w:t>
      </w:r>
      <w:r w:rsidRPr="00E200C9">
        <w:rPr>
          <w:rFonts w:ascii="Arial" w:hAnsi="Arial" w:cs="Arial"/>
          <w:lang w:eastAsia="zh-CN"/>
        </w:rPr>
        <w:t>level</w:t>
      </w:r>
      <w:r w:rsidRPr="00E200C9">
        <w:rPr>
          <w:rFonts w:ascii="Arial" w:hAnsi="Arial" w:cs="Arial"/>
        </w:rPr>
        <w:t xml:space="preserve"> </w:t>
      </w:r>
      <w:r w:rsidRPr="00E200C9">
        <w:rPr>
          <w:rFonts w:ascii="Arial" w:hAnsi="Arial" w:cs="Arial"/>
          <w:lang w:eastAsia="zh-CN"/>
        </w:rPr>
        <w:t>multiplexing</w:t>
      </w:r>
      <w:r w:rsidRPr="00E200C9">
        <w:rPr>
          <w:rFonts w:ascii="Arial" w:hAnsi="Arial" w:cs="Arial"/>
        </w:rPr>
        <w:t xml:space="preserve"> b/w </w:t>
      </w:r>
      <w:r>
        <w:rPr>
          <w:rFonts w:ascii="Arial" w:hAnsi="Arial" w:cs="Arial"/>
        </w:rPr>
        <w:t>SL-P</w:t>
      </w:r>
      <w:r w:rsidRPr="00E200C9">
        <w:rPr>
          <w:rFonts w:ascii="Arial" w:hAnsi="Arial" w:cs="Arial"/>
        </w:rPr>
        <w:t xml:space="preserve">RS </w:t>
      </w:r>
      <w:r w:rsidR="00954D23">
        <w:rPr>
          <w:rFonts w:ascii="Arial" w:hAnsi="Arial" w:cs="Arial"/>
        </w:rPr>
        <w:t xml:space="preserve">and PSCCH-SL </w:t>
      </w:r>
      <w:r w:rsidR="00954D23">
        <w:rPr>
          <w:rFonts w:ascii="Arial" w:hAnsi="Arial" w:cs="Arial" w:hint="eastAsia"/>
          <w:lang w:eastAsia="zh-CN"/>
        </w:rPr>
        <w:t>PRS</w:t>
      </w:r>
      <w:r w:rsidR="00954D23">
        <w:rPr>
          <w:rFonts w:ascii="Arial" w:hAnsi="Arial" w:cs="Arial"/>
        </w:rPr>
        <w:t xml:space="preserve"> mapping</w:t>
      </w:r>
    </w:p>
    <w:p w14:paraId="4B46669C" w14:textId="5D2197E5" w:rsidR="00352720" w:rsidRPr="00C0160E" w:rsidRDefault="009C3147" w:rsidP="00C0160E">
      <w:pPr>
        <w:spacing w:line="288" w:lineRule="auto"/>
        <w:rPr>
          <w:rFonts w:ascii="Arial" w:hAnsi="Arial" w:cs="Arial"/>
          <w:lang w:eastAsia="zh-CN"/>
        </w:rPr>
      </w:pPr>
      <w:r w:rsidRPr="00C0160E">
        <w:rPr>
          <w:rFonts w:ascii="Arial" w:hAnsi="Arial" w:cs="Arial"/>
          <w:lang w:eastAsia="zh-CN"/>
        </w:rPr>
        <w:t xml:space="preserve">On the other hand, </w:t>
      </w:r>
      <w:r w:rsidR="00AE337B">
        <w:rPr>
          <w:rFonts w:ascii="Arial" w:hAnsi="Arial" w:cs="Arial"/>
          <w:lang w:eastAsia="zh-CN"/>
        </w:rPr>
        <w:t xml:space="preserve">if we go with Alt. 3.2, it is highly probable that the associated PSCCH resources of more than one SL PRS resources occupying the same time-frequency resources but with different RE offsets may appear at the same location. But in NR sidelink, a UE is not required to decode more than </w:t>
      </w:r>
      <w:r w:rsidR="00AE337B">
        <w:rPr>
          <w:rFonts w:ascii="Arial" w:hAnsi="Arial" w:cs="Arial" w:hint="eastAsia"/>
          <w:lang w:eastAsia="zh-CN"/>
        </w:rPr>
        <w:t>o</w:t>
      </w:r>
      <w:r w:rsidR="00AE337B">
        <w:rPr>
          <w:rFonts w:ascii="Arial" w:hAnsi="Arial" w:cs="Arial"/>
          <w:lang w:eastAsia="zh-CN"/>
        </w:rPr>
        <w:t>ne PSCCH, which may lead to PSCCH miss detect and further cause resource collision.</w:t>
      </w:r>
      <w:r w:rsidR="00352720">
        <w:rPr>
          <w:rFonts w:ascii="Arial" w:hAnsi="Arial" w:cs="Arial"/>
          <w:lang w:eastAsia="zh-CN"/>
        </w:rPr>
        <w:t xml:space="preserve"> </w:t>
      </w:r>
      <w:r w:rsidR="00352720">
        <w:rPr>
          <w:rFonts w:ascii="Arial" w:hAnsi="Arial" w:cs="Arial" w:hint="eastAsia"/>
          <w:lang w:eastAsia="zh-CN"/>
        </w:rPr>
        <w:t>A</w:t>
      </w:r>
      <w:r w:rsidR="00352720">
        <w:rPr>
          <w:rFonts w:ascii="Arial" w:hAnsi="Arial" w:cs="Arial"/>
          <w:lang w:eastAsia="zh-CN"/>
        </w:rPr>
        <w:t>lt. 3.3 is a combination of Alt. 3.1 and Alt. 3.2, to make progress, we can live with Alt. 3.3 as our 2</w:t>
      </w:r>
      <w:r w:rsidR="00352720" w:rsidRPr="00C0160E">
        <w:rPr>
          <w:rFonts w:ascii="Arial" w:hAnsi="Arial" w:cs="Arial"/>
          <w:vertAlign w:val="superscript"/>
          <w:lang w:eastAsia="zh-CN"/>
        </w:rPr>
        <w:t>nd</w:t>
      </w:r>
      <w:r w:rsidR="00352720">
        <w:rPr>
          <w:rFonts w:ascii="Arial" w:hAnsi="Arial" w:cs="Arial"/>
          <w:lang w:eastAsia="zh-CN"/>
        </w:rPr>
        <w:t xml:space="preserve"> preference.</w:t>
      </w:r>
    </w:p>
    <w:p w14:paraId="5D6D81BC" w14:textId="40179AD7" w:rsidR="00352720" w:rsidRDefault="00E97EAB" w:rsidP="00E97EAB">
      <w:pPr>
        <w:widowControl w:val="0"/>
        <w:spacing w:beforeLines="50" w:before="120" w:line="288" w:lineRule="auto"/>
        <w:jc w:val="both"/>
        <w:rPr>
          <w:rFonts w:ascii="Arial" w:hAnsi="Arial" w:cs="Arial"/>
          <w:b/>
          <w:lang w:eastAsia="zh-CN"/>
        </w:rPr>
      </w:pPr>
      <w:bookmarkStart w:id="14" w:name="OLE_LINK95"/>
      <w:bookmarkStart w:id="15" w:name="OLE_LINK96"/>
      <w:r>
        <w:rPr>
          <w:rFonts w:ascii="Arial" w:hAnsi="Arial" w:cs="Arial"/>
          <w:b/>
          <w:lang w:eastAsia="zh-CN"/>
        </w:rPr>
        <w:t xml:space="preserve">Proposal </w:t>
      </w:r>
      <w:r w:rsidR="003375B7">
        <w:rPr>
          <w:rFonts w:ascii="Arial" w:hAnsi="Arial" w:cs="Arial"/>
          <w:b/>
          <w:lang w:eastAsia="zh-CN"/>
        </w:rPr>
        <w:t>2</w:t>
      </w:r>
      <w:r>
        <w:rPr>
          <w:rFonts w:ascii="Arial" w:hAnsi="Arial" w:cs="Arial"/>
          <w:b/>
          <w:lang w:eastAsia="zh-CN"/>
        </w:rPr>
        <w:t xml:space="preserve">: </w:t>
      </w:r>
      <w:r w:rsidR="00352720">
        <w:rPr>
          <w:rFonts w:ascii="Arial" w:hAnsi="Arial" w:cs="Arial"/>
          <w:b/>
          <w:lang w:eastAsia="zh-CN"/>
        </w:rPr>
        <w:t>In a dedicated resource pool, w</w:t>
      </w:r>
      <w:r w:rsidR="00352720" w:rsidRPr="00C0160E">
        <w:rPr>
          <w:rFonts w:ascii="Arial" w:hAnsi="Arial" w:cs="Arial"/>
          <w:b/>
          <w:lang w:eastAsia="zh-CN"/>
        </w:rPr>
        <w:t>ith regards to the SL-PRS configuration and/or SL-PRS time assignment information</w:t>
      </w:r>
      <w:r w:rsidR="00352720">
        <w:rPr>
          <w:rFonts w:ascii="Arial" w:hAnsi="Arial" w:cs="Arial"/>
          <w:b/>
          <w:lang w:eastAsia="zh-CN"/>
        </w:rPr>
        <w:t>, support one of the following alternatives:</w:t>
      </w:r>
    </w:p>
    <w:p w14:paraId="0F0BD34B" w14:textId="3051D683" w:rsidR="00352720" w:rsidRPr="00C0160E" w:rsidRDefault="00352720" w:rsidP="00C0160E">
      <w:pPr>
        <w:pStyle w:val="af9"/>
        <w:widowControl w:val="0"/>
        <w:numPr>
          <w:ilvl w:val="0"/>
          <w:numId w:val="14"/>
        </w:numPr>
        <w:spacing w:beforeLines="50" w:before="120" w:line="288" w:lineRule="auto"/>
        <w:jc w:val="both"/>
        <w:rPr>
          <w:rFonts w:ascii="Arial" w:hAnsi="Arial" w:cs="Arial"/>
          <w:b/>
          <w:sz w:val="20"/>
          <w:szCs w:val="20"/>
          <w:lang w:eastAsia="zh-CN"/>
        </w:rPr>
      </w:pPr>
      <w:r w:rsidRPr="00C0160E">
        <w:rPr>
          <w:rFonts w:ascii="Arial" w:hAnsi="Arial" w:cs="Arial"/>
          <w:b/>
          <w:sz w:val="20"/>
          <w:szCs w:val="20"/>
          <w:lang w:eastAsia="zh-CN"/>
        </w:rPr>
        <w:t xml:space="preserve">Alt. 3.1 (1st preference): support a one-to-one mapping relationship between a PSCCH resource and an associated SL-PRS resource in the same slot. </w:t>
      </w:r>
    </w:p>
    <w:p w14:paraId="43EADC64" w14:textId="432F246C" w:rsidR="00352720" w:rsidRPr="00C0160E" w:rsidRDefault="00352720" w:rsidP="00C0160E">
      <w:pPr>
        <w:pStyle w:val="af9"/>
        <w:widowControl w:val="0"/>
        <w:numPr>
          <w:ilvl w:val="0"/>
          <w:numId w:val="14"/>
        </w:numPr>
        <w:spacing w:beforeLines="50" w:before="120" w:line="288" w:lineRule="auto"/>
        <w:jc w:val="both"/>
        <w:rPr>
          <w:rFonts w:ascii="Arial" w:hAnsi="Arial" w:cs="Arial"/>
          <w:b/>
          <w:sz w:val="20"/>
          <w:szCs w:val="20"/>
          <w:lang w:eastAsia="zh-CN"/>
        </w:rPr>
      </w:pPr>
      <w:r w:rsidRPr="00C0160E">
        <w:rPr>
          <w:rFonts w:ascii="Arial" w:hAnsi="Arial" w:cs="Arial"/>
          <w:b/>
          <w:sz w:val="20"/>
          <w:szCs w:val="20"/>
          <w:lang w:eastAsia="zh-CN"/>
        </w:rPr>
        <w:t>Alt. 3.3 (2nd preference): support a mapping relationship between a PSCCH resource and one or more associated SL-PRS resource(s) in the same slot and explicit signaling of SL PRS resource</w:t>
      </w:r>
      <w:r w:rsidR="00E706BD">
        <w:rPr>
          <w:rFonts w:ascii="宋体" w:eastAsia="宋体" w:hAnsi="宋体" w:cs="宋体" w:hint="eastAsia"/>
          <w:b/>
          <w:sz w:val="20"/>
          <w:szCs w:val="20"/>
          <w:lang w:eastAsia="zh-CN"/>
        </w:rPr>
        <w:t>.</w:t>
      </w:r>
    </w:p>
    <w:p w14:paraId="2415BDE6" w14:textId="5CA85B29" w:rsidR="00352720" w:rsidRPr="00C0160E" w:rsidRDefault="00352720" w:rsidP="00C0160E">
      <w:pPr>
        <w:pStyle w:val="af9"/>
        <w:widowControl w:val="0"/>
        <w:numPr>
          <w:ilvl w:val="1"/>
          <w:numId w:val="51"/>
        </w:numPr>
        <w:spacing w:beforeLines="50" w:before="120" w:line="288" w:lineRule="auto"/>
        <w:jc w:val="both"/>
        <w:rPr>
          <w:rFonts w:ascii="Arial" w:hAnsi="Arial" w:cs="Arial"/>
          <w:b/>
          <w:sz w:val="20"/>
          <w:szCs w:val="20"/>
          <w:lang w:eastAsia="zh-CN"/>
        </w:rPr>
      </w:pPr>
      <w:r w:rsidRPr="00C0160E">
        <w:rPr>
          <w:rFonts w:ascii="Arial" w:hAnsi="Arial" w:cs="Arial"/>
          <w:b/>
          <w:sz w:val="20"/>
          <w:szCs w:val="20"/>
          <w:lang w:eastAsia="zh-CN"/>
        </w:rPr>
        <w:t>Only a one-to-one mapping is used between a PSCCH resource and an associated SL-PRS resource in the same slot if explicit signalling is not used</w:t>
      </w:r>
      <w:r w:rsidR="00E706BD">
        <w:rPr>
          <w:rFonts w:ascii="Arial" w:hAnsi="Arial" w:cs="Arial"/>
          <w:b/>
          <w:sz w:val="20"/>
          <w:szCs w:val="20"/>
          <w:lang w:eastAsia="zh-CN"/>
        </w:rPr>
        <w:t>.</w:t>
      </w:r>
    </w:p>
    <w:p w14:paraId="3AC322BD" w14:textId="4FD71423" w:rsidR="0098120F" w:rsidRDefault="00C7537E" w:rsidP="00C7537E">
      <w:pPr>
        <w:widowControl w:val="0"/>
        <w:spacing w:beforeLines="50" w:before="12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addition, there was another FFS bullet on w</w:t>
      </w:r>
      <w:r w:rsidR="00E77379" w:rsidRPr="00C0160E">
        <w:rPr>
          <w:rFonts w:ascii="Arial" w:hAnsi="Arial" w:cs="Arial"/>
          <w:lang w:eastAsia="zh-CN"/>
        </w:rPr>
        <w:t>hether and how to indicate SCI resource or SL PRS resources for a future slot</w:t>
      </w:r>
      <w:r>
        <w:rPr>
          <w:rFonts w:ascii="Arial" w:hAnsi="Arial" w:cs="Arial"/>
          <w:lang w:eastAsia="zh-CN"/>
        </w:rPr>
        <w:t xml:space="preserve">. For us, the most straightforward solution is that the SL PRS associated SCI only reserves the SL PRS resources in the next periodicity, which is similar as a periodic RS transmission in Uu. Furthermore, </w:t>
      </w:r>
      <w:r w:rsidR="007B754D">
        <w:rPr>
          <w:rFonts w:ascii="Arial" w:hAnsi="Arial" w:cs="Arial"/>
          <w:lang w:eastAsia="zh-CN"/>
        </w:rPr>
        <w:t xml:space="preserve">as in NR sidelink, one SCI can reserve up to 2 retransmission resources, </w:t>
      </w:r>
      <w:r w:rsidR="00383F96">
        <w:rPr>
          <w:rFonts w:ascii="Arial" w:hAnsi="Arial" w:cs="Arial"/>
          <w:lang w:eastAsia="zh-CN"/>
        </w:rPr>
        <w:t>we think that such mechanism can be reused in sidelink positioning,</w:t>
      </w:r>
      <w:r w:rsidR="00910253">
        <w:rPr>
          <w:rFonts w:ascii="Arial" w:hAnsi="Arial" w:cs="Arial"/>
          <w:lang w:eastAsia="zh-CN"/>
        </w:rPr>
        <w:t xml:space="preserve"> and such dynamic reservation may be beneficial for RTT type solutions. </w:t>
      </w:r>
      <w:r w:rsidR="006C49F4">
        <w:rPr>
          <w:rFonts w:ascii="Arial" w:hAnsi="Arial" w:cs="Arial"/>
          <w:lang w:eastAsia="zh-CN"/>
        </w:rPr>
        <w:t>To indicate the SL PRS resources and its associated SCI resource, the legacy way should be reused as much as possible.</w:t>
      </w:r>
      <w:r w:rsidR="00B93824">
        <w:rPr>
          <w:rFonts w:ascii="Arial" w:hAnsi="Arial" w:cs="Arial"/>
          <w:lang w:eastAsia="zh-CN"/>
        </w:rPr>
        <w:t xml:space="preserve"> In R16/R17 sidelink, TRIV and FRIV are used to indicate the time and frequency resources of up to 2 retransmission</w:t>
      </w:r>
      <w:r w:rsidR="0098120F">
        <w:rPr>
          <w:rFonts w:ascii="Arial" w:hAnsi="Arial" w:cs="Arial"/>
          <w:lang w:eastAsia="zh-CN"/>
        </w:rPr>
        <w:t>s</w:t>
      </w:r>
      <w:r w:rsidR="00B93824">
        <w:rPr>
          <w:rFonts w:ascii="Arial" w:hAnsi="Arial" w:cs="Arial"/>
          <w:lang w:eastAsia="zh-CN"/>
        </w:rPr>
        <w:t xml:space="preserve"> within 32 logical slots. To be specific, </w:t>
      </w:r>
      <w:r w:rsidR="0098120F">
        <w:rPr>
          <w:rFonts w:ascii="Arial" w:hAnsi="Arial" w:cs="Arial"/>
          <w:lang w:eastAsia="zh-CN"/>
        </w:rPr>
        <w:t xml:space="preserve">TRIV indicates the slot offset with respect to the slot where the first SCI format 1-A is received, and FRIV indicates the number of subchannel used for each of the N resources, and the starting subchannel </w:t>
      </w:r>
      <w:r w:rsidR="00D11488">
        <w:rPr>
          <w:rFonts w:ascii="Arial" w:hAnsi="Arial" w:cs="Arial"/>
          <w:lang w:eastAsia="zh-CN"/>
        </w:rPr>
        <w:t xml:space="preserve">index of resource indicated by the SCI format 1-A. In our views, the TRIV indication can be reused for sidelink positioning. </w:t>
      </w:r>
      <w:r w:rsidR="00A277C5">
        <w:rPr>
          <w:rFonts w:ascii="Arial" w:hAnsi="Arial" w:cs="Arial"/>
          <w:lang w:eastAsia="zh-CN"/>
        </w:rPr>
        <w:t xml:space="preserve">For the frequency domain resource assignment of the SCI and the associated SL PRS, </w:t>
      </w:r>
      <w:r w:rsidR="0061031F">
        <w:rPr>
          <w:rFonts w:ascii="Arial" w:hAnsi="Arial" w:cs="Arial"/>
          <w:lang w:eastAsia="zh-CN"/>
        </w:rPr>
        <w:t xml:space="preserve">some enhancements are needed. Note that in the last RAN1 meeting, we have agreed that the BW of a SL PRS in a dedicated resource pool should equal to that of the pool, the frequency domain resource indication does not need </w:t>
      </w:r>
      <w:r w:rsidR="0061031F">
        <w:rPr>
          <w:rFonts w:ascii="Arial" w:hAnsi="Arial" w:cs="Arial"/>
          <w:lang w:eastAsia="zh-CN"/>
        </w:rPr>
        <w:lastRenderedPageBreak/>
        <w:t xml:space="preserve">to indicate the bandwidth. </w:t>
      </w:r>
      <w:r w:rsidR="0061031F">
        <w:rPr>
          <w:rFonts w:ascii="Arial" w:hAnsi="Arial" w:cs="Arial" w:hint="eastAsia"/>
          <w:lang w:eastAsia="zh-CN"/>
        </w:rPr>
        <w:t xml:space="preserve"> </w:t>
      </w:r>
      <w:r w:rsidR="0061031F">
        <w:rPr>
          <w:rFonts w:ascii="Arial" w:hAnsi="Arial" w:cs="Arial"/>
          <w:lang w:eastAsia="zh-CN"/>
        </w:rPr>
        <w:t>W</w:t>
      </w:r>
      <w:r w:rsidR="00A277C5">
        <w:rPr>
          <w:rFonts w:ascii="Arial" w:hAnsi="Arial" w:cs="Arial"/>
          <w:lang w:eastAsia="zh-CN"/>
        </w:rPr>
        <w:t xml:space="preserve">e think that two alternatives can be further considered. </w:t>
      </w:r>
      <w:r w:rsidR="0061031F">
        <w:rPr>
          <w:rFonts w:ascii="Arial" w:hAnsi="Arial" w:cs="Arial"/>
          <w:lang w:eastAsia="zh-CN"/>
        </w:rPr>
        <w:t>One is to reuse the FRIV of indicating the starting subchannel/PRB index of the PSCCH reserved by the SCI. By using one-to-one mapping relation between a PSCCH resource and the associated SL PRS resource, the reserved SL PRS resources can be derived based on the frequency domain location of the corresponding PSCCH. The other is to use resource ID to directly indicate the SL PRS resource in a further slot, and the associated SCI resources can also be derived based on the mapping relationship.</w:t>
      </w:r>
    </w:p>
    <w:p w14:paraId="6BAA627C" w14:textId="73EDFD6E" w:rsidR="00983145" w:rsidRPr="00C0160E" w:rsidRDefault="00911351" w:rsidP="00C7537E">
      <w:pPr>
        <w:widowControl w:val="0"/>
        <w:spacing w:beforeLines="50" w:before="120" w:line="288" w:lineRule="auto"/>
        <w:jc w:val="both"/>
        <w:rPr>
          <w:rFonts w:ascii="Arial" w:hAnsi="Arial" w:cs="Arial"/>
          <w:b/>
          <w:bCs/>
          <w:lang w:eastAsia="zh-CN"/>
        </w:rPr>
      </w:pPr>
      <w:r w:rsidRPr="00C0160E">
        <w:rPr>
          <w:rFonts w:ascii="Arial" w:hAnsi="Arial" w:cs="Arial"/>
          <w:b/>
          <w:bCs/>
          <w:lang w:eastAsia="zh-CN"/>
        </w:rPr>
        <w:t>Proposal 3: In a dedicated resource pool, for the indication of SCI resources and SL PRS resources for future slots, consider the following:</w:t>
      </w:r>
    </w:p>
    <w:p w14:paraId="51D2372D" w14:textId="142A6777" w:rsidR="00911351" w:rsidRPr="00C0160E" w:rsidRDefault="00911351" w:rsidP="00C0160E">
      <w:pPr>
        <w:pStyle w:val="af9"/>
        <w:widowControl w:val="0"/>
        <w:numPr>
          <w:ilvl w:val="0"/>
          <w:numId w:val="14"/>
        </w:numPr>
        <w:spacing w:beforeLines="50" w:before="120" w:line="288" w:lineRule="auto"/>
        <w:jc w:val="both"/>
        <w:rPr>
          <w:rFonts w:ascii="Arial" w:hAnsi="Arial" w:cs="Arial"/>
          <w:b/>
          <w:lang w:eastAsia="zh-CN"/>
        </w:rPr>
      </w:pPr>
      <w:r w:rsidRPr="00C0160E">
        <w:rPr>
          <w:rFonts w:ascii="Arial" w:hAnsi="Arial" w:cs="Arial"/>
          <w:b/>
          <w:sz w:val="20"/>
          <w:szCs w:val="20"/>
          <w:lang w:eastAsia="zh-CN"/>
        </w:rPr>
        <w:t xml:space="preserve">Option 1: Up to 2 SL PRS resources and the associated SCI can be indicated by an SCI within 32 logical slots. </w:t>
      </w:r>
    </w:p>
    <w:p w14:paraId="617176B1" w14:textId="1CF7D9D2" w:rsidR="00911351" w:rsidRDefault="00911351" w:rsidP="00911351">
      <w:pPr>
        <w:pStyle w:val="af9"/>
        <w:widowControl w:val="0"/>
        <w:numPr>
          <w:ilvl w:val="0"/>
          <w:numId w:val="14"/>
        </w:numPr>
        <w:spacing w:beforeLines="50" w:before="120" w:line="288" w:lineRule="auto"/>
        <w:jc w:val="both"/>
        <w:rPr>
          <w:rFonts w:ascii="Arial" w:hAnsi="Arial" w:cs="Arial"/>
          <w:b/>
          <w:sz w:val="20"/>
          <w:szCs w:val="20"/>
          <w:lang w:eastAsia="zh-CN"/>
        </w:rPr>
      </w:pPr>
      <w:r w:rsidRPr="00C0160E">
        <w:rPr>
          <w:rFonts w:ascii="Arial" w:hAnsi="Arial" w:cs="Arial"/>
          <w:b/>
          <w:sz w:val="20"/>
          <w:szCs w:val="20"/>
          <w:lang w:eastAsia="zh-CN"/>
        </w:rPr>
        <w:t xml:space="preserve">Option 2: </w:t>
      </w:r>
      <w:r w:rsidR="00563B72">
        <w:rPr>
          <w:rFonts w:ascii="Arial" w:hAnsi="Arial" w:cs="Arial"/>
          <w:b/>
          <w:sz w:val="20"/>
          <w:szCs w:val="20"/>
          <w:lang w:eastAsia="zh-CN"/>
        </w:rPr>
        <w:t>Only the SL PRS resour</w:t>
      </w:r>
      <w:r w:rsidR="00B53EC0">
        <w:rPr>
          <w:rFonts w:ascii="Arial" w:hAnsi="Arial" w:cs="Arial"/>
          <w:b/>
          <w:sz w:val="20"/>
          <w:szCs w:val="20"/>
          <w:lang w:eastAsia="zh-CN"/>
        </w:rPr>
        <w:t>c</w:t>
      </w:r>
      <w:r w:rsidR="00563B72">
        <w:rPr>
          <w:rFonts w:ascii="Arial" w:hAnsi="Arial" w:cs="Arial"/>
          <w:b/>
          <w:sz w:val="20"/>
          <w:szCs w:val="20"/>
          <w:lang w:eastAsia="zh-CN"/>
        </w:rPr>
        <w:t>es and the associated SCI in the next reservation period can be indicated by an SCI.</w:t>
      </w:r>
    </w:p>
    <w:p w14:paraId="4866C529" w14:textId="77777777" w:rsidR="00A47F10" w:rsidRDefault="00310175" w:rsidP="00310175">
      <w:pPr>
        <w:widowControl w:val="0"/>
        <w:spacing w:beforeLines="50" w:before="120" w:line="288" w:lineRule="auto"/>
        <w:jc w:val="both"/>
        <w:rPr>
          <w:rFonts w:ascii="Arial" w:hAnsi="Arial" w:cs="Arial"/>
          <w:b/>
          <w:lang w:eastAsia="zh-CN"/>
        </w:rPr>
      </w:pPr>
      <w:r w:rsidRPr="00C0160E">
        <w:rPr>
          <w:rFonts w:ascii="Arial" w:hAnsi="Arial" w:cs="Arial"/>
          <w:b/>
          <w:lang w:eastAsia="zh-CN"/>
        </w:rPr>
        <w:t xml:space="preserve">Proposal 4: </w:t>
      </w:r>
      <w:r>
        <w:rPr>
          <w:rFonts w:ascii="Arial" w:hAnsi="Arial" w:cs="Arial"/>
          <w:b/>
          <w:lang w:eastAsia="zh-CN"/>
        </w:rPr>
        <w:t>In a dedicated resource pool, for the indication of up to 2 SL PRS resources and the associated SCI, if supported</w:t>
      </w:r>
      <w:r w:rsidR="00A47F10">
        <w:rPr>
          <w:rFonts w:ascii="Arial" w:hAnsi="Arial" w:cs="Arial"/>
          <w:b/>
          <w:lang w:eastAsia="zh-CN"/>
        </w:rPr>
        <w:t xml:space="preserve">, </w:t>
      </w:r>
    </w:p>
    <w:p w14:paraId="32761740" w14:textId="7D972B08" w:rsidR="00A47F10" w:rsidRPr="001C3C68" w:rsidRDefault="00A47F10" w:rsidP="00C0160E">
      <w:pPr>
        <w:pStyle w:val="af9"/>
        <w:widowControl w:val="0"/>
        <w:numPr>
          <w:ilvl w:val="0"/>
          <w:numId w:val="14"/>
        </w:numPr>
        <w:spacing w:beforeLines="50" w:before="120" w:line="288" w:lineRule="auto"/>
        <w:jc w:val="both"/>
        <w:rPr>
          <w:rFonts w:ascii="Arial" w:hAnsi="Arial" w:cs="Arial"/>
          <w:b/>
          <w:lang w:eastAsia="zh-CN"/>
        </w:rPr>
      </w:pPr>
      <w:r>
        <w:rPr>
          <w:rFonts w:ascii="Arial" w:hAnsi="Arial" w:cs="Arial"/>
          <w:b/>
          <w:sz w:val="20"/>
          <w:szCs w:val="20"/>
          <w:lang w:eastAsia="zh-CN"/>
        </w:rPr>
        <w:t>For time domain resource assignment, r</w:t>
      </w:r>
      <w:r w:rsidRPr="00C0160E">
        <w:rPr>
          <w:rFonts w:ascii="Arial" w:hAnsi="Arial" w:cs="Arial"/>
          <w:b/>
          <w:sz w:val="20"/>
          <w:szCs w:val="20"/>
          <w:lang w:eastAsia="zh-CN"/>
        </w:rPr>
        <w:t xml:space="preserve">euse the TRIV in R16/R17 sidelink to indicate the slot offset </w:t>
      </w:r>
      <w:r w:rsidR="004B65D4" w:rsidRPr="00C0160E">
        <w:rPr>
          <w:rFonts w:ascii="Arial" w:hAnsi="Arial" w:cs="Arial"/>
          <w:b/>
          <w:sz w:val="20"/>
          <w:szCs w:val="20"/>
          <w:lang w:eastAsia="zh-CN"/>
        </w:rPr>
        <w:t>with respect to the slot where the first SCI is received</w:t>
      </w:r>
      <w:r w:rsidR="002F5069">
        <w:rPr>
          <w:rFonts w:ascii="Arial" w:hAnsi="Arial" w:cs="Arial"/>
          <w:b/>
          <w:sz w:val="20"/>
          <w:szCs w:val="20"/>
          <w:lang w:eastAsia="zh-CN"/>
        </w:rPr>
        <w:t>.</w:t>
      </w:r>
    </w:p>
    <w:p w14:paraId="6623F5DC" w14:textId="3DC2F81D" w:rsidR="00310175" w:rsidRPr="001C3C68" w:rsidRDefault="00A47F10" w:rsidP="00C0160E">
      <w:pPr>
        <w:pStyle w:val="af9"/>
        <w:widowControl w:val="0"/>
        <w:numPr>
          <w:ilvl w:val="0"/>
          <w:numId w:val="14"/>
        </w:numPr>
        <w:spacing w:beforeLines="50" w:before="120" w:line="288" w:lineRule="auto"/>
        <w:jc w:val="both"/>
        <w:rPr>
          <w:rFonts w:ascii="Arial" w:hAnsi="Arial" w:cs="Arial"/>
          <w:b/>
          <w:lang w:eastAsia="zh-CN"/>
        </w:rPr>
      </w:pPr>
      <w:r>
        <w:rPr>
          <w:rFonts w:ascii="Arial" w:hAnsi="Arial" w:cs="Arial"/>
          <w:b/>
          <w:sz w:val="20"/>
          <w:szCs w:val="20"/>
          <w:lang w:eastAsia="zh-CN"/>
        </w:rPr>
        <w:t>For</w:t>
      </w:r>
      <w:r w:rsidR="00310175" w:rsidRPr="00C0160E">
        <w:rPr>
          <w:rFonts w:ascii="Arial" w:hAnsi="Arial" w:cs="Arial"/>
          <w:b/>
          <w:sz w:val="20"/>
          <w:szCs w:val="20"/>
          <w:lang w:eastAsia="zh-CN"/>
        </w:rPr>
        <w:t xml:space="preserve"> frequency domain resource assignment</w:t>
      </w:r>
      <w:r w:rsidR="00F42CE3">
        <w:rPr>
          <w:rFonts w:ascii="Arial" w:hAnsi="Arial" w:cs="Arial"/>
          <w:b/>
          <w:sz w:val="20"/>
          <w:szCs w:val="20"/>
          <w:lang w:eastAsia="zh-CN"/>
        </w:rPr>
        <w:t>, consider the following:</w:t>
      </w:r>
    </w:p>
    <w:p w14:paraId="7AD9A232" w14:textId="3EA4BBC0" w:rsidR="00310175" w:rsidRPr="001C3C68" w:rsidRDefault="00310175" w:rsidP="00C0160E">
      <w:pPr>
        <w:pStyle w:val="af9"/>
        <w:widowControl w:val="0"/>
        <w:numPr>
          <w:ilvl w:val="1"/>
          <w:numId w:val="60"/>
        </w:numPr>
        <w:spacing w:beforeLines="50" w:before="120" w:line="288" w:lineRule="auto"/>
        <w:jc w:val="both"/>
        <w:rPr>
          <w:rFonts w:ascii="Arial" w:hAnsi="Arial" w:cs="Arial"/>
          <w:b/>
          <w:lang w:eastAsia="zh-CN"/>
        </w:rPr>
      </w:pPr>
      <w:r w:rsidRPr="00C0160E">
        <w:rPr>
          <w:rFonts w:ascii="Arial" w:hAnsi="Arial" w:cs="Arial"/>
          <w:b/>
          <w:sz w:val="20"/>
          <w:szCs w:val="20"/>
          <w:lang w:eastAsia="zh-CN"/>
        </w:rPr>
        <w:t>Alt. 1:</w:t>
      </w:r>
      <w:r w:rsidR="00A47F10">
        <w:rPr>
          <w:rFonts w:ascii="Arial" w:hAnsi="Arial" w:cs="Arial"/>
          <w:b/>
          <w:sz w:val="20"/>
          <w:szCs w:val="20"/>
          <w:lang w:eastAsia="zh-CN"/>
        </w:rPr>
        <w:t xml:space="preserve"> </w:t>
      </w:r>
      <w:r w:rsidR="000E1F88">
        <w:rPr>
          <w:rFonts w:ascii="Arial" w:hAnsi="Arial" w:cs="Arial"/>
          <w:b/>
          <w:sz w:val="20"/>
          <w:szCs w:val="20"/>
          <w:lang w:eastAsia="zh-CN"/>
        </w:rPr>
        <w:t xml:space="preserve">Using FRIV to indicate the </w:t>
      </w:r>
      <w:r w:rsidR="000E1F88" w:rsidRPr="00C0160E">
        <w:rPr>
          <w:rFonts w:ascii="Arial" w:hAnsi="Arial" w:cs="Arial"/>
          <w:b/>
          <w:sz w:val="20"/>
          <w:szCs w:val="20"/>
          <w:lang w:eastAsia="zh-CN"/>
        </w:rPr>
        <w:t>starting subchannel/PRB index of the PSCCH reserved by the SCI</w:t>
      </w:r>
      <w:r w:rsidR="000E1F88">
        <w:rPr>
          <w:rFonts w:ascii="Arial" w:hAnsi="Arial" w:cs="Arial"/>
          <w:b/>
          <w:sz w:val="20"/>
          <w:szCs w:val="20"/>
          <w:lang w:eastAsia="zh-CN"/>
        </w:rPr>
        <w:t>. The SL PRS resources are derived from the location of PSCCH in the frequency domain;</w:t>
      </w:r>
    </w:p>
    <w:p w14:paraId="12FE78FA" w14:textId="283C9AE5" w:rsidR="00310175" w:rsidRPr="00C0160E" w:rsidRDefault="00310175" w:rsidP="00C0160E">
      <w:pPr>
        <w:pStyle w:val="af9"/>
        <w:widowControl w:val="0"/>
        <w:numPr>
          <w:ilvl w:val="1"/>
          <w:numId w:val="60"/>
        </w:numPr>
        <w:spacing w:beforeLines="50" w:before="120" w:line="288" w:lineRule="auto"/>
        <w:jc w:val="both"/>
        <w:rPr>
          <w:rFonts w:ascii="Arial" w:hAnsi="Arial" w:cs="Arial"/>
          <w:b/>
          <w:lang w:eastAsia="zh-CN"/>
        </w:rPr>
      </w:pPr>
      <w:r w:rsidRPr="00C0160E">
        <w:rPr>
          <w:rFonts w:ascii="Arial" w:hAnsi="Arial" w:cs="Arial"/>
          <w:b/>
          <w:sz w:val="20"/>
          <w:szCs w:val="20"/>
          <w:lang w:eastAsia="zh-CN"/>
        </w:rPr>
        <w:t xml:space="preserve">Alt. 2: </w:t>
      </w:r>
      <w:r w:rsidR="000E1F88">
        <w:rPr>
          <w:rFonts w:ascii="Arial" w:hAnsi="Arial" w:cs="Arial"/>
          <w:b/>
          <w:sz w:val="20"/>
          <w:szCs w:val="20"/>
          <w:lang w:eastAsia="zh-CN"/>
        </w:rPr>
        <w:t>Using resource ID to indicate the SL PRS resources reserved by the SCI. The associated PSCCH are derived from the resource ID of SL PRS</w:t>
      </w:r>
      <w:r w:rsidR="006D2B87">
        <w:rPr>
          <w:rFonts w:ascii="Arial" w:hAnsi="Arial" w:cs="Arial"/>
          <w:b/>
          <w:sz w:val="20"/>
          <w:szCs w:val="20"/>
          <w:lang w:eastAsia="zh-CN"/>
        </w:rPr>
        <w:t>.</w:t>
      </w:r>
    </w:p>
    <w:p w14:paraId="5FC1A7C4" w14:textId="77777777" w:rsidR="00E77379" w:rsidRDefault="00E77379" w:rsidP="00E97EAB">
      <w:pPr>
        <w:widowControl w:val="0"/>
        <w:spacing w:beforeLines="50" w:before="120" w:line="288" w:lineRule="auto"/>
        <w:jc w:val="both"/>
        <w:rPr>
          <w:rFonts w:ascii="Arial" w:hAnsi="Arial" w:cs="Arial"/>
          <w:b/>
          <w:lang w:eastAsia="zh-CN"/>
        </w:rPr>
      </w:pPr>
    </w:p>
    <w:bookmarkEnd w:id="14"/>
    <w:bookmarkEnd w:id="15"/>
    <w:p w14:paraId="13D25EAF" w14:textId="77777777" w:rsidR="00147070" w:rsidRPr="00147070" w:rsidRDefault="00147070" w:rsidP="00147070">
      <w:pPr>
        <w:widowControl w:val="0"/>
        <w:spacing w:beforeLines="50" w:before="120" w:line="288" w:lineRule="auto"/>
        <w:jc w:val="both"/>
        <w:rPr>
          <w:rFonts w:ascii="Arial" w:hAnsi="Arial" w:cs="Arial"/>
          <w:b/>
          <w:lang w:eastAsia="zh-CN"/>
        </w:rPr>
      </w:pPr>
    </w:p>
    <w:p w14:paraId="3B70DCDB" w14:textId="5D7E3E65" w:rsidR="003375B7" w:rsidRPr="00C0160E" w:rsidRDefault="003B2BEB" w:rsidP="00C0160E">
      <w:pPr>
        <w:pStyle w:val="3GPPH2"/>
        <w:numPr>
          <w:ilvl w:val="0"/>
          <w:numId w:val="0"/>
        </w:numPr>
        <w:rPr>
          <w:sz w:val="24"/>
          <w:szCs w:val="24"/>
        </w:rPr>
      </w:pPr>
      <w:r>
        <w:rPr>
          <w:sz w:val="24"/>
          <w:szCs w:val="24"/>
        </w:rPr>
        <w:t xml:space="preserve">2.2 </w:t>
      </w:r>
      <w:r w:rsidR="003375B7" w:rsidRPr="00C0160E">
        <w:rPr>
          <w:sz w:val="24"/>
          <w:szCs w:val="24"/>
        </w:rPr>
        <w:t>Shared resource pool for SL-PRS</w:t>
      </w:r>
    </w:p>
    <w:p w14:paraId="6364D748" w14:textId="3698431F" w:rsidR="00084703" w:rsidRDefault="00F11459" w:rsidP="00587EC3">
      <w:pPr>
        <w:spacing w:beforeLines="50" w:before="120" w:afterLines="50" w:line="288" w:lineRule="auto"/>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egarding SL-PRS and PSCCH/PSSCH in a shared resource pool, </w:t>
      </w:r>
      <w:r w:rsidR="00084703">
        <w:rPr>
          <w:rFonts w:ascii="Arial" w:hAnsi="Arial" w:cs="Arial"/>
          <w:lang w:eastAsia="zh-CN"/>
        </w:rPr>
        <w:t>the following agreements were made in the last RAN1 meeting:</w:t>
      </w:r>
    </w:p>
    <w:tbl>
      <w:tblPr>
        <w:tblStyle w:val="af1"/>
        <w:tblW w:w="0" w:type="auto"/>
        <w:tblLook w:val="04A0" w:firstRow="1" w:lastRow="0" w:firstColumn="1" w:lastColumn="0" w:noHBand="0" w:noVBand="1"/>
      </w:tblPr>
      <w:tblGrid>
        <w:gridCol w:w="10055"/>
      </w:tblGrid>
      <w:tr w:rsidR="00084703" w14:paraId="4FE8E5BE" w14:textId="77777777" w:rsidTr="00084703">
        <w:tc>
          <w:tcPr>
            <w:tcW w:w="10055" w:type="dxa"/>
          </w:tcPr>
          <w:p w14:paraId="030566A2" w14:textId="77777777" w:rsidR="00084703" w:rsidRPr="008E0612" w:rsidRDefault="00084703" w:rsidP="00C0160E">
            <w:pPr>
              <w:spacing w:before="0" w:after="0" w:line="240" w:lineRule="auto"/>
              <w:rPr>
                <w:b/>
                <w:iCs/>
              </w:rPr>
            </w:pPr>
            <w:r w:rsidRPr="008E0612">
              <w:rPr>
                <w:b/>
                <w:iCs/>
                <w:highlight w:val="green"/>
              </w:rPr>
              <w:t>Agreement</w:t>
            </w:r>
          </w:p>
          <w:p w14:paraId="013EFFCA" w14:textId="77777777" w:rsidR="00084703" w:rsidRPr="008E0612" w:rsidRDefault="00084703" w:rsidP="00C0160E">
            <w:pPr>
              <w:spacing w:before="0" w:after="0" w:line="240" w:lineRule="auto"/>
            </w:pPr>
            <w:r w:rsidRPr="008E0612">
              <w:t xml:space="preserve">With regards to the SCI signaling in a shared resource pool, </w:t>
            </w:r>
          </w:p>
          <w:p w14:paraId="68E79EEE" w14:textId="77777777" w:rsidR="00084703" w:rsidRPr="008E0612" w:rsidRDefault="00084703" w:rsidP="00C0160E">
            <w:pPr>
              <w:numPr>
                <w:ilvl w:val="0"/>
                <w:numId w:val="52"/>
              </w:numPr>
              <w:overflowPunct/>
              <w:autoSpaceDE/>
              <w:autoSpaceDN/>
              <w:adjustRightInd/>
              <w:spacing w:before="0" w:after="0" w:line="240" w:lineRule="auto"/>
              <w:contextualSpacing/>
              <w:textAlignment w:val="auto"/>
            </w:pPr>
            <w:r>
              <w:t>S</w:t>
            </w:r>
            <w:r w:rsidRPr="008E0612">
              <w:t>upport a new format for 2nd stage SCI.</w:t>
            </w:r>
          </w:p>
          <w:p w14:paraId="18C90A4B" w14:textId="77777777" w:rsidR="00084703" w:rsidRPr="008E0612" w:rsidRDefault="00084703" w:rsidP="00C0160E">
            <w:pPr>
              <w:numPr>
                <w:ilvl w:val="1"/>
                <w:numId w:val="52"/>
              </w:numPr>
              <w:overflowPunct/>
              <w:autoSpaceDE/>
              <w:autoSpaceDN/>
              <w:adjustRightInd/>
              <w:spacing w:before="0" w:after="0" w:line="240" w:lineRule="auto"/>
              <w:contextualSpacing/>
              <w:textAlignment w:val="auto"/>
            </w:pPr>
            <w:r w:rsidRPr="008E0612">
              <w:t>FFS how to indicate the new 2nd stage SCI format</w:t>
            </w:r>
          </w:p>
          <w:p w14:paraId="739C8CF3" w14:textId="77777777" w:rsidR="00084703" w:rsidRPr="008E0612" w:rsidRDefault="00084703" w:rsidP="00C0160E">
            <w:pPr>
              <w:numPr>
                <w:ilvl w:val="0"/>
                <w:numId w:val="52"/>
              </w:numPr>
              <w:overflowPunct/>
              <w:autoSpaceDE/>
              <w:autoSpaceDN/>
              <w:adjustRightInd/>
              <w:spacing w:before="0" w:after="0" w:line="240" w:lineRule="auto"/>
              <w:contextualSpacing/>
              <w:textAlignment w:val="auto"/>
            </w:pPr>
            <w:r w:rsidRPr="008E0612">
              <w:t>FFS: If a 2nd stage SCI indicates both SL-PRS and SL-SCH, the cast type, destination ID, source ID are shared.</w:t>
            </w:r>
          </w:p>
          <w:p w14:paraId="5C642388" w14:textId="77777777" w:rsidR="00084703" w:rsidRDefault="00084703" w:rsidP="00084703">
            <w:pPr>
              <w:spacing w:before="0" w:after="0" w:line="240" w:lineRule="auto"/>
              <w:rPr>
                <w:b/>
                <w:iCs/>
                <w:highlight w:val="green"/>
              </w:rPr>
            </w:pPr>
          </w:p>
          <w:p w14:paraId="320B469E" w14:textId="0603D738" w:rsidR="00084703" w:rsidRPr="008E0612" w:rsidRDefault="00084703" w:rsidP="00C0160E">
            <w:pPr>
              <w:spacing w:before="0" w:after="0" w:line="240" w:lineRule="auto"/>
              <w:rPr>
                <w:b/>
                <w:iCs/>
              </w:rPr>
            </w:pPr>
            <w:r w:rsidRPr="008E0612">
              <w:rPr>
                <w:b/>
                <w:iCs/>
                <w:highlight w:val="green"/>
              </w:rPr>
              <w:t>Agreement</w:t>
            </w:r>
          </w:p>
          <w:p w14:paraId="75A0F9F4" w14:textId="77777777" w:rsidR="00084703" w:rsidRPr="008E0612" w:rsidRDefault="00084703" w:rsidP="00C0160E">
            <w:pPr>
              <w:spacing w:before="0" w:after="0" w:line="240" w:lineRule="auto"/>
              <w:ind w:left="360" w:hanging="360"/>
              <w:contextualSpacing/>
            </w:pPr>
            <w:r w:rsidRPr="008E0612">
              <w:t>In shared resource pools,</w:t>
            </w:r>
          </w:p>
          <w:p w14:paraId="3BA20EAF" w14:textId="77777777" w:rsidR="00084703" w:rsidRPr="008E0612" w:rsidRDefault="00084703" w:rsidP="00C0160E">
            <w:pPr>
              <w:numPr>
                <w:ilvl w:val="0"/>
                <w:numId w:val="52"/>
              </w:numPr>
              <w:overflowPunct/>
              <w:autoSpaceDE/>
              <w:autoSpaceDN/>
              <w:adjustRightInd/>
              <w:spacing w:before="0" w:after="0" w:line="240" w:lineRule="auto"/>
              <w:contextualSpacing/>
              <w:textAlignment w:val="auto"/>
            </w:pPr>
            <w:r w:rsidRPr="008E0612">
              <w:t>With regards to PSCCH and SL-PRS multiplexing, support Alt. B.1. from previous agreement (i.e., Only TDMing is supported)</w:t>
            </w:r>
          </w:p>
          <w:p w14:paraId="02E7CF40" w14:textId="77777777" w:rsidR="00084703" w:rsidRDefault="00084703" w:rsidP="00084703">
            <w:pPr>
              <w:spacing w:before="0" w:after="0" w:line="240" w:lineRule="auto"/>
              <w:rPr>
                <w:b/>
                <w:iCs/>
                <w:highlight w:val="green"/>
              </w:rPr>
            </w:pPr>
          </w:p>
          <w:p w14:paraId="7E70CF35" w14:textId="4D4C4B0B" w:rsidR="00084703" w:rsidRPr="008E0612" w:rsidRDefault="00084703" w:rsidP="00C0160E">
            <w:pPr>
              <w:spacing w:before="0" w:after="0" w:line="240" w:lineRule="auto"/>
              <w:rPr>
                <w:b/>
                <w:iCs/>
              </w:rPr>
            </w:pPr>
            <w:r w:rsidRPr="008E0612">
              <w:rPr>
                <w:b/>
                <w:iCs/>
                <w:highlight w:val="green"/>
              </w:rPr>
              <w:t>Agreement</w:t>
            </w:r>
          </w:p>
          <w:p w14:paraId="48CA28F4" w14:textId="77777777" w:rsidR="00084703" w:rsidRPr="008E0612" w:rsidRDefault="00084703" w:rsidP="00C0160E">
            <w:pPr>
              <w:spacing w:before="0" w:after="0" w:line="240" w:lineRule="auto"/>
            </w:pPr>
            <w:r w:rsidRPr="008E0612">
              <w:t>In a shared resource pool, SL-PRS, associated PSCCH and PSSCH scheduled by the PSCCH are included in the same slot:</w:t>
            </w:r>
          </w:p>
          <w:p w14:paraId="0E91E67F" w14:textId="77777777" w:rsidR="00084703" w:rsidRPr="008E0612" w:rsidRDefault="00084703" w:rsidP="00C0160E">
            <w:pPr>
              <w:numPr>
                <w:ilvl w:val="0"/>
                <w:numId w:val="47"/>
              </w:numPr>
              <w:overflowPunct/>
              <w:autoSpaceDE/>
              <w:autoSpaceDN/>
              <w:adjustRightInd/>
              <w:spacing w:before="0" w:after="0" w:line="240" w:lineRule="auto"/>
              <w:contextualSpacing/>
              <w:textAlignment w:val="auto"/>
            </w:pPr>
            <w:r w:rsidRPr="008E0612">
              <w:t>With regards to PSSCH and SL-PRS multiplexing, only TDMing is supported for the already agreed comb sizes 1, 2, 4</w:t>
            </w:r>
          </w:p>
          <w:p w14:paraId="24223C14" w14:textId="77777777" w:rsidR="00084703" w:rsidRDefault="00084703" w:rsidP="00084703">
            <w:pPr>
              <w:spacing w:before="0" w:after="0" w:line="240" w:lineRule="auto"/>
              <w:rPr>
                <w:b/>
                <w:highlight w:val="green"/>
              </w:rPr>
            </w:pPr>
          </w:p>
          <w:p w14:paraId="5846A1E6" w14:textId="5557CB61" w:rsidR="00084703" w:rsidRPr="008E0612" w:rsidRDefault="00084703" w:rsidP="00C0160E">
            <w:pPr>
              <w:spacing w:before="0" w:after="0" w:line="240" w:lineRule="auto"/>
              <w:rPr>
                <w:b/>
              </w:rPr>
            </w:pPr>
            <w:r w:rsidRPr="008E0612">
              <w:rPr>
                <w:b/>
                <w:highlight w:val="green"/>
              </w:rPr>
              <w:t>Agreement</w:t>
            </w:r>
          </w:p>
          <w:p w14:paraId="28BDD537" w14:textId="77777777" w:rsidR="00084703" w:rsidRPr="008E0612" w:rsidRDefault="00084703" w:rsidP="00C0160E">
            <w:pPr>
              <w:spacing w:before="0" w:after="0" w:line="240" w:lineRule="auto"/>
            </w:pPr>
            <w:r w:rsidRPr="008E0612">
              <w:t>In a shared resource pool, SL-PRS, associated PSCCH and PSSCH scheduled by the PSCCH are included in the same slot:</w:t>
            </w:r>
          </w:p>
          <w:p w14:paraId="15A95E99" w14:textId="77777777" w:rsidR="00084703" w:rsidRPr="008E0612" w:rsidRDefault="00084703" w:rsidP="00C0160E">
            <w:pPr>
              <w:numPr>
                <w:ilvl w:val="0"/>
                <w:numId w:val="47"/>
              </w:numPr>
              <w:overflowPunct/>
              <w:autoSpaceDE/>
              <w:autoSpaceDN/>
              <w:adjustRightInd/>
              <w:spacing w:before="0" w:after="0" w:line="240" w:lineRule="auto"/>
              <w:contextualSpacing/>
              <w:textAlignment w:val="auto"/>
            </w:pPr>
            <w:r w:rsidRPr="008E0612">
              <w:t>The PSSCH is used for 2nd SCI and SL-SCH</w:t>
            </w:r>
          </w:p>
          <w:p w14:paraId="1D9ECF3A" w14:textId="77777777" w:rsidR="00084703" w:rsidRPr="008E0612" w:rsidRDefault="00084703" w:rsidP="00C0160E">
            <w:pPr>
              <w:numPr>
                <w:ilvl w:val="1"/>
                <w:numId w:val="52"/>
              </w:numPr>
              <w:overflowPunct/>
              <w:autoSpaceDE/>
              <w:autoSpaceDN/>
              <w:adjustRightInd/>
              <w:spacing w:before="0" w:after="0" w:line="240" w:lineRule="auto"/>
              <w:contextualSpacing/>
              <w:textAlignment w:val="auto"/>
            </w:pPr>
            <w:r w:rsidRPr="008E0612">
              <w:lastRenderedPageBreak/>
              <w:t>Note: the UE may not have data available for transmission. Up to RAN2 how to define the specification support for this case.</w:t>
            </w:r>
          </w:p>
          <w:p w14:paraId="17B683BF" w14:textId="77777777" w:rsidR="00084703" w:rsidRPr="00084703" w:rsidRDefault="00084703" w:rsidP="00C0160E">
            <w:pPr>
              <w:spacing w:before="0" w:after="0" w:line="240" w:lineRule="auto"/>
              <w:rPr>
                <w:rFonts w:ascii="Arial" w:hAnsi="Arial" w:cs="Arial"/>
                <w:lang w:eastAsia="zh-CN"/>
              </w:rPr>
            </w:pPr>
          </w:p>
        </w:tc>
      </w:tr>
    </w:tbl>
    <w:p w14:paraId="39FE4493" w14:textId="25F311A3" w:rsidR="000A1AE6" w:rsidRDefault="000A1AE6" w:rsidP="00587EC3">
      <w:pPr>
        <w:spacing w:beforeLines="50" w:before="120" w:afterLines="50" w:line="288" w:lineRule="auto"/>
        <w:jc w:val="both"/>
        <w:rPr>
          <w:rFonts w:ascii="Arial" w:hAnsi="Arial" w:cs="Arial"/>
          <w:lang w:eastAsia="zh-CN"/>
        </w:rPr>
      </w:pPr>
      <w:r>
        <w:rPr>
          <w:rFonts w:ascii="Arial" w:hAnsi="Arial" w:cs="Arial" w:hint="eastAsia"/>
          <w:lang w:eastAsia="zh-CN"/>
        </w:rPr>
        <w:lastRenderedPageBreak/>
        <w:t>B</w:t>
      </w:r>
      <w:r>
        <w:rPr>
          <w:rFonts w:ascii="Arial" w:hAnsi="Arial" w:cs="Arial"/>
          <w:lang w:eastAsia="zh-CN"/>
        </w:rPr>
        <w:t xml:space="preserve">ased on the agreement, </w:t>
      </w:r>
      <w:r w:rsidR="0048646B">
        <w:rPr>
          <w:rFonts w:ascii="Arial" w:hAnsi="Arial" w:cs="Arial"/>
          <w:lang w:eastAsia="zh-CN"/>
        </w:rPr>
        <w:t>a new format for 2</w:t>
      </w:r>
      <w:r w:rsidR="0048646B" w:rsidRPr="00C0160E">
        <w:rPr>
          <w:rFonts w:ascii="Arial" w:hAnsi="Arial" w:cs="Arial"/>
          <w:vertAlign w:val="superscript"/>
          <w:lang w:eastAsia="zh-CN"/>
        </w:rPr>
        <w:t>nd</w:t>
      </w:r>
      <w:r w:rsidR="0048646B">
        <w:rPr>
          <w:rFonts w:ascii="Arial" w:hAnsi="Arial" w:cs="Arial"/>
          <w:lang w:eastAsia="zh-CN"/>
        </w:rPr>
        <w:t xml:space="preserve"> stage SCI has been agreed to indicate SL PRS resources in a shared resource pool</w:t>
      </w:r>
      <w:r w:rsidR="004040BB">
        <w:rPr>
          <w:rFonts w:ascii="Arial" w:hAnsi="Arial" w:cs="Arial"/>
          <w:lang w:eastAsia="zh-CN"/>
        </w:rPr>
        <w:t>. T</w:t>
      </w:r>
      <w:r w:rsidR="0048646B">
        <w:rPr>
          <w:rFonts w:ascii="Arial" w:hAnsi="Arial" w:cs="Arial"/>
          <w:lang w:eastAsia="zh-CN"/>
        </w:rPr>
        <w:t>here w</w:t>
      </w:r>
      <w:r w:rsidR="004040BB">
        <w:rPr>
          <w:rFonts w:ascii="Arial" w:hAnsi="Arial" w:cs="Arial"/>
          <w:lang w:eastAsia="zh-CN"/>
        </w:rPr>
        <w:t>as</w:t>
      </w:r>
      <w:r w:rsidR="0048646B">
        <w:rPr>
          <w:rFonts w:ascii="Arial" w:hAnsi="Arial" w:cs="Arial"/>
          <w:lang w:eastAsia="zh-CN"/>
        </w:rPr>
        <w:t xml:space="preserve"> </w:t>
      </w:r>
      <w:r w:rsidR="004040BB">
        <w:rPr>
          <w:rFonts w:ascii="Arial" w:hAnsi="Arial" w:cs="Arial"/>
          <w:lang w:eastAsia="zh-CN"/>
        </w:rPr>
        <w:t>a</w:t>
      </w:r>
      <w:r w:rsidR="0048646B">
        <w:rPr>
          <w:rFonts w:ascii="Arial" w:hAnsi="Arial" w:cs="Arial"/>
          <w:lang w:eastAsia="zh-CN"/>
        </w:rPr>
        <w:t xml:space="preserve"> remaining issue on how to indicate the new format 2</w:t>
      </w:r>
      <w:r w:rsidR="0048646B" w:rsidRPr="00C0160E">
        <w:rPr>
          <w:rFonts w:ascii="Arial" w:hAnsi="Arial" w:cs="Arial"/>
          <w:vertAlign w:val="superscript"/>
          <w:lang w:eastAsia="zh-CN"/>
        </w:rPr>
        <w:t>nd</w:t>
      </w:r>
      <w:r w:rsidR="0048646B">
        <w:rPr>
          <w:rFonts w:ascii="Arial" w:hAnsi="Arial" w:cs="Arial"/>
          <w:lang w:eastAsia="zh-CN"/>
        </w:rPr>
        <w:t xml:space="preserve"> stage SCI</w:t>
      </w:r>
      <w:r w:rsidR="004040BB">
        <w:rPr>
          <w:rFonts w:ascii="Arial" w:hAnsi="Arial" w:cs="Arial"/>
          <w:lang w:eastAsia="zh-CN"/>
        </w:rPr>
        <w:t xml:space="preserve">. </w:t>
      </w:r>
      <w:r w:rsidR="00DC45C9">
        <w:rPr>
          <w:rFonts w:ascii="Arial" w:hAnsi="Arial" w:cs="Arial"/>
          <w:lang w:eastAsia="zh-CN"/>
        </w:rPr>
        <w:t>In R16/17 sidelink, 2 bits are defined in 1</w:t>
      </w:r>
      <w:r w:rsidR="00DC45C9" w:rsidRPr="00C0160E">
        <w:rPr>
          <w:rFonts w:ascii="Arial" w:hAnsi="Arial" w:cs="Arial"/>
          <w:vertAlign w:val="superscript"/>
          <w:lang w:eastAsia="zh-CN"/>
        </w:rPr>
        <w:t>st</w:t>
      </w:r>
      <w:r w:rsidR="00DC45C9">
        <w:rPr>
          <w:rFonts w:ascii="Arial" w:hAnsi="Arial" w:cs="Arial"/>
          <w:lang w:eastAsia="zh-CN"/>
        </w:rPr>
        <w:t xml:space="preserve"> stage SCI to indicate the format of 2</w:t>
      </w:r>
      <w:r w:rsidR="00DC45C9" w:rsidRPr="00C0160E">
        <w:rPr>
          <w:rFonts w:ascii="Arial" w:hAnsi="Arial" w:cs="Arial"/>
          <w:vertAlign w:val="superscript"/>
          <w:lang w:eastAsia="zh-CN"/>
        </w:rPr>
        <w:t>nd</w:t>
      </w:r>
      <w:r w:rsidR="00DC45C9">
        <w:rPr>
          <w:rFonts w:ascii="Arial" w:hAnsi="Arial" w:cs="Arial"/>
          <w:lang w:eastAsia="zh-CN"/>
        </w:rPr>
        <w:t xml:space="preserve"> stage SCI, and 3 formats of 2</w:t>
      </w:r>
      <w:r w:rsidR="00DC45C9" w:rsidRPr="00C0160E">
        <w:rPr>
          <w:rFonts w:ascii="Arial" w:hAnsi="Arial" w:cs="Arial"/>
          <w:vertAlign w:val="superscript"/>
          <w:lang w:eastAsia="zh-CN"/>
        </w:rPr>
        <w:t>nd</w:t>
      </w:r>
      <w:r w:rsidR="00DC45C9">
        <w:rPr>
          <w:rFonts w:ascii="Arial" w:hAnsi="Arial" w:cs="Arial"/>
          <w:lang w:eastAsia="zh-CN"/>
        </w:rPr>
        <w:t xml:space="preserve"> stage SCI has been specified (SCI format 2-A/B/C). In our views, the most straightforward way is to use the left spare codepoint to indicate a new format of 2</w:t>
      </w:r>
      <w:r w:rsidR="00DC45C9" w:rsidRPr="00C0160E">
        <w:rPr>
          <w:rFonts w:ascii="Arial" w:hAnsi="Arial" w:cs="Arial"/>
          <w:vertAlign w:val="superscript"/>
          <w:lang w:eastAsia="zh-CN"/>
        </w:rPr>
        <w:t>nd</w:t>
      </w:r>
      <w:r w:rsidR="00DC45C9">
        <w:rPr>
          <w:rFonts w:ascii="Arial" w:hAnsi="Arial" w:cs="Arial"/>
          <w:lang w:eastAsia="zh-CN"/>
        </w:rPr>
        <w:t xml:space="preserve"> stage SCI, e.g., SCI format 2-D. </w:t>
      </w:r>
      <w:r w:rsidR="00A14758">
        <w:rPr>
          <w:rFonts w:ascii="Arial" w:hAnsi="Arial" w:cs="Arial"/>
          <w:lang w:eastAsia="zh-CN"/>
        </w:rPr>
        <w:t xml:space="preserve">During the discussion in the last RAN1 meeting, </w:t>
      </w:r>
      <w:r w:rsidR="00DC45C9">
        <w:rPr>
          <w:rFonts w:ascii="Arial" w:hAnsi="Arial" w:cs="Arial"/>
          <w:lang w:eastAsia="zh-CN"/>
        </w:rPr>
        <w:t>some companies argued that only 4 formats of 2</w:t>
      </w:r>
      <w:r w:rsidR="00DC45C9" w:rsidRPr="00C0160E">
        <w:rPr>
          <w:rFonts w:ascii="Arial" w:hAnsi="Arial" w:cs="Arial"/>
          <w:vertAlign w:val="superscript"/>
          <w:lang w:eastAsia="zh-CN"/>
        </w:rPr>
        <w:t>nd</w:t>
      </w:r>
      <w:r w:rsidR="00DC45C9">
        <w:rPr>
          <w:rFonts w:ascii="Arial" w:hAnsi="Arial" w:cs="Arial"/>
          <w:lang w:eastAsia="zh-CN"/>
        </w:rPr>
        <w:t xml:space="preserve"> stage SCI can be indicated via 1</w:t>
      </w:r>
      <w:r w:rsidR="00DC45C9" w:rsidRPr="00C0160E">
        <w:rPr>
          <w:rFonts w:ascii="Arial" w:hAnsi="Arial" w:cs="Arial"/>
          <w:vertAlign w:val="superscript"/>
          <w:lang w:eastAsia="zh-CN"/>
        </w:rPr>
        <w:t>st</w:t>
      </w:r>
      <w:r w:rsidR="00DC45C9">
        <w:rPr>
          <w:rFonts w:ascii="Arial" w:hAnsi="Arial" w:cs="Arial"/>
          <w:lang w:eastAsia="zh-CN"/>
        </w:rPr>
        <w:t xml:space="preserve"> stage SCI, and we should be cautious to use the only left SCI format 2-D.</w:t>
      </w:r>
      <w:r w:rsidR="003F66E2">
        <w:rPr>
          <w:rFonts w:ascii="Arial" w:hAnsi="Arial" w:cs="Arial"/>
          <w:lang w:eastAsia="zh-CN"/>
        </w:rPr>
        <w:t xml:space="preserve"> One solution is to </w:t>
      </w:r>
      <w:r w:rsidR="00AA58C5">
        <w:rPr>
          <w:rFonts w:ascii="Arial" w:hAnsi="Arial" w:cs="Arial"/>
          <w:lang w:eastAsia="zh-CN"/>
        </w:rPr>
        <w:t>re-define the padding bits in the existing SCI format 2-A/B/C for SL-PRS resource reservation. However, we think that whether it can be interpreted as a new format of 2</w:t>
      </w:r>
      <w:r w:rsidR="00AA58C5" w:rsidRPr="00C0160E">
        <w:rPr>
          <w:rFonts w:ascii="Arial" w:hAnsi="Arial" w:cs="Arial"/>
          <w:vertAlign w:val="superscript"/>
          <w:lang w:eastAsia="zh-CN"/>
        </w:rPr>
        <w:t>nd</w:t>
      </w:r>
      <w:r w:rsidR="00AA58C5">
        <w:rPr>
          <w:rFonts w:ascii="Arial" w:hAnsi="Arial" w:cs="Arial"/>
          <w:lang w:eastAsia="zh-CN"/>
        </w:rPr>
        <w:t xml:space="preserve"> stage SCI should be clarified first.</w:t>
      </w:r>
    </w:p>
    <w:p w14:paraId="154EC97A" w14:textId="42B8DF66" w:rsidR="00E435AC" w:rsidRPr="00C0160E" w:rsidRDefault="00E435AC" w:rsidP="00587EC3">
      <w:pPr>
        <w:spacing w:beforeLines="50" w:before="120" w:afterLines="50" w:line="288" w:lineRule="auto"/>
        <w:jc w:val="both"/>
        <w:rPr>
          <w:rFonts w:ascii="Arial" w:hAnsi="Arial" w:cs="Arial"/>
          <w:b/>
          <w:bCs/>
          <w:lang w:eastAsia="zh-CN"/>
        </w:rPr>
      </w:pPr>
      <w:r w:rsidRPr="00C0160E">
        <w:rPr>
          <w:rFonts w:ascii="Arial" w:hAnsi="Arial" w:cs="Arial"/>
          <w:b/>
          <w:bCs/>
          <w:lang w:eastAsia="zh-CN"/>
        </w:rPr>
        <w:t xml:space="preserve">Proposal </w:t>
      </w:r>
      <w:r w:rsidR="009D3E27">
        <w:rPr>
          <w:rFonts w:ascii="Arial" w:hAnsi="Arial" w:cs="Arial"/>
          <w:b/>
          <w:bCs/>
          <w:lang w:eastAsia="zh-CN"/>
        </w:rPr>
        <w:t>5</w:t>
      </w:r>
      <w:r w:rsidRPr="00C0160E">
        <w:rPr>
          <w:rFonts w:ascii="Arial" w:hAnsi="Arial" w:cs="Arial"/>
          <w:b/>
          <w:bCs/>
          <w:lang w:eastAsia="zh-CN"/>
        </w:rPr>
        <w:t xml:space="preserve">: </w:t>
      </w:r>
      <w:r w:rsidR="00AA58C5" w:rsidRPr="00C0160E">
        <w:rPr>
          <w:rFonts w:ascii="Arial" w:hAnsi="Arial" w:cs="Arial"/>
          <w:b/>
          <w:bCs/>
          <w:lang w:eastAsia="zh-CN"/>
        </w:rPr>
        <w:t>Use the spare codepoint of 2</w:t>
      </w:r>
      <w:r w:rsidR="00AA58C5" w:rsidRPr="00C0160E">
        <w:rPr>
          <w:rFonts w:ascii="Arial" w:hAnsi="Arial" w:cs="Arial"/>
          <w:b/>
          <w:bCs/>
          <w:vertAlign w:val="superscript"/>
          <w:lang w:eastAsia="zh-CN"/>
        </w:rPr>
        <w:t>nd</w:t>
      </w:r>
      <w:r w:rsidR="00AA58C5" w:rsidRPr="00C0160E">
        <w:rPr>
          <w:rFonts w:ascii="Arial" w:hAnsi="Arial" w:cs="Arial"/>
          <w:b/>
          <w:bCs/>
          <w:lang w:eastAsia="zh-CN"/>
        </w:rPr>
        <w:t xml:space="preserve"> stage SCI format in the 1</w:t>
      </w:r>
      <w:r w:rsidR="00AA58C5" w:rsidRPr="00C0160E">
        <w:rPr>
          <w:rFonts w:ascii="Arial" w:hAnsi="Arial" w:cs="Arial"/>
          <w:b/>
          <w:bCs/>
          <w:vertAlign w:val="superscript"/>
          <w:lang w:eastAsia="zh-CN"/>
        </w:rPr>
        <w:t>st</w:t>
      </w:r>
      <w:r w:rsidR="00AA58C5" w:rsidRPr="00C0160E">
        <w:rPr>
          <w:rFonts w:ascii="Arial" w:hAnsi="Arial" w:cs="Arial"/>
          <w:b/>
          <w:bCs/>
          <w:lang w:eastAsia="zh-CN"/>
        </w:rPr>
        <w:t xml:space="preserve"> stage SCI to indicate a new </w:t>
      </w:r>
      <w:r w:rsidR="003542EA" w:rsidRPr="00C0160E">
        <w:rPr>
          <w:rFonts w:ascii="Arial" w:hAnsi="Arial" w:cs="Arial"/>
          <w:b/>
          <w:bCs/>
          <w:lang w:eastAsia="zh-CN"/>
        </w:rPr>
        <w:t>format of 2</w:t>
      </w:r>
      <w:r w:rsidR="003542EA" w:rsidRPr="00C0160E">
        <w:rPr>
          <w:rFonts w:ascii="Arial" w:hAnsi="Arial" w:cs="Arial"/>
          <w:b/>
          <w:bCs/>
          <w:vertAlign w:val="superscript"/>
          <w:lang w:eastAsia="zh-CN"/>
        </w:rPr>
        <w:t>nd</w:t>
      </w:r>
      <w:r w:rsidR="003542EA" w:rsidRPr="00C0160E">
        <w:rPr>
          <w:rFonts w:ascii="Arial" w:hAnsi="Arial" w:cs="Arial"/>
          <w:b/>
          <w:bCs/>
          <w:lang w:eastAsia="zh-CN"/>
        </w:rPr>
        <w:t xml:space="preserve"> stage SCI.</w:t>
      </w:r>
    </w:p>
    <w:p w14:paraId="579E62D9" w14:textId="4FEDCFB7" w:rsidR="003C154C" w:rsidRDefault="004040BB" w:rsidP="00F95C17">
      <w:pPr>
        <w:widowControl w:val="0"/>
        <w:spacing w:beforeLines="50" w:before="120" w:line="288" w:lineRule="auto"/>
        <w:jc w:val="both"/>
        <w:rPr>
          <w:rFonts w:ascii="Arial" w:hAnsi="Arial" w:cs="Arial"/>
          <w:lang w:eastAsia="zh-CN"/>
        </w:rPr>
      </w:pPr>
      <w:r>
        <w:rPr>
          <w:rFonts w:ascii="Arial" w:hAnsi="Arial" w:cs="Arial"/>
          <w:lang w:eastAsia="zh-CN"/>
        </w:rPr>
        <w:t>In addition, another FFS point is whether cast type, source and destination IDs are shared in case that both SL-PRS and SL-SCH are indicated by a 2</w:t>
      </w:r>
      <w:r w:rsidRPr="00960424">
        <w:rPr>
          <w:rFonts w:ascii="Arial" w:hAnsi="Arial" w:cs="Arial"/>
          <w:vertAlign w:val="superscript"/>
          <w:lang w:eastAsia="zh-CN"/>
        </w:rPr>
        <w:t>nd</w:t>
      </w:r>
      <w:r>
        <w:rPr>
          <w:rFonts w:ascii="Arial" w:hAnsi="Arial" w:cs="Arial"/>
          <w:lang w:eastAsia="zh-CN"/>
        </w:rPr>
        <w:t xml:space="preserve"> stage SCI.</w:t>
      </w:r>
      <w:r w:rsidR="003C154C">
        <w:rPr>
          <w:rFonts w:ascii="Arial" w:hAnsi="Arial" w:cs="Arial"/>
          <w:lang w:eastAsia="zh-CN"/>
        </w:rPr>
        <w:t xml:space="preserve"> Similar issue has been discussed during inter-UE coordination back in R17 sidelink, and we think that in such cases, the cast type, source and destination IDs should be shared for both SL-PRS and SL-SCH</w:t>
      </w:r>
      <w:r w:rsidR="007240D9">
        <w:rPr>
          <w:rFonts w:ascii="Arial" w:hAnsi="Arial" w:cs="Arial"/>
          <w:lang w:eastAsia="zh-CN"/>
        </w:rPr>
        <w:t>; o</w:t>
      </w:r>
      <w:r w:rsidR="003C154C">
        <w:rPr>
          <w:rFonts w:ascii="Arial" w:hAnsi="Arial" w:cs="Arial"/>
          <w:lang w:eastAsia="zh-CN"/>
        </w:rPr>
        <w:t>therwise, additional 24 bits for the source and destination IDs and 2 bits for cast type indicator may need to be added.</w:t>
      </w:r>
      <w:r w:rsidR="007240D9">
        <w:rPr>
          <w:rFonts w:ascii="Arial" w:hAnsi="Arial" w:cs="Arial"/>
          <w:lang w:eastAsia="zh-CN"/>
        </w:rPr>
        <w:t xml:space="preserve"> </w:t>
      </w:r>
    </w:p>
    <w:p w14:paraId="5A7415B2" w14:textId="2EFE141A" w:rsidR="003C154C" w:rsidRPr="00C0160E" w:rsidRDefault="003C154C" w:rsidP="00F95C17">
      <w:pPr>
        <w:widowControl w:val="0"/>
        <w:spacing w:beforeLines="50" w:before="120" w:line="288" w:lineRule="auto"/>
        <w:jc w:val="both"/>
        <w:rPr>
          <w:rFonts w:ascii="Arial" w:hAnsi="Arial" w:cs="Arial"/>
          <w:b/>
          <w:bCs/>
          <w:lang w:eastAsia="zh-CN"/>
        </w:rPr>
      </w:pPr>
      <w:r w:rsidRPr="00C0160E">
        <w:rPr>
          <w:rFonts w:ascii="Arial" w:hAnsi="Arial" w:cs="Arial"/>
          <w:b/>
          <w:bCs/>
          <w:lang w:eastAsia="zh-CN"/>
        </w:rPr>
        <w:t xml:space="preserve">Proposal </w:t>
      </w:r>
      <w:r w:rsidR="009D3E27">
        <w:rPr>
          <w:rFonts w:ascii="Arial" w:hAnsi="Arial" w:cs="Arial"/>
          <w:b/>
          <w:bCs/>
          <w:lang w:eastAsia="zh-CN"/>
        </w:rPr>
        <w:t>6</w:t>
      </w:r>
      <w:r w:rsidRPr="00C0160E">
        <w:rPr>
          <w:rFonts w:ascii="Arial" w:hAnsi="Arial" w:cs="Arial"/>
          <w:b/>
          <w:bCs/>
          <w:lang w:eastAsia="zh-CN"/>
        </w:rPr>
        <w:t>: If a 2nd stage SCI indicates both SL-PRS and SL-SCH, the cast type, destination ID, source ID should be the same.</w:t>
      </w:r>
    </w:p>
    <w:p w14:paraId="0D5AB857" w14:textId="77777777" w:rsidR="004040BB" w:rsidRDefault="004040BB" w:rsidP="00587EC3">
      <w:pPr>
        <w:spacing w:beforeLines="50" w:before="120" w:afterLines="50" w:line="288" w:lineRule="auto"/>
        <w:jc w:val="both"/>
        <w:rPr>
          <w:rFonts w:ascii="Arial" w:hAnsi="Arial" w:cs="Arial"/>
          <w:lang w:eastAsia="zh-CN"/>
        </w:rPr>
      </w:pPr>
    </w:p>
    <w:p w14:paraId="26920C01" w14:textId="4D73C536" w:rsidR="000546BC" w:rsidRPr="00F47376" w:rsidRDefault="000546BC" w:rsidP="00F95C17">
      <w:pPr>
        <w:widowControl w:val="0"/>
        <w:spacing w:beforeLines="50" w:before="120" w:line="288" w:lineRule="auto"/>
        <w:jc w:val="both"/>
        <w:rPr>
          <w:rFonts w:ascii="Arial" w:hAnsi="Arial" w:cs="Arial"/>
          <w:b/>
          <w:lang w:eastAsia="zh-CN"/>
        </w:rPr>
      </w:pPr>
      <w:bookmarkStart w:id="16" w:name="OLE_LINK34"/>
      <w:bookmarkStart w:id="17" w:name="OLE_LINK35"/>
    </w:p>
    <w:bookmarkEnd w:id="16"/>
    <w:bookmarkEnd w:id="17"/>
    <w:p w14:paraId="4B8E2EDD" w14:textId="60CC7C23" w:rsidR="006B18C5" w:rsidRPr="006B18C5" w:rsidRDefault="006B18C5" w:rsidP="006B18C5">
      <w:pPr>
        <w:pStyle w:val="1"/>
        <w:rPr>
          <w:b/>
          <w:sz w:val="30"/>
          <w:szCs w:val="30"/>
        </w:rPr>
      </w:pPr>
      <w:r w:rsidRPr="006B18C5">
        <w:rPr>
          <w:b/>
          <w:sz w:val="30"/>
          <w:szCs w:val="30"/>
        </w:rPr>
        <w:t xml:space="preserve">Resource </w:t>
      </w:r>
      <w:r>
        <w:rPr>
          <w:b/>
          <w:sz w:val="30"/>
          <w:szCs w:val="30"/>
        </w:rPr>
        <w:t>allocation mechanism</w:t>
      </w:r>
      <w:r w:rsidRPr="006B18C5">
        <w:rPr>
          <w:b/>
          <w:sz w:val="30"/>
          <w:szCs w:val="30"/>
        </w:rPr>
        <w:t xml:space="preserve"> for SL-PRS</w:t>
      </w:r>
    </w:p>
    <w:p w14:paraId="1D88D626" w14:textId="77777777" w:rsidR="00D56DE3" w:rsidRPr="00960424" w:rsidRDefault="00D56DE3" w:rsidP="00D56DE3">
      <w:pPr>
        <w:pStyle w:val="3GPPH2"/>
        <w:numPr>
          <w:ilvl w:val="0"/>
          <w:numId w:val="0"/>
        </w:numPr>
        <w:rPr>
          <w:sz w:val="24"/>
          <w:szCs w:val="24"/>
        </w:rPr>
      </w:pPr>
      <w:r w:rsidRPr="00960424">
        <w:rPr>
          <w:sz w:val="24"/>
          <w:szCs w:val="24"/>
        </w:rPr>
        <w:t>3.1 Scheme 1</w:t>
      </w:r>
    </w:p>
    <w:p w14:paraId="7F23C36F" w14:textId="0AD18B22" w:rsidR="00415F6D" w:rsidRDefault="00415F6D" w:rsidP="002D33FC">
      <w:pPr>
        <w:widowControl w:val="0"/>
        <w:spacing w:beforeLines="50" w:before="12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RAN1 meeting, the following agreement was achieved on </w:t>
      </w:r>
      <w:r w:rsidRPr="00C0160E">
        <w:rPr>
          <w:rFonts w:ascii="Arial" w:hAnsi="Arial" w:cs="Arial"/>
          <w:lang w:eastAsia="zh-CN"/>
        </w:rPr>
        <w:t>dynamic grant type resource allocation in scheme 1</w:t>
      </w:r>
      <w:r>
        <w:rPr>
          <w:rFonts w:ascii="Arial" w:hAnsi="Arial" w:cs="Arial" w:hint="eastAsia"/>
          <w:lang w:eastAsia="zh-CN"/>
        </w:rPr>
        <w:t>:</w:t>
      </w:r>
    </w:p>
    <w:tbl>
      <w:tblPr>
        <w:tblStyle w:val="af1"/>
        <w:tblW w:w="0" w:type="auto"/>
        <w:tblLook w:val="04A0" w:firstRow="1" w:lastRow="0" w:firstColumn="1" w:lastColumn="0" w:noHBand="0" w:noVBand="1"/>
      </w:tblPr>
      <w:tblGrid>
        <w:gridCol w:w="10055"/>
      </w:tblGrid>
      <w:tr w:rsidR="00415F6D" w14:paraId="7BE308F6" w14:textId="77777777" w:rsidTr="00415F6D">
        <w:tc>
          <w:tcPr>
            <w:tcW w:w="10055" w:type="dxa"/>
          </w:tcPr>
          <w:p w14:paraId="648D3C8C" w14:textId="77777777" w:rsidR="00415F6D" w:rsidRPr="00316899" w:rsidRDefault="00415F6D" w:rsidP="00C0160E">
            <w:pPr>
              <w:spacing w:before="0" w:after="0" w:line="240" w:lineRule="auto"/>
              <w:rPr>
                <w:b/>
              </w:rPr>
            </w:pPr>
            <w:r w:rsidRPr="00316899">
              <w:rPr>
                <w:b/>
                <w:highlight w:val="green"/>
              </w:rPr>
              <w:t>Agreement</w:t>
            </w:r>
          </w:p>
          <w:p w14:paraId="1958A259" w14:textId="77777777" w:rsidR="00415F6D" w:rsidRPr="00316899" w:rsidRDefault="00415F6D" w:rsidP="00C0160E">
            <w:pPr>
              <w:pStyle w:val="0Maintext"/>
              <w:spacing w:before="0" w:line="240" w:lineRule="auto"/>
              <w:rPr>
                <w:rFonts w:eastAsia="Times New Roman"/>
                <w:lang w:val="en-US"/>
              </w:rPr>
            </w:pPr>
            <w:r w:rsidRPr="00316899">
              <w:rPr>
                <w:rFonts w:eastAsia="Times New Roman"/>
                <w:lang w:val="en-US"/>
              </w:rPr>
              <w:t>In dynamic grant type resource allocation in scheme 1,</w:t>
            </w:r>
          </w:p>
          <w:p w14:paraId="785901DA" w14:textId="77777777" w:rsidR="00415F6D" w:rsidRPr="00316899" w:rsidRDefault="00415F6D" w:rsidP="00C0160E">
            <w:pPr>
              <w:pStyle w:val="af9"/>
              <w:numPr>
                <w:ilvl w:val="0"/>
                <w:numId w:val="58"/>
              </w:numPr>
              <w:spacing w:before="0" w:line="240" w:lineRule="auto"/>
              <w:contextualSpacing/>
              <w:rPr>
                <w:rFonts w:ascii="Times New Roman" w:eastAsia="Times New Roman" w:hAnsi="Times New Roman"/>
                <w:szCs w:val="20"/>
              </w:rPr>
            </w:pPr>
            <w:r w:rsidRPr="00316899">
              <w:rPr>
                <w:rFonts w:ascii="Times New Roman" w:eastAsia="Times New Roman" w:hAnsi="Times New Roman"/>
                <w:szCs w:val="20"/>
              </w:rPr>
              <w:t>For shared resource pool, DCI format 3_0 is being used as a starting point, down-select between the two alternatives below:</w:t>
            </w:r>
          </w:p>
          <w:p w14:paraId="09A8FA04" w14:textId="77777777" w:rsidR="00415F6D" w:rsidRPr="00316899" w:rsidRDefault="00415F6D" w:rsidP="00C0160E">
            <w:pPr>
              <w:pStyle w:val="af9"/>
              <w:numPr>
                <w:ilvl w:val="1"/>
                <w:numId w:val="58"/>
              </w:numPr>
              <w:spacing w:before="0" w:line="240" w:lineRule="auto"/>
              <w:contextualSpacing/>
              <w:rPr>
                <w:rFonts w:ascii="Times New Roman" w:eastAsia="Times New Roman" w:hAnsi="Times New Roman"/>
                <w:szCs w:val="20"/>
              </w:rPr>
            </w:pPr>
            <w:r w:rsidRPr="00316899">
              <w:rPr>
                <w:rFonts w:ascii="Times New Roman" w:eastAsia="Times New Roman" w:hAnsi="Times New Roman"/>
                <w:szCs w:val="20"/>
              </w:rPr>
              <w:t>Alt. 1: Indication SL-PRS specific information is explicitly included in DCI</w:t>
            </w:r>
          </w:p>
          <w:p w14:paraId="328C1BA2" w14:textId="77777777" w:rsidR="00415F6D" w:rsidRPr="00316899" w:rsidRDefault="00415F6D" w:rsidP="00C0160E">
            <w:pPr>
              <w:pStyle w:val="af9"/>
              <w:numPr>
                <w:ilvl w:val="2"/>
                <w:numId w:val="58"/>
              </w:numPr>
              <w:spacing w:before="0" w:line="240" w:lineRule="auto"/>
              <w:contextualSpacing/>
              <w:rPr>
                <w:rFonts w:ascii="Times New Roman" w:eastAsia="Times New Roman" w:hAnsi="Times New Roman"/>
                <w:szCs w:val="20"/>
              </w:rPr>
            </w:pPr>
            <w:r w:rsidRPr="00316899">
              <w:rPr>
                <w:rFonts w:ascii="Times New Roman" w:eastAsia="Times New Roman" w:hAnsi="Times New Roman"/>
                <w:szCs w:val="20"/>
              </w:rPr>
              <w:t>FFS: Which SL-PRS specific information</w:t>
            </w:r>
          </w:p>
          <w:p w14:paraId="440CE7D3" w14:textId="77777777" w:rsidR="00415F6D" w:rsidRPr="00316899" w:rsidRDefault="00415F6D" w:rsidP="00C0160E">
            <w:pPr>
              <w:pStyle w:val="af9"/>
              <w:numPr>
                <w:ilvl w:val="1"/>
                <w:numId w:val="58"/>
              </w:numPr>
              <w:spacing w:before="0" w:line="240" w:lineRule="auto"/>
              <w:contextualSpacing/>
              <w:rPr>
                <w:rFonts w:ascii="Times New Roman" w:eastAsia="Times New Roman" w:hAnsi="Times New Roman"/>
                <w:szCs w:val="20"/>
              </w:rPr>
            </w:pPr>
            <w:r w:rsidRPr="00316899">
              <w:rPr>
                <w:rFonts w:ascii="Times New Roman" w:eastAsia="Times New Roman" w:hAnsi="Times New Roman"/>
                <w:szCs w:val="20"/>
              </w:rPr>
              <w:t>Alt. 2: Indication SL-PRS specific information is not explicitly included in DCI</w:t>
            </w:r>
          </w:p>
          <w:p w14:paraId="3E26588D" w14:textId="77777777" w:rsidR="00415F6D" w:rsidRPr="00316899" w:rsidRDefault="00415F6D" w:rsidP="00C0160E">
            <w:pPr>
              <w:pStyle w:val="af9"/>
              <w:numPr>
                <w:ilvl w:val="0"/>
                <w:numId w:val="58"/>
              </w:numPr>
              <w:spacing w:before="0" w:line="240" w:lineRule="auto"/>
              <w:contextualSpacing/>
              <w:rPr>
                <w:rFonts w:ascii="Times New Roman" w:eastAsia="Times New Roman" w:hAnsi="Times New Roman"/>
                <w:szCs w:val="20"/>
              </w:rPr>
            </w:pPr>
            <w:r w:rsidRPr="00316899">
              <w:rPr>
                <w:rFonts w:ascii="Times New Roman" w:eastAsia="Times New Roman" w:hAnsi="Times New Roman"/>
                <w:szCs w:val="20"/>
              </w:rPr>
              <w:t>FFS: Dedicated resource pool</w:t>
            </w:r>
          </w:p>
          <w:p w14:paraId="2BE4998A" w14:textId="77777777" w:rsidR="00415F6D" w:rsidRDefault="00415F6D" w:rsidP="00C0160E">
            <w:pPr>
              <w:pStyle w:val="af9"/>
              <w:contextualSpacing/>
              <w:rPr>
                <w:rFonts w:ascii="Arial" w:hAnsi="Arial" w:cs="Arial"/>
                <w:lang w:eastAsia="zh-CN"/>
              </w:rPr>
            </w:pPr>
          </w:p>
        </w:tc>
      </w:tr>
    </w:tbl>
    <w:p w14:paraId="6903B456" w14:textId="095A5114" w:rsidR="00691FA6" w:rsidRDefault="00A04253" w:rsidP="00E74F3F">
      <w:pPr>
        <w:widowControl w:val="0"/>
        <w:spacing w:beforeLines="50" w:before="12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t has been agreed to use DCI format 3_0 as a starting point for a shared resource pool, and two alternatives on the indication of SL PRS were listed for further down-selection. During the discussion in the last RAN1 meeting, </w:t>
      </w:r>
      <w:r w:rsidR="00097670">
        <w:rPr>
          <w:rFonts w:ascii="Arial" w:hAnsi="Arial" w:cs="Arial"/>
          <w:lang w:eastAsia="zh-CN"/>
        </w:rPr>
        <w:t>some companies supported to follow the mechanism in NR sidelink, where gNB “blindly” schedules resources for sidelink communications to a UE, and no explicitly indication on how and for what the UE uses the scheduled resources</w:t>
      </w:r>
      <w:r w:rsidR="00E91DB6">
        <w:rPr>
          <w:rFonts w:ascii="Arial" w:hAnsi="Arial" w:cs="Arial"/>
          <w:lang w:eastAsia="zh-CN"/>
        </w:rPr>
        <w:t>, which will entirely up to UE implementation</w:t>
      </w:r>
      <w:r w:rsidR="00097670">
        <w:rPr>
          <w:rFonts w:ascii="Arial" w:hAnsi="Arial" w:cs="Arial"/>
          <w:lang w:eastAsia="zh-CN"/>
        </w:rPr>
        <w:t>.</w:t>
      </w:r>
      <w:r w:rsidR="00E91DB6">
        <w:rPr>
          <w:rFonts w:ascii="Arial" w:hAnsi="Arial" w:cs="Arial"/>
          <w:lang w:eastAsia="zh-CN"/>
        </w:rPr>
        <w:t xml:space="preserve"> On the other hand, some companies argued that it would be benefi</w:t>
      </w:r>
      <w:r w:rsidR="00C974DF">
        <w:rPr>
          <w:rFonts w:ascii="Arial" w:hAnsi="Arial" w:cs="Arial"/>
          <w:lang w:eastAsia="zh-CN"/>
        </w:rPr>
        <w:t>cial</w:t>
      </w:r>
      <w:r w:rsidR="00E91DB6">
        <w:rPr>
          <w:rFonts w:ascii="Arial" w:hAnsi="Arial" w:cs="Arial"/>
          <w:lang w:eastAsia="zh-CN"/>
        </w:rPr>
        <w:t xml:space="preserve"> to allow gNB to explicitly indicate SL PRS specific information in the DCI. The reason is that </w:t>
      </w:r>
      <w:r w:rsidR="00691FA6">
        <w:rPr>
          <w:rFonts w:ascii="Arial" w:hAnsi="Arial" w:cs="Arial"/>
          <w:lang w:eastAsia="zh-CN"/>
        </w:rPr>
        <w:t xml:space="preserve">for MT-LR, </w:t>
      </w:r>
      <w:r w:rsidR="004A0D35">
        <w:rPr>
          <w:rFonts w:ascii="Arial" w:hAnsi="Arial" w:cs="Arial"/>
          <w:lang w:eastAsia="zh-CN"/>
        </w:rPr>
        <w:t xml:space="preserve">the current SR/BSR does not support indicating to gNB </w:t>
      </w:r>
      <w:r w:rsidR="00DB3478">
        <w:rPr>
          <w:rFonts w:ascii="Arial" w:hAnsi="Arial" w:cs="Arial"/>
          <w:lang w:eastAsia="zh-CN"/>
        </w:rPr>
        <w:t xml:space="preserve">positioning related requirements, it cannot guarantee </w:t>
      </w:r>
      <w:r w:rsidR="00DB3478">
        <w:rPr>
          <w:rFonts w:ascii="Arial" w:hAnsi="Arial" w:cs="Arial"/>
          <w:lang w:eastAsia="zh-CN"/>
        </w:rPr>
        <w:lastRenderedPageBreak/>
        <w:t xml:space="preserve">the gNB to configure proper resources for SL PRS transmissions. As in such cases, </w:t>
      </w:r>
      <w:r w:rsidR="00691FA6">
        <w:rPr>
          <w:rFonts w:ascii="Arial" w:hAnsi="Arial" w:cs="Arial"/>
          <w:lang w:eastAsia="zh-CN"/>
        </w:rPr>
        <w:t xml:space="preserve">the recommended parameters of a SL PRS </w:t>
      </w:r>
      <w:r w:rsidR="004A0D35">
        <w:rPr>
          <w:rFonts w:ascii="Arial" w:hAnsi="Arial" w:cs="Arial"/>
          <w:lang w:eastAsia="zh-CN"/>
        </w:rPr>
        <w:t>can</w:t>
      </w:r>
      <w:r w:rsidR="00691FA6">
        <w:rPr>
          <w:rFonts w:ascii="Arial" w:hAnsi="Arial" w:cs="Arial"/>
          <w:lang w:eastAsia="zh-CN"/>
        </w:rPr>
        <w:t xml:space="preserve"> be provided to gNB from LMF, the gNB can ensure a configured SL PRS resources to meet certain requirement and indicate it to the UE via DCI</w:t>
      </w:r>
      <w:r w:rsidR="00DB3478">
        <w:rPr>
          <w:rFonts w:ascii="Arial" w:hAnsi="Arial" w:cs="Arial"/>
          <w:lang w:eastAsia="zh-CN"/>
        </w:rPr>
        <w:t xml:space="preserve"> that this resource can be used for SL PRS transmissions</w:t>
      </w:r>
      <w:r w:rsidR="00691FA6">
        <w:rPr>
          <w:rFonts w:ascii="Arial" w:hAnsi="Arial" w:cs="Arial"/>
          <w:lang w:eastAsia="zh-CN"/>
        </w:rPr>
        <w:t>.</w:t>
      </w:r>
      <w:r w:rsidR="00E74F3F">
        <w:rPr>
          <w:rFonts w:ascii="Arial" w:hAnsi="Arial" w:cs="Arial"/>
          <w:lang w:eastAsia="zh-CN"/>
        </w:rPr>
        <w:t xml:space="preserve"> In our views, we think that Alt. 2 is sufficient for scheduling of SL PRS in a shared resource pool</w:t>
      </w:r>
      <w:r w:rsidR="003642C5">
        <w:rPr>
          <w:rFonts w:ascii="Arial" w:hAnsi="Arial" w:cs="Arial"/>
          <w:lang w:eastAsia="zh-CN"/>
        </w:rPr>
        <w:t xml:space="preserve">. For the case of MT-LR, </w:t>
      </w:r>
      <w:r w:rsidR="00DB3478">
        <w:rPr>
          <w:rFonts w:ascii="Arial" w:hAnsi="Arial" w:cs="Arial"/>
          <w:lang w:eastAsia="zh-CN"/>
        </w:rPr>
        <w:t xml:space="preserve">first, it can be up to UE implementation to request proper resources for SL PRS transmission. In addition, </w:t>
      </w:r>
      <w:r w:rsidR="003642C5">
        <w:rPr>
          <w:rFonts w:ascii="Arial" w:hAnsi="Arial" w:cs="Arial"/>
          <w:lang w:eastAsia="zh-CN"/>
        </w:rPr>
        <w:t>it should be noted that as gNB can provide configure grant resources to a UE performing Schem</w:t>
      </w:r>
      <w:r w:rsidR="004A0D35">
        <w:rPr>
          <w:rFonts w:ascii="Arial" w:hAnsi="Arial" w:cs="Arial"/>
          <w:lang w:eastAsia="zh-CN"/>
        </w:rPr>
        <w:t>e</w:t>
      </w:r>
      <w:r w:rsidR="003642C5">
        <w:rPr>
          <w:rFonts w:ascii="Arial" w:hAnsi="Arial" w:cs="Arial"/>
          <w:lang w:eastAsia="zh-CN"/>
        </w:rPr>
        <w:t xml:space="preserve"> 1, it can up to gNB implementation to configure and activate proper resources to a UE to meet the positioning requirement. </w:t>
      </w:r>
    </w:p>
    <w:p w14:paraId="0ED28A9A" w14:textId="0FC26DB2" w:rsidR="004B5B2E" w:rsidRPr="00C0160E" w:rsidRDefault="004B5B2E" w:rsidP="00E74F3F">
      <w:pPr>
        <w:widowControl w:val="0"/>
        <w:spacing w:beforeLines="50" w:before="120" w:line="288" w:lineRule="auto"/>
        <w:jc w:val="both"/>
        <w:rPr>
          <w:rFonts w:ascii="Arial" w:hAnsi="Arial" w:cs="Arial"/>
          <w:b/>
          <w:bCs/>
          <w:lang w:eastAsia="zh-CN"/>
        </w:rPr>
      </w:pPr>
      <w:r w:rsidRPr="00C0160E">
        <w:rPr>
          <w:rFonts w:ascii="Arial" w:hAnsi="Arial" w:cs="Arial"/>
          <w:b/>
          <w:bCs/>
          <w:lang w:eastAsia="zh-CN"/>
        </w:rPr>
        <w:t xml:space="preserve">Proposal </w:t>
      </w:r>
      <w:r w:rsidR="00145FB0">
        <w:rPr>
          <w:rFonts w:ascii="Arial" w:hAnsi="Arial" w:cs="Arial"/>
          <w:b/>
          <w:bCs/>
          <w:lang w:eastAsia="zh-CN"/>
        </w:rPr>
        <w:t>7</w:t>
      </w:r>
      <w:r w:rsidRPr="00C0160E">
        <w:rPr>
          <w:rFonts w:ascii="Arial" w:hAnsi="Arial" w:cs="Arial"/>
          <w:b/>
          <w:bCs/>
          <w:lang w:eastAsia="zh-CN"/>
        </w:rPr>
        <w:t xml:space="preserve">: </w:t>
      </w:r>
      <w:r w:rsidR="00D85043" w:rsidRPr="00C0160E">
        <w:rPr>
          <w:rFonts w:ascii="Arial" w:hAnsi="Arial" w:cs="Arial"/>
          <w:b/>
          <w:bCs/>
          <w:lang w:eastAsia="zh-CN"/>
        </w:rPr>
        <w:t>In a shared resource pool, support the following alternative for DCI format 3_0 used for dynamic grant type resource allocation in Scheme 1:</w:t>
      </w:r>
    </w:p>
    <w:p w14:paraId="237DDCCA" w14:textId="77777777" w:rsidR="00D85043" w:rsidRPr="00316899" w:rsidRDefault="00D85043" w:rsidP="00C0160E">
      <w:pPr>
        <w:pStyle w:val="af9"/>
        <w:widowControl w:val="0"/>
        <w:numPr>
          <w:ilvl w:val="0"/>
          <w:numId w:val="14"/>
        </w:numPr>
        <w:spacing w:beforeLines="50" w:before="120" w:line="288" w:lineRule="auto"/>
        <w:jc w:val="both"/>
        <w:rPr>
          <w:rFonts w:ascii="Times New Roman" w:eastAsia="Times New Roman" w:hAnsi="Times New Roman"/>
          <w:szCs w:val="20"/>
        </w:rPr>
      </w:pPr>
      <w:r w:rsidRPr="00C0160E">
        <w:rPr>
          <w:rFonts w:ascii="Arial" w:hAnsi="Arial" w:cs="Arial"/>
          <w:b/>
          <w:sz w:val="20"/>
          <w:szCs w:val="20"/>
          <w:lang w:eastAsia="zh-CN"/>
        </w:rPr>
        <w:t>Alt. 2: Indication SL-PRS specific information is not explicitly included in DCI</w:t>
      </w:r>
    </w:p>
    <w:p w14:paraId="30421E7B" w14:textId="276E2D39" w:rsidR="00D85043" w:rsidRDefault="00582CFE" w:rsidP="00E74F3F">
      <w:pPr>
        <w:widowControl w:val="0"/>
        <w:spacing w:beforeLines="50" w:before="120" w:line="288" w:lineRule="auto"/>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n addition, there was another remaining issue of the DCI format in a dedicated resource pool.</w:t>
      </w:r>
      <w:r w:rsidR="00BD4C49">
        <w:rPr>
          <w:rFonts w:ascii="Arial" w:hAnsi="Arial" w:cs="Arial"/>
          <w:lang w:val="en-US" w:eastAsia="zh-CN"/>
        </w:rPr>
        <w:t xml:space="preserve"> In our views, there are some differences for resource allocations in dedicated and shared resource pool. To be specific, in a dedicated resource pool, as we have agreed that comb-based multiplexing of SL PRS resources from different UEs, </w:t>
      </w:r>
      <w:r w:rsidR="00BD4C49">
        <w:rPr>
          <w:rFonts w:ascii="Arial" w:hAnsi="Arial" w:cs="Arial" w:hint="eastAsia"/>
          <w:lang w:val="en-US" w:eastAsia="zh-CN"/>
        </w:rPr>
        <w:t>t</w:t>
      </w:r>
      <w:r w:rsidR="00BD4C49">
        <w:rPr>
          <w:rFonts w:ascii="Arial" w:hAnsi="Arial" w:cs="Arial"/>
          <w:lang w:val="en-US" w:eastAsia="zh-CN"/>
        </w:rPr>
        <w:t>o schedule a SL PRS resource in a dedicated resource, on top of the time and frequency domain resource indication, the gNB may also indicate the RE offset and/or resource ID of a UE within one slot for the allocated N resources. In this sense, we think that a new DCI format 3_X can be used for dynamic grant type resource allocation in Scheme 1 in a dedicated resource pool.</w:t>
      </w:r>
    </w:p>
    <w:p w14:paraId="544D2A18" w14:textId="504DD04A" w:rsidR="00D56DE3" w:rsidRPr="00C0160E" w:rsidRDefault="00BD4C49" w:rsidP="002D33FC">
      <w:pPr>
        <w:widowControl w:val="0"/>
        <w:spacing w:beforeLines="50" w:before="120" w:line="288" w:lineRule="auto"/>
        <w:jc w:val="both"/>
        <w:rPr>
          <w:rFonts w:ascii="Arial" w:hAnsi="Arial" w:cs="Arial"/>
          <w:b/>
          <w:bCs/>
          <w:lang w:val="en-US" w:eastAsia="zh-CN"/>
        </w:rPr>
      </w:pPr>
      <w:r w:rsidRPr="00C0160E">
        <w:rPr>
          <w:rFonts w:ascii="Arial" w:hAnsi="Arial" w:cs="Arial"/>
          <w:b/>
          <w:bCs/>
          <w:lang w:val="en-US" w:eastAsia="zh-CN"/>
        </w:rPr>
        <w:t xml:space="preserve">Proposal </w:t>
      </w:r>
      <w:r w:rsidR="00145FB0">
        <w:rPr>
          <w:rFonts w:ascii="Arial" w:hAnsi="Arial" w:cs="Arial"/>
          <w:b/>
          <w:bCs/>
          <w:lang w:val="en-US" w:eastAsia="zh-CN"/>
        </w:rPr>
        <w:t>8</w:t>
      </w:r>
      <w:r w:rsidRPr="00C0160E">
        <w:rPr>
          <w:rFonts w:ascii="Arial" w:hAnsi="Arial" w:cs="Arial"/>
          <w:b/>
          <w:bCs/>
          <w:lang w:val="en-US" w:eastAsia="zh-CN"/>
        </w:rPr>
        <w:t>: In a dedicated resource pool, support a new DCI format 3_X for dynamic grant type resource allocation in Scheme 1.</w:t>
      </w:r>
    </w:p>
    <w:p w14:paraId="5A8F2EF7" w14:textId="77777777" w:rsidR="001A4C9D" w:rsidRDefault="001A4C9D" w:rsidP="00B22171">
      <w:pPr>
        <w:spacing w:beforeLines="50" w:before="120" w:afterLines="50" w:line="288" w:lineRule="auto"/>
        <w:jc w:val="both"/>
        <w:rPr>
          <w:rFonts w:ascii="Arial" w:hAnsi="Arial" w:cs="Arial"/>
          <w:lang w:eastAsia="zh-CN"/>
        </w:rPr>
      </w:pPr>
    </w:p>
    <w:p w14:paraId="7E0DA7D0" w14:textId="15EBDF08" w:rsidR="001A4C9D" w:rsidRPr="00960424" w:rsidRDefault="001A4C9D" w:rsidP="001A4C9D">
      <w:pPr>
        <w:pStyle w:val="3GPPH2"/>
        <w:numPr>
          <w:ilvl w:val="0"/>
          <w:numId w:val="0"/>
        </w:numPr>
        <w:rPr>
          <w:sz w:val="24"/>
          <w:szCs w:val="24"/>
        </w:rPr>
      </w:pPr>
      <w:r w:rsidRPr="00960424">
        <w:rPr>
          <w:sz w:val="24"/>
          <w:szCs w:val="24"/>
        </w:rPr>
        <w:t>3.</w:t>
      </w:r>
      <w:r>
        <w:rPr>
          <w:sz w:val="24"/>
          <w:szCs w:val="24"/>
        </w:rPr>
        <w:t>2</w:t>
      </w:r>
      <w:r w:rsidRPr="00960424">
        <w:rPr>
          <w:sz w:val="24"/>
          <w:szCs w:val="24"/>
        </w:rPr>
        <w:t xml:space="preserve"> Scheme </w:t>
      </w:r>
      <w:r>
        <w:rPr>
          <w:sz w:val="24"/>
          <w:szCs w:val="24"/>
        </w:rPr>
        <w:t>2</w:t>
      </w:r>
    </w:p>
    <w:p w14:paraId="6A969AD9" w14:textId="468C4D67" w:rsidR="001A4C9D" w:rsidRPr="00C0160E" w:rsidRDefault="00212B06" w:rsidP="00B22171">
      <w:pPr>
        <w:spacing w:beforeLines="50" w:before="120" w:afterLines="50" w:line="288" w:lineRule="auto"/>
        <w:jc w:val="both"/>
        <w:rPr>
          <w:rFonts w:ascii="Arial" w:hAnsi="Arial" w:cs="Arial"/>
          <w:b/>
          <w:bCs/>
          <w:i/>
          <w:iCs/>
          <w:u w:val="single"/>
          <w:lang w:eastAsia="zh-CN"/>
        </w:rPr>
      </w:pPr>
      <w:r w:rsidRPr="00C0160E">
        <w:rPr>
          <w:rFonts w:ascii="Arial" w:hAnsi="Arial" w:cs="Arial"/>
          <w:b/>
          <w:bCs/>
          <w:i/>
          <w:iCs/>
          <w:u w:val="single"/>
          <w:lang w:eastAsia="zh-CN"/>
        </w:rPr>
        <w:t>Sensing-based resource selection</w:t>
      </w:r>
    </w:p>
    <w:p w14:paraId="3D5A2A9D" w14:textId="7F3D9917" w:rsidR="00212B06" w:rsidRDefault="00212B06" w:rsidP="00B22171">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RAN1#112bis-e meeting, the following guidance has been made to consider potential modifications on the R16 resource (re-)selection procedure:</w:t>
      </w:r>
    </w:p>
    <w:tbl>
      <w:tblPr>
        <w:tblStyle w:val="af1"/>
        <w:tblW w:w="0" w:type="auto"/>
        <w:tblLook w:val="04A0" w:firstRow="1" w:lastRow="0" w:firstColumn="1" w:lastColumn="0" w:noHBand="0" w:noVBand="1"/>
      </w:tblPr>
      <w:tblGrid>
        <w:gridCol w:w="10055"/>
      </w:tblGrid>
      <w:tr w:rsidR="00212B06" w14:paraId="1D874D39" w14:textId="77777777" w:rsidTr="00212B06">
        <w:tc>
          <w:tcPr>
            <w:tcW w:w="10055" w:type="dxa"/>
          </w:tcPr>
          <w:p w14:paraId="6F10A707" w14:textId="77777777" w:rsidR="00212B06" w:rsidRDefault="00212B06" w:rsidP="00212B06">
            <w:pPr>
              <w:rPr>
                <w:b/>
                <w:iCs/>
              </w:rPr>
            </w:pPr>
            <w:r>
              <w:rPr>
                <w:b/>
                <w:iCs/>
                <w:highlight w:val="green"/>
              </w:rPr>
              <w:t>Agreement</w:t>
            </w:r>
          </w:p>
          <w:p w14:paraId="6CE4AE4D" w14:textId="77777777" w:rsidR="00212B06" w:rsidRDefault="00212B06" w:rsidP="00212B06">
            <w:pPr>
              <w:rPr>
                <w:iCs/>
              </w:rPr>
            </w:pPr>
            <w:r>
              <w:rPr>
                <w:iCs/>
              </w:rPr>
              <w:t>For Scheme 2, in a dedicated resource pool, using Rel-16 resource (re)-selection procedure as the starting point, consider at least the following potential modifications:</w:t>
            </w:r>
          </w:p>
          <w:p w14:paraId="1BFFBC6E" w14:textId="77777777" w:rsidR="00212B06" w:rsidRDefault="00212B06" w:rsidP="00212B06">
            <w:pPr>
              <w:numPr>
                <w:ilvl w:val="0"/>
                <w:numId w:val="42"/>
              </w:numPr>
              <w:overflowPunct/>
              <w:autoSpaceDE/>
              <w:autoSpaceDN/>
              <w:adjustRightInd/>
              <w:spacing w:after="0"/>
              <w:contextualSpacing/>
              <w:textAlignment w:val="auto"/>
              <w:rPr>
                <w:iCs/>
              </w:rPr>
            </w:pPr>
            <w:r>
              <w:rPr>
                <w:b/>
                <w:bCs/>
                <w:iCs/>
              </w:rPr>
              <w:t xml:space="preserve">Modification 1: </w:t>
            </w:r>
            <w:r>
              <w:rPr>
                <w:iCs/>
              </w:rPr>
              <w:t>For the RS used to derive L1 SL-RSRP for resource exclusion:</w:t>
            </w:r>
          </w:p>
          <w:p w14:paraId="3CEC9690" w14:textId="77777777" w:rsidR="00212B06" w:rsidRDefault="00212B06" w:rsidP="00212B06">
            <w:pPr>
              <w:numPr>
                <w:ilvl w:val="1"/>
                <w:numId w:val="42"/>
              </w:numPr>
              <w:overflowPunct/>
              <w:autoSpaceDE/>
              <w:autoSpaceDN/>
              <w:adjustRightInd/>
              <w:spacing w:after="0"/>
              <w:contextualSpacing/>
              <w:textAlignment w:val="auto"/>
            </w:pPr>
            <w:r>
              <w:t>Option 1: SL-PRS</w:t>
            </w:r>
          </w:p>
          <w:p w14:paraId="5B58DA8B" w14:textId="77777777" w:rsidR="00212B06" w:rsidRDefault="00212B06" w:rsidP="00212B06">
            <w:pPr>
              <w:numPr>
                <w:ilvl w:val="1"/>
                <w:numId w:val="42"/>
              </w:numPr>
              <w:overflowPunct/>
              <w:autoSpaceDE/>
              <w:autoSpaceDN/>
              <w:adjustRightInd/>
              <w:spacing w:after="0"/>
              <w:contextualSpacing/>
              <w:textAlignment w:val="auto"/>
            </w:pPr>
            <w:r>
              <w:t>Option 2: PSCCH DMRS</w:t>
            </w:r>
          </w:p>
          <w:p w14:paraId="7AC4E43A" w14:textId="77777777" w:rsidR="00212B06" w:rsidRDefault="00212B06" w:rsidP="00212B06">
            <w:pPr>
              <w:numPr>
                <w:ilvl w:val="1"/>
                <w:numId w:val="42"/>
              </w:numPr>
              <w:overflowPunct/>
              <w:autoSpaceDE/>
              <w:autoSpaceDN/>
              <w:adjustRightInd/>
              <w:spacing w:after="0"/>
              <w:contextualSpacing/>
              <w:textAlignment w:val="auto"/>
            </w:pPr>
            <w:r>
              <w:t>Option 3: PSSCH DMRS (if PSSCH is included in the dedicated resource pool)</w:t>
            </w:r>
          </w:p>
          <w:p w14:paraId="6E748E30" w14:textId="77777777" w:rsidR="00212B06" w:rsidRDefault="00212B06" w:rsidP="00212B06">
            <w:pPr>
              <w:numPr>
                <w:ilvl w:val="0"/>
                <w:numId w:val="42"/>
              </w:numPr>
              <w:overflowPunct/>
              <w:autoSpaceDE/>
              <w:autoSpaceDN/>
              <w:adjustRightInd/>
              <w:spacing w:after="0"/>
              <w:contextualSpacing/>
              <w:textAlignment w:val="auto"/>
              <w:rPr>
                <w:iCs/>
              </w:rPr>
            </w:pPr>
            <w:r>
              <w:rPr>
                <w:b/>
                <w:bCs/>
                <w:iCs/>
              </w:rPr>
              <w:t xml:space="preserve">Modification 2: </w:t>
            </w:r>
            <w:r>
              <w:rPr>
                <w:iCs/>
              </w:rPr>
              <w:t xml:space="preserve">For the resource selection window: </w:t>
            </w:r>
          </w:p>
          <w:p w14:paraId="087FB0DE" w14:textId="77777777" w:rsidR="00212B06" w:rsidRDefault="00212B06" w:rsidP="00212B06">
            <w:pPr>
              <w:numPr>
                <w:ilvl w:val="1"/>
                <w:numId w:val="42"/>
              </w:numPr>
              <w:overflowPunct/>
              <w:autoSpaceDE/>
              <w:autoSpaceDN/>
              <w:adjustRightInd/>
              <w:spacing w:after="0"/>
              <w:contextualSpacing/>
              <w:textAlignment w:val="auto"/>
            </w:pPr>
            <w:r>
              <w:t>Option 1: for the derivation of the window, using the legacy approach as a starting point, substitute the Packet Delay Budget (PDB) with a new delay budget</w:t>
            </w:r>
          </w:p>
          <w:p w14:paraId="25B0D7A4" w14:textId="77777777" w:rsidR="00212B06" w:rsidRDefault="00212B06" w:rsidP="00212B06">
            <w:pPr>
              <w:numPr>
                <w:ilvl w:val="1"/>
                <w:numId w:val="42"/>
              </w:numPr>
              <w:overflowPunct/>
              <w:autoSpaceDE/>
              <w:autoSpaceDN/>
              <w:adjustRightInd/>
              <w:spacing w:after="0"/>
              <w:contextualSpacing/>
              <w:textAlignment w:val="auto"/>
            </w:pPr>
            <w:r>
              <w:t xml:space="preserve">Option 2: the selection window is provided by higher layers </w:t>
            </w:r>
          </w:p>
          <w:p w14:paraId="0C4D81C1" w14:textId="77777777" w:rsidR="00212B06" w:rsidRDefault="00212B06" w:rsidP="00212B06">
            <w:pPr>
              <w:numPr>
                <w:ilvl w:val="0"/>
                <w:numId w:val="42"/>
              </w:numPr>
              <w:overflowPunct/>
              <w:autoSpaceDE/>
              <w:autoSpaceDN/>
              <w:adjustRightInd/>
              <w:spacing w:after="0"/>
              <w:contextualSpacing/>
              <w:textAlignment w:val="auto"/>
              <w:rPr>
                <w:iCs/>
              </w:rPr>
            </w:pPr>
            <w:r>
              <w:rPr>
                <w:b/>
                <w:bCs/>
                <w:iCs/>
              </w:rPr>
              <w:t xml:space="preserve">Modification 3: </w:t>
            </w:r>
            <w:r>
              <w:rPr>
                <w:iCs/>
              </w:rPr>
              <w:t>For the SL-PRS priority:</w:t>
            </w:r>
          </w:p>
          <w:p w14:paraId="14776E0E" w14:textId="77777777" w:rsidR="00212B06" w:rsidRDefault="00212B06" w:rsidP="00212B06">
            <w:pPr>
              <w:numPr>
                <w:ilvl w:val="1"/>
                <w:numId w:val="42"/>
              </w:numPr>
              <w:overflowPunct/>
              <w:autoSpaceDE/>
              <w:autoSpaceDN/>
              <w:adjustRightInd/>
              <w:spacing w:after="0"/>
              <w:contextualSpacing/>
              <w:textAlignment w:val="auto"/>
            </w:pPr>
            <w:r>
              <w:t>Option 1: A single L1 SL-PRS priority is allowed in a resource pool</w:t>
            </w:r>
          </w:p>
          <w:p w14:paraId="44C5D79E" w14:textId="77777777" w:rsidR="00212B06" w:rsidRDefault="00212B06" w:rsidP="00212B06">
            <w:pPr>
              <w:numPr>
                <w:ilvl w:val="1"/>
                <w:numId w:val="42"/>
              </w:numPr>
              <w:overflowPunct/>
              <w:autoSpaceDE/>
              <w:autoSpaceDN/>
              <w:adjustRightInd/>
              <w:spacing w:after="0"/>
              <w:contextualSpacing/>
              <w:textAlignment w:val="auto"/>
            </w:pPr>
            <w:r>
              <w:t>Option 2: Multiple L1 SL-PRS priority are allowed  in a resource pool</w:t>
            </w:r>
          </w:p>
          <w:p w14:paraId="74ED9BA4" w14:textId="77777777" w:rsidR="00212B06" w:rsidRDefault="00212B06" w:rsidP="00212B06">
            <w:pPr>
              <w:numPr>
                <w:ilvl w:val="0"/>
                <w:numId w:val="42"/>
              </w:numPr>
              <w:overflowPunct/>
              <w:autoSpaceDE/>
              <w:autoSpaceDN/>
              <w:adjustRightInd/>
              <w:spacing w:after="0"/>
              <w:contextualSpacing/>
              <w:textAlignment w:val="auto"/>
              <w:rPr>
                <w:iCs/>
              </w:rPr>
            </w:pPr>
            <w:r>
              <w:rPr>
                <w:b/>
                <w:bCs/>
                <w:iCs/>
              </w:rPr>
              <w:t xml:space="preserve">Modification 4: </w:t>
            </w:r>
            <w:r>
              <w:rPr>
                <w:iCs/>
              </w:rPr>
              <w:t>For the definition of a candidate resource within the resource selection window:</w:t>
            </w:r>
          </w:p>
          <w:p w14:paraId="5A78DB36" w14:textId="77777777" w:rsidR="00212B06" w:rsidRDefault="00212B06" w:rsidP="00212B06">
            <w:pPr>
              <w:numPr>
                <w:ilvl w:val="1"/>
                <w:numId w:val="42"/>
              </w:numPr>
              <w:overflowPunct/>
              <w:autoSpaceDE/>
              <w:autoSpaceDN/>
              <w:adjustRightInd/>
              <w:spacing w:after="0"/>
              <w:contextualSpacing/>
              <w:textAlignment w:val="auto"/>
            </w:pPr>
            <w:r>
              <w:t xml:space="preserve">Options TBD </w:t>
            </w:r>
          </w:p>
          <w:p w14:paraId="697E918A" w14:textId="77777777" w:rsidR="00212B06" w:rsidRDefault="00212B06" w:rsidP="00212B06">
            <w:pPr>
              <w:numPr>
                <w:ilvl w:val="0"/>
                <w:numId w:val="42"/>
              </w:numPr>
              <w:overflowPunct/>
              <w:autoSpaceDE/>
              <w:autoSpaceDN/>
              <w:adjustRightInd/>
              <w:spacing w:after="0"/>
              <w:contextualSpacing/>
              <w:textAlignment w:val="auto"/>
              <w:rPr>
                <w:iCs/>
              </w:rPr>
            </w:pPr>
            <w:r>
              <w:rPr>
                <w:b/>
                <w:bCs/>
                <w:iCs/>
              </w:rPr>
              <w:t xml:space="preserve">Modification 5: </w:t>
            </w:r>
            <w:r>
              <w:rPr>
                <w:iCs/>
              </w:rPr>
              <w:t xml:space="preserve">For the reservation interval of SL-PRS: </w:t>
            </w:r>
          </w:p>
          <w:p w14:paraId="37A23CB1" w14:textId="77777777" w:rsidR="00212B06" w:rsidRDefault="00212B06" w:rsidP="00212B06">
            <w:pPr>
              <w:numPr>
                <w:ilvl w:val="1"/>
                <w:numId w:val="42"/>
              </w:numPr>
              <w:overflowPunct/>
              <w:autoSpaceDE/>
              <w:autoSpaceDN/>
              <w:adjustRightInd/>
              <w:spacing w:after="0"/>
              <w:contextualSpacing/>
              <w:textAlignment w:val="auto"/>
            </w:pPr>
            <w:r>
              <w:t>Option 1: Provided by UE’s higher layers with values TBD. The set of values is (pre-)configured.</w:t>
            </w:r>
          </w:p>
          <w:p w14:paraId="65FF18CE" w14:textId="77777777" w:rsidR="00212B06" w:rsidRDefault="00212B06" w:rsidP="00212B06">
            <w:pPr>
              <w:numPr>
                <w:ilvl w:val="0"/>
                <w:numId w:val="42"/>
              </w:numPr>
              <w:overflowPunct/>
              <w:autoSpaceDE/>
              <w:autoSpaceDN/>
              <w:adjustRightInd/>
              <w:spacing w:after="0"/>
              <w:contextualSpacing/>
              <w:textAlignment w:val="auto"/>
              <w:rPr>
                <w:iCs/>
              </w:rPr>
            </w:pPr>
            <w:r>
              <w:rPr>
                <w:b/>
                <w:bCs/>
                <w:iCs/>
              </w:rPr>
              <w:lastRenderedPageBreak/>
              <w:t xml:space="preserve">Modification 6: </w:t>
            </w:r>
            <w:r>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Pr>
                <w:iCs/>
              </w:rPr>
              <w:t xml:space="preserve">): </w:t>
            </w:r>
          </w:p>
          <w:p w14:paraId="0667941F" w14:textId="77777777" w:rsidR="00212B06" w:rsidRDefault="00212B06" w:rsidP="00212B06">
            <w:pPr>
              <w:numPr>
                <w:ilvl w:val="1"/>
                <w:numId w:val="42"/>
              </w:numPr>
              <w:overflowPunct/>
              <w:autoSpaceDE/>
              <w:autoSpaceDN/>
              <w:adjustRightInd/>
              <w:spacing w:after="0"/>
              <w:contextualSpacing/>
              <w:textAlignment w:val="auto"/>
            </w:pPr>
            <w:r>
              <w:t>Option 1: Use the legacy (pre-)configuration with values (100 msec, 1100 msec)</w:t>
            </w:r>
          </w:p>
          <w:p w14:paraId="4EAA1159" w14:textId="77777777" w:rsidR="00212B06" w:rsidRDefault="00212B06" w:rsidP="00212B06">
            <w:pPr>
              <w:numPr>
                <w:ilvl w:val="1"/>
                <w:numId w:val="42"/>
              </w:numPr>
              <w:overflowPunct/>
              <w:autoSpaceDE/>
              <w:autoSpaceDN/>
              <w:adjustRightInd/>
              <w:spacing w:after="0"/>
              <w:contextualSpacing/>
              <w:textAlignment w:val="auto"/>
            </w:pPr>
            <w:r>
              <w:t>Option 2: Equal to or larger than the largest reservation interval</w:t>
            </w:r>
          </w:p>
          <w:p w14:paraId="6D6863FD" w14:textId="77777777" w:rsidR="00212B06" w:rsidRDefault="00212B06" w:rsidP="00212B06">
            <w:pPr>
              <w:numPr>
                <w:ilvl w:val="1"/>
                <w:numId w:val="42"/>
              </w:numPr>
              <w:overflowPunct/>
              <w:autoSpaceDE/>
              <w:autoSpaceDN/>
              <w:adjustRightInd/>
              <w:spacing w:after="0"/>
              <w:contextualSpacing/>
              <w:textAlignment w:val="auto"/>
            </w:pPr>
            <w:r>
              <w:t>Option 3: Provided by higher layers with values TBD</w:t>
            </w:r>
          </w:p>
          <w:p w14:paraId="58D0C6E3" w14:textId="77777777" w:rsidR="00212B06" w:rsidRDefault="00212B06" w:rsidP="00212B06">
            <w:pPr>
              <w:numPr>
                <w:ilvl w:val="0"/>
                <w:numId w:val="42"/>
              </w:numPr>
              <w:overflowPunct/>
              <w:autoSpaceDE/>
              <w:autoSpaceDN/>
              <w:adjustRightInd/>
              <w:spacing w:after="0"/>
              <w:contextualSpacing/>
              <w:textAlignment w:val="auto"/>
              <w:rPr>
                <w:iCs/>
              </w:rPr>
            </w:pPr>
            <w:r>
              <w:rPr>
                <w:b/>
                <w:bCs/>
                <w:iCs/>
              </w:rPr>
              <w:t xml:space="preserve">Modification 7: </w:t>
            </w:r>
            <w:r>
              <w:rPr>
                <w:iCs/>
              </w:rPr>
              <w:t>For the initial S-RSRP threshold &amp; stepsize, target resource ratio X(%):</w:t>
            </w:r>
          </w:p>
          <w:p w14:paraId="5C6AD48B" w14:textId="77777777" w:rsidR="00212B06" w:rsidRDefault="00212B06" w:rsidP="00212B06">
            <w:pPr>
              <w:numPr>
                <w:ilvl w:val="1"/>
                <w:numId w:val="42"/>
              </w:numPr>
              <w:overflowPunct/>
              <w:autoSpaceDE/>
              <w:autoSpaceDN/>
              <w:adjustRightInd/>
              <w:spacing w:after="0"/>
              <w:contextualSpacing/>
              <w:textAlignment w:val="auto"/>
            </w:pPr>
            <w:r>
              <w:t>Options TBD</w:t>
            </w:r>
          </w:p>
          <w:p w14:paraId="0968CFC9" w14:textId="77777777" w:rsidR="00212B06" w:rsidRDefault="00212B06" w:rsidP="00212B06">
            <w:pPr>
              <w:numPr>
                <w:ilvl w:val="0"/>
                <w:numId w:val="42"/>
              </w:numPr>
              <w:overflowPunct/>
              <w:autoSpaceDE/>
              <w:autoSpaceDN/>
              <w:adjustRightInd/>
              <w:spacing w:after="0"/>
              <w:contextualSpacing/>
              <w:textAlignment w:val="auto"/>
              <w:rPr>
                <w:iCs/>
              </w:rPr>
            </w:pPr>
            <w:r>
              <w:rPr>
                <w:b/>
                <w:bCs/>
                <w:iCs/>
              </w:rPr>
              <w:t xml:space="preserve">Modification 8: </w:t>
            </w:r>
            <w:r>
              <w:rPr>
                <w:iCs/>
              </w:rPr>
              <w:t>For the pre-emption of the reserved resources:</w:t>
            </w:r>
          </w:p>
          <w:p w14:paraId="14F80C18" w14:textId="77777777" w:rsidR="00212B06" w:rsidRDefault="00212B06" w:rsidP="00212B06">
            <w:pPr>
              <w:numPr>
                <w:ilvl w:val="1"/>
                <w:numId w:val="42"/>
              </w:numPr>
              <w:overflowPunct/>
              <w:autoSpaceDE/>
              <w:autoSpaceDN/>
              <w:adjustRightInd/>
              <w:spacing w:after="0"/>
              <w:contextualSpacing/>
              <w:textAlignment w:val="auto"/>
            </w:pPr>
            <w:r>
              <w:t xml:space="preserve">Options TBD </w:t>
            </w:r>
          </w:p>
          <w:p w14:paraId="0AF49F6E" w14:textId="77777777" w:rsidR="00212B06" w:rsidRDefault="00212B06" w:rsidP="00212B06">
            <w:pPr>
              <w:numPr>
                <w:ilvl w:val="0"/>
                <w:numId w:val="42"/>
              </w:numPr>
              <w:overflowPunct/>
              <w:autoSpaceDE/>
              <w:autoSpaceDN/>
              <w:adjustRightInd/>
              <w:spacing w:after="0"/>
              <w:contextualSpacing/>
              <w:textAlignment w:val="auto"/>
              <w:rPr>
                <w:iCs/>
              </w:rPr>
            </w:pPr>
            <w:r>
              <w:rPr>
                <w:iCs/>
              </w:rPr>
              <w:t>Note 1: Other potential modifications and/or other options within each modification are not precluded</w:t>
            </w:r>
          </w:p>
          <w:p w14:paraId="175E73A5" w14:textId="4BFE1140" w:rsidR="00212B06" w:rsidRPr="00C0160E" w:rsidRDefault="00212B06" w:rsidP="00C0160E">
            <w:pPr>
              <w:numPr>
                <w:ilvl w:val="0"/>
                <w:numId w:val="42"/>
              </w:numPr>
              <w:overflowPunct/>
              <w:autoSpaceDE/>
              <w:autoSpaceDN/>
              <w:adjustRightInd/>
              <w:spacing w:after="0"/>
              <w:contextualSpacing/>
              <w:textAlignment w:val="auto"/>
              <w:rPr>
                <w:iCs/>
              </w:rPr>
            </w:pPr>
            <w:r>
              <w:rPr>
                <w:iCs/>
              </w:rPr>
              <w:t>Note 2: Multiple options for each potential modification may be supported</w:t>
            </w:r>
          </w:p>
        </w:tc>
      </w:tr>
    </w:tbl>
    <w:p w14:paraId="0FB68D2B" w14:textId="312ED94D" w:rsidR="00212B06" w:rsidRDefault="0084217A" w:rsidP="00B22171">
      <w:pPr>
        <w:spacing w:beforeLines="50" w:before="120" w:afterLines="5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n RAN1#113 meeting, the following agreement have been reached, and other aspects were still open</w:t>
      </w:r>
      <w:r w:rsidR="001F4E07">
        <w:rPr>
          <w:rFonts w:ascii="Arial" w:hAnsi="Arial" w:cs="Arial"/>
          <w:lang w:eastAsia="zh-CN"/>
        </w:rPr>
        <w:t>:</w:t>
      </w:r>
    </w:p>
    <w:tbl>
      <w:tblPr>
        <w:tblStyle w:val="af1"/>
        <w:tblW w:w="0" w:type="auto"/>
        <w:tblLook w:val="04A0" w:firstRow="1" w:lastRow="0" w:firstColumn="1" w:lastColumn="0" w:noHBand="0" w:noVBand="1"/>
      </w:tblPr>
      <w:tblGrid>
        <w:gridCol w:w="10055"/>
      </w:tblGrid>
      <w:tr w:rsidR="0084217A" w14:paraId="579E5FA8" w14:textId="77777777" w:rsidTr="0084217A">
        <w:tc>
          <w:tcPr>
            <w:tcW w:w="10055" w:type="dxa"/>
          </w:tcPr>
          <w:p w14:paraId="202D3C5E" w14:textId="77777777" w:rsidR="0084217A" w:rsidRPr="0084217A" w:rsidRDefault="0084217A" w:rsidP="00C0160E">
            <w:pPr>
              <w:spacing w:before="0" w:after="0" w:line="240" w:lineRule="auto"/>
              <w:rPr>
                <w:b/>
              </w:rPr>
            </w:pPr>
            <w:r w:rsidRPr="0084217A">
              <w:rPr>
                <w:b/>
                <w:highlight w:val="green"/>
              </w:rPr>
              <w:t>Agreement</w:t>
            </w:r>
          </w:p>
          <w:p w14:paraId="0271A0B5" w14:textId="77777777" w:rsidR="0084217A" w:rsidRPr="0084217A" w:rsidRDefault="0084217A" w:rsidP="00C0160E">
            <w:pPr>
              <w:spacing w:before="0" w:after="0" w:line="240" w:lineRule="auto"/>
              <w:contextualSpacing/>
              <w:rPr>
                <w:iCs/>
              </w:rPr>
            </w:pPr>
            <w:r w:rsidRPr="0084217A">
              <w:rPr>
                <w:iCs/>
              </w:rPr>
              <w:t xml:space="preserve">For Scheme 2, in a dedicated resource pool, </w:t>
            </w:r>
          </w:p>
          <w:p w14:paraId="5C2EFDAE" w14:textId="77777777" w:rsidR="0084217A" w:rsidRPr="00C0160E" w:rsidRDefault="0084217A" w:rsidP="00C0160E">
            <w:pPr>
              <w:pStyle w:val="af9"/>
              <w:numPr>
                <w:ilvl w:val="0"/>
                <w:numId w:val="58"/>
              </w:numPr>
              <w:spacing w:before="0" w:line="240" w:lineRule="auto"/>
              <w:contextualSpacing/>
              <w:rPr>
                <w:rFonts w:ascii="Times New Roman" w:eastAsia="Times New Roman" w:hAnsi="Times New Roman"/>
                <w:sz w:val="20"/>
                <w:szCs w:val="20"/>
              </w:rPr>
            </w:pPr>
            <w:r w:rsidRPr="00C0160E">
              <w:rPr>
                <w:rFonts w:ascii="Times New Roman" w:eastAsia="Times New Roman" w:hAnsi="Times New Roman"/>
                <w:sz w:val="20"/>
                <w:szCs w:val="20"/>
              </w:rPr>
              <w:t>Multiple L1 SL-PRS priority are allowed in a resource pool</w:t>
            </w:r>
          </w:p>
          <w:p w14:paraId="11C6EE12" w14:textId="77777777" w:rsidR="0084217A" w:rsidRPr="00C0160E" w:rsidRDefault="0084217A" w:rsidP="00C0160E">
            <w:pPr>
              <w:pStyle w:val="af9"/>
              <w:numPr>
                <w:ilvl w:val="0"/>
                <w:numId w:val="58"/>
              </w:numPr>
              <w:spacing w:before="0" w:line="240" w:lineRule="auto"/>
              <w:contextualSpacing/>
              <w:rPr>
                <w:rFonts w:ascii="Times New Roman" w:eastAsia="Times New Roman" w:hAnsi="Times New Roman"/>
                <w:sz w:val="20"/>
                <w:szCs w:val="20"/>
              </w:rPr>
            </w:pPr>
            <w:r w:rsidRPr="00C0160E">
              <w:rPr>
                <w:rFonts w:ascii="Times New Roman" w:eastAsia="Times New Roman" w:hAnsi="Times New Roman"/>
                <w:sz w:val="20"/>
                <w:szCs w:val="20"/>
              </w:rPr>
              <w:t>A SL PRS resource within the resource selection window is used as a candidate resource</w:t>
            </w:r>
          </w:p>
          <w:p w14:paraId="17A7DFEA" w14:textId="77777777" w:rsidR="0084217A" w:rsidRPr="00C0160E" w:rsidRDefault="0084217A" w:rsidP="00C0160E">
            <w:pPr>
              <w:pStyle w:val="af9"/>
              <w:numPr>
                <w:ilvl w:val="0"/>
                <w:numId w:val="58"/>
              </w:numPr>
              <w:spacing w:before="0" w:line="240" w:lineRule="auto"/>
              <w:contextualSpacing/>
              <w:rPr>
                <w:rFonts w:ascii="Times New Roman" w:eastAsia="Times New Roman" w:hAnsi="Times New Roman"/>
                <w:sz w:val="20"/>
                <w:szCs w:val="20"/>
              </w:rPr>
            </w:pPr>
            <w:r w:rsidRPr="00C0160E">
              <w:rPr>
                <w:rFonts w:ascii="Times New Roman" w:eastAsia="Times New Roman" w:hAnsi="Times New Roman"/>
                <w:sz w:val="20"/>
                <w:szCs w:val="20"/>
              </w:rPr>
              <w:t>with regards the reservation interval of SL-PRS, it is provided by UE’s higher layers with values TBD. The set of values is (pre-)configured.</w:t>
            </w:r>
          </w:p>
          <w:p w14:paraId="1E45D067" w14:textId="77777777" w:rsidR="0084217A" w:rsidRPr="00C0160E" w:rsidRDefault="0084217A" w:rsidP="00C0160E">
            <w:pPr>
              <w:pStyle w:val="af9"/>
              <w:numPr>
                <w:ilvl w:val="1"/>
                <w:numId w:val="58"/>
              </w:numPr>
              <w:spacing w:before="0" w:line="240" w:lineRule="auto"/>
              <w:contextualSpacing/>
              <w:rPr>
                <w:rFonts w:ascii="Times New Roman" w:eastAsia="Times New Roman" w:hAnsi="Times New Roman"/>
                <w:sz w:val="20"/>
                <w:szCs w:val="20"/>
              </w:rPr>
            </w:pPr>
            <w:r w:rsidRPr="00C0160E">
              <w:rPr>
                <w:rFonts w:ascii="Times New Roman" w:eastAsia="Times New Roman" w:hAnsi="Times New Roman"/>
                <w:sz w:val="20"/>
                <w:szCs w:val="20"/>
              </w:rPr>
              <w:t>Use the periodicities available for legacy SL communication and the ones defined for DL-PRS as a starting point.</w:t>
            </w:r>
          </w:p>
          <w:p w14:paraId="7758C253" w14:textId="77777777" w:rsidR="0084217A" w:rsidRPr="00C0160E" w:rsidRDefault="0084217A" w:rsidP="00C0160E">
            <w:pPr>
              <w:pStyle w:val="af9"/>
              <w:numPr>
                <w:ilvl w:val="0"/>
                <w:numId w:val="58"/>
              </w:numPr>
              <w:spacing w:before="0" w:line="240" w:lineRule="auto"/>
              <w:contextualSpacing/>
              <w:rPr>
                <w:rFonts w:ascii="Times New Roman" w:eastAsia="Times New Roman" w:hAnsi="Times New Roman"/>
                <w:sz w:val="20"/>
                <w:szCs w:val="20"/>
              </w:rPr>
            </w:pPr>
            <w:r w:rsidRPr="00C0160E">
              <w:rPr>
                <w:rFonts w:ascii="Times New Roman" w:eastAsia="Times New Roman" w:hAnsi="Times New Roman"/>
                <w:sz w:val="20"/>
                <w:szCs w:val="20"/>
              </w:rPr>
              <w:t>with regards to the resource (re)-selection procedure</w:t>
            </w:r>
          </w:p>
          <w:p w14:paraId="60E1F5C5" w14:textId="2323F239" w:rsidR="0084217A" w:rsidRDefault="0084217A" w:rsidP="00C0160E">
            <w:pPr>
              <w:pStyle w:val="af9"/>
              <w:numPr>
                <w:ilvl w:val="1"/>
                <w:numId w:val="58"/>
              </w:numPr>
              <w:contextualSpacing/>
              <w:rPr>
                <w:rFonts w:ascii="Arial" w:hAnsi="Arial" w:cs="Arial"/>
                <w:lang w:eastAsia="zh-CN"/>
              </w:rPr>
            </w:pPr>
            <w:r w:rsidRPr="00C0160E">
              <w:rPr>
                <w:rFonts w:ascii="Times New Roman" w:eastAsia="Times New Roman" w:hAnsi="Times New Roman"/>
                <w:sz w:val="20"/>
                <w:szCs w:val="20"/>
              </w:rPr>
              <w:t>support re-evaluation &amp; pre-emption for SL-PRS using the Rel-16 re-evaluation and pre-emption respectively as a starting point.</w:t>
            </w:r>
          </w:p>
        </w:tc>
      </w:tr>
    </w:tbl>
    <w:p w14:paraId="387B8110" w14:textId="73848D19" w:rsidR="0084217A" w:rsidRDefault="001F4E07" w:rsidP="00B22171">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following, we will continually provide our views. On </w:t>
      </w:r>
      <w:r w:rsidRPr="00C0160E">
        <w:rPr>
          <w:rFonts w:ascii="Arial" w:hAnsi="Arial" w:cs="Arial"/>
          <w:b/>
          <w:bCs/>
          <w:lang w:eastAsia="zh-CN"/>
        </w:rPr>
        <w:t>modification 1</w:t>
      </w:r>
      <w:r>
        <w:rPr>
          <w:rFonts w:ascii="Arial" w:hAnsi="Arial" w:cs="Arial"/>
          <w:lang w:eastAsia="zh-CN"/>
        </w:rPr>
        <w:t xml:space="preserve">, for the RS used to derive the L1 SL-RSRP for resource exclusion, we think that </w:t>
      </w:r>
      <w:r w:rsidR="002E281B">
        <w:rPr>
          <w:rFonts w:ascii="Arial" w:hAnsi="Arial" w:cs="Arial"/>
          <w:lang w:eastAsia="zh-CN"/>
        </w:rPr>
        <w:t>both Option 1 and</w:t>
      </w:r>
      <w:r>
        <w:rPr>
          <w:rFonts w:ascii="Arial" w:hAnsi="Arial" w:cs="Arial"/>
          <w:lang w:eastAsia="zh-CN"/>
        </w:rPr>
        <w:t xml:space="preserve"> Option 2 (i.e., legacy scheme) should be supported. </w:t>
      </w:r>
      <w:r w:rsidRPr="00C05019">
        <w:rPr>
          <w:rFonts w:ascii="Arial" w:hAnsi="Arial" w:cs="Arial"/>
          <w:lang w:eastAsia="zh-CN"/>
        </w:rPr>
        <w:t xml:space="preserve">Although both PSCCH DMRS and PSSCH DMRS are supported in R16/17 sidelink mode 2 resource allocation, which can be (pre-)configured per resource pool, </w:t>
      </w:r>
      <w:r w:rsidRPr="00C0160E">
        <w:rPr>
          <w:rFonts w:ascii="Arial" w:hAnsi="Arial" w:cs="Arial"/>
          <w:lang w:eastAsia="zh-CN"/>
        </w:rPr>
        <w:t>evaluations in R16 sidelink have demonstrated that PSCCH DMRS provide sufficient accuracy for sensing</w:t>
      </w:r>
      <w:r w:rsidRPr="00C05019">
        <w:rPr>
          <w:rFonts w:ascii="Arial" w:hAnsi="Arial" w:cs="Arial"/>
          <w:lang w:eastAsia="zh-CN"/>
        </w:rPr>
        <w:t>, to minimize the specification impact, PSCCH DMRS can be reused for sensing in sidelink positioning.</w:t>
      </w:r>
      <w:r w:rsidR="00F73F5E" w:rsidRPr="00C05019">
        <w:rPr>
          <w:rFonts w:ascii="Arial" w:hAnsi="Arial" w:cs="Arial"/>
          <w:lang w:eastAsia="zh-CN"/>
        </w:rPr>
        <w:t xml:space="preserve"> For using SL PRS as the RS to derive the L1 SL-RSRP for resource exclusion, we think that no significant benefits can be observed, and it introduces more processing latency and UE complexity for resource selection. To be specific, UE has to successfully decodes the PSCCH to obtain the 12-bit LSB of CRC on the PSCCH associated with the SL PRS to perform RSRP measurements, and processing SL PRS for sensing also introduces additional UE complexity.</w:t>
      </w:r>
    </w:p>
    <w:p w14:paraId="0111645F" w14:textId="35BE58B9" w:rsidR="00F73F5E" w:rsidRPr="00C0160E" w:rsidRDefault="00F73F5E" w:rsidP="00B22171">
      <w:pPr>
        <w:spacing w:beforeLines="50" w:before="120" w:afterLines="50" w:line="288" w:lineRule="auto"/>
        <w:jc w:val="both"/>
        <w:rPr>
          <w:rFonts w:ascii="Arial" w:hAnsi="Arial" w:cs="Arial"/>
          <w:b/>
          <w:bCs/>
          <w:lang w:eastAsia="zh-CN"/>
        </w:rPr>
      </w:pPr>
      <w:r w:rsidRPr="00C0160E">
        <w:rPr>
          <w:rFonts w:ascii="Arial" w:hAnsi="Arial" w:cs="Arial"/>
          <w:b/>
          <w:bCs/>
          <w:lang w:eastAsia="zh-CN"/>
        </w:rPr>
        <w:t xml:space="preserve">Proposal </w:t>
      </w:r>
      <w:r w:rsidR="00145FB0">
        <w:rPr>
          <w:rFonts w:ascii="Arial" w:hAnsi="Arial" w:cs="Arial"/>
          <w:b/>
          <w:bCs/>
          <w:lang w:eastAsia="zh-CN"/>
        </w:rPr>
        <w:t>9</w:t>
      </w:r>
      <w:r w:rsidRPr="00C0160E">
        <w:rPr>
          <w:rFonts w:ascii="Arial" w:hAnsi="Arial" w:cs="Arial"/>
          <w:b/>
          <w:bCs/>
          <w:lang w:eastAsia="zh-CN"/>
        </w:rPr>
        <w:t xml:space="preserve">: In a dedicated resource pool, for the RS used to derive L1 SL-RSRP for resource exclusion in Schem 2, </w:t>
      </w:r>
      <w:r w:rsidR="00E46479">
        <w:rPr>
          <w:rFonts w:ascii="Arial" w:hAnsi="Arial" w:cs="Arial"/>
          <w:b/>
          <w:bCs/>
          <w:lang w:eastAsia="zh-CN"/>
        </w:rPr>
        <w:t>at least support</w:t>
      </w:r>
      <w:r w:rsidR="002E281B">
        <w:rPr>
          <w:rFonts w:ascii="Arial" w:hAnsi="Arial" w:cs="Arial"/>
          <w:b/>
          <w:bCs/>
          <w:lang w:eastAsia="zh-CN"/>
        </w:rPr>
        <w:t xml:space="preserve"> Option </w:t>
      </w:r>
      <w:r w:rsidRPr="00C0160E">
        <w:rPr>
          <w:rFonts w:ascii="Arial" w:hAnsi="Arial" w:cs="Arial"/>
          <w:b/>
          <w:bCs/>
          <w:lang w:eastAsia="zh-CN"/>
        </w:rPr>
        <w:t>2:</w:t>
      </w:r>
    </w:p>
    <w:p w14:paraId="6BF3EB64" w14:textId="79ABFD65" w:rsidR="006119AF" w:rsidRPr="00C0160E" w:rsidRDefault="00F73F5E" w:rsidP="00C0160E">
      <w:pPr>
        <w:pStyle w:val="af9"/>
        <w:widowControl w:val="0"/>
        <w:numPr>
          <w:ilvl w:val="0"/>
          <w:numId w:val="28"/>
        </w:numPr>
        <w:spacing w:beforeLines="50" w:before="120" w:line="288" w:lineRule="auto"/>
        <w:jc w:val="both"/>
        <w:rPr>
          <w:rFonts w:ascii="Arial" w:hAnsi="Arial" w:cs="Arial"/>
          <w:b/>
          <w:lang w:eastAsia="zh-CN"/>
        </w:rPr>
      </w:pPr>
      <w:r w:rsidRPr="00C0160E">
        <w:rPr>
          <w:rFonts w:ascii="Arial" w:hAnsi="Arial" w:cs="Arial"/>
          <w:b/>
          <w:sz w:val="20"/>
          <w:szCs w:val="20"/>
          <w:lang w:eastAsia="zh-CN"/>
        </w:rPr>
        <w:t>Option 2: PSCCH DMRS.</w:t>
      </w:r>
    </w:p>
    <w:p w14:paraId="6CC19AAF" w14:textId="0CD39B66" w:rsidR="009602BC" w:rsidRDefault="00EA2933" w:rsidP="00B22171">
      <w:pPr>
        <w:spacing w:beforeLines="50" w:before="120" w:afterLines="50" w:line="288" w:lineRule="auto"/>
        <w:jc w:val="both"/>
        <w:rPr>
          <w:rFonts w:ascii="Arial" w:hAnsi="Arial" w:cs="Arial"/>
          <w:lang w:eastAsia="zh-CN"/>
        </w:rPr>
      </w:pPr>
      <w:r>
        <w:rPr>
          <w:rFonts w:ascii="Arial" w:hAnsi="Arial" w:cs="Arial" w:hint="eastAsia"/>
          <w:lang w:eastAsia="zh-CN"/>
        </w:rPr>
        <w:t>O</w:t>
      </w:r>
      <w:r>
        <w:rPr>
          <w:rFonts w:ascii="Arial" w:hAnsi="Arial" w:cs="Arial"/>
          <w:lang w:eastAsia="zh-CN"/>
        </w:rPr>
        <w:t xml:space="preserve">n </w:t>
      </w:r>
      <w:r w:rsidRPr="00C0160E">
        <w:rPr>
          <w:rFonts w:ascii="Arial" w:hAnsi="Arial" w:cs="Arial"/>
          <w:b/>
          <w:bCs/>
          <w:lang w:eastAsia="zh-CN"/>
        </w:rPr>
        <w:t>modification 2</w:t>
      </w:r>
      <w:r>
        <w:rPr>
          <w:rFonts w:ascii="Arial" w:hAnsi="Arial" w:cs="Arial"/>
          <w:lang w:eastAsia="zh-CN"/>
        </w:rPr>
        <w:t xml:space="preserve">, </w:t>
      </w:r>
      <w:r w:rsidR="00BD6EF1">
        <w:rPr>
          <w:rFonts w:ascii="Arial" w:hAnsi="Arial" w:cs="Arial"/>
          <w:lang w:eastAsia="zh-CN"/>
        </w:rPr>
        <w:t xml:space="preserve">we prefer to support Option 2. First, for sidelink positioning location service, there is no remaining package delay budget, and therefore the legacy mechanism to determine the resource selection window cannot be directly reused. In addition, </w:t>
      </w:r>
      <w:r w:rsidR="009602BC">
        <w:rPr>
          <w:rFonts w:ascii="Arial" w:hAnsi="Arial" w:cs="Arial"/>
          <w:lang w:eastAsia="zh-CN"/>
        </w:rPr>
        <w:t xml:space="preserve">for some specific SL positioning methods, some enhancements on the resource allocation mechanism can be considered to improve the performance. For example, </w:t>
      </w:r>
      <w:r w:rsidR="007F3B43">
        <w:rPr>
          <w:rFonts w:ascii="Arial" w:hAnsi="Arial" w:cs="Arial"/>
          <w:lang w:eastAsia="zh-CN"/>
        </w:rPr>
        <w:t xml:space="preserve">for </w:t>
      </w:r>
      <w:r w:rsidR="007F3B43" w:rsidRPr="007F3B43">
        <w:rPr>
          <w:rFonts w:ascii="Arial" w:hAnsi="Arial" w:cs="Arial"/>
          <w:lang w:eastAsia="zh-CN"/>
        </w:rPr>
        <w:t>RTT-type</w:t>
      </w:r>
      <w:r w:rsidR="007F3B43">
        <w:rPr>
          <w:rFonts w:ascii="Arial" w:hAnsi="Arial" w:cs="Arial"/>
          <w:lang w:eastAsia="zh-CN"/>
        </w:rPr>
        <w:t xml:space="preserve"> solutions, if the interval b/w the SL-PRS resources </w:t>
      </w:r>
      <w:r w:rsidR="008D3F51" w:rsidRPr="008D3F51">
        <w:rPr>
          <w:rFonts w:ascii="Arial" w:hAnsi="Arial" w:cs="Arial"/>
          <w:lang w:eastAsia="zh-CN"/>
        </w:rPr>
        <w:t xml:space="preserve">selected </w:t>
      </w:r>
      <w:r w:rsidR="008D3F51">
        <w:rPr>
          <w:rFonts w:ascii="Arial" w:hAnsi="Arial" w:cs="Arial"/>
          <w:lang w:eastAsia="zh-CN"/>
        </w:rPr>
        <w:t>by</w:t>
      </w:r>
      <w:r w:rsidR="007F3B43">
        <w:rPr>
          <w:rFonts w:ascii="Arial" w:hAnsi="Arial" w:cs="Arial"/>
          <w:lang w:eastAsia="zh-CN"/>
        </w:rPr>
        <w:t xml:space="preserve"> the two UEs in a SL communication pair can</w:t>
      </w:r>
      <w:r w:rsidR="00661525">
        <w:rPr>
          <w:rFonts w:ascii="Arial" w:hAnsi="Arial" w:cs="Arial"/>
          <w:lang w:eastAsia="zh-CN"/>
        </w:rPr>
        <w:t xml:space="preserve"> be small enough, then </w:t>
      </w:r>
      <w:r w:rsidR="00661525" w:rsidRPr="00661525">
        <w:rPr>
          <w:rFonts w:ascii="Arial" w:hAnsi="Arial" w:cs="Arial"/>
          <w:lang w:eastAsia="zh-CN"/>
        </w:rPr>
        <w:t>the impact of clock drift</w:t>
      </w:r>
      <w:r w:rsidR="00661525">
        <w:rPr>
          <w:rFonts w:ascii="Arial" w:hAnsi="Arial" w:cs="Arial"/>
          <w:lang w:eastAsia="zh-CN"/>
        </w:rPr>
        <w:t xml:space="preserve"> can be minimized accordingly.</w:t>
      </w:r>
      <w:r w:rsidR="008D3F51">
        <w:rPr>
          <w:rFonts w:ascii="Arial" w:hAnsi="Arial" w:cs="Arial"/>
          <w:lang w:eastAsia="zh-CN"/>
        </w:rPr>
        <w:t xml:space="preserve"> Then, some enhancements </w:t>
      </w:r>
      <w:r w:rsidR="00A94986">
        <w:rPr>
          <w:rFonts w:ascii="Arial" w:hAnsi="Arial" w:cs="Arial"/>
          <w:lang w:eastAsia="zh-CN"/>
        </w:rPr>
        <w:t xml:space="preserve">on resource selection window determination </w:t>
      </w:r>
      <w:r w:rsidR="008D3F51">
        <w:rPr>
          <w:rFonts w:ascii="Arial" w:hAnsi="Arial" w:cs="Arial"/>
          <w:lang w:eastAsia="zh-CN"/>
        </w:rPr>
        <w:t xml:space="preserve">can be considered to </w:t>
      </w:r>
      <w:r w:rsidR="008D3F51" w:rsidRPr="008D3F51">
        <w:rPr>
          <w:rFonts w:ascii="Arial" w:hAnsi="Arial" w:cs="Arial"/>
          <w:lang w:eastAsia="zh-CN"/>
        </w:rPr>
        <w:t xml:space="preserve">guarantee the interval </w:t>
      </w:r>
      <w:r w:rsidR="008D3F51">
        <w:rPr>
          <w:rFonts w:ascii="Arial" w:hAnsi="Arial" w:cs="Arial"/>
          <w:lang w:eastAsia="zh-CN"/>
        </w:rPr>
        <w:t>as</w:t>
      </w:r>
      <w:r w:rsidR="008D3F51" w:rsidRPr="008D3F51">
        <w:rPr>
          <w:rFonts w:ascii="Arial" w:hAnsi="Arial" w:cs="Arial"/>
          <w:lang w:eastAsia="zh-CN"/>
        </w:rPr>
        <w:t xml:space="preserve"> small </w:t>
      </w:r>
      <w:r w:rsidR="008D3F51">
        <w:rPr>
          <w:rFonts w:ascii="Arial" w:hAnsi="Arial" w:cs="Arial"/>
          <w:lang w:eastAsia="zh-CN"/>
        </w:rPr>
        <w:t>as possible.</w:t>
      </w:r>
      <w:r w:rsidR="005E023C">
        <w:rPr>
          <w:rFonts w:ascii="Arial" w:hAnsi="Arial" w:cs="Arial"/>
          <w:lang w:eastAsia="zh-CN"/>
        </w:rPr>
        <w:t xml:space="preserve"> </w:t>
      </w:r>
    </w:p>
    <w:p w14:paraId="041F89C6" w14:textId="7739DDC4" w:rsidR="008D3F51" w:rsidRDefault="008D3F51" w:rsidP="008D3F51">
      <w:pPr>
        <w:keepNext/>
        <w:spacing w:beforeLines="50" w:before="120" w:afterLines="50" w:line="288" w:lineRule="auto"/>
        <w:jc w:val="center"/>
      </w:pPr>
      <w:r w:rsidRPr="008D3F51">
        <w:rPr>
          <w:noProof/>
        </w:rPr>
        <w:lastRenderedPageBreak/>
        <w:drawing>
          <wp:inline distT="0" distB="0" distL="0" distR="0" wp14:anchorId="01FD99E0" wp14:editId="4CA06F4B">
            <wp:extent cx="5740106" cy="2172287"/>
            <wp:effectExtent l="0" t="0" r="0" b="0"/>
            <wp:docPr id="5" name="图片 4">
              <a:extLst xmlns:a="http://schemas.openxmlformats.org/drawingml/2006/main">
                <a:ext uri="{FF2B5EF4-FFF2-40B4-BE49-F238E27FC236}">
                  <a16:creationId xmlns:a16="http://schemas.microsoft.com/office/drawing/2014/main" id="{CD42822D-6451-4A79-A2D2-2F1BBFD245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CD42822D-6451-4A79-A2D2-2F1BBFD2458B}"/>
                        </a:ext>
                      </a:extLst>
                    </pic:cNvPr>
                    <pic:cNvPicPr>
                      <a:picLocks noChangeAspect="1"/>
                    </pic:cNvPicPr>
                  </pic:nvPicPr>
                  <pic:blipFill>
                    <a:blip r:embed="rId16"/>
                    <a:stretch>
                      <a:fillRect/>
                    </a:stretch>
                  </pic:blipFill>
                  <pic:spPr>
                    <a:xfrm>
                      <a:off x="0" y="0"/>
                      <a:ext cx="5746447" cy="2174687"/>
                    </a:xfrm>
                    <a:prstGeom prst="rect">
                      <a:avLst/>
                    </a:prstGeom>
                  </pic:spPr>
                </pic:pic>
              </a:graphicData>
            </a:graphic>
          </wp:inline>
        </w:drawing>
      </w:r>
    </w:p>
    <w:p w14:paraId="6E87FA14" w14:textId="0ABDA3CD" w:rsidR="006C2A07" w:rsidRDefault="008D3F51" w:rsidP="008D3F51">
      <w:pPr>
        <w:pStyle w:val="ae"/>
        <w:jc w:val="center"/>
        <w:rPr>
          <w:rFonts w:ascii="Arial" w:hAnsi="Arial" w:cs="Arial"/>
        </w:rPr>
      </w:pPr>
      <w:r w:rsidRPr="00A001F3">
        <w:rPr>
          <w:rFonts w:ascii="Arial" w:hAnsi="Arial" w:cs="Arial"/>
        </w:rPr>
        <w:t xml:space="preserve">Figure </w:t>
      </w:r>
      <w:r w:rsidR="00A001F3" w:rsidRPr="00A001F3">
        <w:rPr>
          <w:rFonts w:ascii="Arial" w:hAnsi="Arial" w:cs="Arial"/>
        </w:rPr>
        <w:t>3</w:t>
      </w:r>
      <w:r w:rsidR="00A94986" w:rsidRPr="00A001F3">
        <w:rPr>
          <w:rFonts w:ascii="Arial" w:hAnsi="Arial" w:cs="Arial"/>
        </w:rPr>
        <w:t xml:space="preserve">: </w:t>
      </w:r>
      <w:r w:rsidRPr="00A001F3">
        <w:rPr>
          <w:rFonts w:ascii="Arial" w:hAnsi="Arial" w:cs="Arial"/>
        </w:rPr>
        <w:t>I</w:t>
      </w:r>
      <w:r w:rsidRPr="008D3F51">
        <w:rPr>
          <w:rFonts w:ascii="Arial" w:hAnsi="Arial" w:cs="Arial"/>
        </w:rPr>
        <w:t xml:space="preserve">llustration of RTT type solution, the interval b/w the two selected resources </w:t>
      </w:r>
      <w:r>
        <w:rPr>
          <w:rFonts w:ascii="Arial" w:hAnsi="Arial" w:cs="Arial"/>
        </w:rPr>
        <w:t>are</w:t>
      </w:r>
      <w:r w:rsidRPr="008D3F51">
        <w:rPr>
          <w:rFonts w:ascii="Arial" w:hAnsi="Arial" w:cs="Arial"/>
        </w:rPr>
        <w:t xml:space="preserve"> 2</w:t>
      </w:r>
    </w:p>
    <w:p w14:paraId="02CAE2D8" w14:textId="38CCDC81" w:rsidR="009321C3" w:rsidRPr="00960424" w:rsidRDefault="009321C3" w:rsidP="009321C3">
      <w:pPr>
        <w:spacing w:beforeLines="50" w:before="120" w:afterLines="50" w:line="288" w:lineRule="auto"/>
        <w:jc w:val="both"/>
        <w:rPr>
          <w:rFonts w:ascii="Arial" w:hAnsi="Arial" w:cs="Arial"/>
          <w:b/>
          <w:bCs/>
          <w:lang w:eastAsia="zh-CN"/>
        </w:rPr>
      </w:pPr>
      <w:r w:rsidRPr="00960424">
        <w:rPr>
          <w:rFonts w:ascii="Arial" w:hAnsi="Arial" w:cs="Arial" w:hint="eastAsia"/>
          <w:b/>
          <w:bCs/>
          <w:lang w:eastAsia="zh-CN"/>
        </w:rPr>
        <w:t>P</w:t>
      </w:r>
      <w:r w:rsidRPr="00960424">
        <w:rPr>
          <w:rFonts w:ascii="Arial" w:hAnsi="Arial" w:cs="Arial"/>
          <w:b/>
          <w:bCs/>
          <w:lang w:eastAsia="zh-CN"/>
        </w:rPr>
        <w:t xml:space="preserve">roposal </w:t>
      </w:r>
      <w:r w:rsidR="00145FB0">
        <w:rPr>
          <w:rFonts w:ascii="Arial" w:hAnsi="Arial" w:cs="Arial"/>
          <w:b/>
          <w:bCs/>
          <w:lang w:eastAsia="zh-CN"/>
        </w:rPr>
        <w:t>10</w:t>
      </w:r>
      <w:r w:rsidRPr="00960424">
        <w:rPr>
          <w:rFonts w:ascii="Arial" w:hAnsi="Arial" w:cs="Arial"/>
          <w:b/>
          <w:bCs/>
          <w:lang w:eastAsia="zh-CN"/>
        </w:rPr>
        <w:t xml:space="preserve">: In a dedicated resource pool, for the </w:t>
      </w:r>
      <w:r>
        <w:rPr>
          <w:rFonts w:ascii="Arial" w:hAnsi="Arial" w:cs="Arial"/>
          <w:b/>
          <w:bCs/>
          <w:lang w:eastAsia="zh-CN"/>
        </w:rPr>
        <w:t>resource selection window</w:t>
      </w:r>
      <w:r w:rsidRPr="00960424">
        <w:rPr>
          <w:rFonts w:ascii="Arial" w:hAnsi="Arial" w:cs="Arial"/>
          <w:b/>
          <w:bCs/>
          <w:lang w:eastAsia="zh-CN"/>
        </w:rPr>
        <w:t>, support Option 2:</w:t>
      </w:r>
    </w:p>
    <w:p w14:paraId="678ECE4D" w14:textId="4BBE341E" w:rsidR="008D3F51" w:rsidRDefault="009321C3" w:rsidP="00FC03A6">
      <w:pPr>
        <w:pStyle w:val="af9"/>
        <w:widowControl w:val="0"/>
        <w:numPr>
          <w:ilvl w:val="0"/>
          <w:numId w:val="28"/>
        </w:numPr>
        <w:spacing w:beforeLines="50" w:before="120" w:line="288" w:lineRule="auto"/>
        <w:jc w:val="both"/>
      </w:pPr>
      <w:r w:rsidRPr="009321C3">
        <w:rPr>
          <w:rFonts w:ascii="Arial" w:hAnsi="Arial" w:cs="Arial"/>
          <w:b/>
          <w:sz w:val="20"/>
          <w:szCs w:val="20"/>
          <w:lang w:eastAsia="zh-CN"/>
        </w:rPr>
        <w:t xml:space="preserve">Option 2: </w:t>
      </w:r>
      <w:r w:rsidRPr="00C0160E">
        <w:rPr>
          <w:rFonts w:ascii="Arial" w:hAnsi="Arial" w:cs="Arial"/>
          <w:b/>
          <w:sz w:val="20"/>
          <w:szCs w:val="20"/>
          <w:lang w:eastAsia="zh-CN"/>
        </w:rPr>
        <w:t>the selection window is provided by higher layers</w:t>
      </w:r>
      <w:r>
        <w:rPr>
          <w:rFonts w:ascii="Arial" w:hAnsi="Arial" w:cs="Arial"/>
          <w:b/>
          <w:sz w:val="20"/>
          <w:szCs w:val="20"/>
          <w:lang w:eastAsia="zh-CN"/>
        </w:rPr>
        <w:t>.</w:t>
      </w:r>
    </w:p>
    <w:p w14:paraId="3EDE0AFD" w14:textId="4760A4AD" w:rsidR="002F6A2B" w:rsidRDefault="00CC19E4" w:rsidP="008D29A6">
      <w:pPr>
        <w:spacing w:beforeLines="50" w:before="120" w:afterLines="50" w:line="288" w:lineRule="auto"/>
        <w:jc w:val="both"/>
        <w:rPr>
          <w:rFonts w:ascii="Arial" w:hAnsi="Arial" w:cs="Arial"/>
          <w:bCs/>
          <w:lang w:eastAsia="zh-CN"/>
        </w:rPr>
      </w:pPr>
      <w:bookmarkStart w:id="18" w:name="OLE_LINK39"/>
      <w:bookmarkStart w:id="19" w:name="OLE_LINK40"/>
      <w:r w:rsidRPr="00C0160E">
        <w:rPr>
          <w:rFonts w:ascii="Arial" w:hAnsi="Arial" w:cs="Arial"/>
          <w:lang w:eastAsia="zh-CN"/>
        </w:rPr>
        <w:t xml:space="preserve">On </w:t>
      </w:r>
      <w:r>
        <w:rPr>
          <w:rFonts w:ascii="Arial" w:hAnsi="Arial" w:cs="Arial"/>
          <w:b/>
          <w:lang w:eastAsia="zh-CN"/>
        </w:rPr>
        <w:t>modification 5</w:t>
      </w:r>
      <w:r w:rsidR="00105214" w:rsidRPr="00C0160E">
        <w:rPr>
          <w:rFonts w:ascii="Arial" w:hAnsi="Arial" w:cs="Arial"/>
          <w:bCs/>
          <w:lang w:eastAsia="zh-CN"/>
        </w:rPr>
        <w:t xml:space="preserve">, </w:t>
      </w:r>
      <w:r w:rsidR="005A6DA5" w:rsidRPr="00C0160E">
        <w:rPr>
          <w:rFonts w:ascii="Arial" w:hAnsi="Arial" w:cs="Arial"/>
          <w:bCs/>
          <w:lang w:eastAsia="zh-CN"/>
        </w:rPr>
        <w:t>we think that the values used for R16/R17 sidelink and DL PRS/UL SRS can be considered as starting point of the reservation interval of SL PRS</w:t>
      </w:r>
      <w:r w:rsidR="005A6DA5">
        <w:rPr>
          <w:rFonts w:ascii="Arial" w:hAnsi="Arial" w:cs="Arial"/>
          <w:bCs/>
          <w:lang w:eastAsia="zh-CN"/>
        </w:rPr>
        <w:t>.</w:t>
      </w:r>
    </w:p>
    <w:p w14:paraId="58F866F1" w14:textId="0765D532" w:rsidR="005A6DA5" w:rsidRDefault="005A6DA5" w:rsidP="008D29A6">
      <w:pPr>
        <w:spacing w:beforeLines="50" w:before="120" w:afterLines="50" w:line="288" w:lineRule="auto"/>
        <w:jc w:val="both"/>
        <w:rPr>
          <w:rFonts w:ascii="Arial" w:hAnsi="Arial" w:cs="Arial"/>
          <w:b/>
          <w:lang w:eastAsia="zh-CN"/>
        </w:rPr>
      </w:pPr>
      <w:r w:rsidRPr="00C0160E">
        <w:rPr>
          <w:rFonts w:ascii="Arial" w:hAnsi="Arial" w:cs="Arial"/>
          <w:b/>
          <w:lang w:eastAsia="zh-CN"/>
        </w:rPr>
        <w:t>Proposal 11: In a dedicated resource pool, for the reservation interval of SL PRS, use the values for R16/R17 sidelink and DL PRS/UL SRS as starting point.</w:t>
      </w:r>
    </w:p>
    <w:p w14:paraId="56474354" w14:textId="6E26AA6F" w:rsidR="00B5766E" w:rsidRDefault="005A6DA5" w:rsidP="008D29A6">
      <w:pPr>
        <w:spacing w:beforeLines="50" w:before="120" w:afterLines="50" w:line="288" w:lineRule="auto"/>
        <w:jc w:val="both"/>
        <w:rPr>
          <w:rFonts w:ascii="Arial" w:hAnsi="Arial" w:cs="Arial"/>
          <w:bCs/>
          <w:lang w:eastAsia="zh-CN"/>
        </w:rPr>
      </w:pPr>
      <w:r w:rsidRPr="00C0160E">
        <w:rPr>
          <w:rFonts w:ascii="Arial" w:hAnsi="Arial" w:cs="Arial"/>
          <w:bCs/>
          <w:lang w:eastAsia="zh-CN"/>
        </w:rPr>
        <w:t xml:space="preserve">On </w:t>
      </w:r>
      <w:r>
        <w:rPr>
          <w:rFonts w:ascii="Arial" w:hAnsi="Arial" w:cs="Arial"/>
          <w:b/>
          <w:lang w:eastAsia="zh-CN"/>
        </w:rPr>
        <w:t>modification 6,</w:t>
      </w:r>
      <w:r w:rsidRPr="00C0160E">
        <w:rPr>
          <w:rFonts w:ascii="Arial" w:hAnsi="Arial" w:cs="Arial"/>
          <w:bCs/>
          <w:lang w:eastAsia="zh-CN"/>
        </w:rPr>
        <w:t xml:space="preserve"> </w:t>
      </w:r>
      <w:r w:rsidR="00B5766E">
        <w:rPr>
          <w:rFonts w:ascii="Arial" w:hAnsi="Arial" w:cs="Arial"/>
          <w:bCs/>
          <w:lang w:eastAsia="zh-CN"/>
        </w:rPr>
        <w:t>the length of the sensing window is related to the reservation interval of SL PRS. In R16/R17 sidelink, the length of 100ms is defined for the short reservation period 1~99ms and dynamic reservations, and 1100ms is defined for long reservation period of up to 1000ms. Therefore, we prefer Option 2 that the sensing window length should equal to or larger than the largest reservation interval of SL PRS.</w:t>
      </w:r>
    </w:p>
    <w:p w14:paraId="79453050" w14:textId="013E5AFC" w:rsidR="00B5766E" w:rsidRPr="00C0160E" w:rsidRDefault="00B5766E" w:rsidP="008D29A6">
      <w:pPr>
        <w:spacing w:beforeLines="50" w:before="120" w:afterLines="50" w:line="288" w:lineRule="auto"/>
        <w:jc w:val="both"/>
        <w:rPr>
          <w:rFonts w:ascii="Arial" w:hAnsi="Arial" w:cs="Arial"/>
          <w:b/>
          <w:lang w:eastAsia="zh-CN"/>
        </w:rPr>
      </w:pPr>
      <w:r w:rsidRPr="00C0160E">
        <w:rPr>
          <w:rFonts w:ascii="Arial" w:hAnsi="Arial" w:cs="Arial"/>
          <w:b/>
          <w:lang w:eastAsia="zh-CN"/>
        </w:rPr>
        <w:t>Proposal 12: In a dedicated resource pool, for the sensing window length, support Option 2:</w:t>
      </w:r>
    </w:p>
    <w:p w14:paraId="1B1ABEA9" w14:textId="1EB215B7" w:rsidR="00B5766E" w:rsidRPr="001C3C68" w:rsidRDefault="00B5766E" w:rsidP="00C0160E">
      <w:pPr>
        <w:pStyle w:val="af9"/>
        <w:widowControl w:val="0"/>
        <w:numPr>
          <w:ilvl w:val="0"/>
          <w:numId w:val="28"/>
        </w:numPr>
        <w:spacing w:beforeLines="50" w:before="120" w:line="288" w:lineRule="auto"/>
        <w:jc w:val="both"/>
        <w:rPr>
          <w:rFonts w:ascii="Arial" w:hAnsi="Arial" w:cs="Arial"/>
          <w:b/>
          <w:lang w:eastAsia="zh-CN"/>
        </w:rPr>
      </w:pPr>
      <w:r w:rsidRPr="00C0160E">
        <w:rPr>
          <w:rFonts w:ascii="Arial" w:hAnsi="Arial" w:cs="Arial"/>
          <w:b/>
          <w:sz w:val="20"/>
          <w:szCs w:val="20"/>
          <w:lang w:eastAsia="zh-CN"/>
        </w:rPr>
        <w:t>Option 2:  Equal to or larger than the largest reservation interval.</w:t>
      </w:r>
    </w:p>
    <w:p w14:paraId="14582E1C" w14:textId="6D58E6A3" w:rsidR="00121049" w:rsidRDefault="00677407" w:rsidP="008D29A6">
      <w:pPr>
        <w:spacing w:beforeLines="50" w:before="120" w:afterLines="50" w:line="288" w:lineRule="auto"/>
        <w:jc w:val="both"/>
        <w:rPr>
          <w:rFonts w:ascii="Arial" w:hAnsi="Arial" w:cs="Arial"/>
          <w:bCs/>
          <w:lang w:eastAsia="zh-CN"/>
        </w:rPr>
      </w:pPr>
      <w:r w:rsidRPr="00C0160E">
        <w:rPr>
          <w:rFonts w:ascii="Arial" w:hAnsi="Arial" w:cs="Arial"/>
          <w:bCs/>
          <w:lang w:eastAsia="zh-CN"/>
        </w:rPr>
        <w:t xml:space="preserve">On </w:t>
      </w:r>
      <w:r>
        <w:rPr>
          <w:rFonts w:ascii="Arial" w:hAnsi="Arial" w:cs="Arial"/>
          <w:b/>
          <w:lang w:eastAsia="zh-CN"/>
        </w:rPr>
        <w:t>modification 7</w:t>
      </w:r>
      <w:r w:rsidRPr="00C0160E">
        <w:rPr>
          <w:rFonts w:ascii="Arial" w:hAnsi="Arial" w:cs="Arial"/>
          <w:bCs/>
          <w:lang w:eastAsia="zh-CN"/>
        </w:rPr>
        <w:t xml:space="preserve">, we think that the legacy value of the RSRP threshold and increase stepsize (i.e., 3 dB), and the target resource ratio X% (i.e., </w:t>
      </w:r>
      <w:r>
        <w:rPr>
          <w:rFonts w:ascii="Arial" w:hAnsi="Arial" w:cs="Arial"/>
          <w:bCs/>
          <w:lang w:eastAsia="zh-CN"/>
        </w:rPr>
        <w:t>20%, 35%, 50%</w:t>
      </w:r>
      <w:r w:rsidRPr="00C0160E">
        <w:rPr>
          <w:rFonts w:ascii="Arial" w:hAnsi="Arial" w:cs="Arial"/>
          <w:bCs/>
          <w:lang w:eastAsia="zh-CN"/>
        </w:rPr>
        <w:t xml:space="preserve">) can be </w:t>
      </w:r>
      <w:r w:rsidRPr="00677407">
        <w:rPr>
          <w:rFonts w:ascii="Arial" w:hAnsi="Arial" w:cs="Arial"/>
          <w:bCs/>
          <w:lang w:eastAsia="zh-CN"/>
        </w:rPr>
        <w:t>reused</w:t>
      </w:r>
      <w:r w:rsidRPr="00C0160E">
        <w:rPr>
          <w:rFonts w:ascii="Arial" w:hAnsi="Arial" w:cs="Arial"/>
          <w:bCs/>
          <w:lang w:eastAsia="zh-CN"/>
        </w:rPr>
        <w:t xml:space="preserve"> in sidelink positioning.</w:t>
      </w:r>
    </w:p>
    <w:p w14:paraId="34B2E5BF" w14:textId="7DBEF136" w:rsidR="00245511" w:rsidRDefault="00677407" w:rsidP="008D29A6">
      <w:pPr>
        <w:spacing w:beforeLines="50" w:before="120" w:afterLines="5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13: In a dedicated resource pool, reuse the legacy value of R16/R17 sidelink for the initial S-RSRP threshold and stepsize, and the target ratio X%.</w:t>
      </w:r>
    </w:p>
    <w:p w14:paraId="5DD280DB" w14:textId="77777777" w:rsidR="00DE654A" w:rsidRDefault="00DE654A" w:rsidP="008D29A6">
      <w:pPr>
        <w:spacing w:beforeLines="50" w:before="120" w:afterLines="50" w:line="288" w:lineRule="auto"/>
        <w:jc w:val="both"/>
        <w:rPr>
          <w:rFonts w:ascii="Arial" w:hAnsi="Arial" w:cs="Arial"/>
          <w:b/>
          <w:lang w:eastAsia="zh-CN"/>
        </w:rPr>
      </w:pPr>
    </w:p>
    <w:p w14:paraId="65638559" w14:textId="70D216B1" w:rsidR="00121049" w:rsidRPr="00C0160E" w:rsidRDefault="00121049" w:rsidP="008D3F51">
      <w:pPr>
        <w:spacing w:beforeLines="50" w:before="120" w:afterLines="50" w:line="288" w:lineRule="auto"/>
        <w:jc w:val="both"/>
        <w:rPr>
          <w:rFonts w:ascii="Arial" w:hAnsi="Arial" w:cs="Arial"/>
          <w:b/>
          <w:i/>
          <w:iCs/>
          <w:u w:val="single"/>
          <w:lang w:eastAsia="zh-CN"/>
        </w:rPr>
      </w:pPr>
      <w:r w:rsidRPr="00C0160E">
        <w:rPr>
          <w:rFonts w:ascii="Arial" w:hAnsi="Arial" w:cs="Arial"/>
          <w:b/>
          <w:i/>
          <w:iCs/>
          <w:u w:val="single"/>
          <w:lang w:eastAsia="zh-CN"/>
        </w:rPr>
        <w:t>Other enhancements</w:t>
      </w:r>
    </w:p>
    <w:bookmarkEnd w:id="18"/>
    <w:bookmarkEnd w:id="19"/>
    <w:p w14:paraId="6006ECFF" w14:textId="4D7E8170" w:rsidR="008D29A6" w:rsidRDefault="00FC22EB" w:rsidP="008D29A6">
      <w:pPr>
        <w:spacing w:beforeLines="50" w:before="120" w:afterLines="50" w:line="288" w:lineRule="auto"/>
        <w:jc w:val="both"/>
        <w:rPr>
          <w:rFonts w:ascii="Arial" w:hAnsi="Arial" w:cs="Arial"/>
          <w:lang w:eastAsia="zh-CN"/>
        </w:rPr>
      </w:pPr>
      <w:r>
        <w:rPr>
          <w:rFonts w:ascii="Arial" w:hAnsi="Arial" w:cs="Arial"/>
          <w:lang w:eastAsia="zh-CN"/>
        </w:rPr>
        <w:t>Furthermore, regardless of whether</w:t>
      </w:r>
      <w:r w:rsidRPr="00FC22EB">
        <w:rPr>
          <w:rFonts w:ascii="Arial" w:hAnsi="Arial" w:cs="Arial"/>
          <w:lang w:eastAsia="zh-CN"/>
        </w:rPr>
        <w:t xml:space="preserve"> SL-PRS is</w:t>
      </w:r>
      <w:r>
        <w:rPr>
          <w:rFonts w:ascii="Arial" w:hAnsi="Arial" w:cs="Arial"/>
          <w:lang w:eastAsia="zh-CN"/>
        </w:rPr>
        <w:t xml:space="preserve"> transmitted</w:t>
      </w:r>
      <w:r w:rsidRPr="00FC22EB">
        <w:rPr>
          <w:rFonts w:ascii="Arial" w:hAnsi="Arial" w:cs="Arial"/>
          <w:lang w:eastAsia="zh-CN"/>
        </w:rPr>
        <w:t xml:space="preserve"> in a dedicated or shared resource pool, the resources </w:t>
      </w:r>
      <w:r>
        <w:rPr>
          <w:rFonts w:ascii="Arial" w:hAnsi="Arial" w:cs="Arial"/>
          <w:lang w:eastAsia="zh-CN"/>
        </w:rPr>
        <w:t>which</w:t>
      </w:r>
      <w:r w:rsidRPr="00FC22EB">
        <w:rPr>
          <w:rFonts w:ascii="Arial" w:hAnsi="Arial" w:cs="Arial"/>
          <w:lang w:eastAsia="zh-CN"/>
        </w:rPr>
        <w:t xml:space="preserve"> can be allocated to SL-PRS </w:t>
      </w:r>
      <w:r>
        <w:rPr>
          <w:rFonts w:ascii="Arial" w:hAnsi="Arial" w:cs="Arial"/>
          <w:lang w:eastAsia="zh-CN"/>
        </w:rPr>
        <w:t>may be</w:t>
      </w:r>
      <w:r w:rsidRPr="00FC22EB">
        <w:rPr>
          <w:rFonts w:ascii="Arial" w:hAnsi="Arial" w:cs="Arial"/>
          <w:lang w:eastAsia="zh-CN"/>
        </w:rPr>
        <w:t xml:space="preserve"> very tight, because most of the SL resources should be used for </w:t>
      </w:r>
      <w:r>
        <w:rPr>
          <w:rFonts w:ascii="Arial" w:hAnsi="Arial" w:cs="Arial"/>
          <w:lang w:eastAsia="zh-CN"/>
        </w:rPr>
        <w:t xml:space="preserve">SL </w:t>
      </w:r>
      <w:r w:rsidRPr="00FC22EB">
        <w:rPr>
          <w:rFonts w:ascii="Arial" w:hAnsi="Arial" w:cs="Arial"/>
          <w:lang w:eastAsia="zh-CN"/>
        </w:rPr>
        <w:t xml:space="preserve">data transmission. </w:t>
      </w:r>
      <w:r>
        <w:rPr>
          <w:rFonts w:ascii="Arial" w:hAnsi="Arial" w:cs="Arial"/>
          <w:lang w:eastAsia="zh-CN"/>
        </w:rPr>
        <w:t>Then, a</w:t>
      </w:r>
      <w:r w:rsidRPr="00FC22EB">
        <w:rPr>
          <w:rFonts w:ascii="Arial" w:hAnsi="Arial" w:cs="Arial"/>
          <w:lang w:eastAsia="zh-CN"/>
        </w:rPr>
        <w:t xml:space="preserve">nother way to alleviate </w:t>
      </w:r>
      <w:r>
        <w:rPr>
          <w:rFonts w:ascii="Arial" w:hAnsi="Arial" w:cs="Arial"/>
          <w:lang w:eastAsia="zh-CN"/>
        </w:rPr>
        <w:t xml:space="preserve">the </w:t>
      </w:r>
      <w:r w:rsidRPr="00FC22EB">
        <w:rPr>
          <w:rFonts w:ascii="Arial" w:hAnsi="Arial" w:cs="Arial"/>
          <w:lang w:eastAsia="zh-CN"/>
        </w:rPr>
        <w:t xml:space="preserve">congestion </w:t>
      </w:r>
      <w:r>
        <w:rPr>
          <w:rFonts w:ascii="Arial" w:hAnsi="Arial" w:cs="Arial"/>
          <w:lang w:eastAsia="zh-CN"/>
        </w:rPr>
        <w:t xml:space="preserve">condition </w:t>
      </w:r>
      <w:r w:rsidRPr="00FC22EB">
        <w:rPr>
          <w:rFonts w:ascii="Arial" w:hAnsi="Arial" w:cs="Arial"/>
          <w:lang w:eastAsia="zh-CN"/>
        </w:rPr>
        <w:t xml:space="preserve">is </w:t>
      </w:r>
      <w:r>
        <w:rPr>
          <w:rFonts w:ascii="Arial" w:hAnsi="Arial" w:cs="Arial"/>
          <w:lang w:eastAsia="zh-CN"/>
        </w:rPr>
        <w:t>to reuse the Uu concept of SL-</w:t>
      </w:r>
      <w:r w:rsidRPr="00FC22EB">
        <w:rPr>
          <w:rFonts w:ascii="Arial" w:hAnsi="Arial" w:cs="Arial"/>
          <w:lang w:eastAsia="zh-CN"/>
        </w:rPr>
        <w:t>PRS muting.</w:t>
      </w:r>
      <w:r>
        <w:rPr>
          <w:rFonts w:ascii="Arial" w:hAnsi="Arial" w:cs="Arial"/>
          <w:lang w:eastAsia="zh-CN"/>
        </w:rPr>
        <w:t xml:space="preserve"> For example, in NR sidelink, for a periodic PSSCH transmission, if a candidate resource is collided with other UE’s reserved resource </w:t>
      </w:r>
      <w:r w:rsidR="00760FC1">
        <w:rPr>
          <w:rFonts w:ascii="Arial" w:hAnsi="Arial" w:cs="Arial"/>
          <w:lang w:eastAsia="zh-CN"/>
        </w:rPr>
        <w:t xml:space="preserve">in a </w:t>
      </w:r>
      <w:r>
        <w:rPr>
          <w:rFonts w:ascii="Arial" w:hAnsi="Arial" w:cs="Arial"/>
          <w:lang w:eastAsia="zh-CN"/>
        </w:rPr>
        <w:t xml:space="preserve">subsequent period </w:t>
      </w:r>
      <w:r w:rsidR="00760FC1">
        <w:rPr>
          <w:rFonts w:ascii="Arial" w:hAnsi="Arial" w:cs="Arial"/>
          <w:lang w:eastAsia="zh-CN"/>
        </w:rPr>
        <w:t xml:space="preserve">but not in current period, the candidate resource still needs to be excluded by the resource selection procedure. For SL-PRS, it can be considered that UE can select this kind of resource instead but mute the corresponding </w:t>
      </w:r>
      <w:r w:rsidR="00257D14">
        <w:rPr>
          <w:rFonts w:ascii="Arial" w:hAnsi="Arial" w:cs="Arial"/>
          <w:lang w:eastAsia="zh-CN"/>
        </w:rPr>
        <w:t xml:space="preserve">occasion in the </w:t>
      </w:r>
      <w:r w:rsidR="00760FC1">
        <w:rPr>
          <w:rFonts w:ascii="Arial" w:hAnsi="Arial" w:cs="Arial"/>
          <w:lang w:eastAsia="zh-CN"/>
        </w:rPr>
        <w:t>period</w:t>
      </w:r>
      <w:r w:rsidR="00257D14">
        <w:rPr>
          <w:rFonts w:ascii="Arial" w:hAnsi="Arial" w:cs="Arial"/>
          <w:lang w:eastAsia="zh-CN"/>
        </w:rPr>
        <w:t>ic</w:t>
      </w:r>
      <w:r w:rsidR="00760FC1">
        <w:rPr>
          <w:rFonts w:ascii="Arial" w:hAnsi="Arial" w:cs="Arial"/>
          <w:lang w:eastAsia="zh-CN"/>
        </w:rPr>
        <w:t xml:space="preserve"> transmission, which can provide more candidate resources for SL-PRS. However, if the candidate resource is collided in too many subsequent periods, this kind of resources are still needed to be excluded to make a better trade-off b/w resource efficiency and positioning performance.</w:t>
      </w:r>
    </w:p>
    <w:p w14:paraId="4985315D" w14:textId="77777777" w:rsidR="002E337F" w:rsidRDefault="002E337F" w:rsidP="002E337F">
      <w:pPr>
        <w:keepNext/>
        <w:spacing w:beforeLines="50" w:before="120" w:afterLines="50" w:line="288" w:lineRule="auto"/>
        <w:jc w:val="center"/>
      </w:pPr>
      <w:r>
        <w:rPr>
          <w:rFonts w:ascii="Arial" w:hAnsi="Arial" w:cs="Arial"/>
          <w:noProof/>
          <w:lang w:eastAsia="zh-CN"/>
        </w:rPr>
        <w:lastRenderedPageBreak/>
        <w:drawing>
          <wp:inline distT="0" distB="0" distL="0" distR="0" wp14:anchorId="3F7152BA" wp14:editId="30DB4D19">
            <wp:extent cx="5095875" cy="1902746"/>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1233" cy="1912214"/>
                    </a:xfrm>
                    <a:prstGeom prst="rect">
                      <a:avLst/>
                    </a:prstGeom>
                    <a:noFill/>
                  </pic:spPr>
                </pic:pic>
              </a:graphicData>
            </a:graphic>
          </wp:inline>
        </w:drawing>
      </w:r>
    </w:p>
    <w:p w14:paraId="080CB161" w14:textId="7F86787E" w:rsidR="002E337F" w:rsidRDefault="002E337F" w:rsidP="002E337F">
      <w:pPr>
        <w:pStyle w:val="ae"/>
        <w:jc w:val="center"/>
        <w:rPr>
          <w:rFonts w:ascii="Arial" w:hAnsi="Arial" w:cs="Arial"/>
        </w:rPr>
      </w:pPr>
      <w:r w:rsidRPr="002E337F">
        <w:rPr>
          <w:rFonts w:ascii="Arial" w:hAnsi="Arial" w:cs="Arial"/>
        </w:rPr>
        <w:t xml:space="preserve">Figure </w:t>
      </w:r>
      <w:r w:rsidR="00DD24A1">
        <w:rPr>
          <w:rFonts w:ascii="Arial" w:hAnsi="Arial" w:cs="Arial"/>
        </w:rPr>
        <w:t xml:space="preserve">4 </w:t>
      </w:r>
      <w:r w:rsidR="00616BB0">
        <w:rPr>
          <w:rFonts w:ascii="Arial" w:hAnsi="Arial" w:cs="Arial"/>
        </w:rPr>
        <w:t>An example for</w:t>
      </w:r>
      <w:r>
        <w:rPr>
          <w:rFonts w:ascii="Arial" w:hAnsi="Arial" w:cs="Arial"/>
        </w:rPr>
        <w:t xml:space="preserve"> SL-PRS muting mechanism</w:t>
      </w:r>
    </w:p>
    <w:p w14:paraId="05B40C50" w14:textId="77777777" w:rsidR="00AA0AE5" w:rsidRPr="00AA0AE5" w:rsidRDefault="00AA0AE5" w:rsidP="00AA0AE5"/>
    <w:p w14:paraId="29F279DF" w14:textId="64C97494" w:rsidR="00760FC1" w:rsidRDefault="00760FC1" w:rsidP="00760FC1">
      <w:pPr>
        <w:spacing w:beforeLines="50" w:before="120" w:afterLines="50" w:line="288" w:lineRule="auto"/>
        <w:jc w:val="both"/>
        <w:rPr>
          <w:rFonts w:ascii="Arial" w:hAnsi="Arial" w:cs="Arial"/>
          <w:b/>
          <w:lang w:eastAsia="zh-CN"/>
        </w:rPr>
      </w:pPr>
      <w:bookmarkStart w:id="20" w:name="OLE_LINK87"/>
      <w:bookmarkStart w:id="21" w:name="OLE_LINK88"/>
      <w:bookmarkStart w:id="22" w:name="OLE_LINK41"/>
      <w:bookmarkStart w:id="23" w:name="OLE_LINK42"/>
      <w:r w:rsidRPr="00F52F74">
        <w:rPr>
          <w:rFonts w:ascii="Arial" w:hAnsi="Arial" w:cs="Arial"/>
          <w:b/>
          <w:lang w:eastAsia="zh-CN"/>
        </w:rPr>
        <w:t xml:space="preserve">Proposal </w:t>
      </w:r>
      <w:r w:rsidR="00500A7D">
        <w:rPr>
          <w:rFonts w:ascii="Arial" w:hAnsi="Arial" w:cs="Arial"/>
          <w:b/>
          <w:lang w:eastAsia="zh-CN"/>
        </w:rPr>
        <w:t>14</w:t>
      </w:r>
      <w:r w:rsidRPr="00F52F74">
        <w:rPr>
          <w:rFonts w:ascii="Arial" w:hAnsi="Arial" w:cs="Arial"/>
          <w:b/>
          <w:lang w:eastAsia="zh-CN"/>
        </w:rPr>
        <w:t>:</w:t>
      </w:r>
      <w:bookmarkEnd w:id="20"/>
      <w:bookmarkEnd w:id="21"/>
      <w:r w:rsidRPr="00F52F74">
        <w:rPr>
          <w:rFonts w:ascii="Arial" w:hAnsi="Arial" w:cs="Arial"/>
          <w:b/>
          <w:lang w:eastAsia="zh-CN"/>
        </w:rPr>
        <w:t xml:space="preserve"> </w:t>
      </w:r>
      <w:r>
        <w:rPr>
          <w:rFonts w:ascii="Arial" w:hAnsi="Arial" w:cs="Arial"/>
          <w:b/>
          <w:lang w:eastAsia="zh-CN"/>
        </w:rPr>
        <w:t xml:space="preserve">SL-PRS muting mechanism can be introduced to further </w:t>
      </w:r>
      <w:r w:rsidRPr="00760FC1">
        <w:rPr>
          <w:rFonts w:ascii="Arial" w:hAnsi="Arial" w:cs="Arial"/>
          <w:b/>
          <w:lang w:eastAsia="zh-CN"/>
        </w:rPr>
        <w:t>alleviate the congestion condition</w:t>
      </w:r>
      <w:r>
        <w:rPr>
          <w:rFonts w:ascii="Arial" w:hAnsi="Arial" w:cs="Arial"/>
          <w:b/>
          <w:lang w:eastAsia="zh-CN"/>
        </w:rPr>
        <w:t>.</w:t>
      </w:r>
    </w:p>
    <w:p w14:paraId="297C9F92" w14:textId="38BE673D" w:rsidR="00760FC1" w:rsidRPr="00760FC1" w:rsidRDefault="00760FC1" w:rsidP="00760FC1">
      <w:pPr>
        <w:pStyle w:val="af9"/>
        <w:widowControl w:val="0"/>
        <w:numPr>
          <w:ilvl w:val="0"/>
          <w:numId w:val="28"/>
        </w:numPr>
        <w:spacing w:beforeLines="50" w:before="120" w:line="288" w:lineRule="auto"/>
        <w:jc w:val="both"/>
        <w:rPr>
          <w:rFonts w:ascii="Arial" w:hAnsi="Arial" w:cs="Arial"/>
          <w:b/>
          <w:sz w:val="20"/>
          <w:szCs w:val="20"/>
          <w:lang w:eastAsia="zh-CN"/>
        </w:rPr>
      </w:pPr>
      <w:r w:rsidRPr="00760FC1">
        <w:rPr>
          <w:rFonts w:ascii="Arial" w:hAnsi="Arial" w:cs="Arial" w:hint="eastAsia"/>
          <w:b/>
          <w:sz w:val="20"/>
          <w:szCs w:val="20"/>
          <w:lang w:eastAsia="zh-CN"/>
        </w:rPr>
        <w:t>T</w:t>
      </w:r>
      <w:r w:rsidRPr="00760FC1">
        <w:rPr>
          <w:rFonts w:ascii="Arial" w:hAnsi="Arial" w:cs="Arial"/>
          <w:b/>
          <w:sz w:val="20"/>
          <w:szCs w:val="20"/>
          <w:lang w:eastAsia="zh-CN"/>
        </w:rPr>
        <w:t>he corresponding enhancements on resource selection procedure for Scheme 2 may be required.</w:t>
      </w:r>
    </w:p>
    <w:bookmarkEnd w:id="22"/>
    <w:bookmarkEnd w:id="23"/>
    <w:p w14:paraId="48E4391C" w14:textId="219BDB48" w:rsidR="00C85F87" w:rsidRPr="006A15AB" w:rsidRDefault="00C85F87" w:rsidP="00C0160E">
      <w:pPr>
        <w:rPr>
          <w:b/>
          <w:lang w:eastAsia="zh-CN"/>
        </w:rPr>
      </w:pPr>
    </w:p>
    <w:p w14:paraId="61E71681" w14:textId="77777777" w:rsidR="006A15AB" w:rsidRPr="006A15AB" w:rsidRDefault="006A15AB" w:rsidP="006A15AB">
      <w:pPr>
        <w:widowControl w:val="0"/>
        <w:spacing w:beforeLines="50" w:before="120" w:line="288" w:lineRule="auto"/>
        <w:jc w:val="both"/>
        <w:rPr>
          <w:rFonts w:ascii="Arial" w:hAnsi="Arial" w:cs="Arial"/>
          <w:lang w:eastAsia="zh-CN"/>
        </w:rPr>
      </w:pPr>
    </w:p>
    <w:p w14:paraId="5CFD46E9" w14:textId="4D5527CF" w:rsidR="00D92685" w:rsidRPr="00C0160E" w:rsidRDefault="00D92685" w:rsidP="00C0160E">
      <w:pPr>
        <w:pStyle w:val="1"/>
        <w:rPr>
          <w:b/>
          <w:sz w:val="30"/>
          <w:szCs w:val="30"/>
        </w:rPr>
      </w:pPr>
      <w:r w:rsidRPr="00C0160E">
        <w:rPr>
          <w:b/>
          <w:sz w:val="30"/>
          <w:szCs w:val="30"/>
        </w:rPr>
        <w:t>SL-PRS time domain behavior</w:t>
      </w:r>
    </w:p>
    <w:p w14:paraId="7B964882" w14:textId="72B51B95" w:rsidR="00D92685" w:rsidRDefault="00D92685" w:rsidP="00D92685">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w:t>
      </w:r>
      <w:r w:rsidRPr="00D92685">
        <w:rPr>
          <w:rFonts w:ascii="Arial" w:hAnsi="Arial" w:cs="Arial"/>
          <w:lang w:eastAsia="zh-CN"/>
        </w:rPr>
        <w:t>time domain behavior</w:t>
      </w:r>
      <w:r>
        <w:rPr>
          <w:rFonts w:ascii="Arial" w:hAnsi="Arial" w:cs="Arial"/>
          <w:lang w:eastAsia="zh-CN"/>
        </w:rPr>
        <w:t xml:space="preserve"> of SL-PRS, </w:t>
      </w:r>
      <w:r w:rsidR="00B927BC">
        <w:rPr>
          <w:rFonts w:ascii="Arial" w:hAnsi="Arial" w:cs="Arial"/>
          <w:lang w:eastAsia="zh-CN"/>
        </w:rPr>
        <w:t xml:space="preserve">it has been agreed that </w:t>
      </w:r>
      <w:r w:rsidR="009D0AE0">
        <w:rPr>
          <w:rFonts w:ascii="Arial" w:hAnsi="Arial" w:cs="Arial"/>
          <w:lang w:eastAsia="zh-CN"/>
        </w:rPr>
        <w:t xml:space="preserve">at least the </w:t>
      </w:r>
      <w:r w:rsidR="001C2E52" w:rsidRPr="001C2E52">
        <w:rPr>
          <w:rFonts w:ascii="Arial" w:hAnsi="Arial" w:cs="Arial"/>
          <w:lang w:eastAsia="zh-CN"/>
        </w:rPr>
        <w:t xml:space="preserve">transmissions with </w:t>
      </w:r>
      <w:r w:rsidR="001C2E52">
        <w:rPr>
          <w:rFonts w:ascii="Arial" w:hAnsi="Arial" w:cs="Arial"/>
          <w:lang w:eastAsia="zh-CN"/>
        </w:rPr>
        <w:t xml:space="preserve">and without </w:t>
      </w:r>
      <w:r w:rsidR="001C2E52" w:rsidRPr="001C2E52">
        <w:rPr>
          <w:rFonts w:ascii="Arial" w:hAnsi="Arial" w:cs="Arial"/>
          <w:lang w:eastAsia="zh-CN"/>
        </w:rPr>
        <w:t>periodic reservation</w:t>
      </w:r>
      <w:r w:rsidR="001C2E52">
        <w:rPr>
          <w:rFonts w:ascii="Arial" w:hAnsi="Arial" w:cs="Arial"/>
          <w:lang w:eastAsia="zh-CN"/>
        </w:rPr>
        <w:t xml:space="preserve"> are supported for SL-PRS, which is similar to SL data transmission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B927BC" w:rsidRPr="00D80AF2" w14:paraId="293CE69C" w14:textId="77777777" w:rsidTr="001C2E52">
        <w:trPr>
          <w:trHeight w:val="3061"/>
        </w:trPr>
        <w:tc>
          <w:tcPr>
            <w:tcW w:w="9962" w:type="dxa"/>
          </w:tcPr>
          <w:p w14:paraId="4B86C941" w14:textId="77777777" w:rsidR="001C2E52" w:rsidRPr="001C2E52" w:rsidRDefault="001C2E52" w:rsidP="001C2E52">
            <w:pPr>
              <w:rPr>
                <w:rFonts w:ascii="Arial" w:hAnsi="Arial" w:cs="Arial"/>
                <w:b/>
                <w:iCs/>
              </w:rPr>
            </w:pPr>
            <w:bookmarkStart w:id="24" w:name="OLE_LINK76"/>
            <w:bookmarkStart w:id="25" w:name="OLE_LINK77"/>
            <w:r w:rsidRPr="001C2E52">
              <w:rPr>
                <w:rFonts w:ascii="Arial" w:hAnsi="Arial" w:cs="Arial"/>
                <w:b/>
                <w:iCs/>
                <w:highlight w:val="green"/>
              </w:rPr>
              <w:t>Agreement</w:t>
            </w:r>
          </w:p>
          <w:p w14:paraId="0CE3AC44" w14:textId="77777777" w:rsidR="001C2E52" w:rsidRPr="001C2E52" w:rsidRDefault="001C2E52" w:rsidP="001C2E52">
            <w:pPr>
              <w:tabs>
                <w:tab w:val="left" w:pos="720"/>
              </w:tabs>
              <w:rPr>
                <w:rFonts w:ascii="Arial" w:hAnsi="Arial" w:cs="Arial"/>
                <w:szCs w:val="22"/>
              </w:rPr>
            </w:pPr>
            <w:r w:rsidRPr="001C2E52">
              <w:rPr>
                <w:rFonts w:ascii="Arial" w:hAnsi="Arial" w:cs="Arial"/>
                <w:szCs w:val="22"/>
              </w:rPr>
              <w:t xml:space="preserve">For SL-PRS transmission, </w:t>
            </w:r>
            <w:r w:rsidRPr="001C2E52">
              <w:rPr>
                <w:rFonts w:ascii="Arial" w:hAnsi="Arial" w:cs="Arial"/>
                <w:iCs/>
                <w:szCs w:val="22"/>
              </w:rPr>
              <w:t>at least</w:t>
            </w:r>
            <w:r w:rsidRPr="001C2E52">
              <w:rPr>
                <w:rFonts w:ascii="Arial" w:hAnsi="Arial" w:cs="Arial"/>
                <w:szCs w:val="22"/>
              </w:rPr>
              <w:t xml:space="preserve"> support the following</w:t>
            </w:r>
          </w:p>
          <w:p w14:paraId="15546487" w14:textId="77777777" w:rsidR="001C2E52" w:rsidRPr="001C2E52" w:rsidRDefault="001C2E52" w:rsidP="001C2E52">
            <w:pPr>
              <w:numPr>
                <w:ilvl w:val="0"/>
                <w:numId w:val="43"/>
              </w:numPr>
              <w:overflowPunct/>
              <w:autoSpaceDE/>
              <w:autoSpaceDN/>
              <w:adjustRightInd/>
              <w:spacing w:after="160" w:line="259" w:lineRule="auto"/>
              <w:contextualSpacing/>
              <w:textAlignment w:val="auto"/>
              <w:rPr>
                <w:rFonts w:ascii="Arial" w:hAnsi="Arial" w:cs="Arial"/>
                <w:szCs w:val="22"/>
              </w:rPr>
            </w:pPr>
            <w:bookmarkStart w:id="26" w:name="_Hlk131510479"/>
            <w:r w:rsidRPr="001C2E52">
              <w:rPr>
                <w:rFonts w:ascii="Arial" w:hAnsi="Arial" w:cs="Arial"/>
                <w:b/>
                <w:bCs/>
                <w:szCs w:val="22"/>
              </w:rPr>
              <w:t>SL-PRS transmissions with periodic reservation</w:t>
            </w:r>
            <w:bookmarkEnd w:id="26"/>
            <w:r w:rsidRPr="001C2E52">
              <w:rPr>
                <w:rFonts w:ascii="Arial" w:hAnsi="Arial" w:cs="Arial"/>
                <w:b/>
                <w:bCs/>
                <w:szCs w:val="22"/>
              </w:rPr>
              <w:t>:</w:t>
            </w:r>
            <w:r w:rsidRPr="001C2E52">
              <w:rPr>
                <w:rFonts w:ascii="Arial" w:hAnsi="Arial" w:cs="Arial"/>
                <w:szCs w:val="22"/>
              </w:rPr>
              <w:t xml:space="preserve"> SL-PRS transmissions which are being reserved with a similar mechanism as the SL periodic resource reservation for another TB in legacy SL communication </w:t>
            </w:r>
          </w:p>
          <w:p w14:paraId="61A14EE1" w14:textId="77777777" w:rsidR="001C2E52" w:rsidRPr="001C2E52" w:rsidRDefault="001C2E52" w:rsidP="001C2E52">
            <w:pPr>
              <w:numPr>
                <w:ilvl w:val="1"/>
                <w:numId w:val="43"/>
              </w:numPr>
              <w:overflowPunct/>
              <w:autoSpaceDE/>
              <w:autoSpaceDN/>
              <w:adjustRightInd/>
              <w:spacing w:after="160" w:line="259" w:lineRule="auto"/>
              <w:contextualSpacing/>
              <w:textAlignment w:val="auto"/>
              <w:rPr>
                <w:rFonts w:ascii="Arial" w:hAnsi="Arial" w:cs="Arial"/>
                <w:szCs w:val="22"/>
              </w:rPr>
            </w:pPr>
            <w:r w:rsidRPr="001C2E52">
              <w:rPr>
                <w:rFonts w:ascii="Arial" w:hAnsi="Arial" w:cs="Arial"/>
                <w:szCs w:val="22"/>
              </w:rPr>
              <w:t>FFS: whether/what changes are needed</w:t>
            </w:r>
          </w:p>
          <w:p w14:paraId="045C04A7" w14:textId="77777777" w:rsidR="001C2E52" w:rsidRPr="001C2E52" w:rsidRDefault="001C2E52" w:rsidP="001C2E52">
            <w:pPr>
              <w:numPr>
                <w:ilvl w:val="0"/>
                <w:numId w:val="43"/>
              </w:numPr>
              <w:overflowPunct/>
              <w:autoSpaceDE/>
              <w:autoSpaceDN/>
              <w:adjustRightInd/>
              <w:spacing w:after="160" w:line="259" w:lineRule="auto"/>
              <w:contextualSpacing/>
              <w:textAlignment w:val="auto"/>
              <w:rPr>
                <w:rFonts w:ascii="Arial" w:hAnsi="Arial" w:cs="Arial"/>
                <w:szCs w:val="22"/>
              </w:rPr>
            </w:pPr>
            <w:r w:rsidRPr="001C2E52">
              <w:rPr>
                <w:rFonts w:ascii="Arial" w:hAnsi="Arial" w:cs="Arial"/>
                <w:b/>
                <w:bCs/>
                <w:szCs w:val="22"/>
              </w:rPr>
              <w:t>SL-PRS transmissions without periodic reservation</w:t>
            </w:r>
            <w:r w:rsidRPr="001C2E52">
              <w:rPr>
                <w:rFonts w:ascii="Arial" w:hAnsi="Arial" w:cs="Arial"/>
                <w:szCs w:val="22"/>
              </w:rPr>
              <w:t>: SL-PRS transmissions in which the SL-PRS is transmitted at least once without periodic reservation, with a similar mechanism as in legacy SL communication with SL resource without periodic reservation.</w:t>
            </w:r>
          </w:p>
          <w:p w14:paraId="0825B27C" w14:textId="18D9A8ED" w:rsidR="00B927BC" w:rsidRPr="001C2E52" w:rsidRDefault="001C2E52" w:rsidP="001C2E52">
            <w:pPr>
              <w:numPr>
                <w:ilvl w:val="1"/>
                <w:numId w:val="43"/>
              </w:numPr>
              <w:overflowPunct/>
              <w:autoSpaceDE/>
              <w:autoSpaceDN/>
              <w:adjustRightInd/>
              <w:spacing w:after="160" w:line="259" w:lineRule="auto"/>
              <w:contextualSpacing/>
              <w:textAlignment w:val="auto"/>
              <w:rPr>
                <w:szCs w:val="22"/>
              </w:rPr>
            </w:pPr>
            <w:r w:rsidRPr="001C2E52">
              <w:rPr>
                <w:rFonts w:ascii="Arial" w:hAnsi="Arial" w:cs="Arial"/>
                <w:szCs w:val="22"/>
              </w:rPr>
              <w:t>FFS: Maximum number of reservations and transmissions after triggering</w:t>
            </w:r>
            <w:bookmarkEnd w:id="24"/>
            <w:bookmarkEnd w:id="25"/>
          </w:p>
        </w:tc>
      </w:tr>
    </w:tbl>
    <w:p w14:paraId="3719346F" w14:textId="3B528845" w:rsidR="00D92685" w:rsidRDefault="000430F0" w:rsidP="00B22171">
      <w:pPr>
        <w:spacing w:beforeLines="50" w:before="120" w:afterLines="50" w:line="288" w:lineRule="auto"/>
        <w:jc w:val="both"/>
        <w:rPr>
          <w:rFonts w:ascii="Arial" w:hAnsi="Arial" w:cs="Arial"/>
          <w:lang w:eastAsia="zh-CN"/>
        </w:rPr>
      </w:pPr>
      <w:r w:rsidRPr="0026282D">
        <w:rPr>
          <w:rFonts w:ascii="Arial" w:hAnsi="Arial" w:cs="Arial" w:hint="eastAsia"/>
          <w:lang w:eastAsia="zh-CN"/>
        </w:rPr>
        <w:t>F</w:t>
      </w:r>
      <w:r w:rsidRPr="0026282D">
        <w:rPr>
          <w:rFonts w:ascii="Arial" w:hAnsi="Arial" w:cs="Arial"/>
          <w:lang w:eastAsia="zh-CN"/>
        </w:rPr>
        <w:t xml:space="preserve">irst, </w:t>
      </w:r>
      <w:r w:rsidR="0026282D" w:rsidRPr="0026282D">
        <w:rPr>
          <w:rFonts w:ascii="Arial" w:hAnsi="Arial" w:cs="Arial"/>
          <w:lang w:eastAsia="zh-CN"/>
        </w:rPr>
        <w:t xml:space="preserve">from our understanding, </w:t>
      </w:r>
      <w:bookmarkStart w:id="27" w:name="OLE_LINK127"/>
      <w:r w:rsidR="0026282D" w:rsidRPr="0026282D">
        <w:rPr>
          <w:rFonts w:ascii="Arial" w:hAnsi="Arial" w:cs="Arial"/>
          <w:lang w:eastAsia="zh-CN"/>
        </w:rPr>
        <w:t>activation/deactivation</w:t>
      </w:r>
      <w:bookmarkEnd w:id="27"/>
      <w:r w:rsidR="0026282D" w:rsidRPr="0026282D">
        <w:rPr>
          <w:rFonts w:ascii="Arial" w:hAnsi="Arial" w:cs="Arial"/>
          <w:lang w:eastAsia="zh-CN"/>
        </w:rPr>
        <w:t xml:space="preserve"> mechanism does not exist </w:t>
      </w:r>
      <w:r w:rsidR="001F17BC">
        <w:rPr>
          <w:rFonts w:ascii="Arial" w:hAnsi="Arial" w:cs="Arial"/>
          <w:lang w:eastAsia="zh-CN"/>
        </w:rPr>
        <w:t xml:space="preserve">at least </w:t>
      </w:r>
      <w:r w:rsidR="0026282D" w:rsidRPr="0026282D">
        <w:rPr>
          <w:rFonts w:ascii="Arial" w:hAnsi="Arial" w:cs="Arial"/>
          <w:lang w:eastAsia="zh-CN"/>
        </w:rPr>
        <w:t xml:space="preserve">in sidelink </w:t>
      </w:r>
      <w:r w:rsidR="001F17BC">
        <w:rPr>
          <w:rFonts w:ascii="Arial" w:hAnsi="Arial" w:cs="Arial"/>
          <w:lang w:eastAsia="zh-CN"/>
        </w:rPr>
        <w:t xml:space="preserve">mode 2 mechanism </w:t>
      </w:r>
      <w:r w:rsidR="0026282D" w:rsidRPr="0026282D">
        <w:rPr>
          <w:rFonts w:ascii="Arial" w:hAnsi="Arial" w:cs="Arial"/>
          <w:lang w:eastAsia="zh-CN"/>
        </w:rPr>
        <w:t xml:space="preserve">because this kind of semi-persistent mechanism by sending MAC CE </w:t>
      </w:r>
      <w:r w:rsidR="00080CC3">
        <w:rPr>
          <w:rFonts w:ascii="Arial" w:hAnsi="Arial" w:cs="Arial"/>
          <w:lang w:eastAsia="zh-CN"/>
        </w:rPr>
        <w:t xml:space="preserve">in Uu </w:t>
      </w:r>
      <w:r w:rsidR="0026282D" w:rsidRPr="0026282D">
        <w:rPr>
          <w:rFonts w:ascii="Arial" w:hAnsi="Arial" w:cs="Arial"/>
          <w:lang w:eastAsia="zh-CN"/>
        </w:rPr>
        <w:t xml:space="preserve">is not supported in SL, if the activation and deactivation signalling for the </w:t>
      </w:r>
      <w:r w:rsidR="00585981">
        <w:rPr>
          <w:rFonts w:ascii="Arial" w:hAnsi="Arial" w:cs="Arial"/>
          <w:lang w:eastAsia="zh-CN"/>
        </w:rPr>
        <w:t>s</w:t>
      </w:r>
      <w:r w:rsidR="0026282D" w:rsidRPr="0026282D">
        <w:rPr>
          <w:rFonts w:ascii="Arial" w:hAnsi="Arial" w:cs="Arial"/>
          <w:lang w:eastAsia="zh-CN"/>
        </w:rPr>
        <w:t xml:space="preserve">emi-persistent SL-PRS </w:t>
      </w:r>
      <w:r w:rsidR="0026282D">
        <w:rPr>
          <w:rFonts w:ascii="Arial" w:hAnsi="Arial" w:cs="Arial"/>
          <w:lang w:eastAsia="zh-CN"/>
        </w:rPr>
        <w:t xml:space="preserve">implied </w:t>
      </w:r>
      <w:r w:rsidR="00585981">
        <w:rPr>
          <w:rFonts w:ascii="Arial" w:hAnsi="Arial" w:cs="Arial"/>
          <w:lang w:eastAsia="zh-CN"/>
        </w:rPr>
        <w:t xml:space="preserve">that </w:t>
      </w:r>
      <w:r w:rsidR="0026282D">
        <w:rPr>
          <w:rFonts w:ascii="Arial" w:hAnsi="Arial" w:cs="Arial"/>
          <w:lang w:eastAsia="zh-CN"/>
        </w:rPr>
        <w:t xml:space="preserve">it </w:t>
      </w:r>
      <w:r w:rsidR="0026282D" w:rsidRPr="0026282D">
        <w:rPr>
          <w:rFonts w:ascii="Arial" w:hAnsi="Arial" w:cs="Arial"/>
          <w:lang w:eastAsia="zh-CN"/>
        </w:rPr>
        <w:t xml:space="preserve">is </w:t>
      </w:r>
      <w:r w:rsidR="0026282D">
        <w:rPr>
          <w:rFonts w:ascii="Arial" w:hAnsi="Arial" w:cs="Arial"/>
          <w:lang w:eastAsia="zh-CN"/>
        </w:rPr>
        <w:t xml:space="preserve">achieved by </w:t>
      </w:r>
      <w:r w:rsidR="001F17BC">
        <w:rPr>
          <w:rFonts w:ascii="Arial" w:hAnsi="Arial" w:cs="Arial"/>
          <w:lang w:eastAsia="zh-CN"/>
        </w:rPr>
        <w:t xml:space="preserve">SL </w:t>
      </w:r>
      <w:r w:rsidR="0026282D" w:rsidRPr="0026282D">
        <w:rPr>
          <w:rFonts w:ascii="Arial" w:hAnsi="Arial" w:cs="Arial"/>
          <w:lang w:eastAsia="zh-CN"/>
        </w:rPr>
        <w:t>MAC CE, no baseline can be found in NR sidelink</w:t>
      </w:r>
      <w:r w:rsidR="0026282D">
        <w:rPr>
          <w:rFonts w:ascii="Arial" w:hAnsi="Arial" w:cs="Arial"/>
          <w:lang w:eastAsia="zh-CN"/>
        </w:rPr>
        <w:t>. Then from our perspective, to reduce the specification impacts and complexity, such type of time domain behavior for SL-PRS should not be supported</w:t>
      </w:r>
      <w:r w:rsidR="001F17BC">
        <w:rPr>
          <w:rFonts w:ascii="Arial" w:hAnsi="Arial" w:cs="Arial"/>
          <w:lang w:eastAsia="zh-CN"/>
        </w:rPr>
        <w:t xml:space="preserve"> in Scheme 2 for SL-PRS transmission</w:t>
      </w:r>
      <w:r w:rsidR="0026282D">
        <w:rPr>
          <w:rFonts w:ascii="Arial" w:hAnsi="Arial" w:cs="Arial"/>
          <w:lang w:eastAsia="zh-CN"/>
        </w:rPr>
        <w:t>.</w:t>
      </w:r>
    </w:p>
    <w:p w14:paraId="030B04F9" w14:textId="13704DA2" w:rsidR="00CB6BAC" w:rsidRDefault="00CB6BAC" w:rsidP="00B22171">
      <w:pPr>
        <w:spacing w:beforeLines="50" w:before="120" w:afterLines="50" w:line="288" w:lineRule="auto"/>
        <w:jc w:val="both"/>
        <w:rPr>
          <w:rFonts w:ascii="Arial" w:hAnsi="Arial" w:cs="Arial"/>
          <w:lang w:eastAsia="zh-CN"/>
        </w:rPr>
      </w:pPr>
      <w:r>
        <w:rPr>
          <w:rFonts w:ascii="Arial" w:hAnsi="Arial" w:cs="Arial" w:hint="eastAsia"/>
          <w:lang w:eastAsia="zh-CN"/>
        </w:rPr>
        <w:t>H</w:t>
      </w:r>
      <w:r>
        <w:rPr>
          <w:rFonts w:ascii="Arial" w:hAnsi="Arial" w:cs="Arial"/>
          <w:lang w:eastAsia="zh-CN"/>
        </w:rPr>
        <w:t xml:space="preserve">owever, in NR sidelink mode 1, such kind of </w:t>
      </w:r>
      <w:r w:rsidRPr="00CB6BAC">
        <w:rPr>
          <w:rFonts w:ascii="Arial" w:hAnsi="Arial" w:cs="Arial"/>
          <w:lang w:eastAsia="zh-CN"/>
        </w:rPr>
        <w:t>semi-persistent transmission</w:t>
      </w:r>
      <w:r>
        <w:rPr>
          <w:rFonts w:ascii="Arial" w:hAnsi="Arial" w:cs="Arial"/>
          <w:lang w:eastAsia="zh-CN"/>
        </w:rPr>
        <w:t xml:space="preserve"> can be achieved by using </w:t>
      </w:r>
      <w:r w:rsidRPr="00CB6BAC">
        <w:rPr>
          <w:rFonts w:ascii="Arial" w:hAnsi="Arial" w:cs="Arial"/>
          <w:lang w:eastAsia="zh-CN"/>
        </w:rPr>
        <w:t>configured grant type 2</w:t>
      </w:r>
      <w:r>
        <w:rPr>
          <w:rFonts w:ascii="Arial" w:hAnsi="Arial" w:cs="Arial"/>
          <w:lang w:eastAsia="zh-CN"/>
        </w:rPr>
        <w:t xml:space="preserve"> where a DCI format 3_0 can be used for the </w:t>
      </w:r>
      <w:r w:rsidRPr="00CB6BAC">
        <w:rPr>
          <w:rFonts w:ascii="Arial" w:hAnsi="Arial" w:cs="Arial"/>
          <w:lang w:eastAsia="zh-CN"/>
        </w:rPr>
        <w:t>activation/deactivation</w:t>
      </w:r>
      <w:r>
        <w:rPr>
          <w:rFonts w:ascii="Arial" w:hAnsi="Arial" w:cs="Arial"/>
          <w:lang w:eastAsia="zh-CN"/>
        </w:rPr>
        <w:t>.</w:t>
      </w:r>
    </w:p>
    <w:p w14:paraId="41A33BA9" w14:textId="73381ADE" w:rsidR="0026282D" w:rsidRPr="004844AC" w:rsidRDefault="0026282D" w:rsidP="0026282D">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w:t>
      </w:r>
      <w:r w:rsidR="00DD24A1">
        <w:rPr>
          <w:rFonts w:ascii="Arial" w:hAnsi="Arial" w:cs="Arial"/>
          <w:b/>
          <w:lang w:eastAsia="zh-CN"/>
        </w:rPr>
        <w:t>1</w:t>
      </w:r>
      <w:r w:rsidRPr="007745B2">
        <w:rPr>
          <w:rFonts w:ascii="Arial" w:hAnsi="Arial" w:cs="Arial"/>
          <w:b/>
          <w:lang w:eastAsia="zh-CN"/>
        </w:rPr>
        <w:t>:</w:t>
      </w:r>
      <w:r>
        <w:rPr>
          <w:rFonts w:ascii="Arial" w:hAnsi="Arial" w:cs="Arial"/>
          <w:b/>
          <w:lang w:eastAsia="zh-CN"/>
        </w:rPr>
        <w:t xml:space="preserve"> In NR sidelink</w:t>
      </w:r>
      <w:r w:rsidR="001F17BC">
        <w:rPr>
          <w:rFonts w:ascii="Arial" w:hAnsi="Arial" w:cs="Arial"/>
          <w:b/>
          <w:lang w:eastAsia="zh-CN"/>
        </w:rPr>
        <w:t xml:space="preserve"> mode 2</w:t>
      </w:r>
      <w:r>
        <w:rPr>
          <w:rFonts w:ascii="Arial" w:hAnsi="Arial" w:cs="Arial"/>
          <w:b/>
          <w:lang w:eastAsia="zh-CN"/>
        </w:rPr>
        <w:t xml:space="preserve">, </w:t>
      </w:r>
      <w:r w:rsidR="00236DED">
        <w:rPr>
          <w:rFonts w:ascii="Arial" w:hAnsi="Arial" w:cs="Arial"/>
          <w:b/>
          <w:lang w:eastAsia="zh-CN"/>
        </w:rPr>
        <w:t>s</w:t>
      </w:r>
      <w:r w:rsidR="00236DED" w:rsidRPr="00236DED">
        <w:rPr>
          <w:rFonts w:ascii="Arial" w:hAnsi="Arial" w:cs="Arial"/>
          <w:b/>
          <w:lang w:eastAsia="zh-CN"/>
        </w:rPr>
        <w:t>emi-persistent</w:t>
      </w:r>
      <w:r w:rsidR="00236DED">
        <w:rPr>
          <w:rFonts w:ascii="Arial" w:hAnsi="Arial" w:cs="Arial"/>
          <w:b/>
          <w:lang w:eastAsia="zh-CN"/>
        </w:rPr>
        <w:t xml:space="preserve"> transmission based on </w:t>
      </w:r>
      <w:bookmarkStart w:id="28" w:name="OLE_LINK132"/>
      <w:bookmarkStart w:id="29" w:name="OLE_LINK133"/>
      <w:r w:rsidR="00236DED" w:rsidRPr="00236DED">
        <w:rPr>
          <w:rFonts w:ascii="Arial" w:hAnsi="Arial" w:cs="Arial"/>
          <w:b/>
          <w:lang w:eastAsia="zh-CN"/>
        </w:rPr>
        <w:t>activation/deactivation</w:t>
      </w:r>
      <w:bookmarkEnd w:id="28"/>
      <w:bookmarkEnd w:id="29"/>
      <w:r w:rsidR="00236DED">
        <w:rPr>
          <w:rFonts w:ascii="Arial" w:hAnsi="Arial" w:cs="Arial"/>
          <w:b/>
          <w:lang w:eastAsia="zh-CN"/>
        </w:rPr>
        <w:t xml:space="preserve"> achieved by </w:t>
      </w:r>
      <w:r w:rsidR="001F17BC">
        <w:rPr>
          <w:rFonts w:ascii="Arial" w:hAnsi="Arial" w:cs="Arial"/>
          <w:b/>
          <w:lang w:eastAsia="zh-CN"/>
        </w:rPr>
        <w:t xml:space="preserve">SL </w:t>
      </w:r>
      <w:r w:rsidR="00236DED">
        <w:rPr>
          <w:rFonts w:ascii="Arial" w:hAnsi="Arial" w:cs="Arial"/>
          <w:b/>
          <w:lang w:eastAsia="zh-CN"/>
        </w:rPr>
        <w:t>MAC CE is not supported</w:t>
      </w:r>
      <w:r w:rsidRPr="000E2A9F">
        <w:rPr>
          <w:rFonts w:ascii="Arial" w:hAnsi="Arial" w:cs="Arial"/>
          <w:b/>
          <w:lang w:eastAsia="zh-CN"/>
        </w:rPr>
        <w:t>.</w:t>
      </w:r>
    </w:p>
    <w:p w14:paraId="619E64BC" w14:textId="1D4AA94C" w:rsidR="0026282D" w:rsidRDefault="0026282D" w:rsidP="0026282D">
      <w:pPr>
        <w:spacing w:beforeLines="50" w:before="120" w:afterLines="50" w:line="288" w:lineRule="auto"/>
        <w:jc w:val="both"/>
        <w:rPr>
          <w:rFonts w:ascii="Arial" w:hAnsi="Arial" w:cs="Arial"/>
          <w:b/>
          <w:lang w:eastAsia="zh-CN"/>
        </w:rPr>
      </w:pPr>
      <w:bookmarkStart w:id="30" w:name="OLE_LINK156"/>
      <w:bookmarkStart w:id="31" w:name="OLE_LINK157"/>
      <w:r>
        <w:rPr>
          <w:rFonts w:ascii="Arial" w:hAnsi="Arial" w:cs="Arial"/>
          <w:b/>
          <w:lang w:eastAsia="zh-CN"/>
        </w:rPr>
        <w:lastRenderedPageBreak/>
        <w:t xml:space="preserve">Proposal </w:t>
      </w:r>
      <w:r w:rsidR="00DD24A1">
        <w:rPr>
          <w:rFonts w:ascii="Arial" w:hAnsi="Arial" w:cs="Arial"/>
          <w:b/>
          <w:lang w:eastAsia="zh-CN"/>
        </w:rPr>
        <w:t>1</w:t>
      </w:r>
      <w:r w:rsidR="00500A7D">
        <w:rPr>
          <w:rFonts w:ascii="Arial" w:hAnsi="Arial" w:cs="Arial"/>
          <w:b/>
          <w:lang w:eastAsia="zh-CN"/>
        </w:rPr>
        <w:t>5</w:t>
      </w:r>
      <w:r>
        <w:rPr>
          <w:rFonts w:ascii="Arial" w:hAnsi="Arial" w:cs="Arial"/>
          <w:b/>
          <w:lang w:eastAsia="zh-CN"/>
        </w:rPr>
        <w:t xml:space="preserve">: </w:t>
      </w:r>
      <w:r w:rsidR="00236DED">
        <w:rPr>
          <w:rFonts w:ascii="Arial" w:hAnsi="Arial" w:cs="Arial"/>
          <w:b/>
          <w:lang w:eastAsia="zh-CN"/>
        </w:rPr>
        <w:t xml:space="preserve">For SL-PRS, </w:t>
      </w:r>
      <w:r w:rsidR="00CB6BAC">
        <w:rPr>
          <w:rFonts w:ascii="Arial" w:hAnsi="Arial" w:cs="Arial"/>
          <w:b/>
          <w:lang w:eastAsia="zh-CN"/>
        </w:rPr>
        <w:t xml:space="preserve">in Scheme 2, </w:t>
      </w:r>
      <w:r w:rsidR="00236DED" w:rsidRPr="00236DED">
        <w:rPr>
          <w:rFonts w:ascii="Arial" w:hAnsi="Arial" w:cs="Arial"/>
          <w:b/>
          <w:lang w:eastAsia="zh-CN"/>
        </w:rPr>
        <w:t>semi-persistent transmission with a transmission periodicity after activation and until deactivation</w:t>
      </w:r>
      <w:r w:rsidR="00236DED">
        <w:rPr>
          <w:rFonts w:ascii="Arial" w:hAnsi="Arial" w:cs="Arial"/>
          <w:b/>
          <w:lang w:eastAsia="zh-CN"/>
        </w:rPr>
        <w:t xml:space="preserve"> </w:t>
      </w:r>
      <w:r w:rsidR="001A1B24">
        <w:rPr>
          <w:rFonts w:ascii="Arial" w:hAnsi="Arial" w:cs="Arial"/>
          <w:b/>
          <w:lang w:eastAsia="zh-CN"/>
        </w:rPr>
        <w:t>is</w:t>
      </w:r>
      <w:r w:rsidR="00236DED">
        <w:rPr>
          <w:rFonts w:ascii="Arial" w:hAnsi="Arial" w:cs="Arial"/>
          <w:b/>
          <w:lang w:eastAsia="zh-CN"/>
        </w:rPr>
        <w:t xml:space="preserve"> not supported</w:t>
      </w:r>
      <w:r w:rsidRPr="008D390B">
        <w:rPr>
          <w:rFonts w:ascii="Arial" w:hAnsi="Arial" w:cs="Arial"/>
          <w:b/>
          <w:lang w:eastAsia="zh-CN"/>
        </w:rPr>
        <w:t>.</w:t>
      </w:r>
    </w:p>
    <w:p w14:paraId="4D9EB4FE" w14:textId="3ECBA511" w:rsidR="00CB6BAC" w:rsidRDefault="00CB6BAC" w:rsidP="0026282D">
      <w:pPr>
        <w:spacing w:beforeLines="50" w:before="120" w:afterLines="50" w:line="288" w:lineRule="auto"/>
        <w:jc w:val="both"/>
        <w:rPr>
          <w:rFonts w:ascii="Arial" w:hAnsi="Arial" w:cs="Arial"/>
          <w:b/>
          <w:lang w:eastAsia="zh-CN"/>
        </w:rPr>
      </w:pPr>
      <w:r>
        <w:rPr>
          <w:rFonts w:ascii="Arial" w:hAnsi="Arial" w:cs="Arial"/>
          <w:b/>
          <w:lang w:eastAsia="zh-CN"/>
        </w:rPr>
        <w:t xml:space="preserve">Proposal </w:t>
      </w:r>
      <w:r w:rsidR="00DD24A1">
        <w:rPr>
          <w:rFonts w:ascii="Arial" w:hAnsi="Arial" w:cs="Arial"/>
          <w:b/>
          <w:lang w:eastAsia="zh-CN"/>
        </w:rPr>
        <w:t>1</w:t>
      </w:r>
      <w:r w:rsidR="00500A7D">
        <w:rPr>
          <w:rFonts w:ascii="Arial" w:hAnsi="Arial" w:cs="Arial"/>
          <w:b/>
          <w:lang w:eastAsia="zh-CN"/>
        </w:rPr>
        <w:t>6</w:t>
      </w:r>
      <w:r>
        <w:rPr>
          <w:rFonts w:ascii="Arial" w:hAnsi="Arial" w:cs="Arial"/>
          <w:b/>
          <w:lang w:eastAsia="zh-CN"/>
        </w:rPr>
        <w:t xml:space="preserve">: For SL-PRS, in Scheme 1,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can be supported</w:t>
      </w:r>
      <w:r w:rsidRPr="008D390B">
        <w:rPr>
          <w:rFonts w:ascii="Arial" w:hAnsi="Arial" w:cs="Arial"/>
          <w:b/>
          <w:lang w:eastAsia="zh-CN"/>
        </w:rPr>
        <w:t>.</w:t>
      </w:r>
    </w:p>
    <w:p w14:paraId="13A302E7" w14:textId="7FD36493" w:rsidR="00CB6BAC" w:rsidRPr="004844AC" w:rsidRDefault="00CB6BAC" w:rsidP="004844AC">
      <w:pPr>
        <w:pStyle w:val="af9"/>
        <w:numPr>
          <w:ilvl w:val="0"/>
          <w:numId w:val="30"/>
        </w:numPr>
        <w:spacing w:beforeLines="50" w:before="120" w:afterLines="50" w:after="120" w:line="288" w:lineRule="auto"/>
        <w:jc w:val="both"/>
        <w:rPr>
          <w:rFonts w:ascii="Arial" w:hAnsi="Arial" w:cs="Arial"/>
          <w:b/>
          <w:lang w:eastAsia="zh-CN"/>
        </w:rPr>
      </w:pPr>
      <w:r w:rsidRPr="004844AC">
        <w:rPr>
          <w:rFonts w:ascii="Arial" w:hAnsi="Arial" w:cs="Arial"/>
          <w:b/>
          <w:sz w:val="20"/>
          <w:szCs w:val="20"/>
          <w:lang w:eastAsia="zh-CN"/>
        </w:rPr>
        <w:t>A DCI similar to format 3_0 is used for the activation/deactivation.</w:t>
      </w:r>
    </w:p>
    <w:bookmarkEnd w:id="30"/>
    <w:bookmarkEnd w:id="31"/>
    <w:p w14:paraId="0796C8DC" w14:textId="7A637868" w:rsidR="00127973" w:rsidRDefault="00340BE3" w:rsidP="00127973">
      <w:pPr>
        <w:spacing w:beforeLines="50" w:before="120" w:afterLines="50" w:line="288" w:lineRule="auto"/>
        <w:jc w:val="both"/>
        <w:rPr>
          <w:rFonts w:ascii="Arial" w:hAnsi="Arial" w:cs="Arial"/>
          <w:lang w:eastAsia="zh-CN"/>
        </w:rPr>
      </w:pPr>
      <w:r>
        <w:rPr>
          <w:rFonts w:ascii="Arial" w:hAnsi="Arial" w:cs="Arial"/>
          <w:lang w:eastAsia="zh-CN"/>
        </w:rPr>
        <w:t>According to the above agreement, f</w:t>
      </w:r>
      <w:r w:rsidR="00127973">
        <w:rPr>
          <w:rFonts w:ascii="Arial" w:hAnsi="Arial" w:cs="Arial"/>
          <w:lang w:eastAsia="zh-CN"/>
        </w:rPr>
        <w:t>or the periodic transmission of SL-PRS as that in NR sidelink, the next period transmission is reserved by SCI and if a UE would like to stop the periodic transmission or change the transmission resource in the next period, it just needs to indicate “0” in the field of “</w:t>
      </w:r>
      <w:r w:rsidR="00127973" w:rsidRPr="00B93680">
        <w:rPr>
          <w:rFonts w:ascii="Arial" w:hAnsi="Arial" w:cs="Arial"/>
          <w:lang w:eastAsia="zh-CN"/>
        </w:rPr>
        <w:t>Resource reservation period</w:t>
      </w:r>
      <w:r w:rsidR="00127973">
        <w:rPr>
          <w:rFonts w:ascii="Arial" w:hAnsi="Arial" w:cs="Arial"/>
          <w:lang w:eastAsia="zh-CN"/>
        </w:rPr>
        <w:t xml:space="preserve">” in current period’s SCI. Such periodic SL-PRS should be supported </w:t>
      </w:r>
      <w:r w:rsidR="00375AB8">
        <w:rPr>
          <w:rFonts w:ascii="Arial" w:hAnsi="Arial" w:cs="Arial"/>
          <w:lang w:eastAsia="zh-CN"/>
        </w:rPr>
        <w:t xml:space="preserve">at least </w:t>
      </w:r>
      <w:r w:rsidR="00127973">
        <w:rPr>
          <w:rFonts w:ascii="Arial" w:hAnsi="Arial" w:cs="Arial"/>
          <w:lang w:eastAsia="zh-CN"/>
        </w:rPr>
        <w:t>for Scheme 2.</w:t>
      </w:r>
    </w:p>
    <w:p w14:paraId="071783E6" w14:textId="6F8E5C5B" w:rsidR="0026282D" w:rsidRDefault="00127973" w:rsidP="00B22171">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R16 DL PRS like always-on periodic transmission of SL-PRS, </w:t>
      </w:r>
      <w:r w:rsidR="006B4E75">
        <w:rPr>
          <w:rFonts w:ascii="Arial" w:hAnsi="Arial" w:cs="Arial"/>
          <w:lang w:eastAsia="zh-CN"/>
        </w:rPr>
        <w:t xml:space="preserve">in NR sidelink, there is no </w:t>
      </w:r>
      <w:r w:rsidR="00B765DB">
        <w:rPr>
          <w:rFonts w:ascii="Arial" w:hAnsi="Arial" w:cs="Arial"/>
          <w:lang w:eastAsia="zh-CN"/>
        </w:rPr>
        <w:t xml:space="preserve">R16 </w:t>
      </w:r>
      <w:r w:rsidR="00585981">
        <w:rPr>
          <w:rFonts w:ascii="Arial" w:hAnsi="Arial" w:cs="Arial"/>
          <w:lang w:eastAsia="zh-CN"/>
        </w:rPr>
        <w:t xml:space="preserve">DL PRS like </w:t>
      </w:r>
      <w:r w:rsidR="006B4E75">
        <w:rPr>
          <w:rFonts w:ascii="Arial" w:hAnsi="Arial" w:cs="Arial"/>
          <w:lang w:eastAsia="zh-CN"/>
        </w:rPr>
        <w:t>always-on</w:t>
      </w:r>
      <w:r w:rsidR="00B765DB">
        <w:rPr>
          <w:rFonts w:ascii="Arial" w:hAnsi="Arial" w:cs="Arial"/>
          <w:lang w:eastAsia="zh-CN"/>
        </w:rPr>
        <w:t xml:space="preserve"> </w:t>
      </w:r>
      <w:r w:rsidR="006B4E75">
        <w:rPr>
          <w:rFonts w:ascii="Arial" w:hAnsi="Arial" w:cs="Arial"/>
          <w:lang w:eastAsia="zh-CN"/>
        </w:rPr>
        <w:t xml:space="preserve">transmission </w:t>
      </w:r>
      <w:r w:rsidR="00385E7C">
        <w:rPr>
          <w:rFonts w:ascii="Arial" w:hAnsi="Arial" w:cs="Arial"/>
          <w:lang w:eastAsia="zh-CN"/>
        </w:rPr>
        <w:t xml:space="preserve">at least in </w:t>
      </w:r>
      <w:r w:rsidR="00385E7C">
        <w:rPr>
          <w:rFonts w:ascii="Arial" w:hAnsi="Arial" w:cs="Arial" w:hint="eastAsia"/>
          <w:lang w:eastAsia="zh-CN"/>
        </w:rPr>
        <w:t>Mode</w:t>
      </w:r>
      <w:r w:rsidR="00385E7C">
        <w:rPr>
          <w:rFonts w:ascii="Arial" w:hAnsi="Arial" w:cs="Arial"/>
          <w:lang w:eastAsia="zh-CN"/>
        </w:rPr>
        <w:t xml:space="preserve"> 2 </w:t>
      </w:r>
      <w:r w:rsidR="006B4E75">
        <w:rPr>
          <w:rFonts w:ascii="Arial" w:hAnsi="Arial" w:cs="Arial"/>
          <w:lang w:eastAsia="zh-CN"/>
        </w:rPr>
        <w:t xml:space="preserve">due to it is not beneficial for resource efficiency on sidelink if </w:t>
      </w:r>
      <w:bookmarkStart w:id="32" w:name="OLE_LINK130"/>
      <w:bookmarkStart w:id="33" w:name="OLE_LINK131"/>
      <w:r w:rsidR="006B4E75">
        <w:rPr>
          <w:rFonts w:ascii="Arial" w:hAnsi="Arial" w:cs="Arial"/>
          <w:lang w:eastAsia="zh-CN"/>
        </w:rPr>
        <w:t>a UE can occupy a periodical resource all the time</w:t>
      </w:r>
      <w:bookmarkEnd w:id="32"/>
      <w:bookmarkEnd w:id="33"/>
      <w:r w:rsidR="006B4E75">
        <w:rPr>
          <w:rFonts w:ascii="Arial" w:hAnsi="Arial" w:cs="Arial"/>
          <w:lang w:eastAsia="zh-CN"/>
        </w:rPr>
        <w:t>. UE can change</w:t>
      </w:r>
      <w:r w:rsidR="00B93680">
        <w:rPr>
          <w:rFonts w:ascii="Arial" w:hAnsi="Arial" w:cs="Arial"/>
          <w:lang w:eastAsia="zh-CN"/>
        </w:rPr>
        <w:t xml:space="preserve">/reselect </w:t>
      </w:r>
      <w:r w:rsidR="006B4E75">
        <w:rPr>
          <w:rFonts w:ascii="Arial" w:hAnsi="Arial" w:cs="Arial"/>
          <w:lang w:eastAsia="zh-CN"/>
        </w:rPr>
        <w:t xml:space="preserve">the resource when a counter in MAC layer </w:t>
      </w:r>
      <w:r w:rsidR="00D120AA">
        <w:rPr>
          <w:rFonts w:ascii="Arial" w:hAnsi="Arial" w:cs="Arial"/>
          <w:lang w:eastAsia="zh-CN"/>
        </w:rPr>
        <w:t>has been</w:t>
      </w:r>
      <w:r w:rsidR="006B4E75">
        <w:rPr>
          <w:rFonts w:ascii="Arial" w:hAnsi="Arial" w:cs="Arial"/>
          <w:lang w:eastAsia="zh-CN"/>
        </w:rPr>
        <w:t xml:space="preserve"> </w:t>
      </w:r>
      <w:r w:rsidR="00D120AA" w:rsidRPr="00D120AA">
        <w:rPr>
          <w:rFonts w:ascii="Arial" w:hAnsi="Arial" w:cs="Arial"/>
          <w:lang w:eastAsia="zh-CN"/>
        </w:rPr>
        <w:t>decrement</w:t>
      </w:r>
      <w:r w:rsidR="00D120AA">
        <w:rPr>
          <w:rFonts w:ascii="Arial" w:hAnsi="Arial" w:cs="Arial"/>
          <w:lang w:eastAsia="zh-CN"/>
        </w:rPr>
        <w:t>e</w:t>
      </w:r>
      <w:r w:rsidR="006B4E75">
        <w:rPr>
          <w:rFonts w:ascii="Arial" w:hAnsi="Arial" w:cs="Arial"/>
          <w:lang w:eastAsia="zh-CN"/>
        </w:rPr>
        <w:t>d to 0</w:t>
      </w:r>
      <w:r w:rsidR="00D120AA">
        <w:rPr>
          <w:rFonts w:ascii="Arial" w:hAnsi="Arial" w:cs="Arial"/>
          <w:lang w:eastAsia="zh-CN"/>
        </w:rPr>
        <w:t xml:space="preserve">, or </w:t>
      </w:r>
      <w:r w:rsidR="00B93680">
        <w:rPr>
          <w:rFonts w:ascii="Arial" w:hAnsi="Arial" w:cs="Arial"/>
          <w:lang w:eastAsia="zh-CN"/>
        </w:rPr>
        <w:t>when re-evaluation/pre-emption occurs.</w:t>
      </w:r>
    </w:p>
    <w:p w14:paraId="10470493" w14:textId="12118C16" w:rsidR="00B93680" w:rsidRDefault="00B93680" w:rsidP="00B22171">
      <w:pPr>
        <w:spacing w:beforeLines="50" w:before="120" w:afterLines="50" w:line="288" w:lineRule="auto"/>
        <w:jc w:val="both"/>
        <w:rPr>
          <w:rFonts w:ascii="Arial" w:hAnsi="Arial" w:cs="Arial"/>
          <w:b/>
          <w:lang w:eastAsia="zh-CN"/>
        </w:rPr>
      </w:pPr>
      <w:bookmarkStart w:id="34" w:name="OLE_LINK32"/>
      <w:bookmarkStart w:id="35" w:name="OLE_LINK182"/>
      <w:bookmarkStart w:id="36" w:name="OLE_LINK183"/>
      <w:bookmarkStart w:id="37" w:name="OLE_LINK165"/>
      <w:r w:rsidRPr="004844AC">
        <w:rPr>
          <w:rFonts w:ascii="Arial" w:hAnsi="Arial" w:cs="Arial"/>
          <w:b/>
          <w:lang w:eastAsia="zh-CN"/>
        </w:rPr>
        <w:t>Observation</w:t>
      </w:r>
      <w:bookmarkEnd w:id="34"/>
      <w:r w:rsidRPr="004844AC">
        <w:rPr>
          <w:rFonts w:ascii="Arial" w:hAnsi="Arial" w:cs="Arial"/>
          <w:b/>
          <w:lang w:eastAsia="zh-CN"/>
        </w:rPr>
        <w:t xml:space="preserve"> </w:t>
      </w:r>
      <w:r w:rsidR="00DD24A1">
        <w:rPr>
          <w:rFonts w:ascii="Arial" w:hAnsi="Arial" w:cs="Arial"/>
          <w:b/>
          <w:lang w:eastAsia="zh-CN"/>
        </w:rPr>
        <w:t>2</w:t>
      </w:r>
      <w:r w:rsidRPr="004844AC">
        <w:rPr>
          <w:rFonts w:ascii="Arial" w:hAnsi="Arial" w:cs="Arial"/>
          <w:b/>
          <w:lang w:eastAsia="zh-CN"/>
        </w:rPr>
        <w:t>: In NR sidelink</w:t>
      </w:r>
      <w:r w:rsidR="00C47A65">
        <w:rPr>
          <w:rFonts w:ascii="Arial" w:hAnsi="Arial" w:cs="Arial"/>
          <w:b/>
          <w:lang w:eastAsia="zh-CN"/>
        </w:rPr>
        <w:t xml:space="preserve"> mode 2</w:t>
      </w:r>
      <w:r w:rsidRPr="004844AC">
        <w:rPr>
          <w:rFonts w:ascii="Arial" w:hAnsi="Arial" w:cs="Arial"/>
          <w:b/>
          <w:lang w:eastAsia="zh-CN"/>
        </w:rPr>
        <w:t>,</w:t>
      </w:r>
      <w:r w:rsidRPr="004844AC">
        <w:rPr>
          <w:rFonts w:ascii="Arial" w:hAnsi="Arial" w:cs="Arial"/>
          <w:b/>
          <w:bCs/>
          <w:lang w:eastAsia="zh-CN"/>
        </w:rPr>
        <w:t xml:space="preserve"> </w:t>
      </w:r>
      <w:r w:rsidR="00B765DB" w:rsidRPr="004844AC">
        <w:rPr>
          <w:rFonts w:ascii="Arial" w:hAnsi="Arial" w:cs="Arial"/>
          <w:b/>
          <w:bCs/>
          <w:lang w:eastAsia="zh-CN"/>
        </w:rPr>
        <w:t>R16 DL PRS like</w:t>
      </w:r>
      <w:r w:rsidR="00B765DB">
        <w:rPr>
          <w:rFonts w:ascii="Arial" w:hAnsi="Arial" w:cs="Arial"/>
          <w:lang w:eastAsia="zh-CN"/>
        </w:rPr>
        <w:t xml:space="preserve"> </w:t>
      </w:r>
      <w:r w:rsidRPr="004844AC">
        <w:rPr>
          <w:rFonts w:ascii="Arial" w:hAnsi="Arial" w:cs="Arial"/>
          <w:b/>
          <w:lang w:eastAsia="zh-CN"/>
        </w:rPr>
        <w:t>always-on</w:t>
      </w:r>
      <w:r w:rsidR="00B765DB">
        <w:rPr>
          <w:rFonts w:ascii="Arial" w:hAnsi="Arial" w:cs="Arial"/>
          <w:b/>
          <w:lang w:eastAsia="zh-CN"/>
        </w:rPr>
        <w:t xml:space="preserve"> </w:t>
      </w:r>
      <w:r w:rsidRPr="004844AC">
        <w:rPr>
          <w:rFonts w:ascii="Arial" w:hAnsi="Arial" w:cs="Arial"/>
          <w:b/>
          <w:lang w:eastAsia="zh-CN"/>
        </w:rPr>
        <w:t>transmission in which a UE can occupy a periodical resource all the time is not supported.</w:t>
      </w:r>
    </w:p>
    <w:bookmarkEnd w:id="35"/>
    <w:bookmarkEnd w:id="36"/>
    <w:bookmarkEnd w:id="37"/>
    <w:p w14:paraId="043BB1A7" w14:textId="77777777" w:rsidR="000D6F22" w:rsidRDefault="0033500A" w:rsidP="00452A45">
      <w:pPr>
        <w:spacing w:beforeLines="50" w:before="120" w:afterLines="50" w:line="288" w:lineRule="auto"/>
        <w:jc w:val="both"/>
        <w:rPr>
          <w:rFonts w:ascii="Arial" w:hAnsi="Arial" w:cs="Arial"/>
          <w:lang w:eastAsia="zh-CN"/>
        </w:rPr>
      </w:pPr>
      <w:r w:rsidRPr="004844AC">
        <w:rPr>
          <w:rFonts w:ascii="Arial" w:hAnsi="Arial" w:cs="Arial"/>
          <w:lang w:eastAsia="zh-CN"/>
        </w:rPr>
        <w:t xml:space="preserve">However, for SL-PRS, maybe always-on like transmission is applicable for one specific case, that is, when the UE </w:t>
      </w:r>
      <w:r w:rsidR="00C47A65" w:rsidRPr="004844AC">
        <w:rPr>
          <w:rFonts w:ascii="Arial" w:hAnsi="Arial" w:cs="Arial"/>
          <w:lang w:eastAsia="zh-CN"/>
        </w:rPr>
        <w:t xml:space="preserve">is </w:t>
      </w:r>
      <w:r w:rsidR="002D3302" w:rsidRPr="004844AC">
        <w:rPr>
          <w:rFonts w:ascii="Arial" w:hAnsi="Arial" w:cs="Arial"/>
          <w:lang w:eastAsia="zh-CN"/>
        </w:rPr>
        <w:t>working in Scheme 1, maybe this kind of SL-PRS can be</w:t>
      </w:r>
      <w:r w:rsidR="008B38C7">
        <w:rPr>
          <w:rFonts w:ascii="Arial" w:hAnsi="Arial" w:cs="Arial"/>
          <w:lang w:eastAsia="zh-CN"/>
        </w:rPr>
        <w:t xml:space="preserve"> pre-configured to and </w:t>
      </w:r>
      <w:r w:rsidR="002D3302" w:rsidRPr="004844AC">
        <w:rPr>
          <w:rFonts w:ascii="Arial" w:hAnsi="Arial" w:cs="Arial"/>
          <w:lang w:eastAsia="zh-CN"/>
        </w:rPr>
        <w:t>transmitted by some RSU type UEs, which can provide positioning service</w:t>
      </w:r>
      <w:r w:rsidR="00452A45" w:rsidRPr="004844AC">
        <w:rPr>
          <w:rFonts w:ascii="Arial" w:hAnsi="Arial" w:cs="Arial"/>
          <w:lang w:eastAsia="zh-CN"/>
        </w:rPr>
        <w:t xml:space="preserve"> continuously</w:t>
      </w:r>
      <w:r w:rsidR="002D3302" w:rsidRPr="004844AC">
        <w:rPr>
          <w:rFonts w:ascii="Arial" w:hAnsi="Arial" w:cs="Arial"/>
          <w:lang w:eastAsia="zh-CN"/>
        </w:rPr>
        <w:t xml:space="preserve"> </w:t>
      </w:r>
      <w:r w:rsidR="00452A45">
        <w:rPr>
          <w:rFonts w:ascii="Arial" w:hAnsi="Arial" w:cs="Arial"/>
          <w:lang w:eastAsia="zh-CN"/>
        </w:rPr>
        <w:t>for the surrounding UEs.</w:t>
      </w:r>
      <w:r w:rsidR="008B38C7">
        <w:rPr>
          <w:rFonts w:ascii="Arial" w:hAnsi="Arial" w:cs="Arial"/>
          <w:lang w:eastAsia="zh-CN"/>
        </w:rPr>
        <w:t xml:space="preserve"> </w:t>
      </w:r>
      <w:r w:rsidR="00452A45">
        <w:rPr>
          <w:rFonts w:ascii="Arial" w:hAnsi="Arial" w:cs="Arial"/>
          <w:lang w:eastAsia="zh-CN"/>
        </w:rPr>
        <w:t xml:space="preserve">In this case, the allocated resources can be obtained from configured grant type 1. </w:t>
      </w:r>
      <w:bookmarkStart w:id="38" w:name="OLE_LINK139"/>
      <w:bookmarkStart w:id="39" w:name="OLE_LINK140"/>
      <w:bookmarkStart w:id="40" w:name="OLE_LINK158"/>
      <w:bookmarkStart w:id="41" w:name="OLE_LINK159"/>
      <w:bookmarkStart w:id="42" w:name="OLE_LINK180"/>
    </w:p>
    <w:p w14:paraId="093BA5F4" w14:textId="16690787" w:rsidR="00452A45" w:rsidRPr="00911B2F" w:rsidRDefault="00452A45" w:rsidP="00911B2F">
      <w:pPr>
        <w:spacing w:beforeLines="50" w:before="120" w:afterLines="50" w:line="288" w:lineRule="auto"/>
        <w:jc w:val="both"/>
        <w:rPr>
          <w:rFonts w:ascii="Arial" w:hAnsi="Arial" w:cs="Arial"/>
          <w:b/>
          <w:lang w:eastAsia="zh-CN"/>
        </w:rPr>
      </w:pPr>
      <w:bookmarkStart w:id="43" w:name="OLE_LINK43"/>
      <w:bookmarkStart w:id="44" w:name="OLE_LINK44"/>
      <w:r>
        <w:rPr>
          <w:rFonts w:ascii="Arial" w:hAnsi="Arial" w:cs="Arial"/>
          <w:b/>
          <w:lang w:eastAsia="zh-CN"/>
        </w:rPr>
        <w:t xml:space="preserve">Proposal </w:t>
      </w:r>
      <w:r w:rsidR="00D3434D">
        <w:rPr>
          <w:rFonts w:ascii="Arial" w:hAnsi="Arial" w:cs="Arial"/>
          <w:b/>
          <w:lang w:eastAsia="zh-CN"/>
        </w:rPr>
        <w:t>1</w:t>
      </w:r>
      <w:r w:rsidR="00500A7D">
        <w:rPr>
          <w:rFonts w:ascii="Arial" w:hAnsi="Arial" w:cs="Arial"/>
          <w:b/>
          <w:lang w:eastAsia="zh-CN"/>
        </w:rPr>
        <w:t>7</w:t>
      </w:r>
      <w:r>
        <w:rPr>
          <w:rFonts w:ascii="Arial" w:hAnsi="Arial" w:cs="Arial"/>
          <w:b/>
          <w:lang w:eastAsia="zh-CN"/>
        </w:rPr>
        <w:t xml:space="preserve">: </w:t>
      </w:r>
      <w:bookmarkStart w:id="45" w:name="OLE_LINK134"/>
      <w:bookmarkStart w:id="46" w:name="OLE_LINK135"/>
      <w:bookmarkEnd w:id="38"/>
      <w:bookmarkEnd w:id="39"/>
      <w:r w:rsidR="00AE0B1B" w:rsidRPr="00911B2F">
        <w:rPr>
          <w:rFonts w:ascii="Arial" w:hAnsi="Arial" w:cs="Arial"/>
          <w:b/>
          <w:lang w:eastAsia="zh-CN"/>
        </w:rPr>
        <w:t>R16 DL PRS like a</w:t>
      </w:r>
      <w:r w:rsidRPr="00911B2F">
        <w:rPr>
          <w:rFonts w:ascii="Arial" w:hAnsi="Arial" w:cs="Arial"/>
          <w:b/>
          <w:lang w:eastAsia="zh-CN"/>
        </w:rPr>
        <w:t>lways-on</w:t>
      </w:r>
      <w:r w:rsidR="00AE0B1B" w:rsidRPr="00911B2F">
        <w:rPr>
          <w:rFonts w:ascii="Arial" w:hAnsi="Arial" w:cs="Arial"/>
          <w:b/>
          <w:lang w:eastAsia="zh-CN"/>
        </w:rPr>
        <w:t xml:space="preserve"> periodic</w:t>
      </w:r>
      <w:r w:rsidR="006E7713" w:rsidRPr="00911B2F">
        <w:rPr>
          <w:rFonts w:ascii="Arial" w:hAnsi="Arial" w:cs="Arial"/>
          <w:b/>
          <w:lang w:eastAsia="zh-CN"/>
        </w:rPr>
        <w:t xml:space="preserve"> </w:t>
      </w:r>
      <w:r w:rsidRPr="00911B2F">
        <w:rPr>
          <w:rFonts w:ascii="Arial" w:hAnsi="Arial" w:cs="Arial"/>
          <w:b/>
          <w:lang w:eastAsia="zh-CN"/>
        </w:rPr>
        <w:t>transmission</w:t>
      </w:r>
      <w:r w:rsidR="00AE0B1B" w:rsidRPr="00911B2F">
        <w:rPr>
          <w:rFonts w:ascii="Arial" w:hAnsi="Arial" w:cs="Arial"/>
          <w:b/>
          <w:lang w:eastAsia="zh-CN"/>
        </w:rPr>
        <w:t xml:space="preserve"> of SL-PRS</w:t>
      </w:r>
      <w:r w:rsidRPr="00911B2F">
        <w:rPr>
          <w:rFonts w:ascii="Arial" w:hAnsi="Arial" w:cs="Arial"/>
          <w:b/>
          <w:lang w:eastAsia="zh-CN"/>
        </w:rPr>
        <w:t xml:space="preserve"> is applicable for Scheme 1</w:t>
      </w:r>
      <w:bookmarkEnd w:id="45"/>
      <w:bookmarkEnd w:id="46"/>
      <w:r w:rsidR="00AE0B1B" w:rsidRPr="00911B2F">
        <w:rPr>
          <w:rFonts w:ascii="Arial" w:hAnsi="Arial" w:cs="Arial"/>
          <w:b/>
          <w:lang w:eastAsia="zh-CN"/>
        </w:rPr>
        <w:t xml:space="preserve"> only</w:t>
      </w:r>
      <w:r w:rsidR="002E3334" w:rsidRPr="00911B2F">
        <w:rPr>
          <w:rFonts w:ascii="Arial" w:hAnsi="Arial" w:cs="Arial"/>
          <w:b/>
          <w:lang w:eastAsia="zh-CN"/>
        </w:rPr>
        <w:t>.</w:t>
      </w:r>
    </w:p>
    <w:p w14:paraId="0DDD2F13" w14:textId="5AABB881" w:rsidR="00984C6B" w:rsidRPr="007F6112" w:rsidRDefault="00D97565" w:rsidP="00572BA8">
      <w:pPr>
        <w:pStyle w:val="3GPPH1"/>
        <w:spacing w:line="288" w:lineRule="auto"/>
        <w:rPr>
          <w:rFonts w:cs="Arial"/>
          <w:b/>
          <w:sz w:val="30"/>
          <w:szCs w:val="30"/>
          <w:lang w:val="en-US"/>
        </w:rPr>
      </w:pPr>
      <w:bookmarkStart w:id="47" w:name="_Ref31533076"/>
      <w:bookmarkEnd w:id="40"/>
      <w:bookmarkEnd w:id="41"/>
      <w:bookmarkEnd w:id="42"/>
      <w:bookmarkEnd w:id="43"/>
      <w:bookmarkEnd w:id="44"/>
      <w:r w:rsidRPr="007F6112">
        <w:rPr>
          <w:rFonts w:cs="Arial"/>
          <w:b/>
          <w:sz w:val="30"/>
          <w:szCs w:val="30"/>
          <w:lang w:val="en-US"/>
        </w:rPr>
        <w:t>Conclusions</w:t>
      </w:r>
    </w:p>
    <w:bookmarkEnd w:id="47"/>
    <w:p w14:paraId="143038D7" w14:textId="4F0A40AD" w:rsidR="00D915DF"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have shared our </w:t>
      </w:r>
      <w:r w:rsidR="009A0773">
        <w:rPr>
          <w:rFonts w:ascii="Arial" w:hAnsi="Arial" w:cs="Arial"/>
          <w:bCs/>
          <w:lang w:val="en-US" w:eastAsia="zh-CN"/>
        </w:rPr>
        <w:t xml:space="preserve">further </w:t>
      </w:r>
      <w:r w:rsidRPr="00BF7A11">
        <w:rPr>
          <w:rFonts w:ascii="Arial" w:hAnsi="Arial" w:cs="Arial"/>
          <w:bCs/>
          <w:lang w:val="en-US" w:eastAsia="zh-CN"/>
        </w:rPr>
        <w:t xml:space="preserve">views on </w:t>
      </w:r>
      <w:r w:rsidR="00C00C6D">
        <w:rPr>
          <w:rFonts w:ascii="Arial" w:hAnsi="Arial" w:cs="Arial"/>
          <w:bCs/>
          <w:lang w:val="en-US" w:eastAsia="zh-CN"/>
        </w:rPr>
        <w:t xml:space="preserve">resource allocation for </w:t>
      </w:r>
      <w:r w:rsidRPr="00BF7A11">
        <w:rPr>
          <w:rFonts w:ascii="Arial" w:hAnsi="Arial" w:cs="Arial"/>
          <w:bCs/>
          <w:lang w:val="en-US" w:eastAsia="zh-CN"/>
        </w:rPr>
        <w:t xml:space="preserve">SL positioning, including the </w:t>
      </w:r>
      <w:r w:rsidR="00C00C6D">
        <w:rPr>
          <w:rFonts w:ascii="Arial" w:hAnsi="Arial" w:cs="Arial"/>
          <w:bCs/>
          <w:lang w:val="en-US" w:eastAsia="zh-CN"/>
        </w:rPr>
        <w:t>resource pool</w:t>
      </w:r>
      <w:r w:rsidRPr="00BF7A11">
        <w:rPr>
          <w:rFonts w:ascii="Arial" w:hAnsi="Arial" w:cs="Arial"/>
          <w:bCs/>
          <w:lang w:val="en-US" w:eastAsia="zh-CN"/>
        </w:rPr>
        <w:t xml:space="preserve"> design</w:t>
      </w:r>
      <w:r w:rsidR="00C00C6D">
        <w:rPr>
          <w:rFonts w:ascii="Arial" w:hAnsi="Arial" w:cs="Arial"/>
          <w:bCs/>
          <w:lang w:val="en-US" w:eastAsia="zh-CN"/>
        </w:rPr>
        <w:t xml:space="preserve"> and resource allocation mechanism (including Scheme 1 and Scheme 2)</w:t>
      </w:r>
      <w:r w:rsidRPr="00BF7A11">
        <w:rPr>
          <w:rFonts w:ascii="Arial" w:hAnsi="Arial" w:cs="Arial"/>
          <w:bCs/>
          <w:lang w:val="en-US" w:eastAsia="zh-CN"/>
        </w:rPr>
        <w:t>, the following observations and proposals are provided:</w:t>
      </w:r>
    </w:p>
    <w:p w14:paraId="1F424C21" w14:textId="0C7DBB7E" w:rsidR="00F4531F" w:rsidRDefault="00F4531F" w:rsidP="00F4531F">
      <w:pPr>
        <w:spacing w:beforeLines="50" w:before="120" w:afterLines="50" w:line="288" w:lineRule="auto"/>
        <w:jc w:val="both"/>
        <w:rPr>
          <w:rFonts w:ascii="Arial" w:hAnsi="Arial" w:cs="Arial"/>
          <w:b/>
          <w:lang w:eastAsia="zh-CN"/>
        </w:rPr>
      </w:pPr>
      <w:r w:rsidRPr="007745B2">
        <w:rPr>
          <w:rFonts w:ascii="Arial" w:hAnsi="Arial" w:cs="Arial"/>
          <w:b/>
          <w:lang w:eastAsia="zh-CN"/>
        </w:rPr>
        <w:t>Observation</w:t>
      </w:r>
      <w:r>
        <w:rPr>
          <w:rFonts w:ascii="Arial" w:hAnsi="Arial" w:cs="Arial"/>
          <w:b/>
          <w:lang w:eastAsia="zh-CN"/>
        </w:rPr>
        <w:t xml:space="preserve"> </w:t>
      </w:r>
      <w:r w:rsidR="00DD24A1">
        <w:rPr>
          <w:rFonts w:ascii="Arial" w:hAnsi="Arial" w:cs="Arial"/>
          <w:b/>
          <w:lang w:eastAsia="zh-CN"/>
        </w:rPr>
        <w:t>1</w:t>
      </w:r>
      <w:r w:rsidRPr="007745B2">
        <w:rPr>
          <w:rFonts w:ascii="Arial" w:hAnsi="Arial" w:cs="Arial"/>
          <w:b/>
          <w:lang w:eastAsia="zh-CN"/>
        </w:rPr>
        <w:t>:</w:t>
      </w:r>
      <w:r>
        <w:rPr>
          <w:rFonts w:ascii="Arial" w:hAnsi="Arial" w:cs="Arial"/>
          <w:b/>
          <w:lang w:eastAsia="zh-CN"/>
        </w:rPr>
        <w:t xml:space="preserve"> In NR sidelink mode 2, s</w:t>
      </w:r>
      <w:r w:rsidRPr="00236DED">
        <w:rPr>
          <w:rFonts w:ascii="Arial" w:hAnsi="Arial" w:cs="Arial"/>
          <w:b/>
          <w:lang w:eastAsia="zh-CN"/>
        </w:rPr>
        <w:t>emi-persistent</w:t>
      </w:r>
      <w:r>
        <w:rPr>
          <w:rFonts w:ascii="Arial" w:hAnsi="Arial" w:cs="Arial"/>
          <w:b/>
          <w:lang w:eastAsia="zh-CN"/>
        </w:rPr>
        <w:t xml:space="preserve"> transmission based on </w:t>
      </w:r>
      <w:r w:rsidRPr="00236DED">
        <w:rPr>
          <w:rFonts w:ascii="Arial" w:hAnsi="Arial" w:cs="Arial"/>
          <w:b/>
          <w:lang w:eastAsia="zh-CN"/>
        </w:rPr>
        <w:t>activation/deactivation</w:t>
      </w:r>
      <w:r>
        <w:rPr>
          <w:rFonts w:ascii="Arial" w:hAnsi="Arial" w:cs="Arial"/>
          <w:b/>
          <w:lang w:eastAsia="zh-CN"/>
        </w:rPr>
        <w:t xml:space="preserve"> achieved by SL MAC CE is not supported</w:t>
      </w:r>
      <w:r w:rsidRPr="000E2A9F">
        <w:rPr>
          <w:rFonts w:ascii="Arial" w:hAnsi="Arial" w:cs="Arial"/>
          <w:b/>
          <w:lang w:eastAsia="zh-CN"/>
        </w:rPr>
        <w:t>.</w:t>
      </w:r>
    </w:p>
    <w:p w14:paraId="775DA354" w14:textId="4E8E7A5C" w:rsidR="00F4531F" w:rsidRDefault="00F4531F" w:rsidP="00F4531F">
      <w:pPr>
        <w:spacing w:beforeLines="50" w:before="120" w:afterLines="50" w:line="288" w:lineRule="auto"/>
        <w:jc w:val="both"/>
        <w:rPr>
          <w:rFonts w:ascii="Arial" w:hAnsi="Arial" w:cs="Arial"/>
          <w:b/>
          <w:lang w:eastAsia="zh-CN"/>
        </w:rPr>
      </w:pPr>
      <w:r w:rsidRPr="004844AC">
        <w:rPr>
          <w:rFonts w:ascii="Arial" w:hAnsi="Arial" w:cs="Arial"/>
          <w:b/>
          <w:lang w:eastAsia="zh-CN"/>
        </w:rPr>
        <w:t xml:space="preserve">Observation </w:t>
      </w:r>
      <w:r w:rsidR="00DD24A1">
        <w:rPr>
          <w:rFonts w:ascii="Arial" w:hAnsi="Arial" w:cs="Arial"/>
          <w:b/>
          <w:lang w:eastAsia="zh-CN"/>
        </w:rPr>
        <w:t>2</w:t>
      </w:r>
      <w:r w:rsidRPr="004844AC">
        <w:rPr>
          <w:rFonts w:ascii="Arial" w:hAnsi="Arial" w:cs="Arial"/>
          <w:b/>
          <w:lang w:eastAsia="zh-CN"/>
        </w:rPr>
        <w:t>: In NR sidelink</w:t>
      </w:r>
      <w:r>
        <w:rPr>
          <w:rFonts w:ascii="Arial" w:hAnsi="Arial" w:cs="Arial"/>
          <w:b/>
          <w:lang w:eastAsia="zh-CN"/>
        </w:rPr>
        <w:t xml:space="preserve"> mode 2</w:t>
      </w:r>
      <w:r w:rsidRPr="004844AC">
        <w:rPr>
          <w:rFonts w:ascii="Arial" w:hAnsi="Arial" w:cs="Arial"/>
          <w:b/>
          <w:lang w:eastAsia="zh-CN"/>
        </w:rPr>
        <w:t>,</w:t>
      </w:r>
      <w:r w:rsidRPr="004844AC">
        <w:rPr>
          <w:rFonts w:ascii="Arial" w:hAnsi="Arial" w:cs="Arial"/>
          <w:b/>
          <w:bCs/>
          <w:lang w:eastAsia="zh-CN"/>
        </w:rPr>
        <w:t xml:space="preserve"> R16 DL PRS like</w:t>
      </w:r>
      <w:r>
        <w:rPr>
          <w:rFonts w:ascii="Arial" w:hAnsi="Arial" w:cs="Arial"/>
          <w:lang w:eastAsia="zh-CN"/>
        </w:rPr>
        <w:t xml:space="preserve"> </w:t>
      </w:r>
      <w:r w:rsidRPr="004844AC">
        <w:rPr>
          <w:rFonts w:ascii="Arial" w:hAnsi="Arial" w:cs="Arial"/>
          <w:b/>
          <w:lang w:eastAsia="zh-CN"/>
        </w:rPr>
        <w:t>always-on</w:t>
      </w:r>
      <w:r>
        <w:rPr>
          <w:rFonts w:ascii="Arial" w:hAnsi="Arial" w:cs="Arial"/>
          <w:b/>
          <w:lang w:eastAsia="zh-CN"/>
        </w:rPr>
        <w:t xml:space="preserve"> </w:t>
      </w:r>
      <w:r w:rsidRPr="004844AC">
        <w:rPr>
          <w:rFonts w:ascii="Arial" w:hAnsi="Arial" w:cs="Arial"/>
          <w:b/>
          <w:lang w:eastAsia="zh-CN"/>
        </w:rPr>
        <w:t>transmission in which a UE can occupy a periodical resource all the time is not supported.</w:t>
      </w:r>
    </w:p>
    <w:p w14:paraId="59B0991A" w14:textId="77777777" w:rsidR="001A7D34" w:rsidRDefault="001A7D34" w:rsidP="00F4531F">
      <w:pPr>
        <w:spacing w:beforeLines="50" w:before="120" w:afterLines="50" w:line="288" w:lineRule="auto"/>
        <w:jc w:val="both"/>
        <w:rPr>
          <w:rFonts w:ascii="Arial" w:hAnsi="Arial" w:cs="Arial"/>
          <w:b/>
          <w:lang w:eastAsia="zh-CN"/>
        </w:rPr>
      </w:pPr>
    </w:p>
    <w:p w14:paraId="0B1C4A43" w14:textId="77777777" w:rsidR="001A7D34" w:rsidRPr="00EC47FD" w:rsidRDefault="001A7D34" w:rsidP="001A7D34">
      <w:pPr>
        <w:spacing w:beforeLines="50" w:before="120" w:afterLines="50" w:line="288" w:lineRule="auto"/>
        <w:jc w:val="both"/>
        <w:rPr>
          <w:rFonts w:ascii="Arial" w:hAnsi="Arial" w:cs="Arial"/>
          <w:b/>
          <w:bCs/>
          <w:lang w:eastAsia="zh-CN"/>
        </w:rPr>
      </w:pPr>
      <w:r w:rsidRPr="00EC47FD">
        <w:rPr>
          <w:rFonts w:ascii="Arial" w:hAnsi="Arial" w:cs="Arial"/>
          <w:b/>
          <w:bCs/>
          <w:lang w:eastAsia="zh-CN"/>
        </w:rPr>
        <w:t>Proposal 1: In a dedicated resource pool, regarding the number of PSCCH symbol(s) to be (pre-)configured, support Alt. 1 agreed in RAN1#113 meeting:</w:t>
      </w:r>
    </w:p>
    <w:p w14:paraId="57599613" w14:textId="77777777" w:rsidR="001A7D34" w:rsidRPr="00EC47FD" w:rsidRDefault="001A7D34" w:rsidP="001A7D34">
      <w:pPr>
        <w:pStyle w:val="af9"/>
        <w:widowControl w:val="0"/>
        <w:numPr>
          <w:ilvl w:val="0"/>
          <w:numId w:val="41"/>
        </w:numPr>
        <w:spacing w:beforeLines="50" w:before="120" w:line="288" w:lineRule="auto"/>
        <w:jc w:val="both"/>
        <w:rPr>
          <w:rFonts w:ascii="Arial" w:hAnsi="Arial" w:cs="Arial"/>
          <w:b/>
          <w:lang w:eastAsia="zh-CN"/>
        </w:rPr>
      </w:pPr>
      <w:r w:rsidRPr="00EC47FD">
        <w:rPr>
          <w:rFonts w:ascii="Arial" w:hAnsi="Arial" w:cs="Arial"/>
          <w:b/>
          <w:sz w:val="20"/>
          <w:szCs w:val="20"/>
          <w:lang w:eastAsia="zh-CN"/>
        </w:rPr>
        <w:t>Alt. 1: 2 or 3 symbols (same as legacy)</w:t>
      </w:r>
      <w:r>
        <w:rPr>
          <w:rFonts w:ascii="Arial" w:hAnsi="Arial" w:cs="Arial"/>
          <w:b/>
          <w:sz w:val="20"/>
          <w:szCs w:val="20"/>
          <w:lang w:eastAsia="zh-CN"/>
        </w:rPr>
        <w:t>.</w:t>
      </w:r>
    </w:p>
    <w:p w14:paraId="211F7C06" w14:textId="77777777" w:rsidR="005E6107" w:rsidRDefault="005E6107" w:rsidP="005E6107">
      <w:pPr>
        <w:widowControl w:val="0"/>
        <w:spacing w:beforeLines="50" w:before="120" w:line="288" w:lineRule="auto"/>
        <w:jc w:val="both"/>
        <w:rPr>
          <w:rFonts w:ascii="Arial" w:hAnsi="Arial" w:cs="Arial"/>
          <w:b/>
          <w:lang w:eastAsia="zh-CN"/>
        </w:rPr>
      </w:pPr>
      <w:r>
        <w:rPr>
          <w:rFonts w:ascii="Arial" w:hAnsi="Arial" w:cs="Arial"/>
          <w:b/>
          <w:lang w:eastAsia="zh-CN"/>
        </w:rPr>
        <w:t>Proposal 2: In a dedicated resource pool, w</w:t>
      </w:r>
      <w:r w:rsidRPr="00EC47FD">
        <w:rPr>
          <w:rFonts w:ascii="Arial" w:hAnsi="Arial" w:cs="Arial"/>
          <w:b/>
          <w:lang w:eastAsia="zh-CN"/>
        </w:rPr>
        <w:t>ith regards to the SL-PRS configuration and/or SL-PRS time assignment information</w:t>
      </w:r>
      <w:r>
        <w:rPr>
          <w:rFonts w:ascii="Arial" w:hAnsi="Arial" w:cs="Arial"/>
          <w:b/>
          <w:lang w:eastAsia="zh-CN"/>
        </w:rPr>
        <w:t>, support one of the following alternatives:</w:t>
      </w:r>
    </w:p>
    <w:p w14:paraId="4FE5A7AE" w14:textId="77777777" w:rsidR="005E6107" w:rsidRPr="00EC47FD" w:rsidRDefault="005E6107" w:rsidP="005E6107">
      <w:pPr>
        <w:pStyle w:val="af9"/>
        <w:widowControl w:val="0"/>
        <w:numPr>
          <w:ilvl w:val="0"/>
          <w:numId w:val="14"/>
        </w:numPr>
        <w:spacing w:beforeLines="50" w:before="120" w:line="288" w:lineRule="auto"/>
        <w:jc w:val="both"/>
        <w:rPr>
          <w:rFonts w:ascii="Arial" w:hAnsi="Arial" w:cs="Arial"/>
          <w:b/>
          <w:sz w:val="20"/>
          <w:szCs w:val="20"/>
          <w:lang w:eastAsia="zh-CN"/>
        </w:rPr>
      </w:pPr>
      <w:r w:rsidRPr="00EC47FD">
        <w:rPr>
          <w:rFonts w:ascii="Arial" w:hAnsi="Arial" w:cs="Arial"/>
          <w:b/>
          <w:sz w:val="20"/>
          <w:szCs w:val="20"/>
          <w:lang w:eastAsia="zh-CN"/>
        </w:rPr>
        <w:t xml:space="preserve">Alt. 3.1 (1st preference): support a one-to-one mapping relationship between a PSCCH resource and an associated SL-PRS resource in the same slot. </w:t>
      </w:r>
    </w:p>
    <w:p w14:paraId="385E8C36" w14:textId="2090132D" w:rsidR="005E6107" w:rsidRPr="00EC47FD" w:rsidRDefault="005E6107" w:rsidP="005E6107">
      <w:pPr>
        <w:pStyle w:val="af9"/>
        <w:widowControl w:val="0"/>
        <w:numPr>
          <w:ilvl w:val="0"/>
          <w:numId w:val="14"/>
        </w:numPr>
        <w:spacing w:beforeLines="50" w:before="120" w:line="288" w:lineRule="auto"/>
        <w:jc w:val="both"/>
        <w:rPr>
          <w:rFonts w:ascii="Arial" w:hAnsi="Arial" w:cs="Arial"/>
          <w:b/>
          <w:sz w:val="20"/>
          <w:szCs w:val="20"/>
          <w:lang w:eastAsia="zh-CN"/>
        </w:rPr>
      </w:pPr>
      <w:r w:rsidRPr="00EC47FD">
        <w:rPr>
          <w:rFonts w:ascii="Arial" w:hAnsi="Arial" w:cs="Arial"/>
          <w:b/>
          <w:sz w:val="20"/>
          <w:szCs w:val="20"/>
          <w:lang w:eastAsia="zh-CN"/>
        </w:rPr>
        <w:t>Alt. 3.3 (2nd preference): support a mapping relationship between a PSCCH resource and one or more associated SL-PRS resource(s) in the same slot and explicit signaling of SL PRS resource</w:t>
      </w:r>
      <w:r w:rsidR="00E706BD">
        <w:rPr>
          <w:rFonts w:ascii="Arial" w:hAnsi="Arial" w:cs="Arial"/>
          <w:b/>
          <w:sz w:val="20"/>
          <w:szCs w:val="20"/>
          <w:lang w:eastAsia="zh-CN"/>
        </w:rPr>
        <w:t>.</w:t>
      </w:r>
    </w:p>
    <w:p w14:paraId="1E35D0D5" w14:textId="0BB605AA" w:rsidR="005E6107" w:rsidRPr="00EC47FD" w:rsidRDefault="005E6107" w:rsidP="005E6107">
      <w:pPr>
        <w:pStyle w:val="af9"/>
        <w:widowControl w:val="0"/>
        <w:numPr>
          <w:ilvl w:val="1"/>
          <w:numId w:val="51"/>
        </w:numPr>
        <w:spacing w:beforeLines="50" w:before="120" w:line="288" w:lineRule="auto"/>
        <w:jc w:val="both"/>
        <w:rPr>
          <w:rFonts w:ascii="Arial" w:hAnsi="Arial" w:cs="Arial"/>
          <w:b/>
          <w:sz w:val="20"/>
          <w:szCs w:val="20"/>
          <w:lang w:eastAsia="zh-CN"/>
        </w:rPr>
      </w:pPr>
      <w:r w:rsidRPr="00EC47FD">
        <w:rPr>
          <w:rFonts w:ascii="Arial" w:hAnsi="Arial" w:cs="Arial"/>
          <w:b/>
          <w:sz w:val="20"/>
          <w:szCs w:val="20"/>
          <w:lang w:eastAsia="zh-CN"/>
        </w:rPr>
        <w:t xml:space="preserve">Only a one-to-one mapping is used between a PSCCH resource and an associated SL-PRS </w:t>
      </w:r>
      <w:r w:rsidRPr="00EC47FD">
        <w:rPr>
          <w:rFonts w:ascii="Arial" w:hAnsi="Arial" w:cs="Arial"/>
          <w:b/>
          <w:sz w:val="20"/>
          <w:szCs w:val="20"/>
          <w:lang w:eastAsia="zh-CN"/>
        </w:rPr>
        <w:lastRenderedPageBreak/>
        <w:t>resource in the same slot if explicit signalling is not used</w:t>
      </w:r>
      <w:r w:rsidR="00E706BD">
        <w:rPr>
          <w:rFonts w:ascii="Arial" w:hAnsi="Arial" w:cs="Arial"/>
          <w:b/>
          <w:sz w:val="20"/>
          <w:szCs w:val="20"/>
          <w:lang w:eastAsia="zh-CN"/>
        </w:rPr>
        <w:t>.</w:t>
      </w:r>
    </w:p>
    <w:p w14:paraId="50DE71F7" w14:textId="77777777" w:rsidR="009D3E27" w:rsidRPr="007333E4" w:rsidRDefault="009D3E27" w:rsidP="009D3E27">
      <w:pPr>
        <w:widowControl w:val="0"/>
        <w:spacing w:beforeLines="50" w:before="120" w:line="288" w:lineRule="auto"/>
        <w:jc w:val="both"/>
        <w:rPr>
          <w:rFonts w:ascii="Arial" w:hAnsi="Arial" w:cs="Arial"/>
          <w:b/>
          <w:bCs/>
          <w:lang w:eastAsia="zh-CN"/>
        </w:rPr>
      </w:pPr>
      <w:r w:rsidRPr="007333E4">
        <w:rPr>
          <w:rFonts w:ascii="Arial" w:hAnsi="Arial" w:cs="Arial" w:hint="eastAsia"/>
          <w:b/>
          <w:bCs/>
          <w:lang w:eastAsia="zh-CN"/>
        </w:rPr>
        <w:t>P</w:t>
      </w:r>
      <w:r w:rsidRPr="007333E4">
        <w:rPr>
          <w:rFonts w:ascii="Arial" w:hAnsi="Arial" w:cs="Arial"/>
          <w:b/>
          <w:bCs/>
          <w:lang w:eastAsia="zh-CN"/>
        </w:rPr>
        <w:t>roposal 3: In a dedicated resource pool, for the indication of SCI resources and SL PRS resources for future slots, consider the following:</w:t>
      </w:r>
    </w:p>
    <w:p w14:paraId="00C6F810" w14:textId="77777777" w:rsidR="009D3E27" w:rsidRPr="007333E4" w:rsidRDefault="009D3E27" w:rsidP="009D3E27">
      <w:pPr>
        <w:pStyle w:val="af9"/>
        <w:widowControl w:val="0"/>
        <w:numPr>
          <w:ilvl w:val="0"/>
          <w:numId w:val="14"/>
        </w:numPr>
        <w:spacing w:beforeLines="50" w:before="120" w:line="288" w:lineRule="auto"/>
        <w:jc w:val="both"/>
        <w:rPr>
          <w:rFonts w:ascii="Arial" w:hAnsi="Arial" w:cs="Arial"/>
          <w:b/>
          <w:sz w:val="20"/>
          <w:szCs w:val="20"/>
          <w:lang w:eastAsia="zh-CN"/>
        </w:rPr>
      </w:pPr>
      <w:r w:rsidRPr="007333E4">
        <w:rPr>
          <w:rFonts w:ascii="Arial" w:hAnsi="Arial" w:cs="Arial"/>
          <w:b/>
          <w:sz w:val="20"/>
          <w:szCs w:val="20"/>
          <w:lang w:eastAsia="zh-CN"/>
        </w:rPr>
        <w:t xml:space="preserve">Option 1: Up to 2 SL PRS resources and the associated SCI can be indicated by an SCI within 32 logical slots. </w:t>
      </w:r>
    </w:p>
    <w:p w14:paraId="6C271D6E" w14:textId="77777777" w:rsidR="009D3E27" w:rsidRDefault="009D3E27" w:rsidP="009D3E27">
      <w:pPr>
        <w:pStyle w:val="af9"/>
        <w:widowControl w:val="0"/>
        <w:numPr>
          <w:ilvl w:val="0"/>
          <w:numId w:val="14"/>
        </w:numPr>
        <w:spacing w:beforeLines="50" w:before="120" w:line="288" w:lineRule="auto"/>
        <w:jc w:val="both"/>
        <w:rPr>
          <w:rFonts w:ascii="Arial" w:hAnsi="Arial" w:cs="Arial"/>
          <w:b/>
          <w:sz w:val="20"/>
          <w:szCs w:val="20"/>
          <w:lang w:eastAsia="zh-CN"/>
        </w:rPr>
      </w:pPr>
      <w:r w:rsidRPr="007333E4">
        <w:rPr>
          <w:rFonts w:ascii="Arial" w:hAnsi="Arial" w:cs="Arial" w:hint="eastAsia"/>
          <w:b/>
          <w:sz w:val="20"/>
          <w:szCs w:val="20"/>
          <w:lang w:eastAsia="zh-CN"/>
        </w:rPr>
        <w:t>O</w:t>
      </w:r>
      <w:r w:rsidRPr="007333E4">
        <w:rPr>
          <w:rFonts w:ascii="Arial" w:hAnsi="Arial" w:cs="Arial"/>
          <w:b/>
          <w:sz w:val="20"/>
          <w:szCs w:val="20"/>
          <w:lang w:eastAsia="zh-CN"/>
        </w:rPr>
        <w:t xml:space="preserve">ption 2: </w:t>
      </w:r>
      <w:r>
        <w:rPr>
          <w:rFonts w:ascii="Arial" w:hAnsi="Arial" w:cs="Arial"/>
          <w:b/>
          <w:sz w:val="20"/>
          <w:szCs w:val="20"/>
          <w:lang w:eastAsia="zh-CN"/>
        </w:rPr>
        <w:t>Only the SL PRS resources and the associated SCI in the next reservation period can be indicated by an SCI.</w:t>
      </w:r>
    </w:p>
    <w:p w14:paraId="33A0F7D4" w14:textId="77777777" w:rsidR="009D3E27" w:rsidRDefault="009D3E27" w:rsidP="009D3E27">
      <w:pPr>
        <w:widowControl w:val="0"/>
        <w:spacing w:beforeLines="50" w:before="120" w:line="288" w:lineRule="auto"/>
        <w:jc w:val="both"/>
        <w:rPr>
          <w:rFonts w:ascii="Arial" w:hAnsi="Arial" w:cs="Arial"/>
          <w:b/>
          <w:lang w:eastAsia="zh-CN"/>
        </w:rPr>
      </w:pPr>
      <w:r w:rsidRPr="007333E4">
        <w:rPr>
          <w:rFonts w:ascii="Arial" w:hAnsi="Arial" w:cs="Arial" w:hint="eastAsia"/>
          <w:b/>
          <w:lang w:eastAsia="zh-CN"/>
        </w:rPr>
        <w:t>P</w:t>
      </w:r>
      <w:r w:rsidRPr="007333E4">
        <w:rPr>
          <w:rFonts w:ascii="Arial" w:hAnsi="Arial" w:cs="Arial"/>
          <w:b/>
          <w:lang w:eastAsia="zh-CN"/>
        </w:rPr>
        <w:t xml:space="preserve">roposal 4: </w:t>
      </w:r>
      <w:r>
        <w:rPr>
          <w:rFonts w:ascii="Arial" w:hAnsi="Arial" w:cs="Arial"/>
          <w:b/>
          <w:lang w:eastAsia="zh-CN"/>
        </w:rPr>
        <w:t xml:space="preserve">In a dedicated resource pool, for the indication of up to 2 SL PRS resources and the associated SCI, if supported, </w:t>
      </w:r>
    </w:p>
    <w:p w14:paraId="41505090" w14:textId="77777777" w:rsidR="009D3E27" w:rsidRPr="007333E4" w:rsidRDefault="009D3E27" w:rsidP="009D3E27">
      <w:pPr>
        <w:pStyle w:val="af9"/>
        <w:widowControl w:val="0"/>
        <w:numPr>
          <w:ilvl w:val="0"/>
          <w:numId w:val="14"/>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For time domain resource assignment, r</w:t>
      </w:r>
      <w:r w:rsidRPr="007333E4">
        <w:rPr>
          <w:rFonts w:ascii="Arial" w:hAnsi="Arial" w:cs="Arial"/>
          <w:b/>
          <w:sz w:val="20"/>
          <w:szCs w:val="20"/>
          <w:lang w:eastAsia="zh-CN"/>
        </w:rPr>
        <w:t>euse the TRIV in R16/R17 sidelink to indicate the slot offset with respect to the slot where the first SCI is received</w:t>
      </w:r>
      <w:r>
        <w:rPr>
          <w:rFonts w:ascii="Arial" w:hAnsi="Arial" w:cs="Arial"/>
          <w:b/>
          <w:sz w:val="20"/>
          <w:szCs w:val="20"/>
          <w:lang w:eastAsia="zh-CN"/>
        </w:rPr>
        <w:t>.</w:t>
      </w:r>
    </w:p>
    <w:p w14:paraId="412F8844" w14:textId="77777777" w:rsidR="009D3E27" w:rsidRPr="007333E4" w:rsidRDefault="009D3E27" w:rsidP="009D3E27">
      <w:pPr>
        <w:pStyle w:val="af9"/>
        <w:widowControl w:val="0"/>
        <w:numPr>
          <w:ilvl w:val="0"/>
          <w:numId w:val="14"/>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For</w:t>
      </w:r>
      <w:r w:rsidRPr="007333E4">
        <w:rPr>
          <w:rFonts w:ascii="Arial" w:hAnsi="Arial" w:cs="Arial"/>
          <w:b/>
          <w:sz w:val="20"/>
          <w:szCs w:val="20"/>
          <w:lang w:eastAsia="zh-CN"/>
        </w:rPr>
        <w:t xml:space="preserve"> frequency domain resource assignment</w:t>
      </w:r>
      <w:r>
        <w:rPr>
          <w:rFonts w:ascii="Arial" w:hAnsi="Arial" w:cs="Arial"/>
          <w:b/>
          <w:sz w:val="20"/>
          <w:szCs w:val="20"/>
          <w:lang w:eastAsia="zh-CN"/>
        </w:rPr>
        <w:t>, consider the following:</w:t>
      </w:r>
    </w:p>
    <w:p w14:paraId="578B7E61" w14:textId="77777777" w:rsidR="009D3E27" w:rsidRPr="007333E4" w:rsidRDefault="009D3E27" w:rsidP="009D3E27">
      <w:pPr>
        <w:pStyle w:val="af9"/>
        <w:widowControl w:val="0"/>
        <w:numPr>
          <w:ilvl w:val="1"/>
          <w:numId w:val="60"/>
        </w:numPr>
        <w:spacing w:beforeLines="50" w:before="120" w:line="288" w:lineRule="auto"/>
        <w:jc w:val="both"/>
        <w:rPr>
          <w:rFonts w:ascii="Arial" w:hAnsi="Arial" w:cs="Arial"/>
          <w:b/>
          <w:sz w:val="20"/>
          <w:szCs w:val="20"/>
          <w:lang w:eastAsia="zh-CN"/>
        </w:rPr>
      </w:pPr>
      <w:r w:rsidRPr="007333E4">
        <w:rPr>
          <w:rFonts w:ascii="Arial" w:hAnsi="Arial" w:cs="Arial" w:hint="eastAsia"/>
          <w:b/>
          <w:sz w:val="20"/>
          <w:szCs w:val="20"/>
          <w:lang w:eastAsia="zh-CN"/>
        </w:rPr>
        <w:t>Alt.</w:t>
      </w:r>
      <w:r w:rsidRPr="007333E4">
        <w:rPr>
          <w:rFonts w:ascii="Arial" w:hAnsi="Arial" w:cs="Arial"/>
          <w:b/>
          <w:sz w:val="20"/>
          <w:szCs w:val="20"/>
          <w:lang w:eastAsia="zh-CN"/>
        </w:rPr>
        <w:t xml:space="preserve"> 1:</w:t>
      </w:r>
      <w:r>
        <w:rPr>
          <w:rFonts w:ascii="Arial" w:hAnsi="Arial" w:cs="Arial"/>
          <w:b/>
          <w:sz w:val="20"/>
          <w:szCs w:val="20"/>
          <w:lang w:eastAsia="zh-CN"/>
        </w:rPr>
        <w:t xml:space="preserve"> Using FRIV to indicate the </w:t>
      </w:r>
      <w:r w:rsidRPr="007333E4">
        <w:rPr>
          <w:rFonts w:ascii="Arial" w:hAnsi="Arial" w:cs="Arial"/>
          <w:b/>
          <w:sz w:val="20"/>
          <w:szCs w:val="20"/>
          <w:lang w:eastAsia="zh-CN"/>
        </w:rPr>
        <w:t>starting subchannel/PRB index of the PSCCH reserved by the SCI</w:t>
      </w:r>
      <w:r>
        <w:rPr>
          <w:rFonts w:ascii="Arial" w:hAnsi="Arial" w:cs="Arial"/>
          <w:b/>
          <w:sz w:val="20"/>
          <w:szCs w:val="20"/>
          <w:lang w:eastAsia="zh-CN"/>
        </w:rPr>
        <w:t>. The SL PRS resources are derived from the location of PSCCH in the frequency domain;</w:t>
      </w:r>
    </w:p>
    <w:p w14:paraId="3875E745" w14:textId="5CA366C5" w:rsidR="009D3E27" w:rsidRPr="001C3C68" w:rsidRDefault="009D3E27" w:rsidP="00C0160E">
      <w:pPr>
        <w:pStyle w:val="af9"/>
        <w:widowControl w:val="0"/>
        <w:numPr>
          <w:ilvl w:val="1"/>
          <w:numId w:val="60"/>
        </w:numPr>
        <w:spacing w:beforeLines="50" w:before="120" w:line="288" w:lineRule="auto"/>
        <w:jc w:val="both"/>
        <w:rPr>
          <w:rFonts w:ascii="Arial" w:hAnsi="Arial" w:cs="Arial"/>
          <w:b/>
          <w:lang w:eastAsia="zh-CN"/>
        </w:rPr>
      </w:pPr>
      <w:r w:rsidRPr="007333E4">
        <w:rPr>
          <w:rFonts w:ascii="Arial" w:hAnsi="Arial" w:cs="Arial" w:hint="eastAsia"/>
          <w:b/>
          <w:sz w:val="20"/>
          <w:szCs w:val="20"/>
          <w:lang w:eastAsia="zh-CN"/>
        </w:rPr>
        <w:t>A</w:t>
      </w:r>
      <w:r w:rsidRPr="007333E4">
        <w:rPr>
          <w:rFonts w:ascii="Arial" w:hAnsi="Arial" w:cs="Arial"/>
          <w:b/>
          <w:sz w:val="20"/>
          <w:szCs w:val="20"/>
          <w:lang w:eastAsia="zh-CN"/>
        </w:rPr>
        <w:t xml:space="preserve">lt. 2: </w:t>
      </w:r>
      <w:r>
        <w:rPr>
          <w:rFonts w:ascii="Arial" w:hAnsi="Arial" w:cs="Arial"/>
          <w:b/>
          <w:sz w:val="20"/>
          <w:szCs w:val="20"/>
          <w:lang w:eastAsia="zh-CN"/>
        </w:rPr>
        <w:t>Using resource ID to indicate the SL PRS resources reserved by the SCI. The associated PSCCH are derived from the resource ID of SL PRS.</w:t>
      </w:r>
    </w:p>
    <w:p w14:paraId="48E22F75" w14:textId="0C8B402F" w:rsidR="00FE7974" w:rsidRPr="00C0160E" w:rsidRDefault="00FE7974" w:rsidP="00C0160E">
      <w:pPr>
        <w:spacing w:beforeLines="50" w:before="120" w:afterLines="50" w:line="288" w:lineRule="auto"/>
        <w:jc w:val="both"/>
        <w:rPr>
          <w:rFonts w:ascii="Arial" w:hAnsi="Arial" w:cs="Arial"/>
          <w:b/>
          <w:bCs/>
          <w:lang w:eastAsia="zh-CN"/>
        </w:rPr>
      </w:pPr>
      <w:r w:rsidRPr="00C0160E">
        <w:rPr>
          <w:rFonts w:ascii="Arial" w:hAnsi="Arial" w:cs="Arial"/>
          <w:b/>
          <w:bCs/>
          <w:lang w:eastAsia="zh-CN"/>
        </w:rPr>
        <w:t xml:space="preserve">Proposal </w:t>
      </w:r>
      <w:r w:rsidR="009D3E27">
        <w:rPr>
          <w:rFonts w:ascii="Arial" w:hAnsi="Arial" w:cs="Arial"/>
          <w:b/>
          <w:bCs/>
          <w:lang w:eastAsia="zh-CN"/>
        </w:rPr>
        <w:t>5</w:t>
      </w:r>
      <w:r w:rsidRPr="00C0160E">
        <w:rPr>
          <w:rFonts w:ascii="Arial" w:hAnsi="Arial" w:cs="Arial"/>
          <w:b/>
          <w:bCs/>
          <w:lang w:eastAsia="zh-CN"/>
        </w:rPr>
        <w:t>: Use the spare codepoint of 2</w:t>
      </w:r>
      <w:r w:rsidRPr="00C0160E">
        <w:rPr>
          <w:rFonts w:ascii="Arial" w:hAnsi="Arial" w:cs="Arial"/>
          <w:b/>
          <w:bCs/>
          <w:vertAlign w:val="superscript"/>
          <w:lang w:eastAsia="zh-CN"/>
        </w:rPr>
        <w:t>nd</w:t>
      </w:r>
      <w:r w:rsidRPr="00C0160E">
        <w:rPr>
          <w:rFonts w:ascii="Arial" w:hAnsi="Arial" w:cs="Arial"/>
          <w:b/>
          <w:bCs/>
          <w:lang w:eastAsia="zh-CN"/>
        </w:rPr>
        <w:t xml:space="preserve"> stage SCI format in the 1</w:t>
      </w:r>
      <w:r w:rsidRPr="00C0160E">
        <w:rPr>
          <w:rFonts w:ascii="Arial" w:hAnsi="Arial" w:cs="Arial"/>
          <w:b/>
          <w:bCs/>
          <w:vertAlign w:val="superscript"/>
          <w:lang w:eastAsia="zh-CN"/>
        </w:rPr>
        <w:t>st</w:t>
      </w:r>
      <w:r w:rsidRPr="00C0160E">
        <w:rPr>
          <w:rFonts w:ascii="Arial" w:hAnsi="Arial" w:cs="Arial"/>
          <w:b/>
          <w:bCs/>
          <w:lang w:eastAsia="zh-CN"/>
        </w:rPr>
        <w:t xml:space="preserve"> stage SCI to indicate a new format of 2</w:t>
      </w:r>
      <w:r w:rsidRPr="00C0160E">
        <w:rPr>
          <w:rFonts w:ascii="Arial" w:hAnsi="Arial" w:cs="Arial"/>
          <w:b/>
          <w:bCs/>
          <w:vertAlign w:val="superscript"/>
          <w:lang w:eastAsia="zh-CN"/>
        </w:rPr>
        <w:t>nd</w:t>
      </w:r>
      <w:r w:rsidRPr="00C0160E">
        <w:rPr>
          <w:rFonts w:ascii="Arial" w:hAnsi="Arial" w:cs="Arial"/>
          <w:b/>
          <w:bCs/>
          <w:lang w:eastAsia="zh-CN"/>
        </w:rPr>
        <w:t xml:space="preserve"> stage SCI.</w:t>
      </w:r>
    </w:p>
    <w:p w14:paraId="146A9331" w14:textId="1EFD2F9B" w:rsidR="004953AB" w:rsidRPr="00EC47FD" w:rsidRDefault="004953AB" w:rsidP="004953AB">
      <w:pPr>
        <w:widowControl w:val="0"/>
        <w:spacing w:beforeLines="50" w:before="120" w:line="288" w:lineRule="auto"/>
        <w:jc w:val="both"/>
        <w:rPr>
          <w:rFonts w:ascii="Arial" w:hAnsi="Arial" w:cs="Arial"/>
          <w:b/>
          <w:bCs/>
          <w:lang w:eastAsia="zh-CN"/>
        </w:rPr>
      </w:pPr>
      <w:r w:rsidRPr="00EC47FD">
        <w:rPr>
          <w:rFonts w:ascii="Arial" w:hAnsi="Arial" w:cs="Arial"/>
          <w:b/>
          <w:bCs/>
          <w:lang w:eastAsia="zh-CN"/>
        </w:rPr>
        <w:t xml:space="preserve">Proposal </w:t>
      </w:r>
      <w:r w:rsidR="009D3E27">
        <w:rPr>
          <w:rFonts w:ascii="Arial" w:hAnsi="Arial" w:cs="Arial"/>
          <w:b/>
          <w:bCs/>
          <w:lang w:eastAsia="zh-CN"/>
        </w:rPr>
        <w:t>6</w:t>
      </w:r>
      <w:r w:rsidRPr="00EC47FD">
        <w:rPr>
          <w:rFonts w:ascii="Arial" w:hAnsi="Arial" w:cs="Arial"/>
          <w:b/>
          <w:bCs/>
          <w:lang w:eastAsia="zh-CN"/>
        </w:rPr>
        <w:t>: If a 2nd stage SCI indicates both SL-PRS and SL-SCH, the cast type, destination ID, source ID should be the same.</w:t>
      </w:r>
    </w:p>
    <w:p w14:paraId="23A7678B" w14:textId="10F0DD7B" w:rsidR="004953AB" w:rsidRPr="00EC47FD" w:rsidRDefault="004953AB" w:rsidP="004953AB">
      <w:pPr>
        <w:widowControl w:val="0"/>
        <w:spacing w:beforeLines="50" w:before="120" w:line="288" w:lineRule="auto"/>
        <w:jc w:val="both"/>
        <w:rPr>
          <w:rFonts w:ascii="Arial" w:hAnsi="Arial" w:cs="Arial"/>
          <w:b/>
          <w:bCs/>
          <w:lang w:eastAsia="zh-CN"/>
        </w:rPr>
      </w:pPr>
      <w:r w:rsidRPr="00EC47FD">
        <w:rPr>
          <w:rFonts w:ascii="Arial" w:hAnsi="Arial" w:cs="Arial"/>
          <w:b/>
          <w:bCs/>
          <w:lang w:eastAsia="zh-CN"/>
        </w:rPr>
        <w:t xml:space="preserve">Proposal </w:t>
      </w:r>
      <w:r w:rsidR="00C50C0B">
        <w:rPr>
          <w:rFonts w:ascii="Arial" w:hAnsi="Arial" w:cs="Arial"/>
          <w:b/>
          <w:bCs/>
          <w:lang w:eastAsia="zh-CN"/>
        </w:rPr>
        <w:t>7</w:t>
      </w:r>
      <w:r w:rsidRPr="00EC47FD">
        <w:rPr>
          <w:rFonts w:ascii="Arial" w:hAnsi="Arial" w:cs="Arial"/>
          <w:b/>
          <w:bCs/>
          <w:lang w:eastAsia="zh-CN"/>
        </w:rPr>
        <w:t>: In a shared resource pool, support the following alternative for DCI format 3_0 used for dynamic grant type resource allocation in Scheme 1:</w:t>
      </w:r>
    </w:p>
    <w:p w14:paraId="683C00FB" w14:textId="77777777" w:rsidR="004953AB" w:rsidRPr="00316899" w:rsidRDefault="004953AB" w:rsidP="004953AB">
      <w:pPr>
        <w:pStyle w:val="af9"/>
        <w:widowControl w:val="0"/>
        <w:numPr>
          <w:ilvl w:val="0"/>
          <w:numId w:val="14"/>
        </w:numPr>
        <w:spacing w:beforeLines="50" w:before="120" w:line="288" w:lineRule="auto"/>
        <w:jc w:val="both"/>
        <w:rPr>
          <w:rFonts w:ascii="Times New Roman" w:eastAsia="Times New Roman" w:hAnsi="Times New Roman"/>
          <w:szCs w:val="20"/>
        </w:rPr>
      </w:pPr>
      <w:r w:rsidRPr="00EC47FD">
        <w:rPr>
          <w:rFonts w:ascii="Arial" w:hAnsi="Arial" w:cs="Arial"/>
          <w:b/>
          <w:sz w:val="20"/>
          <w:szCs w:val="20"/>
          <w:lang w:eastAsia="zh-CN"/>
        </w:rPr>
        <w:t>Alt. 2: Indication SL-PRS specific information is not explicitly included in DCI</w:t>
      </w:r>
    </w:p>
    <w:p w14:paraId="039BEEF8" w14:textId="3918BFE1" w:rsidR="004953AB" w:rsidRPr="00C0160E" w:rsidRDefault="004953AB" w:rsidP="00C0160E">
      <w:pPr>
        <w:widowControl w:val="0"/>
        <w:spacing w:beforeLines="50" w:before="120" w:line="288" w:lineRule="auto"/>
        <w:jc w:val="both"/>
        <w:rPr>
          <w:rFonts w:ascii="Arial" w:hAnsi="Arial" w:cs="Arial"/>
          <w:b/>
          <w:bCs/>
          <w:lang w:eastAsia="zh-CN"/>
        </w:rPr>
      </w:pPr>
      <w:r w:rsidRPr="00C0160E">
        <w:rPr>
          <w:rFonts w:ascii="Arial" w:hAnsi="Arial" w:cs="Arial"/>
          <w:b/>
          <w:bCs/>
          <w:lang w:eastAsia="zh-CN"/>
        </w:rPr>
        <w:t xml:space="preserve">Proposal </w:t>
      </w:r>
      <w:r w:rsidR="00C50C0B">
        <w:rPr>
          <w:rFonts w:ascii="Arial" w:hAnsi="Arial" w:cs="Arial"/>
          <w:b/>
          <w:bCs/>
          <w:lang w:eastAsia="zh-CN"/>
        </w:rPr>
        <w:t>8</w:t>
      </w:r>
      <w:r w:rsidRPr="00C0160E">
        <w:rPr>
          <w:rFonts w:ascii="Arial" w:hAnsi="Arial" w:cs="Arial"/>
          <w:b/>
          <w:bCs/>
          <w:lang w:eastAsia="zh-CN"/>
        </w:rPr>
        <w:t>: In a dedicated resource pool, support a new DCI format 3_X for dynamic grant type resource allocation in Scheme 1.</w:t>
      </w:r>
    </w:p>
    <w:p w14:paraId="3EF95610" w14:textId="77777777" w:rsidR="00496B5E" w:rsidRPr="007333E4" w:rsidRDefault="00496B5E" w:rsidP="00496B5E">
      <w:pPr>
        <w:spacing w:beforeLines="50" w:before="120" w:afterLines="50" w:line="288" w:lineRule="auto"/>
        <w:jc w:val="both"/>
        <w:rPr>
          <w:rFonts w:ascii="Arial" w:hAnsi="Arial" w:cs="Arial"/>
          <w:b/>
          <w:bCs/>
          <w:lang w:eastAsia="zh-CN"/>
        </w:rPr>
      </w:pPr>
      <w:r w:rsidRPr="007333E4">
        <w:rPr>
          <w:rFonts w:ascii="Arial" w:hAnsi="Arial" w:cs="Arial"/>
          <w:b/>
          <w:bCs/>
          <w:lang w:eastAsia="zh-CN"/>
        </w:rPr>
        <w:t xml:space="preserve">Proposal </w:t>
      </w:r>
      <w:r>
        <w:rPr>
          <w:rFonts w:ascii="Arial" w:hAnsi="Arial" w:cs="Arial"/>
          <w:b/>
          <w:bCs/>
          <w:lang w:eastAsia="zh-CN"/>
        </w:rPr>
        <w:t>9</w:t>
      </w:r>
      <w:r w:rsidRPr="007333E4">
        <w:rPr>
          <w:rFonts w:ascii="Arial" w:hAnsi="Arial" w:cs="Arial"/>
          <w:b/>
          <w:bCs/>
          <w:lang w:eastAsia="zh-CN"/>
        </w:rPr>
        <w:t xml:space="preserve">: In a dedicated resource pool, for the RS used to derive L1 SL-RSRP for resource exclusion in Schem 2, </w:t>
      </w:r>
      <w:r>
        <w:rPr>
          <w:rFonts w:ascii="Arial" w:hAnsi="Arial" w:cs="Arial"/>
          <w:b/>
          <w:bCs/>
          <w:lang w:eastAsia="zh-CN"/>
        </w:rPr>
        <w:t xml:space="preserve">at least support Option </w:t>
      </w:r>
      <w:r w:rsidRPr="007333E4">
        <w:rPr>
          <w:rFonts w:ascii="Arial" w:hAnsi="Arial" w:cs="Arial"/>
          <w:b/>
          <w:bCs/>
          <w:lang w:eastAsia="zh-CN"/>
        </w:rPr>
        <w:t>2:</w:t>
      </w:r>
    </w:p>
    <w:p w14:paraId="7E6783F1" w14:textId="77777777" w:rsidR="00496B5E" w:rsidRPr="007333E4" w:rsidRDefault="00496B5E" w:rsidP="00496B5E">
      <w:pPr>
        <w:pStyle w:val="af9"/>
        <w:widowControl w:val="0"/>
        <w:numPr>
          <w:ilvl w:val="0"/>
          <w:numId w:val="28"/>
        </w:numPr>
        <w:spacing w:beforeLines="50" w:before="120" w:line="288" w:lineRule="auto"/>
        <w:jc w:val="both"/>
        <w:rPr>
          <w:rFonts w:ascii="Arial" w:hAnsi="Arial" w:cs="Arial"/>
          <w:b/>
          <w:lang w:eastAsia="zh-CN"/>
        </w:rPr>
      </w:pPr>
      <w:r w:rsidRPr="007333E4">
        <w:rPr>
          <w:rFonts w:ascii="Arial" w:hAnsi="Arial" w:cs="Arial"/>
          <w:b/>
          <w:sz w:val="20"/>
          <w:szCs w:val="20"/>
          <w:lang w:eastAsia="zh-CN"/>
        </w:rPr>
        <w:t>Option 2: PSCCH DMRS.</w:t>
      </w:r>
    </w:p>
    <w:p w14:paraId="1214007C" w14:textId="37371420" w:rsidR="00A001F3" w:rsidRPr="00960424" w:rsidRDefault="00A001F3" w:rsidP="00A001F3">
      <w:pPr>
        <w:spacing w:beforeLines="50" w:before="120" w:afterLines="50" w:line="288" w:lineRule="auto"/>
        <w:jc w:val="both"/>
        <w:rPr>
          <w:rFonts w:ascii="Arial" w:hAnsi="Arial" w:cs="Arial"/>
          <w:b/>
          <w:bCs/>
          <w:lang w:eastAsia="zh-CN"/>
        </w:rPr>
      </w:pPr>
      <w:r w:rsidRPr="00960424">
        <w:rPr>
          <w:rFonts w:ascii="Arial" w:hAnsi="Arial" w:cs="Arial" w:hint="eastAsia"/>
          <w:b/>
          <w:bCs/>
          <w:lang w:eastAsia="zh-CN"/>
        </w:rPr>
        <w:t>P</w:t>
      </w:r>
      <w:r w:rsidRPr="00960424">
        <w:rPr>
          <w:rFonts w:ascii="Arial" w:hAnsi="Arial" w:cs="Arial"/>
          <w:b/>
          <w:bCs/>
          <w:lang w:eastAsia="zh-CN"/>
        </w:rPr>
        <w:t xml:space="preserve">roposal </w:t>
      </w:r>
      <w:r w:rsidR="00C50C0B">
        <w:rPr>
          <w:rFonts w:ascii="Arial" w:hAnsi="Arial" w:cs="Arial"/>
          <w:b/>
          <w:bCs/>
          <w:lang w:eastAsia="zh-CN"/>
        </w:rPr>
        <w:t>10</w:t>
      </w:r>
      <w:r w:rsidRPr="00960424">
        <w:rPr>
          <w:rFonts w:ascii="Arial" w:hAnsi="Arial" w:cs="Arial"/>
          <w:b/>
          <w:bCs/>
          <w:lang w:eastAsia="zh-CN"/>
        </w:rPr>
        <w:t xml:space="preserve">: In a dedicated resource pool, for the </w:t>
      </w:r>
      <w:r>
        <w:rPr>
          <w:rFonts w:ascii="Arial" w:hAnsi="Arial" w:cs="Arial"/>
          <w:b/>
          <w:bCs/>
          <w:lang w:eastAsia="zh-CN"/>
        </w:rPr>
        <w:t>resource selection window</w:t>
      </w:r>
      <w:r w:rsidRPr="00960424">
        <w:rPr>
          <w:rFonts w:ascii="Arial" w:hAnsi="Arial" w:cs="Arial"/>
          <w:b/>
          <w:bCs/>
          <w:lang w:eastAsia="zh-CN"/>
        </w:rPr>
        <w:t>, support Option 2:</w:t>
      </w:r>
    </w:p>
    <w:p w14:paraId="24635D34" w14:textId="77777777" w:rsidR="00A001F3" w:rsidRDefault="00A001F3" w:rsidP="00A001F3">
      <w:pPr>
        <w:pStyle w:val="af9"/>
        <w:widowControl w:val="0"/>
        <w:numPr>
          <w:ilvl w:val="0"/>
          <w:numId w:val="28"/>
        </w:numPr>
        <w:spacing w:beforeLines="50" w:before="120" w:line="288" w:lineRule="auto"/>
        <w:jc w:val="both"/>
      </w:pPr>
      <w:r w:rsidRPr="009321C3">
        <w:rPr>
          <w:rFonts w:ascii="Arial" w:hAnsi="Arial" w:cs="Arial"/>
          <w:b/>
          <w:sz w:val="20"/>
          <w:szCs w:val="20"/>
          <w:lang w:eastAsia="zh-CN"/>
        </w:rPr>
        <w:t xml:space="preserve">Option 2: </w:t>
      </w:r>
      <w:r w:rsidRPr="00EC47FD">
        <w:rPr>
          <w:rFonts w:ascii="Arial" w:hAnsi="Arial" w:cs="Arial"/>
          <w:b/>
          <w:sz w:val="20"/>
          <w:szCs w:val="20"/>
          <w:lang w:eastAsia="zh-CN"/>
        </w:rPr>
        <w:t>the selection window is provided by higher layers</w:t>
      </w:r>
      <w:r>
        <w:rPr>
          <w:rFonts w:ascii="Arial" w:hAnsi="Arial" w:cs="Arial"/>
          <w:b/>
          <w:sz w:val="20"/>
          <w:szCs w:val="20"/>
          <w:lang w:eastAsia="zh-CN"/>
        </w:rPr>
        <w:t>.</w:t>
      </w:r>
    </w:p>
    <w:p w14:paraId="26DEFBF3" w14:textId="77777777" w:rsidR="00223B5E" w:rsidRPr="00C0160E" w:rsidRDefault="00223B5E" w:rsidP="00C0160E">
      <w:pPr>
        <w:spacing w:beforeLines="50" w:before="120" w:afterLines="50" w:line="288" w:lineRule="auto"/>
        <w:jc w:val="both"/>
        <w:rPr>
          <w:rFonts w:ascii="Arial" w:hAnsi="Arial" w:cs="Arial"/>
          <w:b/>
          <w:lang w:eastAsia="zh-CN"/>
        </w:rPr>
      </w:pPr>
      <w:r w:rsidRPr="00C0160E">
        <w:rPr>
          <w:rFonts w:ascii="Arial" w:hAnsi="Arial" w:cs="Arial"/>
          <w:b/>
          <w:lang w:eastAsia="zh-CN"/>
        </w:rPr>
        <w:t>Proposal 11: In a dedicated resource pool, for the reservation interval of SL PRS, use the values for R16/R17 sidelink and DL PRS/UL SRS as starting point.</w:t>
      </w:r>
    </w:p>
    <w:p w14:paraId="64676477" w14:textId="77777777" w:rsidR="00223B5E" w:rsidRPr="007333E4" w:rsidRDefault="00223B5E" w:rsidP="00223B5E">
      <w:pPr>
        <w:spacing w:beforeLines="50" w:before="120" w:afterLines="50" w:line="288" w:lineRule="auto"/>
        <w:jc w:val="both"/>
        <w:rPr>
          <w:rFonts w:ascii="Arial" w:hAnsi="Arial" w:cs="Arial"/>
          <w:b/>
          <w:lang w:eastAsia="zh-CN"/>
        </w:rPr>
      </w:pPr>
      <w:r w:rsidRPr="007333E4">
        <w:rPr>
          <w:rFonts w:ascii="Arial" w:hAnsi="Arial" w:cs="Arial" w:hint="eastAsia"/>
          <w:b/>
          <w:lang w:eastAsia="zh-CN"/>
        </w:rPr>
        <w:t>P</w:t>
      </w:r>
      <w:r w:rsidRPr="007333E4">
        <w:rPr>
          <w:rFonts w:ascii="Arial" w:hAnsi="Arial" w:cs="Arial"/>
          <w:b/>
          <w:lang w:eastAsia="zh-CN"/>
        </w:rPr>
        <w:t>roposal 12: In a dedicated resource pool, for the sensing window length</w:t>
      </w:r>
      <w:r w:rsidRPr="007333E4">
        <w:rPr>
          <w:rFonts w:ascii="Arial" w:hAnsi="Arial" w:cs="Arial" w:hint="eastAsia"/>
          <w:b/>
          <w:lang w:eastAsia="zh-CN"/>
        </w:rPr>
        <w:t>,</w:t>
      </w:r>
      <w:r w:rsidRPr="007333E4">
        <w:rPr>
          <w:rFonts w:ascii="Arial" w:hAnsi="Arial" w:cs="Arial"/>
          <w:b/>
          <w:lang w:eastAsia="zh-CN"/>
        </w:rPr>
        <w:t xml:space="preserve"> support Option 2:</w:t>
      </w:r>
    </w:p>
    <w:p w14:paraId="6D862349" w14:textId="77777777" w:rsidR="00223B5E" w:rsidRPr="007333E4" w:rsidRDefault="00223B5E" w:rsidP="00223B5E">
      <w:pPr>
        <w:pStyle w:val="af9"/>
        <w:widowControl w:val="0"/>
        <w:numPr>
          <w:ilvl w:val="0"/>
          <w:numId w:val="28"/>
        </w:numPr>
        <w:spacing w:beforeLines="50" w:before="120" w:line="288" w:lineRule="auto"/>
        <w:jc w:val="both"/>
        <w:rPr>
          <w:rFonts w:ascii="Arial" w:hAnsi="Arial" w:cs="Arial"/>
          <w:b/>
          <w:sz w:val="20"/>
          <w:szCs w:val="20"/>
          <w:lang w:val="en-GB" w:eastAsia="zh-CN"/>
        </w:rPr>
      </w:pPr>
      <w:r w:rsidRPr="007333E4">
        <w:rPr>
          <w:rFonts w:ascii="Arial" w:hAnsi="Arial" w:cs="Arial"/>
          <w:b/>
          <w:sz w:val="20"/>
          <w:szCs w:val="20"/>
          <w:lang w:eastAsia="zh-CN"/>
        </w:rPr>
        <w:t>Option 2:  Equal to or larger than the largest reservation interval.</w:t>
      </w:r>
    </w:p>
    <w:p w14:paraId="7237EA57" w14:textId="1721A16A" w:rsidR="00161B5F" w:rsidRPr="00223B5E" w:rsidRDefault="00223B5E" w:rsidP="00DD24A1">
      <w:pPr>
        <w:spacing w:beforeLines="50" w:before="120" w:afterLines="50" w:line="288" w:lineRule="auto"/>
        <w:jc w:val="both"/>
        <w:rPr>
          <w:rFonts w:ascii="Arial" w:hAnsi="Arial" w:cs="Arial"/>
          <w:b/>
          <w:lang w:eastAsia="zh-CN"/>
        </w:rPr>
      </w:pPr>
      <w:r w:rsidRPr="00C0160E">
        <w:rPr>
          <w:rFonts w:ascii="Arial" w:hAnsi="Arial" w:cs="Arial"/>
          <w:b/>
          <w:lang w:eastAsia="zh-CN"/>
        </w:rPr>
        <w:t>Proposal 13: In a dedicated resource pool, reuse the legacy value of R16/R17 sidelink for the initial S-RSRP threshold and stepsize, and the target ratio X%.</w:t>
      </w:r>
    </w:p>
    <w:p w14:paraId="331B43AD" w14:textId="05D27ACD" w:rsidR="00DD24A1" w:rsidRDefault="00DD24A1" w:rsidP="00DD24A1">
      <w:pPr>
        <w:spacing w:beforeLines="50" w:before="120" w:afterLines="50" w:line="288" w:lineRule="auto"/>
        <w:jc w:val="both"/>
        <w:rPr>
          <w:rFonts w:ascii="Arial" w:hAnsi="Arial" w:cs="Arial"/>
          <w:b/>
          <w:lang w:eastAsia="zh-CN"/>
        </w:rPr>
      </w:pPr>
      <w:r w:rsidRPr="00F52F74">
        <w:rPr>
          <w:rFonts w:ascii="Arial" w:hAnsi="Arial" w:cs="Arial"/>
          <w:b/>
          <w:lang w:eastAsia="zh-CN"/>
        </w:rPr>
        <w:t xml:space="preserve">Proposal </w:t>
      </w:r>
      <w:r w:rsidR="00500A7D">
        <w:rPr>
          <w:rFonts w:ascii="Arial" w:hAnsi="Arial" w:cs="Arial"/>
          <w:b/>
          <w:lang w:eastAsia="zh-CN"/>
        </w:rPr>
        <w:t>14</w:t>
      </w:r>
      <w:r w:rsidRPr="00F52F74">
        <w:rPr>
          <w:rFonts w:ascii="Arial" w:hAnsi="Arial" w:cs="Arial"/>
          <w:b/>
          <w:lang w:eastAsia="zh-CN"/>
        </w:rPr>
        <w:t xml:space="preserve">: </w:t>
      </w:r>
      <w:r>
        <w:rPr>
          <w:rFonts w:ascii="Arial" w:hAnsi="Arial" w:cs="Arial"/>
          <w:b/>
          <w:lang w:eastAsia="zh-CN"/>
        </w:rPr>
        <w:t xml:space="preserve">SL-PRS muting mechanism can be introduced to further </w:t>
      </w:r>
      <w:r w:rsidRPr="00760FC1">
        <w:rPr>
          <w:rFonts w:ascii="Arial" w:hAnsi="Arial" w:cs="Arial"/>
          <w:b/>
          <w:lang w:eastAsia="zh-CN"/>
        </w:rPr>
        <w:t>alleviate the congestion condition</w:t>
      </w:r>
      <w:r>
        <w:rPr>
          <w:rFonts w:ascii="Arial" w:hAnsi="Arial" w:cs="Arial"/>
          <w:b/>
          <w:lang w:eastAsia="zh-CN"/>
        </w:rPr>
        <w:t>.</w:t>
      </w:r>
    </w:p>
    <w:p w14:paraId="38000290" w14:textId="77777777" w:rsidR="00DD24A1" w:rsidRPr="00760FC1" w:rsidRDefault="00DD24A1" w:rsidP="00DD24A1">
      <w:pPr>
        <w:pStyle w:val="af9"/>
        <w:widowControl w:val="0"/>
        <w:numPr>
          <w:ilvl w:val="0"/>
          <w:numId w:val="28"/>
        </w:numPr>
        <w:spacing w:beforeLines="50" w:before="120" w:line="288" w:lineRule="auto"/>
        <w:jc w:val="both"/>
        <w:rPr>
          <w:rFonts w:ascii="Arial" w:hAnsi="Arial" w:cs="Arial"/>
          <w:b/>
          <w:sz w:val="20"/>
          <w:szCs w:val="20"/>
          <w:lang w:eastAsia="zh-CN"/>
        </w:rPr>
      </w:pPr>
      <w:r w:rsidRPr="00760FC1">
        <w:rPr>
          <w:rFonts w:ascii="Arial" w:hAnsi="Arial" w:cs="Arial" w:hint="eastAsia"/>
          <w:b/>
          <w:sz w:val="20"/>
          <w:szCs w:val="20"/>
          <w:lang w:eastAsia="zh-CN"/>
        </w:rPr>
        <w:t>T</w:t>
      </w:r>
      <w:r w:rsidRPr="00760FC1">
        <w:rPr>
          <w:rFonts w:ascii="Arial" w:hAnsi="Arial" w:cs="Arial"/>
          <w:b/>
          <w:sz w:val="20"/>
          <w:szCs w:val="20"/>
          <w:lang w:eastAsia="zh-CN"/>
        </w:rPr>
        <w:t>he corresponding enhancements on resource selection procedure for Scheme 2 may be required.</w:t>
      </w:r>
    </w:p>
    <w:p w14:paraId="223C5F26" w14:textId="1438176A" w:rsidR="00DD24A1" w:rsidRDefault="00DD24A1" w:rsidP="00DD24A1">
      <w:pPr>
        <w:spacing w:beforeLines="50" w:before="120" w:afterLines="50" w:line="288" w:lineRule="auto"/>
        <w:jc w:val="both"/>
        <w:rPr>
          <w:rFonts w:ascii="Arial" w:hAnsi="Arial" w:cs="Arial"/>
          <w:b/>
          <w:lang w:eastAsia="zh-CN"/>
        </w:rPr>
      </w:pPr>
      <w:r>
        <w:rPr>
          <w:rFonts w:ascii="Arial" w:hAnsi="Arial" w:cs="Arial"/>
          <w:b/>
          <w:lang w:eastAsia="zh-CN"/>
        </w:rPr>
        <w:lastRenderedPageBreak/>
        <w:t>Proposal 1</w:t>
      </w:r>
      <w:r w:rsidR="00500A7D">
        <w:rPr>
          <w:rFonts w:ascii="Arial" w:hAnsi="Arial" w:cs="Arial"/>
          <w:b/>
          <w:lang w:eastAsia="zh-CN"/>
        </w:rPr>
        <w:t>5</w:t>
      </w:r>
      <w:r>
        <w:rPr>
          <w:rFonts w:ascii="Arial" w:hAnsi="Arial" w:cs="Arial"/>
          <w:b/>
          <w:lang w:eastAsia="zh-CN"/>
        </w:rPr>
        <w:t xml:space="preserve">: For SL-PRS, in Scheme 2,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is not supported</w:t>
      </w:r>
      <w:r w:rsidRPr="008D390B">
        <w:rPr>
          <w:rFonts w:ascii="Arial" w:hAnsi="Arial" w:cs="Arial"/>
          <w:b/>
          <w:lang w:eastAsia="zh-CN"/>
        </w:rPr>
        <w:t>.</w:t>
      </w:r>
    </w:p>
    <w:p w14:paraId="011B0C2D" w14:textId="678AE5C2" w:rsidR="00DD24A1" w:rsidRDefault="00DD24A1" w:rsidP="00DD24A1">
      <w:pPr>
        <w:spacing w:beforeLines="50" w:before="120" w:afterLines="50" w:line="288" w:lineRule="auto"/>
        <w:jc w:val="both"/>
        <w:rPr>
          <w:rFonts w:ascii="Arial" w:hAnsi="Arial" w:cs="Arial"/>
          <w:b/>
          <w:lang w:eastAsia="zh-CN"/>
        </w:rPr>
      </w:pPr>
      <w:r>
        <w:rPr>
          <w:rFonts w:ascii="Arial" w:hAnsi="Arial" w:cs="Arial"/>
          <w:b/>
          <w:lang w:eastAsia="zh-CN"/>
        </w:rPr>
        <w:t>Proposal 1</w:t>
      </w:r>
      <w:r w:rsidR="00500A7D">
        <w:rPr>
          <w:rFonts w:ascii="Arial" w:hAnsi="Arial" w:cs="Arial"/>
          <w:b/>
          <w:lang w:eastAsia="zh-CN"/>
        </w:rPr>
        <w:t>6</w:t>
      </w:r>
      <w:r>
        <w:rPr>
          <w:rFonts w:ascii="Arial" w:hAnsi="Arial" w:cs="Arial"/>
          <w:b/>
          <w:lang w:eastAsia="zh-CN"/>
        </w:rPr>
        <w:t xml:space="preserve">: For SL-PRS, in Scheme 1,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can be supported</w:t>
      </w:r>
      <w:r w:rsidRPr="008D390B">
        <w:rPr>
          <w:rFonts w:ascii="Arial" w:hAnsi="Arial" w:cs="Arial"/>
          <w:b/>
          <w:lang w:eastAsia="zh-CN"/>
        </w:rPr>
        <w:t>.</w:t>
      </w:r>
    </w:p>
    <w:p w14:paraId="05AEC5E3" w14:textId="77777777" w:rsidR="00DD24A1" w:rsidRPr="004844AC" w:rsidRDefault="00DD24A1" w:rsidP="00DD24A1">
      <w:pPr>
        <w:pStyle w:val="af9"/>
        <w:numPr>
          <w:ilvl w:val="0"/>
          <w:numId w:val="30"/>
        </w:numPr>
        <w:spacing w:beforeLines="50" w:before="120" w:afterLines="50" w:after="120" w:line="288" w:lineRule="auto"/>
        <w:jc w:val="both"/>
        <w:rPr>
          <w:rFonts w:ascii="Arial" w:hAnsi="Arial" w:cs="Arial"/>
          <w:b/>
          <w:lang w:eastAsia="zh-CN"/>
        </w:rPr>
      </w:pPr>
      <w:r w:rsidRPr="004844AC">
        <w:rPr>
          <w:rFonts w:ascii="Arial" w:hAnsi="Arial" w:cs="Arial"/>
          <w:b/>
          <w:sz w:val="20"/>
          <w:szCs w:val="20"/>
          <w:lang w:eastAsia="zh-CN"/>
        </w:rPr>
        <w:t>A DCI similar to format 3_0 is used for the activation/deactivation.</w:t>
      </w:r>
    </w:p>
    <w:p w14:paraId="7BE37385" w14:textId="67644898" w:rsidR="001A7D34" w:rsidRPr="00C0160E" w:rsidRDefault="00D3434D" w:rsidP="00F4531F">
      <w:pPr>
        <w:spacing w:beforeLines="50" w:before="120" w:afterLines="50" w:line="288" w:lineRule="auto"/>
        <w:jc w:val="both"/>
        <w:rPr>
          <w:rFonts w:ascii="Arial" w:hAnsi="Arial" w:cs="Arial"/>
          <w:b/>
          <w:lang w:eastAsia="zh-CN"/>
        </w:rPr>
      </w:pPr>
      <w:r w:rsidRPr="00C0160E">
        <w:rPr>
          <w:rFonts w:ascii="Arial" w:hAnsi="Arial" w:cs="Arial"/>
          <w:b/>
          <w:lang w:eastAsia="zh-CN"/>
        </w:rPr>
        <w:t>Proposal 1</w:t>
      </w:r>
      <w:r w:rsidR="00500A7D">
        <w:rPr>
          <w:rFonts w:ascii="Arial" w:hAnsi="Arial" w:cs="Arial"/>
          <w:b/>
          <w:lang w:eastAsia="zh-CN"/>
        </w:rPr>
        <w:t>7</w:t>
      </w:r>
      <w:r w:rsidRPr="00C0160E">
        <w:rPr>
          <w:rFonts w:ascii="Arial" w:hAnsi="Arial" w:cs="Arial"/>
          <w:b/>
          <w:lang w:eastAsia="zh-CN"/>
        </w:rPr>
        <w:t>: R16 DL PRS like always-on periodic transmission of SL-PRS is applicable for Scheme 1 only.</w:t>
      </w:r>
    </w:p>
    <w:p w14:paraId="3C6BB424" w14:textId="77777777" w:rsidR="001A7D34" w:rsidRDefault="001A7D34" w:rsidP="00F4531F">
      <w:pPr>
        <w:spacing w:beforeLines="50" w:before="120" w:afterLines="50" w:line="288" w:lineRule="auto"/>
        <w:jc w:val="both"/>
        <w:rPr>
          <w:rFonts w:ascii="Arial" w:hAnsi="Arial" w:cs="Arial"/>
          <w:b/>
          <w:lang w:val="en-US"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3B84F62" w14:textId="3B337F91" w:rsidR="00BE239B" w:rsidRDefault="00BE239B" w:rsidP="00BE239B">
      <w:pPr>
        <w:widowControl w:val="0"/>
        <w:numPr>
          <w:ilvl w:val="0"/>
          <w:numId w:val="2"/>
        </w:numPr>
        <w:overflowPunct/>
        <w:autoSpaceDE/>
        <w:adjustRightInd/>
        <w:spacing w:line="288" w:lineRule="auto"/>
        <w:jc w:val="both"/>
        <w:textAlignment w:val="auto"/>
        <w:rPr>
          <w:rFonts w:ascii="Arial" w:eastAsia="宋体" w:hAnsi="Arial"/>
        </w:rPr>
      </w:pPr>
      <w:bookmarkStart w:id="48" w:name="_Ref101340038"/>
      <w:r>
        <w:rPr>
          <w:rFonts w:ascii="Arial" w:eastAsia="宋体" w:hAnsi="Arial"/>
        </w:rPr>
        <w:t>RP-2</w:t>
      </w:r>
      <w:r w:rsidR="00062970">
        <w:rPr>
          <w:rFonts w:ascii="Arial" w:eastAsia="宋体" w:hAnsi="Arial"/>
        </w:rPr>
        <w:t>2</w:t>
      </w:r>
      <w:r>
        <w:rPr>
          <w:rFonts w:ascii="Arial" w:eastAsia="宋体" w:hAnsi="Arial"/>
        </w:rPr>
        <w:t>35</w:t>
      </w:r>
      <w:r w:rsidR="00062970">
        <w:rPr>
          <w:rFonts w:ascii="Arial" w:eastAsia="宋体" w:hAnsi="Arial"/>
        </w:rPr>
        <w:t>49</w:t>
      </w:r>
      <w:r>
        <w:rPr>
          <w:rFonts w:ascii="Arial" w:eastAsia="宋体" w:hAnsi="Arial"/>
        </w:rPr>
        <w:t xml:space="preserve">, </w:t>
      </w:r>
      <w:r w:rsidR="00062970" w:rsidRPr="00062970">
        <w:rPr>
          <w:rFonts w:ascii="Arial" w:eastAsia="宋体" w:hAnsi="Arial"/>
        </w:rPr>
        <w:t>New WID on Expanded and Improved NR Positioning</w:t>
      </w:r>
      <w:r w:rsidRPr="000E0F10">
        <w:rPr>
          <w:rFonts w:ascii="Arial" w:eastAsia="宋体" w:hAnsi="Arial"/>
        </w:rPr>
        <w:t>, 3GPP TSG RAN Meeting #9</w:t>
      </w:r>
      <w:r w:rsidR="00062970">
        <w:rPr>
          <w:rFonts w:ascii="Arial" w:eastAsia="宋体" w:hAnsi="Arial"/>
        </w:rPr>
        <w:t>8</w:t>
      </w:r>
      <w:r w:rsidRPr="000E0F10">
        <w:rPr>
          <w:rFonts w:ascii="Arial" w:eastAsia="宋体" w:hAnsi="Arial"/>
        </w:rPr>
        <w:t>e</w:t>
      </w:r>
      <w:r>
        <w:rPr>
          <w:rFonts w:ascii="Arial" w:eastAsia="宋体" w:hAnsi="Arial"/>
        </w:rPr>
        <w:t>.</w:t>
      </w:r>
      <w:bookmarkEnd w:id="48"/>
    </w:p>
    <w:p w14:paraId="5D1BBAC7" w14:textId="77777777" w:rsidR="008A6206" w:rsidRPr="00C0160E" w:rsidRDefault="008A6206" w:rsidP="008A6206">
      <w:pPr>
        <w:widowControl w:val="0"/>
        <w:numPr>
          <w:ilvl w:val="0"/>
          <w:numId w:val="2"/>
        </w:numPr>
        <w:overflowPunct/>
        <w:autoSpaceDE/>
        <w:adjustRightInd/>
        <w:spacing w:line="288" w:lineRule="auto"/>
        <w:jc w:val="both"/>
        <w:textAlignment w:val="auto"/>
        <w:rPr>
          <w:rFonts w:ascii="Arial" w:eastAsia="宋体" w:hAnsi="Arial"/>
        </w:rPr>
      </w:pPr>
      <w:r w:rsidRPr="004010DA">
        <w:rPr>
          <w:rFonts w:ascii="Arial" w:eastAsia="Batang" w:hAnsi="Arial" w:cs="Arial"/>
          <w:bCs/>
          <w:lang w:eastAsia="zh-CN"/>
        </w:rPr>
        <w:t>R1-230</w:t>
      </w:r>
      <w:r>
        <w:rPr>
          <w:rFonts w:ascii="Arial" w:eastAsia="Batang" w:hAnsi="Arial" w:cs="Arial"/>
          <w:bCs/>
          <w:lang w:eastAsia="zh-CN"/>
        </w:rPr>
        <w:t>6238</w:t>
      </w:r>
      <w:r w:rsidRPr="004010DA">
        <w:rPr>
          <w:rFonts w:ascii="Arial" w:eastAsia="Batang" w:hAnsi="Arial" w:cs="Arial" w:hint="eastAsia"/>
          <w:bCs/>
          <w:lang w:eastAsia="zh-CN"/>
        </w:rPr>
        <w:t>,</w:t>
      </w:r>
      <w:bookmarkStart w:id="49" w:name="_Ref130805420"/>
      <w:r w:rsidRPr="004010DA">
        <w:rPr>
          <w:rFonts w:ascii="Arial" w:eastAsia="Batang" w:hAnsi="Arial" w:cs="Arial"/>
          <w:bCs/>
          <w:lang w:eastAsia="zh-CN"/>
        </w:rPr>
        <w:t xml:space="preserve"> RAN1 agreements for Rel-18 WI on Expanded and Improved NR Positioning, Rapporteur (Intel Corporation), 3GPP TSG RAN WG1 Meeting #11</w:t>
      </w:r>
      <w:bookmarkEnd w:id="49"/>
      <w:r>
        <w:rPr>
          <w:rFonts w:ascii="Arial" w:eastAsia="Batang" w:hAnsi="Arial" w:cs="Arial"/>
          <w:bCs/>
          <w:lang w:eastAsia="zh-CN"/>
        </w:rPr>
        <w:t>3</w:t>
      </w:r>
      <w:bookmarkStart w:id="50" w:name="_Ref142481007"/>
      <w:r>
        <w:rPr>
          <w:rFonts w:ascii="Arial" w:eastAsia="Batang" w:hAnsi="Arial" w:cs="Arial"/>
          <w:bCs/>
          <w:lang w:eastAsia="zh-CN"/>
        </w:rPr>
        <w:t>.</w:t>
      </w:r>
      <w:bookmarkEnd w:id="50"/>
    </w:p>
    <w:p w14:paraId="119F0115" w14:textId="75DA44DB" w:rsidR="0064655D" w:rsidRPr="00EC47FD" w:rsidRDefault="0064655D" w:rsidP="008A6206">
      <w:pPr>
        <w:widowControl w:val="0"/>
        <w:numPr>
          <w:ilvl w:val="0"/>
          <w:numId w:val="2"/>
        </w:numPr>
        <w:overflowPunct/>
        <w:autoSpaceDE/>
        <w:adjustRightInd/>
        <w:spacing w:line="288" w:lineRule="auto"/>
        <w:jc w:val="both"/>
        <w:textAlignment w:val="auto"/>
        <w:rPr>
          <w:rFonts w:ascii="Arial" w:eastAsia="宋体" w:hAnsi="Arial"/>
        </w:rPr>
      </w:pPr>
      <w:bookmarkStart w:id="51" w:name="_Ref142482585"/>
      <w:r>
        <w:rPr>
          <w:rFonts w:ascii="Arial" w:hAnsi="Arial" w:cs="Arial" w:hint="eastAsia"/>
          <w:bCs/>
          <w:lang w:eastAsia="zh-CN"/>
        </w:rPr>
        <w:t>R</w:t>
      </w:r>
      <w:r>
        <w:rPr>
          <w:rFonts w:ascii="Arial" w:hAnsi="Arial" w:cs="Arial"/>
          <w:bCs/>
          <w:lang w:eastAsia="zh-CN"/>
        </w:rPr>
        <w:t>1-23</w:t>
      </w:r>
      <w:r w:rsidR="0096282F">
        <w:rPr>
          <w:rFonts w:ascii="Arial" w:hAnsi="Arial" w:cs="Arial"/>
          <w:bCs/>
          <w:lang w:eastAsia="zh-CN"/>
        </w:rPr>
        <w:t>07199</w:t>
      </w:r>
      <w:r>
        <w:rPr>
          <w:rFonts w:ascii="Arial" w:hAnsi="Arial" w:cs="Arial"/>
          <w:bCs/>
          <w:lang w:eastAsia="zh-CN"/>
        </w:rPr>
        <w:t>, Discussion on SL positioning reference signal, CMCC, 3GPP TSG RAN WG1 Meeting #114.</w:t>
      </w:r>
      <w:bookmarkEnd w:id="51"/>
    </w:p>
    <w:p w14:paraId="6FEEE973" w14:textId="700943D5" w:rsidR="008703D6" w:rsidRPr="008A6206" w:rsidRDefault="008703D6" w:rsidP="008D2FAA">
      <w:pPr>
        <w:widowControl w:val="0"/>
        <w:overflowPunct/>
        <w:autoSpaceDE/>
        <w:adjustRightInd/>
        <w:spacing w:line="288" w:lineRule="auto"/>
        <w:jc w:val="both"/>
        <w:textAlignment w:val="auto"/>
        <w:rPr>
          <w:rFonts w:ascii="Arial" w:eastAsia="宋体" w:hAnsi="Arial"/>
        </w:rPr>
      </w:pPr>
    </w:p>
    <w:sectPr w:rsidR="008703D6" w:rsidRPr="008A6206" w:rsidSect="000B4FAA">
      <w:headerReference w:type="even" r:id="rId18"/>
      <w:footerReference w:type="even" r:id="rId19"/>
      <w:footerReference w:type="default" r:id="rId20"/>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3DC87" w14:textId="77777777" w:rsidR="004419DC" w:rsidRDefault="004419DC">
      <w:r>
        <w:separator/>
      </w:r>
    </w:p>
  </w:endnote>
  <w:endnote w:type="continuationSeparator" w:id="0">
    <w:p w14:paraId="26E1B501" w14:textId="77777777" w:rsidR="004419DC" w:rsidRDefault="0044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8D3F51" w:rsidRDefault="008D3F5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8D3F51" w:rsidRDefault="008D3F5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8D3F51" w:rsidRPr="00270202" w:rsidRDefault="008D3F5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CC3BD" w14:textId="77777777" w:rsidR="004419DC" w:rsidRDefault="004419DC">
      <w:r>
        <w:separator/>
      </w:r>
    </w:p>
  </w:footnote>
  <w:footnote w:type="continuationSeparator" w:id="0">
    <w:p w14:paraId="1476A321" w14:textId="77777777" w:rsidR="004419DC" w:rsidRDefault="00441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8D3F51" w:rsidRDefault="008D3F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104E7A"/>
    <w:multiLevelType w:val="hybridMultilevel"/>
    <w:tmpl w:val="166A61B8"/>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BC0FB9"/>
    <w:multiLevelType w:val="hybridMultilevel"/>
    <w:tmpl w:val="A87043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12F4745"/>
    <w:multiLevelType w:val="hybridMultilevel"/>
    <w:tmpl w:val="BA164E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8E3701"/>
    <w:multiLevelType w:val="hybridMultilevel"/>
    <w:tmpl w:val="AC0854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0E6F9A"/>
    <w:multiLevelType w:val="hybridMultilevel"/>
    <w:tmpl w:val="537AE8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BE072F"/>
    <w:multiLevelType w:val="hybridMultilevel"/>
    <w:tmpl w:val="9422778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4F0F2A"/>
    <w:multiLevelType w:val="hybridMultilevel"/>
    <w:tmpl w:val="C4D6ECE2"/>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53773F0"/>
    <w:multiLevelType w:val="multilevel"/>
    <w:tmpl w:val="06A43FC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1" w15:restartNumberingAfterBreak="0">
    <w:nsid w:val="57E0683F"/>
    <w:multiLevelType w:val="hybridMultilevel"/>
    <w:tmpl w:val="124EAC5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412E40"/>
    <w:multiLevelType w:val="hybridMultilevel"/>
    <w:tmpl w:val="13BA25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B3B0C22"/>
    <w:multiLevelType w:val="hybridMultilevel"/>
    <w:tmpl w:val="4540F3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BFB4C2E"/>
    <w:multiLevelType w:val="multilevel"/>
    <w:tmpl w:val="8F5072B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642196976">
    <w:abstractNumId w:val="22"/>
  </w:num>
  <w:num w:numId="2" w16cid:durableId="98840943">
    <w:abstractNumId w:val="17"/>
  </w:num>
  <w:num w:numId="3" w16cid:durableId="1787843811">
    <w:abstractNumId w:val="4"/>
  </w:num>
  <w:num w:numId="4" w16cid:durableId="1300458461">
    <w:abstractNumId w:val="24"/>
  </w:num>
  <w:num w:numId="5" w16cid:durableId="1639456690">
    <w:abstractNumId w:val="25"/>
  </w:num>
  <w:num w:numId="6" w16cid:durableId="310595062">
    <w:abstractNumId w:val="11"/>
  </w:num>
  <w:num w:numId="7" w16cid:durableId="713118355">
    <w:abstractNumId w:val="6"/>
  </w:num>
  <w:num w:numId="8" w16cid:durableId="1506508482">
    <w:abstractNumId w:val="27"/>
  </w:num>
  <w:num w:numId="9" w16cid:durableId="890455293">
    <w:abstractNumId w:val="32"/>
  </w:num>
  <w:num w:numId="10" w16cid:durableId="1672635151">
    <w:abstractNumId w:val="3"/>
  </w:num>
  <w:num w:numId="11" w16cid:durableId="1380976388">
    <w:abstractNumId w:val="10"/>
  </w:num>
  <w:num w:numId="12" w16cid:durableId="223028314">
    <w:abstractNumId w:val="36"/>
  </w:num>
  <w:num w:numId="13" w16cid:durableId="1413963287">
    <w:abstractNumId w:val="33"/>
  </w:num>
  <w:num w:numId="14" w16cid:durableId="632564251">
    <w:abstractNumId w:val="26"/>
  </w:num>
  <w:num w:numId="15" w16cid:durableId="720979357">
    <w:abstractNumId w:val="38"/>
  </w:num>
  <w:num w:numId="16" w16cid:durableId="14425623">
    <w:abstractNumId w:val="0"/>
  </w:num>
  <w:num w:numId="17" w16cid:durableId="311257682">
    <w:abstractNumId w:val="45"/>
  </w:num>
  <w:num w:numId="18" w16cid:durableId="1616713908">
    <w:abstractNumId w:val="19"/>
  </w:num>
  <w:num w:numId="19" w16cid:durableId="919094369">
    <w:abstractNumId w:val="35"/>
  </w:num>
  <w:num w:numId="20" w16cid:durableId="1207328660">
    <w:abstractNumId w:val="38"/>
  </w:num>
  <w:num w:numId="21" w16cid:durableId="1684897639">
    <w:abstractNumId w:val="21"/>
  </w:num>
  <w:num w:numId="22" w16cid:durableId="1580675570">
    <w:abstractNumId w:val="41"/>
  </w:num>
  <w:num w:numId="23" w16cid:durableId="904531935">
    <w:abstractNumId w:val="44"/>
  </w:num>
  <w:num w:numId="24" w16cid:durableId="1366098840">
    <w:abstractNumId w:val="16"/>
  </w:num>
  <w:num w:numId="25" w16cid:durableId="567544218">
    <w:abstractNumId w:val="34"/>
  </w:num>
  <w:num w:numId="26" w16cid:durableId="956256943">
    <w:abstractNumId w:val="14"/>
  </w:num>
  <w:num w:numId="27" w16cid:durableId="759715847">
    <w:abstractNumId w:val="30"/>
  </w:num>
  <w:num w:numId="28" w16cid:durableId="1465153540">
    <w:abstractNumId w:val="9"/>
  </w:num>
  <w:num w:numId="29" w16cid:durableId="2086947857">
    <w:abstractNumId w:val="30"/>
  </w:num>
  <w:num w:numId="30" w16cid:durableId="1625499130">
    <w:abstractNumId w:val="42"/>
  </w:num>
  <w:num w:numId="31" w16cid:durableId="1619216610">
    <w:abstractNumId w:val="14"/>
  </w:num>
  <w:num w:numId="32" w16cid:durableId="1522888474">
    <w:abstractNumId w:val="49"/>
  </w:num>
  <w:num w:numId="33" w16cid:durableId="1645432115">
    <w:abstractNumId w:val="15"/>
  </w:num>
  <w:num w:numId="34" w16cid:durableId="304897862">
    <w:abstractNumId w:val="48"/>
  </w:num>
  <w:num w:numId="35" w16cid:durableId="2139450421">
    <w:abstractNumId w:val="40"/>
  </w:num>
  <w:num w:numId="36" w16cid:durableId="780299137">
    <w:abstractNumId w:val="31"/>
  </w:num>
  <w:num w:numId="37" w16cid:durableId="18327464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1883148">
    <w:abstractNumId w:val="7"/>
  </w:num>
  <w:num w:numId="39" w16cid:durableId="375280916">
    <w:abstractNumId w:val="43"/>
  </w:num>
  <w:num w:numId="40" w16cid:durableId="596641045">
    <w:abstractNumId w:val="29"/>
  </w:num>
  <w:num w:numId="41" w16cid:durableId="1612858397">
    <w:abstractNumId w:val="23"/>
  </w:num>
  <w:num w:numId="42" w16cid:durableId="1076243320">
    <w:abstractNumId w:val="28"/>
  </w:num>
  <w:num w:numId="43" w16cid:durableId="1392386472">
    <w:abstractNumId w:val="8"/>
  </w:num>
  <w:num w:numId="44" w16cid:durableId="243733808">
    <w:abstractNumId w:val="18"/>
  </w:num>
  <w:num w:numId="45" w16cid:durableId="1359508292">
    <w:abstractNumId w:val="50"/>
  </w:num>
  <w:num w:numId="46" w16cid:durableId="1404254181">
    <w:abstractNumId w:val="46"/>
  </w:num>
  <w:num w:numId="47" w16cid:durableId="2002387810">
    <w:abstractNumId w:val="13"/>
  </w:num>
  <w:num w:numId="48" w16cid:durableId="449280450">
    <w:abstractNumId w:val="20"/>
  </w:num>
  <w:num w:numId="49" w16cid:durableId="1112944581">
    <w:abstractNumId w:val="12"/>
  </w:num>
  <w:num w:numId="50" w16cid:durableId="1123382721">
    <w:abstractNumId w:val="39"/>
  </w:num>
  <w:num w:numId="51" w16cid:durableId="1704747628">
    <w:abstractNumId w:val="2"/>
  </w:num>
  <w:num w:numId="52" w16cid:durableId="1339235478">
    <w:abstractNumId w:val="5"/>
  </w:num>
  <w:num w:numId="53" w16cid:durableId="1911697838">
    <w:abstractNumId w:val="10"/>
  </w:num>
  <w:num w:numId="54" w16cid:durableId="1496070533">
    <w:abstractNumId w:val="10"/>
  </w:num>
  <w:num w:numId="55" w16cid:durableId="1872064234">
    <w:abstractNumId w:val="10"/>
  </w:num>
  <w:num w:numId="56" w16cid:durableId="1602911053">
    <w:abstractNumId w:val="10"/>
  </w:num>
  <w:num w:numId="57" w16cid:durableId="764762539">
    <w:abstractNumId w:val="10"/>
  </w:num>
  <w:num w:numId="58" w16cid:durableId="925377899">
    <w:abstractNumId w:val="47"/>
  </w:num>
  <w:num w:numId="59" w16cid:durableId="1597129126">
    <w:abstractNumId w:val="4"/>
  </w:num>
  <w:num w:numId="60" w16cid:durableId="1599369572">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5F"/>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3ED3"/>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065"/>
    <w:rsid w:val="000412B7"/>
    <w:rsid w:val="000413B8"/>
    <w:rsid w:val="000417B1"/>
    <w:rsid w:val="0004182E"/>
    <w:rsid w:val="000418C8"/>
    <w:rsid w:val="0004210C"/>
    <w:rsid w:val="000426B1"/>
    <w:rsid w:val="000427BE"/>
    <w:rsid w:val="00042955"/>
    <w:rsid w:val="00042AC6"/>
    <w:rsid w:val="00042BFC"/>
    <w:rsid w:val="00042C4A"/>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0DD"/>
    <w:rsid w:val="0004623B"/>
    <w:rsid w:val="000462CC"/>
    <w:rsid w:val="00046341"/>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6EF"/>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970"/>
    <w:rsid w:val="00062D4A"/>
    <w:rsid w:val="00062EBA"/>
    <w:rsid w:val="00063044"/>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494"/>
    <w:rsid w:val="0007562D"/>
    <w:rsid w:val="00075680"/>
    <w:rsid w:val="0007590A"/>
    <w:rsid w:val="00075999"/>
    <w:rsid w:val="00075AD0"/>
    <w:rsid w:val="00075C81"/>
    <w:rsid w:val="00075C8B"/>
    <w:rsid w:val="00076B8A"/>
    <w:rsid w:val="00077208"/>
    <w:rsid w:val="00077579"/>
    <w:rsid w:val="00077CCC"/>
    <w:rsid w:val="00077D69"/>
    <w:rsid w:val="00077E0C"/>
    <w:rsid w:val="00077F0D"/>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8F6"/>
    <w:rsid w:val="00081AF9"/>
    <w:rsid w:val="00082152"/>
    <w:rsid w:val="000822F5"/>
    <w:rsid w:val="00082399"/>
    <w:rsid w:val="000823DC"/>
    <w:rsid w:val="000826FF"/>
    <w:rsid w:val="000829FE"/>
    <w:rsid w:val="00082A3C"/>
    <w:rsid w:val="00082A49"/>
    <w:rsid w:val="00082CBD"/>
    <w:rsid w:val="000831F0"/>
    <w:rsid w:val="00083322"/>
    <w:rsid w:val="0008356E"/>
    <w:rsid w:val="00083657"/>
    <w:rsid w:val="0008369C"/>
    <w:rsid w:val="00083788"/>
    <w:rsid w:val="00083AF5"/>
    <w:rsid w:val="00083B15"/>
    <w:rsid w:val="000841A0"/>
    <w:rsid w:val="00084255"/>
    <w:rsid w:val="000845A2"/>
    <w:rsid w:val="00084703"/>
    <w:rsid w:val="00084A16"/>
    <w:rsid w:val="00084B58"/>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4E"/>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670"/>
    <w:rsid w:val="000979F0"/>
    <w:rsid w:val="00097AE8"/>
    <w:rsid w:val="00097CD8"/>
    <w:rsid w:val="00097D76"/>
    <w:rsid w:val="000A02DC"/>
    <w:rsid w:val="000A0CA1"/>
    <w:rsid w:val="000A0E99"/>
    <w:rsid w:val="000A10D9"/>
    <w:rsid w:val="000A1AD3"/>
    <w:rsid w:val="000A1AE6"/>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66A"/>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A4B"/>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0B7"/>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59C"/>
    <w:rsid w:val="000E0F97"/>
    <w:rsid w:val="000E11AB"/>
    <w:rsid w:val="000E11DF"/>
    <w:rsid w:val="000E14B9"/>
    <w:rsid w:val="000E182B"/>
    <w:rsid w:val="000E19C4"/>
    <w:rsid w:val="000E1C52"/>
    <w:rsid w:val="000E1E8E"/>
    <w:rsid w:val="000E1F19"/>
    <w:rsid w:val="000E1F88"/>
    <w:rsid w:val="000E279B"/>
    <w:rsid w:val="000E297C"/>
    <w:rsid w:val="000E2A4C"/>
    <w:rsid w:val="000E2A9F"/>
    <w:rsid w:val="000E3075"/>
    <w:rsid w:val="000E32B4"/>
    <w:rsid w:val="000E3358"/>
    <w:rsid w:val="000E3445"/>
    <w:rsid w:val="000E3498"/>
    <w:rsid w:val="000E34E6"/>
    <w:rsid w:val="000E38ED"/>
    <w:rsid w:val="000E3B9E"/>
    <w:rsid w:val="000E3F84"/>
    <w:rsid w:val="000E41C2"/>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F9F"/>
    <w:rsid w:val="00101240"/>
    <w:rsid w:val="00101489"/>
    <w:rsid w:val="00101513"/>
    <w:rsid w:val="00101A0E"/>
    <w:rsid w:val="00101ACB"/>
    <w:rsid w:val="00101ACE"/>
    <w:rsid w:val="00101DE9"/>
    <w:rsid w:val="00101F76"/>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4"/>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0F71"/>
    <w:rsid w:val="001115C0"/>
    <w:rsid w:val="001115F4"/>
    <w:rsid w:val="00111647"/>
    <w:rsid w:val="001118AA"/>
    <w:rsid w:val="001118CD"/>
    <w:rsid w:val="001119CC"/>
    <w:rsid w:val="00111AD9"/>
    <w:rsid w:val="00111B37"/>
    <w:rsid w:val="00111C0C"/>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049"/>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C1B"/>
    <w:rsid w:val="00136DF8"/>
    <w:rsid w:val="00136F19"/>
    <w:rsid w:val="001370F2"/>
    <w:rsid w:val="00137160"/>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507"/>
    <w:rsid w:val="00145CFA"/>
    <w:rsid w:val="00145FB0"/>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070"/>
    <w:rsid w:val="001474C4"/>
    <w:rsid w:val="00147C58"/>
    <w:rsid w:val="00147D2E"/>
    <w:rsid w:val="00147D65"/>
    <w:rsid w:val="00147D91"/>
    <w:rsid w:val="00147ECC"/>
    <w:rsid w:val="00147F32"/>
    <w:rsid w:val="00150060"/>
    <w:rsid w:val="00150061"/>
    <w:rsid w:val="00150864"/>
    <w:rsid w:val="001508E1"/>
    <w:rsid w:val="001509F1"/>
    <w:rsid w:val="00150BAF"/>
    <w:rsid w:val="00150CD5"/>
    <w:rsid w:val="00150D7B"/>
    <w:rsid w:val="00150FA9"/>
    <w:rsid w:val="00151096"/>
    <w:rsid w:val="001510B6"/>
    <w:rsid w:val="001510BE"/>
    <w:rsid w:val="001510ED"/>
    <w:rsid w:val="001513E8"/>
    <w:rsid w:val="001517FD"/>
    <w:rsid w:val="00151805"/>
    <w:rsid w:val="001518AA"/>
    <w:rsid w:val="00151914"/>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8AA"/>
    <w:rsid w:val="00161B5F"/>
    <w:rsid w:val="00161E3E"/>
    <w:rsid w:val="001620B6"/>
    <w:rsid w:val="00162262"/>
    <w:rsid w:val="001622C7"/>
    <w:rsid w:val="001625EC"/>
    <w:rsid w:val="00162B3A"/>
    <w:rsid w:val="00162BD5"/>
    <w:rsid w:val="00162CF1"/>
    <w:rsid w:val="00162EB1"/>
    <w:rsid w:val="00162F38"/>
    <w:rsid w:val="00162F82"/>
    <w:rsid w:val="00162F85"/>
    <w:rsid w:val="001630E4"/>
    <w:rsid w:val="001631BA"/>
    <w:rsid w:val="001637F6"/>
    <w:rsid w:val="00163971"/>
    <w:rsid w:val="001639BC"/>
    <w:rsid w:val="00163AFC"/>
    <w:rsid w:val="00164309"/>
    <w:rsid w:val="001645DC"/>
    <w:rsid w:val="00164646"/>
    <w:rsid w:val="001647FA"/>
    <w:rsid w:val="00164976"/>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B70"/>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39"/>
    <w:rsid w:val="00186B4D"/>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70E"/>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C9D"/>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D34"/>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7A"/>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B7D39"/>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52"/>
    <w:rsid w:val="001C2E60"/>
    <w:rsid w:val="001C325F"/>
    <w:rsid w:val="001C3474"/>
    <w:rsid w:val="001C356F"/>
    <w:rsid w:val="001C3C68"/>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81C"/>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07"/>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07"/>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B06"/>
    <w:rsid w:val="00212C89"/>
    <w:rsid w:val="00212D30"/>
    <w:rsid w:val="00212FB0"/>
    <w:rsid w:val="002130BD"/>
    <w:rsid w:val="00213104"/>
    <w:rsid w:val="00213435"/>
    <w:rsid w:val="0021350F"/>
    <w:rsid w:val="00213598"/>
    <w:rsid w:val="00213851"/>
    <w:rsid w:val="00213AF9"/>
    <w:rsid w:val="00213FE2"/>
    <w:rsid w:val="00214130"/>
    <w:rsid w:val="002146F8"/>
    <w:rsid w:val="00214B86"/>
    <w:rsid w:val="00214E0D"/>
    <w:rsid w:val="00215292"/>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D2D"/>
    <w:rsid w:val="00222EA3"/>
    <w:rsid w:val="00222FFF"/>
    <w:rsid w:val="0022320E"/>
    <w:rsid w:val="0022337A"/>
    <w:rsid w:val="00223451"/>
    <w:rsid w:val="002236AF"/>
    <w:rsid w:val="00223833"/>
    <w:rsid w:val="00223ACD"/>
    <w:rsid w:val="00223ADC"/>
    <w:rsid w:val="00223B5E"/>
    <w:rsid w:val="00223F34"/>
    <w:rsid w:val="002241C9"/>
    <w:rsid w:val="00224437"/>
    <w:rsid w:val="00224506"/>
    <w:rsid w:val="0022469B"/>
    <w:rsid w:val="00224890"/>
    <w:rsid w:val="002248E2"/>
    <w:rsid w:val="00224A9B"/>
    <w:rsid w:val="00224C25"/>
    <w:rsid w:val="00224F12"/>
    <w:rsid w:val="0022580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E65"/>
    <w:rsid w:val="00240F76"/>
    <w:rsid w:val="0024103F"/>
    <w:rsid w:val="00241210"/>
    <w:rsid w:val="00241702"/>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11"/>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42A"/>
    <w:rsid w:val="0024778F"/>
    <w:rsid w:val="0024785A"/>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AF3"/>
    <w:rsid w:val="00257B27"/>
    <w:rsid w:val="00257D14"/>
    <w:rsid w:val="00260156"/>
    <w:rsid w:val="002601AF"/>
    <w:rsid w:val="002602C4"/>
    <w:rsid w:val="00260627"/>
    <w:rsid w:val="002606BD"/>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8A5"/>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5DE"/>
    <w:rsid w:val="002836DC"/>
    <w:rsid w:val="00283CE6"/>
    <w:rsid w:val="00283D6B"/>
    <w:rsid w:val="00283F71"/>
    <w:rsid w:val="00283FCD"/>
    <w:rsid w:val="00284154"/>
    <w:rsid w:val="002841C0"/>
    <w:rsid w:val="002842CB"/>
    <w:rsid w:val="00284630"/>
    <w:rsid w:val="00284705"/>
    <w:rsid w:val="00284E7F"/>
    <w:rsid w:val="00285308"/>
    <w:rsid w:val="0028549D"/>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3FA"/>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286"/>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1B84"/>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02"/>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81B"/>
    <w:rsid w:val="002E2923"/>
    <w:rsid w:val="002E2A76"/>
    <w:rsid w:val="002E2D5A"/>
    <w:rsid w:val="002E2DEC"/>
    <w:rsid w:val="002E306D"/>
    <w:rsid w:val="002E3334"/>
    <w:rsid w:val="002E337F"/>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8B"/>
    <w:rsid w:val="002E58E1"/>
    <w:rsid w:val="002E58FE"/>
    <w:rsid w:val="002E5ABC"/>
    <w:rsid w:val="002E5B1B"/>
    <w:rsid w:val="002E5BDD"/>
    <w:rsid w:val="002E5C56"/>
    <w:rsid w:val="002E5F60"/>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508"/>
    <w:rsid w:val="002F29D2"/>
    <w:rsid w:val="002F2AE0"/>
    <w:rsid w:val="002F2C81"/>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69"/>
    <w:rsid w:val="002F50E1"/>
    <w:rsid w:val="002F5422"/>
    <w:rsid w:val="002F55D2"/>
    <w:rsid w:val="002F5634"/>
    <w:rsid w:val="002F56AC"/>
    <w:rsid w:val="002F5DC5"/>
    <w:rsid w:val="002F5FDA"/>
    <w:rsid w:val="002F619C"/>
    <w:rsid w:val="002F6319"/>
    <w:rsid w:val="002F6A2B"/>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5616"/>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75"/>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BBD"/>
    <w:rsid w:val="0031324A"/>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CBA"/>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ED"/>
    <w:rsid w:val="003243A9"/>
    <w:rsid w:val="00324731"/>
    <w:rsid w:val="003249F8"/>
    <w:rsid w:val="00324A34"/>
    <w:rsid w:val="00324EA0"/>
    <w:rsid w:val="00325319"/>
    <w:rsid w:val="0032551F"/>
    <w:rsid w:val="00325CB5"/>
    <w:rsid w:val="00325D02"/>
    <w:rsid w:val="003260B3"/>
    <w:rsid w:val="003260C1"/>
    <w:rsid w:val="0032649F"/>
    <w:rsid w:val="0032661F"/>
    <w:rsid w:val="003267F2"/>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763"/>
    <w:rsid w:val="00334B8C"/>
    <w:rsid w:val="00334F23"/>
    <w:rsid w:val="0033500A"/>
    <w:rsid w:val="00335250"/>
    <w:rsid w:val="00335664"/>
    <w:rsid w:val="0033592C"/>
    <w:rsid w:val="00335DF1"/>
    <w:rsid w:val="00335E2A"/>
    <w:rsid w:val="00336225"/>
    <w:rsid w:val="00336780"/>
    <w:rsid w:val="003367C5"/>
    <w:rsid w:val="00336928"/>
    <w:rsid w:val="003370D3"/>
    <w:rsid w:val="003375B7"/>
    <w:rsid w:val="003376CF"/>
    <w:rsid w:val="00337C71"/>
    <w:rsid w:val="00340401"/>
    <w:rsid w:val="00340450"/>
    <w:rsid w:val="003409EA"/>
    <w:rsid w:val="00340A6D"/>
    <w:rsid w:val="00340A7C"/>
    <w:rsid w:val="00340BE3"/>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42"/>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DF"/>
    <w:rsid w:val="0035173C"/>
    <w:rsid w:val="0035180B"/>
    <w:rsid w:val="00351948"/>
    <w:rsid w:val="00351A39"/>
    <w:rsid w:val="00351B4B"/>
    <w:rsid w:val="00351C98"/>
    <w:rsid w:val="00351D57"/>
    <w:rsid w:val="0035216E"/>
    <w:rsid w:val="003523B5"/>
    <w:rsid w:val="0035265C"/>
    <w:rsid w:val="00352720"/>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2EA"/>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7B8"/>
    <w:rsid w:val="0036185C"/>
    <w:rsid w:val="003620FF"/>
    <w:rsid w:val="0036262C"/>
    <w:rsid w:val="00362648"/>
    <w:rsid w:val="00362835"/>
    <w:rsid w:val="00362C5A"/>
    <w:rsid w:val="00362FD6"/>
    <w:rsid w:val="00363159"/>
    <w:rsid w:val="0036349F"/>
    <w:rsid w:val="003634A1"/>
    <w:rsid w:val="003635DD"/>
    <w:rsid w:val="00363B63"/>
    <w:rsid w:val="00363F7A"/>
    <w:rsid w:val="003642C5"/>
    <w:rsid w:val="00364A63"/>
    <w:rsid w:val="00364B15"/>
    <w:rsid w:val="00365351"/>
    <w:rsid w:val="003655D8"/>
    <w:rsid w:val="0036561B"/>
    <w:rsid w:val="003657C5"/>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3F96"/>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954"/>
    <w:rsid w:val="003B2A47"/>
    <w:rsid w:val="003B2AB9"/>
    <w:rsid w:val="003B2AFA"/>
    <w:rsid w:val="003B2B79"/>
    <w:rsid w:val="003B2BEB"/>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4A"/>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54C"/>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B3F"/>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5D04"/>
    <w:rsid w:val="003F60DF"/>
    <w:rsid w:val="003F60EF"/>
    <w:rsid w:val="003F612E"/>
    <w:rsid w:val="003F6194"/>
    <w:rsid w:val="003F62B4"/>
    <w:rsid w:val="003F66E2"/>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4D"/>
    <w:rsid w:val="0040286C"/>
    <w:rsid w:val="00402EAB"/>
    <w:rsid w:val="00402F2C"/>
    <w:rsid w:val="0040303D"/>
    <w:rsid w:val="004030DA"/>
    <w:rsid w:val="00403343"/>
    <w:rsid w:val="0040379F"/>
    <w:rsid w:val="00403805"/>
    <w:rsid w:val="00403824"/>
    <w:rsid w:val="00403863"/>
    <w:rsid w:val="00403891"/>
    <w:rsid w:val="00403E3B"/>
    <w:rsid w:val="00403F25"/>
    <w:rsid w:val="004040BB"/>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CB1"/>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172"/>
    <w:rsid w:val="004152BA"/>
    <w:rsid w:val="0041577E"/>
    <w:rsid w:val="004157F6"/>
    <w:rsid w:val="004158F6"/>
    <w:rsid w:val="004159D3"/>
    <w:rsid w:val="00415A14"/>
    <w:rsid w:val="00415F6D"/>
    <w:rsid w:val="00415FB4"/>
    <w:rsid w:val="0041616C"/>
    <w:rsid w:val="004163D3"/>
    <w:rsid w:val="00416965"/>
    <w:rsid w:val="00416A66"/>
    <w:rsid w:val="00416B16"/>
    <w:rsid w:val="00416C3B"/>
    <w:rsid w:val="00416D41"/>
    <w:rsid w:val="00416DCB"/>
    <w:rsid w:val="00417123"/>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5D66"/>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7DC"/>
    <w:rsid w:val="00440BE2"/>
    <w:rsid w:val="00440CDE"/>
    <w:rsid w:val="00440D61"/>
    <w:rsid w:val="00440EA5"/>
    <w:rsid w:val="0044131C"/>
    <w:rsid w:val="0044142F"/>
    <w:rsid w:val="004416A4"/>
    <w:rsid w:val="004416F4"/>
    <w:rsid w:val="004419DC"/>
    <w:rsid w:val="00441A59"/>
    <w:rsid w:val="004422CB"/>
    <w:rsid w:val="004425C2"/>
    <w:rsid w:val="00442615"/>
    <w:rsid w:val="00442824"/>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1A7"/>
    <w:rsid w:val="004442A7"/>
    <w:rsid w:val="004443B8"/>
    <w:rsid w:val="0044441C"/>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6CC"/>
    <w:rsid w:val="00472A35"/>
    <w:rsid w:val="00472ACB"/>
    <w:rsid w:val="00472DCC"/>
    <w:rsid w:val="004732B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9FB"/>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FE4"/>
    <w:rsid w:val="004855C3"/>
    <w:rsid w:val="004855C6"/>
    <w:rsid w:val="00485969"/>
    <w:rsid w:val="0048598C"/>
    <w:rsid w:val="00485E8A"/>
    <w:rsid w:val="0048620B"/>
    <w:rsid w:val="0048628F"/>
    <w:rsid w:val="004862DE"/>
    <w:rsid w:val="0048646B"/>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1EC9"/>
    <w:rsid w:val="004924E5"/>
    <w:rsid w:val="00492619"/>
    <w:rsid w:val="004927E1"/>
    <w:rsid w:val="004931BF"/>
    <w:rsid w:val="0049349F"/>
    <w:rsid w:val="004935A4"/>
    <w:rsid w:val="00493D08"/>
    <w:rsid w:val="00493DE2"/>
    <w:rsid w:val="00493E9F"/>
    <w:rsid w:val="0049457E"/>
    <w:rsid w:val="004947D2"/>
    <w:rsid w:val="00494882"/>
    <w:rsid w:val="004948C4"/>
    <w:rsid w:val="004948E9"/>
    <w:rsid w:val="00494927"/>
    <w:rsid w:val="00494B7C"/>
    <w:rsid w:val="00494E75"/>
    <w:rsid w:val="00495071"/>
    <w:rsid w:val="004950DE"/>
    <w:rsid w:val="00495227"/>
    <w:rsid w:val="004953AB"/>
    <w:rsid w:val="00495854"/>
    <w:rsid w:val="00495994"/>
    <w:rsid w:val="00495BC8"/>
    <w:rsid w:val="00495C3A"/>
    <w:rsid w:val="00495D1F"/>
    <w:rsid w:val="00495DF3"/>
    <w:rsid w:val="00496034"/>
    <w:rsid w:val="004961DB"/>
    <w:rsid w:val="004963A1"/>
    <w:rsid w:val="0049653E"/>
    <w:rsid w:val="004968B8"/>
    <w:rsid w:val="00496B5E"/>
    <w:rsid w:val="00496BEF"/>
    <w:rsid w:val="00496DA1"/>
    <w:rsid w:val="0049792C"/>
    <w:rsid w:val="004979DA"/>
    <w:rsid w:val="004A01E1"/>
    <w:rsid w:val="004A03E6"/>
    <w:rsid w:val="004A057D"/>
    <w:rsid w:val="004A082C"/>
    <w:rsid w:val="004A0C3C"/>
    <w:rsid w:val="004A0D35"/>
    <w:rsid w:val="004A0E00"/>
    <w:rsid w:val="004A1150"/>
    <w:rsid w:val="004A15F7"/>
    <w:rsid w:val="004A1600"/>
    <w:rsid w:val="004A1B20"/>
    <w:rsid w:val="004A1CF3"/>
    <w:rsid w:val="004A1E8B"/>
    <w:rsid w:val="004A1EC3"/>
    <w:rsid w:val="004A1F24"/>
    <w:rsid w:val="004A201F"/>
    <w:rsid w:val="004A2348"/>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2FF"/>
    <w:rsid w:val="004A4635"/>
    <w:rsid w:val="004A4707"/>
    <w:rsid w:val="004A4900"/>
    <w:rsid w:val="004A4B6C"/>
    <w:rsid w:val="004A4D38"/>
    <w:rsid w:val="004A4D92"/>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5B2E"/>
    <w:rsid w:val="004B6301"/>
    <w:rsid w:val="004B6486"/>
    <w:rsid w:val="004B656F"/>
    <w:rsid w:val="004B65D4"/>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185"/>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0F4"/>
    <w:rsid w:val="004E53AE"/>
    <w:rsid w:val="004E5449"/>
    <w:rsid w:val="004E5815"/>
    <w:rsid w:val="004E5BAB"/>
    <w:rsid w:val="004E5C61"/>
    <w:rsid w:val="004E5E80"/>
    <w:rsid w:val="004E5EC9"/>
    <w:rsid w:val="004E6158"/>
    <w:rsid w:val="004E6184"/>
    <w:rsid w:val="004E63C9"/>
    <w:rsid w:val="004E6661"/>
    <w:rsid w:val="004E66A4"/>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832"/>
    <w:rsid w:val="004F6AFE"/>
    <w:rsid w:val="004F6D86"/>
    <w:rsid w:val="004F6F20"/>
    <w:rsid w:val="004F7251"/>
    <w:rsid w:val="004F7373"/>
    <w:rsid w:val="004F73A5"/>
    <w:rsid w:val="004F76A6"/>
    <w:rsid w:val="004F76CD"/>
    <w:rsid w:val="004F78C3"/>
    <w:rsid w:val="004F78E5"/>
    <w:rsid w:val="004F7C51"/>
    <w:rsid w:val="004F7CE6"/>
    <w:rsid w:val="004F7F1A"/>
    <w:rsid w:val="0050024D"/>
    <w:rsid w:val="0050031C"/>
    <w:rsid w:val="005004F7"/>
    <w:rsid w:val="00500798"/>
    <w:rsid w:val="005007E7"/>
    <w:rsid w:val="00500957"/>
    <w:rsid w:val="00500A59"/>
    <w:rsid w:val="00500A7D"/>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2"/>
    <w:rsid w:val="00510F6D"/>
    <w:rsid w:val="0051127B"/>
    <w:rsid w:val="005113D2"/>
    <w:rsid w:val="00511902"/>
    <w:rsid w:val="00511E67"/>
    <w:rsid w:val="00512182"/>
    <w:rsid w:val="00512747"/>
    <w:rsid w:val="005128FF"/>
    <w:rsid w:val="00512A11"/>
    <w:rsid w:val="00512C2F"/>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3B8"/>
    <w:rsid w:val="005153F5"/>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2B7F"/>
    <w:rsid w:val="00523366"/>
    <w:rsid w:val="00523658"/>
    <w:rsid w:val="005238E8"/>
    <w:rsid w:val="00523E18"/>
    <w:rsid w:val="00523F32"/>
    <w:rsid w:val="005241DC"/>
    <w:rsid w:val="0052422C"/>
    <w:rsid w:val="005244BA"/>
    <w:rsid w:val="005244D5"/>
    <w:rsid w:val="00524545"/>
    <w:rsid w:val="005248C4"/>
    <w:rsid w:val="00524AD1"/>
    <w:rsid w:val="00524BA3"/>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5D7"/>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0ECF"/>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2B3"/>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2FDA"/>
    <w:rsid w:val="00563516"/>
    <w:rsid w:val="00563855"/>
    <w:rsid w:val="00563AAC"/>
    <w:rsid w:val="00563B72"/>
    <w:rsid w:val="00563FD2"/>
    <w:rsid w:val="0056434D"/>
    <w:rsid w:val="005647FD"/>
    <w:rsid w:val="00564909"/>
    <w:rsid w:val="00564F01"/>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299"/>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2B"/>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CFE"/>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EC3"/>
    <w:rsid w:val="00587F35"/>
    <w:rsid w:val="0059015F"/>
    <w:rsid w:val="005901AB"/>
    <w:rsid w:val="00590203"/>
    <w:rsid w:val="005905E0"/>
    <w:rsid w:val="00590B59"/>
    <w:rsid w:val="00590BF6"/>
    <w:rsid w:val="00590BFF"/>
    <w:rsid w:val="005910DC"/>
    <w:rsid w:val="005911E8"/>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C7"/>
    <w:rsid w:val="00597605"/>
    <w:rsid w:val="0059785C"/>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270"/>
    <w:rsid w:val="005A35A2"/>
    <w:rsid w:val="005A36E3"/>
    <w:rsid w:val="005A37C4"/>
    <w:rsid w:val="005A3895"/>
    <w:rsid w:val="005A3A31"/>
    <w:rsid w:val="005A3B1E"/>
    <w:rsid w:val="005A3BDC"/>
    <w:rsid w:val="005A40D5"/>
    <w:rsid w:val="005A440D"/>
    <w:rsid w:val="005A47E1"/>
    <w:rsid w:val="005A4999"/>
    <w:rsid w:val="005A4D7F"/>
    <w:rsid w:val="005A4E38"/>
    <w:rsid w:val="005A50CE"/>
    <w:rsid w:val="005A51B6"/>
    <w:rsid w:val="005A532E"/>
    <w:rsid w:val="005A5454"/>
    <w:rsid w:val="005A569F"/>
    <w:rsid w:val="005A578E"/>
    <w:rsid w:val="005A588D"/>
    <w:rsid w:val="005A59CF"/>
    <w:rsid w:val="005A6A3A"/>
    <w:rsid w:val="005A6AAB"/>
    <w:rsid w:val="005A6AD4"/>
    <w:rsid w:val="005A6DA5"/>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D8B"/>
    <w:rsid w:val="005B5EE3"/>
    <w:rsid w:val="005B6277"/>
    <w:rsid w:val="005B6501"/>
    <w:rsid w:val="005B67ED"/>
    <w:rsid w:val="005B6A24"/>
    <w:rsid w:val="005B6C5F"/>
    <w:rsid w:val="005B6FAE"/>
    <w:rsid w:val="005B703E"/>
    <w:rsid w:val="005B70E8"/>
    <w:rsid w:val="005B7121"/>
    <w:rsid w:val="005B77A3"/>
    <w:rsid w:val="005B7824"/>
    <w:rsid w:val="005C03A4"/>
    <w:rsid w:val="005C0625"/>
    <w:rsid w:val="005C06DB"/>
    <w:rsid w:val="005C0904"/>
    <w:rsid w:val="005C09BF"/>
    <w:rsid w:val="005C0C62"/>
    <w:rsid w:val="005C0D61"/>
    <w:rsid w:val="005C0DDE"/>
    <w:rsid w:val="005C0E6C"/>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23C"/>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10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674"/>
    <w:rsid w:val="005F1993"/>
    <w:rsid w:val="005F1AF3"/>
    <w:rsid w:val="005F1C0B"/>
    <w:rsid w:val="005F1CE1"/>
    <w:rsid w:val="005F1D72"/>
    <w:rsid w:val="005F1D7A"/>
    <w:rsid w:val="005F1FE4"/>
    <w:rsid w:val="005F21B8"/>
    <w:rsid w:val="005F25BA"/>
    <w:rsid w:val="005F2673"/>
    <w:rsid w:val="005F28DA"/>
    <w:rsid w:val="005F2E3C"/>
    <w:rsid w:val="005F327D"/>
    <w:rsid w:val="005F342C"/>
    <w:rsid w:val="005F369B"/>
    <w:rsid w:val="005F37B4"/>
    <w:rsid w:val="005F3970"/>
    <w:rsid w:val="005F3D60"/>
    <w:rsid w:val="005F3F7F"/>
    <w:rsid w:val="005F40E5"/>
    <w:rsid w:val="005F438B"/>
    <w:rsid w:val="005F45C0"/>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CAB"/>
    <w:rsid w:val="00606D0C"/>
    <w:rsid w:val="00606F98"/>
    <w:rsid w:val="00607039"/>
    <w:rsid w:val="0060708D"/>
    <w:rsid w:val="00607244"/>
    <w:rsid w:val="0060731A"/>
    <w:rsid w:val="006073CE"/>
    <w:rsid w:val="006074B1"/>
    <w:rsid w:val="0060759A"/>
    <w:rsid w:val="006079D8"/>
    <w:rsid w:val="00607ADE"/>
    <w:rsid w:val="00607C08"/>
    <w:rsid w:val="00607E68"/>
    <w:rsid w:val="006102C6"/>
    <w:rsid w:val="0061031F"/>
    <w:rsid w:val="006103F0"/>
    <w:rsid w:val="006104F9"/>
    <w:rsid w:val="00610648"/>
    <w:rsid w:val="006109D8"/>
    <w:rsid w:val="006109EB"/>
    <w:rsid w:val="00610F56"/>
    <w:rsid w:val="00611067"/>
    <w:rsid w:val="006113A9"/>
    <w:rsid w:val="00611454"/>
    <w:rsid w:val="00611698"/>
    <w:rsid w:val="006119AF"/>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BB0"/>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7A9"/>
    <w:rsid w:val="0062286B"/>
    <w:rsid w:val="006229A0"/>
    <w:rsid w:val="00622A92"/>
    <w:rsid w:val="00622D21"/>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8CF"/>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26A"/>
    <w:rsid w:val="006306E2"/>
    <w:rsid w:val="00630E24"/>
    <w:rsid w:val="00631007"/>
    <w:rsid w:val="00631200"/>
    <w:rsid w:val="0063124D"/>
    <w:rsid w:val="006312A2"/>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0AD"/>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1F86"/>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55D"/>
    <w:rsid w:val="00646A90"/>
    <w:rsid w:val="00646CE0"/>
    <w:rsid w:val="00646CF2"/>
    <w:rsid w:val="00646E05"/>
    <w:rsid w:val="00646EDB"/>
    <w:rsid w:val="006479B2"/>
    <w:rsid w:val="006479EB"/>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6FB"/>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525"/>
    <w:rsid w:val="00661636"/>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24F"/>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07"/>
    <w:rsid w:val="0067741C"/>
    <w:rsid w:val="00677725"/>
    <w:rsid w:val="00677D6D"/>
    <w:rsid w:val="0068013A"/>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AB5"/>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FA6"/>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5AB"/>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08D"/>
    <w:rsid w:val="006B14F4"/>
    <w:rsid w:val="006B163E"/>
    <w:rsid w:val="006B166D"/>
    <w:rsid w:val="006B16EB"/>
    <w:rsid w:val="006B1809"/>
    <w:rsid w:val="006B18B8"/>
    <w:rsid w:val="006B18C5"/>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A07"/>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F4"/>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87"/>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9EB"/>
    <w:rsid w:val="006D7B3C"/>
    <w:rsid w:val="006D7B93"/>
    <w:rsid w:val="006D7BB9"/>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4F2"/>
    <w:rsid w:val="006E3A42"/>
    <w:rsid w:val="006E3D22"/>
    <w:rsid w:val="006E3D3A"/>
    <w:rsid w:val="006E3D72"/>
    <w:rsid w:val="006E3DC3"/>
    <w:rsid w:val="006E4567"/>
    <w:rsid w:val="006E459B"/>
    <w:rsid w:val="006E45AE"/>
    <w:rsid w:val="006E48D3"/>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42C"/>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236"/>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ED8"/>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55"/>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0D9"/>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0D9B"/>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0F9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0FC1"/>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870"/>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3F3"/>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075"/>
    <w:rsid w:val="007A618D"/>
    <w:rsid w:val="007A6333"/>
    <w:rsid w:val="007A6477"/>
    <w:rsid w:val="007A6660"/>
    <w:rsid w:val="007A6909"/>
    <w:rsid w:val="007A7494"/>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32F"/>
    <w:rsid w:val="007B15C5"/>
    <w:rsid w:val="007B1632"/>
    <w:rsid w:val="007B1AA7"/>
    <w:rsid w:val="007B1C6D"/>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54D"/>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8DC"/>
    <w:rsid w:val="007C1B44"/>
    <w:rsid w:val="007C1B94"/>
    <w:rsid w:val="007C1C1E"/>
    <w:rsid w:val="007C2073"/>
    <w:rsid w:val="007C2252"/>
    <w:rsid w:val="007C2257"/>
    <w:rsid w:val="007C24A4"/>
    <w:rsid w:val="007C2A39"/>
    <w:rsid w:val="007C2AD0"/>
    <w:rsid w:val="007C2F99"/>
    <w:rsid w:val="007C2FDC"/>
    <w:rsid w:val="007C3482"/>
    <w:rsid w:val="007C377D"/>
    <w:rsid w:val="007C3CBD"/>
    <w:rsid w:val="007C3D88"/>
    <w:rsid w:val="007C3E76"/>
    <w:rsid w:val="007C3F14"/>
    <w:rsid w:val="007C3F9D"/>
    <w:rsid w:val="007C4023"/>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1CC2"/>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9A0"/>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43"/>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6A2"/>
    <w:rsid w:val="00803885"/>
    <w:rsid w:val="008039AF"/>
    <w:rsid w:val="00803D8B"/>
    <w:rsid w:val="00803E2E"/>
    <w:rsid w:val="00804004"/>
    <w:rsid w:val="008041E1"/>
    <w:rsid w:val="00804581"/>
    <w:rsid w:val="008047A3"/>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562"/>
    <w:rsid w:val="008076B5"/>
    <w:rsid w:val="0080770D"/>
    <w:rsid w:val="008078A3"/>
    <w:rsid w:val="00807A13"/>
    <w:rsid w:val="00807B4E"/>
    <w:rsid w:val="00807D28"/>
    <w:rsid w:val="00807D5E"/>
    <w:rsid w:val="00807E1B"/>
    <w:rsid w:val="0081012C"/>
    <w:rsid w:val="008104DD"/>
    <w:rsid w:val="008105AC"/>
    <w:rsid w:val="00810A0D"/>
    <w:rsid w:val="00810C3E"/>
    <w:rsid w:val="00810D23"/>
    <w:rsid w:val="00810DE9"/>
    <w:rsid w:val="00810EAE"/>
    <w:rsid w:val="00811036"/>
    <w:rsid w:val="008117CD"/>
    <w:rsid w:val="00811954"/>
    <w:rsid w:val="00811EF6"/>
    <w:rsid w:val="00811FC6"/>
    <w:rsid w:val="008123D5"/>
    <w:rsid w:val="008124AF"/>
    <w:rsid w:val="008124FE"/>
    <w:rsid w:val="008127B0"/>
    <w:rsid w:val="00812C01"/>
    <w:rsid w:val="0081304D"/>
    <w:rsid w:val="00813223"/>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82"/>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AC"/>
    <w:rsid w:val="008228BF"/>
    <w:rsid w:val="008228D8"/>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BB"/>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04"/>
    <w:rsid w:val="008349A7"/>
    <w:rsid w:val="008349E7"/>
    <w:rsid w:val="00834D25"/>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17A"/>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682"/>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9D"/>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53"/>
    <w:rsid w:val="00880E9E"/>
    <w:rsid w:val="00880FCC"/>
    <w:rsid w:val="008810DF"/>
    <w:rsid w:val="008810FA"/>
    <w:rsid w:val="008816B3"/>
    <w:rsid w:val="00881842"/>
    <w:rsid w:val="00881E07"/>
    <w:rsid w:val="00881F28"/>
    <w:rsid w:val="00881F60"/>
    <w:rsid w:val="00882379"/>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95A"/>
    <w:rsid w:val="00892F5D"/>
    <w:rsid w:val="00893024"/>
    <w:rsid w:val="00893158"/>
    <w:rsid w:val="008932D3"/>
    <w:rsid w:val="00893848"/>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206"/>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DFF"/>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9A6"/>
    <w:rsid w:val="008D2CB2"/>
    <w:rsid w:val="008D2FAA"/>
    <w:rsid w:val="008D3208"/>
    <w:rsid w:val="008D32DA"/>
    <w:rsid w:val="008D330F"/>
    <w:rsid w:val="008D381B"/>
    <w:rsid w:val="008D390B"/>
    <w:rsid w:val="008D3C50"/>
    <w:rsid w:val="008D3DE7"/>
    <w:rsid w:val="008D3F21"/>
    <w:rsid w:val="008D3F5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BC8"/>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B9E"/>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83C"/>
    <w:rsid w:val="008F6AE1"/>
    <w:rsid w:val="008F6BD9"/>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D0C"/>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253"/>
    <w:rsid w:val="00910334"/>
    <w:rsid w:val="00910619"/>
    <w:rsid w:val="009108A7"/>
    <w:rsid w:val="00910A5C"/>
    <w:rsid w:val="00910ED6"/>
    <w:rsid w:val="00911351"/>
    <w:rsid w:val="009113C6"/>
    <w:rsid w:val="0091147F"/>
    <w:rsid w:val="009117CA"/>
    <w:rsid w:val="00911B2F"/>
    <w:rsid w:val="00911E1A"/>
    <w:rsid w:val="00911E62"/>
    <w:rsid w:val="00911EB8"/>
    <w:rsid w:val="00912104"/>
    <w:rsid w:val="009123B9"/>
    <w:rsid w:val="00912453"/>
    <w:rsid w:val="00912611"/>
    <w:rsid w:val="00912EA1"/>
    <w:rsid w:val="0091350E"/>
    <w:rsid w:val="00913605"/>
    <w:rsid w:val="009138F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085"/>
    <w:rsid w:val="00921140"/>
    <w:rsid w:val="009216BF"/>
    <w:rsid w:val="00921862"/>
    <w:rsid w:val="009218D2"/>
    <w:rsid w:val="009219BA"/>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C3"/>
    <w:rsid w:val="009321E2"/>
    <w:rsid w:val="0093223B"/>
    <w:rsid w:val="00932276"/>
    <w:rsid w:val="009322AC"/>
    <w:rsid w:val="009324B1"/>
    <w:rsid w:val="009327B5"/>
    <w:rsid w:val="00932907"/>
    <w:rsid w:val="00932A16"/>
    <w:rsid w:val="00932A20"/>
    <w:rsid w:val="00932AD9"/>
    <w:rsid w:val="00933078"/>
    <w:rsid w:val="0093311E"/>
    <w:rsid w:val="009331EE"/>
    <w:rsid w:val="009335B5"/>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A64"/>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9AD"/>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2BC"/>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82F"/>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500"/>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0F"/>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145"/>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6D2"/>
    <w:rsid w:val="00986700"/>
    <w:rsid w:val="00986956"/>
    <w:rsid w:val="00986FE7"/>
    <w:rsid w:val="009874F6"/>
    <w:rsid w:val="009876A0"/>
    <w:rsid w:val="00987818"/>
    <w:rsid w:val="009878FD"/>
    <w:rsid w:val="00987968"/>
    <w:rsid w:val="009879B5"/>
    <w:rsid w:val="009879F4"/>
    <w:rsid w:val="00987BFB"/>
    <w:rsid w:val="00987FE4"/>
    <w:rsid w:val="009905F4"/>
    <w:rsid w:val="009908F2"/>
    <w:rsid w:val="00990E01"/>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3A8"/>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713"/>
    <w:rsid w:val="009A2B0F"/>
    <w:rsid w:val="009A2BDF"/>
    <w:rsid w:val="009A2D14"/>
    <w:rsid w:val="009A3183"/>
    <w:rsid w:val="009A360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6E92"/>
    <w:rsid w:val="009A701D"/>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147"/>
    <w:rsid w:val="009C3413"/>
    <w:rsid w:val="009C3D88"/>
    <w:rsid w:val="009C3DBE"/>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0AE0"/>
    <w:rsid w:val="009D16AF"/>
    <w:rsid w:val="009D1EEE"/>
    <w:rsid w:val="009D20A6"/>
    <w:rsid w:val="009D2118"/>
    <w:rsid w:val="009D215B"/>
    <w:rsid w:val="009D21D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E27"/>
    <w:rsid w:val="009D3FF0"/>
    <w:rsid w:val="009D40E0"/>
    <w:rsid w:val="009D422C"/>
    <w:rsid w:val="009D4303"/>
    <w:rsid w:val="009D45AF"/>
    <w:rsid w:val="009D466A"/>
    <w:rsid w:val="009D46C8"/>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9AC"/>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AE9"/>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1F3"/>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253"/>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CC2"/>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758"/>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C2B"/>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84"/>
    <w:rsid w:val="00A26C90"/>
    <w:rsid w:val="00A26D60"/>
    <w:rsid w:val="00A26EE0"/>
    <w:rsid w:val="00A271A7"/>
    <w:rsid w:val="00A2769C"/>
    <w:rsid w:val="00A277C5"/>
    <w:rsid w:val="00A27BFB"/>
    <w:rsid w:val="00A27ED1"/>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5E"/>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26F"/>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565"/>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47F10"/>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1D0"/>
    <w:rsid w:val="00A57311"/>
    <w:rsid w:val="00A57A10"/>
    <w:rsid w:val="00A57B21"/>
    <w:rsid w:val="00A57C08"/>
    <w:rsid w:val="00A57F96"/>
    <w:rsid w:val="00A60278"/>
    <w:rsid w:val="00A6056E"/>
    <w:rsid w:val="00A605CC"/>
    <w:rsid w:val="00A60825"/>
    <w:rsid w:val="00A6098D"/>
    <w:rsid w:val="00A609A9"/>
    <w:rsid w:val="00A60C32"/>
    <w:rsid w:val="00A60D36"/>
    <w:rsid w:val="00A614DD"/>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2C4"/>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2B"/>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4"/>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986"/>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AE5"/>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8C5"/>
    <w:rsid w:val="00AA5960"/>
    <w:rsid w:val="00AA5C8F"/>
    <w:rsid w:val="00AA6026"/>
    <w:rsid w:val="00AA6075"/>
    <w:rsid w:val="00AA6206"/>
    <w:rsid w:val="00AA630A"/>
    <w:rsid w:val="00AA66A6"/>
    <w:rsid w:val="00AA6933"/>
    <w:rsid w:val="00AA69EF"/>
    <w:rsid w:val="00AA6B64"/>
    <w:rsid w:val="00AA6F22"/>
    <w:rsid w:val="00AA6F9A"/>
    <w:rsid w:val="00AA7744"/>
    <w:rsid w:val="00AA7ABD"/>
    <w:rsid w:val="00AA7C4F"/>
    <w:rsid w:val="00AB001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0F"/>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513E"/>
    <w:rsid w:val="00AB53BA"/>
    <w:rsid w:val="00AB540B"/>
    <w:rsid w:val="00AB55B2"/>
    <w:rsid w:val="00AB57AD"/>
    <w:rsid w:val="00AB583A"/>
    <w:rsid w:val="00AB5BDE"/>
    <w:rsid w:val="00AB5C0F"/>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C3C"/>
    <w:rsid w:val="00AD3D63"/>
    <w:rsid w:val="00AD3F0A"/>
    <w:rsid w:val="00AD485E"/>
    <w:rsid w:val="00AD48F9"/>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37B"/>
    <w:rsid w:val="00AE36F5"/>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F0202"/>
    <w:rsid w:val="00AF03B7"/>
    <w:rsid w:val="00AF0801"/>
    <w:rsid w:val="00AF0E2A"/>
    <w:rsid w:val="00AF0F5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0D7"/>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7CC"/>
    <w:rsid w:val="00B1489F"/>
    <w:rsid w:val="00B14D07"/>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27"/>
    <w:rsid w:val="00B21CA7"/>
    <w:rsid w:val="00B21D72"/>
    <w:rsid w:val="00B21D74"/>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77"/>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6F85"/>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C0"/>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6E"/>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5A"/>
    <w:rsid w:val="00B73168"/>
    <w:rsid w:val="00B73259"/>
    <w:rsid w:val="00B73324"/>
    <w:rsid w:val="00B73453"/>
    <w:rsid w:val="00B737C7"/>
    <w:rsid w:val="00B737D9"/>
    <w:rsid w:val="00B73B14"/>
    <w:rsid w:val="00B74182"/>
    <w:rsid w:val="00B741B3"/>
    <w:rsid w:val="00B741DB"/>
    <w:rsid w:val="00B74791"/>
    <w:rsid w:val="00B74A0D"/>
    <w:rsid w:val="00B74A73"/>
    <w:rsid w:val="00B74EC0"/>
    <w:rsid w:val="00B7506F"/>
    <w:rsid w:val="00B754FE"/>
    <w:rsid w:val="00B755F0"/>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626"/>
    <w:rsid w:val="00B93680"/>
    <w:rsid w:val="00B93824"/>
    <w:rsid w:val="00B93A34"/>
    <w:rsid w:val="00B93A52"/>
    <w:rsid w:val="00B93B55"/>
    <w:rsid w:val="00B93C36"/>
    <w:rsid w:val="00B93DE5"/>
    <w:rsid w:val="00B94054"/>
    <w:rsid w:val="00B94253"/>
    <w:rsid w:val="00B9436E"/>
    <w:rsid w:val="00B94964"/>
    <w:rsid w:val="00B9496B"/>
    <w:rsid w:val="00B94A81"/>
    <w:rsid w:val="00B94EBC"/>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C62"/>
    <w:rsid w:val="00BB5EB1"/>
    <w:rsid w:val="00BB5FA0"/>
    <w:rsid w:val="00BB61DC"/>
    <w:rsid w:val="00BB6431"/>
    <w:rsid w:val="00BB6472"/>
    <w:rsid w:val="00BB670F"/>
    <w:rsid w:val="00BB697D"/>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C49"/>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6EF1"/>
    <w:rsid w:val="00BD71D4"/>
    <w:rsid w:val="00BD78EF"/>
    <w:rsid w:val="00BD79AF"/>
    <w:rsid w:val="00BD7A82"/>
    <w:rsid w:val="00BD7F9E"/>
    <w:rsid w:val="00BD7FEC"/>
    <w:rsid w:val="00BE00A9"/>
    <w:rsid w:val="00BE0407"/>
    <w:rsid w:val="00BE0702"/>
    <w:rsid w:val="00BE072F"/>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0EC"/>
    <w:rsid w:val="00BF220D"/>
    <w:rsid w:val="00BF2372"/>
    <w:rsid w:val="00BF2817"/>
    <w:rsid w:val="00BF2A39"/>
    <w:rsid w:val="00BF2BB8"/>
    <w:rsid w:val="00BF2F3D"/>
    <w:rsid w:val="00BF315A"/>
    <w:rsid w:val="00BF31CB"/>
    <w:rsid w:val="00BF33B8"/>
    <w:rsid w:val="00BF341C"/>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A11"/>
    <w:rsid w:val="00BF7CD8"/>
    <w:rsid w:val="00BF7D34"/>
    <w:rsid w:val="00BF7D39"/>
    <w:rsid w:val="00BF7D43"/>
    <w:rsid w:val="00C00094"/>
    <w:rsid w:val="00C000AA"/>
    <w:rsid w:val="00C006F3"/>
    <w:rsid w:val="00C00AD3"/>
    <w:rsid w:val="00C00B9A"/>
    <w:rsid w:val="00C00C6D"/>
    <w:rsid w:val="00C00D90"/>
    <w:rsid w:val="00C00F1A"/>
    <w:rsid w:val="00C010F5"/>
    <w:rsid w:val="00C013E5"/>
    <w:rsid w:val="00C0141F"/>
    <w:rsid w:val="00C0150C"/>
    <w:rsid w:val="00C0160E"/>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19"/>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9D6"/>
    <w:rsid w:val="00C12EB5"/>
    <w:rsid w:val="00C12F97"/>
    <w:rsid w:val="00C13021"/>
    <w:rsid w:val="00C13504"/>
    <w:rsid w:val="00C13B18"/>
    <w:rsid w:val="00C13BFC"/>
    <w:rsid w:val="00C13C8A"/>
    <w:rsid w:val="00C13F22"/>
    <w:rsid w:val="00C13F33"/>
    <w:rsid w:val="00C13F54"/>
    <w:rsid w:val="00C1401E"/>
    <w:rsid w:val="00C14075"/>
    <w:rsid w:val="00C140FE"/>
    <w:rsid w:val="00C1423E"/>
    <w:rsid w:val="00C14384"/>
    <w:rsid w:val="00C1469B"/>
    <w:rsid w:val="00C14D1C"/>
    <w:rsid w:val="00C14DC5"/>
    <w:rsid w:val="00C14E12"/>
    <w:rsid w:val="00C14EEC"/>
    <w:rsid w:val="00C14F12"/>
    <w:rsid w:val="00C15067"/>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4E2"/>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1AB"/>
    <w:rsid w:val="00C42619"/>
    <w:rsid w:val="00C42784"/>
    <w:rsid w:val="00C429E1"/>
    <w:rsid w:val="00C431F3"/>
    <w:rsid w:val="00C432E0"/>
    <w:rsid w:val="00C43681"/>
    <w:rsid w:val="00C439F0"/>
    <w:rsid w:val="00C43A6C"/>
    <w:rsid w:val="00C43A9A"/>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E46"/>
    <w:rsid w:val="00C47F2A"/>
    <w:rsid w:val="00C47F76"/>
    <w:rsid w:val="00C5060F"/>
    <w:rsid w:val="00C5063D"/>
    <w:rsid w:val="00C5078D"/>
    <w:rsid w:val="00C508B7"/>
    <w:rsid w:val="00C50ADC"/>
    <w:rsid w:val="00C50C0B"/>
    <w:rsid w:val="00C50DA6"/>
    <w:rsid w:val="00C50DF4"/>
    <w:rsid w:val="00C50F10"/>
    <w:rsid w:val="00C5160F"/>
    <w:rsid w:val="00C51D11"/>
    <w:rsid w:val="00C5257E"/>
    <w:rsid w:val="00C52712"/>
    <w:rsid w:val="00C5285D"/>
    <w:rsid w:val="00C52BEC"/>
    <w:rsid w:val="00C52C1B"/>
    <w:rsid w:val="00C52DDA"/>
    <w:rsid w:val="00C52F77"/>
    <w:rsid w:val="00C52FA2"/>
    <w:rsid w:val="00C531B4"/>
    <w:rsid w:val="00C532F9"/>
    <w:rsid w:val="00C5365C"/>
    <w:rsid w:val="00C536C2"/>
    <w:rsid w:val="00C536EF"/>
    <w:rsid w:val="00C537B4"/>
    <w:rsid w:val="00C53D25"/>
    <w:rsid w:val="00C53E22"/>
    <w:rsid w:val="00C53FA3"/>
    <w:rsid w:val="00C5400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12C"/>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DB4"/>
    <w:rsid w:val="00C74F48"/>
    <w:rsid w:val="00C75004"/>
    <w:rsid w:val="00C7537E"/>
    <w:rsid w:val="00C75412"/>
    <w:rsid w:val="00C75488"/>
    <w:rsid w:val="00C755E8"/>
    <w:rsid w:val="00C757AD"/>
    <w:rsid w:val="00C75970"/>
    <w:rsid w:val="00C75AC4"/>
    <w:rsid w:val="00C75B22"/>
    <w:rsid w:val="00C75C9D"/>
    <w:rsid w:val="00C7620F"/>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B7"/>
    <w:rsid w:val="00C8080E"/>
    <w:rsid w:val="00C8099A"/>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5F87"/>
    <w:rsid w:val="00C8624E"/>
    <w:rsid w:val="00C86379"/>
    <w:rsid w:val="00C864DB"/>
    <w:rsid w:val="00C86588"/>
    <w:rsid w:val="00C870B0"/>
    <w:rsid w:val="00C8717F"/>
    <w:rsid w:val="00C877DD"/>
    <w:rsid w:val="00C8781D"/>
    <w:rsid w:val="00C8792C"/>
    <w:rsid w:val="00C87A78"/>
    <w:rsid w:val="00C901A9"/>
    <w:rsid w:val="00C90224"/>
    <w:rsid w:val="00C90463"/>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4DF"/>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0E"/>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9E4"/>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116"/>
    <w:rsid w:val="00CC63CD"/>
    <w:rsid w:val="00CC6408"/>
    <w:rsid w:val="00CC6426"/>
    <w:rsid w:val="00CC656C"/>
    <w:rsid w:val="00CC6B0F"/>
    <w:rsid w:val="00CC6C99"/>
    <w:rsid w:val="00CC728B"/>
    <w:rsid w:val="00CC7356"/>
    <w:rsid w:val="00CC73FD"/>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10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570"/>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334"/>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C3"/>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7EC"/>
    <w:rsid w:val="00CF6848"/>
    <w:rsid w:val="00CF6AC6"/>
    <w:rsid w:val="00CF6AF3"/>
    <w:rsid w:val="00CF6B37"/>
    <w:rsid w:val="00CF6C9A"/>
    <w:rsid w:val="00CF6F64"/>
    <w:rsid w:val="00CF721A"/>
    <w:rsid w:val="00CF72B0"/>
    <w:rsid w:val="00CF7311"/>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488"/>
    <w:rsid w:val="00D11623"/>
    <w:rsid w:val="00D11873"/>
    <w:rsid w:val="00D11AC5"/>
    <w:rsid w:val="00D11C73"/>
    <w:rsid w:val="00D11EEE"/>
    <w:rsid w:val="00D11FAE"/>
    <w:rsid w:val="00D120AA"/>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D13"/>
    <w:rsid w:val="00D15D5B"/>
    <w:rsid w:val="00D15D9D"/>
    <w:rsid w:val="00D1624D"/>
    <w:rsid w:val="00D1678C"/>
    <w:rsid w:val="00D16A0D"/>
    <w:rsid w:val="00D16BA8"/>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A61"/>
    <w:rsid w:val="00D31B45"/>
    <w:rsid w:val="00D31B9F"/>
    <w:rsid w:val="00D31BEA"/>
    <w:rsid w:val="00D31C48"/>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34D"/>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DE3"/>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315"/>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DF8"/>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043"/>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8"/>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F6C"/>
    <w:rsid w:val="00DB1086"/>
    <w:rsid w:val="00DB1447"/>
    <w:rsid w:val="00DB1539"/>
    <w:rsid w:val="00DB16B7"/>
    <w:rsid w:val="00DB19A4"/>
    <w:rsid w:val="00DB1DC3"/>
    <w:rsid w:val="00DB1E74"/>
    <w:rsid w:val="00DB1EAE"/>
    <w:rsid w:val="00DB1F98"/>
    <w:rsid w:val="00DB1FBA"/>
    <w:rsid w:val="00DB2066"/>
    <w:rsid w:val="00DB22BB"/>
    <w:rsid w:val="00DB2551"/>
    <w:rsid w:val="00DB2B17"/>
    <w:rsid w:val="00DB2C5C"/>
    <w:rsid w:val="00DB2DF2"/>
    <w:rsid w:val="00DB2EB5"/>
    <w:rsid w:val="00DB339E"/>
    <w:rsid w:val="00DB3478"/>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A84"/>
    <w:rsid w:val="00DC2DA0"/>
    <w:rsid w:val="00DC2ED4"/>
    <w:rsid w:val="00DC345B"/>
    <w:rsid w:val="00DC34BE"/>
    <w:rsid w:val="00DC3508"/>
    <w:rsid w:val="00DC3544"/>
    <w:rsid w:val="00DC380A"/>
    <w:rsid w:val="00DC3E1F"/>
    <w:rsid w:val="00DC3EED"/>
    <w:rsid w:val="00DC4205"/>
    <w:rsid w:val="00DC45C9"/>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A1"/>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134"/>
    <w:rsid w:val="00DD524E"/>
    <w:rsid w:val="00DD52E9"/>
    <w:rsid w:val="00DD53FD"/>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4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0AA"/>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34"/>
    <w:rsid w:val="00E05204"/>
    <w:rsid w:val="00E05207"/>
    <w:rsid w:val="00E0536E"/>
    <w:rsid w:val="00E05A43"/>
    <w:rsid w:val="00E05B03"/>
    <w:rsid w:val="00E05BE1"/>
    <w:rsid w:val="00E05CEE"/>
    <w:rsid w:val="00E06114"/>
    <w:rsid w:val="00E0613C"/>
    <w:rsid w:val="00E06730"/>
    <w:rsid w:val="00E06AF4"/>
    <w:rsid w:val="00E07686"/>
    <w:rsid w:val="00E07922"/>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7F9"/>
    <w:rsid w:val="00E12A5A"/>
    <w:rsid w:val="00E12DAD"/>
    <w:rsid w:val="00E1351C"/>
    <w:rsid w:val="00E13684"/>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AF"/>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C95"/>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5CC"/>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5AC"/>
    <w:rsid w:val="00E43992"/>
    <w:rsid w:val="00E43A4B"/>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479"/>
    <w:rsid w:val="00E466BB"/>
    <w:rsid w:val="00E46809"/>
    <w:rsid w:val="00E46814"/>
    <w:rsid w:val="00E46AD5"/>
    <w:rsid w:val="00E46CC9"/>
    <w:rsid w:val="00E46D03"/>
    <w:rsid w:val="00E46D48"/>
    <w:rsid w:val="00E46D8D"/>
    <w:rsid w:val="00E47341"/>
    <w:rsid w:val="00E47878"/>
    <w:rsid w:val="00E4789A"/>
    <w:rsid w:val="00E47B8B"/>
    <w:rsid w:val="00E47D5F"/>
    <w:rsid w:val="00E47D6B"/>
    <w:rsid w:val="00E47D96"/>
    <w:rsid w:val="00E502B0"/>
    <w:rsid w:val="00E50A7B"/>
    <w:rsid w:val="00E50CEB"/>
    <w:rsid w:val="00E50E76"/>
    <w:rsid w:val="00E510A3"/>
    <w:rsid w:val="00E51548"/>
    <w:rsid w:val="00E515A3"/>
    <w:rsid w:val="00E515FB"/>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6BD"/>
    <w:rsid w:val="00E70A5C"/>
    <w:rsid w:val="00E70A82"/>
    <w:rsid w:val="00E70B0C"/>
    <w:rsid w:val="00E70D9B"/>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3F"/>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79"/>
    <w:rsid w:val="00E773B6"/>
    <w:rsid w:val="00E773D4"/>
    <w:rsid w:val="00E778E6"/>
    <w:rsid w:val="00E77958"/>
    <w:rsid w:val="00E7797B"/>
    <w:rsid w:val="00E77B39"/>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3F"/>
    <w:rsid w:val="00E91D53"/>
    <w:rsid w:val="00E91DB6"/>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933"/>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64A"/>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50B"/>
    <w:rsid w:val="00F0388F"/>
    <w:rsid w:val="00F03891"/>
    <w:rsid w:val="00F03F80"/>
    <w:rsid w:val="00F043D0"/>
    <w:rsid w:val="00F044CA"/>
    <w:rsid w:val="00F04551"/>
    <w:rsid w:val="00F04887"/>
    <w:rsid w:val="00F04C90"/>
    <w:rsid w:val="00F04D51"/>
    <w:rsid w:val="00F04F3E"/>
    <w:rsid w:val="00F0522E"/>
    <w:rsid w:val="00F0523C"/>
    <w:rsid w:val="00F05334"/>
    <w:rsid w:val="00F0574F"/>
    <w:rsid w:val="00F058CE"/>
    <w:rsid w:val="00F05EED"/>
    <w:rsid w:val="00F06F02"/>
    <w:rsid w:val="00F06F4C"/>
    <w:rsid w:val="00F07053"/>
    <w:rsid w:val="00F075EA"/>
    <w:rsid w:val="00F07833"/>
    <w:rsid w:val="00F07A42"/>
    <w:rsid w:val="00F07DEB"/>
    <w:rsid w:val="00F07E3D"/>
    <w:rsid w:val="00F07E69"/>
    <w:rsid w:val="00F07F53"/>
    <w:rsid w:val="00F100FB"/>
    <w:rsid w:val="00F1024B"/>
    <w:rsid w:val="00F10437"/>
    <w:rsid w:val="00F10465"/>
    <w:rsid w:val="00F10864"/>
    <w:rsid w:val="00F108F5"/>
    <w:rsid w:val="00F10910"/>
    <w:rsid w:val="00F10CB5"/>
    <w:rsid w:val="00F11319"/>
    <w:rsid w:val="00F1145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385"/>
    <w:rsid w:val="00F40744"/>
    <w:rsid w:val="00F4081B"/>
    <w:rsid w:val="00F40E45"/>
    <w:rsid w:val="00F410E2"/>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CE3"/>
    <w:rsid w:val="00F42D50"/>
    <w:rsid w:val="00F42E86"/>
    <w:rsid w:val="00F431C9"/>
    <w:rsid w:val="00F43360"/>
    <w:rsid w:val="00F439C5"/>
    <w:rsid w:val="00F43B0B"/>
    <w:rsid w:val="00F444E2"/>
    <w:rsid w:val="00F4462D"/>
    <w:rsid w:val="00F44833"/>
    <w:rsid w:val="00F44EC5"/>
    <w:rsid w:val="00F4512C"/>
    <w:rsid w:val="00F4531F"/>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76"/>
    <w:rsid w:val="00F473A6"/>
    <w:rsid w:val="00F4758D"/>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3F5E"/>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AD1"/>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97828"/>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EB"/>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84"/>
    <w:rsid w:val="00FD4CC0"/>
    <w:rsid w:val="00FD4D83"/>
    <w:rsid w:val="00FD521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4F08"/>
    <w:rsid w:val="00FE5172"/>
    <w:rsid w:val="00FE51F9"/>
    <w:rsid w:val="00FE5410"/>
    <w:rsid w:val="00FE5538"/>
    <w:rsid w:val="00FE573D"/>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974"/>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1EFA"/>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8B6"/>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53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2727233">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260434">
      <w:bodyDiv w:val="1"/>
      <w:marLeft w:val="0"/>
      <w:marRight w:val="0"/>
      <w:marTop w:val="0"/>
      <w:marBottom w:val="0"/>
      <w:divBdr>
        <w:top w:val="none" w:sz="0" w:space="0" w:color="auto"/>
        <w:left w:val="none" w:sz="0" w:space="0" w:color="auto"/>
        <w:bottom w:val="none" w:sz="0" w:space="0" w:color="auto"/>
        <w:right w:val="none" w:sz="0" w:space="0" w:color="auto"/>
      </w:divBdr>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17580030">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D4B7387C-9292-4A28-B5F9-FCC86E90ECB1}">
  <ds:schemaRefs>
    <ds:schemaRef ds:uri="http://schemas.openxmlformats.org/officeDocument/2006/bibliography"/>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8F6EA9-A26B-4C0E-8CA1-877279FE8AF4}">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5402</Words>
  <Characters>30794</Characters>
  <Application>Microsoft Office Word</Application>
  <DocSecurity>0</DocSecurity>
  <Lines>256</Lines>
  <Paragraphs>72</Paragraphs>
  <ScaleCrop>false</ScaleCrop>
  <Company>CMCC</Company>
  <LinksUpToDate>false</LinksUpToDate>
  <CharactersWithSpaces>36124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3</cp:revision>
  <cp:lastPrinted>2016-05-08T07:33:00Z</cp:lastPrinted>
  <dcterms:created xsi:type="dcterms:W3CDTF">2023-08-11T01:15:00Z</dcterms:created>
  <dcterms:modified xsi:type="dcterms:W3CDTF">2023-08-11T01:15:00Z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