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1F739844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3E7E49" w:rsidRPr="003E7E49">
        <w:rPr>
          <w:rFonts w:cs="Arial"/>
          <w:b/>
          <w:color w:val="000000"/>
          <w:sz w:val="28"/>
          <w:szCs w:val="28"/>
        </w:rPr>
        <w:t>R1-230616</w:t>
      </w:r>
      <w:r w:rsidR="003E7E49">
        <w:rPr>
          <w:rFonts w:cs="Arial"/>
          <w:b/>
          <w:color w:val="000000"/>
          <w:sz w:val="28"/>
          <w:szCs w:val="28"/>
        </w:rPr>
        <w:t>0</w:t>
      </w:r>
    </w:p>
    <w:p w14:paraId="6C444D2B" w14:textId="09EDCDD8" w:rsidR="00E81C66" w:rsidRPr="00C47186" w:rsidRDefault="007122E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7122E4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6F87B8C9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</w:t>
      </w:r>
      <w:r w:rsidR="007C2463">
        <w:rPr>
          <w:b/>
          <w:color w:val="000000"/>
          <w:sz w:val="24"/>
          <w:szCs w:val="24"/>
        </w:rPr>
        <w:t>16.1</w:t>
      </w:r>
    </w:p>
    <w:p w14:paraId="03AD16E9" w14:textId="2FBB3090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7C2463">
        <w:rPr>
          <w:b/>
          <w:color w:val="000000"/>
          <w:sz w:val="24"/>
          <w:szCs w:val="24"/>
        </w:rPr>
        <w:t>6.1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1849CF36" w14:textId="6F3C3AD8" w:rsidR="007C2463" w:rsidRPr="00BB56DE" w:rsidRDefault="007C2463" w:rsidP="007C2463">
      <w:pPr>
        <w:pStyle w:val="Heading3"/>
        <w:numPr>
          <w:ilvl w:val="2"/>
          <w:numId w:val="56"/>
        </w:numPr>
      </w:pPr>
      <w:bookmarkStart w:id="5" w:name="_Toc135027655"/>
      <w:bookmarkEnd w:id="1"/>
      <w:r w:rsidRPr="00BB56DE">
        <w:t>UE features for NR MIMO evolution</w:t>
      </w:r>
      <w:bookmarkEnd w:id="5"/>
    </w:p>
    <w:p w14:paraId="629EFC85" w14:textId="77777777" w:rsidR="007C2463" w:rsidRDefault="007C2463" w:rsidP="007C2463">
      <w:pPr>
        <w:rPr>
          <w:i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NR-MIMO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277FDAF0" w14:textId="77777777" w:rsidR="00F71D22" w:rsidRDefault="00F71D22" w:rsidP="007C2463">
      <w:pPr>
        <w:rPr>
          <w:iCs/>
          <w:lang w:eastAsia="x-none"/>
        </w:rPr>
      </w:pPr>
    </w:p>
    <w:p w14:paraId="22D032A5" w14:textId="0A854A55" w:rsidR="00B469DD" w:rsidRDefault="00DF0CAA" w:rsidP="00B469DD">
      <w:pPr>
        <w:pStyle w:val="maintext"/>
        <w:ind w:firstLineChars="90" w:firstLine="180"/>
        <w:rPr>
          <w:rFonts w:ascii="Calibri" w:hAnsi="Calibri" w:cs="Arial"/>
          <w:b/>
        </w:rPr>
      </w:pPr>
      <w:r w:rsidRPr="005D7E42">
        <w:rPr>
          <w:rFonts w:ascii="Calibri" w:hAnsi="Calibri" w:cs="Arial"/>
          <w:b/>
          <w:highlight w:val="green"/>
        </w:rPr>
        <w:t>Agreement</w:t>
      </w:r>
      <w:r w:rsidR="00B469DD" w:rsidRPr="005D7E42">
        <w:rPr>
          <w:rFonts w:ascii="Calibri" w:hAnsi="Calibri" w:cs="Arial"/>
          <w:b/>
          <w:highlight w:val="green"/>
        </w:rPr>
        <w:t>:</w:t>
      </w:r>
      <w:r w:rsidR="00B469DD">
        <w:rPr>
          <w:rFonts w:ascii="Calibri" w:hAnsi="Calibri" w:cs="Arial"/>
          <w:b/>
        </w:rPr>
        <w:t xml:space="preserve"> Agree the following FGs/rows as baseline for further discussions</w:t>
      </w:r>
    </w:p>
    <w:p w14:paraId="6021E013" w14:textId="249BDA5B" w:rsidR="00B469DD" w:rsidRPr="00B469DD" w:rsidRDefault="00B469DD" w:rsidP="00B469DD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837"/>
        <w:gridCol w:w="6060"/>
        <w:gridCol w:w="3028"/>
      </w:tblGrid>
      <w:tr w:rsidR="00DF0CAA" w:rsidRPr="00DF0CAA" w14:paraId="005B1989" w14:textId="2B363809" w:rsidTr="000F7CF2">
        <w:tc>
          <w:tcPr>
            <w:tcW w:w="0" w:type="auto"/>
            <w:shd w:val="clear" w:color="auto" w:fill="auto"/>
          </w:tcPr>
          <w:p w14:paraId="0E9E18BD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227CA59" w14:textId="1D4D3A48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40-5-1</w:t>
            </w:r>
          </w:p>
        </w:tc>
        <w:tc>
          <w:tcPr>
            <w:tcW w:w="0" w:type="auto"/>
            <w:shd w:val="clear" w:color="auto" w:fill="auto"/>
          </w:tcPr>
          <w:p w14:paraId="7E0669DC" w14:textId="13F76546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comb offset hopping</w:t>
            </w:r>
          </w:p>
          <w:p w14:paraId="2B8AA14F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</w:tcPr>
          <w:p w14:paraId="5A106A70" w14:textId="42CD63D2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0CAA" w:rsidRPr="00DF0CAA" w14:paraId="6E0B4FA8" w14:textId="42D03B3B" w:rsidTr="000F7CF2">
        <w:tc>
          <w:tcPr>
            <w:tcW w:w="0" w:type="auto"/>
            <w:shd w:val="clear" w:color="auto" w:fill="auto"/>
          </w:tcPr>
          <w:p w14:paraId="3BD5F9CC" w14:textId="1C4969DC" w:rsidR="00ED7EE2" w:rsidRPr="00DF0CAA" w:rsidRDefault="00ED7EE2" w:rsidP="00B469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ADCD424" w14:textId="2F995D3F" w:rsidR="00ED7EE2" w:rsidRPr="00DF0CAA" w:rsidRDefault="00ED7EE2" w:rsidP="00B469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40-5-2</w:t>
            </w:r>
          </w:p>
        </w:tc>
        <w:tc>
          <w:tcPr>
            <w:tcW w:w="0" w:type="auto"/>
            <w:shd w:val="clear" w:color="auto" w:fill="auto"/>
          </w:tcPr>
          <w:p w14:paraId="24C32912" w14:textId="70DC05A0" w:rsidR="00ED7EE2" w:rsidRPr="00DF0CAA" w:rsidRDefault="00ED7EE2" w:rsidP="00B469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cyclic shift hopping</w:t>
            </w:r>
          </w:p>
        </w:tc>
        <w:tc>
          <w:tcPr>
            <w:tcW w:w="0" w:type="auto"/>
          </w:tcPr>
          <w:p w14:paraId="497D1987" w14:textId="28655B58" w:rsidR="00ED7EE2" w:rsidRPr="00DF0CAA" w:rsidRDefault="00ED7EE2" w:rsidP="00B469D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F68BC" w:rsidRPr="00DF0CAA" w14:paraId="5E6D8EE4" w14:textId="77777777" w:rsidTr="000F7CF2">
        <w:tc>
          <w:tcPr>
            <w:tcW w:w="0" w:type="auto"/>
            <w:shd w:val="clear" w:color="auto" w:fill="auto"/>
          </w:tcPr>
          <w:p w14:paraId="6216227E" w14:textId="4FBF1551" w:rsidR="000F68BC" w:rsidRPr="00DF0CAA" w:rsidRDefault="000F68BC" w:rsidP="000F68B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6362128" w14:textId="4670E52E" w:rsidR="000F68BC" w:rsidRPr="00DF0CAA" w:rsidRDefault="000F68BC" w:rsidP="000F68B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</w:t>
            </w:r>
            <w:r w:rsidR="0075277C">
              <w:rPr>
                <w:rFonts w:ascii="Arial" w:hAnsi="Arial" w:cs="Arial"/>
                <w:color w:val="000000" w:themeColor="text1"/>
                <w:sz w:val="18"/>
                <w:szCs w:val="18"/>
              </w:rPr>
              <w:t>1b</w:t>
            </w:r>
          </w:p>
        </w:tc>
        <w:tc>
          <w:tcPr>
            <w:tcW w:w="0" w:type="auto"/>
            <w:shd w:val="clear" w:color="auto" w:fill="auto"/>
          </w:tcPr>
          <w:p w14:paraId="65A2A5CA" w14:textId="5750099A" w:rsidR="000F68BC" w:rsidRPr="00DF0CAA" w:rsidRDefault="000F68BC" w:rsidP="000F68B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SRS comb offset hopping combined with legacy group/sequence hopping </w:t>
            </w:r>
          </w:p>
        </w:tc>
        <w:tc>
          <w:tcPr>
            <w:tcW w:w="0" w:type="auto"/>
          </w:tcPr>
          <w:p w14:paraId="2BBF214F" w14:textId="77777777" w:rsidR="000F68BC" w:rsidRPr="00DF0CAA" w:rsidRDefault="000F68BC" w:rsidP="000F68BC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0CAA" w:rsidRPr="00DF0CAA" w14:paraId="18BE4A03" w14:textId="5F493ABD" w:rsidTr="00314486">
        <w:tc>
          <w:tcPr>
            <w:tcW w:w="0" w:type="auto"/>
            <w:shd w:val="clear" w:color="auto" w:fill="auto"/>
          </w:tcPr>
          <w:p w14:paraId="41EF5B56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68FBF6C" w14:textId="0843E448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40-5-1a</w:t>
            </w:r>
          </w:p>
        </w:tc>
        <w:tc>
          <w:tcPr>
            <w:tcW w:w="0" w:type="auto"/>
            <w:shd w:val="clear" w:color="auto" w:fill="auto"/>
          </w:tcPr>
          <w:p w14:paraId="23AF578C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Comb offset hopping time-domain behavior when repetition factor R&gt;1</w:t>
            </w:r>
          </w:p>
        </w:tc>
        <w:tc>
          <w:tcPr>
            <w:tcW w:w="0" w:type="auto"/>
            <w:shd w:val="clear" w:color="auto" w:fill="auto"/>
          </w:tcPr>
          <w:p w14:paraId="175F57AE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F0CAA" w:rsidRPr="00DF0CAA" w14:paraId="4FC187B1" w14:textId="0B86B83C" w:rsidTr="000F7CF2">
        <w:tc>
          <w:tcPr>
            <w:tcW w:w="0" w:type="auto"/>
            <w:shd w:val="clear" w:color="auto" w:fill="auto"/>
          </w:tcPr>
          <w:p w14:paraId="3D6D5BC8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766D309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40-5-4</w:t>
            </w:r>
          </w:p>
        </w:tc>
        <w:tc>
          <w:tcPr>
            <w:tcW w:w="0" w:type="auto"/>
            <w:shd w:val="clear" w:color="auto" w:fill="auto"/>
          </w:tcPr>
          <w:p w14:paraId="2EBACFC5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with 8 Tx ports—antenna switching</w:t>
            </w:r>
          </w:p>
        </w:tc>
        <w:tc>
          <w:tcPr>
            <w:tcW w:w="0" w:type="auto"/>
          </w:tcPr>
          <w:p w14:paraId="4A56812E" w14:textId="6326319E" w:rsidR="000F68BC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separate row for comb8</w:t>
            </w:r>
          </w:p>
        </w:tc>
      </w:tr>
      <w:tr w:rsidR="00DF0CAA" w:rsidRPr="00DF0CAA" w14:paraId="2C6C5FD7" w14:textId="73A6A211" w:rsidTr="000F7CF2">
        <w:tc>
          <w:tcPr>
            <w:tcW w:w="0" w:type="auto"/>
            <w:shd w:val="clear" w:color="auto" w:fill="auto"/>
          </w:tcPr>
          <w:p w14:paraId="4E7F63F2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82A222B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40-5-4a</w:t>
            </w:r>
          </w:p>
        </w:tc>
        <w:tc>
          <w:tcPr>
            <w:tcW w:w="0" w:type="auto"/>
            <w:shd w:val="clear" w:color="auto" w:fill="auto"/>
          </w:tcPr>
          <w:p w14:paraId="536D8AA3" w14:textId="77777777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with 8 Tx ports—codebook</w:t>
            </w:r>
          </w:p>
        </w:tc>
        <w:tc>
          <w:tcPr>
            <w:tcW w:w="0" w:type="auto"/>
          </w:tcPr>
          <w:p w14:paraId="5AA456A4" w14:textId="00AED10B" w:rsidR="00ED7EE2" w:rsidRPr="00DF0CAA" w:rsidRDefault="00ED7EE2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separate row for comb8</w:t>
            </w:r>
          </w:p>
        </w:tc>
      </w:tr>
      <w:tr w:rsidR="00DF0CAA" w:rsidRPr="00DF0CAA" w14:paraId="028808E3" w14:textId="06746435" w:rsidTr="000F7CF2">
        <w:tc>
          <w:tcPr>
            <w:tcW w:w="0" w:type="auto"/>
            <w:shd w:val="clear" w:color="auto" w:fill="auto"/>
          </w:tcPr>
          <w:p w14:paraId="4D421B0F" w14:textId="77777777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C14EF41" w14:textId="77777777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40-5-6</w:t>
            </w:r>
          </w:p>
        </w:tc>
        <w:tc>
          <w:tcPr>
            <w:tcW w:w="0" w:type="auto"/>
            <w:shd w:val="clear" w:color="auto" w:fill="auto"/>
          </w:tcPr>
          <w:p w14:paraId="4A2B8487" w14:textId="3BB26C1C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with TDMed 8 Tx ports—antenna switching</w:t>
            </w:r>
          </w:p>
        </w:tc>
        <w:tc>
          <w:tcPr>
            <w:tcW w:w="0" w:type="auto"/>
          </w:tcPr>
          <w:p w14:paraId="3A34FC2D" w14:textId="7669FF7B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separate row for comb8</w:t>
            </w:r>
          </w:p>
        </w:tc>
      </w:tr>
      <w:tr w:rsidR="00DF0CAA" w:rsidRPr="00DF0CAA" w14:paraId="49DEE8FB" w14:textId="1DBB29A9" w:rsidTr="000F7CF2">
        <w:tc>
          <w:tcPr>
            <w:tcW w:w="0" w:type="auto"/>
            <w:shd w:val="clear" w:color="auto" w:fill="auto"/>
          </w:tcPr>
          <w:p w14:paraId="51A89D4F" w14:textId="52C6F424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CA7C6BA" w14:textId="3AF3A862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40-5-</w:t>
            </w:r>
            <w:r w:rsidR="000F68BC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B7F9E0B" w14:textId="4AFA7C92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F0CAA">
              <w:rPr>
                <w:rFonts w:ascii="Arial" w:hAnsi="Arial" w:cs="Arial"/>
                <w:color w:val="000000" w:themeColor="text1"/>
                <w:sz w:val="18"/>
                <w:szCs w:val="18"/>
              </w:rPr>
              <w:t>SRS with TDMed 8 Tx ports—codebook</w:t>
            </w:r>
          </w:p>
        </w:tc>
        <w:tc>
          <w:tcPr>
            <w:tcW w:w="0" w:type="auto"/>
          </w:tcPr>
          <w:p w14:paraId="3039EDAB" w14:textId="40E37C6B" w:rsidR="00DF0CAA" w:rsidRPr="00DF0CAA" w:rsidRDefault="00DF0CAA" w:rsidP="00DF0C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F68BC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r w:rsidR="000F68BC" w:rsidRPr="000F68BC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merge with antenna switching</w:t>
            </w:r>
            <w:r w:rsidR="000F68B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 w14:paraId="37C997C6" w14:textId="77777777" w:rsidR="00B469DD" w:rsidRPr="006D352B" w:rsidRDefault="00B469DD" w:rsidP="00B469DD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56B627D2" w14:textId="3890B816" w:rsidR="00B45BBE" w:rsidRDefault="00CE4642" w:rsidP="00B45BBE">
      <w:pPr>
        <w:pStyle w:val="maintext"/>
        <w:ind w:firstLineChars="90" w:firstLine="180"/>
        <w:rPr>
          <w:rFonts w:ascii="Calibri" w:hAnsi="Calibri" w:cs="Arial"/>
          <w:b/>
        </w:rPr>
      </w:pPr>
      <w:r w:rsidRPr="00CE4642">
        <w:rPr>
          <w:rFonts w:ascii="Calibri" w:hAnsi="Calibri" w:cs="Arial"/>
          <w:b/>
          <w:highlight w:val="green"/>
        </w:rPr>
        <w:t>Agreement</w:t>
      </w:r>
      <w:r w:rsidR="00B45BBE" w:rsidRPr="00CE4642">
        <w:rPr>
          <w:rFonts w:ascii="Calibri" w:hAnsi="Calibri" w:cs="Arial"/>
          <w:b/>
          <w:highlight w:val="green"/>
        </w:rPr>
        <w:t>:</w:t>
      </w:r>
      <w:r w:rsidR="00B45BBE">
        <w:rPr>
          <w:rFonts w:ascii="Calibri" w:hAnsi="Calibri" w:cs="Arial"/>
          <w:b/>
        </w:rPr>
        <w:t xml:space="preserve"> Agree the following FGs/rows as baseline for further discussions</w:t>
      </w:r>
    </w:p>
    <w:p w14:paraId="3B689BA5" w14:textId="76F0ECE3" w:rsidR="00B45BBE" w:rsidRPr="00B45BBE" w:rsidRDefault="00B45BBE" w:rsidP="00B45BBE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837"/>
        <w:gridCol w:w="5179"/>
        <w:gridCol w:w="5979"/>
      </w:tblGrid>
      <w:tr w:rsidR="000405CB" w:rsidRPr="000405CB" w14:paraId="2F011619" w14:textId="71F0A1B0" w:rsidTr="007614E9">
        <w:tc>
          <w:tcPr>
            <w:tcW w:w="0" w:type="auto"/>
            <w:shd w:val="clear" w:color="auto" w:fill="auto"/>
          </w:tcPr>
          <w:p w14:paraId="3727ED59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1C93219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40-7-1</w:t>
            </w:r>
          </w:p>
        </w:tc>
        <w:tc>
          <w:tcPr>
            <w:tcW w:w="0" w:type="auto"/>
            <w:shd w:val="clear" w:color="auto" w:fill="auto"/>
          </w:tcPr>
          <w:p w14:paraId="6E93967C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 xml:space="preserve">Basic features for </w:t>
            </w:r>
            <w:r w:rsidRP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lang w:val="en-US" w:eastAsia="zh-CN"/>
              </w:rPr>
              <w:t>Codebook-based 8Tx PUSCH</w:t>
            </w:r>
          </w:p>
        </w:tc>
        <w:tc>
          <w:tcPr>
            <w:tcW w:w="0" w:type="auto"/>
          </w:tcPr>
          <w:p w14:paraId="3777D1AD" w14:textId="47230FAA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  <w:r w:rsidRP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>FFS: Full-coherent codebook parameters as separate row or component</w:t>
            </w:r>
          </w:p>
        </w:tc>
      </w:tr>
      <w:tr w:rsidR="000405CB" w:rsidRPr="000405CB" w14:paraId="76200E2B" w14:textId="0AB3B3B1" w:rsidTr="007614E9">
        <w:tc>
          <w:tcPr>
            <w:tcW w:w="0" w:type="auto"/>
            <w:shd w:val="clear" w:color="auto" w:fill="auto"/>
          </w:tcPr>
          <w:p w14:paraId="57B98B15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41981D8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40-7-2</w:t>
            </w:r>
          </w:p>
        </w:tc>
        <w:tc>
          <w:tcPr>
            <w:tcW w:w="0" w:type="auto"/>
            <w:shd w:val="clear" w:color="auto" w:fill="auto"/>
          </w:tcPr>
          <w:p w14:paraId="6196ED72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 xml:space="preserve">Basic features for </w:t>
            </w: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  <w:lang w:val="en-US"/>
              </w:rPr>
              <w:t>Non-Codebook-based 8Tx PUSCH</w:t>
            </w:r>
          </w:p>
        </w:tc>
        <w:tc>
          <w:tcPr>
            <w:tcW w:w="0" w:type="auto"/>
          </w:tcPr>
          <w:p w14:paraId="2B01389C" w14:textId="77777777" w:rsidR="0067521E" w:rsidRPr="000405CB" w:rsidRDefault="0067521E" w:rsidP="00FE596D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</w:p>
        </w:tc>
      </w:tr>
      <w:tr w:rsidR="000405CB" w:rsidRPr="000405CB" w14:paraId="75B7A476" w14:textId="68E5920F" w:rsidTr="007614E9">
        <w:tc>
          <w:tcPr>
            <w:tcW w:w="0" w:type="auto"/>
            <w:shd w:val="clear" w:color="auto" w:fill="auto"/>
          </w:tcPr>
          <w:p w14:paraId="4E2FA044" w14:textId="0DB3A240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4242AEB" w14:textId="73C2EAB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40-7-2a</w:t>
            </w:r>
          </w:p>
        </w:tc>
        <w:tc>
          <w:tcPr>
            <w:tcW w:w="0" w:type="auto"/>
            <w:shd w:val="clear" w:color="auto" w:fill="auto"/>
          </w:tcPr>
          <w:p w14:paraId="4A8F4785" w14:textId="71320E6D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  <w:r w:rsidRP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 xml:space="preserve">Association between CSI-RS and SRS </w:t>
            </w:r>
            <w:r w:rsidR="000405CB"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>for non-codebook case</w:t>
            </w:r>
          </w:p>
        </w:tc>
        <w:tc>
          <w:tcPr>
            <w:tcW w:w="0" w:type="auto"/>
          </w:tcPr>
          <w:p w14:paraId="4A213E0A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</w:p>
        </w:tc>
      </w:tr>
      <w:tr w:rsidR="000405CB" w:rsidRPr="000405CB" w14:paraId="2E5612CF" w14:textId="7855D162" w:rsidTr="007614E9">
        <w:tc>
          <w:tcPr>
            <w:tcW w:w="0" w:type="auto"/>
            <w:shd w:val="clear" w:color="auto" w:fill="auto"/>
          </w:tcPr>
          <w:p w14:paraId="46CC8D11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04CB259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40-7-3</w:t>
            </w:r>
          </w:p>
        </w:tc>
        <w:tc>
          <w:tcPr>
            <w:tcW w:w="0" w:type="auto"/>
            <w:shd w:val="clear" w:color="auto" w:fill="auto"/>
          </w:tcPr>
          <w:p w14:paraId="0962CCC3" w14:textId="3B1BF95D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  <w:lang w:val="en-US"/>
              </w:rPr>
              <w:t xml:space="preserve">Maximum number of layers </w:t>
            </w:r>
            <w:r w:rsidR="0024324D" w:rsidRPr="0024324D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>[</w:t>
            </w:r>
            <w:r w:rsidRPr="0024324D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>for rank 5-8</w:t>
            </w:r>
            <w:r w:rsidR="0024324D" w:rsidRPr="0024324D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>]</w:t>
            </w:r>
          </w:p>
        </w:tc>
        <w:tc>
          <w:tcPr>
            <w:tcW w:w="0" w:type="auto"/>
          </w:tcPr>
          <w:p w14:paraId="4303FEFF" w14:textId="77777777" w:rsidR="0038250D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24324D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>FFS: split for codebook and noncodebook</w:t>
            </w:r>
            <w:r w:rsidR="0038250D" w:rsidRPr="0024324D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 xml:space="preserve"> is in this row or separate</w:t>
            </w:r>
            <w:r w:rsidR="0038250D">
              <w:rPr>
                <w:rFonts w:ascii="Arial" w:eastAsia="MS Mincho" w:hAnsi="Arial" w:cs="Arial"/>
                <w:color w:val="000000" w:themeColor="text1"/>
                <w:sz w:val="18"/>
                <w:szCs w:val="16"/>
                <w:lang w:val="en-US"/>
              </w:rPr>
              <w:t xml:space="preserve"> </w:t>
            </w:r>
          </w:p>
          <w:p w14:paraId="0F4E8EF2" w14:textId="737F329E" w:rsidR="00BB4814" w:rsidRPr="000405CB" w:rsidRDefault="00BB4814" w:rsidP="005D7E4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BB4814">
              <w:rPr>
                <w:rFonts w:ascii="Arial" w:eastAsia="MS Mincho" w:hAnsi="Arial" w:cs="Arial"/>
                <w:color w:val="000000" w:themeColor="text1"/>
                <w:sz w:val="18"/>
                <w:szCs w:val="16"/>
                <w:highlight w:val="yellow"/>
                <w:lang w:val="en-US"/>
              </w:rPr>
              <w:t>FFS: CBG based PUSCH with rank &gt;4 whether component or new row</w:t>
            </w:r>
          </w:p>
        </w:tc>
      </w:tr>
      <w:tr w:rsidR="000405CB" w:rsidRPr="000405CB" w14:paraId="7C7F777C" w14:textId="6D6819E4" w:rsidTr="007614E9">
        <w:tc>
          <w:tcPr>
            <w:tcW w:w="0" w:type="auto"/>
            <w:shd w:val="clear" w:color="auto" w:fill="auto"/>
          </w:tcPr>
          <w:p w14:paraId="371C4AFE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375CA2A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40-7-4</w:t>
            </w:r>
          </w:p>
        </w:tc>
        <w:tc>
          <w:tcPr>
            <w:tcW w:w="0" w:type="auto"/>
            <w:shd w:val="clear" w:color="auto" w:fill="auto"/>
          </w:tcPr>
          <w:p w14:paraId="68D98991" w14:textId="229DF78A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>UL full power transmission mode 0</w:t>
            </w:r>
            <w:r w:rsidR="0038250D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4DB63205" w14:textId="2A9BD45B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</w:pPr>
          </w:p>
        </w:tc>
      </w:tr>
      <w:tr w:rsidR="000405CB" w:rsidRPr="000405CB" w14:paraId="39C1F77D" w14:textId="61A9BCC3" w:rsidTr="007614E9">
        <w:tc>
          <w:tcPr>
            <w:tcW w:w="0" w:type="auto"/>
            <w:shd w:val="clear" w:color="auto" w:fill="auto"/>
          </w:tcPr>
          <w:p w14:paraId="68E6DD67" w14:textId="51AB39D5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BC8B6D2" w14:textId="634C4364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40-7-4a</w:t>
            </w:r>
          </w:p>
        </w:tc>
        <w:tc>
          <w:tcPr>
            <w:tcW w:w="0" w:type="auto"/>
            <w:shd w:val="clear" w:color="auto" w:fill="auto"/>
          </w:tcPr>
          <w:p w14:paraId="5E1A8089" w14:textId="70F92F71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0405CB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>UL full power transmission mode 1</w:t>
            </w:r>
            <w:r w:rsidR="0038250D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47BB619A" w14:textId="6EF32443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0405CB">
              <w:rPr>
                <w:rFonts w:ascii="Arial" w:eastAsia="Calibri" w:hAnsi="Arial" w:cs="Arial"/>
                <w:color w:val="000000" w:themeColor="text1"/>
                <w:sz w:val="18"/>
                <w:szCs w:val="16"/>
                <w:highlight w:val="darkYellow"/>
                <w:lang w:val="en-US"/>
              </w:rPr>
              <w:t>This is a WA</w:t>
            </w:r>
          </w:p>
        </w:tc>
      </w:tr>
      <w:tr w:rsidR="000405CB" w:rsidRPr="000405CB" w14:paraId="41A15A83" w14:textId="7A9C25D6" w:rsidTr="007614E9">
        <w:tc>
          <w:tcPr>
            <w:tcW w:w="0" w:type="auto"/>
            <w:shd w:val="clear" w:color="auto" w:fill="auto"/>
          </w:tcPr>
          <w:p w14:paraId="7A58EACD" w14:textId="0738654D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034B32F" w14:textId="7FC2425E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40-7-4b</w:t>
            </w:r>
          </w:p>
        </w:tc>
        <w:tc>
          <w:tcPr>
            <w:tcW w:w="0" w:type="auto"/>
            <w:shd w:val="clear" w:color="auto" w:fill="auto"/>
          </w:tcPr>
          <w:p w14:paraId="40CADD87" w14:textId="13BDBC9B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0405CB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>UL full power transmission mode 2</w:t>
            </w:r>
            <w:r w:rsidR="0038250D"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14:paraId="53647B3A" w14:textId="44CD0848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Calibri" w:hAnsi="Arial" w:cs="Arial"/>
                <w:color w:val="000000" w:themeColor="text1"/>
                <w:sz w:val="18"/>
                <w:szCs w:val="16"/>
                <w:lang w:val="en-US"/>
              </w:rPr>
            </w:pPr>
            <w:r w:rsidRPr="000405CB">
              <w:rPr>
                <w:rFonts w:ascii="Arial" w:eastAsia="Calibri" w:hAnsi="Arial" w:cs="Arial"/>
                <w:color w:val="000000" w:themeColor="text1"/>
                <w:sz w:val="18"/>
                <w:szCs w:val="16"/>
                <w:highlight w:val="darkYellow"/>
                <w:lang w:val="en-US"/>
              </w:rPr>
              <w:t>This is a WA</w:t>
            </w:r>
          </w:p>
        </w:tc>
      </w:tr>
      <w:tr w:rsidR="000405CB" w:rsidRPr="000405CB" w14:paraId="0BADD6D9" w14:textId="50D83CE8" w:rsidTr="007614E9">
        <w:tc>
          <w:tcPr>
            <w:tcW w:w="0" w:type="auto"/>
            <w:shd w:val="clear" w:color="auto" w:fill="auto"/>
          </w:tcPr>
          <w:p w14:paraId="4117BAE5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669BDEE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40-7-5</w:t>
            </w:r>
          </w:p>
        </w:tc>
        <w:tc>
          <w:tcPr>
            <w:tcW w:w="0" w:type="auto"/>
            <w:shd w:val="clear" w:color="auto" w:fill="auto"/>
          </w:tcPr>
          <w:p w14:paraId="61A82C06" w14:textId="27ECD238" w:rsidR="0067521E" w:rsidRPr="000405CB" w:rsidRDefault="0024324D" w:rsidP="005D7E4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 xml:space="preserve">PUSCH </w:t>
            </w:r>
            <w:r w:rsidRPr="0024324D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>[</w:t>
            </w:r>
            <w:r w:rsidR="0067521E" w:rsidRPr="0024324D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 xml:space="preserve">for codebook </w:t>
            </w:r>
            <w:r w:rsidR="0038250D" w:rsidRPr="0024324D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 xml:space="preserve">coherency </w:t>
            </w:r>
            <w:r w:rsidR="0067521E" w:rsidRPr="0024324D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>subset</w:t>
            </w:r>
            <w:r w:rsidRPr="0024324D">
              <w:rPr>
                <w:rFonts w:ascii="Arial" w:eastAsia="SimSun" w:hAnsi="Arial" w:cs="Arial"/>
                <w:color w:val="000000" w:themeColor="text1"/>
                <w:sz w:val="18"/>
                <w:szCs w:val="16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</w:tcPr>
          <w:p w14:paraId="12A56C25" w14:textId="77777777" w:rsidR="0067521E" w:rsidRPr="000405CB" w:rsidRDefault="0067521E" w:rsidP="005D7E4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</w:p>
        </w:tc>
      </w:tr>
      <w:tr w:rsidR="000405CB" w:rsidRPr="000405CB" w14:paraId="6005B35A" w14:textId="77777777" w:rsidTr="007614E9">
        <w:tc>
          <w:tcPr>
            <w:tcW w:w="0" w:type="auto"/>
            <w:shd w:val="clear" w:color="auto" w:fill="auto"/>
          </w:tcPr>
          <w:p w14:paraId="1C0D340E" w14:textId="07069310" w:rsidR="000405CB" w:rsidRPr="000405CB" w:rsidRDefault="000405CB" w:rsidP="000405C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hAnsi="Arial" w:cs="Arial"/>
                <w:color w:val="000000" w:themeColor="text1"/>
                <w:sz w:val="18"/>
                <w:szCs w:val="16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192CA0A" w14:textId="752D4A71" w:rsidR="000405CB" w:rsidRPr="000405CB" w:rsidRDefault="000405CB" w:rsidP="000405CB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</w:pPr>
            <w:r w:rsidRPr="000405CB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40-7-</w:t>
            </w:r>
            <w:r w:rsidR="0011682A">
              <w:rPr>
                <w:rFonts w:ascii="Arial" w:eastAsia="MS Mincho" w:hAnsi="Arial" w:cs="Arial"/>
                <w:color w:val="000000" w:themeColor="text1"/>
                <w:sz w:val="18"/>
                <w:szCs w:val="16"/>
              </w:rPr>
              <w:t>1a</w:t>
            </w:r>
          </w:p>
        </w:tc>
        <w:tc>
          <w:tcPr>
            <w:tcW w:w="0" w:type="auto"/>
            <w:shd w:val="clear" w:color="auto" w:fill="auto"/>
          </w:tcPr>
          <w:p w14:paraId="375DAA04" w14:textId="19BC3EDF" w:rsidR="000405CB" w:rsidRPr="000405CB" w:rsidRDefault="000405CB" w:rsidP="000405C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  <w:t>(N1,N2) for coherent codebook</w:t>
            </w:r>
          </w:p>
        </w:tc>
        <w:tc>
          <w:tcPr>
            <w:tcW w:w="0" w:type="auto"/>
          </w:tcPr>
          <w:p w14:paraId="1F5020C4" w14:textId="77777777" w:rsidR="000405CB" w:rsidRPr="000405CB" w:rsidRDefault="000405CB" w:rsidP="000405C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6"/>
                <w:lang w:eastAsia="zh-CN"/>
              </w:rPr>
            </w:pPr>
          </w:p>
        </w:tc>
      </w:tr>
    </w:tbl>
    <w:p w14:paraId="12AE4224" w14:textId="77777777" w:rsidR="00B45BBE" w:rsidRDefault="00B45BBE" w:rsidP="00B45BBE">
      <w:pPr>
        <w:pStyle w:val="maintext"/>
        <w:ind w:firstLineChars="90" w:firstLine="180"/>
        <w:rPr>
          <w:rFonts w:ascii="Calibri" w:hAnsi="Calibri" w:cs="Arial"/>
        </w:rPr>
      </w:pPr>
    </w:p>
    <w:p w14:paraId="2A5A8099" w14:textId="77777777" w:rsidR="000679DD" w:rsidRDefault="000679DD" w:rsidP="000679DD">
      <w:pPr>
        <w:pStyle w:val="maintext"/>
        <w:ind w:firstLineChars="90" w:firstLine="180"/>
        <w:rPr>
          <w:rFonts w:ascii="Calibri" w:hAnsi="Calibri" w:cs="Arial"/>
          <w:b/>
        </w:rPr>
      </w:pPr>
    </w:p>
    <w:p w14:paraId="53CC8EAA" w14:textId="77777777" w:rsidR="000679DD" w:rsidRDefault="000679DD" w:rsidP="000679DD">
      <w:pPr>
        <w:pStyle w:val="maintext"/>
        <w:ind w:firstLineChars="90" w:firstLine="180"/>
        <w:rPr>
          <w:rFonts w:ascii="Calibri" w:hAnsi="Calibri" w:cs="Arial"/>
          <w:b/>
        </w:rPr>
      </w:pPr>
    </w:p>
    <w:p w14:paraId="6E93790E" w14:textId="77777777" w:rsidR="000679DD" w:rsidRDefault="000679DD" w:rsidP="000679DD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6947FCA" w14:textId="1C61CE2B" w:rsidR="000679DD" w:rsidRDefault="00AD79BD" w:rsidP="000679DD">
      <w:pPr>
        <w:pStyle w:val="maintext"/>
        <w:ind w:firstLineChars="90" w:firstLine="180"/>
        <w:rPr>
          <w:rFonts w:ascii="Calibri" w:hAnsi="Calibri" w:cs="Arial"/>
          <w:b/>
        </w:rPr>
      </w:pPr>
      <w:r w:rsidRPr="00AD79BD">
        <w:rPr>
          <w:rFonts w:ascii="Calibri" w:hAnsi="Calibri" w:cs="Arial"/>
          <w:b/>
          <w:highlight w:val="green"/>
        </w:rPr>
        <w:lastRenderedPageBreak/>
        <w:t>Agreement</w:t>
      </w:r>
      <w:r w:rsidR="000679DD" w:rsidRPr="00AD79BD">
        <w:rPr>
          <w:rFonts w:ascii="Calibri" w:hAnsi="Calibri" w:cs="Arial"/>
          <w:b/>
          <w:highlight w:val="green"/>
        </w:rPr>
        <w:t>:</w:t>
      </w:r>
      <w:r w:rsidR="000679DD">
        <w:rPr>
          <w:rFonts w:ascii="Calibri" w:hAnsi="Calibri" w:cs="Arial"/>
          <w:b/>
        </w:rPr>
        <w:t xml:space="preserve"> Agree the following FGs/rows as baseline for further discussions</w:t>
      </w:r>
    </w:p>
    <w:p w14:paraId="79F73495" w14:textId="77777777" w:rsidR="000679DD" w:rsidRPr="00B469DD" w:rsidRDefault="000679DD" w:rsidP="000679DD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97"/>
        <w:gridCol w:w="8090"/>
        <w:gridCol w:w="8439"/>
      </w:tblGrid>
      <w:tr w:rsidR="00DE3068" w:rsidRPr="00DE3068" w14:paraId="341D3114" w14:textId="4E287EAB" w:rsidTr="00DE3068">
        <w:tc>
          <w:tcPr>
            <w:tcW w:w="0" w:type="auto"/>
            <w:shd w:val="clear" w:color="auto" w:fill="auto"/>
          </w:tcPr>
          <w:p w14:paraId="1BA92DEB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4535887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40-6-1</w:t>
            </w:r>
          </w:p>
        </w:tc>
        <w:tc>
          <w:tcPr>
            <w:tcW w:w="0" w:type="auto"/>
            <w:shd w:val="clear" w:color="auto" w:fill="auto"/>
          </w:tcPr>
          <w:p w14:paraId="4C7809CF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Single-DCI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STx2P SDM scheme for PUSCH—codebook </w:t>
            </w:r>
          </w:p>
        </w:tc>
        <w:tc>
          <w:tcPr>
            <w:tcW w:w="0" w:type="auto"/>
          </w:tcPr>
          <w:p w14:paraId="39D960AE" w14:textId="77777777" w:rsidR="00DE3068" w:rsidRPr="00F13C60" w:rsidRDefault="00DE6AF2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for “</w:t>
            </w:r>
            <w:r w:rsidRPr="00F13C6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2 PTRS ports for SDM scheme</w:t>
            </w: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”</w:t>
            </w:r>
          </w:p>
          <w:p w14:paraId="02904DE7" w14:textId="0CDD35AE" w:rsidR="00514152" w:rsidRPr="00F13C60" w:rsidRDefault="000B4B9E" w:rsidP="0063268F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“Dynamic switching by DCI 0_1/0_2 between single-DCI STxMP SDM and sTRP”</w:t>
            </w:r>
          </w:p>
        </w:tc>
      </w:tr>
      <w:tr w:rsidR="00DE3068" w:rsidRPr="00DE3068" w14:paraId="5D312311" w14:textId="750939FB" w:rsidTr="00DE3068">
        <w:tc>
          <w:tcPr>
            <w:tcW w:w="0" w:type="auto"/>
            <w:shd w:val="clear" w:color="auto" w:fill="auto"/>
          </w:tcPr>
          <w:p w14:paraId="5EF08ECD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DA333B3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40-6-1a</w:t>
            </w:r>
          </w:p>
        </w:tc>
        <w:tc>
          <w:tcPr>
            <w:tcW w:w="0" w:type="auto"/>
            <w:shd w:val="clear" w:color="auto" w:fill="auto"/>
          </w:tcPr>
          <w:p w14:paraId="09034315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Single-DCI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SDM scheme for PUSCH—noncodebook</w:t>
            </w:r>
          </w:p>
        </w:tc>
        <w:tc>
          <w:tcPr>
            <w:tcW w:w="0" w:type="auto"/>
          </w:tcPr>
          <w:p w14:paraId="2F4CB88E" w14:textId="77777777" w:rsidR="00DE3068" w:rsidRPr="00F13C60" w:rsidRDefault="00DE6AF2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for “</w:t>
            </w:r>
            <w:r w:rsidRPr="00F13C60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2 PTRS ports for SDM scheme</w:t>
            </w: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”</w:t>
            </w:r>
          </w:p>
          <w:p w14:paraId="7E0252AF" w14:textId="44EB167A" w:rsidR="00514152" w:rsidRPr="00F13C60" w:rsidRDefault="000B4B9E" w:rsidP="0051415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F13C60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“Dynamic switching by DCI 0_1/0_2 between single-DCI STxMP SDM and sTRP”</w:t>
            </w:r>
          </w:p>
        </w:tc>
      </w:tr>
      <w:tr w:rsidR="00DE6AF2" w:rsidRPr="00DE3068" w14:paraId="72EBEFBD" w14:textId="77777777" w:rsidTr="00DE3068">
        <w:tc>
          <w:tcPr>
            <w:tcW w:w="0" w:type="auto"/>
            <w:shd w:val="clear" w:color="auto" w:fill="auto"/>
          </w:tcPr>
          <w:p w14:paraId="657A85EA" w14:textId="1653837B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87059BF" w14:textId="44C58223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40-6-1</w:t>
            </w: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92FB1E6" w14:textId="23F349A3" w:rsidR="00DE6AF2" w:rsidRPr="00DE6AF2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>Associated CSI-RS resources for noncodebook single-DCI based STx2P SDM scheme for PUSCH</w:t>
            </w:r>
          </w:p>
        </w:tc>
        <w:tc>
          <w:tcPr>
            <w:tcW w:w="0" w:type="auto"/>
          </w:tcPr>
          <w:p w14:paraId="35C8C9A1" w14:textId="77777777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</w:p>
        </w:tc>
      </w:tr>
      <w:tr w:rsidR="00DE3068" w:rsidRPr="00DE3068" w14:paraId="79CF9C94" w14:textId="73D44CA5" w:rsidTr="00DE3068">
        <w:tc>
          <w:tcPr>
            <w:tcW w:w="0" w:type="auto"/>
            <w:shd w:val="clear" w:color="auto" w:fill="auto"/>
          </w:tcPr>
          <w:p w14:paraId="1B11D848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6A31002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40-6-1-2</w:t>
            </w:r>
          </w:p>
        </w:tc>
        <w:tc>
          <w:tcPr>
            <w:tcW w:w="0" w:type="auto"/>
            <w:shd w:val="clear" w:color="auto" w:fill="auto"/>
          </w:tcPr>
          <w:p w14:paraId="08A9EC01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New DMRS port entry for single-DCI based SDM scheme</w:t>
            </w:r>
          </w:p>
        </w:tc>
        <w:tc>
          <w:tcPr>
            <w:tcW w:w="0" w:type="auto"/>
          </w:tcPr>
          <w:p w14:paraId="328D5C24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E3068" w:rsidRPr="00DE3068" w14:paraId="6EB1C10D" w14:textId="70DB4C95" w:rsidTr="00DE3068">
        <w:tc>
          <w:tcPr>
            <w:tcW w:w="0" w:type="auto"/>
            <w:shd w:val="clear" w:color="auto" w:fill="auto"/>
          </w:tcPr>
          <w:p w14:paraId="77AED65E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962BBEE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40-6-2</w:t>
            </w:r>
          </w:p>
        </w:tc>
        <w:tc>
          <w:tcPr>
            <w:tcW w:w="0" w:type="auto"/>
            <w:shd w:val="clear" w:color="auto" w:fill="auto"/>
          </w:tcPr>
          <w:p w14:paraId="2BD03C9B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Single-DCI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STx2P SFN scheme for PUSCH—codebook </w:t>
            </w:r>
          </w:p>
        </w:tc>
        <w:tc>
          <w:tcPr>
            <w:tcW w:w="0" w:type="auto"/>
          </w:tcPr>
          <w:p w14:paraId="2815E35F" w14:textId="6F755BC0" w:rsidR="00514152" w:rsidRPr="000B4B9E" w:rsidRDefault="000B4B9E" w:rsidP="0051415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0B4B9E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for “Dynamic switching by DCI 0_1/0_2 between single-DCI STxMP SFN and sTRP”</w:t>
            </w:r>
          </w:p>
        </w:tc>
      </w:tr>
      <w:tr w:rsidR="00DE3068" w:rsidRPr="00DE3068" w14:paraId="6804DF7A" w14:textId="6AC07512" w:rsidTr="00DE3068">
        <w:tc>
          <w:tcPr>
            <w:tcW w:w="0" w:type="auto"/>
            <w:shd w:val="clear" w:color="auto" w:fill="auto"/>
          </w:tcPr>
          <w:p w14:paraId="3447F926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82DF029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40-6-2a</w:t>
            </w:r>
          </w:p>
        </w:tc>
        <w:tc>
          <w:tcPr>
            <w:tcW w:w="0" w:type="auto"/>
            <w:shd w:val="clear" w:color="auto" w:fill="auto"/>
          </w:tcPr>
          <w:p w14:paraId="25632811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Single-DCI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SFN scheme for PUSCH—noncodebook</w:t>
            </w:r>
          </w:p>
        </w:tc>
        <w:tc>
          <w:tcPr>
            <w:tcW w:w="0" w:type="auto"/>
          </w:tcPr>
          <w:p w14:paraId="74583144" w14:textId="355D4F84" w:rsidR="00514152" w:rsidRPr="000B4B9E" w:rsidRDefault="000B4B9E" w:rsidP="0051415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0B4B9E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>FFS: separate row for “Dynamic switching by DCI 0_1/0_2 between single-DCI STxMP SFN and sTRP”</w:t>
            </w:r>
          </w:p>
        </w:tc>
      </w:tr>
      <w:tr w:rsidR="00DE6AF2" w:rsidRPr="00DE3068" w14:paraId="7DF5ED2E" w14:textId="77777777" w:rsidTr="00DE3068">
        <w:tc>
          <w:tcPr>
            <w:tcW w:w="0" w:type="auto"/>
            <w:shd w:val="clear" w:color="auto" w:fill="auto"/>
          </w:tcPr>
          <w:p w14:paraId="7FAD3A9B" w14:textId="2EFD8AEC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3AE3D74" w14:textId="23721939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40-6-2</w:t>
            </w: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3E784968" w14:textId="47AEB8AE" w:rsidR="00DE6AF2" w:rsidRPr="00DE6AF2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>Associated CSI-RS resources for noncodebook  single-DCI based STx2P SFN scheme for PUSCH</w:t>
            </w:r>
          </w:p>
        </w:tc>
        <w:tc>
          <w:tcPr>
            <w:tcW w:w="0" w:type="auto"/>
          </w:tcPr>
          <w:p w14:paraId="27A4F273" w14:textId="77777777" w:rsidR="00DE6AF2" w:rsidRPr="00DE3068" w:rsidRDefault="00DE6AF2" w:rsidP="00DE6AF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</w:p>
        </w:tc>
      </w:tr>
      <w:tr w:rsidR="00DE3068" w:rsidRPr="00DE3068" w14:paraId="6B5C2F6D" w14:textId="5E8B7E15" w:rsidTr="00DE6AF2">
        <w:tc>
          <w:tcPr>
            <w:tcW w:w="0" w:type="auto"/>
            <w:shd w:val="clear" w:color="auto" w:fill="auto"/>
          </w:tcPr>
          <w:p w14:paraId="5A73F866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E0D4349" w14:textId="6B29CB1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</w:t>
            </w:r>
            <w:r w:rsidR="0063268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0" w:type="auto"/>
            <w:shd w:val="clear" w:color="auto" w:fill="auto"/>
          </w:tcPr>
          <w:p w14:paraId="4DDB2661" w14:textId="73E6C759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codebook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shd w:val="clear" w:color="auto" w:fill="auto"/>
          </w:tcPr>
          <w:p w14:paraId="76888EA5" w14:textId="77777777" w:rsidR="0063268F" w:rsidRPr="00514152" w:rsidRDefault="0063268F" w:rsidP="0063268F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FFS: separate rows for </w:t>
            </w:r>
          </w:p>
          <w:p w14:paraId="6FD54640" w14:textId="77777777" w:rsidR="0063268F" w:rsidRPr="00514152" w:rsidRDefault="0063268F" w:rsidP="0063268F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DG-PUSCH+CG-PUSCH</w:t>
            </w:r>
          </w:p>
          <w:p w14:paraId="63F4FE42" w14:textId="77777777" w:rsidR="0063268F" w:rsidRPr="00514152" w:rsidRDefault="0063268F" w:rsidP="0063268F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CG-PUSCH+CG-PUSCH</w:t>
            </w:r>
          </w:p>
          <w:p w14:paraId="705135C4" w14:textId="48CB114D" w:rsidR="0063268F" w:rsidRDefault="0063268F" w:rsidP="0063268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DG-PUSCH+DG-PUSCH</w:t>
            </w:r>
          </w:p>
          <w:p w14:paraId="3B3FA11B" w14:textId="1F89460D" w:rsidR="00DE3068" w:rsidRPr="00F13C60" w:rsidRDefault="00DE6AF2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how to signal</w:t>
            </w:r>
          </w:p>
          <w:p w14:paraId="1296F528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Partial-overlapping PUSCHs in time and non-overlapping in frequency</w:t>
            </w:r>
          </w:p>
          <w:p w14:paraId="6D41EAA0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  <w:t>Overlapping PUSCHs in time and partially overlapping in frequency</w:t>
            </w:r>
          </w:p>
          <w:p w14:paraId="4C93BBBD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fully overlapping in both frequency and time</w:t>
            </w:r>
          </w:p>
          <w:p w14:paraId="1514C1A9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fully overlapping in frequency, partially overlapping in time</w:t>
            </w:r>
          </w:p>
          <w:p w14:paraId="2870D847" w14:textId="5856230B" w:rsidR="00DE6AF2" w:rsidRPr="00DE3068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partially or non-overlapping in frequency, partially or fully overlapping in time</w:t>
            </w:r>
          </w:p>
        </w:tc>
      </w:tr>
      <w:tr w:rsidR="00DE3068" w:rsidRPr="00DE3068" w14:paraId="56C4F259" w14:textId="047EF3F4" w:rsidTr="00DE6AF2">
        <w:tc>
          <w:tcPr>
            <w:tcW w:w="0" w:type="auto"/>
            <w:shd w:val="clear" w:color="auto" w:fill="auto"/>
          </w:tcPr>
          <w:p w14:paraId="5045CFA0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13B1DE5" w14:textId="14A2D878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</w:t>
            </w:r>
            <w:r w:rsidR="0063268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0" w:type="auto"/>
            <w:shd w:val="clear" w:color="auto" w:fill="auto"/>
          </w:tcPr>
          <w:p w14:paraId="73F69BD3" w14:textId="51514375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noncodebook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multi-DCI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PUSCH+PUSCH</w:t>
            </w:r>
          </w:p>
        </w:tc>
        <w:tc>
          <w:tcPr>
            <w:tcW w:w="0" w:type="auto"/>
            <w:shd w:val="clear" w:color="auto" w:fill="auto"/>
          </w:tcPr>
          <w:p w14:paraId="200AFB2F" w14:textId="77777777" w:rsidR="0063268F" w:rsidRPr="00514152" w:rsidRDefault="0063268F" w:rsidP="0063268F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  <w:t xml:space="preserve">FFS: separate rows for </w:t>
            </w:r>
          </w:p>
          <w:p w14:paraId="6052F1BF" w14:textId="77777777" w:rsidR="0063268F" w:rsidRPr="00514152" w:rsidRDefault="0063268F" w:rsidP="0063268F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DG-PUSCH+CG-PUSCH</w:t>
            </w:r>
          </w:p>
          <w:p w14:paraId="691104A6" w14:textId="77777777" w:rsidR="0063268F" w:rsidRPr="00514152" w:rsidRDefault="0063268F" w:rsidP="0063268F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CG-PUSCH+CG-PUSCH</w:t>
            </w:r>
          </w:p>
          <w:p w14:paraId="567D4D4A" w14:textId="4CEC5375" w:rsidR="0063268F" w:rsidRDefault="0063268F" w:rsidP="0063268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51415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DG-PUSCH+DG-PUSCH</w:t>
            </w:r>
          </w:p>
          <w:p w14:paraId="777A879B" w14:textId="3163A352" w:rsidR="00DE6AF2" w:rsidRPr="00F13C60" w:rsidRDefault="00DE6AF2" w:rsidP="00DE6AF2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how to signal</w:t>
            </w:r>
          </w:p>
          <w:p w14:paraId="32B14344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Partial-overlapping PUSCHs in time and non-overlapping in frequency</w:t>
            </w:r>
          </w:p>
          <w:p w14:paraId="556E4837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</w:rPr>
              <w:t>Overlapping PUSCHs in time and partially overlapping in frequency</w:t>
            </w:r>
          </w:p>
          <w:p w14:paraId="02D54EE2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fully overlapping in both frequency and time</w:t>
            </w:r>
          </w:p>
          <w:p w14:paraId="4C3FF2F7" w14:textId="77777777" w:rsidR="00DE6AF2" w:rsidRPr="00F13C60" w:rsidRDefault="00DE6AF2" w:rsidP="00DE6AF2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fully overlapping in frequency, partially overlapping in time</w:t>
            </w:r>
          </w:p>
          <w:p w14:paraId="15618427" w14:textId="4C58D6C8" w:rsidR="00DE3068" w:rsidRPr="00DE3068" w:rsidRDefault="00DE6AF2" w:rsidP="000B4B9E">
            <w:pPr>
              <w:pStyle w:val="maintext"/>
              <w:numPr>
                <w:ilvl w:val="0"/>
                <w:numId w:val="57"/>
              </w:numPr>
              <w:ind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13C6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partially or non-overlapping in frequency, partially or fully overlapping in time</w:t>
            </w:r>
          </w:p>
        </w:tc>
      </w:tr>
      <w:tr w:rsidR="0063268F" w:rsidRPr="00DE3068" w14:paraId="6E8CB4A7" w14:textId="77777777" w:rsidTr="00DE6AF2">
        <w:tc>
          <w:tcPr>
            <w:tcW w:w="0" w:type="auto"/>
            <w:shd w:val="clear" w:color="auto" w:fill="auto"/>
          </w:tcPr>
          <w:p w14:paraId="26B34BD1" w14:textId="111ABC6E" w:rsidR="0063268F" w:rsidRPr="00DE3068" w:rsidRDefault="0063268F" w:rsidP="0063268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770660B" w14:textId="18C2035F" w:rsidR="0063268F" w:rsidRPr="00DE3068" w:rsidRDefault="0063268F" w:rsidP="0063268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40-6-3</w:t>
            </w: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b-1</w:t>
            </w:r>
          </w:p>
        </w:tc>
        <w:tc>
          <w:tcPr>
            <w:tcW w:w="0" w:type="auto"/>
            <w:shd w:val="clear" w:color="auto" w:fill="auto"/>
          </w:tcPr>
          <w:p w14:paraId="3E079B06" w14:textId="39D439D7" w:rsidR="0063268F" w:rsidRPr="00DE6AF2" w:rsidRDefault="0063268F" w:rsidP="0063268F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E6AF2">
              <w:rPr>
                <w:rFonts w:ascii="Arial" w:eastAsia="SimSun" w:hAnsi="Arial" w:cs="Arial"/>
                <w:bCs/>
                <w:iCs/>
                <w:color w:val="000000" w:themeColor="text1"/>
                <w:sz w:val="18"/>
                <w:szCs w:val="18"/>
                <w:lang w:val="en-US" w:eastAsia="zh-CN"/>
              </w:rPr>
              <w:t xml:space="preserve">Associated CSI-RS resources for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>noncodebook multi-DCI based STx2P PUSCH+PUSCH</w:t>
            </w:r>
          </w:p>
        </w:tc>
        <w:tc>
          <w:tcPr>
            <w:tcW w:w="0" w:type="auto"/>
            <w:shd w:val="clear" w:color="auto" w:fill="auto"/>
          </w:tcPr>
          <w:p w14:paraId="44D305A7" w14:textId="77777777" w:rsidR="0063268F" w:rsidRPr="00514152" w:rsidRDefault="0063268F" w:rsidP="0063268F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highlight w:val="yellow"/>
                <w:lang w:val="en-US"/>
              </w:rPr>
            </w:pPr>
          </w:p>
        </w:tc>
      </w:tr>
      <w:tr w:rsidR="00DE3068" w:rsidRPr="00DE3068" w14:paraId="1178311C" w14:textId="339ED9F3" w:rsidTr="00DE3068">
        <w:tc>
          <w:tcPr>
            <w:tcW w:w="0" w:type="auto"/>
            <w:shd w:val="clear" w:color="auto" w:fill="auto"/>
          </w:tcPr>
          <w:p w14:paraId="4E9C20B4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69F78C6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40-6-4</w:t>
            </w:r>
          </w:p>
        </w:tc>
        <w:tc>
          <w:tcPr>
            <w:tcW w:w="0" w:type="auto"/>
            <w:shd w:val="clear" w:color="auto" w:fill="auto"/>
          </w:tcPr>
          <w:p w14:paraId="3EE92689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E6AF2"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  <w:t xml:space="preserve">Single-DCI based </w:t>
            </w: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STx2P SFN scheme for PUCCH</w:t>
            </w:r>
          </w:p>
        </w:tc>
        <w:tc>
          <w:tcPr>
            <w:tcW w:w="0" w:type="auto"/>
          </w:tcPr>
          <w:p w14:paraId="701C11FF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i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DE3068" w:rsidRPr="00DE3068" w14:paraId="24ABC470" w14:textId="7FEB51DA" w:rsidTr="00DE6AF2">
        <w:tc>
          <w:tcPr>
            <w:tcW w:w="0" w:type="auto"/>
            <w:shd w:val="clear" w:color="auto" w:fill="auto"/>
          </w:tcPr>
          <w:p w14:paraId="4B00C2C2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73C602B" w14:textId="77777777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E3068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40-6-5</w:t>
            </w:r>
          </w:p>
        </w:tc>
        <w:tc>
          <w:tcPr>
            <w:tcW w:w="0" w:type="auto"/>
            <w:shd w:val="clear" w:color="auto" w:fill="auto"/>
          </w:tcPr>
          <w:p w14:paraId="62424DB3" w14:textId="77777777" w:rsidR="00DE3068" w:rsidRPr="00DE6AF2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E6AF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grouped-based beam reporting for STx2P</w:t>
            </w:r>
          </w:p>
        </w:tc>
        <w:tc>
          <w:tcPr>
            <w:tcW w:w="0" w:type="auto"/>
            <w:shd w:val="clear" w:color="auto" w:fill="auto"/>
          </w:tcPr>
          <w:p w14:paraId="01B01FE5" w14:textId="0F703EDC" w:rsidR="00DE3068" w:rsidRPr="00DE3068" w:rsidRDefault="00DE3068" w:rsidP="009023B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6C9BD28E" w14:textId="77777777" w:rsidR="000679DD" w:rsidRDefault="000679DD" w:rsidP="000679DD">
      <w:pPr>
        <w:pStyle w:val="maintext"/>
        <w:ind w:firstLineChars="90" w:firstLine="180"/>
        <w:rPr>
          <w:rFonts w:ascii="Calibri" w:hAnsi="Calibri" w:cs="Arial"/>
        </w:rPr>
      </w:pPr>
    </w:p>
    <w:p w14:paraId="2AEAD71D" w14:textId="267A2367" w:rsidR="00E97A77" w:rsidRDefault="00E84ED1" w:rsidP="00E97A77">
      <w:pPr>
        <w:pStyle w:val="maintext"/>
        <w:ind w:firstLineChars="90" w:firstLine="180"/>
        <w:rPr>
          <w:rFonts w:ascii="Calibri" w:hAnsi="Calibri" w:cs="Arial"/>
          <w:b/>
        </w:rPr>
      </w:pPr>
      <w:r w:rsidRPr="00E84ED1">
        <w:rPr>
          <w:rFonts w:ascii="Calibri" w:hAnsi="Calibri" w:cs="Arial"/>
          <w:b/>
          <w:highlight w:val="green"/>
        </w:rPr>
        <w:t>Agreement</w:t>
      </w:r>
      <w:r w:rsidR="00E97A77" w:rsidRPr="00E84ED1">
        <w:rPr>
          <w:rFonts w:ascii="Calibri" w:hAnsi="Calibri" w:cs="Arial"/>
          <w:b/>
          <w:highlight w:val="green"/>
        </w:rPr>
        <w:t>:</w:t>
      </w:r>
      <w:r w:rsidR="00E97A77">
        <w:rPr>
          <w:rFonts w:ascii="Calibri" w:hAnsi="Calibri" w:cs="Arial"/>
          <w:b/>
        </w:rPr>
        <w:t xml:space="preserve"> Agree the following FGs/rows as baseline for further discussions</w:t>
      </w:r>
    </w:p>
    <w:p w14:paraId="0E4B3600" w14:textId="77777777" w:rsidR="00E97A77" w:rsidRPr="00B469DD" w:rsidRDefault="00E97A77" w:rsidP="00E97A77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737"/>
        <w:gridCol w:w="10811"/>
        <w:gridCol w:w="7304"/>
      </w:tblGrid>
      <w:tr w:rsidR="00E97A77" w:rsidRPr="00DA48B2" w14:paraId="17EB5C58" w14:textId="622972D3" w:rsidTr="00E97A77">
        <w:tc>
          <w:tcPr>
            <w:tcW w:w="0" w:type="auto"/>
            <w:shd w:val="clear" w:color="auto" w:fill="auto"/>
          </w:tcPr>
          <w:p w14:paraId="38732C37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574024A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40-2-1</w:t>
            </w:r>
          </w:p>
        </w:tc>
        <w:tc>
          <w:tcPr>
            <w:tcW w:w="0" w:type="auto"/>
            <w:shd w:val="clear" w:color="auto" w:fill="auto"/>
          </w:tcPr>
          <w:p w14:paraId="3E888F39" w14:textId="6CD24A0D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Basic feature for multi-DCI based intra-cell Multi-TRP operation with two TA enhancement</w:t>
            </w:r>
          </w:p>
        </w:tc>
        <w:tc>
          <w:tcPr>
            <w:tcW w:w="0" w:type="auto"/>
          </w:tcPr>
          <w:p w14:paraId="2E2CB613" w14:textId="77777777" w:rsidR="00F64940" w:rsidRDefault="00F64940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494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FFS: split joint TCI states and </w:t>
            </w:r>
            <w:r w:rsidRPr="00F64940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separate DL/UL TCI states into two rows/FGs</w:t>
            </w:r>
          </w:p>
          <w:p w14:paraId="2F8E7A72" w14:textId="77777777" w:rsidR="00AD79BD" w:rsidRDefault="00AD79BD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79BD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FFS: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what to do</w:t>
            </w:r>
            <w:r w:rsid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/signal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 when </w:t>
            </w:r>
            <w:r w:rsidRPr="00AD79BD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UE also supports multi-DCI based STxMP PUSCH+PUSCH</w:t>
            </w:r>
          </w:p>
          <w:p w14:paraId="7E5E13DB" w14:textId="77777777" w:rsidR="00947E44" w:rsidRDefault="00947E44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FFS: what to do/signal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about a</w:t>
            </w:r>
            <w:r w:rsidRP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bsolute TA command MAC CE</w:t>
            </w:r>
          </w:p>
          <w:p w14:paraId="6B270555" w14:textId="3EC7E914" w:rsidR="009319CB" w:rsidRPr="00AD79BD" w:rsidRDefault="009319CB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19CB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Maximum number of n-TimingAdvanceOffset value per serving cell</w:t>
            </w:r>
          </w:p>
        </w:tc>
      </w:tr>
      <w:tr w:rsidR="00E97A77" w:rsidRPr="00DA48B2" w14:paraId="5765F39C" w14:textId="5304714F" w:rsidTr="00E97A77">
        <w:tc>
          <w:tcPr>
            <w:tcW w:w="0" w:type="auto"/>
            <w:shd w:val="clear" w:color="auto" w:fill="auto"/>
          </w:tcPr>
          <w:p w14:paraId="3B425F41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C4D1ECB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40-2-2</w:t>
            </w:r>
          </w:p>
        </w:tc>
        <w:tc>
          <w:tcPr>
            <w:tcW w:w="0" w:type="auto"/>
            <w:shd w:val="clear" w:color="auto" w:fill="auto"/>
          </w:tcPr>
          <w:p w14:paraId="35A35E50" w14:textId="6D12C875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Basic feature for multi-DCI based inter-cell Multi-TRP operation with two TA enhancement</w:t>
            </w:r>
          </w:p>
        </w:tc>
        <w:tc>
          <w:tcPr>
            <w:tcW w:w="0" w:type="auto"/>
          </w:tcPr>
          <w:p w14:paraId="4924B676" w14:textId="77777777" w:rsidR="00F64940" w:rsidRDefault="00F64940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494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FFS: split joint TCI states and </w:t>
            </w:r>
            <w:r w:rsidRPr="00F64940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separate DL/UL TCI states into two rows/FGs</w:t>
            </w:r>
          </w:p>
          <w:p w14:paraId="4DD0CE1B" w14:textId="77777777" w:rsidR="00AD79BD" w:rsidRDefault="00AD79BD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D79BD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lastRenderedPageBreak/>
              <w:t xml:space="preserve">FFS: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what to do</w:t>
            </w:r>
            <w:r w:rsid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/signal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 when </w:t>
            </w:r>
            <w:r w:rsidRPr="00AD79BD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UE also supports multi-DCI based STxMP PUSCH+PUSCH</w:t>
            </w:r>
          </w:p>
          <w:p w14:paraId="27B05D4E" w14:textId="77777777" w:rsidR="00947E44" w:rsidRDefault="00947E44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FFS: what to do/signal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about a</w:t>
            </w:r>
            <w:r w:rsidRPr="00947E4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bsolute TA command MAC CE</w:t>
            </w:r>
          </w:p>
          <w:p w14:paraId="6C7BBF09" w14:textId="33F84D68" w:rsidR="009319CB" w:rsidRPr="00AD79BD" w:rsidRDefault="009319CB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319CB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Maximum number of n-TimingAdvanceOffset value per serving cell</w:t>
            </w:r>
          </w:p>
        </w:tc>
      </w:tr>
      <w:tr w:rsidR="00E97A77" w:rsidRPr="00DA48B2" w14:paraId="177CD82C" w14:textId="3C9A5800" w:rsidTr="00E97A77">
        <w:tc>
          <w:tcPr>
            <w:tcW w:w="0" w:type="auto"/>
            <w:shd w:val="clear" w:color="auto" w:fill="auto"/>
          </w:tcPr>
          <w:p w14:paraId="49A96BFB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3A06097" w14:textId="325E6F90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</w:t>
            </w:r>
            <w:r w:rsidR="004A16F6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A6439E" w14:textId="3E1EF850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>Support of a PDCCH order sent by one TRP triggers RACH procedure (specifically PRACH) towards a different TRP based on CFRA</w:t>
            </w:r>
            <w:r w:rsidR="00947E4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EDD8007" w14:textId="77777777" w:rsidR="00E97A77" w:rsidRDefault="004A16F6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A16F6">
              <w:rPr>
                <w:rFonts w:ascii="Arial" w:hAnsi="Arial" w:cs="Arial"/>
                <w:sz w:val="18"/>
                <w:szCs w:val="18"/>
                <w:highlight w:val="yellow"/>
              </w:rPr>
              <w:t xml:space="preserve">FFS: merge with </w:t>
            </w:r>
            <w:r w:rsidRPr="004A16F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40-2-2</w:t>
            </w:r>
          </w:p>
          <w:p w14:paraId="082EDC7C" w14:textId="71A493FF" w:rsidR="00947E44" w:rsidRPr="00DA48B2" w:rsidRDefault="00947E44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47E44">
              <w:rPr>
                <w:rFonts w:ascii="Arial" w:hAnsi="Arial" w:cs="Arial"/>
                <w:sz w:val="18"/>
                <w:szCs w:val="18"/>
                <w:highlight w:val="yellow"/>
              </w:rPr>
              <w:t>FFS: inter-/intra-cell</w:t>
            </w:r>
          </w:p>
        </w:tc>
      </w:tr>
      <w:tr w:rsidR="00947E44" w:rsidRPr="00DA48B2" w14:paraId="0FEC249D" w14:textId="08CD246B" w:rsidTr="00AD79BD">
        <w:tc>
          <w:tcPr>
            <w:tcW w:w="0" w:type="auto"/>
            <w:shd w:val="clear" w:color="auto" w:fill="auto"/>
          </w:tcPr>
          <w:p w14:paraId="2B7DC64F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32D92A1" w14:textId="25AAE1BE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</w:t>
            </w:r>
            <w:r w:rsidR="004A16F6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65EDA5E" w14:textId="3D67353E" w:rsidR="00E97A77" w:rsidRPr="00E97A77" w:rsidRDefault="00E97A77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 w:rsidRPr="00DA48B2">
              <w:rPr>
                <w:rFonts w:ascii="Arial" w:hAnsi="Arial" w:cs="Arial"/>
                <w:sz w:val="18"/>
                <w:szCs w:val="18"/>
                <w:lang w:eastAsia="zh-CN"/>
              </w:rPr>
              <w:t>TCI states of one CORESET Pool associated to both TAGs</w:t>
            </w:r>
          </w:p>
        </w:tc>
        <w:tc>
          <w:tcPr>
            <w:tcW w:w="0" w:type="auto"/>
            <w:shd w:val="clear" w:color="auto" w:fill="auto"/>
          </w:tcPr>
          <w:p w14:paraId="781BE2FC" w14:textId="445613AD" w:rsidR="00AD79BD" w:rsidRPr="00AD79BD" w:rsidRDefault="00AD79BD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darkYellow"/>
                <w:lang w:eastAsia="zh-CN"/>
              </w:rPr>
            </w:pPr>
            <w:r w:rsidRPr="00AD79B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darkYellow"/>
                <w:lang w:eastAsia="zh-CN"/>
              </w:rPr>
              <w:t>This is a WA</w:t>
            </w:r>
          </w:p>
          <w:p w14:paraId="40FAC628" w14:textId="6F2EF939" w:rsidR="00E97A77" w:rsidRPr="00DA48B2" w:rsidRDefault="00F64940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6494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FFS: split joint TCI states and </w:t>
            </w:r>
            <w:r w:rsidRPr="00F64940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separate DL/UL TCI states into two rows/FGs</w:t>
            </w:r>
          </w:p>
        </w:tc>
      </w:tr>
      <w:tr w:rsidR="00E97A77" w:rsidRPr="00DA48B2" w14:paraId="6BC111C1" w14:textId="32A939D7" w:rsidTr="00E97A77">
        <w:tc>
          <w:tcPr>
            <w:tcW w:w="0" w:type="auto"/>
            <w:shd w:val="clear" w:color="auto" w:fill="auto"/>
          </w:tcPr>
          <w:p w14:paraId="40DE5E1A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DCCEF2D" w14:textId="31D30EEE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</w:t>
            </w:r>
            <w:r w:rsidR="004A16F6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A00621F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A48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Rx timing difference larger than CP length</w:t>
            </w:r>
          </w:p>
        </w:tc>
        <w:tc>
          <w:tcPr>
            <w:tcW w:w="0" w:type="auto"/>
          </w:tcPr>
          <w:p w14:paraId="211CAC0C" w14:textId="77777777" w:rsidR="00E97A77" w:rsidRPr="00DA48B2" w:rsidRDefault="00E97A77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E97A77" w:rsidRPr="00DA48B2" w14:paraId="6EC03953" w14:textId="77777777" w:rsidTr="00E97A77">
        <w:tc>
          <w:tcPr>
            <w:tcW w:w="0" w:type="auto"/>
            <w:shd w:val="clear" w:color="auto" w:fill="auto"/>
          </w:tcPr>
          <w:p w14:paraId="5F12D6FB" w14:textId="52309459" w:rsidR="00E97A77" w:rsidRPr="00DA48B2" w:rsidRDefault="00E97A77" w:rsidP="00E97A7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0CE36D1" w14:textId="49DB0C21" w:rsidR="00E97A77" w:rsidRPr="00DA48B2" w:rsidRDefault="00E97A77" w:rsidP="00E97A77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40-2-</w:t>
            </w:r>
            <w:r w:rsidR="004A16F6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219F5C0" w14:textId="15A503B1" w:rsidR="00E97A77" w:rsidRPr="00DA48B2" w:rsidRDefault="00E97A77" w:rsidP="00E97A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E97A77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The maximum number of TAGs all CCs</w:t>
            </w:r>
            <w:r w:rsidR="002E7CE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28F58A1D" w14:textId="77777777" w:rsidR="00E97A77" w:rsidRPr="00DA48B2" w:rsidRDefault="00E97A77" w:rsidP="00E97A77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7708E29F" w14:textId="77777777" w:rsidR="00E97A77" w:rsidRPr="00E97A77" w:rsidRDefault="00E97A77" w:rsidP="000679DD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61E5498F" w14:textId="488A52DD" w:rsidR="00490D77" w:rsidRDefault="00751A76" w:rsidP="00490D77">
      <w:pPr>
        <w:pStyle w:val="maintext"/>
        <w:ind w:firstLineChars="90" w:firstLine="180"/>
        <w:rPr>
          <w:rFonts w:ascii="Calibri" w:hAnsi="Calibri" w:cs="Arial"/>
          <w:b/>
        </w:rPr>
      </w:pPr>
      <w:r w:rsidRPr="005A6C57">
        <w:rPr>
          <w:rFonts w:ascii="Calibri" w:hAnsi="Calibri" w:cs="Arial"/>
          <w:b/>
          <w:highlight w:val="green"/>
        </w:rPr>
        <w:t>Agreement</w:t>
      </w:r>
      <w:r w:rsidR="00490D77" w:rsidRPr="005A6C57">
        <w:rPr>
          <w:rFonts w:ascii="Calibri" w:hAnsi="Calibri" w:cs="Arial"/>
          <w:b/>
          <w:highlight w:val="green"/>
        </w:rPr>
        <w:t>:</w:t>
      </w:r>
      <w:r w:rsidR="00490D77">
        <w:rPr>
          <w:rFonts w:ascii="Calibri" w:hAnsi="Calibri" w:cs="Arial"/>
          <w:b/>
        </w:rPr>
        <w:t xml:space="preserve"> Agree the following FGs/rows as baseline for further discussions</w:t>
      </w:r>
    </w:p>
    <w:p w14:paraId="3443EECF" w14:textId="77777777" w:rsidR="00490D77" w:rsidRPr="00B469DD" w:rsidRDefault="00490D77" w:rsidP="00490D77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79"/>
        <w:gridCol w:w="7505"/>
        <w:gridCol w:w="11912"/>
      </w:tblGrid>
      <w:tr w:rsidR="00383E16" w:rsidRPr="00DA48B2" w14:paraId="5CB9543E" w14:textId="3108DFBE" w:rsidTr="007B7FFE">
        <w:tc>
          <w:tcPr>
            <w:tcW w:w="0" w:type="auto"/>
            <w:shd w:val="clear" w:color="auto" w:fill="auto"/>
          </w:tcPr>
          <w:p w14:paraId="79F80FDD" w14:textId="77777777" w:rsidR="007B7FFE" w:rsidRPr="00DA48B2" w:rsidRDefault="007B7FFE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C859336" w14:textId="77777777" w:rsidR="007B7FFE" w:rsidRPr="00DA48B2" w:rsidRDefault="007B7FFE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40-1-1</w:t>
            </w:r>
          </w:p>
        </w:tc>
        <w:tc>
          <w:tcPr>
            <w:tcW w:w="0" w:type="auto"/>
            <w:shd w:val="clear" w:color="auto" w:fill="auto"/>
          </w:tcPr>
          <w:p w14:paraId="6B6D5741" w14:textId="77777777" w:rsidR="007B7FFE" w:rsidRPr="00DA48B2" w:rsidRDefault="007B7FFE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Unified TCI with joint DL/UL TCI update for single-DCI based multi-TRP</w:t>
            </w:r>
            <w:r w:rsidRPr="00DA48B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with single activated TCI codepoint per CC</w:t>
            </w:r>
          </w:p>
        </w:tc>
        <w:tc>
          <w:tcPr>
            <w:tcW w:w="0" w:type="auto"/>
          </w:tcPr>
          <w:p w14:paraId="0EC488C5" w14:textId="77777777" w:rsidR="007B7FFE" w:rsidRDefault="007B7FFE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FFS: separate</w:t>
            </w:r>
            <w:r w:rsidR="009D540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 rows</w:t>
            </w: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 intra-cell and inter-cell multi-TRP</w:t>
            </w:r>
          </w:p>
          <w:p w14:paraId="331BCACB" w14:textId="77777777" w:rsidR="00B37F7D" w:rsidRDefault="00B37F7D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 w:rsidR="00AE026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separate row for a</w:t>
            </w: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dditional support of DCI format 1_1 and 1_2 configured with [TCI selection field]</w:t>
            </w:r>
          </w:p>
          <w:p w14:paraId="1D73E851" w14:textId="77777777" w:rsidR="00514756" w:rsidRDefault="00514756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475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612F298B" w14:textId="77777777" w:rsidR="00B3296E" w:rsidRDefault="00B3296E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>FFS: maximum number of configured joint TCI states per CC per BWP</w:t>
            </w:r>
          </w:p>
          <w:p w14:paraId="5A72780C" w14:textId="77777777" w:rsidR="00B3296E" w:rsidRDefault="00B3296E" w:rsidP="00701FB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>FFS: maximum number of activated joint TCI states across all CCs</w:t>
            </w:r>
          </w:p>
          <w:p w14:paraId="58C8D9C5" w14:textId="109C3CFE" w:rsidR="003D530B" w:rsidRDefault="003D530B" w:rsidP="00701FBE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003D530B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FFS: </w:t>
            </w:r>
            <w:r w:rsidR="00751A76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separate row for </w:t>
            </w:r>
            <w:r w:rsidRPr="003D530B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>TRP-specific BFR with unified TCI framework</w:t>
            </w:r>
          </w:p>
          <w:p w14:paraId="3C7C4514" w14:textId="7B12F2F9" w:rsidR="007A4302" w:rsidRPr="00DA48B2" w:rsidRDefault="007A4302" w:rsidP="00701FB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4302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 w:rsidRPr="007A4302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what to do/signal about a</w:t>
            </w:r>
            <w:r w:rsidRPr="007A4302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dditional support of applying different TCI state of PDSCH, PUCCH or PUSCH from that of the scheduled/activated PDCCH when the UE applies one indicated joint/DL/UL TCI state to the PDSCH, PUCCH or PUSCH</w:t>
            </w:r>
          </w:p>
        </w:tc>
      </w:tr>
      <w:tr w:rsidR="00383E16" w:rsidRPr="00DA48B2" w14:paraId="73473739" w14:textId="0672EDEE" w:rsidTr="007B7FFE">
        <w:tc>
          <w:tcPr>
            <w:tcW w:w="0" w:type="auto"/>
            <w:shd w:val="clear" w:color="auto" w:fill="auto"/>
          </w:tcPr>
          <w:p w14:paraId="4CE1C3A3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C1B1A63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40-1-1a</w:t>
            </w:r>
          </w:p>
        </w:tc>
        <w:tc>
          <w:tcPr>
            <w:tcW w:w="0" w:type="auto"/>
            <w:shd w:val="clear" w:color="auto" w:fill="auto"/>
          </w:tcPr>
          <w:p w14:paraId="06CFF719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Unified TCI with joint DL/UL TCI update for single-DCI based multi-TRP with multiple activated TCI codepoints per CC</w:t>
            </w:r>
          </w:p>
        </w:tc>
        <w:tc>
          <w:tcPr>
            <w:tcW w:w="0" w:type="auto"/>
          </w:tcPr>
          <w:p w14:paraId="36F0BB7C" w14:textId="77777777" w:rsidR="007B7FFE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separate </w:t>
            </w:r>
            <w:r w:rsidR="009D540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rows </w:t>
            </w: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intra-cell and inter-cell multi-TRP</w:t>
            </w:r>
          </w:p>
          <w:p w14:paraId="230C6022" w14:textId="77777777" w:rsidR="00AE0268" w:rsidRDefault="00AE0268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separate row for a</w:t>
            </w: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dditional support of DCI format 1_1 and 1_2 configured with [TCI selection field]</w:t>
            </w:r>
          </w:p>
          <w:p w14:paraId="42596D3B" w14:textId="77777777" w:rsidR="00514756" w:rsidRDefault="00514756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475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021E78E4" w14:textId="1267D5CA" w:rsidR="00B3296E" w:rsidRPr="00DA48B2" w:rsidRDefault="00B3296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>FFS: maximum number of activated joint TCI states per CC</w:t>
            </w:r>
          </w:p>
        </w:tc>
      </w:tr>
      <w:tr w:rsidR="00383E16" w:rsidRPr="00DA48B2" w14:paraId="0777F9F0" w14:textId="6610637F" w:rsidTr="007B7FFE">
        <w:tc>
          <w:tcPr>
            <w:tcW w:w="0" w:type="auto"/>
            <w:shd w:val="clear" w:color="auto" w:fill="auto"/>
          </w:tcPr>
          <w:p w14:paraId="0E1E67F1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F86411F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>40-1-2</w:t>
            </w:r>
          </w:p>
        </w:tc>
        <w:tc>
          <w:tcPr>
            <w:tcW w:w="0" w:type="auto"/>
            <w:shd w:val="clear" w:color="auto" w:fill="auto"/>
          </w:tcPr>
          <w:p w14:paraId="1C7D216C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>Unified TCI with separate DL/UL TCI update for single-DCI based multi-TRP</w:t>
            </w: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with single activated TCI codepoint per CC</w:t>
            </w:r>
          </w:p>
        </w:tc>
        <w:tc>
          <w:tcPr>
            <w:tcW w:w="0" w:type="auto"/>
          </w:tcPr>
          <w:p w14:paraId="0BC7F248" w14:textId="77777777" w:rsidR="007B7FFE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FFS: separate</w:t>
            </w:r>
            <w:r w:rsidR="009D540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 rows</w:t>
            </w: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 intra-cell and inter-cell multi-TRP</w:t>
            </w:r>
          </w:p>
          <w:p w14:paraId="25F8D750" w14:textId="77777777" w:rsidR="00B37F7D" w:rsidRDefault="00B37F7D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 w:rsidR="00AE026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separate row for a</w:t>
            </w: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dditional support of DCI format 1_1 and 1_2 configured with [TCI selection field]</w:t>
            </w:r>
          </w:p>
          <w:p w14:paraId="5FF40F04" w14:textId="77777777" w:rsidR="00514756" w:rsidRDefault="00514756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1475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  <w:p w14:paraId="092BF68F" w14:textId="5C254D4C" w:rsidR="00B3296E" w:rsidRPr="00B3296E" w:rsidRDefault="00B3296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 xml:space="preserve">FFS: maximum number of activated DL TCI states 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per C</w:t>
            </w: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>C</w:t>
            </w:r>
          </w:p>
          <w:p w14:paraId="4ABA922E" w14:textId="77777777" w:rsidR="00B3296E" w:rsidRDefault="00B3296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3296E">
              <w:rPr>
                <w:rFonts w:ascii="Arial" w:hAnsi="Arial" w:cs="Arial"/>
                <w:sz w:val="18"/>
                <w:szCs w:val="18"/>
                <w:highlight w:val="yellow"/>
              </w:rPr>
              <w:t>FFS: maximum number of activated UL TCI states per CC</w:t>
            </w:r>
          </w:p>
          <w:p w14:paraId="1DC5E079" w14:textId="7D8E9DC6" w:rsidR="003D530B" w:rsidRPr="00DA48B2" w:rsidRDefault="00751A76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30B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FFS: </w:t>
            </w:r>
            <w:r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separate row for </w:t>
            </w:r>
            <w:r w:rsidR="003D530B" w:rsidRPr="003D530B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>TRP-specific BFR with unified TCI framework</w:t>
            </w:r>
          </w:p>
        </w:tc>
      </w:tr>
      <w:tr w:rsidR="00383E16" w:rsidRPr="00DA48B2" w14:paraId="65DA9F95" w14:textId="4B414A90" w:rsidTr="007B7FFE">
        <w:tc>
          <w:tcPr>
            <w:tcW w:w="0" w:type="auto"/>
            <w:shd w:val="clear" w:color="auto" w:fill="auto"/>
          </w:tcPr>
          <w:p w14:paraId="20BC2D87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E2B5680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>40-1-2a</w:t>
            </w:r>
          </w:p>
        </w:tc>
        <w:tc>
          <w:tcPr>
            <w:tcW w:w="0" w:type="auto"/>
            <w:shd w:val="clear" w:color="auto" w:fill="auto"/>
          </w:tcPr>
          <w:p w14:paraId="0FA27120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 xml:space="preserve">Unified TCI with separate DL/UL TCI update for single-DCI based multi-TRP </w:t>
            </w: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with multiple activated TCI codepoints per CC</w:t>
            </w:r>
          </w:p>
        </w:tc>
        <w:tc>
          <w:tcPr>
            <w:tcW w:w="0" w:type="auto"/>
          </w:tcPr>
          <w:p w14:paraId="4EBFFCE5" w14:textId="77777777" w:rsidR="007B7FFE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separate </w:t>
            </w:r>
            <w:r w:rsidR="009D5408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rows </w:t>
            </w:r>
            <w:r w:rsidRPr="007B7FFE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intra-cell and inter-cell multi-TRP</w:t>
            </w:r>
          </w:p>
          <w:p w14:paraId="52971A0A" w14:textId="77777777" w:rsidR="00AE0268" w:rsidRDefault="00AE0268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 xml:space="preserve">separate row for </w:t>
            </w:r>
            <w:r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a</w:t>
            </w:r>
            <w:r w:rsidRPr="00B37F7D">
              <w:rPr>
                <w:rFonts w:ascii="Arial" w:eastAsia="SimSun" w:hAnsi="Arial" w:cs="Arial"/>
                <w:sz w:val="18"/>
                <w:szCs w:val="18"/>
                <w:highlight w:val="yellow"/>
                <w:lang w:val="en-US" w:eastAsia="zh-CN"/>
              </w:rPr>
              <w:t>dditional support of DCI format 1_1 and 1_2 configured with [TCI selection field]</w:t>
            </w:r>
          </w:p>
          <w:p w14:paraId="22D65087" w14:textId="09CED25E" w:rsidR="00514756" w:rsidRPr="00DA48B2" w:rsidRDefault="00514756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14756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FFS: what to do/signal about two default beams</w:t>
            </w:r>
          </w:p>
        </w:tc>
      </w:tr>
      <w:tr w:rsidR="00383E16" w:rsidRPr="00DA48B2" w14:paraId="71B9E1DC" w14:textId="12DC1932" w:rsidTr="007B7FFE">
        <w:tc>
          <w:tcPr>
            <w:tcW w:w="0" w:type="auto"/>
            <w:shd w:val="clear" w:color="auto" w:fill="auto"/>
          </w:tcPr>
          <w:p w14:paraId="0F28F17F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0C54ADD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40-1-</w:t>
            </w:r>
            <w:r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BD5BCD4" w14:textId="637734BA" w:rsidR="007B7FFE" w:rsidRPr="00DA48B2" w:rsidRDefault="003953C4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953C4">
              <w:rPr>
                <w:rFonts w:ascii="Arial" w:hAnsi="Arial" w:cs="Arial"/>
                <w:sz w:val="18"/>
                <w:szCs w:val="18"/>
              </w:rPr>
              <w:t>Per aperiodic CSI-RS resource</w:t>
            </w:r>
            <w:r w:rsidR="00AE0268">
              <w:rPr>
                <w:rFonts w:ascii="Arial" w:hAnsi="Arial" w:cs="Arial"/>
                <w:sz w:val="18"/>
                <w:szCs w:val="18"/>
              </w:rPr>
              <w:t>/resource</w:t>
            </w:r>
            <w:r w:rsidRPr="003953C4">
              <w:rPr>
                <w:rFonts w:ascii="Arial" w:hAnsi="Arial" w:cs="Arial"/>
                <w:sz w:val="18"/>
                <w:szCs w:val="18"/>
              </w:rPr>
              <w:t xml:space="preserve"> set configuration for TCI selection in S-DCI based MTRP</w:t>
            </w:r>
          </w:p>
        </w:tc>
        <w:tc>
          <w:tcPr>
            <w:tcW w:w="0" w:type="auto"/>
          </w:tcPr>
          <w:p w14:paraId="20BF57F3" w14:textId="13B9721C" w:rsidR="007B7FFE" w:rsidRPr="00DA48B2" w:rsidRDefault="00AE0268" w:rsidP="007B7FFE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00AE0268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>FFS: separate rows for resource set</w:t>
            </w:r>
            <w:r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 xml:space="preserve"> </w:t>
            </w:r>
          </w:p>
        </w:tc>
      </w:tr>
      <w:tr w:rsidR="00383E16" w:rsidRPr="00DA48B2" w14:paraId="58A31EFF" w14:textId="679DD560" w:rsidTr="007B7FFE">
        <w:tc>
          <w:tcPr>
            <w:tcW w:w="0" w:type="auto"/>
            <w:shd w:val="clear" w:color="auto" w:fill="auto"/>
          </w:tcPr>
          <w:p w14:paraId="031AB4C1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294FF18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A48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40-1-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90B114B" w14:textId="4C20A49D" w:rsidR="007B7FFE" w:rsidRPr="00DA48B2" w:rsidRDefault="003953C4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953C4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 xml:space="preserve">Support of two TCI states for </w:t>
            </w:r>
            <w:r w:rsidR="007B7FFE" w:rsidRPr="00DA48B2"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  <w:t>CJT Tx scheme for PDSCH</w:t>
            </w:r>
          </w:p>
        </w:tc>
        <w:tc>
          <w:tcPr>
            <w:tcW w:w="0" w:type="auto"/>
          </w:tcPr>
          <w:p w14:paraId="2D0FA462" w14:textId="6BB3D8B0" w:rsidR="007B7FFE" w:rsidRPr="00DA48B2" w:rsidRDefault="00383E16" w:rsidP="007B7FFE">
            <w:pPr>
              <w:pStyle w:val="maintext"/>
              <w:ind w:firstLineChars="0" w:firstLine="0"/>
              <w:jc w:val="left"/>
              <w:rPr>
                <w:rFonts w:ascii="Arial" w:eastAsia="PMingLiU" w:hAnsi="Arial" w:cs="Arial"/>
                <w:color w:val="000000" w:themeColor="text1"/>
                <w:sz w:val="18"/>
                <w:szCs w:val="18"/>
                <w:lang w:eastAsia="zh-TW"/>
              </w:rPr>
            </w:pPr>
            <w:r w:rsidRPr="00383E16"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FFS: how to signal QCL </w:t>
            </w:r>
            <w:r>
              <w:rPr>
                <w:rFonts w:ascii="Arial" w:eastAsia="PMingLiU" w:hAnsi="Arial" w:cs="Arial"/>
                <w:color w:val="000000" w:themeColor="text1"/>
                <w:sz w:val="18"/>
                <w:szCs w:val="18"/>
                <w:highlight w:val="yellow"/>
                <w:lang w:eastAsia="zh-TW"/>
              </w:rPr>
              <w:t xml:space="preserve">subset </w:t>
            </w:r>
          </w:p>
        </w:tc>
      </w:tr>
      <w:tr w:rsidR="00383E16" w:rsidRPr="00DA48B2" w14:paraId="5122C2AE" w14:textId="61929E18" w:rsidTr="007B7FFE">
        <w:tc>
          <w:tcPr>
            <w:tcW w:w="0" w:type="auto"/>
            <w:shd w:val="clear" w:color="auto" w:fill="auto"/>
          </w:tcPr>
          <w:p w14:paraId="3C1B8712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7199FD9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D16074B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Unified TCI with joint DL/UL TCI update for multi-DCI based multi-TRP with single activated TCI codepoint per CORESETPoolIndex per CC</w:t>
            </w:r>
          </w:p>
        </w:tc>
        <w:tc>
          <w:tcPr>
            <w:tcW w:w="0" w:type="auto"/>
          </w:tcPr>
          <w:p w14:paraId="50C7ECDD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83E16" w:rsidRPr="00DA48B2" w14:paraId="74781293" w14:textId="20D6B493" w:rsidTr="007B7FFE">
        <w:tc>
          <w:tcPr>
            <w:tcW w:w="0" w:type="auto"/>
            <w:shd w:val="clear" w:color="auto" w:fill="auto"/>
          </w:tcPr>
          <w:p w14:paraId="3D935F8F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9C5BC53" w14:textId="62AFC746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7a</w:t>
            </w:r>
          </w:p>
        </w:tc>
        <w:tc>
          <w:tcPr>
            <w:tcW w:w="0" w:type="auto"/>
            <w:shd w:val="clear" w:color="auto" w:fill="auto"/>
          </w:tcPr>
          <w:p w14:paraId="11D6B205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Unified TCI with joint DL/UL TCI update for multi-DCI based multi-TRP with multiple activated TCI codepoints per CORESETPoolIndex per CC</w:t>
            </w:r>
          </w:p>
        </w:tc>
        <w:tc>
          <w:tcPr>
            <w:tcW w:w="0" w:type="auto"/>
          </w:tcPr>
          <w:p w14:paraId="67DA4085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83E16" w:rsidRPr="00DA48B2" w14:paraId="1B7B820E" w14:textId="3AEA1558" w:rsidTr="007B7FFE">
        <w:tc>
          <w:tcPr>
            <w:tcW w:w="0" w:type="auto"/>
            <w:shd w:val="clear" w:color="auto" w:fill="auto"/>
          </w:tcPr>
          <w:p w14:paraId="3D6D8A69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E63C579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449B78F1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 xml:space="preserve">Unified TCI with separate DL/UL TCI update for multi-DCI based multi-TRP </w:t>
            </w: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with single activated TCI codepoint per CORESETPoolIndex per CC</w:t>
            </w:r>
          </w:p>
        </w:tc>
        <w:tc>
          <w:tcPr>
            <w:tcW w:w="0" w:type="auto"/>
          </w:tcPr>
          <w:p w14:paraId="4141A171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3E16" w:rsidRPr="00DA48B2" w14:paraId="2992BB88" w14:textId="0DDB490A" w:rsidTr="007B7FFE">
        <w:tc>
          <w:tcPr>
            <w:tcW w:w="0" w:type="auto"/>
            <w:shd w:val="clear" w:color="auto" w:fill="auto"/>
          </w:tcPr>
          <w:p w14:paraId="6C391805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55B55D9" w14:textId="1D98DDA6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9a</w:t>
            </w:r>
          </w:p>
        </w:tc>
        <w:tc>
          <w:tcPr>
            <w:tcW w:w="0" w:type="auto"/>
            <w:shd w:val="clear" w:color="auto" w:fill="auto"/>
          </w:tcPr>
          <w:p w14:paraId="7BF96488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sz w:val="18"/>
                <w:szCs w:val="18"/>
              </w:rPr>
              <w:t xml:space="preserve">Unified TCI with separate DL/UL TCI update for multi-DCI based multi-TRP </w:t>
            </w:r>
            <w:r w:rsidRPr="00DA48B2">
              <w:rPr>
                <w:rFonts w:ascii="Arial" w:eastAsia="SimSun" w:hAnsi="Arial" w:cs="Arial"/>
                <w:sz w:val="18"/>
                <w:szCs w:val="18"/>
                <w:lang w:eastAsia="zh-CN"/>
              </w:rPr>
              <w:t>with multiple activated TCI codepoints per CORESETPoolIndex per CC</w:t>
            </w:r>
          </w:p>
        </w:tc>
        <w:tc>
          <w:tcPr>
            <w:tcW w:w="0" w:type="auto"/>
          </w:tcPr>
          <w:p w14:paraId="308DC812" w14:textId="77777777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3E16" w:rsidRPr="00DA48B2" w14:paraId="636D7944" w14:textId="4E5A6F56" w:rsidTr="007B7FFE">
        <w:tc>
          <w:tcPr>
            <w:tcW w:w="0" w:type="auto"/>
            <w:shd w:val="clear" w:color="auto" w:fill="auto"/>
          </w:tcPr>
          <w:p w14:paraId="31EE9BC2" w14:textId="199626A4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9DA3C24" w14:textId="67E8E4CC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44202AD" w14:textId="7229198F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lang w:eastAsia="zh-CN"/>
              </w:rPr>
              <w:t>Common multi-CC TCI state ID update and activation for single-DCI based multi-TRP</w:t>
            </w:r>
          </w:p>
        </w:tc>
        <w:tc>
          <w:tcPr>
            <w:tcW w:w="0" w:type="auto"/>
          </w:tcPr>
          <w:p w14:paraId="7E6E1326" w14:textId="77777777" w:rsidR="007B7FFE" w:rsidRPr="007B7FFE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383E16" w:rsidRPr="00DA48B2" w14:paraId="5AD3DB31" w14:textId="5FE1A1FF" w:rsidTr="007B7FFE">
        <w:tc>
          <w:tcPr>
            <w:tcW w:w="0" w:type="auto"/>
            <w:shd w:val="clear" w:color="auto" w:fill="auto"/>
          </w:tcPr>
          <w:p w14:paraId="3953A499" w14:textId="4CDE9732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A48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8DE4BFC" w14:textId="0F66CF2D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sz w:val="18"/>
                <w:szCs w:val="18"/>
                <w:lang w:val="en-US"/>
              </w:rPr>
            </w:pPr>
            <w:r w:rsidRPr="00DA48B2">
              <w:rPr>
                <w:rFonts w:ascii="Arial" w:eastAsia="MS Mincho" w:hAnsi="Arial" w:cs="Arial"/>
                <w:sz w:val="18"/>
                <w:szCs w:val="18"/>
                <w:lang w:val="en-US"/>
              </w:rPr>
              <w:t>40-1-</w:t>
            </w:r>
            <w:r>
              <w:rPr>
                <w:rFonts w:ascii="Arial" w:eastAsia="MS Mincho" w:hAnsi="Arial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14:paraId="6315EA8C" w14:textId="154F7E9B" w:rsidR="007B7FFE" w:rsidRPr="00DA48B2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7FFE">
              <w:rPr>
                <w:rFonts w:ascii="Arial" w:eastAsia="SimSun" w:hAnsi="Arial" w:cs="Arial"/>
                <w:sz w:val="18"/>
                <w:szCs w:val="18"/>
                <w:lang w:eastAsia="zh-CN"/>
              </w:rPr>
              <w:t>Common multi-CC TCI state ID update and activation for multi-DCI based multi-TRP</w:t>
            </w:r>
          </w:p>
        </w:tc>
        <w:tc>
          <w:tcPr>
            <w:tcW w:w="0" w:type="auto"/>
          </w:tcPr>
          <w:p w14:paraId="6E10A3F4" w14:textId="77777777" w:rsidR="007B7FFE" w:rsidRPr="007B7FFE" w:rsidRDefault="007B7FFE" w:rsidP="007B7FF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6C87F37A" w14:textId="77777777" w:rsidR="000679DD" w:rsidRDefault="000679DD" w:rsidP="00B45BBE">
      <w:pPr>
        <w:pStyle w:val="maintext"/>
        <w:ind w:firstLineChars="90" w:firstLine="180"/>
        <w:rPr>
          <w:rFonts w:ascii="Calibri" w:hAnsi="Calibri" w:cs="Arial"/>
        </w:rPr>
      </w:pPr>
    </w:p>
    <w:p w14:paraId="59009087" w14:textId="187873D8" w:rsidR="00861FA6" w:rsidRDefault="008042CA" w:rsidP="00861FA6">
      <w:pPr>
        <w:pStyle w:val="maintext"/>
        <w:ind w:firstLineChars="90" w:firstLine="180"/>
        <w:rPr>
          <w:rFonts w:ascii="Calibri" w:hAnsi="Calibri" w:cs="Arial"/>
          <w:b/>
        </w:rPr>
      </w:pPr>
      <w:r w:rsidRPr="008042CA">
        <w:rPr>
          <w:rFonts w:ascii="Calibri" w:hAnsi="Calibri" w:cs="Arial"/>
          <w:b/>
          <w:highlight w:val="green"/>
        </w:rPr>
        <w:t>Agreement</w:t>
      </w:r>
      <w:r w:rsidR="00861FA6" w:rsidRPr="008042CA">
        <w:rPr>
          <w:rFonts w:ascii="Calibri" w:hAnsi="Calibri" w:cs="Arial"/>
          <w:b/>
          <w:highlight w:val="green"/>
        </w:rPr>
        <w:t>:</w:t>
      </w:r>
      <w:r w:rsidR="00861FA6">
        <w:rPr>
          <w:rFonts w:ascii="Calibri" w:hAnsi="Calibri" w:cs="Arial"/>
          <w:b/>
        </w:rPr>
        <w:t xml:space="preserve"> Agree the following FGs/rows as baseline for further discussions</w:t>
      </w:r>
    </w:p>
    <w:p w14:paraId="05B56F87" w14:textId="77777777" w:rsidR="00861FA6" w:rsidRPr="00F2427B" w:rsidRDefault="00861FA6" w:rsidP="00861FA6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97"/>
        <w:gridCol w:w="5339"/>
        <w:gridCol w:w="7619"/>
      </w:tblGrid>
      <w:tr w:rsidR="00861FA6" w:rsidRPr="00742A9C" w14:paraId="78B56EF1" w14:textId="77777777" w:rsidTr="00AF05E8">
        <w:tc>
          <w:tcPr>
            <w:tcW w:w="0" w:type="auto"/>
            <w:shd w:val="clear" w:color="auto" w:fill="auto"/>
          </w:tcPr>
          <w:p w14:paraId="1C843169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2A9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40. </w:t>
            </w:r>
            <w:r w:rsidRPr="00742A9C">
              <w:rPr>
                <w:rFonts w:ascii="Arial" w:hAnsi="Arial" w:cs="Arial"/>
                <w:sz w:val="18"/>
                <w:szCs w:val="18"/>
              </w:rPr>
              <w:t>NR_MIMO_evo_DL_UL</w:t>
            </w:r>
          </w:p>
        </w:tc>
        <w:tc>
          <w:tcPr>
            <w:tcW w:w="0" w:type="auto"/>
            <w:shd w:val="clear" w:color="auto" w:fill="auto"/>
          </w:tcPr>
          <w:p w14:paraId="166858CC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2A9C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40-3-3-1</w:t>
            </w:r>
          </w:p>
        </w:tc>
        <w:tc>
          <w:tcPr>
            <w:tcW w:w="0" w:type="auto"/>
            <w:shd w:val="clear" w:color="auto" w:fill="auto"/>
          </w:tcPr>
          <w:p w14:paraId="3C2340CF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42A9C">
              <w:rPr>
                <w:rFonts w:ascii="Arial" w:hAnsi="Arial" w:cs="Arial"/>
                <w:iCs/>
                <w:sz w:val="18"/>
                <w:szCs w:val="18"/>
              </w:rPr>
              <w:t>TDCP (Time Domain Channel Properties) report</w:t>
            </w:r>
          </w:p>
        </w:tc>
        <w:tc>
          <w:tcPr>
            <w:tcW w:w="0" w:type="auto"/>
          </w:tcPr>
          <w:p w14:paraId="2F7A0F9B" w14:textId="44BCFAE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1. Support of Y=1 delay value for TDCP report</w:t>
            </w:r>
            <w:r w:rsidRPr="00742A9C">
              <w:rPr>
                <w:rFonts w:ascii="Arial" w:hAnsi="Arial" w:cs="Arial"/>
                <w:sz w:val="18"/>
                <w:szCs w:val="18"/>
              </w:rPr>
              <w:br/>
            </w: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 w:rsidR="0094146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Basic </w:t>
            </w:r>
            <w:r w:rsidR="004B546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</w:t>
            </w: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elay</w:t>
            </w:r>
            <w:r w:rsidR="0065194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value, component candidate value </w:t>
            </w:r>
            <w:r w:rsidR="00AF361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&lt;=</w:t>
            </w:r>
            <w:r w:rsidR="0065194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520F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D_basic = 1 slot</w:t>
            </w:r>
            <w:r w:rsidR="0065194E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 </w:t>
            </w:r>
            <w:r w:rsidRPr="00742A9C">
              <w:rPr>
                <w:rFonts w:ascii="Arial" w:hAnsi="Arial" w:cs="Arial"/>
                <w:sz w:val="18"/>
                <w:szCs w:val="18"/>
              </w:rPr>
              <w:br/>
            </w: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3. Support of amplitude report</w:t>
            </w:r>
          </w:p>
        </w:tc>
      </w:tr>
      <w:tr w:rsidR="00861FA6" w:rsidRPr="00742A9C" w14:paraId="18C3E09C" w14:textId="77777777" w:rsidTr="00AF05E8">
        <w:tc>
          <w:tcPr>
            <w:tcW w:w="0" w:type="auto"/>
            <w:shd w:val="clear" w:color="auto" w:fill="auto"/>
          </w:tcPr>
          <w:p w14:paraId="636E183F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1A51D1B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sz w:val="18"/>
                <w:szCs w:val="18"/>
              </w:rPr>
              <w:t>40-3-3-</w:t>
            </w:r>
            <w:r>
              <w:rPr>
                <w:rFonts w:ascii="Arial" w:eastAsia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65A3DB9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delay values</w:t>
            </w:r>
          </w:p>
        </w:tc>
        <w:tc>
          <w:tcPr>
            <w:tcW w:w="0" w:type="auto"/>
          </w:tcPr>
          <w:p w14:paraId="4EFE9C6D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</w:t>
            </w: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umber Y&gt;1 of delay values</w:t>
            </w:r>
          </w:p>
        </w:tc>
      </w:tr>
      <w:tr w:rsidR="004404FC" w:rsidRPr="00742A9C" w14:paraId="0C096594" w14:textId="77777777" w:rsidTr="00AF05E8">
        <w:tc>
          <w:tcPr>
            <w:tcW w:w="0" w:type="auto"/>
            <w:shd w:val="clear" w:color="auto" w:fill="auto"/>
          </w:tcPr>
          <w:p w14:paraId="6B5C4FF0" w14:textId="0F78FBC9" w:rsidR="004404FC" w:rsidRPr="00742A9C" w:rsidRDefault="004404FC" w:rsidP="004404FC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F73A30C" w14:textId="3AA11ED4" w:rsidR="004404FC" w:rsidRPr="00742A9C" w:rsidRDefault="004404FC" w:rsidP="004404FC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sz w:val="18"/>
                <w:szCs w:val="18"/>
              </w:rPr>
              <w:t>40-3-3-</w:t>
            </w:r>
            <w:r w:rsidR="00F21A58">
              <w:rPr>
                <w:rFonts w:ascii="Arial" w:eastAsia="Arial" w:hAnsi="Arial" w:cs="Arial"/>
                <w:sz w:val="18"/>
                <w:szCs w:val="18"/>
              </w:rPr>
              <w:t>1a</w:t>
            </w:r>
          </w:p>
        </w:tc>
        <w:tc>
          <w:tcPr>
            <w:tcW w:w="0" w:type="auto"/>
            <w:shd w:val="clear" w:color="auto" w:fill="auto"/>
          </w:tcPr>
          <w:p w14:paraId="2242DCC0" w14:textId="6BBE4ADE" w:rsidR="004404FC" w:rsidRPr="00742A9C" w:rsidRDefault="004404FC" w:rsidP="004404FC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delay value</w:t>
            </w:r>
            <w:r w:rsidR="00F21A5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s larger than </w:t>
            </w:r>
            <w:r w:rsidR="004B546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D_basic</w:t>
            </w:r>
          </w:p>
        </w:tc>
        <w:tc>
          <w:tcPr>
            <w:tcW w:w="0" w:type="auto"/>
          </w:tcPr>
          <w:p w14:paraId="7A1B7FF9" w14:textId="3DF143AE" w:rsidR="004404FC" w:rsidRPr="004B5462" w:rsidRDefault="004B5462" w:rsidP="004404FC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4B546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Note: candidate component 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values</w:t>
            </w:r>
            <w:r w:rsidRPr="004B546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cover both range 1 values and range 2 values </w:t>
            </w:r>
          </w:p>
        </w:tc>
      </w:tr>
      <w:tr w:rsidR="00861FA6" w:rsidRPr="00742A9C" w14:paraId="2C3FB559" w14:textId="77777777" w:rsidTr="00AF05E8">
        <w:tc>
          <w:tcPr>
            <w:tcW w:w="0" w:type="auto"/>
            <w:shd w:val="clear" w:color="auto" w:fill="auto"/>
          </w:tcPr>
          <w:p w14:paraId="2A78B924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46355B8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sz w:val="18"/>
                <w:szCs w:val="18"/>
              </w:rPr>
              <w:t>40-3-3-</w:t>
            </w:r>
            <w:r>
              <w:rPr>
                <w:rFonts w:ascii="Arial" w:eastAsia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DC642A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Phase report</w:t>
            </w:r>
          </w:p>
        </w:tc>
        <w:tc>
          <w:tcPr>
            <w:tcW w:w="0" w:type="auto"/>
          </w:tcPr>
          <w:p w14:paraId="1EFB5D87" w14:textId="77777777" w:rsidR="00861FA6" w:rsidRPr="00742A9C" w:rsidRDefault="00861FA6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Support of phase report</w:t>
            </w:r>
          </w:p>
        </w:tc>
      </w:tr>
      <w:tr w:rsidR="00861FA6" w:rsidRPr="00742A9C" w14:paraId="620D0A0B" w14:textId="77777777" w:rsidTr="00AF05E8">
        <w:tc>
          <w:tcPr>
            <w:tcW w:w="0" w:type="auto"/>
            <w:shd w:val="clear" w:color="auto" w:fill="auto"/>
          </w:tcPr>
          <w:p w14:paraId="40B4B041" w14:textId="386F4D59" w:rsidR="00861FA6" w:rsidRPr="00742A9C" w:rsidRDefault="00861FA6" w:rsidP="00861FA6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EDA84FA" w14:textId="2B0F8EE8" w:rsidR="00861FA6" w:rsidRPr="00742A9C" w:rsidRDefault="00861FA6" w:rsidP="00861FA6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sz w:val="18"/>
                <w:szCs w:val="18"/>
              </w:rPr>
              <w:t>40-3-3-</w:t>
            </w:r>
            <w:r>
              <w:rPr>
                <w:rFonts w:ascii="Arial" w:eastAsia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02C6314" w14:textId="51E54980" w:rsidR="00861FA6" w:rsidRPr="00742A9C" w:rsidRDefault="00861FA6" w:rsidP="00861FA6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61FA6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Number of CSI-RS resources for TD</w:t>
            </w:r>
            <w:r w:rsidR="003C5012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CP</w:t>
            </w:r>
          </w:p>
        </w:tc>
        <w:tc>
          <w:tcPr>
            <w:tcW w:w="0" w:type="auto"/>
          </w:tcPr>
          <w:p w14:paraId="51E1E4A2" w14:textId="66CB8A0C" w:rsidR="00861FA6" w:rsidRPr="00742A9C" w:rsidRDefault="00861FA6" w:rsidP="00861FA6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861FA6"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  <w:t>FFS: Per-CC, across all CCs, and, simultaneous across all CCs (analogous to 2-33 or 16-1g)</w:t>
            </w:r>
          </w:p>
        </w:tc>
      </w:tr>
      <w:tr w:rsidR="003C5012" w:rsidRPr="00742A9C" w14:paraId="24940CAA" w14:textId="77777777" w:rsidTr="00AF05E8">
        <w:tc>
          <w:tcPr>
            <w:tcW w:w="0" w:type="auto"/>
            <w:shd w:val="clear" w:color="auto" w:fill="auto"/>
          </w:tcPr>
          <w:p w14:paraId="148F8D85" w14:textId="63296940" w:rsidR="003C5012" w:rsidRPr="00742A9C" w:rsidRDefault="003C5012" w:rsidP="003C5012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234EDAC" w14:textId="04F302D1" w:rsidR="003C5012" w:rsidRPr="00742A9C" w:rsidRDefault="003C5012" w:rsidP="003C5012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sz w:val="18"/>
                <w:szCs w:val="18"/>
              </w:rPr>
            </w:pPr>
            <w:r w:rsidRPr="00742A9C">
              <w:rPr>
                <w:rFonts w:ascii="Arial" w:eastAsia="Arial" w:hAnsi="Arial" w:cs="Arial"/>
                <w:sz w:val="18"/>
                <w:szCs w:val="18"/>
              </w:rPr>
              <w:t>40-3-3-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38ECED4" w14:textId="648C259A" w:rsidR="003C5012" w:rsidRPr="00861FA6" w:rsidRDefault="003C5012" w:rsidP="003C5012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3C501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US"/>
              </w:rPr>
              <w:t>Maximum number of TRS resource sets in a report configuration</w:t>
            </w:r>
          </w:p>
        </w:tc>
        <w:tc>
          <w:tcPr>
            <w:tcW w:w="0" w:type="auto"/>
          </w:tcPr>
          <w:p w14:paraId="38A171B5" w14:textId="77777777" w:rsidR="003C5012" w:rsidRPr="00861FA6" w:rsidRDefault="003C5012" w:rsidP="003C5012">
            <w:pPr>
              <w:pStyle w:val="maintext"/>
              <w:ind w:firstLineChars="0" w:firstLine="0"/>
              <w:jc w:val="left"/>
              <w:rPr>
                <w:rFonts w:ascii="Arial" w:eastAsia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</w:tbl>
    <w:p w14:paraId="231CDEBE" w14:textId="77777777" w:rsidR="00861FA6" w:rsidRDefault="00861FA6" w:rsidP="00861FA6">
      <w:pPr>
        <w:pStyle w:val="maintext"/>
        <w:ind w:firstLineChars="90" w:firstLine="180"/>
        <w:rPr>
          <w:rFonts w:ascii="Calibri" w:hAnsi="Calibri" w:cs="Arial"/>
        </w:rPr>
      </w:pPr>
    </w:p>
    <w:p w14:paraId="6877F172" w14:textId="77571EBB" w:rsidR="002A4DDB" w:rsidRDefault="006C4343" w:rsidP="002A4DDB">
      <w:pPr>
        <w:pStyle w:val="maintext"/>
        <w:ind w:firstLineChars="90" w:firstLine="180"/>
        <w:rPr>
          <w:rFonts w:ascii="Calibri" w:hAnsi="Calibri" w:cs="Arial"/>
          <w:b/>
        </w:rPr>
      </w:pPr>
      <w:r w:rsidRPr="00307B88">
        <w:rPr>
          <w:rFonts w:ascii="Calibri" w:hAnsi="Calibri" w:cs="Arial"/>
          <w:b/>
          <w:highlight w:val="green"/>
        </w:rPr>
        <w:t>Agreement</w:t>
      </w:r>
      <w:r w:rsidR="002A4DDB" w:rsidRPr="00307B88">
        <w:rPr>
          <w:rFonts w:ascii="Calibri" w:hAnsi="Calibri" w:cs="Arial"/>
          <w:b/>
          <w:highlight w:val="green"/>
        </w:rPr>
        <w:t>:</w:t>
      </w:r>
      <w:r w:rsidR="002A4DDB">
        <w:rPr>
          <w:rFonts w:ascii="Calibri" w:hAnsi="Calibri" w:cs="Arial"/>
          <w:b/>
        </w:rPr>
        <w:t xml:space="preserve"> Agree the following FGs/rows as baseline for further discussions</w:t>
      </w:r>
    </w:p>
    <w:p w14:paraId="5C768ACA" w14:textId="77777777" w:rsidR="002A4DDB" w:rsidRPr="000927F2" w:rsidRDefault="002A4DDB" w:rsidP="002A4DDB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904"/>
        <w:gridCol w:w="7646"/>
        <w:gridCol w:w="11467"/>
      </w:tblGrid>
      <w:tr w:rsidR="00D24D32" w:rsidRPr="008F3D36" w14:paraId="0F911C81" w14:textId="2C0FD7C2" w:rsidTr="00BB16A0">
        <w:tc>
          <w:tcPr>
            <w:tcW w:w="0" w:type="auto"/>
            <w:shd w:val="clear" w:color="auto" w:fill="auto"/>
          </w:tcPr>
          <w:p w14:paraId="4AB74232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37357B2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-1</w:t>
            </w:r>
          </w:p>
        </w:tc>
        <w:tc>
          <w:tcPr>
            <w:tcW w:w="0" w:type="auto"/>
          </w:tcPr>
          <w:p w14:paraId="2AF83835" w14:textId="23652220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="00552C86"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mode </w:t>
            </w:r>
            <w:r w:rsidR="008042CA"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</w:t>
            </w:r>
            <w:r w:rsidR="00552C86"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 </w:t>
            </w: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Rel-</w:t>
            </w: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16-based CJT </w:t>
            </w:r>
            <w:r w:rsidR="005B208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</w:p>
        </w:tc>
        <w:tc>
          <w:tcPr>
            <w:tcW w:w="0" w:type="auto"/>
          </w:tcPr>
          <w:p w14:paraId="4C2409F8" w14:textId="77777777" w:rsidR="00D24D32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3EA10B33" w14:textId="77777777" w:rsidR="009B27A3" w:rsidRDefault="009B27A3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76D4F16F" w14:textId="2BDD03AF" w:rsidR="00C346E9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Note: A UE that supports CSI enhancement for Rel. 16 type-II CJT must support this FG</w:t>
            </w:r>
          </w:p>
        </w:tc>
      </w:tr>
      <w:tr w:rsidR="00325D68" w:rsidRPr="008F3D36" w14:paraId="02890E08" w14:textId="77777777" w:rsidTr="00BB16A0">
        <w:tc>
          <w:tcPr>
            <w:tcW w:w="0" w:type="auto"/>
            <w:shd w:val="clear" w:color="auto" w:fill="auto"/>
          </w:tcPr>
          <w:p w14:paraId="477ECC3F" w14:textId="6171CB6E" w:rsidR="00325D68" w:rsidRPr="008F3D36" w:rsidRDefault="00325D68" w:rsidP="00325D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66E611B" w14:textId="0B7F81D2" w:rsidR="00325D68" w:rsidRPr="008F3D36" w:rsidRDefault="00325D68" w:rsidP="00325D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-1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0" w:type="auto"/>
          </w:tcPr>
          <w:p w14:paraId="339028F1" w14:textId="79A90FC4" w:rsidR="00325D68" w:rsidRPr="008042CA" w:rsidRDefault="00325D68" w:rsidP="00325D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mode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 </w:t>
            </w: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Rel-</w:t>
            </w: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16-based CJT </w:t>
            </w:r>
            <w:r w:rsidR="0007031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  <w:r w:rsidR="004C45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with </w:t>
            </w:r>
            <w:r w:rsidR="00782E1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FD basis selection </w:t>
            </w:r>
            <w:r w:rsidR="004C45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integer frequency offset </w:t>
            </w:r>
          </w:p>
        </w:tc>
        <w:tc>
          <w:tcPr>
            <w:tcW w:w="0" w:type="auto"/>
          </w:tcPr>
          <w:p w14:paraId="3C7F811D" w14:textId="77777777" w:rsidR="00325D68" w:rsidRPr="00D24D32" w:rsidRDefault="00325D68" w:rsidP="00325D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24D32" w:rsidRPr="008F3D36" w14:paraId="22A694D2" w14:textId="623F25DC" w:rsidTr="00BB16A0">
        <w:tc>
          <w:tcPr>
            <w:tcW w:w="0" w:type="auto"/>
            <w:shd w:val="clear" w:color="auto" w:fill="auto"/>
          </w:tcPr>
          <w:p w14:paraId="4CFF2CC5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4656C56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71FA1939" w14:textId="611F757D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for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FD basis selection </w:t>
            </w:r>
            <w:r w:rsidR="00325D6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fractional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offset mode for Rel-16-based CJT codebook with mode1 </w:t>
            </w:r>
          </w:p>
        </w:tc>
        <w:tc>
          <w:tcPr>
            <w:tcW w:w="0" w:type="auto"/>
          </w:tcPr>
          <w:p w14:paraId="2B9C508D" w14:textId="17C0D963" w:rsidR="00D24D32" w:rsidRPr="002A4DDB" w:rsidRDefault="006C4343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Prerequisite 40-3-1-1a</w:t>
            </w:r>
          </w:p>
        </w:tc>
      </w:tr>
      <w:tr w:rsidR="00D24D32" w:rsidRPr="008F3D36" w14:paraId="6CA92840" w14:textId="26CAECB8" w:rsidTr="00BB16A0">
        <w:tc>
          <w:tcPr>
            <w:tcW w:w="0" w:type="auto"/>
            <w:shd w:val="clear" w:color="auto" w:fill="auto"/>
          </w:tcPr>
          <w:p w14:paraId="6BA81287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9DBC7DF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F8F6F2E" w14:textId="3C2D976E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R=2 for Rel-16-based CJT codebook  </w:t>
            </w:r>
          </w:p>
        </w:tc>
        <w:tc>
          <w:tcPr>
            <w:tcW w:w="0" w:type="auto"/>
          </w:tcPr>
          <w:p w14:paraId="51E80ADC" w14:textId="49E05F09" w:rsidR="00D24D32" w:rsidRDefault="00307B88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307B88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split for mode 1/2</w:t>
            </w:r>
          </w:p>
        </w:tc>
      </w:tr>
      <w:tr w:rsidR="00D24D32" w:rsidRPr="008F3D36" w14:paraId="59C950E9" w14:textId="4DF586B8" w:rsidTr="00BB16A0">
        <w:tc>
          <w:tcPr>
            <w:tcW w:w="0" w:type="auto"/>
            <w:shd w:val="clear" w:color="auto" w:fill="auto"/>
          </w:tcPr>
          <w:p w14:paraId="307A18DC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7188244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624A5C71" w14:textId="1C837056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upport pv={1/2,1/2,1/2,1/2} and beta=1/2 for Rel-16-based CJT codebook</w:t>
            </w:r>
          </w:p>
        </w:tc>
        <w:tc>
          <w:tcPr>
            <w:tcW w:w="0" w:type="auto"/>
          </w:tcPr>
          <w:p w14:paraId="5F3E10CA" w14:textId="3F698A32" w:rsidR="00D24D32" w:rsidRDefault="00307B88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307B88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split for mode 1/2</w:t>
            </w:r>
          </w:p>
        </w:tc>
      </w:tr>
      <w:tr w:rsidR="00D24D32" w:rsidRPr="008F3D36" w14:paraId="7F5ADCD7" w14:textId="6B170E51" w:rsidTr="00BB16A0">
        <w:tc>
          <w:tcPr>
            <w:tcW w:w="0" w:type="auto"/>
            <w:shd w:val="clear" w:color="auto" w:fill="auto"/>
          </w:tcPr>
          <w:p w14:paraId="1B31F022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5D61AFF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61D68FE3" w14:textId="78E7C9BB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="008042CA"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mode 2 for</w:t>
            </w:r>
            <w:r w:rsidR="00552C8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Rel-17-based CJT </w:t>
            </w:r>
            <w:r w:rsidR="005B208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</w:p>
        </w:tc>
        <w:tc>
          <w:tcPr>
            <w:tcW w:w="0" w:type="auto"/>
          </w:tcPr>
          <w:p w14:paraId="56B6EAE2" w14:textId="77777777" w:rsidR="009B27A3" w:rsidRDefault="009B27A3" w:rsidP="009B27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67AD2508" w14:textId="77777777" w:rsidR="00D24D32" w:rsidRDefault="009B27A3" w:rsidP="009B27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6E8D19B5" w14:textId="54BB0556" w:rsidR="00C346E9" w:rsidRPr="008F3D36" w:rsidRDefault="00C346E9" w:rsidP="009B27A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Note: A UE that supports CSI enhancement for Rel 17 type-II CJT must support this FG</w:t>
            </w:r>
          </w:p>
        </w:tc>
      </w:tr>
      <w:tr w:rsidR="00325D68" w:rsidRPr="008F3D36" w14:paraId="1A15D24A" w14:textId="77777777" w:rsidTr="00BB16A0">
        <w:tc>
          <w:tcPr>
            <w:tcW w:w="0" w:type="auto"/>
            <w:shd w:val="clear" w:color="auto" w:fill="auto"/>
          </w:tcPr>
          <w:p w14:paraId="4215ECA9" w14:textId="72F7C026" w:rsidR="00325D68" w:rsidRPr="008F3D36" w:rsidRDefault="00325D68" w:rsidP="00325D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E24EC61" w14:textId="254CFFAE" w:rsidR="00325D68" w:rsidRPr="00C518B9" w:rsidRDefault="00325D68" w:rsidP="00325D6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5a</w:t>
            </w:r>
          </w:p>
        </w:tc>
        <w:tc>
          <w:tcPr>
            <w:tcW w:w="0" w:type="auto"/>
          </w:tcPr>
          <w:p w14:paraId="498D2F09" w14:textId="132550E6" w:rsidR="00325D68" w:rsidRPr="008F3D36" w:rsidRDefault="00325D68" w:rsidP="00325D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mode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8042CA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for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Rel-17-based CJT </w:t>
            </w:r>
            <w:r w:rsidR="00070313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  <w:r w:rsidR="004C45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782E1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with FD basis selection </w:t>
            </w:r>
            <w:r w:rsidR="004C45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integer frequency offset</w:t>
            </w:r>
          </w:p>
        </w:tc>
        <w:tc>
          <w:tcPr>
            <w:tcW w:w="0" w:type="auto"/>
          </w:tcPr>
          <w:p w14:paraId="48525864" w14:textId="77777777" w:rsidR="00325D68" w:rsidRPr="00D24D32" w:rsidRDefault="00325D68" w:rsidP="00325D6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D24D32" w:rsidRPr="008F3D36" w14:paraId="41312034" w14:textId="36201E54" w:rsidTr="00BB16A0">
        <w:tc>
          <w:tcPr>
            <w:tcW w:w="0" w:type="auto"/>
            <w:shd w:val="clear" w:color="auto" w:fill="auto"/>
          </w:tcPr>
          <w:p w14:paraId="5BD71B17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6372C47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6DAA8159" w14:textId="6325A7B9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for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FD basis selection </w:t>
            </w:r>
            <w:r w:rsidR="00325D68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fractional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offset mode for Rel-17-based CJT codebook with mode1   </w:t>
            </w:r>
          </w:p>
        </w:tc>
        <w:tc>
          <w:tcPr>
            <w:tcW w:w="0" w:type="auto"/>
          </w:tcPr>
          <w:p w14:paraId="093853D0" w14:textId="330AB510" w:rsidR="00D24D32" w:rsidRPr="002A4DDB" w:rsidRDefault="006C4343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Prerequisite 40-3-1-5a</w:t>
            </w:r>
          </w:p>
        </w:tc>
      </w:tr>
      <w:tr w:rsidR="00D24D32" w:rsidRPr="008F3D36" w14:paraId="080EC38D" w14:textId="50F3F720" w:rsidTr="00BB16A0">
        <w:tc>
          <w:tcPr>
            <w:tcW w:w="0" w:type="auto"/>
            <w:shd w:val="clear" w:color="auto" w:fill="auto"/>
          </w:tcPr>
          <w:p w14:paraId="14AD41E3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5C55085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0DAEDADB" w14:textId="08107BD6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of M=2 and R=1 for Rel-17-based CJT codebook  </w:t>
            </w:r>
          </w:p>
        </w:tc>
        <w:tc>
          <w:tcPr>
            <w:tcW w:w="0" w:type="auto"/>
          </w:tcPr>
          <w:p w14:paraId="3A5C790B" w14:textId="65F0458F" w:rsidR="00D24D32" w:rsidRPr="002A4DDB" w:rsidRDefault="00307B88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307B88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FFS: split for mode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½</w:t>
            </w:r>
          </w:p>
        </w:tc>
      </w:tr>
      <w:tr w:rsidR="00D24D32" w:rsidRPr="008F3D36" w14:paraId="3088DAAB" w14:textId="089C5C7D" w:rsidTr="00BB16A0">
        <w:tc>
          <w:tcPr>
            <w:tcW w:w="0" w:type="auto"/>
            <w:shd w:val="clear" w:color="auto" w:fill="auto"/>
          </w:tcPr>
          <w:p w14:paraId="3970B058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329FBAF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6CA928A3" w14:textId="492A53F8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R=2 for Rel-17-based CJT codebook  </w:t>
            </w:r>
          </w:p>
        </w:tc>
        <w:tc>
          <w:tcPr>
            <w:tcW w:w="0" w:type="auto"/>
          </w:tcPr>
          <w:p w14:paraId="7194D171" w14:textId="4DA96DB1" w:rsidR="00D24D32" w:rsidRPr="002A4DDB" w:rsidRDefault="00307B88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307B88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split for mode 1/2</w:t>
            </w:r>
          </w:p>
        </w:tc>
      </w:tr>
      <w:tr w:rsidR="00D24D32" w:rsidRPr="008F3D36" w14:paraId="0E0F01CE" w14:textId="7533D86E" w:rsidTr="00BB16A0">
        <w:tc>
          <w:tcPr>
            <w:tcW w:w="0" w:type="auto"/>
            <w:shd w:val="clear" w:color="auto" w:fill="auto"/>
          </w:tcPr>
          <w:p w14:paraId="0D39A9DE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83651A8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56E79A15" w14:textId="7AAFF5F0" w:rsidR="00D24D32" w:rsidRPr="008F3D36" w:rsidRDefault="00C346E9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upport </w:t>
            </w:r>
            <w:r w:rsid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="00D24D32"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2NN1N2 &gt;32</w:t>
            </w:r>
            <w:r w:rsid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D24D32"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[conditioned upon support for 40-3-1-1 and/or 40-3-1-2]</w:t>
            </w:r>
          </w:p>
        </w:tc>
        <w:tc>
          <w:tcPr>
            <w:tcW w:w="0" w:type="auto"/>
          </w:tcPr>
          <w:p w14:paraId="090CDE62" w14:textId="77777777" w:rsidR="006C4343" w:rsidRDefault="006C4343" w:rsidP="006C434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across all CCs simultaneously</w:t>
            </w:r>
          </w:p>
          <w:p w14:paraId="4DBC0FAC" w14:textId="77777777" w:rsidR="006C4343" w:rsidRDefault="006C4343" w:rsidP="006C434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Tx ports in one resource, Max # of resources and total # of Tx ports} for one CJT CSI measurement</w:t>
            </w:r>
          </w:p>
          <w:p w14:paraId="6102E1E1" w14:textId="77777777" w:rsidR="00D24D32" w:rsidRPr="002A4DDB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24D32" w:rsidRPr="00D24D32" w14:paraId="6DA8FFFA" w14:textId="46A0608F" w:rsidTr="00BB16A0">
        <w:tc>
          <w:tcPr>
            <w:tcW w:w="0" w:type="auto"/>
            <w:shd w:val="clear" w:color="auto" w:fill="auto"/>
          </w:tcPr>
          <w:p w14:paraId="70C4FE12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053E842" w14:textId="7777777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3E01FF39" w14:textId="444447C7" w:rsidR="00D24D32" w:rsidRPr="008F3D36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Additional support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r w:rsidRPr="008F3D36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dynamic selection of N&lt;N_TRP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D24D3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[conditioned upon support for 40-3-1-1 and/or 40-3-1-2]</w:t>
            </w:r>
          </w:p>
        </w:tc>
        <w:tc>
          <w:tcPr>
            <w:tcW w:w="0" w:type="auto"/>
          </w:tcPr>
          <w:p w14:paraId="11A53667" w14:textId="77777777" w:rsidR="00D24D32" w:rsidRPr="002A4DDB" w:rsidRDefault="00D24D32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D24D32" w:rsidRPr="008F3D36" w14:paraId="7A02C2B9" w14:textId="0A24C8D7" w:rsidTr="00BB16A0">
        <w:tc>
          <w:tcPr>
            <w:tcW w:w="0" w:type="auto"/>
            <w:shd w:val="clear" w:color="auto" w:fill="auto"/>
          </w:tcPr>
          <w:p w14:paraId="79DDA333" w14:textId="1C8C3336" w:rsidR="00D24D32" w:rsidRPr="008F3D36" w:rsidRDefault="00D24D32" w:rsidP="002A4DD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F3D36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6CADDAD" w14:textId="208EA004" w:rsidR="00D24D32" w:rsidRPr="00C518B9" w:rsidRDefault="00D24D32" w:rsidP="002A4DD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518B9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6FA72351" w14:textId="4617DC7E" w:rsidR="00D24D32" w:rsidRPr="008F3D36" w:rsidRDefault="00D24D32" w:rsidP="002A4DD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Active CSI-RS resources and ports for mixed Type-II-CJT codebook types in any slot</w:t>
            </w:r>
          </w:p>
        </w:tc>
        <w:tc>
          <w:tcPr>
            <w:tcW w:w="0" w:type="auto"/>
          </w:tcPr>
          <w:p w14:paraId="40399528" w14:textId="7967B647" w:rsidR="00D24D32" w:rsidRPr="002A4DDB" w:rsidRDefault="00D24D32" w:rsidP="002A4DD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2A4DD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analogous to 23-9-5</w:t>
            </w:r>
          </w:p>
        </w:tc>
      </w:tr>
    </w:tbl>
    <w:p w14:paraId="07710499" w14:textId="77777777" w:rsidR="002A4DDB" w:rsidRDefault="002A4DDB" w:rsidP="002A4DDB">
      <w:pPr>
        <w:pStyle w:val="maintext"/>
        <w:ind w:firstLineChars="90" w:firstLine="180"/>
        <w:rPr>
          <w:rFonts w:ascii="Calibri" w:hAnsi="Calibri" w:cs="Arial"/>
        </w:rPr>
      </w:pPr>
    </w:p>
    <w:p w14:paraId="75AC3B27" w14:textId="7FB3DEA3" w:rsidR="00F677B2" w:rsidRDefault="00211A1A" w:rsidP="00F677B2">
      <w:pPr>
        <w:pStyle w:val="maintext"/>
        <w:ind w:firstLineChars="90" w:firstLine="180"/>
        <w:rPr>
          <w:rFonts w:ascii="Calibri" w:hAnsi="Calibri" w:cs="Arial"/>
          <w:b/>
        </w:rPr>
      </w:pPr>
      <w:r w:rsidRPr="00211A1A">
        <w:rPr>
          <w:rFonts w:ascii="Calibri" w:hAnsi="Calibri" w:cs="Arial"/>
          <w:b/>
          <w:highlight w:val="green"/>
        </w:rPr>
        <w:t>Agreement</w:t>
      </w:r>
      <w:r w:rsidR="00F677B2" w:rsidRPr="00211A1A">
        <w:rPr>
          <w:rFonts w:ascii="Calibri" w:hAnsi="Calibri" w:cs="Arial"/>
          <w:b/>
          <w:highlight w:val="green"/>
        </w:rPr>
        <w:t>:</w:t>
      </w:r>
      <w:r w:rsidR="00F677B2">
        <w:rPr>
          <w:rFonts w:ascii="Calibri" w:hAnsi="Calibri" w:cs="Arial"/>
          <w:b/>
        </w:rPr>
        <w:t xml:space="preserve"> Agree the following FGs/rows as baseline for further discussions</w:t>
      </w:r>
    </w:p>
    <w:p w14:paraId="6B66334A" w14:textId="77777777" w:rsidR="00F677B2" w:rsidRPr="00F805D1" w:rsidRDefault="00F677B2" w:rsidP="00F677B2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808"/>
        <w:gridCol w:w="6383"/>
        <w:gridCol w:w="12836"/>
      </w:tblGrid>
      <w:tr w:rsidR="00087855" w:rsidRPr="00F677B2" w14:paraId="7A1D0F75" w14:textId="549E42CE" w:rsidTr="002B4CD2">
        <w:tc>
          <w:tcPr>
            <w:tcW w:w="0" w:type="auto"/>
            <w:shd w:val="clear" w:color="auto" w:fill="auto"/>
          </w:tcPr>
          <w:p w14:paraId="4ACA7BEB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500BEB6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40-3-2-1</w:t>
            </w:r>
          </w:p>
        </w:tc>
        <w:tc>
          <w:tcPr>
            <w:tcW w:w="0" w:type="auto"/>
          </w:tcPr>
          <w:p w14:paraId="18A12BE1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Rel-16-based doppler measurement</w:t>
            </w:r>
          </w:p>
        </w:tc>
        <w:tc>
          <w:tcPr>
            <w:tcW w:w="0" w:type="auto"/>
          </w:tcPr>
          <w:p w14:paraId="66A1D431" w14:textId="7FE6A01B" w:rsidR="00087855" w:rsidRP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X=1 CQI based on one slot </w:t>
            </w:r>
          </w:p>
          <w:p w14:paraId="695643B9" w14:textId="2859C2AF" w:rsidR="00087855" w:rsidRP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R=1 </w:t>
            </w:r>
          </w:p>
          <w:p w14:paraId="30ED73CE" w14:textId="77777777" w:rsid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parameter combinations with L=2,4 </w:t>
            </w:r>
          </w:p>
          <w:p w14:paraId="21A35285" w14:textId="77777777" w:rsid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for rank = 1,2</w:t>
            </w:r>
          </w:p>
          <w:p w14:paraId="5675BD3D" w14:textId="6AF0154A" w:rsidR="00552C86" w:rsidRPr="00087855" w:rsidRDefault="00552C86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52C86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time unit, Max # of Tx ports in one resource, Max # of resources and total # of Tx ports} across all CCs simultaneously</w:t>
            </w:r>
          </w:p>
        </w:tc>
      </w:tr>
      <w:tr w:rsidR="00087855" w:rsidRPr="00F677B2" w14:paraId="5B80AA6E" w14:textId="7DE9B648" w:rsidTr="002B4CD2">
        <w:tc>
          <w:tcPr>
            <w:tcW w:w="0" w:type="auto"/>
            <w:shd w:val="clear" w:color="auto" w:fill="auto"/>
          </w:tcPr>
          <w:p w14:paraId="47E6E899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0762168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40-3-2-2</w:t>
            </w:r>
          </w:p>
        </w:tc>
        <w:tc>
          <w:tcPr>
            <w:tcW w:w="0" w:type="auto"/>
          </w:tcPr>
          <w:p w14:paraId="4EEC54DE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Rel-16-based doppler codebook  </w:t>
            </w:r>
          </w:p>
        </w:tc>
        <w:tc>
          <w:tcPr>
            <w:tcW w:w="0" w:type="auto"/>
          </w:tcPr>
          <w:p w14:paraId="0A02E24B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87855" w:rsidRPr="00F677B2" w14:paraId="130E5DF7" w14:textId="2BB00DB8" w:rsidTr="002B4CD2">
        <w:tc>
          <w:tcPr>
            <w:tcW w:w="0" w:type="auto"/>
            <w:shd w:val="clear" w:color="auto" w:fill="auto"/>
          </w:tcPr>
          <w:p w14:paraId="721724D6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CED0EA3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40-3-2-3</w:t>
            </w:r>
          </w:p>
        </w:tc>
        <w:tc>
          <w:tcPr>
            <w:tcW w:w="0" w:type="auto"/>
          </w:tcPr>
          <w:p w14:paraId="2D578ECF" w14:textId="1C7739E6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X=1 based on averaging first and last slot of W</w:t>
            </w: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vertAlign w:val="subscript"/>
                <w:lang w:eastAsia="zh-CN"/>
              </w:rPr>
              <w:t>CSI</w:t>
            </w: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, for Rel-16-based doppler codebook</w:t>
            </w:r>
          </w:p>
        </w:tc>
        <w:tc>
          <w:tcPr>
            <w:tcW w:w="0" w:type="auto"/>
          </w:tcPr>
          <w:p w14:paraId="1C0B27B5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87855" w:rsidRPr="00F677B2" w14:paraId="1CF5C437" w14:textId="72FF18C0" w:rsidTr="002B4CD2">
        <w:tc>
          <w:tcPr>
            <w:tcW w:w="0" w:type="auto"/>
            <w:shd w:val="clear" w:color="auto" w:fill="auto"/>
          </w:tcPr>
          <w:p w14:paraId="29377A24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0556D67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40-3-2-3</w:t>
            </w:r>
          </w:p>
        </w:tc>
        <w:tc>
          <w:tcPr>
            <w:tcW w:w="0" w:type="auto"/>
          </w:tcPr>
          <w:p w14:paraId="7852D657" w14:textId="240CB0ED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X=2 CQI </w:t>
            </w: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based on 2 slots </w:t>
            </w: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for Rel-16-based doppler codebook</w:t>
            </w:r>
          </w:p>
        </w:tc>
        <w:tc>
          <w:tcPr>
            <w:tcW w:w="0" w:type="auto"/>
          </w:tcPr>
          <w:p w14:paraId="3F658153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87855" w:rsidRPr="00F677B2" w14:paraId="36E4A643" w14:textId="341F257E" w:rsidTr="002B4CD2">
        <w:tc>
          <w:tcPr>
            <w:tcW w:w="0" w:type="auto"/>
            <w:shd w:val="clear" w:color="auto" w:fill="auto"/>
          </w:tcPr>
          <w:p w14:paraId="1B752828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8924684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40-3-2-4</w:t>
            </w:r>
          </w:p>
        </w:tc>
        <w:tc>
          <w:tcPr>
            <w:tcW w:w="0" w:type="auto"/>
          </w:tcPr>
          <w:p w14:paraId="1EA83ACE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Rel-17-based doppler measurement</w:t>
            </w:r>
          </w:p>
        </w:tc>
        <w:tc>
          <w:tcPr>
            <w:tcW w:w="0" w:type="auto"/>
          </w:tcPr>
          <w:p w14:paraId="6484031C" w14:textId="179BF37D" w:rsid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 = 1 </w:t>
            </w:r>
          </w:p>
          <w:p w14:paraId="65E5E50D" w14:textId="77777777" w:rsidR="00087855" w:rsidRDefault="00087855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87855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for rank = 1,2</w:t>
            </w:r>
          </w:p>
          <w:p w14:paraId="29EE3289" w14:textId="12FBD1BA" w:rsidR="00552C86" w:rsidRPr="00087855" w:rsidRDefault="00552C86" w:rsidP="00087855">
            <w:pPr>
              <w:pStyle w:val="maintext"/>
              <w:numPr>
                <w:ilvl w:val="1"/>
                <w:numId w:val="59"/>
              </w:numPr>
              <w:ind w:left="360" w:firstLineChars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552C86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A list of supported combinations, each combination is {Max # of time unit, Max # of Tx ports in one resource, Max # of resources and total # of Tx ports} for one doppler CSI measurement</w:t>
            </w:r>
          </w:p>
        </w:tc>
      </w:tr>
      <w:tr w:rsidR="00087855" w:rsidRPr="00F677B2" w14:paraId="4D736379" w14:textId="32156A7E" w:rsidTr="002B4CD2">
        <w:tc>
          <w:tcPr>
            <w:tcW w:w="0" w:type="auto"/>
            <w:shd w:val="clear" w:color="auto" w:fill="auto"/>
          </w:tcPr>
          <w:p w14:paraId="7CCB1F5E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77F60D9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40-3-2-5</w:t>
            </w:r>
          </w:p>
        </w:tc>
        <w:tc>
          <w:tcPr>
            <w:tcW w:w="0" w:type="auto"/>
          </w:tcPr>
          <w:p w14:paraId="0CB31683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M=2 and R=1 for Rel-17-based doppler codebook  </w:t>
            </w:r>
          </w:p>
        </w:tc>
        <w:tc>
          <w:tcPr>
            <w:tcW w:w="0" w:type="auto"/>
          </w:tcPr>
          <w:p w14:paraId="7AA32A81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87855" w:rsidRPr="00F677B2" w14:paraId="701F3476" w14:textId="60A282AF" w:rsidTr="002B4CD2">
        <w:tc>
          <w:tcPr>
            <w:tcW w:w="0" w:type="auto"/>
            <w:shd w:val="clear" w:color="auto" w:fill="auto"/>
          </w:tcPr>
          <w:p w14:paraId="5EBC0886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E9FE846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40-3-2-6</w:t>
            </w:r>
          </w:p>
        </w:tc>
        <w:tc>
          <w:tcPr>
            <w:tcW w:w="0" w:type="auto"/>
          </w:tcPr>
          <w:p w14:paraId="079EBF57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R=2 for Rel-17-based doppler codebook  </w:t>
            </w:r>
          </w:p>
        </w:tc>
        <w:tc>
          <w:tcPr>
            <w:tcW w:w="0" w:type="auto"/>
          </w:tcPr>
          <w:p w14:paraId="557C5C19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87855" w:rsidRPr="00F677B2" w14:paraId="1C3A7ADD" w14:textId="1EE613D6" w:rsidTr="002B4CD2">
        <w:tc>
          <w:tcPr>
            <w:tcW w:w="0" w:type="auto"/>
            <w:shd w:val="clear" w:color="auto" w:fill="auto"/>
          </w:tcPr>
          <w:p w14:paraId="782C741F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C6FC0C5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677B2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40-3-2-7</w:t>
            </w:r>
          </w:p>
        </w:tc>
        <w:tc>
          <w:tcPr>
            <w:tcW w:w="0" w:type="auto"/>
          </w:tcPr>
          <w:p w14:paraId="46433AFB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F677B2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l = (n – nCSI,ref ) for CSI reference slot</w:t>
            </w:r>
          </w:p>
        </w:tc>
        <w:tc>
          <w:tcPr>
            <w:tcW w:w="0" w:type="auto"/>
          </w:tcPr>
          <w:p w14:paraId="7B93A9AB" w14:textId="77777777" w:rsidR="00087855" w:rsidRPr="00F677B2" w:rsidRDefault="00087855" w:rsidP="00AF05E8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0A88354C" w14:textId="77777777" w:rsidR="00F677B2" w:rsidRDefault="00F677B2" w:rsidP="00F677B2">
      <w:pPr>
        <w:pStyle w:val="maintext"/>
        <w:ind w:firstLineChars="90" w:firstLine="180"/>
        <w:rPr>
          <w:rFonts w:ascii="Calibri" w:hAnsi="Calibri" w:cs="Arial"/>
        </w:rPr>
      </w:pPr>
    </w:p>
    <w:p w14:paraId="1DAD5FF6" w14:textId="1BDA5EE4" w:rsidR="002C0CA9" w:rsidRDefault="00EC3140" w:rsidP="002C0CA9">
      <w:pPr>
        <w:pStyle w:val="maintext"/>
        <w:ind w:firstLineChars="90" w:firstLine="180"/>
        <w:rPr>
          <w:rFonts w:ascii="Calibri" w:hAnsi="Calibri" w:cs="Arial"/>
          <w:b/>
        </w:rPr>
      </w:pPr>
      <w:r w:rsidRPr="00EC3140">
        <w:rPr>
          <w:rFonts w:ascii="Calibri" w:hAnsi="Calibri" w:cs="Arial"/>
          <w:b/>
          <w:highlight w:val="green"/>
        </w:rPr>
        <w:t>Agreement</w:t>
      </w:r>
      <w:r w:rsidR="002C0CA9" w:rsidRPr="00EC3140">
        <w:rPr>
          <w:rFonts w:ascii="Calibri" w:hAnsi="Calibri" w:cs="Arial"/>
          <w:b/>
          <w:highlight w:val="green"/>
        </w:rPr>
        <w:t>:</w:t>
      </w:r>
      <w:r w:rsidR="002C0CA9">
        <w:rPr>
          <w:rFonts w:ascii="Calibri" w:hAnsi="Calibri" w:cs="Arial"/>
          <w:b/>
        </w:rPr>
        <w:t xml:space="preserve"> Agree the following FGs/rows as baseline for further discussions</w:t>
      </w:r>
    </w:p>
    <w:p w14:paraId="4362E57A" w14:textId="718D3CA0" w:rsidR="002C0CA9" w:rsidRPr="006A1233" w:rsidRDefault="002C0CA9" w:rsidP="006A1233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837"/>
        <w:gridCol w:w="10541"/>
        <w:gridCol w:w="7459"/>
      </w:tblGrid>
      <w:tr w:rsidR="00ED6AEF" w:rsidRPr="00ED6AEF" w14:paraId="239C87F8" w14:textId="77777777" w:rsidTr="006A1233">
        <w:tc>
          <w:tcPr>
            <w:tcW w:w="0" w:type="auto"/>
            <w:shd w:val="clear" w:color="auto" w:fill="auto"/>
          </w:tcPr>
          <w:p w14:paraId="17656526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7E61F59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</w:t>
            </w:r>
          </w:p>
        </w:tc>
        <w:tc>
          <w:tcPr>
            <w:tcW w:w="0" w:type="auto"/>
            <w:shd w:val="clear" w:color="auto" w:fill="auto"/>
          </w:tcPr>
          <w:p w14:paraId="424D6A2E" w14:textId="18DF42B4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 xml:space="preserve">for mapping </w:t>
            </w:r>
            <w:r w:rsidRPr="00ED6AEF">
              <w:rPr>
                <w:rFonts w:ascii="Arial" w:eastAsia="MS Mincho" w:hAnsi="Arial" w:cs="Arial"/>
                <w:strike/>
                <w:color w:val="000000" w:themeColor="text1"/>
                <w:sz w:val="18"/>
                <w:szCs w:val="18"/>
                <w:lang w:val="en-US"/>
              </w:rPr>
              <w:t>scheduling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 xml:space="preserve"> type A</w:t>
            </w:r>
          </w:p>
          <w:p w14:paraId="2EEF402D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2B7DD38B" w14:textId="77777777" w:rsidR="006A1233" w:rsidRPr="00ED6AEF" w:rsidRDefault="006A1233" w:rsidP="00AF05E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 xml:space="preserve">1) Support 1 symbol FL DMRS without additional symbol(s)  </w:t>
            </w:r>
          </w:p>
          <w:p w14:paraId="44112AB8" w14:textId="77777777" w:rsidR="006A1233" w:rsidRPr="00ED6AEF" w:rsidRDefault="006A1233" w:rsidP="00211A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 xml:space="preserve">2) Support 1 symbol FL DMRS and 1 additional DMRS symbol </w:t>
            </w:r>
          </w:p>
          <w:p w14:paraId="163AE67E" w14:textId="425CA456" w:rsidR="00211A1A" w:rsidRPr="00ED6AEF" w:rsidRDefault="006943A4" w:rsidP="00211A1A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="00211A1A"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 xml:space="preserve">3) </w:t>
            </w:r>
            <w:r w:rsidR="00815234"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D</w:t>
            </w:r>
            <w:r w:rsidR="00211A1A"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L PTRS RE mapping for Rel.18 enhanced DMRS ports for P</w:t>
            </w:r>
            <w:r w:rsidR="00815234"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D</w:t>
            </w:r>
            <w:r w:rsidR="00211A1A"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SCH with rank 1-4</w:t>
            </w:r>
            <w:r w:rsidRPr="00ED6AEF">
              <w:rPr>
                <w:rFonts w:eastAsia="MS Mincho" w:cs="Arial"/>
                <w:color w:val="000000" w:themeColor="text1"/>
                <w:szCs w:val="18"/>
                <w:highlight w:val="yellow"/>
              </w:rPr>
              <w:t>]</w:t>
            </w:r>
          </w:p>
          <w:p w14:paraId="6B011557" w14:textId="283AEB15" w:rsidR="00815234" w:rsidRPr="00ED6AEF" w:rsidRDefault="00815234" w:rsidP="00211A1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  <w:highlight w:val="yellow"/>
              </w:rPr>
              <w:t>[4) Support 1 symbol FL DMRS and 2 additional DMRS symbols for at least one port.]</w:t>
            </w:r>
          </w:p>
        </w:tc>
      </w:tr>
      <w:tr w:rsidR="00ED6AEF" w:rsidRPr="00ED6AEF" w14:paraId="228E6474" w14:textId="77777777" w:rsidTr="006A1233">
        <w:tc>
          <w:tcPr>
            <w:tcW w:w="0" w:type="auto"/>
            <w:shd w:val="clear" w:color="auto" w:fill="auto"/>
          </w:tcPr>
          <w:p w14:paraId="4718F528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381E4FC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40-4-1a</w:t>
            </w:r>
          </w:p>
        </w:tc>
        <w:tc>
          <w:tcPr>
            <w:tcW w:w="0" w:type="auto"/>
            <w:shd w:val="clear" w:color="auto" w:fill="auto"/>
          </w:tcPr>
          <w:p w14:paraId="493A6F23" w14:textId="480EB5DA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PDSCH 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 xml:space="preserve">for mapping </w:t>
            </w:r>
            <w:r w:rsidRPr="00ED6AEF">
              <w:rPr>
                <w:rFonts w:ascii="Arial" w:eastAsia="MS Mincho" w:hAnsi="Arial" w:cs="Arial"/>
                <w:strike/>
                <w:color w:val="000000" w:themeColor="text1"/>
                <w:sz w:val="18"/>
                <w:szCs w:val="18"/>
                <w:lang w:val="en-US"/>
              </w:rPr>
              <w:t>scheduling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 xml:space="preserve"> type B</w:t>
            </w:r>
          </w:p>
        </w:tc>
        <w:tc>
          <w:tcPr>
            <w:tcW w:w="0" w:type="auto"/>
          </w:tcPr>
          <w:p w14:paraId="61C67884" w14:textId="77777777" w:rsidR="006A1233" w:rsidRPr="00ED6AEF" w:rsidRDefault="006A1233" w:rsidP="00AF05E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160A41E3" w14:textId="77777777" w:rsidR="006A1233" w:rsidRPr="00ED6AEF" w:rsidRDefault="006A1233" w:rsidP="00AF05E8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</w:tr>
      <w:tr w:rsidR="00ED6AEF" w:rsidRPr="00ED6AEF" w14:paraId="58FFADC0" w14:textId="77777777" w:rsidTr="006A1233">
        <w:tc>
          <w:tcPr>
            <w:tcW w:w="0" w:type="auto"/>
            <w:shd w:val="clear" w:color="auto" w:fill="auto"/>
          </w:tcPr>
          <w:p w14:paraId="4BB07874" w14:textId="1E4C2FEA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C09CA77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40-4-1b</w:t>
            </w:r>
          </w:p>
        </w:tc>
        <w:tc>
          <w:tcPr>
            <w:tcW w:w="0" w:type="auto"/>
            <w:shd w:val="clear" w:color="auto" w:fill="auto"/>
          </w:tcPr>
          <w:p w14:paraId="2EA90648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1 symbol FL DMRS and 2 additional DMRS symbols for more than one port for Rel.18 enhanced DMRS ports for PDSCH</w:t>
            </w:r>
          </w:p>
        </w:tc>
        <w:tc>
          <w:tcPr>
            <w:tcW w:w="0" w:type="auto"/>
          </w:tcPr>
          <w:p w14:paraId="2562C3D6" w14:textId="355FF8B0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0C41DCF6" w14:textId="77777777" w:rsidTr="006A1233">
        <w:tc>
          <w:tcPr>
            <w:tcW w:w="0" w:type="auto"/>
            <w:shd w:val="clear" w:color="auto" w:fill="auto"/>
          </w:tcPr>
          <w:p w14:paraId="63B983C0" w14:textId="6BD6E604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F00574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40-4-1c</w:t>
            </w:r>
          </w:p>
        </w:tc>
        <w:tc>
          <w:tcPr>
            <w:tcW w:w="0" w:type="auto"/>
            <w:shd w:val="clear" w:color="auto" w:fill="auto"/>
          </w:tcPr>
          <w:p w14:paraId="2B205825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  <w:t>Support alternative additional DMRS position for co-existence with LTE CRS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PDSCH</w:t>
            </w:r>
          </w:p>
        </w:tc>
        <w:tc>
          <w:tcPr>
            <w:tcW w:w="0" w:type="auto"/>
          </w:tcPr>
          <w:p w14:paraId="12E23CC4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</w:tr>
      <w:tr w:rsidR="00ED6AEF" w:rsidRPr="00ED6AEF" w14:paraId="1CF2E13F" w14:textId="77777777" w:rsidTr="006A1233">
        <w:tc>
          <w:tcPr>
            <w:tcW w:w="0" w:type="auto"/>
            <w:shd w:val="clear" w:color="auto" w:fill="auto"/>
          </w:tcPr>
          <w:p w14:paraId="55C66DDB" w14:textId="2E4328A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871560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40-4-1d</w:t>
            </w:r>
          </w:p>
        </w:tc>
        <w:tc>
          <w:tcPr>
            <w:tcW w:w="0" w:type="auto"/>
            <w:shd w:val="clear" w:color="auto" w:fill="auto"/>
          </w:tcPr>
          <w:p w14:paraId="6EFD5055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2 symbols FL-DMRS for Rel.18 enhanced DMRS ports for PDSCH</w:t>
            </w:r>
          </w:p>
        </w:tc>
        <w:tc>
          <w:tcPr>
            <w:tcW w:w="0" w:type="auto"/>
          </w:tcPr>
          <w:p w14:paraId="06FFC345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7DB9CB0F" w14:textId="77777777" w:rsidTr="006A1233">
        <w:tc>
          <w:tcPr>
            <w:tcW w:w="0" w:type="auto"/>
            <w:shd w:val="clear" w:color="auto" w:fill="auto"/>
          </w:tcPr>
          <w:p w14:paraId="2CB7E3B0" w14:textId="617A8805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5A69A7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40-4-1e</w:t>
            </w:r>
          </w:p>
        </w:tc>
        <w:tc>
          <w:tcPr>
            <w:tcW w:w="0" w:type="auto"/>
            <w:shd w:val="clear" w:color="auto" w:fill="auto"/>
          </w:tcPr>
          <w:p w14:paraId="037FFA8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2-symbol FL DMRS + one additional 2-symbols DMRS for Rel.18 enhanced DMRS ports for PDSCH</w:t>
            </w:r>
          </w:p>
        </w:tc>
        <w:tc>
          <w:tcPr>
            <w:tcW w:w="0" w:type="auto"/>
          </w:tcPr>
          <w:p w14:paraId="5FBA00B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765FAA19" w14:textId="77777777" w:rsidTr="006A1233">
        <w:tc>
          <w:tcPr>
            <w:tcW w:w="0" w:type="auto"/>
            <w:shd w:val="clear" w:color="auto" w:fill="auto"/>
          </w:tcPr>
          <w:p w14:paraId="5BAFFE33" w14:textId="7AF029A8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9B7DF3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40-4-1f</w:t>
            </w:r>
          </w:p>
        </w:tc>
        <w:tc>
          <w:tcPr>
            <w:tcW w:w="0" w:type="auto"/>
            <w:shd w:val="clear" w:color="auto" w:fill="auto"/>
          </w:tcPr>
          <w:p w14:paraId="6DFA2D85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1 symbol FL DMRS and 3 additional DMRS symbols for Rel.18 enhanced DMRS ports for PDSCH</w:t>
            </w:r>
          </w:p>
        </w:tc>
        <w:tc>
          <w:tcPr>
            <w:tcW w:w="0" w:type="auto"/>
          </w:tcPr>
          <w:p w14:paraId="31B1358A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1FE2D28E" w14:textId="77777777" w:rsidTr="006A1233">
        <w:tc>
          <w:tcPr>
            <w:tcW w:w="0" w:type="auto"/>
            <w:shd w:val="clear" w:color="auto" w:fill="auto"/>
          </w:tcPr>
          <w:p w14:paraId="4F0D7F69" w14:textId="6A7B0E2F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3DDC29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40-4-1g</w:t>
            </w:r>
          </w:p>
        </w:tc>
        <w:tc>
          <w:tcPr>
            <w:tcW w:w="0" w:type="auto"/>
            <w:shd w:val="clear" w:color="auto" w:fill="auto"/>
          </w:tcPr>
          <w:p w14:paraId="7D7E5CA9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enhanced DMRS {type 1, both type 1 and type 2} for PDSCH</w:t>
            </w:r>
          </w:p>
        </w:tc>
        <w:tc>
          <w:tcPr>
            <w:tcW w:w="0" w:type="auto"/>
          </w:tcPr>
          <w:p w14:paraId="73B5C8BC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236C5F68" w14:textId="77777777" w:rsidTr="006A1233">
        <w:tc>
          <w:tcPr>
            <w:tcW w:w="0" w:type="auto"/>
            <w:shd w:val="clear" w:color="auto" w:fill="auto"/>
          </w:tcPr>
          <w:p w14:paraId="3D73A09C" w14:textId="50D8B3C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7E54B74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40-4-4</w:t>
            </w:r>
          </w:p>
        </w:tc>
        <w:tc>
          <w:tcPr>
            <w:tcW w:w="0" w:type="auto"/>
            <w:shd w:val="clear" w:color="auto" w:fill="auto"/>
          </w:tcPr>
          <w:p w14:paraId="528C5F41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Reception of PDSCH without the scheduling restriction for Rel.18 eType1 DMRS ports</w:t>
            </w:r>
          </w:p>
        </w:tc>
        <w:tc>
          <w:tcPr>
            <w:tcW w:w="0" w:type="auto"/>
          </w:tcPr>
          <w:p w14:paraId="6E2F30B4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74F2BF72" w14:textId="77777777" w:rsidTr="006A1233">
        <w:tc>
          <w:tcPr>
            <w:tcW w:w="0" w:type="auto"/>
            <w:shd w:val="clear" w:color="auto" w:fill="auto"/>
          </w:tcPr>
          <w:p w14:paraId="70F3F308" w14:textId="2474F5B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9BF5F48" w14:textId="5CBA2F8B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40-4-5</w:t>
            </w:r>
          </w:p>
        </w:tc>
        <w:tc>
          <w:tcPr>
            <w:tcW w:w="0" w:type="auto"/>
            <w:shd w:val="clear" w:color="auto" w:fill="auto"/>
          </w:tcPr>
          <w:p w14:paraId="1DB74438" w14:textId="3F9601C3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Rel-18 DL DMRS with single DCI based M-TRP</w:t>
            </w:r>
          </w:p>
        </w:tc>
        <w:tc>
          <w:tcPr>
            <w:tcW w:w="0" w:type="auto"/>
          </w:tcPr>
          <w:p w14:paraId="1AC0E3E0" w14:textId="0A1043B9" w:rsidR="00CF11AA" w:rsidRPr="00ED6AEF" w:rsidRDefault="007608C6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separate row for 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  <w:lang w:val="en-US"/>
              </w:rPr>
              <w:t>Additional row(s) of Rel.18 DMRS ports for single-DCI based M-TRP</w:t>
            </w:r>
          </w:p>
        </w:tc>
      </w:tr>
      <w:tr w:rsidR="00ED6AEF" w:rsidRPr="00ED6AEF" w14:paraId="139016FE" w14:textId="77777777" w:rsidTr="006A1233">
        <w:tc>
          <w:tcPr>
            <w:tcW w:w="0" w:type="auto"/>
            <w:shd w:val="clear" w:color="auto" w:fill="auto"/>
          </w:tcPr>
          <w:p w14:paraId="60C93A07" w14:textId="7F270FFF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2C40AAB" w14:textId="7D0F2AE9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40-4-5b</w:t>
            </w:r>
          </w:p>
        </w:tc>
        <w:tc>
          <w:tcPr>
            <w:tcW w:w="0" w:type="auto"/>
            <w:shd w:val="clear" w:color="auto" w:fill="auto"/>
          </w:tcPr>
          <w:p w14:paraId="55D9F9B8" w14:textId="1509610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Support Rel-18 DL DMRS with M-DCI based M-TRP</w:t>
            </w:r>
          </w:p>
        </w:tc>
        <w:tc>
          <w:tcPr>
            <w:tcW w:w="0" w:type="auto"/>
          </w:tcPr>
          <w:p w14:paraId="264DD925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ED6AEF" w:rsidRPr="00ED6AEF" w14:paraId="6607DCE7" w14:textId="77777777" w:rsidTr="006A1233">
        <w:tc>
          <w:tcPr>
            <w:tcW w:w="0" w:type="auto"/>
            <w:shd w:val="clear" w:color="auto" w:fill="auto"/>
          </w:tcPr>
          <w:p w14:paraId="188D05FE" w14:textId="72197F6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52BA17C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</w:t>
            </w:r>
          </w:p>
        </w:tc>
        <w:tc>
          <w:tcPr>
            <w:tcW w:w="0" w:type="auto"/>
            <w:shd w:val="clear" w:color="auto" w:fill="auto"/>
          </w:tcPr>
          <w:p w14:paraId="25DF0570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A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  <w:p w14:paraId="77E06909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0" w:type="auto"/>
          </w:tcPr>
          <w:p w14:paraId="772A65D1" w14:textId="77777777" w:rsidR="00CF11AA" w:rsidRPr="00ED6AEF" w:rsidRDefault="00CF11AA" w:rsidP="00CF11A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30910454" w14:textId="77777777" w:rsidR="00CF11AA" w:rsidRPr="00ED6AEF" w:rsidRDefault="00CF11AA" w:rsidP="00CF11A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 xml:space="preserve">2) Support 1 symbol FL DMRS and 1 additional DMRS symbols </w:t>
            </w:r>
          </w:p>
          <w:p w14:paraId="469DD211" w14:textId="71987320" w:rsidR="00CF11AA" w:rsidRPr="00ED6AEF" w:rsidRDefault="00815234" w:rsidP="00CF11AA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ED6AE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[</w:t>
            </w:r>
            <w:r w:rsidR="00CF11AA" w:rsidRPr="00ED6AE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3) Support 1 symbol FL DMRS and 2 additional DMRS symbols</w:t>
            </w:r>
            <w:r w:rsidRPr="00ED6AE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]</w:t>
            </w:r>
          </w:p>
          <w:p w14:paraId="465FD8AA" w14:textId="5E9A4991" w:rsidR="00815234" w:rsidRPr="00ED6AEF" w:rsidRDefault="00815234" w:rsidP="00CF11AA">
            <w:pPr>
              <w:pStyle w:val="maintext"/>
              <w:ind w:firstLineChars="0" w:firstLine="0"/>
              <w:jc w:val="left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ED6AE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[4) UL PTRS RE mapping for Rel.18 enhanced DMRS ports for PUSCH with rank 1-4]</w:t>
            </w:r>
          </w:p>
        </w:tc>
      </w:tr>
      <w:tr w:rsidR="00ED6AEF" w:rsidRPr="00ED6AEF" w14:paraId="3A389DDE" w14:textId="77777777" w:rsidTr="006A1233">
        <w:tc>
          <w:tcPr>
            <w:tcW w:w="0" w:type="auto"/>
            <w:shd w:val="clear" w:color="auto" w:fill="auto"/>
          </w:tcPr>
          <w:p w14:paraId="56B28061" w14:textId="5644D4E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8F3E9C0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40-4-6a</w:t>
            </w:r>
          </w:p>
        </w:tc>
        <w:tc>
          <w:tcPr>
            <w:tcW w:w="0" w:type="auto"/>
            <w:shd w:val="clear" w:color="auto" w:fill="auto"/>
          </w:tcPr>
          <w:p w14:paraId="605B1C6D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Basic feature of Rel.18 enhanced DMRS ports for PUSCH 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val="en-US"/>
              </w:rPr>
              <w:t>for scheduling type B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</w:t>
            </w:r>
          </w:p>
        </w:tc>
        <w:tc>
          <w:tcPr>
            <w:tcW w:w="0" w:type="auto"/>
          </w:tcPr>
          <w:p w14:paraId="225E6BD9" w14:textId="77777777" w:rsidR="00CF11AA" w:rsidRPr="00ED6AEF" w:rsidRDefault="00CF11AA" w:rsidP="00CF11AA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ED6AEF">
              <w:rPr>
                <w:rFonts w:cs="Arial"/>
                <w:color w:val="000000" w:themeColor="text1"/>
                <w:szCs w:val="18"/>
              </w:rPr>
              <w:t>1) Support 1 symbol FL DMRS without additional symbol(s)</w:t>
            </w:r>
          </w:p>
          <w:p w14:paraId="1B5C2D0A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2) Support 1 symbol FL DMRS and 1 additional DMRS symbol</w:t>
            </w:r>
          </w:p>
        </w:tc>
      </w:tr>
      <w:tr w:rsidR="00ED6AEF" w:rsidRPr="00ED6AEF" w14:paraId="28510BB3" w14:textId="77777777" w:rsidTr="006A1233">
        <w:tc>
          <w:tcPr>
            <w:tcW w:w="0" w:type="auto"/>
            <w:shd w:val="clear" w:color="auto" w:fill="auto"/>
          </w:tcPr>
          <w:p w14:paraId="290D2132" w14:textId="273A4C2D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7BF42F1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40-4-6b</w:t>
            </w:r>
          </w:p>
        </w:tc>
        <w:tc>
          <w:tcPr>
            <w:tcW w:w="0" w:type="auto"/>
            <w:shd w:val="clear" w:color="auto" w:fill="auto"/>
          </w:tcPr>
          <w:p w14:paraId="7F78183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1 symbol FL DMRS and 2 additional DMRS symbols for more than one port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14:paraId="3D455816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ED6AEF" w:rsidRPr="00ED6AEF" w14:paraId="2D77BFEA" w14:textId="77777777" w:rsidTr="006A1233">
        <w:tc>
          <w:tcPr>
            <w:tcW w:w="0" w:type="auto"/>
            <w:shd w:val="clear" w:color="auto" w:fill="auto"/>
          </w:tcPr>
          <w:p w14:paraId="483AA559" w14:textId="1D1FE8CD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CE6209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40-4-6c</w:t>
            </w:r>
          </w:p>
        </w:tc>
        <w:tc>
          <w:tcPr>
            <w:tcW w:w="0" w:type="auto"/>
            <w:shd w:val="clear" w:color="auto" w:fill="auto"/>
          </w:tcPr>
          <w:p w14:paraId="737C67B0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DMRS type (uplink)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14:paraId="06A2C54D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DMRS {type 1, both type 1 and type 2}</w:t>
            </w:r>
          </w:p>
        </w:tc>
      </w:tr>
      <w:tr w:rsidR="00ED6AEF" w:rsidRPr="00ED6AEF" w14:paraId="188DD59F" w14:textId="77777777" w:rsidTr="006A1233">
        <w:tc>
          <w:tcPr>
            <w:tcW w:w="0" w:type="auto"/>
            <w:shd w:val="clear" w:color="auto" w:fill="auto"/>
          </w:tcPr>
          <w:p w14:paraId="660A3C89" w14:textId="6C32CE5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1C14D61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40-4-6d</w:t>
            </w:r>
          </w:p>
        </w:tc>
        <w:tc>
          <w:tcPr>
            <w:tcW w:w="0" w:type="auto"/>
            <w:shd w:val="clear" w:color="auto" w:fill="auto"/>
          </w:tcPr>
          <w:p w14:paraId="5FC2548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Supported 2 symbols front-loaded DMRS (uplink)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14:paraId="3D30EA00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ED6AEF" w:rsidRPr="00ED6AEF" w14:paraId="501CADD0" w14:textId="77777777" w:rsidTr="006A1233">
        <w:tc>
          <w:tcPr>
            <w:tcW w:w="0" w:type="auto"/>
            <w:shd w:val="clear" w:color="auto" w:fill="auto"/>
          </w:tcPr>
          <w:p w14:paraId="14490384" w14:textId="7422156C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50188EC2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40-4-6e</w:t>
            </w:r>
          </w:p>
        </w:tc>
        <w:tc>
          <w:tcPr>
            <w:tcW w:w="0" w:type="auto"/>
            <w:shd w:val="clear" w:color="auto" w:fill="auto"/>
          </w:tcPr>
          <w:p w14:paraId="59297DF8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2-symbol FL DMRS + one additional 2-symbols DMRS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14:paraId="27D2769A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ED6AEF" w:rsidRPr="00ED6AEF" w14:paraId="07C81968" w14:textId="77777777" w:rsidTr="006A1233">
        <w:tc>
          <w:tcPr>
            <w:tcW w:w="0" w:type="auto"/>
            <w:shd w:val="clear" w:color="auto" w:fill="auto"/>
          </w:tcPr>
          <w:p w14:paraId="7744E36B" w14:textId="5D514049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8D57E6D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40-4-6f</w:t>
            </w:r>
          </w:p>
        </w:tc>
        <w:tc>
          <w:tcPr>
            <w:tcW w:w="0" w:type="auto"/>
            <w:shd w:val="clear" w:color="auto" w:fill="auto"/>
          </w:tcPr>
          <w:p w14:paraId="215FED7F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1 symbol FL DMRS and 3 additional DMRS symbols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Rel.18 enhanced DMRS ports for PUSCH</w:t>
            </w:r>
          </w:p>
        </w:tc>
        <w:tc>
          <w:tcPr>
            <w:tcW w:w="0" w:type="auto"/>
          </w:tcPr>
          <w:p w14:paraId="7826E911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ED6AEF" w:rsidRPr="00ED6AEF" w14:paraId="03D148C8" w14:textId="77777777" w:rsidTr="006A1233">
        <w:tc>
          <w:tcPr>
            <w:tcW w:w="0" w:type="auto"/>
            <w:shd w:val="clear" w:color="auto" w:fill="auto"/>
          </w:tcPr>
          <w:p w14:paraId="08FA1D0F" w14:textId="4DEA9D42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E396DAF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40-4-10</w:t>
            </w:r>
          </w:p>
        </w:tc>
        <w:tc>
          <w:tcPr>
            <w:tcW w:w="0" w:type="auto"/>
            <w:shd w:val="clear" w:color="auto" w:fill="auto"/>
          </w:tcPr>
          <w:p w14:paraId="7C31DD57" w14:textId="0ECFC53D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DMRS port</w:t>
            </w:r>
            <w:r w:rsidR="00EC3140"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configuration</w:t>
            </w: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 xml:space="preserve"> for PUSCH with rank 5-8</w:t>
            </w:r>
          </w:p>
        </w:tc>
        <w:tc>
          <w:tcPr>
            <w:tcW w:w="0" w:type="auto"/>
          </w:tcPr>
          <w:p w14:paraId="20053BBB" w14:textId="46E741CD" w:rsidR="00CF11AA" w:rsidRPr="00ED6AEF" w:rsidRDefault="00EC3140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Candidate values: {Rel. 15 DMRS, Rel. 18 DMRs, borh}</w:t>
            </w:r>
          </w:p>
        </w:tc>
      </w:tr>
      <w:tr w:rsidR="00ED6AEF" w:rsidRPr="00ED6AEF" w14:paraId="2AC6BB8F" w14:textId="77777777" w:rsidTr="006A1233">
        <w:tc>
          <w:tcPr>
            <w:tcW w:w="0" w:type="auto"/>
            <w:shd w:val="clear" w:color="auto" w:fill="auto"/>
          </w:tcPr>
          <w:p w14:paraId="59A68D39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584B3CC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40-4-12</w:t>
            </w:r>
          </w:p>
        </w:tc>
        <w:tc>
          <w:tcPr>
            <w:tcW w:w="0" w:type="auto"/>
            <w:shd w:val="clear" w:color="auto" w:fill="auto"/>
          </w:tcPr>
          <w:p w14:paraId="2EF28F1F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6AE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UL PTRS for PUSCH with rank 5-8</w:t>
            </w:r>
          </w:p>
        </w:tc>
        <w:tc>
          <w:tcPr>
            <w:tcW w:w="0" w:type="auto"/>
          </w:tcPr>
          <w:p w14:paraId="2A697553" w14:textId="77777777" w:rsidR="00CF11AA" w:rsidRPr="00ED6AEF" w:rsidRDefault="00CF11AA" w:rsidP="00CF11AA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72829B0" w14:textId="77777777" w:rsidR="00861FA6" w:rsidRDefault="00861FA6" w:rsidP="00861FA6">
      <w:pPr>
        <w:pStyle w:val="maintext"/>
        <w:ind w:firstLineChars="90" w:firstLine="180"/>
        <w:rPr>
          <w:rFonts w:ascii="Calibri" w:hAnsi="Calibri" w:cs="Arial"/>
        </w:rPr>
      </w:pPr>
    </w:p>
    <w:p w14:paraId="281B1AC5" w14:textId="3A5ABC50" w:rsidR="00EC3140" w:rsidRDefault="00317437" w:rsidP="00EC3140">
      <w:pPr>
        <w:pStyle w:val="maintext"/>
        <w:ind w:firstLineChars="90" w:firstLine="180"/>
        <w:rPr>
          <w:rFonts w:ascii="Calibri" w:hAnsi="Calibri" w:cs="Arial"/>
          <w:b/>
        </w:rPr>
      </w:pPr>
      <w:r w:rsidRPr="00317437">
        <w:rPr>
          <w:rFonts w:ascii="Calibri" w:hAnsi="Calibri" w:cs="Arial"/>
          <w:b/>
          <w:highlight w:val="green"/>
        </w:rPr>
        <w:t>Agreement</w:t>
      </w:r>
      <w:r w:rsidR="00EC3140" w:rsidRPr="00317437">
        <w:rPr>
          <w:rFonts w:ascii="Calibri" w:hAnsi="Calibri" w:cs="Arial"/>
          <w:b/>
          <w:highlight w:val="green"/>
        </w:rPr>
        <w:t>:</w:t>
      </w:r>
      <w:r w:rsidR="00EC3140">
        <w:rPr>
          <w:rFonts w:ascii="Calibri" w:hAnsi="Calibri" w:cs="Arial"/>
          <w:b/>
        </w:rPr>
        <w:t xml:space="preserve"> Agree the following FGs/rows as baseline for further discussions</w:t>
      </w:r>
    </w:p>
    <w:p w14:paraId="32DEB2D6" w14:textId="77777777" w:rsidR="00EC3140" w:rsidRPr="000927F2" w:rsidRDefault="00EC3140" w:rsidP="00EC3140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997"/>
        <w:gridCol w:w="6535"/>
        <w:gridCol w:w="4123"/>
      </w:tblGrid>
      <w:tr w:rsidR="00C53C4B" w:rsidRPr="00C46E6B" w14:paraId="78FD88D5" w14:textId="77777777" w:rsidTr="00E57D16">
        <w:tc>
          <w:tcPr>
            <w:tcW w:w="0" w:type="auto"/>
            <w:shd w:val="clear" w:color="auto" w:fill="auto"/>
          </w:tcPr>
          <w:p w14:paraId="4EB0DC61" w14:textId="77777777" w:rsidR="00EC3140" w:rsidRPr="00C46E6B" w:rsidRDefault="00EC3140" w:rsidP="00E57D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2035C43" w14:textId="2FCA8D80" w:rsidR="00EC3140" w:rsidRPr="00C46E6B" w:rsidRDefault="00EC3140" w:rsidP="00E57D16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40-3-1-11</w:t>
            </w:r>
          </w:p>
        </w:tc>
        <w:tc>
          <w:tcPr>
            <w:tcW w:w="0" w:type="auto"/>
          </w:tcPr>
          <w:p w14:paraId="05F76D2E" w14:textId="3179253B" w:rsidR="00EC3140" w:rsidRPr="00C46E6B" w:rsidRDefault="00EC3140" w:rsidP="00C53C4B">
            <w:pPr>
              <w:jc w:val="left"/>
              <w:rPr>
                <w:rFonts w:eastAsia="SimSun" w:cs="Arial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Rank 3 and 4 for Rel-16-based CJT </w:t>
            </w:r>
            <w:r w:rsidR="00C53C4B"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</w:p>
        </w:tc>
        <w:tc>
          <w:tcPr>
            <w:tcW w:w="0" w:type="auto"/>
          </w:tcPr>
          <w:p w14:paraId="4179CEC1" w14:textId="341D8A44" w:rsidR="00EC3140" w:rsidRPr="00C46E6B" w:rsidRDefault="00EC3140" w:rsidP="00E57D1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C53C4B" w:rsidRPr="00C46E6B" w14:paraId="1B184B51" w14:textId="77777777" w:rsidTr="00E57D16">
        <w:tc>
          <w:tcPr>
            <w:tcW w:w="0" w:type="auto"/>
            <w:shd w:val="clear" w:color="auto" w:fill="auto"/>
          </w:tcPr>
          <w:p w14:paraId="585D93F3" w14:textId="42E254BC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1901B409" w14:textId="28651018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40-3-1-12</w:t>
            </w:r>
          </w:p>
        </w:tc>
        <w:tc>
          <w:tcPr>
            <w:tcW w:w="0" w:type="auto"/>
          </w:tcPr>
          <w:p w14:paraId="7164802E" w14:textId="23E1E1F8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Rank 3 and 4 for Rel-17-based CJT type-II codebook</w:t>
            </w:r>
          </w:p>
        </w:tc>
        <w:tc>
          <w:tcPr>
            <w:tcW w:w="0" w:type="auto"/>
          </w:tcPr>
          <w:p w14:paraId="3796466B" w14:textId="77777777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097D72" w:rsidRPr="00C46E6B" w14:paraId="67298823" w14:textId="77777777" w:rsidTr="00E57D16">
        <w:tc>
          <w:tcPr>
            <w:tcW w:w="0" w:type="auto"/>
            <w:shd w:val="clear" w:color="auto" w:fill="auto"/>
          </w:tcPr>
          <w:p w14:paraId="2FBC6CB2" w14:textId="59445EFD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AA2B996" w14:textId="24DDDD60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40-3-1-13</w:t>
            </w:r>
          </w:p>
        </w:tc>
        <w:tc>
          <w:tcPr>
            <w:tcW w:w="0" w:type="auto"/>
          </w:tcPr>
          <w:p w14:paraId="7FB68FEC" w14:textId="4C3838A5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r w:rsidRPr="00C46E6B">
              <w:rPr>
                <w:rFonts w:eastAsia="SimSun" w:cs="Arial"/>
                <w:sz w:val="18"/>
                <w:szCs w:val="18"/>
                <w:lang w:eastAsia="zh-CN"/>
              </w:rPr>
              <w:t xml:space="preserve">Support of L=6 </w:t>
            </w:r>
            <w:r w:rsidRPr="00C46E6B">
              <w:rPr>
                <w:rFonts w:eastAsia="SimSun" w:cs="Arial"/>
                <w:sz w:val="18"/>
                <w:szCs w:val="18"/>
              </w:rPr>
              <w:t xml:space="preserve">for </w:t>
            </w: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Rel-16-based CJT type-II codebook</w:t>
            </w:r>
          </w:p>
        </w:tc>
        <w:tc>
          <w:tcPr>
            <w:tcW w:w="0" w:type="auto"/>
          </w:tcPr>
          <w:p w14:paraId="19BC482C" w14:textId="0C6302A2" w:rsidR="00C53C4B" w:rsidRPr="00C46E6B" w:rsidRDefault="00C46E6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Only for N_TRP=1</w:t>
            </w:r>
          </w:p>
        </w:tc>
      </w:tr>
      <w:tr w:rsidR="00097D72" w:rsidRPr="00C46E6B" w14:paraId="287AC6BE" w14:textId="77777777" w:rsidTr="00E57D16">
        <w:tc>
          <w:tcPr>
            <w:tcW w:w="0" w:type="auto"/>
            <w:shd w:val="clear" w:color="auto" w:fill="auto"/>
          </w:tcPr>
          <w:p w14:paraId="10AC1AF7" w14:textId="36E844B3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59336EB" w14:textId="1B292A84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40-3-1-14</w:t>
            </w:r>
          </w:p>
        </w:tc>
        <w:tc>
          <w:tcPr>
            <w:tcW w:w="0" w:type="auto"/>
          </w:tcPr>
          <w:p w14:paraId="6BAEB042" w14:textId="16CCDC9D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dynamic selection of N&lt;N_TRP for Rel-16-based CJT type-II codebook</w:t>
            </w:r>
          </w:p>
        </w:tc>
        <w:tc>
          <w:tcPr>
            <w:tcW w:w="0" w:type="auto"/>
          </w:tcPr>
          <w:p w14:paraId="27ACBA7B" w14:textId="6BE060B5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40-3-1-1 with “support of </w:t>
            </w: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N=N_TRP only”</w:t>
            </w:r>
          </w:p>
        </w:tc>
      </w:tr>
      <w:tr w:rsidR="00097D72" w:rsidRPr="00C46E6B" w14:paraId="46230074" w14:textId="77777777" w:rsidTr="00E57D16">
        <w:tc>
          <w:tcPr>
            <w:tcW w:w="0" w:type="auto"/>
            <w:shd w:val="clear" w:color="auto" w:fill="auto"/>
          </w:tcPr>
          <w:p w14:paraId="75B8247C" w14:textId="2DE7BF60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345CA461" w14:textId="5734E2F9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40-3-1-15</w:t>
            </w:r>
          </w:p>
        </w:tc>
        <w:tc>
          <w:tcPr>
            <w:tcW w:w="0" w:type="auto"/>
          </w:tcPr>
          <w:p w14:paraId="611AF67A" w14:textId="35CD0F33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dynamic selection of N&lt;N_TRP for Rel-17-based CJT type-II codebook</w:t>
            </w:r>
          </w:p>
        </w:tc>
        <w:tc>
          <w:tcPr>
            <w:tcW w:w="0" w:type="auto"/>
          </w:tcPr>
          <w:p w14:paraId="626E8CF8" w14:textId="44B28E00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 w:rsidR="00C46E6B"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“support of </w:t>
            </w: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N=N_TRP only”</w:t>
            </w:r>
          </w:p>
        </w:tc>
      </w:tr>
      <w:tr w:rsidR="00097D72" w:rsidRPr="00C46E6B" w14:paraId="6B53EBB1" w14:textId="77777777" w:rsidTr="00E57D16">
        <w:tc>
          <w:tcPr>
            <w:tcW w:w="0" w:type="auto"/>
            <w:shd w:val="clear" w:color="auto" w:fill="auto"/>
          </w:tcPr>
          <w:p w14:paraId="692D62D2" w14:textId="2018A1BF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D350DED" w14:textId="13B87D92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40-3-1-16</w:t>
            </w:r>
          </w:p>
        </w:tc>
        <w:tc>
          <w:tcPr>
            <w:tcW w:w="0" w:type="auto"/>
          </w:tcPr>
          <w:p w14:paraId="4763E556" w14:textId="2E596038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Number of  N_L&gt;1 combinations across for Rel-16-based CJT type-II codebook </w:t>
            </w:r>
          </w:p>
        </w:tc>
        <w:tc>
          <w:tcPr>
            <w:tcW w:w="0" w:type="auto"/>
          </w:tcPr>
          <w:p w14:paraId="5E61DC79" w14:textId="10A9D845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40-3-1-1 with “support of </w:t>
            </w: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N_L=1 only”</w:t>
            </w:r>
          </w:p>
        </w:tc>
      </w:tr>
      <w:tr w:rsidR="00097D72" w:rsidRPr="00C46E6B" w14:paraId="0AD339BC" w14:textId="77777777" w:rsidTr="00E57D16">
        <w:tc>
          <w:tcPr>
            <w:tcW w:w="0" w:type="auto"/>
            <w:shd w:val="clear" w:color="auto" w:fill="auto"/>
          </w:tcPr>
          <w:p w14:paraId="6F86EFE4" w14:textId="1CE65F14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26ADF172" w14:textId="0FB3D59F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40-3-1-17</w:t>
            </w:r>
          </w:p>
        </w:tc>
        <w:tc>
          <w:tcPr>
            <w:tcW w:w="0" w:type="auto"/>
          </w:tcPr>
          <w:p w14:paraId="7A146060" w14:textId="0F27491E" w:rsidR="00C53C4B" w:rsidRPr="00C46E6B" w:rsidRDefault="00C53C4B" w:rsidP="00C53C4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Number of N_L&gt;1 combinations across for Rel-17-based CJT type-II codebook</w:t>
            </w:r>
          </w:p>
        </w:tc>
        <w:tc>
          <w:tcPr>
            <w:tcW w:w="0" w:type="auto"/>
          </w:tcPr>
          <w:p w14:paraId="7AC24B64" w14:textId="24ED4CF9" w:rsidR="00C53C4B" w:rsidRPr="00C46E6B" w:rsidRDefault="00C53C4B" w:rsidP="00C53C4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40-3-1-5 with “support of </w:t>
            </w:r>
            <w:r w:rsidRPr="00C46E6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N_L=1 only”</w:t>
            </w:r>
          </w:p>
        </w:tc>
      </w:tr>
      <w:tr w:rsidR="00C46E6B" w:rsidRPr="00C46E6B" w14:paraId="78D21F33" w14:textId="77777777" w:rsidTr="00E57D16">
        <w:tc>
          <w:tcPr>
            <w:tcW w:w="0" w:type="auto"/>
            <w:shd w:val="clear" w:color="auto" w:fill="auto"/>
          </w:tcPr>
          <w:p w14:paraId="3212624A" w14:textId="70CDE75F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06516F60" w14:textId="3CEC70DC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40-3-1-18</w:t>
            </w:r>
          </w:p>
        </w:tc>
        <w:tc>
          <w:tcPr>
            <w:tcW w:w="0" w:type="auto"/>
          </w:tcPr>
          <w:p w14:paraId="7D2A7C14" w14:textId="6CED9B67" w:rsidR="00C46E6B" w:rsidRPr="00C46E6B" w:rsidRDefault="00C46E6B" w:rsidP="00C46E6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SP CSI for Rel-16-based CJT </w:t>
            </w:r>
            <w:r w:rsidR="003033BC"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</w:p>
        </w:tc>
        <w:tc>
          <w:tcPr>
            <w:tcW w:w="0" w:type="auto"/>
          </w:tcPr>
          <w:p w14:paraId="61E71309" w14:textId="12D4432E" w:rsidR="00C46E6B" w:rsidRPr="00C46E6B" w:rsidRDefault="00317437" w:rsidP="00C46E6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with “A-CSI only”</w:t>
            </w:r>
          </w:p>
        </w:tc>
      </w:tr>
      <w:tr w:rsidR="00C46E6B" w:rsidRPr="00C46E6B" w14:paraId="78EB5E85" w14:textId="77777777" w:rsidTr="00E57D16">
        <w:tc>
          <w:tcPr>
            <w:tcW w:w="0" w:type="auto"/>
            <w:shd w:val="clear" w:color="auto" w:fill="auto"/>
          </w:tcPr>
          <w:p w14:paraId="1FD516F9" w14:textId="6A1F6C33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4CDF0E38" w14:textId="3B73CFA9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40-3-1-19</w:t>
            </w:r>
          </w:p>
        </w:tc>
        <w:tc>
          <w:tcPr>
            <w:tcW w:w="0" w:type="auto"/>
          </w:tcPr>
          <w:p w14:paraId="24316A4A" w14:textId="6168CD33" w:rsidR="00C46E6B" w:rsidRPr="00C46E6B" w:rsidRDefault="00C46E6B" w:rsidP="00C46E6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Support of SP CSI for Rel-17-based CJT </w:t>
            </w:r>
            <w:r w:rsidR="003033BC"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type-II codebook</w:t>
            </w:r>
          </w:p>
        </w:tc>
        <w:tc>
          <w:tcPr>
            <w:tcW w:w="0" w:type="auto"/>
          </w:tcPr>
          <w:p w14:paraId="16C75A99" w14:textId="55624C38" w:rsidR="00C46E6B" w:rsidRPr="00C46E6B" w:rsidRDefault="00317437" w:rsidP="00C46E6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Update </w:t>
            </w: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 with “A-CSI only”</w:t>
            </w:r>
          </w:p>
        </w:tc>
      </w:tr>
      <w:tr w:rsidR="00C46E6B" w:rsidRPr="00C46E6B" w14:paraId="5ABD6CF7" w14:textId="77777777" w:rsidTr="00E57D16">
        <w:tc>
          <w:tcPr>
            <w:tcW w:w="0" w:type="auto"/>
            <w:shd w:val="clear" w:color="auto" w:fill="auto"/>
          </w:tcPr>
          <w:p w14:paraId="1A1994AC" w14:textId="163B133A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26953EA" w14:textId="2F48D36D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40-3-1-20</w:t>
            </w:r>
          </w:p>
        </w:tc>
        <w:tc>
          <w:tcPr>
            <w:tcW w:w="0" w:type="auto"/>
          </w:tcPr>
          <w:p w14:paraId="7DC51225" w14:textId="4D444AA2" w:rsidR="00C46E6B" w:rsidRPr="00C46E6B" w:rsidRDefault="00C46E6B" w:rsidP="00C46E6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cs="Arial"/>
                <w:iCs/>
                <w:sz w:val="18"/>
                <w:szCs w:val="18"/>
              </w:rPr>
              <w:t xml:space="preserve">Active CSI-RS resources and ports in the presence of </w:t>
            </w:r>
            <w:r w:rsidR="00771200">
              <w:rPr>
                <w:rFonts w:cs="Arial"/>
                <w:iCs/>
                <w:sz w:val="18"/>
                <w:szCs w:val="18"/>
              </w:rPr>
              <w:t>mixed codebook</w:t>
            </w:r>
            <w:r w:rsidR="00317437">
              <w:rPr>
                <w:rFonts w:cs="Arial"/>
                <w:iCs/>
                <w:sz w:val="18"/>
                <w:szCs w:val="18"/>
              </w:rPr>
              <w:t>s</w:t>
            </w:r>
            <w:r w:rsidR="00771200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0C5602FD" w14:textId="6B70F40D" w:rsidR="00C46E6B" w:rsidRPr="00317437" w:rsidRDefault="00317437" w:rsidP="00C46E6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317437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FFS: which codebooks</w:t>
            </w:r>
          </w:p>
        </w:tc>
      </w:tr>
      <w:tr w:rsidR="00C46E6B" w:rsidRPr="00C46E6B" w14:paraId="17A48840" w14:textId="77777777" w:rsidTr="00E57D16">
        <w:tc>
          <w:tcPr>
            <w:tcW w:w="0" w:type="auto"/>
            <w:shd w:val="clear" w:color="auto" w:fill="auto"/>
          </w:tcPr>
          <w:p w14:paraId="45764B08" w14:textId="2B39BA21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6629497F" w14:textId="03F5F6E9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40-3-1-2</w:t>
            </w:r>
            <w:r w:rsidR="003033BC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58F573F0" w14:textId="5F517557" w:rsidR="00C46E6B" w:rsidRPr="00C46E6B" w:rsidRDefault="00C46E6B" w:rsidP="00C46E6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Max supported offset between CSI-RS (from different TRPs)</w:t>
            </w:r>
          </w:p>
        </w:tc>
        <w:tc>
          <w:tcPr>
            <w:tcW w:w="0" w:type="auto"/>
          </w:tcPr>
          <w:p w14:paraId="5B6DA01E" w14:textId="77777777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C46E6B" w:rsidRPr="00C46E6B" w14:paraId="32B9B73E" w14:textId="77777777" w:rsidTr="00E57D16">
        <w:tc>
          <w:tcPr>
            <w:tcW w:w="0" w:type="auto"/>
            <w:shd w:val="clear" w:color="auto" w:fill="auto"/>
          </w:tcPr>
          <w:p w14:paraId="2170A19D" w14:textId="66EC3C65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40. NR_MIMO_evo_DL_UL</w:t>
            </w:r>
          </w:p>
        </w:tc>
        <w:tc>
          <w:tcPr>
            <w:tcW w:w="0" w:type="auto"/>
            <w:shd w:val="clear" w:color="auto" w:fill="auto"/>
          </w:tcPr>
          <w:p w14:paraId="78F4C2AC" w14:textId="4C11E5F7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46E6B">
              <w:rPr>
                <w:rFonts w:ascii="Arial" w:hAnsi="Arial" w:cs="Arial"/>
                <w:color w:val="000000" w:themeColor="text1"/>
                <w:sz w:val="18"/>
                <w:szCs w:val="18"/>
              </w:rPr>
              <w:t>40-3-1-2</w:t>
            </w:r>
            <w:r w:rsidR="003033BC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60DD3AFE" w14:textId="5B033D34" w:rsidR="00C46E6B" w:rsidRPr="00C46E6B" w:rsidRDefault="00C46E6B" w:rsidP="00C46E6B">
            <w:pPr>
              <w:jc w:val="left"/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C46E6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Unequal number of spatial basis selection for multi-TRP CJT</w:t>
            </w:r>
          </w:p>
        </w:tc>
        <w:tc>
          <w:tcPr>
            <w:tcW w:w="0" w:type="auto"/>
          </w:tcPr>
          <w:p w14:paraId="222CFB84" w14:textId="77777777" w:rsidR="00C46E6B" w:rsidRPr="00C46E6B" w:rsidRDefault="00C46E6B" w:rsidP="00C46E6B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14:paraId="75E332A7" w14:textId="77777777" w:rsidR="00EC3140" w:rsidRDefault="00EC3140" w:rsidP="00861FA6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5DC839C9" w14:textId="77777777" w:rsidR="00C46E6B" w:rsidRDefault="00C46E6B" w:rsidP="00861FA6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596D19DB" w14:textId="77777777" w:rsidR="00C46E6B" w:rsidRPr="00EC3140" w:rsidRDefault="00C46E6B" w:rsidP="00861FA6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26631604" w14:textId="77777777" w:rsidR="007C2463" w:rsidRPr="005F207F" w:rsidRDefault="00000000" w:rsidP="007C2463">
      <w:pPr>
        <w:rPr>
          <w:lang w:eastAsia="x-none"/>
        </w:rPr>
      </w:pPr>
      <w:hyperlink r:id="rId13" w:history="1">
        <w:r w:rsidR="007C2463">
          <w:rPr>
            <w:rStyle w:val="Hyperlink"/>
            <w:lang w:eastAsia="x-none"/>
          </w:rPr>
          <w:t>R1-2304401</w:t>
        </w:r>
      </w:hyperlink>
      <w:r w:rsidR="007C2463" w:rsidRPr="005F207F">
        <w:rPr>
          <w:lang w:eastAsia="x-none"/>
        </w:rPr>
        <w:tab/>
        <w:t>Discussion on UE features for NR MIMO evolution</w:t>
      </w:r>
      <w:r w:rsidR="007C2463" w:rsidRPr="005F207F">
        <w:rPr>
          <w:lang w:eastAsia="x-none"/>
        </w:rPr>
        <w:tab/>
        <w:t>ZTE</w:t>
      </w:r>
    </w:p>
    <w:p w14:paraId="42505DD0" w14:textId="77777777" w:rsidR="007C2463" w:rsidRPr="005F207F" w:rsidRDefault="00000000" w:rsidP="007C2463">
      <w:pPr>
        <w:rPr>
          <w:lang w:eastAsia="x-none"/>
        </w:rPr>
      </w:pPr>
      <w:hyperlink r:id="rId14" w:history="1">
        <w:r w:rsidR="007C2463">
          <w:rPr>
            <w:rStyle w:val="Hyperlink"/>
            <w:lang w:eastAsia="x-none"/>
          </w:rPr>
          <w:t>R1-2304507</w:t>
        </w:r>
      </w:hyperlink>
      <w:r w:rsidR="007C2463" w:rsidRPr="005F207F">
        <w:rPr>
          <w:lang w:eastAsia="x-none"/>
        </w:rPr>
        <w:tab/>
        <w:t>Discussion on Rel-18 MIMO UE features</w:t>
      </w:r>
      <w:r w:rsidR="007C2463" w:rsidRPr="005F207F">
        <w:rPr>
          <w:lang w:eastAsia="x-none"/>
        </w:rPr>
        <w:tab/>
        <w:t>vivo</w:t>
      </w:r>
    </w:p>
    <w:p w14:paraId="202BBD8C" w14:textId="77777777" w:rsidR="007C2463" w:rsidRPr="005F207F" w:rsidRDefault="007C2463" w:rsidP="007C2463">
      <w:pPr>
        <w:rPr>
          <w:lang w:eastAsia="x-none"/>
        </w:rPr>
      </w:pPr>
      <w:r w:rsidRPr="005F207F">
        <w:rPr>
          <w:lang w:eastAsia="x-none"/>
        </w:rPr>
        <w:t>R1-2304940</w:t>
      </w:r>
      <w:r w:rsidRPr="005F207F">
        <w:rPr>
          <w:lang w:eastAsia="x-none"/>
        </w:rPr>
        <w:tab/>
        <w:t>Summary of UE features for NR MIMO evolution</w:t>
      </w:r>
      <w:r w:rsidRPr="005F207F">
        <w:rPr>
          <w:lang w:eastAsia="x-none"/>
        </w:rPr>
        <w:tab/>
        <w:t>Moderator (AT&amp;T)</w:t>
      </w:r>
    </w:p>
    <w:p w14:paraId="49135430" w14:textId="77777777" w:rsidR="007C2463" w:rsidRPr="005F207F" w:rsidRDefault="00000000" w:rsidP="007C2463">
      <w:pPr>
        <w:rPr>
          <w:lang w:eastAsia="x-none"/>
        </w:rPr>
      </w:pPr>
      <w:hyperlink r:id="rId15" w:history="1">
        <w:r w:rsidR="007C2463">
          <w:rPr>
            <w:rStyle w:val="Hyperlink"/>
            <w:lang w:eastAsia="x-none"/>
          </w:rPr>
          <w:t>R1-2305275</w:t>
        </w:r>
      </w:hyperlink>
      <w:r w:rsidR="007C2463" w:rsidRPr="005F207F">
        <w:rPr>
          <w:lang w:eastAsia="x-none"/>
        </w:rPr>
        <w:tab/>
        <w:t>Views on UE features for Rel-18 NR MIMO evolution</w:t>
      </w:r>
      <w:r w:rsidR="007C2463" w:rsidRPr="005F207F">
        <w:rPr>
          <w:lang w:eastAsia="x-none"/>
        </w:rPr>
        <w:tab/>
        <w:t>Apple</w:t>
      </w:r>
    </w:p>
    <w:p w14:paraId="05919559" w14:textId="77777777" w:rsidR="007C2463" w:rsidRPr="005F207F" w:rsidRDefault="00000000" w:rsidP="007C2463">
      <w:pPr>
        <w:rPr>
          <w:lang w:eastAsia="x-none"/>
        </w:rPr>
      </w:pPr>
      <w:hyperlink r:id="rId16" w:history="1">
        <w:r w:rsidR="007C2463">
          <w:rPr>
            <w:rStyle w:val="Hyperlink"/>
            <w:lang w:eastAsia="x-none"/>
          </w:rPr>
          <w:t>R1-2305367</w:t>
        </w:r>
      </w:hyperlink>
      <w:r w:rsidR="007C2463" w:rsidRPr="005F207F">
        <w:rPr>
          <w:lang w:eastAsia="x-none"/>
        </w:rPr>
        <w:tab/>
        <w:t>UE features for NR MIMO evolution</w:t>
      </w:r>
      <w:r w:rsidR="007C2463" w:rsidRPr="005F207F">
        <w:rPr>
          <w:lang w:eastAsia="x-none"/>
        </w:rPr>
        <w:tab/>
        <w:t>Qualcomm Incorporated</w:t>
      </w:r>
    </w:p>
    <w:p w14:paraId="3D1B3DFD" w14:textId="77777777" w:rsidR="007C2463" w:rsidRPr="005F207F" w:rsidRDefault="00000000" w:rsidP="007C2463">
      <w:pPr>
        <w:rPr>
          <w:lang w:eastAsia="x-none"/>
        </w:rPr>
      </w:pPr>
      <w:hyperlink r:id="rId17" w:history="1">
        <w:r w:rsidR="007C2463">
          <w:rPr>
            <w:rStyle w:val="Hyperlink"/>
            <w:lang w:eastAsia="x-none"/>
          </w:rPr>
          <w:t>R1-2305409</w:t>
        </w:r>
      </w:hyperlink>
      <w:r w:rsidR="007C2463" w:rsidRPr="005F207F">
        <w:rPr>
          <w:lang w:eastAsia="x-none"/>
        </w:rPr>
        <w:tab/>
        <w:t>UE features for Rel-18 MIMO evolution</w:t>
      </w:r>
      <w:r w:rsidR="007C2463" w:rsidRPr="005F207F">
        <w:rPr>
          <w:lang w:eastAsia="x-none"/>
        </w:rPr>
        <w:tab/>
        <w:t>OPPO</w:t>
      </w:r>
    </w:p>
    <w:p w14:paraId="5925F7C3" w14:textId="77777777" w:rsidR="007C2463" w:rsidRPr="005F207F" w:rsidRDefault="00000000" w:rsidP="007C2463">
      <w:pPr>
        <w:rPr>
          <w:lang w:eastAsia="x-none"/>
        </w:rPr>
      </w:pPr>
      <w:hyperlink r:id="rId18" w:history="1">
        <w:r w:rsidR="007C2463">
          <w:rPr>
            <w:rStyle w:val="Hyperlink"/>
            <w:lang w:eastAsia="x-none"/>
          </w:rPr>
          <w:t>R1-2305542</w:t>
        </w:r>
      </w:hyperlink>
      <w:r w:rsidR="007C2463" w:rsidRPr="005F207F">
        <w:rPr>
          <w:lang w:eastAsia="x-none"/>
        </w:rPr>
        <w:tab/>
        <w:t>UE features for Rel-18 MIMO</w:t>
      </w:r>
      <w:r w:rsidR="007C2463" w:rsidRPr="005F207F">
        <w:rPr>
          <w:lang w:eastAsia="x-none"/>
        </w:rPr>
        <w:tab/>
        <w:t>Rapporteur (Samsung)</w:t>
      </w:r>
    </w:p>
    <w:p w14:paraId="209EE06A" w14:textId="77777777" w:rsidR="007C2463" w:rsidRPr="005F207F" w:rsidRDefault="00000000" w:rsidP="007C2463">
      <w:pPr>
        <w:rPr>
          <w:lang w:eastAsia="x-none"/>
        </w:rPr>
      </w:pPr>
      <w:hyperlink r:id="rId19" w:history="1">
        <w:r w:rsidR="007C2463">
          <w:rPr>
            <w:rStyle w:val="Hyperlink"/>
            <w:lang w:eastAsia="x-none"/>
          </w:rPr>
          <w:t>R1-2305698</w:t>
        </w:r>
      </w:hyperlink>
      <w:r w:rsidR="007C2463" w:rsidRPr="005F207F">
        <w:rPr>
          <w:lang w:eastAsia="x-none"/>
        </w:rPr>
        <w:tab/>
        <w:t>Discussion on UE features for Rel18 MIMO</w:t>
      </w:r>
      <w:r w:rsidR="007C2463" w:rsidRPr="005F207F">
        <w:rPr>
          <w:lang w:eastAsia="x-none"/>
        </w:rPr>
        <w:tab/>
        <w:t>Ericsson</w:t>
      </w:r>
    </w:p>
    <w:p w14:paraId="0A13FD8E" w14:textId="77777777" w:rsidR="007C2463" w:rsidRPr="005F207F" w:rsidRDefault="00000000" w:rsidP="007C2463">
      <w:pPr>
        <w:rPr>
          <w:lang w:eastAsia="x-none"/>
        </w:rPr>
      </w:pPr>
      <w:hyperlink r:id="rId20" w:history="1">
        <w:r w:rsidR="007C2463">
          <w:rPr>
            <w:rStyle w:val="Hyperlink"/>
            <w:lang w:eastAsia="x-none"/>
          </w:rPr>
          <w:t>R1-2305718</w:t>
        </w:r>
      </w:hyperlink>
      <w:r w:rsidR="007C2463" w:rsidRPr="005F207F">
        <w:rPr>
          <w:lang w:eastAsia="x-none"/>
        </w:rPr>
        <w:tab/>
        <w:t>Initial views on UE features for MIMO evolution</w:t>
      </w:r>
      <w:r w:rsidR="007C2463" w:rsidRPr="005F207F">
        <w:rPr>
          <w:lang w:eastAsia="x-none"/>
        </w:rPr>
        <w:tab/>
        <w:t>Nokia, Nokia Shanghai Bell</w:t>
      </w:r>
    </w:p>
    <w:p w14:paraId="3BF2E928" w14:textId="77777777" w:rsidR="007C2463" w:rsidRDefault="00000000" w:rsidP="007C2463">
      <w:pPr>
        <w:rPr>
          <w:lang w:eastAsia="x-none"/>
        </w:rPr>
      </w:pPr>
      <w:hyperlink r:id="rId21" w:history="1">
        <w:r w:rsidR="007C2463">
          <w:rPr>
            <w:rStyle w:val="Hyperlink"/>
            <w:lang w:eastAsia="x-none"/>
          </w:rPr>
          <w:t>R1-2305927</w:t>
        </w:r>
      </w:hyperlink>
      <w:r w:rsidR="007C2463" w:rsidRPr="005F207F">
        <w:rPr>
          <w:lang w:eastAsia="x-none"/>
        </w:rPr>
        <w:tab/>
        <w:t>UE features for NR MIMO evolution</w:t>
      </w:r>
      <w:r w:rsidR="007C2463" w:rsidRPr="005F207F">
        <w:rPr>
          <w:lang w:eastAsia="x-none"/>
        </w:rPr>
        <w:tab/>
        <w:t>Huawei, HiSilicon</w:t>
      </w:r>
    </w:p>
    <w:p w14:paraId="70E782B0" w14:textId="77777777" w:rsidR="007C2463" w:rsidRPr="00D96C4C" w:rsidRDefault="00000000" w:rsidP="007C2463">
      <w:pPr>
        <w:rPr>
          <w:color w:val="FF0000"/>
          <w:lang w:eastAsia="x-none"/>
        </w:rPr>
      </w:pPr>
      <w:hyperlink r:id="rId22" w:history="1">
        <w:r w:rsidR="007C2463">
          <w:rPr>
            <w:rStyle w:val="Hyperlink"/>
            <w:lang w:eastAsia="x-none"/>
          </w:rPr>
          <w:t>R1-2305955</w:t>
        </w:r>
      </w:hyperlink>
      <w:r w:rsidR="007C2463" w:rsidRPr="00D96C4C">
        <w:rPr>
          <w:color w:val="FF0000"/>
          <w:lang w:eastAsia="x-none"/>
        </w:rPr>
        <w:tab/>
        <w:t>UE features for Rel-18 MIMO</w:t>
      </w:r>
      <w:r w:rsidR="007C2463" w:rsidRPr="00D96C4C">
        <w:rPr>
          <w:color w:val="FF0000"/>
          <w:lang w:eastAsia="x-none"/>
        </w:rPr>
        <w:tab/>
        <w:t>Samsung</w:t>
      </w:r>
    </w:p>
    <w:p w14:paraId="7C8D8E00" w14:textId="77777777" w:rsidR="007C2463" w:rsidRPr="00D96C4C" w:rsidRDefault="007C2463" w:rsidP="007C2463">
      <w:pPr>
        <w:rPr>
          <w:color w:val="FF0000"/>
          <w:lang w:eastAsia="x-none"/>
        </w:rPr>
      </w:pPr>
      <w:r w:rsidRPr="00D96C4C">
        <w:rPr>
          <w:color w:val="FF0000"/>
          <w:lang w:eastAsia="x-none"/>
        </w:rPr>
        <w:t>Late submission</w:t>
      </w:r>
    </w:p>
    <w:p w14:paraId="7A2A7D5C" w14:textId="3331CB1C" w:rsidR="00140965" w:rsidRPr="00140965" w:rsidRDefault="00140965" w:rsidP="007C2463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A55F0" w14:textId="77777777" w:rsidR="00D24595" w:rsidRDefault="00D24595" w:rsidP="00424124">
      <w:pPr>
        <w:spacing w:before="0" w:after="0"/>
      </w:pPr>
      <w:r>
        <w:separator/>
      </w:r>
    </w:p>
  </w:endnote>
  <w:endnote w:type="continuationSeparator" w:id="0">
    <w:p w14:paraId="6C7F692D" w14:textId="77777777" w:rsidR="00D24595" w:rsidRDefault="00D24595" w:rsidP="00424124">
      <w:pPr>
        <w:spacing w:before="0" w:after="0"/>
      </w:pPr>
      <w:r>
        <w:continuationSeparator/>
      </w:r>
    </w:p>
  </w:endnote>
  <w:endnote w:type="continuationNotice" w:id="1">
    <w:p w14:paraId="72815E79" w14:textId="77777777" w:rsidR="00D24595" w:rsidRDefault="00D2459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DD07C" w14:textId="77777777" w:rsidR="00D24595" w:rsidRDefault="00D24595" w:rsidP="00424124">
      <w:pPr>
        <w:spacing w:before="0" w:after="0"/>
      </w:pPr>
      <w:r>
        <w:separator/>
      </w:r>
    </w:p>
  </w:footnote>
  <w:footnote w:type="continuationSeparator" w:id="0">
    <w:p w14:paraId="364FF092" w14:textId="77777777" w:rsidR="00D24595" w:rsidRDefault="00D24595" w:rsidP="00424124">
      <w:pPr>
        <w:spacing w:before="0" w:after="0"/>
      </w:pPr>
      <w:r>
        <w:continuationSeparator/>
      </w:r>
    </w:p>
  </w:footnote>
  <w:footnote w:type="continuationNotice" w:id="1">
    <w:p w14:paraId="57220DFF" w14:textId="77777777" w:rsidR="00D24595" w:rsidRDefault="00D24595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7513173"/>
    <w:multiLevelType w:val="hybridMultilevel"/>
    <w:tmpl w:val="94645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91D71"/>
    <w:multiLevelType w:val="multilevel"/>
    <w:tmpl w:val="82683D96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34266"/>
    <w:multiLevelType w:val="hybridMultilevel"/>
    <w:tmpl w:val="1834E5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BE33B0">
      <w:numFmt w:val="bullet"/>
      <w:lvlText w:val="•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3" w15:restartNumberingAfterBreak="0">
    <w:nsid w:val="4F5669FC"/>
    <w:multiLevelType w:val="multilevel"/>
    <w:tmpl w:val="84B80374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4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5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6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76BA1A95"/>
    <w:multiLevelType w:val="hybridMultilevel"/>
    <w:tmpl w:val="F8D0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2"/>
  </w:num>
  <w:num w:numId="2" w16cid:durableId="1931503730">
    <w:abstractNumId w:val="13"/>
  </w:num>
  <w:num w:numId="3" w16cid:durableId="1576545307">
    <w:abstractNumId w:val="53"/>
  </w:num>
  <w:num w:numId="4" w16cid:durableId="1086997101">
    <w:abstractNumId w:val="21"/>
  </w:num>
  <w:num w:numId="5" w16cid:durableId="1160393160">
    <w:abstractNumId w:val="27"/>
  </w:num>
  <w:num w:numId="6" w16cid:durableId="53823924">
    <w:abstractNumId w:val="35"/>
  </w:num>
  <w:num w:numId="7" w16cid:durableId="687103955">
    <w:abstractNumId w:val="44"/>
  </w:num>
  <w:num w:numId="8" w16cid:durableId="1920553953">
    <w:abstractNumId w:val="58"/>
  </w:num>
  <w:num w:numId="9" w16cid:durableId="1642031821">
    <w:abstractNumId w:val="55"/>
  </w:num>
  <w:num w:numId="10" w16cid:durableId="71120909">
    <w:abstractNumId w:val="52"/>
  </w:num>
  <w:num w:numId="11" w16cid:durableId="744841997">
    <w:abstractNumId w:val="33"/>
  </w:num>
  <w:num w:numId="12" w16cid:durableId="200410811">
    <w:abstractNumId w:val="4"/>
  </w:num>
  <w:num w:numId="13" w16cid:durableId="1003360604">
    <w:abstractNumId w:val="26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29"/>
  </w:num>
  <w:num w:numId="20" w16cid:durableId="552426212">
    <w:abstractNumId w:val="39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49"/>
  </w:num>
  <w:num w:numId="26" w16cid:durableId="2144273913">
    <w:abstractNumId w:val="19"/>
  </w:num>
  <w:num w:numId="27" w16cid:durableId="882835948">
    <w:abstractNumId w:val="40"/>
  </w:num>
  <w:num w:numId="28" w16cid:durableId="629437599">
    <w:abstractNumId w:val="42"/>
  </w:num>
  <w:num w:numId="29" w16cid:durableId="1228028935">
    <w:abstractNumId w:val="50"/>
  </w:num>
  <w:num w:numId="30" w16cid:durableId="903681775">
    <w:abstractNumId w:val="36"/>
  </w:num>
  <w:num w:numId="31" w16cid:durableId="50469917">
    <w:abstractNumId w:val="48"/>
  </w:num>
  <w:num w:numId="32" w16cid:durableId="230890480">
    <w:abstractNumId w:val="20"/>
  </w:num>
  <w:num w:numId="33" w16cid:durableId="1108354671">
    <w:abstractNumId w:val="45"/>
  </w:num>
  <w:num w:numId="34" w16cid:durableId="913785018">
    <w:abstractNumId w:val="18"/>
  </w:num>
  <w:num w:numId="35" w16cid:durableId="612244940">
    <w:abstractNumId w:val="30"/>
  </w:num>
  <w:num w:numId="36" w16cid:durableId="1085490675">
    <w:abstractNumId w:val="3"/>
  </w:num>
  <w:num w:numId="37" w16cid:durableId="930888782">
    <w:abstractNumId w:val="56"/>
  </w:num>
  <w:num w:numId="38" w16cid:durableId="1401715385">
    <w:abstractNumId w:val="10"/>
  </w:num>
  <w:num w:numId="39" w16cid:durableId="1014385615">
    <w:abstractNumId w:val="34"/>
  </w:num>
  <w:num w:numId="40" w16cid:durableId="276528962">
    <w:abstractNumId w:val="9"/>
  </w:num>
  <w:num w:numId="41" w16cid:durableId="1584799304">
    <w:abstractNumId w:val="46"/>
  </w:num>
  <w:num w:numId="42" w16cid:durableId="581449178">
    <w:abstractNumId w:val="11"/>
  </w:num>
  <w:num w:numId="43" w16cid:durableId="1219634161">
    <w:abstractNumId w:val="25"/>
  </w:num>
  <w:num w:numId="44" w16cid:durableId="2018530873">
    <w:abstractNumId w:val="23"/>
  </w:num>
  <w:num w:numId="45" w16cid:durableId="448013903">
    <w:abstractNumId w:val="37"/>
  </w:num>
  <w:num w:numId="46" w16cid:durableId="340433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3"/>
  </w:num>
  <w:num w:numId="51" w16cid:durableId="2004121819">
    <w:abstractNumId w:val="38"/>
  </w:num>
  <w:num w:numId="52" w16cid:durableId="540633948">
    <w:abstractNumId w:val="47"/>
  </w:num>
  <w:num w:numId="53" w16cid:durableId="2064713474">
    <w:abstractNumId w:val="54"/>
  </w:num>
  <w:num w:numId="54" w16cid:durableId="2017924844">
    <w:abstractNumId w:val="51"/>
  </w:num>
  <w:num w:numId="55" w16cid:durableId="1461724572">
    <w:abstractNumId w:val="2"/>
  </w:num>
  <w:num w:numId="56" w16cid:durableId="1846439193">
    <w:abstractNumId w:val="43"/>
  </w:num>
  <w:num w:numId="57" w16cid:durableId="347294743">
    <w:abstractNumId w:val="12"/>
  </w:num>
  <w:num w:numId="58" w16cid:durableId="1855877670">
    <w:abstractNumId w:val="22"/>
  </w:num>
  <w:num w:numId="59" w16cid:durableId="1527793394">
    <w:abstractNumId w:val="24"/>
  </w:num>
  <w:num w:numId="60" w16cid:durableId="34627542">
    <w:abstractNumId w:val="5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5CB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9DD"/>
    <w:rsid w:val="00067B61"/>
    <w:rsid w:val="00070313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855"/>
    <w:rsid w:val="00087E67"/>
    <w:rsid w:val="00087F66"/>
    <w:rsid w:val="000905F1"/>
    <w:rsid w:val="00090F1D"/>
    <w:rsid w:val="00091313"/>
    <w:rsid w:val="000914B4"/>
    <w:rsid w:val="00091621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97D72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4B9E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8BC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82A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90D"/>
    <w:rsid w:val="00147E34"/>
    <w:rsid w:val="00150C7C"/>
    <w:rsid w:val="00150F3F"/>
    <w:rsid w:val="001517E0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66CAA"/>
    <w:rsid w:val="001702C0"/>
    <w:rsid w:val="00170488"/>
    <w:rsid w:val="00170596"/>
    <w:rsid w:val="00171161"/>
    <w:rsid w:val="001713AB"/>
    <w:rsid w:val="001713CC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C03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253E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07D82"/>
    <w:rsid w:val="00211792"/>
    <w:rsid w:val="00211834"/>
    <w:rsid w:val="00211A1A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24D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4DDB"/>
    <w:rsid w:val="002A5819"/>
    <w:rsid w:val="002A5832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674"/>
    <w:rsid w:val="002B6726"/>
    <w:rsid w:val="002B6CE9"/>
    <w:rsid w:val="002B6FD7"/>
    <w:rsid w:val="002C044C"/>
    <w:rsid w:val="002C0488"/>
    <w:rsid w:val="002C05BF"/>
    <w:rsid w:val="002C0713"/>
    <w:rsid w:val="002C07D6"/>
    <w:rsid w:val="002C0CA9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E7CEB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33BC"/>
    <w:rsid w:val="003045EA"/>
    <w:rsid w:val="003053F1"/>
    <w:rsid w:val="003054B5"/>
    <w:rsid w:val="00305599"/>
    <w:rsid w:val="0030637C"/>
    <w:rsid w:val="00307B88"/>
    <w:rsid w:val="00307F39"/>
    <w:rsid w:val="00310EC9"/>
    <w:rsid w:val="00311059"/>
    <w:rsid w:val="00311553"/>
    <w:rsid w:val="00311D49"/>
    <w:rsid w:val="00312278"/>
    <w:rsid w:val="003123CC"/>
    <w:rsid w:val="003127D2"/>
    <w:rsid w:val="003133DD"/>
    <w:rsid w:val="00314486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437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5D68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50D"/>
    <w:rsid w:val="003828D4"/>
    <w:rsid w:val="00383CBA"/>
    <w:rsid w:val="00383D6D"/>
    <w:rsid w:val="00383E16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53C4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6AF2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012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30B"/>
    <w:rsid w:val="003D55B4"/>
    <w:rsid w:val="003D612A"/>
    <w:rsid w:val="003D61E9"/>
    <w:rsid w:val="003D66DB"/>
    <w:rsid w:val="003D7388"/>
    <w:rsid w:val="003D77B9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E7E49"/>
    <w:rsid w:val="003F04A9"/>
    <w:rsid w:val="003F0625"/>
    <w:rsid w:val="003F0731"/>
    <w:rsid w:val="003F0CC0"/>
    <w:rsid w:val="003F0D76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3A6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4FC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0D77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16F6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462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53E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152"/>
    <w:rsid w:val="0051446D"/>
    <w:rsid w:val="005146F8"/>
    <w:rsid w:val="00514756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2C86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1ED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6C57"/>
    <w:rsid w:val="005A76E2"/>
    <w:rsid w:val="005A7AF3"/>
    <w:rsid w:val="005A7B64"/>
    <w:rsid w:val="005B04CA"/>
    <w:rsid w:val="005B0955"/>
    <w:rsid w:val="005B0E82"/>
    <w:rsid w:val="005B1400"/>
    <w:rsid w:val="005B18D5"/>
    <w:rsid w:val="005B208B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E86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42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884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68F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194E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21E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3A4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233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343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2F8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2E4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A76"/>
    <w:rsid w:val="00751C5E"/>
    <w:rsid w:val="007523D8"/>
    <w:rsid w:val="0075277C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8C6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0EA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200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2E16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302"/>
    <w:rsid w:val="007A4540"/>
    <w:rsid w:val="007A5732"/>
    <w:rsid w:val="007A5A1B"/>
    <w:rsid w:val="007A5AE3"/>
    <w:rsid w:val="007A5B4E"/>
    <w:rsid w:val="007A5D58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B7FFE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63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40A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2C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234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1FA6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9CB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46E"/>
    <w:rsid w:val="00941B0D"/>
    <w:rsid w:val="00943A75"/>
    <w:rsid w:val="00943EEE"/>
    <w:rsid w:val="0094516C"/>
    <w:rsid w:val="00945185"/>
    <w:rsid w:val="00945A1B"/>
    <w:rsid w:val="00945D77"/>
    <w:rsid w:val="009464CD"/>
    <w:rsid w:val="00947E44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7A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408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0F1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9BD"/>
    <w:rsid w:val="00AD7D6C"/>
    <w:rsid w:val="00AE0268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616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404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296E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37F7D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BBE"/>
    <w:rsid w:val="00B45EC8"/>
    <w:rsid w:val="00B4609D"/>
    <w:rsid w:val="00B4651A"/>
    <w:rsid w:val="00B4692C"/>
    <w:rsid w:val="00B469DD"/>
    <w:rsid w:val="00B46B07"/>
    <w:rsid w:val="00B47337"/>
    <w:rsid w:val="00B47A49"/>
    <w:rsid w:val="00B501DA"/>
    <w:rsid w:val="00B50B3C"/>
    <w:rsid w:val="00B50CD5"/>
    <w:rsid w:val="00B520F8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B5"/>
    <w:rsid w:val="00B81BC7"/>
    <w:rsid w:val="00B81DC5"/>
    <w:rsid w:val="00B829A5"/>
    <w:rsid w:val="00B82A41"/>
    <w:rsid w:val="00B82B83"/>
    <w:rsid w:val="00B82F19"/>
    <w:rsid w:val="00B82F1E"/>
    <w:rsid w:val="00B833BD"/>
    <w:rsid w:val="00B85FC4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814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11B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6E9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E6B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3C4B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516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38C9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64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1AA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52A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4595"/>
    <w:rsid w:val="00D24D32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D7F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4A94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068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AF2"/>
    <w:rsid w:val="00DE6BCC"/>
    <w:rsid w:val="00DE7E67"/>
    <w:rsid w:val="00DF0117"/>
    <w:rsid w:val="00DF0CAA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4ED1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A77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332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140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6AEF"/>
    <w:rsid w:val="00ED7B71"/>
    <w:rsid w:val="00ED7C3C"/>
    <w:rsid w:val="00ED7EE2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C60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A58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4940"/>
    <w:rsid w:val="00F66FA1"/>
    <w:rsid w:val="00F677B2"/>
    <w:rsid w:val="00F70C82"/>
    <w:rsid w:val="00F711C0"/>
    <w:rsid w:val="00F71788"/>
    <w:rsid w:val="00F71D22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D13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paragraph">
    <w:name w:val="paragraph"/>
    <w:basedOn w:val="Normal"/>
    <w:rsid w:val="00F677B2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F677B2"/>
  </w:style>
  <w:style w:type="paragraph" w:customStyle="1" w:styleId="01Section1">
    <w:name w:val="01 Section1"/>
    <w:basedOn w:val="Heading1"/>
    <w:qFormat/>
    <w:rsid w:val="00F677B2"/>
    <w:pPr>
      <w:keepLines/>
      <w:numPr>
        <w:numId w:val="58"/>
      </w:numPr>
      <w:pBdr>
        <w:bottom w:val="none" w:sz="0" w:space="0" w:color="auto"/>
      </w:pBdr>
      <w:tabs>
        <w:tab w:val="num" w:pos="0"/>
        <w:tab w:val="left" w:pos="426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401.zip" TargetMode="External"/><Relationship Id="rId18" Type="http://schemas.openxmlformats.org/officeDocument/2006/relationships/hyperlink" Target="../Docs/R1-2305542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Docs/R1-2305927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540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305367.zip" TargetMode="External"/><Relationship Id="rId20" Type="http://schemas.openxmlformats.org/officeDocument/2006/relationships/hyperlink" Target="../Docs/R1-23057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../Docs/R1-2305275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../Docs/R1-230569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4507.zip" TargetMode="External"/><Relationship Id="rId22" Type="http://schemas.openxmlformats.org/officeDocument/2006/relationships/hyperlink" Target="../Docs/R1-23059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7</Pages>
  <Words>3052</Words>
  <Characters>17397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143</cp:revision>
  <cp:lastPrinted>2020-04-13T00:57:00Z</cp:lastPrinted>
  <dcterms:created xsi:type="dcterms:W3CDTF">2022-08-15T17:33:00Z</dcterms:created>
  <dcterms:modified xsi:type="dcterms:W3CDTF">2023-05-25T08:08:00Z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