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4BE2" w14:textId="4AB42D00" w:rsidR="008B3EC3" w:rsidRPr="00391A13" w:rsidRDefault="008B3EC3" w:rsidP="008B3EC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r w:rsidRPr="00916465">
        <w:rPr>
          <w:rFonts w:ascii="Arial" w:eastAsia="Batang" w:hAnsi="Arial" w:cs="Arial"/>
          <w:b/>
          <w:bCs/>
          <w:sz w:val="28"/>
        </w:rPr>
        <w:t>3GPP TSG RAN WG1 #11</w:t>
      </w:r>
      <w:r w:rsidR="00EE0F24" w:rsidRPr="00391A13">
        <w:rPr>
          <w:rFonts w:ascii="Arial" w:eastAsia="Batang" w:hAnsi="Arial" w:cs="Arial"/>
          <w:b/>
          <w:bCs/>
          <w:sz w:val="28"/>
          <w:lang w:val="en-US"/>
        </w:rPr>
        <w:t>3</w:t>
      </w:r>
      <w:r w:rsidRPr="00916465">
        <w:rPr>
          <w:rFonts w:ascii="Arial" w:eastAsia="Batang" w:hAnsi="Arial" w:cs="Arial"/>
          <w:b/>
          <w:bCs/>
          <w:sz w:val="28"/>
        </w:rPr>
        <w:tab/>
      </w:r>
      <w:r w:rsidRPr="00916465">
        <w:rPr>
          <w:rFonts w:ascii="Arial" w:eastAsia="Batang" w:hAnsi="Arial" w:cs="Arial"/>
          <w:b/>
          <w:bCs/>
          <w:sz w:val="28"/>
        </w:rPr>
        <w:tab/>
      </w:r>
      <w:r w:rsidRPr="00916465">
        <w:rPr>
          <w:rFonts w:ascii="Arial" w:eastAsia="Batang" w:hAnsi="Arial" w:cs="Arial"/>
          <w:b/>
          <w:bCs/>
          <w:sz w:val="28"/>
        </w:rPr>
        <w:tab/>
        <w:t>R1-</w:t>
      </w:r>
      <w:r w:rsidR="00916465" w:rsidRPr="00391A13">
        <w:rPr>
          <w:rFonts w:ascii="Arial" w:eastAsia="Batang" w:hAnsi="Arial" w:cs="Arial"/>
          <w:b/>
          <w:bCs/>
          <w:sz w:val="28"/>
          <w:lang w:val="en-US"/>
        </w:rPr>
        <w:t>2305828</w:t>
      </w:r>
    </w:p>
    <w:p w14:paraId="7A0708C5" w14:textId="42A79A0E" w:rsidR="008B3EC3" w:rsidRPr="00A408CC" w:rsidRDefault="002D0557" w:rsidP="008B3EC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916465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="008B3EC3" w:rsidRPr="00916465">
        <w:rPr>
          <w:rFonts w:ascii="Arial" w:eastAsia="MS Mincho" w:hAnsi="Arial" w:cs="Arial"/>
          <w:b/>
          <w:bCs/>
          <w:sz w:val="28"/>
        </w:rPr>
        <w:t xml:space="preserve">, </w:t>
      </w:r>
      <w:r w:rsidRPr="00916465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="008B3EC3" w:rsidRPr="00916465">
        <w:rPr>
          <w:rFonts w:ascii="Arial" w:eastAsia="MS Mincho" w:hAnsi="Arial" w:cs="Arial"/>
          <w:b/>
          <w:bCs/>
          <w:sz w:val="28"/>
        </w:rPr>
        <w:t xml:space="preserve">, </w:t>
      </w:r>
      <w:r w:rsidR="005D4C4C" w:rsidRPr="00916465">
        <w:rPr>
          <w:rFonts w:ascii="Arial" w:eastAsia="MS Mincho" w:hAnsi="Arial" w:cs="Arial"/>
          <w:b/>
          <w:bCs/>
          <w:sz w:val="28"/>
          <w:lang w:val="en-US"/>
        </w:rPr>
        <w:t>May</w:t>
      </w:r>
      <w:r w:rsidR="00391A13">
        <w:rPr>
          <w:rFonts w:ascii="Arial" w:eastAsia="MS Mincho" w:hAnsi="Arial" w:cs="Arial"/>
          <w:b/>
          <w:bCs/>
          <w:sz w:val="28"/>
          <w:lang w:val="en-US"/>
        </w:rPr>
        <w:t xml:space="preserve"> </w:t>
      </w:r>
      <w:r w:rsidR="005D4C4C" w:rsidRPr="00916465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A73C16" w:rsidRPr="00916465">
        <w:rPr>
          <w:rFonts w:ascii="Arial" w:eastAsia="MS Mincho" w:hAnsi="Arial" w:cs="Arial"/>
          <w:b/>
          <w:bCs/>
          <w:sz w:val="28"/>
          <w:lang w:val="en-US"/>
        </w:rPr>
        <w:t>2</w:t>
      </w:r>
      <w:r w:rsidR="00A73C16" w:rsidRPr="00916465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="008B3EC3" w:rsidRPr="00916465">
        <w:rPr>
          <w:rFonts w:ascii="Arial" w:eastAsia="MS Mincho" w:hAnsi="Arial" w:cs="Arial"/>
          <w:b/>
          <w:bCs/>
          <w:sz w:val="28"/>
        </w:rPr>
        <w:t xml:space="preserve"> – </w:t>
      </w:r>
      <w:r w:rsidR="005D4C4C" w:rsidRPr="00916465">
        <w:rPr>
          <w:rFonts w:ascii="Arial" w:eastAsia="MS Mincho" w:hAnsi="Arial" w:cs="Arial"/>
          <w:b/>
          <w:bCs/>
          <w:sz w:val="28"/>
          <w:lang w:val="en-US"/>
        </w:rPr>
        <w:t>26</w:t>
      </w:r>
      <w:r w:rsidR="005D4C4C" w:rsidRPr="00916465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="008B3EC3" w:rsidRPr="00916465">
        <w:rPr>
          <w:rFonts w:ascii="Arial" w:eastAsia="MS Mincho" w:hAnsi="Arial" w:cs="Arial"/>
          <w:b/>
          <w:bCs/>
          <w:sz w:val="28"/>
        </w:rPr>
        <w:t>, 2023</w:t>
      </w:r>
    </w:p>
    <w:p w14:paraId="317A1F07" w14:textId="77777777" w:rsidR="000A03D7" w:rsidRDefault="000A03D7"/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</w:rPr>
      </w:pPr>
    </w:p>
    <w:p w14:paraId="1FFFFFEF" w14:textId="05A985F8" w:rsidR="00472D73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[DRAFT] </w:t>
      </w:r>
      <w:r w:rsidR="008A5CA8" w:rsidRPr="008A5CA8"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LS </w:t>
      </w:r>
      <w:r w:rsidR="007576F9" w:rsidRPr="007576F9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reply</w:t>
      </w:r>
      <w:r w:rsidR="007576F9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 xml:space="preserve"> </w:t>
      </w:r>
      <w:r w:rsidR="008A5CA8" w:rsidRPr="008A5CA8">
        <w:rPr>
          <w:rFonts w:ascii="Arial" w:eastAsia="DengXian" w:hAnsi="Arial" w:cs="Arial"/>
          <w:b/>
          <w:bCs/>
          <w:kern w:val="28"/>
          <w:sz w:val="20"/>
          <w:szCs w:val="20"/>
        </w:rPr>
        <w:t>on the RAT-dependent positioning integrity</w:t>
      </w:r>
    </w:p>
    <w:p w14:paraId="3DB53327" w14:textId="07AE8C0E" w:rsidR="000A03D7" w:rsidRPr="00EE0F24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</w:rPr>
        <w:t>R1-</w:t>
      </w:r>
      <w:r w:rsidR="00472D73" w:rsidRPr="00EE0F24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23043</w:t>
      </w:r>
      <w:r w:rsidR="00EE0F24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32</w:t>
      </w:r>
    </w:p>
    <w:p w14:paraId="2EE36710" w14:textId="4C6A8CD5" w:rsidR="005824B5" w:rsidRP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</w:rPr>
        <w:t>Release:</w:t>
      </w:r>
      <w:r>
        <w:rPr>
          <w:rFonts w:ascii="Arial" w:eastAsia="PMingLiU" w:hAnsi="Arial" w:cs="Arial"/>
          <w:bCs/>
          <w:sz w:val="20"/>
          <w:szCs w:val="20"/>
        </w:rPr>
        <w:tab/>
      </w:r>
      <w:r>
        <w:rPr>
          <w:rFonts w:ascii="Arial" w:eastAsia="PMingLiU" w:hAnsi="Arial" w:cs="Arial"/>
          <w:b/>
          <w:bCs/>
          <w:sz w:val="20"/>
          <w:szCs w:val="20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64F58D6D" w14:textId="77777777" w:rsid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  <w:t>NR_pos_enh2</w:t>
      </w:r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</w:p>
    <w:p w14:paraId="52DEBE06" w14:textId="09E0EFC1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0C4C19">
        <w:rPr>
          <w:rFonts w:ascii="Arial" w:eastAsia="DengXian" w:hAnsi="Arial" w:cs="Arial"/>
          <w:b/>
          <w:sz w:val="20"/>
          <w:szCs w:val="20"/>
        </w:rPr>
        <w:t>1</w:t>
      </w:r>
    </w:p>
    <w:p w14:paraId="462CC2DF" w14:textId="2C2283F1" w:rsidR="000A03D7" w:rsidRPr="00EE0F24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EE0F24" w:rsidRPr="00EE0F24">
        <w:rPr>
          <w:rFonts w:ascii="Arial" w:eastAsia="DengXian" w:hAnsi="Arial" w:cs="Arial"/>
          <w:b/>
          <w:sz w:val="20"/>
          <w:szCs w:val="20"/>
          <w:lang w:val="en-US"/>
        </w:rPr>
        <w:t>2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Send any reply LS 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 xml:space="preserve">3GPP Liaisons Coordinator, </w:t>
      </w:r>
      <w:hyperlink r:id="rId13" w:history="1">
        <w:r w:rsidRPr="000A03D7">
          <w:rPr>
            <w:rFonts w:ascii="Arial" w:eastAsia="DengXi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4875713A" w14:textId="77777777" w:rsidR="000A03D7" w:rsidRPr="000A03D7" w:rsidRDefault="000A03D7" w:rsidP="000A03D7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  <w:t>None</w:t>
      </w:r>
    </w:p>
    <w:p w14:paraId="035A3DF9" w14:textId="77777777" w:rsidR="00A56976" w:rsidRDefault="00A56976"/>
    <w:p w14:paraId="2DB352DC" w14:textId="77777777" w:rsidR="00A56976" w:rsidRDefault="00A56976"/>
    <w:p w14:paraId="537E81AF" w14:textId="77777777" w:rsidR="00A56976" w:rsidRPr="000F4E43" w:rsidRDefault="00A56976" w:rsidP="00A56976">
      <w:pPr>
        <w:pStyle w:val="Title"/>
        <w:spacing w:before="0"/>
      </w:pP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84B522" w14:textId="77777777" w:rsidR="00A56976" w:rsidRDefault="00A56976" w:rsidP="00A56976">
      <w:pPr>
        <w:spacing w:after="180"/>
        <w:rPr>
          <w:rFonts w:ascii="Arial" w:hAnsi="Arial" w:cs="Arial"/>
        </w:rPr>
      </w:pPr>
    </w:p>
    <w:p w14:paraId="7468FC62" w14:textId="7D1DC1F4" w:rsidR="00A56976" w:rsidRPr="00733125" w:rsidRDefault="00A56976" w:rsidP="00A56976">
      <w:pPr>
        <w:spacing w:after="180"/>
        <w:rPr>
          <w:rFonts w:ascii="Arial" w:hAnsi="Arial" w:cs="Arial"/>
          <w:sz w:val="21"/>
          <w:szCs w:val="21"/>
          <w:lang w:val="en-US"/>
        </w:rPr>
      </w:pPr>
      <w:r w:rsidRPr="00733125">
        <w:rPr>
          <w:rFonts w:ascii="Arial" w:hAnsi="Arial" w:cs="Arial"/>
          <w:sz w:val="21"/>
          <w:szCs w:val="21"/>
          <w:lang w:val="en-US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  <w:lang w:val="en-US"/>
        </w:rPr>
        <w:t>would like to thank RAN</w:t>
      </w:r>
      <w:r w:rsidR="008A5CA8">
        <w:rPr>
          <w:rFonts w:ascii="Arial" w:hAnsi="Arial" w:cs="Arial"/>
          <w:sz w:val="21"/>
          <w:szCs w:val="21"/>
          <w:lang w:val="en-US"/>
        </w:rPr>
        <w:t>2</w:t>
      </w:r>
      <w:r w:rsidR="00087318" w:rsidRPr="00733125">
        <w:rPr>
          <w:rFonts w:ascii="Arial" w:hAnsi="Arial" w:cs="Arial"/>
          <w:sz w:val="21"/>
          <w:szCs w:val="21"/>
          <w:lang w:val="en-US"/>
        </w:rPr>
        <w:t xml:space="preserve"> </w:t>
      </w:r>
      <w:r w:rsidR="00697B9F" w:rsidRPr="00733125">
        <w:rPr>
          <w:rFonts w:ascii="Arial" w:hAnsi="Arial" w:cs="Arial"/>
          <w:sz w:val="21"/>
          <w:szCs w:val="21"/>
          <w:lang w:val="en-US"/>
        </w:rPr>
        <w:t>for the question in</w:t>
      </w:r>
      <w:r w:rsidRPr="00733125">
        <w:rPr>
          <w:rFonts w:ascii="Arial" w:hAnsi="Arial" w:cs="Arial"/>
          <w:sz w:val="21"/>
          <w:szCs w:val="21"/>
          <w:lang w:val="en-US"/>
        </w:rPr>
        <w:t xml:space="preserve"> the LS in R1-</w:t>
      </w:r>
      <w:r w:rsidR="005824B5" w:rsidRPr="005824B5">
        <w:rPr>
          <w:rFonts w:ascii="Arial" w:hAnsi="Arial" w:cs="Arial"/>
          <w:sz w:val="21"/>
          <w:szCs w:val="21"/>
          <w:lang w:val="en-US"/>
        </w:rPr>
        <w:t>230</w:t>
      </w:r>
      <w:r w:rsidR="00472D73">
        <w:rPr>
          <w:rFonts w:ascii="Arial" w:hAnsi="Arial" w:cs="Arial"/>
          <w:sz w:val="21"/>
          <w:szCs w:val="21"/>
          <w:lang w:val="en-US"/>
        </w:rPr>
        <w:t>43</w:t>
      </w:r>
      <w:r w:rsidR="008A5CA8">
        <w:rPr>
          <w:rFonts w:ascii="Arial" w:hAnsi="Arial" w:cs="Arial"/>
          <w:sz w:val="21"/>
          <w:szCs w:val="21"/>
          <w:lang w:val="en-US"/>
        </w:rPr>
        <w:t>32</w:t>
      </w:r>
      <w:r w:rsidR="00697B9F" w:rsidRPr="00733125">
        <w:rPr>
          <w:rFonts w:ascii="Arial" w:hAnsi="Arial" w:cs="Arial"/>
          <w:sz w:val="21"/>
          <w:szCs w:val="21"/>
          <w:lang w:val="en-US"/>
        </w:rPr>
        <w:t>. The question</w:t>
      </w:r>
      <w:r w:rsidR="008A5CA8">
        <w:rPr>
          <w:rFonts w:ascii="Arial" w:hAnsi="Arial" w:cs="Arial"/>
          <w:sz w:val="21"/>
          <w:szCs w:val="21"/>
          <w:lang w:val="en-US"/>
        </w:rPr>
        <w:t>s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 </w:t>
      </w:r>
      <w:r w:rsidR="008A5CA8">
        <w:rPr>
          <w:rFonts w:ascii="Arial" w:hAnsi="Arial" w:cs="Arial"/>
          <w:sz w:val="21"/>
          <w:szCs w:val="21"/>
          <w:lang w:val="en-US"/>
        </w:rPr>
        <w:t>are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 copied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58D" w14:paraId="1FE55219" w14:textId="77777777" w:rsidTr="00702902">
        <w:tc>
          <w:tcPr>
            <w:tcW w:w="9629" w:type="dxa"/>
          </w:tcPr>
          <w:p w14:paraId="745F7330" w14:textId="12E076CA" w:rsidR="001F612E" w:rsidRDefault="0076558D" w:rsidP="00F31D5E">
            <w:pPr>
              <w:spacing w:after="180"/>
              <w:rPr>
                <w:rFonts w:ascii="Arial" w:hAnsi="Arial" w:cs="Arial"/>
                <w:i/>
                <w:iCs/>
                <w:lang w:val="en-US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AA793E" w:rsidRPr="00AA793E">
              <w:rPr>
                <w:rFonts w:ascii="Arial" w:hAnsi="Arial" w:cs="Arial"/>
                <w:i/>
                <w:iCs/>
                <w:lang w:val="en-US"/>
              </w:rPr>
              <w:t>23043</w:t>
            </w:r>
            <w:r w:rsidR="008A5CA8">
              <w:rPr>
                <w:rFonts w:ascii="Arial" w:hAnsi="Arial" w:cs="Arial"/>
                <w:i/>
                <w:iCs/>
                <w:lang w:val="en-US"/>
              </w:rPr>
              <w:t>32</w:t>
            </w:r>
            <w:r w:rsidR="00F31D5E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</w:p>
          <w:p w14:paraId="25B3A74D" w14:textId="77777777" w:rsidR="00F31D5E" w:rsidRDefault="00F31D5E" w:rsidP="00F31D5E">
            <w:pPr>
              <w:spacing w:after="120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7825FB41" w14:textId="77777777" w:rsidR="00F31D5E" w:rsidRPr="00532D2F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During the RAN2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#12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1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-bis-e meeting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discussion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 xml:space="preserve">on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RAT-dependent positioning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integrity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RAN2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has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made the following working assumption on LMF-based RAT-dependent integrity:</w:t>
            </w:r>
          </w:p>
          <w:p w14:paraId="6424D4FD" w14:textId="77777777" w:rsidR="00F31D5E" w:rsidRDefault="00F31D5E" w:rsidP="00F31D5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Working assumption:</w:t>
            </w:r>
          </w:p>
          <w:p w14:paraId="740BC8CC" w14:textId="77777777" w:rsidR="00F31D5E" w:rsidRDefault="00F31D5E" w:rsidP="00F31D5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It is left to LMF implementation to decide the measurement error source bound distribution based on the measurement results from UE and/or NG-RAN</w:t>
            </w:r>
          </w:p>
          <w:p w14:paraId="0323209E" w14:textId="77777777" w:rsidR="00F31D5E" w:rsidRPr="00532D2F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RAN2 would like to kindly request RAN1 to confirm </w:t>
            </w:r>
            <w:r w:rsidRPr="00D528D9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whether they have 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any </w:t>
            </w:r>
            <w:r w:rsidRPr="00D528D9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concern on 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the above</w:t>
            </w:r>
            <w:r w:rsidRPr="00D528D9"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 working assumption.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 In addition, RAN2 also has two questions to RAN1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val="en-GB"/>
              </w:rPr>
              <w:t>:</w:t>
            </w:r>
          </w:p>
          <w:p w14:paraId="75A6ED17" w14:textId="77777777" w:rsidR="00F31D5E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FE28532" w14:textId="77777777" w:rsidR="00F31D5E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Q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1:  Are beam-related information (Beam Bore-Sight Direction and Beam Antenna Information) error source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>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for DL-AOD positioning?</w:t>
            </w:r>
          </w:p>
          <w:p w14:paraId="501C80B1" w14:textId="77777777" w:rsidR="00F31D5E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</w:p>
          <w:p w14:paraId="7081E29C" w14:textId="77777777" w:rsidR="00F31D5E" w:rsidRPr="00532D2F" w:rsidRDefault="00F31D5E" w:rsidP="00F31D5E">
            <w:pPr>
              <w:spacing w:before="120" w:after="120"/>
              <w:jc w:val="both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lastRenderedPageBreak/>
              <w:t xml:space="preserve">Q2: Are DNU flag(s) for </w:t>
            </w:r>
            <w:r>
              <w:rPr>
                <w:rFonts w:ascii="Arial" w:eastAsiaTheme="minorEastAsia" w:hAnsi="Arial" w:cs="Arial" w:hint="eastAsia"/>
                <w:sz w:val="20"/>
                <w:szCs w:val="20"/>
              </w:rPr>
              <w:t xml:space="preserve">TRP/UE 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>positioning measurements needed or not?</w:t>
            </w:r>
          </w:p>
          <w:p w14:paraId="41DF727C" w14:textId="77777777" w:rsidR="00F31D5E" w:rsidRDefault="00F31D5E" w:rsidP="00F31D5E">
            <w:pPr>
              <w:spacing w:after="120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</w:p>
          <w:p w14:paraId="3437C39B" w14:textId="77777777" w:rsidR="00F31D5E" w:rsidRDefault="00F31D5E" w:rsidP="00F31D5E">
            <w:pPr>
              <w:spacing w:after="120"/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>2. Actions</w:t>
            </w:r>
          </w:p>
          <w:p w14:paraId="5A57F2DD" w14:textId="77777777" w:rsidR="00F31D5E" w:rsidRDefault="00F31D5E" w:rsidP="00F31D5E">
            <w:pPr>
              <w:spacing w:after="120"/>
              <w:ind w:left="1985" w:hanging="1985"/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 xml:space="preserve">To </w:t>
            </w:r>
            <w:r>
              <w:rPr>
                <w:rFonts w:ascii="Arial" w:eastAsia="SimSun" w:hAnsi="Arial" w:cs="Arial" w:hint="eastAsia"/>
                <w:b/>
                <w:sz w:val="20"/>
                <w:szCs w:val="20"/>
              </w:rPr>
              <w:t>RAN1</w:t>
            </w:r>
          </w:p>
          <w:p w14:paraId="7B0CF527" w14:textId="77777777" w:rsidR="00F31D5E" w:rsidRPr="00532D2F" w:rsidRDefault="00F31D5E" w:rsidP="00F31D5E">
            <w:pPr>
              <w:spacing w:after="120"/>
              <w:ind w:left="993" w:hanging="993"/>
              <w:jc w:val="both"/>
              <w:rPr>
                <w:rFonts w:ascii="Arial" w:eastAsiaTheme="minorEastAsia" w:hAnsi="Arial" w:cs="Arial"/>
                <w:i/>
                <w:iCs/>
                <w:color w:val="FF0000"/>
                <w:sz w:val="20"/>
                <w:szCs w:val="20"/>
                <w:lang w:val="en-GB"/>
              </w:rPr>
            </w:pP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 xml:space="preserve">ACTION: </w:t>
            </w:r>
            <w:r>
              <w:rPr>
                <w:rFonts w:ascii="Arial" w:eastAsia="PMingLiU" w:hAnsi="Arial" w:cs="Arial"/>
                <w:b/>
                <w:sz w:val="20"/>
                <w:szCs w:val="20"/>
                <w:lang w:val="en-GB"/>
              </w:rPr>
              <w:tab/>
            </w:r>
            <w:r>
              <w:rPr>
                <w:rFonts w:ascii="Arial" w:eastAsia="PMingLiU" w:hAnsi="Arial" w:cs="Arial"/>
                <w:sz w:val="20"/>
                <w:szCs w:val="20"/>
                <w:lang w:val="en-GB"/>
              </w:rPr>
              <w:t xml:space="preserve">RAN2 respectfully asks </w:t>
            </w:r>
            <w:r>
              <w:rPr>
                <w:rFonts w:ascii="Arial" w:eastAsia="SimSun" w:hAnsi="Arial" w:cs="Arial" w:hint="eastAsia"/>
                <w:sz w:val="20"/>
                <w:szCs w:val="20"/>
                <w:lang w:val="en-GB"/>
              </w:rPr>
              <w:t>RAN1 t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>o</w:t>
            </w:r>
            <w:r>
              <w:rPr>
                <w:rFonts w:ascii="Arial" w:eastAsiaTheme="minorEastAsia" w:hAnsi="Arial" w:cs="Arial" w:hint="eastAsia"/>
                <w:sz w:val="20"/>
                <w:szCs w:val="20"/>
                <w:lang w:val="en-GB"/>
              </w:rPr>
              <w:t xml:space="preserve"> provide the feedback</w:t>
            </w:r>
            <w:r>
              <w:rPr>
                <w:rFonts w:ascii="Arial" w:eastAsiaTheme="minorEastAsia" w:hAnsi="Arial" w:cs="Arial"/>
                <w:sz w:val="20"/>
                <w:szCs w:val="20"/>
                <w:lang w:val="en-GB"/>
              </w:rPr>
              <w:t xml:space="preserve"> on the two questions and indicate whether they have any concern on the working assumption.</w:t>
            </w:r>
          </w:p>
          <w:p w14:paraId="3F6C69FA" w14:textId="1EFE0B9C" w:rsidR="0076558D" w:rsidRPr="00F31D5E" w:rsidRDefault="0076558D" w:rsidP="00702902">
            <w:pPr>
              <w:pStyle w:val="Doc-text2"/>
              <w:ind w:left="0" w:firstLine="0"/>
              <w:rPr>
                <w:lang w:val="en-GB"/>
              </w:rPr>
            </w:pPr>
          </w:p>
          <w:p w14:paraId="3D2A6EB1" w14:textId="77777777" w:rsidR="0076558D" w:rsidRDefault="0076558D" w:rsidP="00702902">
            <w:pPr>
              <w:jc w:val="both"/>
              <w:rPr>
                <w:lang w:val="x-none"/>
              </w:rPr>
            </w:pPr>
          </w:p>
        </w:tc>
      </w:tr>
    </w:tbl>
    <w:p w14:paraId="6DA4F586" w14:textId="055E872D" w:rsidR="00697B9F" w:rsidRDefault="0076558D" w:rsidP="00A5697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0A484893" w14:textId="64472AC6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33125">
        <w:rPr>
          <w:rFonts w:ascii="Arial" w:hAnsi="Arial" w:cs="Arial"/>
          <w:sz w:val="20"/>
          <w:szCs w:val="20"/>
          <w:lang w:val="en-US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  <w:lang w:val="en-US"/>
        </w:rPr>
        <w:t>discussion in RAN1#11</w:t>
      </w:r>
      <w:r w:rsidR="001F612E">
        <w:rPr>
          <w:rFonts w:ascii="Arial" w:hAnsi="Arial" w:cs="Arial"/>
          <w:sz w:val="20"/>
          <w:szCs w:val="20"/>
          <w:lang w:val="en-US"/>
        </w:rPr>
        <w:t>3</w:t>
      </w:r>
      <w:r w:rsidR="00393DEF" w:rsidRPr="00733125">
        <w:rPr>
          <w:rFonts w:ascii="Arial" w:hAnsi="Arial" w:cs="Arial"/>
          <w:sz w:val="20"/>
          <w:szCs w:val="20"/>
          <w:lang w:val="en-US"/>
        </w:rPr>
        <w:t>, RAN1 reached the following conclusions:</w:t>
      </w:r>
    </w:p>
    <w:p w14:paraId="793E21CA" w14:textId="749ED184" w:rsidR="00772CA4" w:rsidRDefault="00F31D5E" w:rsidP="00772CA4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Regarding the working assumption:</w:t>
      </w:r>
    </w:p>
    <w:p w14:paraId="16AD15D7" w14:textId="45A333FE" w:rsidR="00262116" w:rsidRPr="00502E0E" w:rsidRDefault="00C3272A" w:rsidP="00F31D5E">
      <w:pPr>
        <w:pStyle w:val="ListParagraph"/>
        <w:numPr>
          <w:ilvl w:val="0"/>
          <w:numId w:val="53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RAN1 does </w:t>
      </w:r>
      <w:r w:rsidR="00536287">
        <w:rPr>
          <w:rFonts w:ascii="Arial" w:hAnsi="Arial" w:cs="Arial"/>
          <w:sz w:val="20"/>
          <w:szCs w:val="20"/>
          <w:lang w:val="en-US"/>
        </w:rPr>
        <w:t>not think it is up to the LMF implementation to decide the measurement error source bound distribution</w:t>
      </w:r>
      <w:r w:rsidR="00502E0E">
        <w:rPr>
          <w:rFonts w:ascii="Arial" w:hAnsi="Arial" w:cs="Arial"/>
          <w:sz w:val="20"/>
          <w:szCs w:val="20"/>
          <w:lang w:val="en-US"/>
        </w:rPr>
        <w:t xml:space="preserve"> based on the measurement results received from the UE and or NG-RAN. </w:t>
      </w:r>
    </w:p>
    <w:p w14:paraId="414D0043" w14:textId="0DC5FEF8" w:rsidR="00502E0E" w:rsidRPr="00F31D5E" w:rsidRDefault="00502E0E" w:rsidP="00F31D5E">
      <w:pPr>
        <w:pStyle w:val="ListParagraph"/>
        <w:numPr>
          <w:ilvl w:val="0"/>
          <w:numId w:val="53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RAN1 </w:t>
      </w:r>
      <w:r w:rsidR="00A03E1A">
        <w:rPr>
          <w:rFonts w:ascii="Arial" w:hAnsi="Arial" w:cs="Arial"/>
          <w:sz w:val="20"/>
          <w:szCs w:val="20"/>
          <w:lang w:val="en-US"/>
        </w:rPr>
        <w:t xml:space="preserve">suggest </w:t>
      </w:r>
      <w:proofErr w:type="gramStart"/>
      <w:r w:rsidR="00A03E1A">
        <w:rPr>
          <w:rFonts w:ascii="Arial" w:hAnsi="Arial" w:cs="Arial"/>
          <w:sz w:val="20"/>
          <w:szCs w:val="20"/>
          <w:lang w:val="en-US"/>
        </w:rPr>
        <w:t>to specify</w:t>
      </w:r>
      <w:proofErr w:type="gramEnd"/>
      <w:r w:rsidR="00A03E1A">
        <w:rPr>
          <w:rFonts w:ascii="Arial" w:hAnsi="Arial" w:cs="Arial"/>
          <w:sz w:val="20"/>
          <w:szCs w:val="20"/>
          <w:lang w:val="en-US"/>
        </w:rPr>
        <w:t xml:space="preserve"> instead measurement error distribution parameters reporting by the UE and / or NG-RAN</w:t>
      </w:r>
    </w:p>
    <w:p w14:paraId="1FAA881A" w14:textId="77777777" w:rsidR="00A56976" w:rsidRDefault="00A56976" w:rsidP="00A56976">
      <w:pPr>
        <w:pStyle w:val="Doc-text2"/>
        <w:ind w:left="0" w:firstLine="0"/>
        <w:rPr>
          <w:rFonts w:eastAsiaTheme="minorEastAsia"/>
        </w:rPr>
      </w:pPr>
    </w:p>
    <w:p w14:paraId="0B831F4B" w14:textId="6FFB807A" w:rsidR="00F31D5E" w:rsidRDefault="00F31D5E" w:rsidP="00F31D5E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Regarding the </w:t>
      </w:r>
      <w:r w:rsidR="005045B8">
        <w:rPr>
          <w:rFonts w:ascii="Arial" w:hAnsi="Arial" w:cs="Arial"/>
          <w:b/>
          <w:bCs/>
          <w:sz w:val="20"/>
          <w:szCs w:val="20"/>
          <w:lang w:val="en-US"/>
        </w:rPr>
        <w:t>Beam related information as error source:</w:t>
      </w:r>
    </w:p>
    <w:p w14:paraId="40542962" w14:textId="13FD0E14" w:rsidR="00F31D5E" w:rsidRPr="00F31D5E" w:rsidRDefault="001D0792" w:rsidP="00F31D5E">
      <w:pPr>
        <w:pStyle w:val="ListParagraph"/>
        <w:numPr>
          <w:ilvl w:val="0"/>
          <w:numId w:val="53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As during the study item phase, there is no consensus in </w:t>
      </w:r>
      <w:r w:rsidR="007C213D">
        <w:rPr>
          <w:rFonts w:ascii="Arial" w:hAnsi="Arial" w:cs="Arial"/>
          <w:sz w:val="20"/>
          <w:szCs w:val="20"/>
          <w:lang w:val="en-US"/>
        </w:rPr>
        <w:t xml:space="preserve">RAN1 on the </w:t>
      </w:r>
      <w:r w:rsidR="002E1263">
        <w:rPr>
          <w:rFonts w:ascii="Arial" w:hAnsi="Arial" w:cs="Arial"/>
          <w:sz w:val="20"/>
          <w:szCs w:val="20"/>
          <w:lang w:val="en-US"/>
        </w:rPr>
        <w:t>issue.</w:t>
      </w:r>
    </w:p>
    <w:p w14:paraId="127772FD" w14:textId="77777777" w:rsidR="00F31D5E" w:rsidRDefault="00F31D5E" w:rsidP="00A56976">
      <w:pPr>
        <w:pStyle w:val="Doc-text2"/>
        <w:ind w:left="0" w:firstLine="0"/>
        <w:rPr>
          <w:rFonts w:eastAsiaTheme="minorEastAsia"/>
        </w:rPr>
      </w:pPr>
    </w:p>
    <w:p w14:paraId="455E21CA" w14:textId="77777777" w:rsidR="005045B8" w:rsidRDefault="005045B8" w:rsidP="005045B8">
      <w:pPr>
        <w:pStyle w:val="Doc-text2"/>
        <w:ind w:left="0" w:firstLine="0"/>
        <w:rPr>
          <w:rFonts w:eastAsiaTheme="minorEastAsia"/>
        </w:rPr>
      </w:pPr>
    </w:p>
    <w:p w14:paraId="474312EE" w14:textId="3B3AA5CB" w:rsidR="005045B8" w:rsidRDefault="005045B8" w:rsidP="005045B8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Regarding the use of DNU flags for TRP/UE positioning measurements:</w:t>
      </w:r>
    </w:p>
    <w:p w14:paraId="733A186A" w14:textId="1F5D6C87" w:rsidR="005045B8" w:rsidRPr="00F31D5E" w:rsidRDefault="00CF5DE8" w:rsidP="005045B8">
      <w:pPr>
        <w:pStyle w:val="ListParagraph"/>
        <w:numPr>
          <w:ilvl w:val="0"/>
          <w:numId w:val="53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RAN1 does not think </w:t>
      </w:r>
      <w:r w:rsidR="009717D9">
        <w:rPr>
          <w:rFonts w:ascii="Arial" w:hAnsi="Arial" w:cs="Arial"/>
          <w:sz w:val="20"/>
          <w:szCs w:val="20"/>
          <w:lang w:val="en-US"/>
        </w:rPr>
        <w:t>DNU flags for TRP/UE measurements are needed.</w:t>
      </w:r>
    </w:p>
    <w:p w14:paraId="7DDA939E" w14:textId="77777777" w:rsidR="005045B8" w:rsidRPr="00045D15" w:rsidRDefault="005045B8" w:rsidP="00A56976">
      <w:pPr>
        <w:pStyle w:val="Doc-text2"/>
        <w:ind w:left="0" w:firstLine="0"/>
        <w:rPr>
          <w:rFonts w:eastAsiaTheme="minorEastAsia"/>
        </w:rPr>
      </w:pPr>
    </w:p>
    <w:p w14:paraId="6C341A8B" w14:textId="77777777" w:rsidR="00A56976" w:rsidRPr="00C644F2" w:rsidRDefault="00A56976" w:rsidP="00A56976">
      <w:pPr>
        <w:pStyle w:val="Doc-text2"/>
        <w:ind w:left="1080" w:firstLine="0"/>
        <w:rPr>
          <w:lang w:val="en-GB"/>
        </w:rPr>
      </w:pP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3AC8C04C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E30549" w:rsidRPr="00243145"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>:</w:t>
      </w:r>
    </w:p>
    <w:p w14:paraId="4E60C58E" w14:textId="35662863" w:rsidR="00A56976" w:rsidRPr="00817A60" w:rsidRDefault="00A56976" w:rsidP="00A56976">
      <w:pPr>
        <w:spacing w:after="120"/>
        <w:ind w:left="993" w:hanging="993"/>
        <w:rPr>
          <w:rFonts w:ascii="Arial" w:hAnsi="Arial" w:cs="Arial"/>
          <w:lang w:val="en-US"/>
        </w:rPr>
      </w:pPr>
      <w:bookmarkStart w:id="0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F31F1">
        <w:rPr>
          <w:rFonts w:ascii="Arial" w:hAnsi="Arial" w:cs="Arial"/>
          <w:b/>
        </w:rPr>
        <w:t>RAN</w:t>
      </w:r>
      <w:r w:rsidR="00817A60" w:rsidRPr="00817A60">
        <w:rPr>
          <w:rFonts w:ascii="Arial" w:hAnsi="Arial" w:cs="Arial"/>
          <w:b/>
          <w:lang w:val="en-US"/>
        </w:rPr>
        <w:t>1</w:t>
      </w:r>
      <w:r w:rsidRPr="003F31F1">
        <w:rPr>
          <w:rFonts w:ascii="Arial" w:hAnsi="Arial" w:cs="Arial"/>
          <w:b/>
        </w:rPr>
        <w:t xml:space="preserve"> respectfully </w:t>
      </w:r>
      <w:r w:rsidR="007B4167" w:rsidRPr="007B4167">
        <w:rPr>
          <w:rFonts w:ascii="Arial" w:hAnsi="Arial" w:cs="Arial"/>
          <w:b/>
          <w:lang w:val="en-US"/>
        </w:rPr>
        <w:t>asks</w:t>
      </w:r>
      <w:r w:rsidRPr="003F31F1">
        <w:rPr>
          <w:rFonts w:ascii="Arial" w:hAnsi="Arial" w:cs="Arial"/>
          <w:b/>
        </w:rPr>
        <w:t xml:space="preserve"> RAN</w:t>
      </w:r>
      <w:r w:rsidR="005045B8" w:rsidRPr="007576F9">
        <w:rPr>
          <w:rFonts w:ascii="Arial" w:hAnsi="Arial" w:cs="Arial"/>
          <w:b/>
          <w:lang w:val="en-US"/>
        </w:rPr>
        <w:t>2</w:t>
      </w:r>
      <w:r w:rsidRPr="003F31F1">
        <w:rPr>
          <w:rFonts w:ascii="Arial" w:hAnsi="Arial" w:cs="Arial"/>
          <w:b/>
        </w:rPr>
        <w:t xml:space="preserve"> to </w:t>
      </w:r>
      <w:r w:rsidR="00817A60" w:rsidRPr="00817A60">
        <w:rPr>
          <w:rFonts w:ascii="Arial" w:hAnsi="Arial" w:cs="Arial"/>
          <w:b/>
          <w:lang w:val="en-US"/>
        </w:rPr>
        <w:t xml:space="preserve">take </w:t>
      </w:r>
      <w:r w:rsidR="007B4167">
        <w:rPr>
          <w:rFonts w:ascii="Arial" w:hAnsi="Arial" w:cs="Arial"/>
          <w:b/>
          <w:lang w:val="en-US"/>
        </w:rPr>
        <w:t xml:space="preserve">the above answers </w:t>
      </w:r>
      <w:r w:rsidR="00817A60" w:rsidRPr="00817A60">
        <w:rPr>
          <w:rFonts w:ascii="Arial" w:hAnsi="Arial" w:cs="Arial"/>
          <w:b/>
          <w:lang w:val="en-US"/>
        </w:rPr>
        <w:t>into account</w:t>
      </w:r>
      <w:r w:rsidR="009717D9">
        <w:rPr>
          <w:rFonts w:ascii="Arial" w:hAnsi="Arial" w:cs="Arial"/>
          <w:b/>
          <w:lang w:val="en-US"/>
        </w:rPr>
        <w:t>.</w:t>
      </w:r>
      <w:r w:rsidR="00667F22">
        <w:rPr>
          <w:rFonts w:ascii="Arial" w:hAnsi="Arial" w:cs="Arial"/>
          <w:b/>
          <w:lang w:val="en-US"/>
        </w:rPr>
        <w:t xml:space="preserve"> </w:t>
      </w:r>
    </w:p>
    <w:bookmarkEnd w:id="0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7F33817D" w14:textId="29A3B31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  <w:lang w:val="en-US"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18B807" w14:textId="57B43DD4" w:rsidR="00A720BB" w:rsidRDefault="00A73C16">
      <w:r>
        <w:t>R1</w:t>
      </w:r>
      <w:r w:rsidRPr="00AD43D3">
        <w:rPr>
          <w:lang w:val="en-US"/>
        </w:rPr>
        <w:t>#</w:t>
      </w:r>
      <w:r>
        <w:t>114</w:t>
      </w:r>
      <w:r w:rsidRPr="00A73C16">
        <w:rPr>
          <w:lang w:val="en-US"/>
        </w:rPr>
        <w:t xml:space="preserve"> </w:t>
      </w:r>
      <w:r w:rsidRPr="00A73C16">
        <w:rPr>
          <w:lang w:val="en-US"/>
        </w:rPr>
        <w:tab/>
      </w:r>
      <w:r w:rsidRPr="00A73C16">
        <w:rPr>
          <w:lang w:val="en-US"/>
        </w:rPr>
        <w:tab/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21</w:t>
      </w:r>
      <w:r w:rsidRPr="00A73C16">
        <w:rPr>
          <w:lang w:val="en-US"/>
        </w:rPr>
        <w:t xml:space="preserve"> - </w:t>
      </w:r>
      <w:r>
        <w:t>2023</w:t>
      </w:r>
      <w:r>
        <w:rPr>
          <w:rFonts w:ascii="Cambria Math" w:hAnsi="Cambria Math" w:cs="Cambria Math"/>
        </w:rPr>
        <w:t>‑</w:t>
      </w:r>
      <w:r>
        <w:t>08</w:t>
      </w:r>
      <w:r>
        <w:rPr>
          <w:rFonts w:ascii="Cambria Math" w:hAnsi="Cambria Math" w:cs="Cambria Math"/>
        </w:rPr>
        <w:t>‑</w:t>
      </w:r>
      <w:r>
        <w:t>25</w:t>
      </w:r>
      <w:r w:rsidRPr="00A73C16">
        <w:rPr>
          <w:lang w:val="en-US"/>
        </w:rPr>
        <w:t>, Toulouse, France</w:t>
      </w:r>
    </w:p>
    <w:p w14:paraId="474E0916" w14:textId="0D54EE65" w:rsidR="00A720BB" w:rsidRDefault="00A720BB" w:rsidP="007952AC">
      <w:r>
        <w:t>R1</w:t>
      </w:r>
      <w:r w:rsidR="00AD43D3" w:rsidRPr="00AD43D3">
        <w:rPr>
          <w:lang w:val="en-US"/>
        </w:rPr>
        <w:t>#</w:t>
      </w:r>
      <w:r>
        <w:t>114-bis</w:t>
      </w:r>
      <w:r>
        <w:tab/>
      </w:r>
      <w:r w:rsidR="00AD43D3">
        <w:tab/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09</w:t>
      </w:r>
      <w:r w:rsidR="00AD43D3" w:rsidRPr="00A73C16">
        <w:rPr>
          <w:lang w:val="en-US"/>
        </w:rPr>
        <w:t xml:space="preserve"> </w:t>
      </w:r>
      <w:r w:rsidR="00FB7454" w:rsidRPr="007952AC">
        <w:rPr>
          <w:lang w:val="en-US"/>
        </w:rPr>
        <w:t>-</w:t>
      </w:r>
      <w:r w:rsidR="00A73C16">
        <w:rPr>
          <w:lang w:val="en-US"/>
        </w:rPr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13</w:t>
      </w:r>
      <w:r w:rsidR="007952AC" w:rsidRPr="007952AC">
        <w:rPr>
          <w:lang w:val="en-US"/>
        </w:rPr>
        <w:t xml:space="preserve">, </w:t>
      </w:r>
      <w:r w:rsidR="007952AC">
        <w:t>Xiamen</w:t>
      </w:r>
      <w:r w:rsidR="007952AC" w:rsidRPr="007952AC">
        <w:rPr>
          <w:lang w:val="en-US"/>
        </w:rPr>
        <w:t>, C</w:t>
      </w:r>
      <w:r w:rsidR="007952AC">
        <w:rPr>
          <w:lang w:val="en-US"/>
        </w:rPr>
        <w:t xml:space="preserve">hina </w:t>
      </w:r>
    </w:p>
    <w:p w14:paraId="05161265" w14:textId="413A6028" w:rsidR="008C241C" w:rsidRPr="00A437C0" w:rsidRDefault="008C241C" w:rsidP="00391A13"/>
    <w:sectPr w:rsidR="008C241C" w:rsidRPr="00A437C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5211" w14:textId="77777777" w:rsidR="000A5F76" w:rsidRDefault="000A5F76">
      <w:r>
        <w:separator/>
      </w:r>
    </w:p>
  </w:endnote>
  <w:endnote w:type="continuationSeparator" w:id="0">
    <w:p w14:paraId="315E92C7" w14:textId="77777777" w:rsidR="000A5F76" w:rsidRDefault="000A5F76">
      <w:r>
        <w:continuationSeparator/>
      </w:r>
    </w:p>
  </w:endnote>
  <w:endnote w:type="continuationNotice" w:id="1">
    <w:p w14:paraId="5239271E" w14:textId="77777777" w:rsidR="000A5F76" w:rsidRDefault="000A5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87E9" w14:textId="77777777" w:rsidR="000A5F76" w:rsidRDefault="000A5F76">
      <w:r>
        <w:separator/>
      </w:r>
    </w:p>
  </w:footnote>
  <w:footnote w:type="continuationSeparator" w:id="0">
    <w:p w14:paraId="26B9B6A2" w14:textId="77777777" w:rsidR="000A5F76" w:rsidRDefault="000A5F76">
      <w:r>
        <w:continuationSeparator/>
      </w:r>
    </w:p>
  </w:footnote>
  <w:footnote w:type="continuationNotice" w:id="1">
    <w:p w14:paraId="45307964" w14:textId="77777777" w:rsidR="000A5F76" w:rsidRDefault="000A5F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69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8E7B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3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7BD18AA"/>
    <w:multiLevelType w:val="hybridMultilevel"/>
    <w:tmpl w:val="9A121C0A"/>
    <w:lvl w:ilvl="0" w:tplc="4B741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F7C41CF"/>
    <w:multiLevelType w:val="hybridMultilevel"/>
    <w:tmpl w:val="FB7677D2"/>
    <w:lvl w:ilvl="0" w:tplc="FFFFFFFF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1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1537255F"/>
    <w:multiLevelType w:val="hybridMultilevel"/>
    <w:tmpl w:val="71FEAC12"/>
    <w:lvl w:ilvl="0" w:tplc="4BAE9F0C">
      <w:start w:val="1"/>
      <w:numFmt w:val="bullet"/>
      <w:lvlText w:val="•"/>
      <w:lvlJc w:val="left"/>
      <w:pPr>
        <w:ind w:left="208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4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D1D1C"/>
    <w:multiLevelType w:val="multilevel"/>
    <w:tmpl w:val="6D12B5B2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0D41176"/>
    <w:multiLevelType w:val="multilevel"/>
    <w:tmpl w:val="20D411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9F1116"/>
    <w:multiLevelType w:val="multilevel"/>
    <w:tmpl w:val="219F11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961313"/>
    <w:multiLevelType w:val="hybridMultilevel"/>
    <w:tmpl w:val="D0B0715E"/>
    <w:lvl w:ilvl="0" w:tplc="A29CD3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0A8DF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674AA0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3F0073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37EAB2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FDC12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462E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04E457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45A7D4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8991D5C"/>
    <w:multiLevelType w:val="hybridMultilevel"/>
    <w:tmpl w:val="2BB40752"/>
    <w:lvl w:ilvl="0" w:tplc="670A52C8">
      <w:start w:val="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28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9" w15:restartNumberingAfterBreak="0">
    <w:nsid w:val="443454BB"/>
    <w:multiLevelType w:val="hybridMultilevel"/>
    <w:tmpl w:val="AD7A9A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D040A9"/>
    <w:multiLevelType w:val="multilevel"/>
    <w:tmpl w:val="5DD040A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8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9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662B1"/>
    <w:multiLevelType w:val="hybridMultilevel"/>
    <w:tmpl w:val="D180A5FA"/>
    <w:lvl w:ilvl="0" w:tplc="D366AF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189AF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CA097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804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E08902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1AF38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64824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3BC7F3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BC290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2" w15:restartNumberingAfterBreak="0">
    <w:nsid w:val="6BB72042"/>
    <w:multiLevelType w:val="hybridMultilevel"/>
    <w:tmpl w:val="FC36447E"/>
    <w:lvl w:ilvl="0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6196365"/>
    <w:multiLevelType w:val="hybridMultilevel"/>
    <w:tmpl w:val="EDEACBB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450C7402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32"/>
  </w:num>
  <w:num w:numId="2" w16cid:durableId="1323268544">
    <w:abstractNumId w:val="2"/>
  </w:num>
  <w:num w:numId="3" w16cid:durableId="338242055">
    <w:abstractNumId w:val="33"/>
  </w:num>
  <w:num w:numId="4" w16cid:durableId="2083794250">
    <w:abstractNumId w:val="35"/>
  </w:num>
  <w:num w:numId="5" w16cid:durableId="457576691">
    <w:abstractNumId w:val="17"/>
  </w:num>
  <w:num w:numId="6" w16cid:durableId="1855419017">
    <w:abstractNumId w:val="21"/>
  </w:num>
  <w:num w:numId="7" w16cid:durableId="983047666">
    <w:abstractNumId w:val="9"/>
  </w:num>
  <w:num w:numId="8" w16cid:durableId="2082021909">
    <w:abstractNumId w:val="45"/>
  </w:num>
  <w:num w:numId="9" w16cid:durableId="1258977740">
    <w:abstractNumId w:val="44"/>
  </w:num>
  <w:num w:numId="10" w16cid:durableId="1278440960">
    <w:abstractNumId w:val="37"/>
  </w:num>
  <w:num w:numId="11" w16cid:durableId="1017775311">
    <w:abstractNumId w:val="47"/>
  </w:num>
  <w:num w:numId="12" w16cid:durableId="575167076">
    <w:abstractNumId w:val="4"/>
  </w:num>
  <w:num w:numId="13" w16cid:durableId="1707024529">
    <w:abstractNumId w:val="26"/>
  </w:num>
  <w:num w:numId="14" w16cid:durableId="419374843">
    <w:abstractNumId w:val="14"/>
  </w:num>
  <w:num w:numId="15" w16cid:durableId="689063921">
    <w:abstractNumId w:val="30"/>
  </w:num>
  <w:num w:numId="16" w16cid:durableId="645742951">
    <w:abstractNumId w:val="28"/>
  </w:num>
  <w:num w:numId="17" w16cid:durableId="1399941649">
    <w:abstractNumId w:val="16"/>
  </w:num>
  <w:num w:numId="18" w16cid:durableId="703288562">
    <w:abstractNumId w:val="25"/>
  </w:num>
  <w:num w:numId="19" w16cid:durableId="1754858665">
    <w:abstractNumId w:val="39"/>
  </w:num>
  <w:num w:numId="20" w16cid:durableId="68305974">
    <w:abstractNumId w:val="34"/>
  </w:num>
  <w:num w:numId="21" w16cid:durableId="380830085">
    <w:abstractNumId w:val="27"/>
  </w:num>
  <w:num w:numId="22" w16cid:durableId="10646242">
    <w:abstractNumId w:val="12"/>
  </w:num>
  <w:num w:numId="23" w16cid:durableId="726689644">
    <w:abstractNumId w:val="31"/>
  </w:num>
  <w:num w:numId="24" w16cid:durableId="2004624550">
    <w:abstractNumId w:val="10"/>
  </w:num>
  <w:num w:numId="25" w16cid:durableId="551040461">
    <w:abstractNumId w:val="38"/>
  </w:num>
  <w:num w:numId="26" w16cid:durableId="573006061">
    <w:abstractNumId w:val="15"/>
  </w:num>
  <w:num w:numId="27" w16cid:durableId="1132944482">
    <w:abstractNumId w:val="19"/>
  </w:num>
  <w:num w:numId="28" w16cid:durableId="1906600208">
    <w:abstractNumId w:val="42"/>
  </w:num>
  <w:num w:numId="29" w16cid:durableId="1641308095">
    <w:abstractNumId w:val="8"/>
  </w:num>
  <w:num w:numId="30" w16cid:durableId="638147366">
    <w:abstractNumId w:val="24"/>
  </w:num>
  <w:num w:numId="31" w16cid:durableId="218446144">
    <w:abstractNumId w:val="29"/>
  </w:num>
  <w:num w:numId="32" w16cid:durableId="1083454918">
    <w:abstractNumId w:val="13"/>
  </w:num>
  <w:num w:numId="33" w16cid:durableId="193232287">
    <w:abstractNumId w:val="0"/>
  </w:num>
  <w:num w:numId="34" w16cid:durableId="988945464">
    <w:abstractNumId w:val="1"/>
  </w:num>
  <w:num w:numId="35" w16cid:durableId="284581513">
    <w:abstractNumId w:val="25"/>
    <w:lvlOverride w:ilvl="0">
      <w:startOverride w:val="1"/>
    </w:lvlOverride>
  </w:num>
  <w:num w:numId="36" w16cid:durableId="1078289513">
    <w:abstractNumId w:val="25"/>
    <w:lvlOverride w:ilvl="0">
      <w:startOverride w:val="1"/>
    </w:lvlOverride>
  </w:num>
  <w:num w:numId="37" w16cid:durableId="297995047">
    <w:abstractNumId w:val="36"/>
  </w:num>
  <w:num w:numId="38" w16cid:durableId="1676767302">
    <w:abstractNumId w:val="20"/>
  </w:num>
  <w:num w:numId="39" w16cid:durableId="226233640">
    <w:abstractNumId w:val="41"/>
  </w:num>
  <w:num w:numId="40" w16cid:durableId="1374382857">
    <w:abstractNumId w:val="3"/>
  </w:num>
  <w:num w:numId="41" w16cid:durableId="422800095">
    <w:abstractNumId w:val="22"/>
  </w:num>
  <w:num w:numId="42" w16cid:durableId="375467648">
    <w:abstractNumId w:val="25"/>
    <w:lvlOverride w:ilvl="0">
      <w:startOverride w:val="1"/>
    </w:lvlOverride>
  </w:num>
  <w:num w:numId="43" w16cid:durableId="2117172901">
    <w:abstractNumId w:val="5"/>
  </w:num>
  <w:num w:numId="44" w16cid:durableId="839779784">
    <w:abstractNumId w:val="23"/>
  </w:num>
  <w:num w:numId="45" w16cid:durableId="1861627413">
    <w:abstractNumId w:val="18"/>
  </w:num>
  <w:num w:numId="46" w16cid:durableId="569850180">
    <w:abstractNumId w:val="43"/>
  </w:num>
  <w:num w:numId="47" w16cid:durableId="1337881544">
    <w:abstractNumId w:val="40"/>
  </w:num>
  <w:num w:numId="48" w16cid:durableId="84041400">
    <w:abstractNumId w:val="33"/>
    <w:lvlOverride w:ilvl="0">
      <w:startOverride w:val="1"/>
    </w:lvlOverride>
  </w:num>
  <w:num w:numId="49" w16cid:durableId="121928170">
    <w:abstractNumId w:val="46"/>
  </w:num>
  <w:num w:numId="50" w16cid:durableId="1666587039">
    <w:abstractNumId w:val="11"/>
  </w:num>
  <w:num w:numId="51" w16cid:durableId="476797308">
    <w:abstractNumId w:val="7"/>
  </w:num>
  <w:num w:numId="52" w16cid:durableId="1950237909">
    <w:abstractNumId w:val="33"/>
    <w:lvlOverride w:ilvl="0">
      <w:startOverride w:val="1"/>
    </w:lvlOverride>
  </w:num>
  <w:num w:numId="53" w16cid:durableId="1842963314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E2F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5F76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792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263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A13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2E0E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5B8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2F2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287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6F9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C9F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13D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2E7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CA8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465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D9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E1A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72A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2B7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28B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DE8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24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D5E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263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2E12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1263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8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sz w:val="24"/>
      <w:szCs w:val="24"/>
      <w:lang w:eastAsia="ja-JP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sz w:val="18"/>
      <w:szCs w:val="24"/>
      <w:lang w:eastAsia="ja-JP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sz w:val="24"/>
      <w:szCs w:val="24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5NUHHDQN7SK2-1476151046-540294</_dlc_DocId>
    <_dlc_DocIdUrl xmlns="f166a696-7b5b-4ccd-9f0c-ffde0cceec81">
      <Url>https://ericsson.sharepoint.com/sites/star/_layouts/15/DocIdRedir.aspx?ID=5NUHHDQN7SK2-1476151046-540294</Url>
      <Description>5NUHHDQN7SK2-1476151046-540294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441</cp:revision>
  <cp:lastPrinted>2008-02-10T16:09:00Z</cp:lastPrinted>
  <dcterms:created xsi:type="dcterms:W3CDTF">2022-09-30T19:37:00Z</dcterms:created>
  <dcterms:modified xsi:type="dcterms:W3CDTF">2023-05-14T17:26:00Z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808d3969-bdff-408c-9a0b-a49c14064e3f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