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E988D8" w14:textId="6E23302B" w:rsidR="00261CFC" w:rsidRDefault="00261CFC" w:rsidP="00261CFC">
      <w:pPr>
        <w:tabs>
          <w:tab w:val="center" w:pos="4536"/>
          <w:tab w:val="right" w:pos="7938"/>
          <w:tab w:val="right" w:pos="9639"/>
        </w:tabs>
        <w:ind w:right="2"/>
        <w:rPr>
          <w:rFonts w:ascii="Arial" w:hAnsi="Arial" w:cs="Arial"/>
          <w:b/>
          <w:bCs/>
          <w:sz w:val="28"/>
        </w:rPr>
      </w:pPr>
      <w:bookmarkStart w:id="0" w:name="_Hlk131173287"/>
      <w:bookmarkStart w:id="1" w:name="_Hlk131172920"/>
      <w:r>
        <w:rPr>
          <w:rFonts w:ascii="Arial" w:hAnsi="Arial" w:cs="Arial"/>
          <w:b/>
          <w:bCs/>
          <w:sz w:val="28"/>
        </w:rPr>
        <w:t>3GPP TSG RAN WG1 #113</w:t>
      </w:r>
      <w:r>
        <w:rPr>
          <w:rFonts w:ascii="Arial" w:hAnsi="Arial" w:cs="Arial"/>
          <w:b/>
          <w:bCs/>
          <w:sz w:val="28"/>
        </w:rPr>
        <w:tab/>
      </w:r>
      <w:r>
        <w:rPr>
          <w:rFonts w:ascii="Arial" w:hAnsi="Arial" w:cs="Arial"/>
          <w:b/>
          <w:bCs/>
          <w:sz w:val="28"/>
        </w:rPr>
        <w:tab/>
      </w:r>
      <w:r>
        <w:rPr>
          <w:rFonts w:ascii="Arial" w:hAnsi="Arial" w:cs="Arial"/>
          <w:b/>
          <w:bCs/>
          <w:sz w:val="28"/>
        </w:rPr>
        <w:tab/>
      </w:r>
      <w:r w:rsidR="001214B7" w:rsidRPr="001214B7">
        <w:rPr>
          <w:rFonts w:ascii="Arial" w:hAnsi="Arial" w:cs="Arial"/>
          <w:b/>
          <w:bCs/>
          <w:sz w:val="28"/>
        </w:rPr>
        <w:t>R1-2304999</w:t>
      </w:r>
    </w:p>
    <w:p w14:paraId="59339F7B" w14:textId="77777777" w:rsidR="00261CFC" w:rsidRDefault="00261CFC" w:rsidP="00261CF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 May 22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May 26</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1C355E8A" w14:textId="77777777" w:rsidR="00B32D63" w:rsidRPr="00261CFC" w:rsidRDefault="00B32D63" w:rsidP="00D71966">
      <w:pPr>
        <w:pStyle w:val="3gpptdocheadfirst"/>
        <w:rPr>
          <w:lang w:val="en-US"/>
        </w:rPr>
      </w:pPr>
    </w:p>
    <w:p w14:paraId="3AA4BEA9" w14:textId="0C285F27" w:rsidR="00E445A8" w:rsidRPr="00D71966" w:rsidRDefault="00E445A8" w:rsidP="00D71966">
      <w:pPr>
        <w:pStyle w:val="3gpptdochead"/>
      </w:pPr>
      <w:r w:rsidRPr="00D71966">
        <w:t>Agenda Item:</w:t>
      </w:r>
      <w:r w:rsidRPr="00D71966">
        <w:tab/>
        <w:t>9.12.1</w:t>
      </w:r>
    </w:p>
    <w:p w14:paraId="5D33345B" w14:textId="77777777" w:rsidR="00E445A8" w:rsidRPr="00D71966" w:rsidRDefault="00E445A8" w:rsidP="00D71966">
      <w:pPr>
        <w:pStyle w:val="3gpptdochead"/>
      </w:pPr>
      <w:r w:rsidRPr="00D71966">
        <w:t>Source:</w:t>
      </w:r>
      <w:r w:rsidRPr="00D71966">
        <w:tab/>
        <w:t>NEC</w:t>
      </w:r>
    </w:p>
    <w:p w14:paraId="6420CED0" w14:textId="77777777" w:rsidR="00E445A8" w:rsidRPr="00D71966" w:rsidRDefault="00E445A8" w:rsidP="00D71966">
      <w:pPr>
        <w:pStyle w:val="3gpptdochead"/>
      </w:pPr>
      <w:r w:rsidRPr="00D71966">
        <w:t>Title:</w:t>
      </w:r>
      <w:r w:rsidRPr="00D71966">
        <w:tab/>
        <w:t>Discussion on PRACH coverage enhancement</w:t>
      </w:r>
    </w:p>
    <w:p w14:paraId="588B957F" w14:textId="2BBF4758" w:rsidR="00B9691B" w:rsidRPr="00D71966" w:rsidRDefault="00B32D63" w:rsidP="00D71966">
      <w:pPr>
        <w:pStyle w:val="3gpptdocheadlast"/>
        <w:rPr>
          <w:rFonts w:eastAsiaTheme="minorEastAsia"/>
        </w:rPr>
      </w:pPr>
      <w:r w:rsidRPr="00D71966">
        <w:t>Document for:</w:t>
      </w:r>
      <w:r w:rsidRPr="00D71966">
        <w:tab/>
        <w:t>Discussion and Decision</w:t>
      </w:r>
    </w:p>
    <w:p w14:paraId="3FC2D94C" w14:textId="2E68273C" w:rsidR="00B32D63" w:rsidRPr="00D71966" w:rsidRDefault="00B32D63" w:rsidP="00D71966">
      <w:pPr>
        <w:pStyle w:val="3gpptitlelv2"/>
        <w:rPr>
          <w:rFonts w:eastAsiaTheme="minorEastAsia"/>
        </w:rPr>
      </w:pPr>
      <w:r w:rsidRPr="00D71966">
        <w:rPr>
          <w:rFonts w:eastAsiaTheme="minorEastAsia"/>
        </w:rPr>
        <w:t>1</w:t>
      </w:r>
      <w:r w:rsidRPr="00D71966">
        <w:rPr>
          <w:rFonts w:eastAsiaTheme="minorEastAsia"/>
        </w:rPr>
        <w:tab/>
      </w:r>
      <w:r w:rsidR="00E445A8" w:rsidRPr="00D71966">
        <w:rPr>
          <w:rFonts w:eastAsiaTheme="minorEastAsia"/>
        </w:rPr>
        <w:t>I</w:t>
      </w:r>
      <w:r w:rsidRPr="00D71966">
        <w:rPr>
          <w:rFonts w:eastAsiaTheme="minorEastAsia"/>
        </w:rPr>
        <w:t>ntroduction</w:t>
      </w:r>
    </w:p>
    <w:p w14:paraId="15829B9B" w14:textId="58AA2BC2" w:rsidR="00554C6A" w:rsidRDefault="00554C6A" w:rsidP="00D71966">
      <w:pPr>
        <w:pStyle w:val="3gpptxt"/>
        <w:rPr>
          <w:rFonts w:eastAsiaTheme="minorEastAsia"/>
        </w:rPr>
      </w:pPr>
      <w:r w:rsidRPr="00D71966">
        <w:rPr>
          <w:rFonts w:eastAsiaTheme="minorEastAsia"/>
        </w:rPr>
        <w:t>In RAN1#112</w:t>
      </w:r>
      <w:r w:rsidR="00902A86">
        <w:rPr>
          <w:rFonts w:eastAsiaTheme="minorEastAsia"/>
        </w:rPr>
        <w:t>bis-e</w:t>
      </w:r>
      <w:r w:rsidRPr="00D71966">
        <w:rPr>
          <w:rFonts w:eastAsiaTheme="minorEastAsia"/>
        </w:rPr>
        <w:t xml:space="preserve"> discussion [1] of PRACH coverage enhancement, following agreements are achieved.</w:t>
      </w:r>
    </w:p>
    <w:bookmarkEnd w:id="0"/>
    <w:p w14:paraId="1790D5B5" w14:textId="77777777" w:rsidR="003E10F9" w:rsidRPr="003E10F9" w:rsidRDefault="003E10F9" w:rsidP="003E10F9">
      <w:pPr>
        <w:pStyle w:val="3gpptxt"/>
        <w:rPr>
          <w:rFonts w:eastAsia="等线"/>
          <w:highlight w:val="green"/>
        </w:rPr>
      </w:pPr>
      <w:r w:rsidRPr="003E10F9">
        <w:rPr>
          <w:rFonts w:eastAsia="等线" w:hint="eastAsia"/>
          <w:highlight w:val="green"/>
        </w:rPr>
        <w:t>A</w:t>
      </w:r>
      <w:r w:rsidRPr="003E10F9">
        <w:rPr>
          <w:rFonts w:eastAsia="等线"/>
          <w:highlight w:val="green"/>
        </w:rPr>
        <w:t>greement</w:t>
      </w:r>
    </w:p>
    <w:p w14:paraId="2A63331B" w14:textId="77777777" w:rsidR="003E10F9" w:rsidRPr="003E10F9" w:rsidRDefault="003E10F9" w:rsidP="003E10F9">
      <w:pPr>
        <w:pStyle w:val="3gpptxt"/>
        <w:rPr>
          <w:rFonts w:eastAsia="宋体"/>
          <w:bCs/>
        </w:rPr>
      </w:pPr>
      <w:r w:rsidRPr="003E10F9">
        <w:rPr>
          <w:rFonts w:eastAsia="宋体" w:hint="eastAsia"/>
          <w:bCs/>
        </w:rPr>
        <w:t>S</w:t>
      </w:r>
      <w:r w:rsidRPr="003E10F9">
        <w:rPr>
          <w:rFonts w:eastAsia="宋体"/>
          <w:bCs/>
        </w:rPr>
        <w:t xml:space="preserve">end LS to inform RAN2 about the 2 confirmed Working Assumptions, </w:t>
      </w:r>
      <w:r w:rsidRPr="003E10F9">
        <w:rPr>
          <w:bCs/>
        </w:rPr>
        <w:t xml:space="preserve">and details on how to realize </w:t>
      </w:r>
      <w:r w:rsidRPr="003E10F9">
        <w:rPr>
          <w:rFonts w:eastAsia="等线"/>
          <w:bCs/>
        </w:rPr>
        <w:t>PRACH resource partitioning</w:t>
      </w:r>
      <w:r w:rsidRPr="003E10F9">
        <w:rPr>
          <w:bCs/>
        </w:rPr>
        <w:t xml:space="preserve"> is up to RAN2</w:t>
      </w:r>
      <w:r w:rsidRPr="003E10F9">
        <w:t>.</w:t>
      </w:r>
    </w:p>
    <w:p w14:paraId="042CE9D8" w14:textId="77777777" w:rsidR="003E10F9" w:rsidRPr="003E10F9" w:rsidRDefault="003E10F9" w:rsidP="003E10F9">
      <w:pPr>
        <w:pStyle w:val="3gpptxt"/>
        <w:rPr>
          <w:rFonts w:eastAsia="等线"/>
          <w:u w:val="single"/>
        </w:rPr>
      </w:pPr>
      <w:r w:rsidRPr="003E10F9">
        <w:rPr>
          <w:rFonts w:eastAsia="等线" w:hint="eastAsia"/>
          <w:u w:val="single"/>
        </w:rPr>
        <w:t>C</w:t>
      </w:r>
      <w:r w:rsidRPr="003E10F9">
        <w:rPr>
          <w:rFonts w:eastAsia="等线"/>
          <w:u w:val="single"/>
        </w:rPr>
        <w:t>onclusion</w:t>
      </w:r>
    </w:p>
    <w:p w14:paraId="4A13A5B6" w14:textId="77777777" w:rsidR="003E10F9" w:rsidRPr="003E10F9" w:rsidRDefault="003E10F9" w:rsidP="003E10F9">
      <w:pPr>
        <w:pStyle w:val="3gpptxt"/>
        <w:rPr>
          <w:rFonts w:eastAsia="宋体"/>
          <w:bCs/>
        </w:rPr>
      </w:pPr>
      <w:r w:rsidRPr="003E10F9">
        <w:rPr>
          <w:rFonts w:eastAsia="宋体"/>
          <w:bCs/>
        </w:rPr>
        <w:t xml:space="preserve">There is no consensus to support </w:t>
      </w:r>
      <w:r w:rsidRPr="003E10F9">
        <w:rPr>
          <w:rFonts w:eastAsia="宋体"/>
          <w:szCs w:val="21"/>
        </w:rPr>
        <w:t xml:space="preserve">multiple PRACH transmissions within one RACH attempt located at same time instance </w:t>
      </w:r>
      <w:r w:rsidRPr="003E10F9">
        <w:rPr>
          <w:rFonts w:eastAsia="宋体"/>
          <w:bCs/>
        </w:rPr>
        <w:t>in Rel-18.</w:t>
      </w:r>
    </w:p>
    <w:p w14:paraId="6EC91154" w14:textId="77777777" w:rsidR="003E10F9" w:rsidRPr="003E10F9" w:rsidRDefault="003E10F9" w:rsidP="003E10F9">
      <w:pPr>
        <w:pStyle w:val="3gpptxt"/>
        <w:rPr>
          <w:szCs w:val="21"/>
        </w:rPr>
      </w:pPr>
      <w:r w:rsidRPr="003E10F9">
        <w:rPr>
          <w:szCs w:val="21"/>
        </w:rPr>
        <w:t>Note: multiple PRACH transmissions</w:t>
      </w:r>
      <w:r w:rsidRPr="003E10F9">
        <w:rPr>
          <w:rFonts w:eastAsia="宋体"/>
          <w:szCs w:val="21"/>
        </w:rPr>
        <w:t xml:space="preserve"> within one RACH attempt</w:t>
      </w:r>
      <w:r w:rsidRPr="003E10F9">
        <w:rPr>
          <w:szCs w:val="21"/>
        </w:rPr>
        <w:t xml:space="preserve"> located at same time instance includes multiple PRACH transmissions in </w:t>
      </w:r>
      <w:proofErr w:type="spellStart"/>
      <w:r w:rsidRPr="003E10F9">
        <w:rPr>
          <w:szCs w:val="21"/>
        </w:rPr>
        <w:t>FDMed</w:t>
      </w:r>
      <w:proofErr w:type="spellEnd"/>
      <w:r w:rsidRPr="003E10F9">
        <w:rPr>
          <w:szCs w:val="21"/>
        </w:rPr>
        <w:t xml:space="preserve"> ROs </w:t>
      </w:r>
      <w:r w:rsidRPr="003E10F9">
        <w:rPr>
          <w:rFonts w:eastAsia="宋体"/>
          <w:bCs/>
        </w:rPr>
        <w:t xml:space="preserve">located at the same time instance and </w:t>
      </w:r>
      <w:r w:rsidRPr="003E10F9">
        <w:rPr>
          <w:szCs w:val="21"/>
        </w:rPr>
        <w:t>multiple PRACH transmissions with different preambles in the same RO.</w:t>
      </w:r>
    </w:p>
    <w:p w14:paraId="5E1B2D74" w14:textId="77777777" w:rsidR="003E10F9" w:rsidRPr="003E10F9" w:rsidRDefault="003E10F9" w:rsidP="003E10F9">
      <w:pPr>
        <w:pStyle w:val="3gpptxt"/>
        <w:rPr>
          <w:rFonts w:eastAsia="宋体"/>
          <w:bCs/>
          <w:szCs w:val="21"/>
          <w:u w:val="single"/>
        </w:rPr>
      </w:pPr>
      <w:r w:rsidRPr="003E10F9">
        <w:rPr>
          <w:rFonts w:eastAsia="宋体"/>
          <w:bCs/>
          <w:szCs w:val="21"/>
          <w:u w:val="single"/>
        </w:rPr>
        <w:t>Conclusion</w:t>
      </w:r>
    </w:p>
    <w:p w14:paraId="53ABB0ED" w14:textId="77777777" w:rsidR="003E10F9" w:rsidRPr="003E10F9" w:rsidRDefault="003E10F9" w:rsidP="003E10F9">
      <w:pPr>
        <w:pStyle w:val="3gpptxt"/>
        <w:rPr>
          <w:szCs w:val="21"/>
        </w:rPr>
      </w:pPr>
      <w:r w:rsidRPr="003E10F9">
        <w:rPr>
          <w:rFonts w:eastAsia="宋体"/>
          <w:szCs w:val="21"/>
        </w:rPr>
        <w:t xml:space="preserve">There is no consensus to support utilizing </w:t>
      </w:r>
      <w:r w:rsidRPr="003E10F9">
        <w:rPr>
          <w:szCs w:val="21"/>
        </w:rPr>
        <w:t>different preambles</w:t>
      </w:r>
      <w:r w:rsidRPr="003E10F9">
        <w:t xml:space="preserve"> </w:t>
      </w:r>
      <w:r w:rsidRPr="003E10F9">
        <w:rPr>
          <w:szCs w:val="21"/>
        </w:rPr>
        <w:t xml:space="preserve">during the multiple PRACH transmissions with the same </w:t>
      </w:r>
      <w:proofErr w:type="spellStart"/>
      <w:proofErr w:type="gramStart"/>
      <w:r w:rsidRPr="003E10F9">
        <w:rPr>
          <w:szCs w:val="21"/>
        </w:rPr>
        <w:t>Tx</w:t>
      </w:r>
      <w:proofErr w:type="spellEnd"/>
      <w:proofErr w:type="gramEnd"/>
      <w:r w:rsidRPr="003E10F9">
        <w:rPr>
          <w:szCs w:val="21"/>
        </w:rPr>
        <w:t xml:space="preserve"> beam in one attempt.</w:t>
      </w:r>
    </w:p>
    <w:p w14:paraId="6F671E2A" w14:textId="77777777" w:rsidR="003E10F9" w:rsidRPr="003E10F9" w:rsidRDefault="003E10F9" w:rsidP="003E10F9">
      <w:pPr>
        <w:pStyle w:val="3gpptxt"/>
        <w:rPr>
          <w:rFonts w:eastAsia="等线"/>
          <w:highlight w:val="green"/>
        </w:rPr>
      </w:pPr>
      <w:r w:rsidRPr="003E10F9">
        <w:rPr>
          <w:rFonts w:eastAsia="等线"/>
          <w:highlight w:val="green"/>
        </w:rPr>
        <w:t>Agreement</w:t>
      </w:r>
    </w:p>
    <w:p w14:paraId="61FD1848" w14:textId="77777777" w:rsidR="003E10F9" w:rsidRPr="003E10F9" w:rsidRDefault="003E10F9" w:rsidP="003E10F9">
      <w:pPr>
        <w:pStyle w:val="3gpptxt"/>
        <w:rPr>
          <w:bCs/>
        </w:rPr>
      </w:pPr>
      <w:r w:rsidRPr="003E10F9">
        <w:rPr>
          <w:bCs/>
        </w:rPr>
        <w:t>Multiple PRACH transmissions within one RACH attempt are only performed within one RO group.</w:t>
      </w:r>
    </w:p>
    <w:p w14:paraId="45997911" w14:textId="77777777" w:rsidR="003E10F9" w:rsidRPr="003E10F9" w:rsidRDefault="003E10F9" w:rsidP="00731F2C">
      <w:pPr>
        <w:pStyle w:val="3gpptxt"/>
        <w:numPr>
          <w:ilvl w:val="0"/>
          <w:numId w:val="6"/>
        </w:numPr>
        <w:rPr>
          <w:rFonts w:eastAsia="等线"/>
        </w:rPr>
      </w:pPr>
      <w:r w:rsidRPr="003E10F9">
        <w:rPr>
          <w:rFonts w:eastAsia="等线"/>
        </w:rPr>
        <w:t>The number of valid ROs in the RO group is equal to one of the configured number(s) of multiple PRACH transmissions.</w:t>
      </w:r>
    </w:p>
    <w:p w14:paraId="2BC66522" w14:textId="77777777" w:rsidR="003E10F9" w:rsidRPr="003E10F9" w:rsidRDefault="003E10F9" w:rsidP="00731F2C">
      <w:pPr>
        <w:pStyle w:val="3gpptxt"/>
        <w:numPr>
          <w:ilvl w:val="1"/>
          <w:numId w:val="6"/>
        </w:numPr>
        <w:rPr>
          <w:bCs/>
        </w:rPr>
      </w:pPr>
      <w:r w:rsidRPr="003E10F9">
        <w:rPr>
          <w:bCs/>
        </w:rPr>
        <w:t>Note1: If only one value</w:t>
      </w:r>
      <w:r w:rsidRPr="003E10F9">
        <w:rPr>
          <w:rFonts w:eastAsia="等线"/>
        </w:rPr>
        <w:t xml:space="preserve"> </w:t>
      </w:r>
      <w:r w:rsidRPr="003E10F9">
        <w:rPr>
          <w:bCs/>
        </w:rPr>
        <w:t xml:space="preserve">is configured for </w:t>
      </w:r>
      <w:r w:rsidRPr="003E10F9">
        <w:rPr>
          <w:rFonts w:eastAsia="等线"/>
        </w:rPr>
        <w:t>multiple PRACH transmissions</w:t>
      </w:r>
      <w:r w:rsidRPr="003E10F9">
        <w:rPr>
          <w:bCs/>
        </w:rPr>
        <w:t>, then the number of valid ROs in the RO group is equal to this value.</w:t>
      </w:r>
    </w:p>
    <w:p w14:paraId="752288AA" w14:textId="77777777" w:rsidR="003E10F9" w:rsidRPr="003E10F9" w:rsidRDefault="003E10F9" w:rsidP="00731F2C">
      <w:pPr>
        <w:pStyle w:val="3gpptxt"/>
        <w:numPr>
          <w:ilvl w:val="1"/>
          <w:numId w:val="6"/>
        </w:numPr>
        <w:rPr>
          <w:bCs/>
        </w:rPr>
      </w:pPr>
      <w:r w:rsidRPr="003E10F9">
        <w:rPr>
          <w:bCs/>
        </w:rPr>
        <w:t xml:space="preserve">Note2: If multiple values are configured for </w:t>
      </w:r>
      <w:r w:rsidRPr="003E10F9">
        <w:rPr>
          <w:rFonts w:eastAsia="等线"/>
        </w:rPr>
        <w:t xml:space="preserve">multiple PRACH transmissions, for each value, the </w:t>
      </w:r>
      <w:r w:rsidRPr="003E10F9">
        <w:rPr>
          <w:bCs/>
        </w:rPr>
        <w:t>number of valid ROs in the RO group is equal to the corresponding number of multiple PRACH transmissions.</w:t>
      </w:r>
    </w:p>
    <w:p w14:paraId="48E1CE41" w14:textId="77777777" w:rsidR="003E10F9" w:rsidRPr="003E10F9" w:rsidRDefault="003E10F9" w:rsidP="00731F2C">
      <w:pPr>
        <w:pStyle w:val="3gpptxt"/>
        <w:numPr>
          <w:ilvl w:val="1"/>
          <w:numId w:val="6"/>
        </w:numPr>
        <w:rPr>
          <w:bCs/>
        </w:rPr>
      </w:pPr>
      <w:r w:rsidRPr="003E10F9">
        <w:rPr>
          <w:bCs/>
        </w:rPr>
        <w:t>Note 3: Valid RO(s) refers to what is defined in existing specification.</w:t>
      </w:r>
    </w:p>
    <w:p w14:paraId="1F7E7174" w14:textId="77777777" w:rsidR="003E10F9" w:rsidRPr="003E10F9" w:rsidRDefault="003E10F9" w:rsidP="003E10F9">
      <w:pPr>
        <w:pStyle w:val="3gpptxt"/>
        <w:rPr>
          <w:rFonts w:eastAsia="宋体"/>
          <w:szCs w:val="21"/>
          <w:highlight w:val="green"/>
        </w:rPr>
      </w:pPr>
      <w:r w:rsidRPr="003E10F9">
        <w:rPr>
          <w:rFonts w:eastAsia="宋体"/>
          <w:szCs w:val="21"/>
          <w:highlight w:val="green"/>
        </w:rPr>
        <w:t>Agreement</w:t>
      </w:r>
    </w:p>
    <w:p w14:paraId="50D340A9" w14:textId="77777777" w:rsidR="003E10F9" w:rsidRPr="003E10F9" w:rsidRDefault="003E10F9" w:rsidP="003E10F9">
      <w:pPr>
        <w:pStyle w:val="3gpptxt"/>
        <w:rPr>
          <w:rFonts w:eastAsia="宋体"/>
          <w:szCs w:val="21"/>
        </w:rPr>
      </w:pPr>
      <w:r w:rsidRPr="003E10F9">
        <w:rPr>
          <w:rFonts w:eastAsia="宋体"/>
          <w:szCs w:val="21"/>
        </w:rPr>
        <w:t>The starting point of RAR window is after the last symbol of the last valid RO in the RO group corresponding to the multiple PRACH transmissions.</w:t>
      </w:r>
    </w:p>
    <w:p w14:paraId="53648536" w14:textId="77777777" w:rsidR="003E10F9" w:rsidRPr="003E10F9" w:rsidRDefault="003E10F9" w:rsidP="003E10F9">
      <w:pPr>
        <w:pStyle w:val="3gpptxt"/>
        <w:rPr>
          <w:rFonts w:eastAsia="宋体"/>
          <w:szCs w:val="21"/>
        </w:rPr>
      </w:pPr>
      <w:r w:rsidRPr="003E10F9">
        <w:rPr>
          <w:rFonts w:eastAsia="宋体" w:hint="eastAsia"/>
          <w:szCs w:val="21"/>
        </w:rPr>
        <w:t>Note</w:t>
      </w:r>
      <w:r w:rsidRPr="003E10F9">
        <w:rPr>
          <w:rFonts w:eastAsia="宋体"/>
          <w:szCs w:val="21"/>
        </w:rPr>
        <w:t>: Valid RO(s) refers to what is defined in existing specification, i.e., Section 8.1 in T</w:t>
      </w:r>
      <w:r w:rsidRPr="003E10F9">
        <w:rPr>
          <w:rFonts w:eastAsia="宋体" w:hint="eastAsia"/>
          <w:szCs w:val="21"/>
        </w:rPr>
        <w:t>S</w:t>
      </w:r>
      <w:r w:rsidRPr="003E10F9">
        <w:rPr>
          <w:rFonts w:eastAsia="宋体"/>
          <w:szCs w:val="21"/>
        </w:rPr>
        <w:t xml:space="preserve"> 38.213.</w:t>
      </w:r>
    </w:p>
    <w:p w14:paraId="52573F15" w14:textId="77777777" w:rsidR="003E10F9" w:rsidRPr="003E10F9" w:rsidRDefault="003E10F9" w:rsidP="003E10F9">
      <w:pPr>
        <w:pStyle w:val="3gpptxt"/>
        <w:rPr>
          <w:rFonts w:eastAsia="宋体"/>
          <w:szCs w:val="21"/>
        </w:rPr>
      </w:pPr>
      <w:r w:rsidRPr="003E10F9">
        <w:rPr>
          <w:rFonts w:eastAsia="宋体"/>
          <w:szCs w:val="21"/>
        </w:rPr>
        <w:t>Note: The last valid RO is irrespective of whether the PRACH transmission on the last valid RO in the RO group is dropped or not.</w:t>
      </w:r>
    </w:p>
    <w:p w14:paraId="380B2FBC" w14:textId="77777777" w:rsidR="00E60BDF" w:rsidRPr="003E10F9" w:rsidRDefault="00E60BDF" w:rsidP="00E60BDF">
      <w:pPr>
        <w:pStyle w:val="3gpptxt"/>
        <w:rPr>
          <w:lang w:val="en-US"/>
        </w:rPr>
      </w:pPr>
    </w:p>
    <w:p w14:paraId="24B607A1" w14:textId="2F2C2395" w:rsidR="00554C6A" w:rsidRDefault="00554C6A" w:rsidP="00D71966">
      <w:pPr>
        <w:pStyle w:val="3gpptxt"/>
        <w:rPr>
          <w:rFonts w:eastAsiaTheme="minorEastAsia"/>
        </w:rPr>
      </w:pPr>
      <w:r w:rsidRPr="00D71966">
        <w:rPr>
          <w:rFonts w:eastAsiaTheme="minorEastAsia"/>
        </w:rPr>
        <w:lastRenderedPageBreak/>
        <w:t>In this paper, we discuss and give our views on PRACH coverage enhancement.</w:t>
      </w:r>
    </w:p>
    <w:p w14:paraId="4B5DE02C" w14:textId="77777777" w:rsidR="001F410D" w:rsidRDefault="001F410D" w:rsidP="00D71966">
      <w:pPr>
        <w:pStyle w:val="3gpptxt"/>
        <w:rPr>
          <w:rFonts w:eastAsiaTheme="minorEastAsia"/>
        </w:rPr>
      </w:pPr>
    </w:p>
    <w:p w14:paraId="764F6508" w14:textId="77777777" w:rsidR="00554C6A" w:rsidRPr="00D71966" w:rsidRDefault="00554C6A" w:rsidP="00D71966">
      <w:pPr>
        <w:pStyle w:val="3gpptitlelv2"/>
        <w:rPr>
          <w:rFonts w:eastAsiaTheme="minorEastAsia"/>
        </w:rPr>
      </w:pPr>
      <w:r w:rsidRPr="00D71966">
        <w:rPr>
          <w:rFonts w:eastAsiaTheme="minorEastAsia"/>
        </w:rPr>
        <w:t>2</w:t>
      </w:r>
      <w:r w:rsidRPr="00D71966">
        <w:rPr>
          <w:rFonts w:eastAsiaTheme="minorEastAsia"/>
        </w:rPr>
        <w:tab/>
        <w:t>Discussion</w:t>
      </w:r>
    </w:p>
    <w:p w14:paraId="03BABAB7" w14:textId="030B453E" w:rsidR="00554C6A" w:rsidRPr="00D71966" w:rsidRDefault="00554C6A" w:rsidP="0093408C">
      <w:pPr>
        <w:pStyle w:val="3gpptitlelv3"/>
        <w:rPr>
          <w:rFonts w:eastAsiaTheme="minorEastAsia"/>
        </w:rPr>
      </w:pPr>
      <w:r w:rsidRPr="00D71966">
        <w:rPr>
          <w:rFonts w:eastAsiaTheme="minorEastAsia"/>
        </w:rPr>
        <w:t>2.</w:t>
      </w:r>
      <w:r w:rsidR="00C4580D">
        <w:rPr>
          <w:rFonts w:eastAsiaTheme="minorEastAsia"/>
        </w:rPr>
        <w:t>1</w:t>
      </w:r>
      <w:r w:rsidRPr="00D71966">
        <w:rPr>
          <w:rFonts w:eastAsiaTheme="minorEastAsia"/>
        </w:rPr>
        <w:tab/>
        <w:t>RAR window and RA-RNTI</w:t>
      </w:r>
      <w:r w:rsidR="00F818DA">
        <w:rPr>
          <w:rFonts w:eastAsiaTheme="minorEastAsia"/>
        </w:rPr>
        <w:tab/>
      </w:r>
    </w:p>
    <w:p w14:paraId="2D99C271" w14:textId="77777777" w:rsidR="00554C6A" w:rsidRPr="00D71966" w:rsidRDefault="00554C6A" w:rsidP="00D71966">
      <w:pPr>
        <w:pStyle w:val="3gpptxt"/>
        <w:rPr>
          <w:rFonts w:eastAsiaTheme="minorEastAsia"/>
        </w:rPr>
      </w:pPr>
      <w:r w:rsidRPr="00D71966">
        <w:rPr>
          <w:rFonts w:eastAsiaTheme="minorEastAsia"/>
        </w:rPr>
        <w:t xml:space="preserve">RA-RNTI is determined based on the PRACH resource (PRACH occasion, RO) selected by the UE. In addition to preamble ID contained in the RAR message, UE can detect the response from network. When PRACH repetition is applied, even if UE transmits PRACH on multiple PRACH occasions, determining only one RA-RNTI from plenty of RA-RNTI(s) based on plenty of PRACH occasions has benefit to reduce PDSCH detection times from UE perspective. </w:t>
      </w:r>
    </w:p>
    <w:p w14:paraId="7EC53938" w14:textId="77777777" w:rsidR="00554C6A" w:rsidRPr="00D71966" w:rsidRDefault="00554C6A" w:rsidP="00D71966">
      <w:pPr>
        <w:pStyle w:val="3gpptxt"/>
        <w:rPr>
          <w:rFonts w:eastAsiaTheme="minorEastAsia"/>
        </w:rPr>
      </w:pPr>
      <w:r w:rsidRPr="00D71966">
        <w:rPr>
          <w:rFonts w:eastAsiaTheme="minorEastAsia"/>
        </w:rPr>
        <w:t xml:space="preserve">It is proposed to start the </w:t>
      </w:r>
      <w:r w:rsidRPr="00D6769C">
        <w:rPr>
          <w:rStyle w:val="3gppsymbolitalicie"/>
          <w:rFonts w:eastAsiaTheme="minorEastAsia"/>
        </w:rPr>
        <w:t>ra-ResponseWindow</w:t>
      </w:r>
      <w:r w:rsidRPr="00D71966">
        <w:rPr>
          <w:rFonts w:eastAsiaTheme="minorEastAsia"/>
        </w:rPr>
        <w:t xml:space="preserve"> configured in </w:t>
      </w:r>
      <w:r w:rsidRPr="00C77DE1">
        <w:rPr>
          <w:rStyle w:val="3gppsymbolitalicie"/>
          <w:rFonts w:eastAsiaTheme="minorEastAsia"/>
        </w:rPr>
        <w:t>RACH-ConfigCommon</w:t>
      </w:r>
      <w:r w:rsidRPr="00D71966">
        <w:rPr>
          <w:rFonts w:eastAsiaTheme="minorEastAsia"/>
        </w:rPr>
        <w:t xml:space="preserve"> at the first PDCCH occasion from the end of the last preamble repetition transmission and RA-RNTI is determined based on the index of the first OFDM symbol of the last preamble repetition transmission in a system frame. Starting RAR window from the end of last PRACH repetition can give more processing time for network response. </w:t>
      </w:r>
    </w:p>
    <w:p w14:paraId="355C0674" w14:textId="3BE49FAE" w:rsidR="001F410D" w:rsidRPr="00F818DA" w:rsidRDefault="00F818DA" w:rsidP="001F410D">
      <w:pPr>
        <w:pStyle w:val="3gpptxt"/>
        <w:rPr>
          <w:rFonts w:eastAsiaTheme="minorEastAsia"/>
          <w:b/>
          <w:bCs/>
          <w:lang w:eastAsia="x-none"/>
        </w:rPr>
      </w:pPr>
      <w:r w:rsidRPr="00F818DA">
        <w:rPr>
          <w:rFonts w:eastAsiaTheme="minorEastAsia"/>
          <w:b/>
          <w:bCs/>
          <w:lang w:eastAsia="x-none"/>
        </w:rPr>
        <w:t xml:space="preserve">Proposal </w:t>
      </w:r>
      <w:r w:rsidR="00C4580D">
        <w:rPr>
          <w:rFonts w:eastAsiaTheme="minorEastAsia"/>
          <w:b/>
          <w:bCs/>
          <w:lang w:eastAsia="x-none"/>
        </w:rPr>
        <w:t>1</w:t>
      </w:r>
      <w:r w:rsidRPr="00F818DA">
        <w:rPr>
          <w:rFonts w:eastAsiaTheme="minorEastAsia"/>
          <w:b/>
          <w:bCs/>
          <w:lang w:eastAsia="x-none"/>
        </w:rPr>
        <w:t>: RA-RNTI is determined based on the index of the first OFDM symbol of the last preamble repetition transmission in a system frame.</w:t>
      </w:r>
    </w:p>
    <w:p w14:paraId="1876A808" w14:textId="2A3846DC" w:rsidR="00476452" w:rsidRPr="00D6769C" w:rsidRDefault="00476452" w:rsidP="00476452">
      <w:pPr>
        <w:pStyle w:val="3gpptxt"/>
      </w:pPr>
      <w:r w:rsidRPr="00D6769C">
        <w:rPr>
          <w:rFonts w:eastAsia="MS Gothic"/>
        </w:rPr>
        <w:t>When RAR window is longer than 10ms, LSBs of SFN field is used to determine on which RO network responses in the RAR message.</w:t>
      </w:r>
      <w:r w:rsidR="00C77DE1">
        <w:rPr>
          <w:rFonts w:eastAsia="MS Gothic"/>
        </w:rPr>
        <w:t xml:space="preserve"> </w:t>
      </w:r>
      <w:r w:rsidRPr="00D6769C">
        <w:rPr>
          <w:rFonts w:eastAsia="MS Gothic"/>
        </w:rPr>
        <w:t>For PRACH repetition, the first PRACH repetition and the last repetition may locate at different system frame with different SFN, and the gap between the first PRACH repetition and the last repetition may be larger than a frame if large number of repetition and less RO in a frame is configured by network.</w:t>
      </w:r>
    </w:p>
    <w:p w14:paraId="1B18FA00" w14:textId="52A3BACF" w:rsidR="00476452" w:rsidRDefault="00476452" w:rsidP="00476452">
      <w:pPr>
        <w:pStyle w:val="3gpptxt"/>
        <w:rPr>
          <w:rFonts w:eastAsia="MS Gothic"/>
        </w:rPr>
      </w:pPr>
      <w:r w:rsidRPr="00D6769C">
        <w:rPr>
          <w:rFonts w:eastAsia="MS Gothic"/>
        </w:rPr>
        <w:t>Since the RAR window starting immediately from the end of the last PRACH repetition, LSBs of a SFN determined based on the last PRACH repetition can have a unique and deterministic PRACH occasion. If LSBs of a SFN is determined based on the first PRACH repetition, different RO on different system frame between PRACH repetition and legacy PRACH will map the same LSBs of a SFN when the first PRACH repetition and the last repetition locates at different system frame.</w:t>
      </w:r>
    </w:p>
    <w:p w14:paraId="04569110" w14:textId="688E1133" w:rsidR="00F818DA" w:rsidRPr="001F410D" w:rsidRDefault="00F818DA" w:rsidP="00F818DA">
      <w:pPr>
        <w:pStyle w:val="3gpptxt"/>
        <w:rPr>
          <w:b/>
          <w:bCs/>
        </w:rPr>
      </w:pPr>
      <w:r w:rsidRPr="001F410D">
        <w:rPr>
          <w:rFonts w:eastAsiaTheme="minorEastAsia"/>
          <w:b/>
          <w:bCs/>
        </w:rPr>
        <w:t xml:space="preserve">Proposal </w:t>
      </w:r>
      <w:r w:rsidR="00C4580D">
        <w:rPr>
          <w:rFonts w:eastAsiaTheme="minorEastAsia"/>
          <w:b/>
          <w:bCs/>
        </w:rPr>
        <w:t>2</w:t>
      </w:r>
      <w:r w:rsidRPr="001F410D">
        <w:rPr>
          <w:rFonts w:eastAsia="MS Gothic"/>
          <w:b/>
          <w:bCs/>
        </w:rPr>
        <w:t xml:space="preserve">: If RAR window longer than 10ms is supported for PRACH repetition, e.g., for shared spectrum PRACH repetition, UE determines LSBs of a SFN field by using the last PRACH repetition. </w:t>
      </w:r>
    </w:p>
    <w:p w14:paraId="6E42662C" w14:textId="77777777" w:rsidR="00F818DA" w:rsidRPr="00D6769C" w:rsidRDefault="00F818DA" w:rsidP="00476452">
      <w:pPr>
        <w:pStyle w:val="3gpptxt"/>
      </w:pPr>
    </w:p>
    <w:p w14:paraId="3755C1C1" w14:textId="5F1CD34E" w:rsidR="00554C6A" w:rsidRPr="00D71966" w:rsidRDefault="00554C6A" w:rsidP="001F410D">
      <w:pPr>
        <w:pStyle w:val="3gpptitlelv3"/>
        <w:rPr>
          <w:rFonts w:eastAsiaTheme="minorEastAsia"/>
        </w:rPr>
      </w:pPr>
      <w:r w:rsidRPr="00D71966">
        <w:rPr>
          <w:rFonts w:eastAsiaTheme="minorEastAsia"/>
        </w:rPr>
        <w:t>2.</w:t>
      </w:r>
      <w:r w:rsidR="00C4580D">
        <w:rPr>
          <w:rFonts w:eastAsiaTheme="minorEastAsia"/>
        </w:rPr>
        <w:t>2</w:t>
      </w:r>
      <w:r w:rsidRPr="00D71966">
        <w:rPr>
          <w:rFonts w:eastAsiaTheme="minorEastAsia"/>
        </w:rPr>
        <w:tab/>
        <w:t>PRACH repetition power control parameter</w:t>
      </w:r>
    </w:p>
    <w:p w14:paraId="6FF6DF5A" w14:textId="752CDEEF" w:rsidR="00554C6A" w:rsidRPr="00D71966" w:rsidRDefault="00554C6A" w:rsidP="00D71966">
      <w:pPr>
        <w:pStyle w:val="3gpptxt"/>
        <w:rPr>
          <w:rFonts w:eastAsiaTheme="minorEastAsia"/>
        </w:rPr>
      </w:pPr>
      <w:r w:rsidRPr="00D71966">
        <w:rPr>
          <w:rFonts w:eastAsiaTheme="minorEastAsia"/>
        </w:rPr>
        <w:t xml:space="preserve">Since PRACH repetition request higher resources than no repetition, it’s better to reduce the number of </w:t>
      </w:r>
      <w:r w:rsidR="00D6769C" w:rsidRPr="00D71966">
        <w:rPr>
          <w:rFonts w:eastAsiaTheme="minorEastAsia"/>
        </w:rPr>
        <w:t>retransmissions</w:t>
      </w:r>
      <w:r w:rsidRPr="00D71966">
        <w:rPr>
          <w:rFonts w:eastAsiaTheme="minorEastAsia"/>
        </w:rPr>
        <w:t xml:space="preserve">, </w:t>
      </w:r>
      <w:r w:rsidR="00D6769C" w:rsidRPr="00D71966">
        <w:rPr>
          <w:rFonts w:eastAsiaTheme="minorEastAsia"/>
        </w:rPr>
        <w:t>i.e.,</w:t>
      </w:r>
      <w:r w:rsidRPr="00D71966">
        <w:rPr>
          <w:rFonts w:eastAsiaTheme="minorEastAsia"/>
        </w:rPr>
        <w:t xml:space="preserve"> to be detected by network as soon as possible to reduce the resources’ load. In such way, a lower number of maximum </w:t>
      </w:r>
      <w:r w:rsidR="00D6769C" w:rsidRPr="00D71966">
        <w:rPr>
          <w:rFonts w:eastAsiaTheme="minorEastAsia"/>
        </w:rPr>
        <w:t>transmission/retransmissions</w:t>
      </w:r>
      <w:r w:rsidRPr="00D71966">
        <w:rPr>
          <w:rFonts w:eastAsiaTheme="minorEastAsia"/>
        </w:rPr>
        <w:t xml:space="preserve"> of PRACH repetition and a higher power ramping step of PRACH repetition than the corresponding configurations of no repetition is benefit to achieve the motivation. For shared PRACH occasion between PRACH repetition and PRACH non-repetition, the same target power should be configured and separate/different ramping step and/or maximum transmission could be configured. Because in shared occasion, power difference between repetition and non-repetition would cause higher interference (higher power preamble will cause higher interference to lower power preamble).</w:t>
      </w:r>
    </w:p>
    <w:p w14:paraId="295E3429" w14:textId="168E4F96" w:rsidR="001F410D" w:rsidRDefault="001F410D" w:rsidP="001F410D">
      <w:pPr>
        <w:pStyle w:val="3gpptxt"/>
        <w:rPr>
          <w:rFonts w:eastAsiaTheme="minorEastAsia"/>
        </w:rPr>
      </w:pPr>
      <w:r>
        <w:rPr>
          <w:rFonts w:eastAsiaTheme="minorEastAsia"/>
        </w:rPr>
        <w:t>In NR TS38.213, i</w:t>
      </w:r>
      <w:r>
        <w:t>f due to power allocation to PUSCH/PUCCH/PRACH/SRS transmissions as described in clause 7.5, or due to power allocation in EN-DC or NE-DC or NR-DC operation, or due to slot format determination as described in clause 11.1, or due to the PUSCH/PUCCH/PRACH/SRS transmission occasions are in the same slot or the gap between a PRACH transmission and PUSCH/PUCCH/SRS transmission is small as described in clause 8.1, the UE does not transmit a PRACH in a transmission occasion, Layer 1 notifies higher layers to suspend the corresponding power ramping counter. If due to power allocation to PUSCH/PUCCH/PRACH/SRS transmissions as described in clause 7.5, or due to power allocation in EN-DC or NE-DC or NR-DC operation, the UE transmits a PRACH with reduced power in a transmission occasion, Layer 1 may notify higher layers to suspend the corresponding power ramping counter.</w:t>
      </w:r>
    </w:p>
    <w:p w14:paraId="1113720A" w14:textId="1C40286D" w:rsidR="001F410D" w:rsidRDefault="00E711A2" w:rsidP="00476452">
      <w:pPr>
        <w:pStyle w:val="3gpptxt"/>
        <w:rPr>
          <w:rFonts w:eastAsiaTheme="minorEastAsia"/>
        </w:rPr>
      </w:pPr>
      <w:r>
        <w:rPr>
          <w:rFonts w:eastAsiaTheme="minorEastAsia"/>
        </w:rPr>
        <w:t xml:space="preserve">For PRACH repetition, the same behaviour should be adopted. </w:t>
      </w:r>
      <w:r w:rsidRPr="00D6769C">
        <w:rPr>
          <w:rFonts w:eastAsia="MS Gothic"/>
        </w:rPr>
        <w:t xml:space="preserve">If part of PRACH attempts is not transmitted, the result is that lower energy is received by the network which is similar to reduced PRACH power transmission. So, whether to notify suspend the power ramping counter should be determined by UE, e.g., based on the ratio of reduced power. However, if all repetition attempts are not transmitted, there is no need to ramp the power in the next time, thus should notify the suspending of the </w:t>
      </w:r>
      <w:r w:rsidRPr="00D6769C">
        <w:rPr>
          <w:rFonts w:eastAsiaTheme="minorEastAsia"/>
        </w:rPr>
        <w:t>corresponding power ramping counter</w:t>
      </w:r>
      <w:r w:rsidRPr="00D6769C">
        <w:rPr>
          <w:rFonts w:eastAsia="MS Gothic"/>
        </w:rPr>
        <w:t>.</w:t>
      </w:r>
    </w:p>
    <w:p w14:paraId="7EC7E727" w14:textId="7508E618" w:rsidR="00F84430" w:rsidRPr="00E711A2" w:rsidRDefault="00F84430" w:rsidP="00F84430">
      <w:pPr>
        <w:pStyle w:val="3gpptxt"/>
        <w:rPr>
          <w:b/>
          <w:bCs/>
        </w:rPr>
      </w:pPr>
      <w:r w:rsidRPr="00E711A2">
        <w:rPr>
          <w:rFonts w:eastAsiaTheme="minorEastAsia"/>
          <w:b/>
          <w:bCs/>
        </w:rPr>
        <w:lastRenderedPageBreak/>
        <w:t xml:space="preserve">Proposal </w:t>
      </w:r>
      <w:r w:rsidR="00902A86">
        <w:rPr>
          <w:rFonts w:eastAsiaTheme="minorEastAsia"/>
          <w:b/>
          <w:bCs/>
        </w:rPr>
        <w:t>3</w:t>
      </w:r>
      <w:r w:rsidRPr="00E711A2">
        <w:rPr>
          <w:rFonts w:eastAsiaTheme="minorEastAsia"/>
          <w:b/>
          <w:bCs/>
        </w:rPr>
        <w:t>: If due to power allocation to PUSCH/PUCCH/PRACH/SRS transmissions as described in clause 7.5</w:t>
      </w:r>
      <w:r>
        <w:rPr>
          <w:rFonts w:eastAsiaTheme="minorEastAsia"/>
          <w:b/>
          <w:bCs/>
        </w:rPr>
        <w:t xml:space="preserve"> [TS 38.213]</w:t>
      </w:r>
      <w:r w:rsidRPr="00E711A2">
        <w:rPr>
          <w:rFonts w:eastAsiaTheme="minorEastAsia"/>
          <w:b/>
          <w:bCs/>
        </w:rPr>
        <w:t>, or due to power allocation in EN-DC or NE-DC or NR-DC operation, or due to slot format determination as described in clause 11.1, or due to the PUSCH/PUCCH/PRACH/SRS transmission occasions are in the same slot or the gap between a PRACH transmission and PUSCH/PUCCH/SRS transmission is small as described in clause 8.1</w:t>
      </w:r>
      <w:r>
        <w:rPr>
          <w:rFonts w:eastAsiaTheme="minorEastAsia"/>
          <w:b/>
          <w:bCs/>
        </w:rPr>
        <w:t xml:space="preserve"> [TS 38.213]</w:t>
      </w:r>
      <w:r w:rsidRPr="00E711A2">
        <w:rPr>
          <w:rFonts w:eastAsiaTheme="minorEastAsia"/>
          <w:b/>
          <w:bCs/>
        </w:rPr>
        <w:t xml:space="preserve">, </w:t>
      </w:r>
    </w:p>
    <w:p w14:paraId="34FED6A5" w14:textId="3DBFFFB6" w:rsidR="00F84430" w:rsidRPr="00E711A2" w:rsidRDefault="00902A86" w:rsidP="00731F2C">
      <w:pPr>
        <w:pStyle w:val="3gpptxt"/>
        <w:numPr>
          <w:ilvl w:val="0"/>
          <w:numId w:val="5"/>
        </w:numPr>
        <w:rPr>
          <w:b/>
          <w:bCs/>
        </w:rPr>
      </w:pPr>
      <w:proofErr w:type="gramStart"/>
      <w:r w:rsidRPr="00E711A2">
        <w:rPr>
          <w:rFonts w:eastAsiaTheme="minorEastAsia"/>
          <w:b/>
          <w:bCs/>
        </w:rPr>
        <w:t>the</w:t>
      </w:r>
      <w:proofErr w:type="gramEnd"/>
      <w:r w:rsidRPr="00E711A2">
        <w:rPr>
          <w:rFonts w:eastAsiaTheme="minorEastAsia"/>
          <w:b/>
          <w:bCs/>
        </w:rPr>
        <w:t xml:space="preserve"> UE does not transmit PRACH </w:t>
      </w:r>
      <w:r w:rsidRPr="00902A86">
        <w:rPr>
          <w:b/>
          <w:bCs/>
        </w:rPr>
        <w:t>transmissions</w:t>
      </w:r>
      <w:r w:rsidRPr="003E10F9">
        <w:rPr>
          <w:bCs/>
        </w:rPr>
        <w:t xml:space="preserve"> </w:t>
      </w:r>
      <w:r>
        <w:rPr>
          <w:rFonts w:eastAsiaTheme="minorEastAsia"/>
          <w:b/>
          <w:bCs/>
        </w:rPr>
        <w:t>within</w:t>
      </w:r>
      <w:r w:rsidRPr="00E711A2">
        <w:rPr>
          <w:rFonts w:eastAsiaTheme="minorEastAsia"/>
          <w:b/>
          <w:bCs/>
        </w:rPr>
        <w:t xml:space="preserve"> </w:t>
      </w:r>
      <w:r w:rsidRPr="00902A86">
        <w:rPr>
          <w:rFonts w:eastAsiaTheme="minorEastAsia"/>
          <w:b/>
          <w:bCs/>
        </w:rPr>
        <w:t>one RACH attempt</w:t>
      </w:r>
      <w:r w:rsidRPr="00E711A2">
        <w:rPr>
          <w:rFonts w:eastAsiaTheme="minorEastAsia"/>
          <w:b/>
          <w:bCs/>
        </w:rPr>
        <w:t xml:space="preserve">, </w:t>
      </w:r>
      <w:r w:rsidR="00F84430" w:rsidRPr="00E711A2">
        <w:rPr>
          <w:rFonts w:eastAsiaTheme="minorEastAsia"/>
          <w:b/>
          <w:bCs/>
        </w:rPr>
        <w:t xml:space="preserve">Layer 1 may notify higher layers to suspend the corresponding power ramping counter. </w:t>
      </w:r>
    </w:p>
    <w:p w14:paraId="2F7D3E3A" w14:textId="2BB0BDBD" w:rsidR="00F84430" w:rsidRPr="00E711A2" w:rsidRDefault="00F84430" w:rsidP="00F84430">
      <w:pPr>
        <w:pStyle w:val="3gpptxt"/>
        <w:rPr>
          <w:b/>
          <w:bCs/>
        </w:rPr>
      </w:pPr>
      <w:r w:rsidRPr="00E711A2">
        <w:rPr>
          <w:rFonts w:eastAsiaTheme="minorEastAsia"/>
          <w:b/>
          <w:bCs/>
        </w:rPr>
        <w:t xml:space="preserve">Proposal </w:t>
      </w:r>
      <w:r w:rsidR="00902A86">
        <w:rPr>
          <w:rFonts w:eastAsiaTheme="minorEastAsia"/>
          <w:b/>
          <w:bCs/>
        </w:rPr>
        <w:t>4</w:t>
      </w:r>
      <w:r w:rsidRPr="00E711A2">
        <w:rPr>
          <w:rFonts w:eastAsiaTheme="minorEastAsia"/>
          <w:b/>
          <w:bCs/>
        </w:rPr>
        <w:t>: If due to power allocation to PUSCH/PUCCH/PRACH/SRS transmissions as described in clause 7.5</w:t>
      </w:r>
      <w:r>
        <w:rPr>
          <w:rFonts w:eastAsiaTheme="minorEastAsia"/>
          <w:b/>
          <w:bCs/>
        </w:rPr>
        <w:t xml:space="preserve"> [TS 38.213]</w:t>
      </w:r>
      <w:r w:rsidRPr="00E711A2">
        <w:rPr>
          <w:rFonts w:eastAsiaTheme="minorEastAsia"/>
          <w:b/>
          <w:bCs/>
        </w:rPr>
        <w:t xml:space="preserve">, or due to power allocation in EN-DC or NE-DC or NR-DC operation, </w:t>
      </w:r>
    </w:p>
    <w:p w14:paraId="72C8F914" w14:textId="6F6493AD" w:rsidR="00F84430" w:rsidRPr="00E711A2" w:rsidRDefault="00F84430" w:rsidP="00731F2C">
      <w:pPr>
        <w:pStyle w:val="3gpptxt"/>
        <w:numPr>
          <w:ilvl w:val="0"/>
          <w:numId w:val="4"/>
        </w:numPr>
        <w:rPr>
          <w:b/>
          <w:bCs/>
        </w:rPr>
      </w:pPr>
      <w:proofErr w:type="gramStart"/>
      <w:r w:rsidRPr="00E711A2">
        <w:rPr>
          <w:rFonts w:eastAsiaTheme="minorEastAsia"/>
          <w:b/>
          <w:bCs/>
        </w:rPr>
        <w:t>the</w:t>
      </w:r>
      <w:proofErr w:type="gramEnd"/>
      <w:r w:rsidRPr="00E711A2">
        <w:rPr>
          <w:rFonts w:eastAsiaTheme="minorEastAsia"/>
          <w:b/>
          <w:bCs/>
        </w:rPr>
        <w:t xml:space="preserve"> UE transmits </w:t>
      </w:r>
      <w:r w:rsidR="00902A86" w:rsidRPr="00E711A2">
        <w:rPr>
          <w:rFonts w:eastAsiaTheme="minorEastAsia"/>
          <w:b/>
          <w:bCs/>
        </w:rPr>
        <w:t xml:space="preserve">PRACH </w:t>
      </w:r>
      <w:r w:rsidR="00902A86" w:rsidRPr="00902A86">
        <w:rPr>
          <w:b/>
          <w:bCs/>
        </w:rPr>
        <w:t>transmissions</w:t>
      </w:r>
      <w:r w:rsidR="00902A86" w:rsidRPr="003E10F9">
        <w:rPr>
          <w:bCs/>
        </w:rPr>
        <w:t xml:space="preserve"> </w:t>
      </w:r>
      <w:r w:rsidR="00902A86">
        <w:rPr>
          <w:rFonts w:eastAsiaTheme="minorEastAsia"/>
          <w:b/>
          <w:bCs/>
        </w:rPr>
        <w:t>within</w:t>
      </w:r>
      <w:r w:rsidR="00902A86" w:rsidRPr="00E711A2">
        <w:rPr>
          <w:rFonts w:eastAsiaTheme="minorEastAsia"/>
          <w:b/>
          <w:bCs/>
        </w:rPr>
        <w:t xml:space="preserve"> </w:t>
      </w:r>
      <w:r w:rsidR="00902A86" w:rsidRPr="00902A86">
        <w:rPr>
          <w:rFonts w:eastAsiaTheme="minorEastAsia"/>
          <w:b/>
          <w:bCs/>
        </w:rPr>
        <w:t>one RACH attempt</w:t>
      </w:r>
      <w:r w:rsidR="00902A86" w:rsidRPr="00E711A2">
        <w:rPr>
          <w:rFonts w:eastAsiaTheme="minorEastAsia"/>
          <w:b/>
          <w:bCs/>
        </w:rPr>
        <w:t xml:space="preserve"> </w:t>
      </w:r>
      <w:r w:rsidRPr="00E711A2">
        <w:rPr>
          <w:rFonts w:eastAsiaTheme="minorEastAsia"/>
          <w:b/>
          <w:bCs/>
        </w:rPr>
        <w:t xml:space="preserve">with reduced power, Layer 1 may notify higher layers to suspend the corresponding power ramping counter. </w:t>
      </w:r>
    </w:p>
    <w:p w14:paraId="48210073" w14:textId="3FDC3AC8" w:rsidR="00554C6A" w:rsidRPr="00D71966" w:rsidRDefault="00554C6A" w:rsidP="00E711A2">
      <w:pPr>
        <w:pStyle w:val="3gpptxt"/>
        <w:rPr>
          <w:rFonts w:eastAsiaTheme="minorEastAsia"/>
        </w:rPr>
      </w:pPr>
    </w:p>
    <w:p w14:paraId="351B15EB" w14:textId="77777777" w:rsidR="00554C6A" w:rsidRPr="00D71966" w:rsidRDefault="00554C6A" w:rsidP="00D71966">
      <w:pPr>
        <w:pStyle w:val="3gpptitlelv2"/>
        <w:rPr>
          <w:rFonts w:eastAsiaTheme="minorEastAsia"/>
        </w:rPr>
      </w:pPr>
      <w:r w:rsidRPr="00D71966">
        <w:rPr>
          <w:rFonts w:eastAsiaTheme="minorEastAsia"/>
        </w:rPr>
        <w:t>3</w:t>
      </w:r>
      <w:r w:rsidRPr="00D71966">
        <w:rPr>
          <w:rFonts w:eastAsiaTheme="minorEastAsia"/>
        </w:rPr>
        <w:tab/>
        <w:t>Conclusion</w:t>
      </w:r>
    </w:p>
    <w:p w14:paraId="6B249F8D" w14:textId="77777777" w:rsidR="00554C6A" w:rsidRPr="00D71966" w:rsidRDefault="00554C6A" w:rsidP="00D71966">
      <w:pPr>
        <w:pStyle w:val="3gpptxt"/>
        <w:rPr>
          <w:rFonts w:eastAsiaTheme="minorEastAsia"/>
        </w:rPr>
      </w:pPr>
      <w:r w:rsidRPr="00D71966">
        <w:rPr>
          <w:rFonts w:eastAsiaTheme="minorEastAsia"/>
        </w:rPr>
        <w:t>In this contribution, we give our views on PRACH coverage enhancement, and propose that:</w:t>
      </w:r>
    </w:p>
    <w:p w14:paraId="5C3DB07E" w14:textId="43095532" w:rsidR="00C77DE1" w:rsidRPr="001F410D" w:rsidRDefault="00C77DE1" w:rsidP="00C77DE1">
      <w:pPr>
        <w:pStyle w:val="3gpptxt"/>
        <w:rPr>
          <w:rFonts w:eastAsiaTheme="minorEastAsia"/>
          <w:b/>
          <w:bCs/>
        </w:rPr>
      </w:pPr>
      <w:bookmarkStart w:id="2" w:name="OLE_LINK4"/>
      <w:r w:rsidRPr="001F410D">
        <w:rPr>
          <w:rFonts w:eastAsiaTheme="minorEastAsia"/>
          <w:b/>
          <w:bCs/>
        </w:rPr>
        <w:t xml:space="preserve">Proposal </w:t>
      </w:r>
      <w:r w:rsidR="00C4580D">
        <w:rPr>
          <w:rFonts w:eastAsiaTheme="minorEastAsia"/>
          <w:b/>
          <w:bCs/>
        </w:rPr>
        <w:t>1</w:t>
      </w:r>
      <w:r w:rsidRPr="001F410D">
        <w:rPr>
          <w:rFonts w:eastAsiaTheme="minorEastAsia"/>
          <w:b/>
          <w:bCs/>
        </w:rPr>
        <w:t>: RA-RNTI is determined based on the index of the first OFDM symbol of the last preamble repetition transmission in a system frame.</w:t>
      </w:r>
    </w:p>
    <w:p w14:paraId="62FB745A" w14:textId="61B24AD9" w:rsidR="001F410D" w:rsidRPr="001F410D" w:rsidRDefault="001F410D" w:rsidP="001F410D">
      <w:pPr>
        <w:pStyle w:val="3gpptxt"/>
        <w:rPr>
          <w:b/>
          <w:bCs/>
        </w:rPr>
      </w:pPr>
      <w:bookmarkStart w:id="3" w:name="OLE_LINK5"/>
      <w:bookmarkEnd w:id="2"/>
      <w:r w:rsidRPr="001F410D">
        <w:rPr>
          <w:rFonts w:eastAsiaTheme="minorEastAsia"/>
          <w:b/>
          <w:bCs/>
        </w:rPr>
        <w:t xml:space="preserve">Proposal </w:t>
      </w:r>
      <w:r w:rsidR="00C4580D">
        <w:rPr>
          <w:rFonts w:eastAsiaTheme="minorEastAsia"/>
          <w:b/>
          <w:bCs/>
        </w:rPr>
        <w:t>2</w:t>
      </w:r>
      <w:r w:rsidRPr="001F410D">
        <w:rPr>
          <w:rFonts w:eastAsia="MS Gothic"/>
          <w:b/>
          <w:bCs/>
        </w:rPr>
        <w:t xml:space="preserve">: If RAR window longer than 10ms is supported for PRACH repetition, e.g., for shared spectrum PRACH repetition, UE determines LSBs of a SFN field by using the last PRACH repetition. </w:t>
      </w:r>
    </w:p>
    <w:bookmarkEnd w:id="3"/>
    <w:p w14:paraId="2F1FBC44" w14:textId="77777777" w:rsidR="00902A86" w:rsidRPr="00E711A2" w:rsidRDefault="00902A86" w:rsidP="00902A86">
      <w:pPr>
        <w:pStyle w:val="3gpptxt"/>
        <w:rPr>
          <w:b/>
          <w:bCs/>
        </w:rPr>
      </w:pPr>
      <w:r w:rsidRPr="00E711A2">
        <w:rPr>
          <w:rFonts w:eastAsiaTheme="minorEastAsia"/>
          <w:b/>
          <w:bCs/>
        </w:rPr>
        <w:t xml:space="preserve">Proposal </w:t>
      </w:r>
      <w:r>
        <w:rPr>
          <w:rFonts w:eastAsiaTheme="minorEastAsia"/>
          <w:b/>
          <w:bCs/>
        </w:rPr>
        <w:t>3</w:t>
      </w:r>
      <w:r w:rsidRPr="00E711A2">
        <w:rPr>
          <w:rFonts w:eastAsiaTheme="minorEastAsia"/>
          <w:b/>
          <w:bCs/>
        </w:rPr>
        <w:t>: If due to power allocation to PUSCH/PUCCH/PRACH/SRS transmissions as described in clause 7.5</w:t>
      </w:r>
      <w:r>
        <w:rPr>
          <w:rFonts w:eastAsiaTheme="minorEastAsia"/>
          <w:b/>
          <w:bCs/>
        </w:rPr>
        <w:t xml:space="preserve"> [TS 38.213]</w:t>
      </w:r>
      <w:r w:rsidRPr="00E711A2">
        <w:rPr>
          <w:rFonts w:eastAsiaTheme="minorEastAsia"/>
          <w:b/>
          <w:bCs/>
        </w:rPr>
        <w:t>, or due to power allocation in EN-DC or NE-DC or NR-DC operation, or due to slot format determination as described in clause 11.1, or due to the PUSCH/PUCCH/PRACH/SRS transmission occasions are in the same slot or the gap between a PRACH transmission and PUSCH/PUCCH/SRS transmission is small as described in clause 8.1</w:t>
      </w:r>
      <w:r>
        <w:rPr>
          <w:rFonts w:eastAsiaTheme="minorEastAsia"/>
          <w:b/>
          <w:bCs/>
        </w:rPr>
        <w:t xml:space="preserve"> [TS 38.213]</w:t>
      </w:r>
      <w:r w:rsidRPr="00E711A2">
        <w:rPr>
          <w:rFonts w:eastAsiaTheme="minorEastAsia"/>
          <w:b/>
          <w:bCs/>
        </w:rPr>
        <w:t xml:space="preserve">, </w:t>
      </w:r>
    </w:p>
    <w:p w14:paraId="6F8642D5" w14:textId="77777777" w:rsidR="00902A86" w:rsidRPr="00E711A2" w:rsidRDefault="00902A86" w:rsidP="00902A86">
      <w:pPr>
        <w:pStyle w:val="3gpptxt"/>
        <w:numPr>
          <w:ilvl w:val="0"/>
          <w:numId w:val="5"/>
        </w:numPr>
        <w:rPr>
          <w:b/>
          <w:bCs/>
        </w:rPr>
      </w:pPr>
      <w:proofErr w:type="gramStart"/>
      <w:r w:rsidRPr="00E711A2">
        <w:rPr>
          <w:rFonts w:eastAsiaTheme="minorEastAsia"/>
          <w:b/>
          <w:bCs/>
        </w:rPr>
        <w:t>the</w:t>
      </w:r>
      <w:proofErr w:type="gramEnd"/>
      <w:r w:rsidRPr="00E711A2">
        <w:rPr>
          <w:rFonts w:eastAsiaTheme="minorEastAsia"/>
          <w:b/>
          <w:bCs/>
        </w:rPr>
        <w:t xml:space="preserve"> UE does not transmit PRACH </w:t>
      </w:r>
      <w:r w:rsidRPr="00902A86">
        <w:rPr>
          <w:b/>
          <w:bCs/>
        </w:rPr>
        <w:t>transmissions</w:t>
      </w:r>
      <w:r w:rsidRPr="003E10F9">
        <w:rPr>
          <w:bCs/>
        </w:rPr>
        <w:t xml:space="preserve"> </w:t>
      </w:r>
      <w:r>
        <w:rPr>
          <w:rFonts w:eastAsiaTheme="minorEastAsia"/>
          <w:b/>
          <w:bCs/>
        </w:rPr>
        <w:t>within</w:t>
      </w:r>
      <w:r w:rsidRPr="00E711A2">
        <w:rPr>
          <w:rFonts w:eastAsiaTheme="minorEastAsia"/>
          <w:b/>
          <w:bCs/>
        </w:rPr>
        <w:t xml:space="preserve"> </w:t>
      </w:r>
      <w:r w:rsidRPr="00902A86">
        <w:rPr>
          <w:rFonts w:eastAsiaTheme="minorEastAsia"/>
          <w:b/>
          <w:bCs/>
        </w:rPr>
        <w:t>one RACH attempt</w:t>
      </w:r>
      <w:r w:rsidRPr="00E711A2">
        <w:rPr>
          <w:rFonts w:eastAsiaTheme="minorEastAsia"/>
          <w:b/>
          <w:bCs/>
        </w:rPr>
        <w:t xml:space="preserve">, Layer 1 may notify higher layers to suspend the corresponding power ramping counter. </w:t>
      </w:r>
    </w:p>
    <w:p w14:paraId="0CBEE62F" w14:textId="77777777" w:rsidR="00902A86" w:rsidRPr="00E711A2" w:rsidRDefault="00902A86" w:rsidP="00902A86">
      <w:pPr>
        <w:pStyle w:val="3gpptxt"/>
        <w:rPr>
          <w:b/>
          <w:bCs/>
        </w:rPr>
      </w:pPr>
      <w:r w:rsidRPr="00E711A2">
        <w:rPr>
          <w:rFonts w:eastAsiaTheme="minorEastAsia"/>
          <w:b/>
          <w:bCs/>
        </w:rPr>
        <w:t xml:space="preserve">Proposal </w:t>
      </w:r>
      <w:r>
        <w:rPr>
          <w:rFonts w:eastAsiaTheme="minorEastAsia"/>
          <w:b/>
          <w:bCs/>
        </w:rPr>
        <w:t>4</w:t>
      </w:r>
      <w:r w:rsidRPr="00E711A2">
        <w:rPr>
          <w:rFonts w:eastAsiaTheme="minorEastAsia"/>
          <w:b/>
          <w:bCs/>
        </w:rPr>
        <w:t>: If due to power allocation to PUSCH/PUCCH/PRACH/SRS transmissions as described in clause 7.5</w:t>
      </w:r>
      <w:r>
        <w:rPr>
          <w:rFonts w:eastAsiaTheme="minorEastAsia"/>
          <w:b/>
          <w:bCs/>
        </w:rPr>
        <w:t xml:space="preserve"> [TS 38.213]</w:t>
      </w:r>
      <w:r w:rsidRPr="00E711A2">
        <w:rPr>
          <w:rFonts w:eastAsiaTheme="minorEastAsia"/>
          <w:b/>
          <w:bCs/>
        </w:rPr>
        <w:t xml:space="preserve">, or due to power allocation in EN-DC or NE-DC or NR-DC operation, </w:t>
      </w:r>
    </w:p>
    <w:p w14:paraId="129155D8" w14:textId="77777777" w:rsidR="00902A86" w:rsidRPr="00E711A2" w:rsidRDefault="00902A86" w:rsidP="00902A86">
      <w:pPr>
        <w:pStyle w:val="3gpptxt"/>
        <w:numPr>
          <w:ilvl w:val="0"/>
          <w:numId w:val="4"/>
        </w:numPr>
        <w:rPr>
          <w:b/>
          <w:bCs/>
        </w:rPr>
      </w:pPr>
      <w:proofErr w:type="gramStart"/>
      <w:r w:rsidRPr="00E711A2">
        <w:rPr>
          <w:rFonts w:eastAsiaTheme="minorEastAsia"/>
          <w:b/>
          <w:bCs/>
        </w:rPr>
        <w:t>the</w:t>
      </w:r>
      <w:proofErr w:type="gramEnd"/>
      <w:r w:rsidRPr="00E711A2">
        <w:rPr>
          <w:rFonts w:eastAsiaTheme="minorEastAsia"/>
          <w:b/>
          <w:bCs/>
        </w:rPr>
        <w:t xml:space="preserve"> UE transmits PRACH </w:t>
      </w:r>
      <w:r w:rsidRPr="00902A86">
        <w:rPr>
          <w:b/>
          <w:bCs/>
        </w:rPr>
        <w:t>transmissions</w:t>
      </w:r>
      <w:r w:rsidRPr="003E10F9">
        <w:rPr>
          <w:bCs/>
        </w:rPr>
        <w:t xml:space="preserve"> </w:t>
      </w:r>
      <w:r>
        <w:rPr>
          <w:rFonts w:eastAsiaTheme="minorEastAsia"/>
          <w:b/>
          <w:bCs/>
        </w:rPr>
        <w:t>within</w:t>
      </w:r>
      <w:r w:rsidRPr="00E711A2">
        <w:rPr>
          <w:rFonts w:eastAsiaTheme="minorEastAsia"/>
          <w:b/>
          <w:bCs/>
        </w:rPr>
        <w:t xml:space="preserve"> </w:t>
      </w:r>
      <w:r w:rsidRPr="00902A86">
        <w:rPr>
          <w:rFonts w:eastAsiaTheme="minorEastAsia"/>
          <w:b/>
          <w:bCs/>
        </w:rPr>
        <w:t>one RACH attempt</w:t>
      </w:r>
      <w:r w:rsidRPr="00E711A2">
        <w:rPr>
          <w:rFonts w:eastAsiaTheme="minorEastAsia"/>
          <w:b/>
          <w:bCs/>
        </w:rPr>
        <w:t xml:space="preserve"> with reduced power, Layer 1 may notify higher layers to suspend the corresponding power ramping counter. </w:t>
      </w:r>
    </w:p>
    <w:p w14:paraId="5E043F63" w14:textId="77777777" w:rsidR="00554C6A" w:rsidRPr="00D71966" w:rsidRDefault="00554C6A" w:rsidP="00D71966">
      <w:pPr>
        <w:pStyle w:val="3gpptxt"/>
        <w:rPr>
          <w:rFonts w:eastAsiaTheme="minorEastAsia"/>
        </w:rPr>
      </w:pPr>
    </w:p>
    <w:p w14:paraId="640090A1" w14:textId="77777777" w:rsidR="00554C6A" w:rsidRPr="00D71966" w:rsidRDefault="00554C6A" w:rsidP="00D71966">
      <w:pPr>
        <w:pStyle w:val="3gpptitlelv2"/>
        <w:rPr>
          <w:rFonts w:eastAsiaTheme="minorEastAsia"/>
        </w:rPr>
      </w:pPr>
      <w:r w:rsidRPr="00D71966">
        <w:rPr>
          <w:rFonts w:eastAsiaTheme="minorEastAsia"/>
        </w:rPr>
        <w:t>References</w:t>
      </w:r>
    </w:p>
    <w:p w14:paraId="04B95E43" w14:textId="70EF0F1C" w:rsidR="00554C6A" w:rsidRPr="00D71966" w:rsidRDefault="00554C6A" w:rsidP="00D71966">
      <w:pPr>
        <w:pStyle w:val="3gpptxt"/>
      </w:pPr>
      <w:r w:rsidRPr="00D71966">
        <w:t>[1]</w:t>
      </w:r>
      <w:r w:rsidRPr="00D71966">
        <w:tab/>
      </w:r>
      <w:r w:rsidR="003E10F9" w:rsidRPr="003E10F9">
        <w:t>Draft_Minutes_report_RAN1#112b</w:t>
      </w:r>
      <w:r w:rsidR="00902A86">
        <w:t>is</w:t>
      </w:r>
      <w:r w:rsidR="003E10F9" w:rsidRPr="003E10F9">
        <w:t>-e</w:t>
      </w:r>
    </w:p>
    <w:p w14:paraId="5B684BC1" w14:textId="77777777" w:rsidR="00B32D63" w:rsidRPr="00D71966" w:rsidRDefault="00B32D63" w:rsidP="00D71966">
      <w:pPr>
        <w:pStyle w:val="3gpptxt"/>
      </w:pPr>
      <w:bookmarkStart w:id="4" w:name="_GoBack"/>
      <w:bookmarkEnd w:id="1"/>
      <w:bookmarkEnd w:id="4"/>
    </w:p>
    <w:sectPr w:rsidR="00B32D63" w:rsidRPr="00D71966" w:rsidSect="005D10D5">
      <w:footerReference w:type="default" r:id="rId8"/>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C0636B" w14:textId="77777777" w:rsidR="004D6B85" w:rsidRDefault="004D6B85" w:rsidP="005D10D5">
      <w:pPr>
        <w:spacing w:after="0"/>
      </w:pPr>
      <w:r>
        <w:separator/>
      </w:r>
    </w:p>
  </w:endnote>
  <w:endnote w:type="continuationSeparator" w:id="0">
    <w:p w14:paraId="1C6D94BD" w14:textId="77777777" w:rsidR="004D6B85" w:rsidRDefault="004D6B85" w:rsidP="005D10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390C4F" w14:textId="0D96F702" w:rsidR="00E445A8" w:rsidRPr="00E445A8" w:rsidRDefault="00E445A8" w:rsidP="00E445A8">
    <w:pPr>
      <w:pStyle w:val="a5"/>
      <w:jc w:val="center"/>
      <w:rPr>
        <w:rFonts w:cs="Times New Roman"/>
        <w:szCs w:val="20"/>
      </w:rPr>
    </w:pPr>
    <w:r w:rsidRPr="00E445A8">
      <w:rPr>
        <w:rStyle w:val="a7"/>
        <w:rFonts w:cs="Times New Roman"/>
        <w:szCs w:val="20"/>
      </w:rPr>
      <w:fldChar w:fldCharType="begin"/>
    </w:r>
    <w:r w:rsidRPr="00E445A8">
      <w:rPr>
        <w:rStyle w:val="a7"/>
        <w:rFonts w:cs="Times New Roman"/>
        <w:szCs w:val="20"/>
      </w:rPr>
      <w:instrText xml:space="preserve"> PAGE </w:instrText>
    </w:r>
    <w:r w:rsidRPr="00E445A8">
      <w:rPr>
        <w:rStyle w:val="a7"/>
        <w:rFonts w:cs="Times New Roman"/>
        <w:szCs w:val="20"/>
      </w:rPr>
      <w:fldChar w:fldCharType="separate"/>
    </w:r>
    <w:r w:rsidR="00902A86">
      <w:rPr>
        <w:rStyle w:val="a7"/>
        <w:rFonts w:cs="Times New Roman"/>
        <w:noProof/>
        <w:szCs w:val="20"/>
      </w:rPr>
      <w:t>3</w:t>
    </w:r>
    <w:r w:rsidRPr="00E445A8">
      <w:rPr>
        <w:rStyle w:val="a7"/>
        <w:rFonts w:cs="Times New Roman"/>
        <w:szCs w:val="20"/>
      </w:rPr>
      <w:fldChar w:fldCharType="end"/>
    </w:r>
    <w:r w:rsidRPr="00E445A8">
      <w:rPr>
        <w:rStyle w:val="a7"/>
        <w:rFonts w:cs="Times New Roman"/>
        <w:szCs w:val="20"/>
      </w:rPr>
      <w:t>/</w:t>
    </w:r>
    <w:r w:rsidRPr="00E445A8">
      <w:rPr>
        <w:rStyle w:val="a7"/>
        <w:rFonts w:cs="Times New Roman"/>
        <w:szCs w:val="20"/>
      </w:rPr>
      <w:fldChar w:fldCharType="begin"/>
    </w:r>
    <w:r w:rsidRPr="00E445A8">
      <w:rPr>
        <w:rStyle w:val="a7"/>
        <w:rFonts w:cs="Times New Roman"/>
        <w:szCs w:val="20"/>
      </w:rPr>
      <w:instrText xml:space="preserve"> NUMPAGES </w:instrText>
    </w:r>
    <w:r w:rsidRPr="00E445A8">
      <w:rPr>
        <w:rStyle w:val="a7"/>
        <w:rFonts w:cs="Times New Roman"/>
        <w:szCs w:val="20"/>
      </w:rPr>
      <w:fldChar w:fldCharType="separate"/>
    </w:r>
    <w:r w:rsidR="00902A86">
      <w:rPr>
        <w:rStyle w:val="a7"/>
        <w:rFonts w:cs="Times New Roman"/>
        <w:noProof/>
        <w:szCs w:val="20"/>
      </w:rPr>
      <w:t>3</w:t>
    </w:r>
    <w:r w:rsidRPr="00E445A8">
      <w:rPr>
        <w:rStyle w:val="a7"/>
        <w:rFonts w:cs="Times New Roman"/>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A2168E" w14:textId="77777777" w:rsidR="004D6B85" w:rsidRDefault="004D6B85" w:rsidP="005D10D5">
      <w:pPr>
        <w:spacing w:after="0"/>
      </w:pPr>
      <w:r>
        <w:separator/>
      </w:r>
    </w:p>
  </w:footnote>
  <w:footnote w:type="continuationSeparator" w:id="0">
    <w:p w14:paraId="35F9FA32" w14:textId="77777777" w:rsidR="004D6B85" w:rsidRDefault="004D6B85" w:rsidP="005D10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F27DD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30DB784F"/>
    <w:multiLevelType w:val="hybridMultilevel"/>
    <w:tmpl w:val="73FCE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C275E42"/>
    <w:multiLevelType w:val="hybridMultilevel"/>
    <w:tmpl w:val="B6E06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D06740"/>
    <w:multiLevelType w:val="hybridMultilevel"/>
    <w:tmpl w:val="9E964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num w:numId="1">
    <w:abstractNumId w:val="0"/>
  </w:num>
  <w:num w:numId="2">
    <w:abstractNumId w:val="5"/>
  </w:num>
  <w:num w:numId="3">
    <w:abstractNumId w:val="1"/>
  </w:num>
  <w:num w:numId="4">
    <w:abstractNumId w:val="2"/>
  </w:num>
  <w:num w:numId="5">
    <w:abstractNumId w:val="4"/>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D63"/>
    <w:rsid w:val="000017EB"/>
    <w:rsid w:val="000857AC"/>
    <w:rsid w:val="000916F4"/>
    <w:rsid w:val="00095AC0"/>
    <w:rsid w:val="000F0C00"/>
    <w:rsid w:val="000F7877"/>
    <w:rsid w:val="001160D0"/>
    <w:rsid w:val="001214B7"/>
    <w:rsid w:val="00163759"/>
    <w:rsid w:val="0016766A"/>
    <w:rsid w:val="001F410D"/>
    <w:rsid w:val="0024502B"/>
    <w:rsid w:val="00261CFC"/>
    <w:rsid w:val="002C4687"/>
    <w:rsid w:val="00336B64"/>
    <w:rsid w:val="00337FDB"/>
    <w:rsid w:val="003562F3"/>
    <w:rsid w:val="00360AA2"/>
    <w:rsid w:val="003949EA"/>
    <w:rsid w:val="003B26FC"/>
    <w:rsid w:val="003E10F9"/>
    <w:rsid w:val="0043048C"/>
    <w:rsid w:val="0046694F"/>
    <w:rsid w:val="00476452"/>
    <w:rsid w:val="004D6B85"/>
    <w:rsid w:val="00506419"/>
    <w:rsid w:val="00554C6A"/>
    <w:rsid w:val="0057786D"/>
    <w:rsid w:val="005B6DD6"/>
    <w:rsid w:val="005D10D5"/>
    <w:rsid w:val="006D190A"/>
    <w:rsid w:val="006F2E69"/>
    <w:rsid w:val="00702431"/>
    <w:rsid w:val="00731F2C"/>
    <w:rsid w:val="0079585B"/>
    <w:rsid w:val="007E39EA"/>
    <w:rsid w:val="007F5D09"/>
    <w:rsid w:val="00892F43"/>
    <w:rsid w:val="008B7C3E"/>
    <w:rsid w:val="008E479F"/>
    <w:rsid w:val="00902A86"/>
    <w:rsid w:val="0093408C"/>
    <w:rsid w:val="00953A7B"/>
    <w:rsid w:val="009B7247"/>
    <w:rsid w:val="00A07679"/>
    <w:rsid w:val="00AA5CCF"/>
    <w:rsid w:val="00B32D63"/>
    <w:rsid w:val="00B35F9F"/>
    <w:rsid w:val="00B9691B"/>
    <w:rsid w:val="00C34D18"/>
    <w:rsid w:val="00C4580D"/>
    <w:rsid w:val="00C77DE1"/>
    <w:rsid w:val="00D033CA"/>
    <w:rsid w:val="00D6769C"/>
    <w:rsid w:val="00D71966"/>
    <w:rsid w:val="00E0092E"/>
    <w:rsid w:val="00E14881"/>
    <w:rsid w:val="00E445A8"/>
    <w:rsid w:val="00E60BDF"/>
    <w:rsid w:val="00E711A2"/>
    <w:rsid w:val="00E745DE"/>
    <w:rsid w:val="00E81397"/>
    <w:rsid w:val="00F818DA"/>
    <w:rsid w:val="00F8443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2E69"/>
    <w:pPr>
      <w:widowControl w:val="0"/>
      <w:spacing w:line="240" w:lineRule="auto"/>
    </w:pPr>
    <w:rPr>
      <w:rFonts w:ascii="Times New Roman" w:hAnsi="Times New Roman"/>
      <w:sz w:val="20"/>
    </w:rPr>
  </w:style>
  <w:style w:type="paragraph" w:styleId="1">
    <w:name w:val="heading 1"/>
    <w:basedOn w:val="a"/>
    <w:next w:val="a"/>
    <w:link w:val="10"/>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txt">
    <w:name w:val="3gpp txt"/>
    <w:basedOn w:val="a"/>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a"/>
    <w:next w:val="3gpptxt"/>
    <w:link w:val="3gpptitlelv10"/>
    <w:qFormat/>
    <w:rsid w:val="0079585B"/>
    <w:pPr>
      <w:keepNext/>
      <w:keepLines/>
      <w:widowControl/>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a"/>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a"/>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a"/>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a0"/>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a0"/>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a"/>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a0"/>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a0"/>
    <w:uiPriority w:val="1"/>
    <w:qFormat/>
    <w:rsid w:val="0079585B"/>
    <w:rPr>
      <w:rFonts w:ascii="Courier New" w:eastAsia="Times New Roman" w:hAnsi="Courier New" w:cs="Times New Roman"/>
      <w:noProof/>
      <w:color w:val="808080"/>
      <w:sz w:val="16"/>
      <w:szCs w:val="20"/>
      <w:lang w:val="en-GB" w:eastAsia="en-GB"/>
    </w:rPr>
  </w:style>
  <w:style w:type="paragraph" w:styleId="a3">
    <w:name w:val="header"/>
    <w:basedOn w:val="a"/>
    <w:link w:val="a4"/>
    <w:uiPriority w:val="99"/>
    <w:unhideWhenUsed/>
    <w:rsid w:val="005D10D5"/>
    <w:pPr>
      <w:tabs>
        <w:tab w:val="center" w:pos="4320"/>
        <w:tab w:val="right" w:pos="8640"/>
      </w:tabs>
      <w:spacing w:after="0"/>
    </w:pPr>
  </w:style>
  <w:style w:type="character" w:customStyle="1" w:styleId="a4">
    <w:name w:val="页眉 字符"/>
    <w:basedOn w:val="a0"/>
    <w:link w:val="a3"/>
    <w:uiPriority w:val="99"/>
    <w:rsid w:val="005D10D5"/>
  </w:style>
  <w:style w:type="paragraph" w:styleId="a5">
    <w:name w:val="footer"/>
    <w:basedOn w:val="a"/>
    <w:link w:val="a6"/>
    <w:unhideWhenUsed/>
    <w:rsid w:val="005D10D5"/>
    <w:pPr>
      <w:tabs>
        <w:tab w:val="center" w:pos="4320"/>
        <w:tab w:val="right" w:pos="8640"/>
      </w:tabs>
      <w:spacing w:after="0"/>
    </w:pPr>
  </w:style>
  <w:style w:type="character" w:customStyle="1" w:styleId="a6">
    <w:name w:val="页脚 字符"/>
    <w:basedOn w:val="a0"/>
    <w:link w:val="a5"/>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10">
    <w:name w:val="标题 1 字符"/>
    <w:basedOn w:val="a0"/>
    <w:link w:val="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a2"/>
    <w:uiPriority w:val="99"/>
    <w:rsid w:val="003949EA"/>
    <w:pPr>
      <w:numPr>
        <w:numId w:val="1"/>
      </w:numPr>
    </w:pPr>
  </w:style>
  <w:style w:type="numbering" w:customStyle="1" w:styleId="3gppran2list">
    <w:name w:val="3gpp ran2 list"/>
    <w:uiPriority w:val="99"/>
    <w:rsid w:val="003949EA"/>
    <w:pPr>
      <w:numPr>
        <w:numId w:val="2"/>
      </w:numPr>
    </w:pPr>
  </w:style>
  <w:style w:type="character" w:styleId="a7">
    <w:name w:val="page number"/>
    <w:basedOn w:val="a0"/>
    <w:rsid w:val="00E445A8"/>
  </w:style>
  <w:style w:type="character" w:customStyle="1" w:styleId="20">
    <w:name w:val="标题 2 字符"/>
    <w:basedOn w:val="a0"/>
    <w:link w:val="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30">
    <w:name w:val="标题 3 字符"/>
    <w:basedOn w:val="a0"/>
    <w:link w:val="3"/>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40">
    <w:name w:val="标题 4 字符"/>
    <w:basedOn w:val="a0"/>
    <w:link w:val="4"/>
    <w:uiPriority w:val="9"/>
    <w:semiHidden/>
    <w:rsid w:val="00E445A8"/>
    <w:rPr>
      <w:rFonts w:asciiTheme="majorHAnsi" w:eastAsiaTheme="majorEastAsia" w:hAnsiTheme="majorHAnsi" w:cstheme="majorBidi"/>
      <w:i/>
      <w:iCs/>
      <w:color w:val="2F5496" w:themeColor="accent1" w:themeShade="BF"/>
      <w:sz w:val="20"/>
    </w:rPr>
  </w:style>
  <w:style w:type="character" w:customStyle="1" w:styleId="50">
    <w:name w:val="标题 5 字符"/>
    <w:basedOn w:val="a0"/>
    <w:link w:val="5"/>
    <w:uiPriority w:val="9"/>
    <w:semiHidden/>
    <w:rsid w:val="00E445A8"/>
    <w:rPr>
      <w:rFonts w:asciiTheme="majorHAnsi" w:eastAsiaTheme="majorEastAsia" w:hAnsiTheme="majorHAnsi" w:cstheme="majorBidi"/>
      <w:color w:val="2F5496" w:themeColor="accent1" w:themeShade="BF"/>
      <w:sz w:val="20"/>
    </w:rPr>
  </w:style>
  <w:style w:type="character" w:customStyle="1" w:styleId="60">
    <w:name w:val="标题 6 字符"/>
    <w:basedOn w:val="a0"/>
    <w:link w:val="6"/>
    <w:uiPriority w:val="9"/>
    <w:semiHidden/>
    <w:rsid w:val="00E445A8"/>
    <w:rPr>
      <w:rFonts w:asciiTheme="majorHAnsi" w:eastAsiaTheme="majorEastAsia" w:hAnsiTheme="majorHAnsi" w:cstheme="majorBidi"/>
      <w:color w:val="1F3763" w:themeColor="accent1" w:themeShade="7F"/>
      <w:sz w:val="20"/>
    </w:rPr>
  </w:style>
  <w:style w:type="character" w:customStyle="1" w:styleId="70">
    <w:name w:val="标题 7 字符"/>
    <w:basedOn w:val="a0"/>
    <w:link w:val="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80">
    <w:name w:val="标题 8 字符"/>
    <w:basedOn w:val="a0"/>
    <w:link w:val="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90">
    <w:name w:val="标题 9 字符"/>
    <w:basedOn w:val="a0"/>
    <w:link w:val="9"/>
    <w:uiPriority w:val="9"/>
    <w:semiHidden/>
    <w:rsid w:val="00E445A8"/>
    <w:rPr>
      <w:rFonts w:asciiTheme="majorHAnsi" w:eastAsiaTheme="majorEastAsia" w:hAnsiTheme="majorHAnsi" w:cstheme="majorBidi"/>
      <w:i/>
      <w:iCs/>
      <w:color w:val="272727" w:themeColor="text1" w:themeTint="D8"/>
      <w:sz w:val="21"/>
      <w:szCs w:val="21"/>
    </w:rPr>
  </w:style>
  <w:style w:type="table" w:styleId="a8">
    <w:name w:val="Table Grid"/>
    <w:basedOn w:val="a1"/>
    <w:uiPriority w:val="39"/>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554C6A"/>
    <w:rPr>
      <w:color w:val="0000FF"/>
      <w:u w:val="single"/>
    </w:rPr>
  </w:style>
  <w:style w:type="paragraph" w:styleId="aa">
    <w:name w:val="List Paragraph"/>
    <w:aliases w:val="- Bullets,?? ??,?????,????,Lista1,中等深浅网格 1 - 着色 21,¥¡¡¡¡ì¬º¥¹¥È¶ÎÂä,ÁÐ³ö¶ÎÂä,¥ê¥¹¥È¶ÎÂä,列表段落1,—ño’i—Ž,1st level - Bullet List Paragraph,Lettre d'introduction,Paragrafo elenco,Normal bullet 2,Bullet list,列表段落11,목록단락,Task Body,列"/>
    <w:basedOn w:val="a"/>
    <w:link w:val="ab"/>
    <w:uiPriority w:val="34"/>
    <w:rsid w:val="00554C6A"/>
    <w:pPr>
      <w:widowControl/>
      <w:overflowPunct w:val="0"/>
      <w:autoSpaceDE w:val="0"/>
      <w:autoSpaceDN w:val="0"/>
      <w:adjustRightInd w:val="0"/>
      <w:spacing w:after="180"/>
      <w:ind w:left="720"/>
      <w:contextualSpacing/>
      <w:textAlignment w:val="baseline"/>
    </w:pPr>
    <w:rPr>
      <w:rFonts w:eastAsia="宋体" w:cs="Times New Roman"/>
      <w:szCs w:val="20"/>
      <w:lang w:val="en-GB" w:eastAsia="ja-JP"/>
    </w:rPr>
  </w:style>
  <w:style w:type="character" w:customStyle="1" w:styleId="ab">
    <w:name w:val="列出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a"/>
    <w:uiPriority w:val="34"/>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a0"/>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a0"/>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a0"/>
    <w:link w:val="3gpptitlelv1"/>
    <w:rsid w:val="000916F4"/>
    <w:rPr>
      <w:rFonts w:ascii="Arial" w:eastAsia="Times New Roman" w:hAnsi="Arial" w:cs="Times New Roman"/>
      <w:sz w:val="36"/>
      <w:szCs w:val="20"/>
      <w:lang w:val="en-GB" w:eastAsia="en-GB"/>
    </w:rPr>
  </w:style>
  <w:style w:type="character" w:customStyle="1" w:styleId="3gpptitlelv20">
    <w:name w:val="3gpp title lv2 字符"/>
    <w:basedOn w:val="a0"/>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a0"/>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a0"/>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等线"/>
    </w:rPr>
  </w:style>
  <w:style w:type="character" w:customStyle="1" w:styleId="3gpptxts00">
    <w:name w:val="3gpp txt s0 字符"/>
    <w:basedOn w:val="3gpptxt0"/>
    <w:link w:val="3gpptxts0"/>
    <w:rsid w:val="00E60BDF"/>
    <w:rPr>
      <w:rFonts w:ascii="Times New Roman" w:eastAsia="等线"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D53207-3E69-4637-AD6D-15A99BF2D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2.dotx</Template>
  <TotalTime>463</TotalTime>
  <Pages>3</Pages>
  <Words>1333</Words>
  <Characters>7601</Characters>
  <Application>Microsoft Office Word</Application>
  <DocSecurity>0</DocSecurity>
  <Lines>63</Lines>
  <Paragraphs>17</Paragraphs>
  <ScaleCrop>false</ScaleCrop>
  <Company/>
  <LinksUpToDate>false</LinksUpToDate>
  <CharactersWithSpaces>8917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 Template</dc:creator>
  <cp:keywords/>
  <dc:description/>
  <cp:lastModifiedBy>NEC</cp:lastModifiedBy>
  <cp:revision>22</cp:revision>
  <dcterms:created xsi:type="dcterms:W3CDTF">2023-03-31T05:26:00Z</dcterms:created>
  <dcterms:modified xsi:type="dcterms:W3CDTF">2023-05-15T00:31:00Z</dcterms:modified>
</cp:coreProperties>
</file>