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4B8EAC" w14:textId="77777777" w:rsidR="00634565" w:rsidRPr="0002089C" w:rsidRDefault="00634565" w:rsidP="00634565">
      <w:pPr>
        <w:tabs>
          <w:tab w:val="center" w:pos="4536"/>
          <w:tab w:val="right" w:pos="7938"/>
          <w:tab w:val="right" w:pos="9639"/>
        </w:tabs>
        <w:spacing w:after="0" w:line="240" w:lineRule="auto"/>
        <w:ind w:right="2"/>
        <w:rPr>
          <w:rFonts w:ascii="Arial" w:eastAsia="Batang" w:hAnsi="Arial" w:cs="Arial"/>
          <w:b/>
          <w:bCs/>
          <w:sz w:val="22"/>
          <w:szCs w:val="22"/>
        </w:rPr>
      </w:pPr>
      <w:bookmarkStart w:id="0" w:name="_GoBack"/>
      <w:bookmarkEnd w:id="0"/>
      <w:r w:rsidRPr="00150891">
        <w:rPr>
          <w:rFonts w:ascii="Arial" w:eastAsia="Batang" w:hAnsi="Arial" w:cs="Arial"/>
          <w:b/>
          <w:bCs/>
          <w:sz w:val="22"/>
          <w:szCs w:val="22"/>
        </w:rPr>
        <w:t>3GPP TSG RAN WG1 #11</w:t>
      </w:r>
      <w:r w:rsidR="0002089C" w:rsidRPr="0002089C">
        <w:rPr>
          <w:rFonts w:ascii="Arial" w:eastAsia="Batang" w:hAnsi="Arial" w:cs="Arial" w:hint="eastAsia"/>
          <w:b/>
          <w:bCs/>
          <w:sz w:val="22"/>
          <w:szCs w:val="22"/>
        </w:rPr>
        <w:t>3</w:t>
      </w:r>
      <w:r w:rsidRPr="00150891">
        <w:rPr>
          <w:rFonts w:ascii="Arial" w:eastAsia="Batang" w:hAnsi="Arial" w:cs="Arial"/>
          <w:b/>
          <w:bCs/>
          <w:sz w:val="22"/>
          <w:szCs w:val="22"/>
        </w:rPr>
        <w:t xml:space="preserve">                                                </w:t>
      </w:r>
      <w:r w:rsidRPr="00150891">
        <w:rPr>
          <w:rFonts w:ascii="Arial" w:eastAsia="Batang" w:hAnsi="Arial" w:cs="Arial" w:hint="eastAsia"/>
          <w:b/>
          <w:bCs/>
          <w:sz w:val="22"/>
          <w:szCs w:val="22"/>
        </w:rPr>
        <w:t xml:space="preserve"> </w:t>
      </w:r>
      <w:r w:rsidRPr="00150891">
        <w:rPr>
          <w:rFonts w:ascii="Arial" w:eastAsia="Batang" w:hAnsi="Arial" w:cs="Arial"/>
          <w:b/>
          <w:bCs/>
          <w:sz w:val="22"/>
          <w:szCs w:val="22"/>
        </w:rPr>
        <w:t xml:space="preserve"> </w:t>
      </w:r>
      <w:r w:rsidRPr="00150891">
        <w:rPr>
          <w:rFonts w:ascii="Arial" w:eastAsia="Batang" w:hAnsi="Arial" w:cs="Arial" w:hint="eastAsia"/>
          <w:b/>
          <w:bCs/>
          <w:sz w:val="22"/>
          <w:szCs w:val="22"/>
        </w:rPr>
        <w:t xml:space="preserve">       </w:t>
      </w:r>
      <w:r w:rsidRPr="0002089C">
        <w:rPr>
          <w:rFonts w:ascii="Arial" w:eastAsia="Batang" w:hAnsi="Arial" w:cs="Arial" w:hint="eastAsia"/>
          <w:b/>
          <w:bCs/>
          <w:sz w:val="22"/>
          <w:szCs w:val="22"/>
        </w:rPr>
        <w:t xml:space="preserve">                          </w:t>
      </w:r>
      <w:r w:rsidRPr="0002089C">
        <w:rPr>
          <w:rFonts w:ascii="Arial" w:eastAsia="Batang" w:hAnsi="Arial" w:cs="Arial"/>
          <w:b/>
          <w:bCs/>
          <w:sz w:val="22"/>
          <w:szCs w:val="22"/>
        </w:rPr>
        <w:t xml:space="preserve">R1- </w:t>
      </w:r>
      <w:r w:rsidR="000959AB" w:rsidRPr="0002089C">
        <w:rPr>
          <w:rFonts w:ascii="Arial" w:eastAsia="Batang" w:hAnsi="Arial" w:cs="Arial"/>
          <w:b/>
          <w:bCs/>
          <w:sz w:val="22"/>
          <w:szCs w:val="22"/>
        </w:rPr>
        <w:t>230</w:t>
      </w:r>
      <w:r w:rsidR="0002089C" w:rsidRPr="0002089C">
        <w:rPr>
          <w:rFonts w:ascii="Arial" w:eastAsia="Batang" w:hAnsi="Arial" w:cs="Arial"/>
          <w:b/>
          <w:bCs/>
          <w:sz w:val="22"/>
          <w:szCs w:val="22"/>
        </w:rPr>
        <w:t>4716</w:t>
      </w:r>
    </w:p>
    <w:p w14:paraId="45AD416A" w14:textId="0E92D0F4" w:rsidR="00EB6093" w:rsidRPr="0002089C" w:rsidRDefault="0002089C" w:rsidP="0002089C">
      <w:pPr>
        <w:tabs>
          <w:tab w:val="center" w:pos="4536"/>
          <w:tab w:val="right" w:pos="7938"/>
          <w:tab w:val="right" w:pos="9639"/>
        </w:tabs>
        <w:spacing w:after="0" w:line="240" w:lineRule="auto"/>
        <w:ind w:right="2"/>
        <w:rPr>
          <w:rFonts w:ascii="Arial" w:eastAsia="Batang" w:hAnsi="Arial" w:cs="Arial"/>
          <w:b/>
          <w:bCs/>
          <w:sz w:val="22"/>
          <w:szCs w:val="22"/>
        </w:rPr>
      </w:pPr>
      <w:r w:rsidRPr="0002089C">
        <w:rPr>
          <w:rFonts w:ascii="Arial" w:eastAsia="Batang" w:hAnsi="Arial" w:cs="Arial"/>
          <w:b/>
          <w:bCs/>
          <w:sz w:val="22"/>
          <w:szCs w:val="22"/>
        </w:rPr>
        <w:t xml:space="preserve">Incheon, Korea, </w:t>
      </w:r>
      <w:r w:rsidR="002E3835" w:rsidRPr="007E3432">
        <w:rPr>
          <w:rFonts w:ascii="Arial" w:eastAsia="Batang" w:hAnsi="Arial" w:cs="Arial"/>
          <w:b/>
          <w:bCs/>
          <w:sz w:val="22"/>
          <w:szCs w:val="22"/>
        </w:rPr>
        <w:t>May 22</w:t>
      </w:r>
      <w:r w:rsidR="002E3835" w:rsidRPr="00293C51">
        <w:rPr>
          <w:rFonts w:ascii="Arial" w:eastAsia="Batang" w:hAnsi="Arial" w:cs="Arial"/>
          <w:b/>
          <w:bCs/>
          <w:sz w:val="22"/>
          <w:szCs w:val="22"/>
          <w:vertAlign w:val="superscript"/>
        </w:rPr>
        <w:t>nd</w:t>
      </w:r>
      <w:r w:rsidR="002E3835" w:rsidRPr="007E3432">
        <w:rPr>
          <w:rFonts w:ascii="Arial" w:eastAsia="Batang" w:hAnsi="Arial" w:cs="Arial"/>
          <w:b/>
          <w:bCs/>
          <w:sz w:val="22"/>
          <w:szCs w:val="22"/>
        </w:rPr>
        <w:t xml:space="preserve"> – May 26</w:t>
      </w:r>
      <w:r w:rsidR="002E3835" w:rsidRPr="00293C51">
        <w:rPr>
          <w:rFonts w:ascii="Arial" w:eastAsia="Batang" w:hAnsi="Arial" w:cs="Arial"/>
          <w:b/>
          <w:bCs/>
          <w:sz w:val="22"/>
          <w:szCs w:val="22"/>
          <w:vertAlign w:val="superscript"/>
        </w:rPr>
        <w:t>th</w:t>
      </w:r>
      <w:r w:rsidR="00EB6093" w:rsidRPr="0002089C">
        <w:rPr>
          <w:rFonts w:ascii="Arial" w:eastAsia="Batang" w:hAnsi="Arial" w:cs="Arial"/>
          <w:b/>
          <w:bCs/>
          <w:sz w:val="22"/>
          <w:szCs w:val="22"/>
        </w:rPr>
        <w:t>, 2023</w:t>
      </w:r>
    </w:p>
    <w:p w14:paraId="22B34CB0" w14:textId="77777777" w:rsidR="00965BF3" w:rsidRPr="00965BF3" w:rsidRDefault="00965BF3" w:rsidP="00965BF3">
      <w:pPr>
        <w:tabs>
          <w:tab w:val="center" w:pos="4536"/>
          <w:tab w:val="right" w:pos="7938"/>
          <w:tab w:val="right" w:pos="9639"/>
        </w:tabs>
        <w:spacing w:after="0" w:line="240" w:lineRule="auto"/>
        <w:ind w:right="2"/>
        <w:rPr>
          <w:rFonts w:ascii="Arial" w:eastAsiaTheme="minorEastAsia" w:hAnsi="Arial" w:cs="Arial"/>
          <w:b/>
          <w:bCs/>
          <w:sz w:val="22"/>
          <w:szCs w:val="22"/>
          <w:lang w:eastAsia="zh-CN"/>
        </w:rPr>
      </w:pPr>
    </w:p>
    <w:p w14:paraId="5391B2DC" w14:textId="77777777" w:rsidR="00160333"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Source:              CATT</w:t>
      </w:r>
    </w:p>
    <w:p w14:paraId="1787813C" w14:textId="3433B730" w:rsidR="00331F74" w:rsidRPr="00055309" w:rsidRDefault="00C225EB" w:rsidP="00965BF3">
      <w:pPr>
        <w:pStyle w:val="aa"/>
        <w:tabs>
          <w:tab w:val="right" w:pos="8280"/>
          <w:tab w:val="right" w:pos="9781"/>
        </w:tabs>
        <w:snapToGrid w:val="0"/>
        <w:spacing w:after="0" w:line="240" w:lineRule="auto"/>
        <w:ind w:left="1890" w:hanging="1890"/>
        <w:jc w:val="both"/>
        <w:rPr>
          <w:rFonts w:eastAsiaTheme="minorEastAsia" w:cs="Arial"/>
          <w:kern w:val="3"/>
          <w:sz w:val="22"/>
          <w:szCs w:val="22"/>
          <w:lang w:val="en-US" w:eastAsia="zh-CN"/>
        </w:rPr>
      </w:pPr>
      <w:r w:rsidRPr="00965BF3">
        <w:rPr>
          <w:rFonts w:cs="Arial"/>
          <w:kern w:val="3"/>
          <w:sz w:val="22"/>
          <w:szCs w:val="22"/>
          <w:lang w:val="en-US"/>
        </w:rPr>
        <w:t xml:space="preserve">Title:          </w:t>
      </w:r>
      <w:r w:rsidR="00160333" w:rsidRPr="00965BF3">
        <w:rPr>
          <w:rFonts w:cs="Arial"/>
          <w:kern w:val="3"/>
          <w:sz w:val="22"/>
          <w:szCs w:val="22"/>
          <w:lang w:val="en-US"/>
        </w:rPr>
        <w:t xml:space="preserve">     </w:t>
      </w:r>
      <w:r w:rsidR="00C16AA2" w:rsidRPr="00965BF3">
        <w:rPr>
          <w:rFonts w:cs="Arial"/>
          <w:kern w:val="3"/>
          <w:sz w:val="22"/>
          <w:szCs w:val="22"/>
          <w:lang w:val="en-US"/>
        </w:rPr>
        <w:t xml:space="preserve"> </w:t>
      </w:r>
      <w:r w:rsidR="00C74F04" w:rsidRPr="00965BF3">
        <w:rPr>
          <w:rFonts w:cs="Arial"/>
          <w:kern w:val="3"/>
          <w:sz w:val="22"/>
          <w:szCs w:val="22"/>
          <w:lang w:val="en-US"/>
        </w:rPr>
        <w:t xml:space="preserve">   </w:t>
      </w:r>
      <w:r w:rsidR="00FB1959" w:rsidRPr="00965BF3">
        <w:rPr>
          <w:rFonts w:cs="Arial"/>
          <w:kern w:val="3"/>
          <w:sz w:val="22"/>
          <w:szCs w:val="22"/>
          <w:lang w:val="en-US"/>
        </w:rPr>
        <w:t xml:space="preserve">Physical layer signals and procedures for </w:t>
      </w:r>
      <w:r w:rsidR="00055309">
        <w:rPr>
          <w:rFonts w:eastAsiaTheme="minorEastAsia" w:cs="Arial" w:hint="eastAsia"/>
          <w:kern w:val="3"/>
          <w:sz w:val="22"/>
          <w:szCs w:val="22"/>
          <w:lang w:val="en-US" w:eastAsia="zh-CN"/>
        </w:rPr>
        <w:t>L</w:t>
      </w:r>
      <w:r w:rsidR="00055309">
        <w:rPr>
          <w:rFonts w:cs="Arial"/>
          <w:kern w:val="3"/>
          <w:sz w:val="22"/>
          <w:szCs w:val="22"/>
          <w:lang w:val="en-US"/>
        </w:rPr>
        <w:t>ow-</w:t>
      </w:r>
      <w:r w:rsidR="00055309">
        <w:rPr>
          <w:rFonts w:eastAsiaTheme="minorEastAsia" w:cs="Arial" w:hint="eastAsia"/>
          <w:kern w:val="3"/>
          <w:sz w:val="22"/>
          <w:szCs w:val="22"/>
          <w:lang w:val="en-US" w:eastAsia="zh-CN"/>
        </w:rPr>
        <w:t>P</w:t>
      </w:r>
      <w:r w:rsidR="00FB1959" w:rsidRPr="00965BF3">
        <w:rPr>
          <w:rFonts w:cs="Arial"/>
          <w:kern w:val="3"/>
          <w:sz w:val="22"/>
          <w:szCs w:val="22"/>
          <w:lang w:val="en-US"/>
        </w:rPr>
        <w:t xml:space="preserve">ower </w:t>
      </w:r>
      <w:r w:rsidR="00055309">
        <w:rPr>
          <w:rFonts w:cs="Arial"/>
          <w:kern w:val="3"/>
          <w:sz w:val="22"/>
          <w:szCs w:val="22"/>
          <w:lang w:val="en-US"/>
        </w:rPr>
        <w:t>WU</w:t>
      </w:r>
      <w:r w:rsidR="00055309">
        <w:rPr>
          <w:rFonts w:eastAsiaTheme="minorEastAsia" w:cs="Arial" w:hint="eastAsia"/>
          <w:kern w:val="3"/>
          <w:sz w:val="22"/>
          <w:szCs w:val="22"/>
          <w:lang w:val="en-US" w:eastAsia="zh-CN"/>
        </w:rPr>
        <w:t>R</w:t>
      </w:r>
    </w:p>
    <w:p w14:paraId="44759012" w14:textId="77777777"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Agenda Item:</w:t>
      </w:r>
      <w:bookmarkStart w:id="1" w:name="Source"/>
      <w:bookmarkEnd w:id="1"/>
      <w:r w:rsidRPr="00965BF3">
        <w:rPr>
          <w:rFonts w:cs="Arial"/>
          <w:kern w:val="3"/>
          <w:sz w:val="22"/>
          <w:szCs w:val="22"/>
          <w:lang w:val="en-US"/>
        </w:rPr>
        <w:t xml:space="preserve">     </w:t>
      </w:r>
      <w:r w:rsidR="002C66F7" w:rsidRPr="00965BF3">
        <w:rPr>
          <w:rFonts w:cs="Arial"/>
          <w:kern w:val="3"/>
          <w:sz w:val="22"/>
          <w:szCs w:val="22"/>
          <w:lang w:val="en-US"/>
        </w:rPr>
        <w:t>9.</w:t>
      </w:r>
      <w:r w:rsidR="005924BD" w:rsidRPr="00965BF3">
        <w:rPr>
          <w:rFonts w:cs="Arial"/>
          <w:kern w:val="3"/>
          <w:sz w:val="22"/>
          <w:szCs w:val="22"/>
          <w:lang w:val="en-US"/>
        </w:rPr>
        <w:t>1</w:t>
      </w:r>
      <w:r w:rsidR="005924BD">
        <w:rPr>
          <w:rFonts w:eastAsiaTheme="minorEastAsia" w:cs="Arial" w:hint="eastAsia"/>
          <w:kern w:val="3"/>
          <w:sz w:val="22"/>
          <w:szCs w:val="22"/>
          <w:lang w:val="en-US" w:eastAsia="zh-CN"/>
        </w:rPr>
        <w:t>1</w:t>
      </w:r>
      <w:r w:rsidR="002C66F7" w:rsidRPr="00965BF3">
        <w:rPr>
          <w:rFonts w:cs="Arial"/>
          <w:kern w:val="3"/>
          <w:sz w:val="22"/>
          <w:szCs w:val="22"/>
          <w:lang w:val="en-US"/>
        </w:rPr>
        <w:t>.</w:t>
      </w:r>
      <w:r w:rsidR="00FB1959" w:rsidRPr="00965BF3">
        <w:rPr>
          <w:rFonts w:cs="Arial"/>
          <w:kern w:val="3"/>
          <w:sz w:val="22"/>
          <w:szCs w:val="22"/>
          <w:lang w:val="en-US"/>
        </w:rPr>
        <w:t>3</w:t>
      </w:r>
    </w:p>
    <w:p w14:paraId="6D24E1FF" w14:textId="77777777" w:rsidR="00331F74" w:rsidRPr="00965BF3" w:rsidRDefault="00C225EB" w:rsidP="00965BF3">
      <w:pPr>
        <w:pStyle w:val="aa"/>
        <w:tabs>
          <w:tab w:val="right" w:pos="8280"/>
          <w:tab w:val="right" w:pos="9781"/>
        </w:tabs>
        <w:snapToGrid w:val="0"/>
        <w:spacing w:after="0" w:line="240" w:lineRule="auto"/>
        <w:ind w:left="1890" w:hanging="1890"/>
        <w:jc w:val="both"/>
        <w:rPr>
          <w:rFonts w:cs="Arial"/>
          <w:kern w:val="3"/>
          <w:sz w:val="22"/>
          <w:szCs w:val="22"/>
          <w:lang w:val="en-US"/>
        </w:rPr>
      </w:pPr>
      <w:r w:rsidRPr="00965BF3">
        <w:rPr>
          <w:rFonts w:cs="Arial"/>
          <w:kern w:val="3"/>
          <w:sz w:val="22"/>
          <w:szCs w:val="22"/>
          <w:lang w:val="en-US"/>
        </w:rPr>
        <w:t>Document for:</w:t>
      </w:r>
      <w:bookmarkStart w:id="2" w:name="DocumentFor"/>
      <w:bookmarkEnd w:id="2"/>
      <w:r w:rsidRPr="00965BF3">
        <w:rPr>
          <w:rFonts w:cs="Arial"/>
          <w:kern w:val="3"/>
          <w:sz w:val="22"/>
          <w:szCs w:val="22"/>
          <w:lang w:val="en-US"/>
        </w:rPr>
        <w:t xml:space="preserve">   Discussion and Decision</w:t>
      </w:r>
    </w:p>
    <w:p w14:paraId="3AFEDD36" w14:textId="77777777" w:rsidR="00331F74" w:rsidRDefault="00331F74" w:rsidP="000412E2">
      <w:pPr>
        <w:pBdr>
          <w:bottom w:val="single" w:sz="4" w:space="1" w:color="auto"/>
        </w:pBdr>
        <w:tabs>
          <w:tab w:val="left" w:pos="2552"/>
        </w:tabs>
        <w:ind w:left="1728" w:hanging="1728"/>
        <w:jc w:val="both"/>
        <w:rPr>
          <w:sz w:val="4"/>
          <w:szCs w:val="4"/>
        </w:rPr>
      </w:pPr>
    </w:p>
    <w:p w14:paraId="5E7937E8" w14:textId="77777777" w:rsidR="00331F74" w:rsidRPr="00FB3DE3" w:rsidRDefault="00C225EB" w:rsidP="000412E2">
      <w:pPr>
        <w:pStyle w:val="1"/>
        <w:rPr>
          <w:b/>
          <w:sz w:val="28"/>
          <w:szCs w:val="28"/>
        </w:rPr>
      </w:pPr>
      <w:r w:rsidRPr="00FB3DE3">
        <w:rPr>
          <w:b/>
          <w:sz w:val="28"/>
          <w:szCs w:val="28"/>
        </w:rPr>
        <w:t>Introduction</w:t>
      </w:r>
    </w:p>
    <w:p w14:paraId="6B62B092" w14:textId="70D899B9" w:rsidR="005A6754" w:rsidRDefault="005A6754" w:rsidP="000412E2">
      <w:pPr>
        <w:spacing w:before="120" w:after="120"/>
        <w:jc w:val="both"/>
        <w:rPr>
          <w:rFonts w:eastAsia="宋体"/>
          <w:szCs w:val="22"/>
          <w:lang w:val="en-US" w:eastAsia="zh-CN"/>
        </w:rPr>
      </w:pPr>
      <w:r>
        <w:rPr>
          <w:rFonts w:eastAsia="宋体"/>
          <w:szCs w:val="22"/>
          <w:lang w:val="en-US" w:eastAsia="zh-CN"/>
        </w:rPr>
        <w:t>In RAN</w:t>
      </w:r>
      <w:r>
        <w:rPr>
          <w:rFonts w:eastAsia="宋体" w:hint="eastAsia"/>
          <w:szCs w:val="22"/>
          <w:lang w:val="en-US" w:eastAsia="zh-CN"/>
        </w:rPr>
        <w:t>1</w:t>
      </w:r>
      <w:r>
        <w:rPr>
          <w:rFonts w:eastAsia="宋体"/>
          <w:szCs w:val="22"/>
          <w:lang w:val="en-US" w:eastAsia="zh-CN"/>
        </w:rPr>
        <w:t>#</w:t>
      </w:r>
      <w:r w:rsidR="00E82D80">
        <w:rPr>
          <w:rFonts w:eastAsia="宋体" w:hint="eastAsia"/>
          <w:szCs w:val="22"/>
          <w:lang w:val="en-US" w:eastAsia="zh-CN"/>
        </w:rPr>
        <w:t>112bis</w:t>
      </w:r>
      <w:r w:rsidR="007E6FF5">
        <w:rPr>
          <w:rFonts w:eastAsia="宋体" w:hint="eastAsia"/>
          <w:szCs w:val="22"/>
          <w:lang w:val="en-US" w:eastAsia="zh-CN"/>
        </w:rPr>
        <w:t>-</w:t>
      </w:r>
      <w:r w:rsidR="00E82D80">
        <w:rPr>
          <w:rFonts w:eastAsia="宋体" w:hint="eastAsia"/>
          <w:szCs w:val="22"/>
          <w:lang w:val="en-US" w:eastAsia="zh-CN"/>
        </w:rPr>
        <w:t>e</w:t>
      </w:r>
      <w:r>
        <w:rPr>
          <w:rFonts w:eastAsia="宋体"/>
          <w:szCs w:val="22"/>
          <w:lang w:val="en-US" w:eastAsia="zh-CN"/>
        </w:rPr>
        <w:t xml:space="preserve">, </w:t>
      </w:r>
      <w:r>
        <w:rPr>
          <w:rFonts w:eastAsia="宋体" w:hint="eastAsia"/>
          <w:szCs w:val="22"/>
          <w:lang w:val="en-US" w:eastAsia="zh-CN"/>
        </w:rPr>
        <w:t>t</w:t>
      </w:r>
      <w:r w:rsidRPr="005A3FB2">
        <w:rPr>
          <w:rFonts w:eastAsia="宋体"/>
          <w:szCs w:val="22"/>
          <w:lang w:val="en-US" w:eastAsia="zh-CN"/>
        </w:rPr>
        <w:t>he follow</w:t>
      </w:r>
      <w:r w:rsidR="007D62DA">
        <w:rPr>
          <w:rFonts w:eastAsia="宋体" w:hint="eastAsia"/>
          <w:szCs w:val="22"/>
          <w:lang w:val="en-US" w:eastAsia="zh-CN"/>
        </w:rPr>
        <w:t xml:space="preserve">s </w:t>
      </w:r>
      <w:r w:rsidRPr="005A3FB2">
        <w:rPr>
          <w:rFonts w:eastAsia="宋体"/>
          <w:szCs w:val="22"/>
          <w:lang w:val="en-US" w:eastAsia="zh-CN"/>
        </w:rPr>
        <w:t>was agreed for</w:t>
      </w:r>
      <w:r>
        <w:rPr>
          <w:rFonts w:eastAsia="宋体" w:hint="eastAsia"/>
          <w:szCs w:val="22"/>
          <w:lang w:val="en-US" w:eastAsia="zh-CN"/>
        </w:rPr>
        <w:t xml:space="preserve"> </w:t>
      </w:r>
      <w:r>
        <w:rPr>
          <w:rFonts w:eastAsia="宋体"/>
          <w:szCs w:val="22"/>
          <w:lang w:val="en-US" w:eastAsia="zh-CN"/>
        </w:rPr>
        <w:t>studying</w:t>
      </w:r>
      <w:r>
        <w:rPr>
          <w:rFonts w:eastAsia="宋体" w:hint="eastAsia"/>
          <w:szCs w:val="22"/>
          <w:lang w:val="en-US" w:eastAsia="zh-CN"/>
        </w:rPr>
        <w:t xml:space="preserve"> </w:t>
      </w:r>
      <w:r w:rsidR="00E941EB">
        <w:rPr>
          <w:rFonts w:eastAsia="宋体" w:hint="eastAsia"/>
          <w:szCs w:val="22"/>
          <w:lang w:val="en-US" w:eastAsia="zh-CN"/>
        </w:rPr>
        <w:t xml:space="preserve">the </w:t>
      </w:r>
      <w:r w:rsidR="00E941EB">
        <w:rPr>
          <w:rFonts w:eastAsia="MS Mincho"/>
          <w:lang w:eastAsia="ja-JP"/>
        </w:rPr>
        <w:t>low-power wake-up signal</w:t>
      </w:r>
      <w:r w:rsidR="00E941EB" w:rsidDel="00E941EB">
        <w:rPr>
          <w:rFonts w:eastAsia="宋体" w:hint="eastAsia"/>
          <w:szCs w:val="22"/>
          <w:lang w:val="en-US" w:eastAsia="zh-CN"/>
        </w:rPr>
        <w:t xml:space="preserve"> </w:t>
      </w:r>
      <w:r w:rsidR="00E941EB">
        <w:rPr>
          <w:rFonts w:eastAsia="宋体" w:hint="eastAsia"/>
          <w:szCs w:val="22"/>
          <w:lang w:val="en-US" w:eastAsia="zh-CN"/>
        </w:rPr>
        <w:t>and procedures</w:t>
      </w:r>
      <w:r w:rsidR="00221628">
        <w:rPr>
          <w:rFonts w:eastAsia="宋体" w:hint="eastAsia"/>
          <w:szCs w:val="22"/>
          <w:lang w:val="en-US" w:eastAsia="zh-CN"/>
        </w:rPr>
        <w:t xml:space="preserve"> </w:t>
      </w:r>
      <w:r w:rsidR="00221628">
        <w:rPr>
          <w:rFonts w:eastAsia="宋体"/>
          <w:szCs w:val="22"/>
          <w:lang w:val="en-US" w:eastAsia="zh-CN"/>
        </w:rPr>
        <w:fldChar w:fldCharType="begin"/>
      </w:r>
      <w:r w:rsidR="00221628">
        <w:rPr>
          <w:rFonts w:eastAsia="宋体"/>
          <w:szCs w:val="22"/>
          <w:lang w:val="en-US" w:eastAsia="zh-CN"/>
        </w:rPr>
        <w:instrText xml:space="preserve"> </w:instrText>
      </w:r>
      <w:r w:rsidR="00221628">
        <w:rPr>
          <w:rFonts w:eastAsia="宋体" w:hint="eastAsia"/>
          <w:szCs w:val="22"/>
          <w:lang w:val="en-US" w:eastAsia="zh-CN"/>
        </w:rPr>
        <w:instrText>REF _Ref127541892 \r \h</w:instrText>
      </w:r>
      <w:r w:rsidR="00221628">
        <w:rPr>
          <w:rFonts w:eastAsia="宋体"/>
          <w:szCs w:val="22"/>
          <w:lang w:val="en-US" w:eastAsia="zh-CN"/>
        </w:rPr>
        <w:instrText xml:space="preserve"> </w:instrText>
      </w:r>
      <w:r w:rsidR="00221628">
        <w:rPr>
          <w:rFonts w:eastAsia="宋体"/>
          <w:szCs w:val="22"/>
          <w:lang w:val="en-US" w:eastAsia="zh-CN"/>
        </w:rPr>
      </w:r>
      <w:r w:rsidR="00221628">
        <w:rPr>
          <w:rFonts w:eastAsia="宋体"/>
          <w:szCs w:val="22"/>
          <w:lang w:val="en-US" w:eastAsia="zh-CN"/>
        </w:rPr>
        <w:fldChar w:fldCharType="separate"/>
      </w:r>
      <w:r w:rsidR="00055309">
        <w:rPr>
          <w:rFonts w:eastAsia="宋体"/>
          <w:szCs w:val="22"/>
          <w:lang w:val="en-US" w:eastAsia="zh-CN"/>
        </w:rPr>
        <w:t>[1]</w:t>
      </w:r>
      <w:r w:rsidR="00221628">
        <w:rPr>
          <w:rFonts w:eastAsia="宋体"/>
          <w:szCs w:val="22"/>
          <w:lang w:val="en-US" w:eastAsia="zh-CN"/>
        </w:rPr>
        <w:fldChar w:fldCharType="end"/>
      </w:r>
      <w:r>
        <w:rPr>
          <w:rFonts w:eastAsia="宋体" w:hint="eastAsia"/>
          <w:szCs w:val="22"/>
          <w:lang w:val="en-US" w:eastAsia="zh-CN"/>
        </w:rPr>
        <w:t xml:space="preserve">: </w:t>
      </w:r>
    </w:p>
    <w:tbl>
      <w:tblPr>
        <w:tblStyle w:val="ae"/>
        <w:tblW w:w="0" w:type="auto"/>
        <w:tblLook w:val="04A0" w:firstRow="1" w:lastRow="0" w:firstColumn="1" w:lastColumn="0" w:noHBand="0" w:noVBand="1"/>
      </w:tblPr>
      <w:tblGrid>
        <w:gridCol w:w="9857"/>
      </w:tblGrid>
      <w:tr w:rsidR="00F01DAD" w14:paraId="246BDAD3" w14:textId="77777777" w:rsidTr="00F01DAD">
        <w:tc>
          <w:tcPr>
            <w:tcW w:w="9857" w:type="dxa"/>
          </w:tcPr>
          <w:p w14:paraId="441CC374" w14:textId="77777777" w:rsidR="00F01DAD" w:rsidRPr="009F3424" w:rsidRDefault="00F01DAD" w:rsidP="00F01DAD">
            <w:pPr>
              <w:rPr>
                <w:rFonts w:cs="Times"/>
                <w:b/>
                <w:highlight w:val="green"/>
                <w:lang w:val="en-US" w:eastAsia="x-none"/>
              </w:rPr>
            </w:pPr>
            <w:r w:rsidRPr="009F3424">
              <w:rPr>
                <w:rFonts w:cs="Times"/>
                <w:b/>
                <w:highlight w:val="green"/>
                <w:lang w:val="en-US" w:eastAsia="x-none"/>
              </w:rPr>
              <w:t>Agreement</w:t>
            </w:r>
          </w:p>
          <w:p w14:paraId="1E832112" w14:textId="77777777" w:rsidR="00F01DAD" w:rsidRPr="00C26B03" w:rsidRDefault="00F01DAD" w:rsidP="00F01DAD">
            <w:pPr>
              <w:pStyle w:val="af7"/>
              <w:numPr>
                <w:ilvl w:val="0"/>
                <w:numId w:val="45"/>
              </w:numPr>
              <w:spacing w:after="0" w:line="240" w:lineRule="auto"/>
              <w:contextualSpacing w:val="0"/>
              <w:rPr>
                <w:rFonts w:cs="Times"/>
              </w:rPr>
            </w:pPr>
            <w:r w:rsidRPr="00C26B03">
              <w:rPr>
                <w:rFonts w:cs="Times"/>
                <w:lang w:val="en-US"/>
              </w:rPr>
              <w:t>Capture in TR: From RAN1 perspective, LP-WUS and signals/channels used by MR can be within the same FR1 band.</w:t>
            </w:r>
          </w:p>
          <w:p w14:paraId="2798608B" w14:textId="77777777" w:rsidR="00F01DAD" w:rsidRPr="00C26B03" w:rsidRDefault="00F01DAD" w:rsidP="00F01DAD">
            <w:pPr>
              <w:pStyle w:val="af7"/>
              <w:numPr>
                <w:ilvl w:val="1"/>
                <w:numId w:val="46"/>
              </w:numPr>
              <w:spacing w:after="0" w:line="240" w:lineRule="auto"/>
              <w:contextualSpacing w:val="0"/>
              <w:rPr>
                <w:rFonts w:cs="Times"/>
                <w:lang w:val="en-US"/>
              </w:rPr>
            </w:pPr>
            <w:r w:rsidRPr="00C26B03">
              <w:rPr>
                <w:rFonts w:cs="Times"/>
                <w:lang w:val="en-US"/>
              </w:rPr>
              <w:t>At least LP-WUS and signals/channels by MR can be on the same carrier in the band</w:t>
            </w:r>
          </w:p>
          <w:p w14:paraId="1BBC8665" w14:textId="77777777" w:rsidR="00F01DAD" w:rsidRPr="00C26B03" w:rsidRDefault="00F01DAD" w:rsidP="00F01DAD">
            <w:pPr>
              <w:pStyle w:val="af7"/>
              <w:numPr>
                <w:ilvl w:val="0"/>
                <w:numId w:val="46"/>
              </w:numPr>
              <w:spacing w:after="0" w:line="240" w:lineRule="auto"/>
              <w:contextualSpacing w:val="0"/>
              <w:rPr>
                <w:rFonts w:cs="Times"/>
                <w:lang w:val="fi-FI"/>
              </w:rPr>
            </w:pPr>
            <w:r w:rsidRPr="00C26B03">
              <w:rPr>
                <w:rFonts w:cs="Times"/>
              </w:rPr>
              <w:t xml:space="preserve">Study further </w:t>
            </w:r>
          </w:p>
          <w:p w14:paraId="2A7C98A0" w14:textId="77777777" w:rsidR="00F01DAD" w:rsidRPr="00C26B03" w:rsidRDefault="00F01DAD" w:rsidP="00F01DAD">
            <w:pPr>
              <w:pStyle w:val="af7"/>
              <w:numPr>
                <w:ilvl w:val="1"/>
                <w:numId w:val="46"/>
              </w:numPr>
              <w:spacing w:after="0" w:line="240" w:lineRule="auto"/>
              <w:contextualSpacing w:val="0"/>
              <w:rPr>
                <w:rFonts w:cs="Times"/>
                <w:lang w:val="en-US"/>
              </w:rPr>
            </w:pPr>
            <w:r w:rsidRPr="00C26B03">
              <w:rPr>
                <w:rFonts w:cs="Times"/>
                <w:lang w:val="en-US"/>
              </w:rPr>
              <w:t xml:space="preserve">Whether LP-WUS and signals/channels used by MR can be different carriers in the band </w:t>
            </w:r>
          </w:p>
          <w:p w14:paraId="08F7F3FE" w14:textId="77777777" w:rsidR="00F01DAD" w:rsidRPr="00C26B03" w:rsidRDefault="00F01DAD" w:rsidP="00F01DAD">
            <w:pPr>
              <w:pStyle w:val="af7"/>
              <w:numPr>
                <w:ilvl w:val="1"/>
                <w:numId w:val="46"/>
              </w:numPr>
              <w:spacing w:after="0" w:line="240" w:lineRule="auto"/>
              <w:contextualSpacing w:val="0"/>
              <w:rPr>
                <w:rFonts w:cs="Times"/>
                <w:lang w:val="en-US"/>
              </w:rPr>
            </w:pPr>
            <w:r w:rsidRPr="00C26B03">
              <w:rPr>
                <w:rFonts w:cs="Times"/>
                <w:lang w:val="en-US"/>
              </w:rPr>
              <w:t>Details on the LP-WUS location within a carrier</w:t>
            </w:r>
          </w:p>
          <w:p w14:paraId="2B57FDCA" w14:textId="77777777" w:rsidR="00F01DAD" w:rsidRPr="00C26B03" w:rsidRDefault="00F01DAD" w:rsidP="00F01DAD">
            <w:pPr>
              <w:pStyle w:val="af7"/>
              <w:numPr>
                <w:ilvl w:val="1"/>
                <w:numId w:val="46"/>
              </w:numPr>
              <w:spacing w:after="0" w:line="240" w:lineRule="auto"/>
              <w:contextualSpacing w:val="0"/>
              <w:rPr>
                <w:rFonts w:cs="Times"/>
                <w:lang w:val="en-US"/>
              </w:rPr>
            </w:pPr>
            <w:r w:rsidRPr="00C26B03">
              <w:rPr>
                <w:rFonts w:cs="Times"/>
                <w:lang w:val="en-US"/>
              </w:rPr>
              <w:t>Band can be different than band of signals/channels used by MR</w:t>
            </w:r>
          </w:p>
          <w:p w14:paraId="69AFEFCB" w14:textId="77777777" w:rsidR="00F01DAD" w:rsidRPr="00C26B03" w:rsidRDefault="00F01DAD" w:rsidP="00F01DAD">
            <w:pPr>
              <w:pStyle w:val="af7"/>
              <w:numPr>
                <w:ilvl w:val="1"/>
                <w:numId w:val="46"/>
              </w:numPr>
              <w:spacing w:after="0" w:line="240" w:lineRule="auto"/>
              <w:contextualSpacing w:val="0"/>
              <w:rPr>
                <w:rFonts w:cs="Times"/>
                <w:lang w:val="en-US"/>
              </w:rPr>
            </w:pPr>
            <w:r w:rsidRPr="00C26B03">
              <w:rPr>
                <w:rFonts w:cs="Times"/>
                <w:lang w:val="en-US"/>
              </w:rPr>
              <w:t>LP-WUS association with BWP</w:t>
            </w:r>
          </w:p>
          <w:p w14:paraId="1D8F2E8B" w14:textId="77777777" w:rsidR="00F01DAD" w:rsidRPr="00C26B03" w:rsidRDefault="00F01DAD" w:rsidP="00F01DAD">
            <w:pPr>
              <w:pStyle w:val="af7"/>
              <w:numPr>
                <w:ilvl w:val="1"/>
                <w:numId w:val="46"/>
              </w:numPr>
              <w:spacing w:after="0" w:line="240" w:lineRule="auto"/>
              <w:contextualSpacing w:val="0"/>
              <w:rPr>
                <w:rFonts w:cs="Times"/>
                <w:lang w:val="en-US"/>
              </w:rPr>
            </w:pPr>
            <w:r w:rsidRPr="00C26B03">
              <w:rPr>
                <w:rFonts w:cs="Times"/>
                <w:lang w:val="en-US"/>
              </w:rPr>
              <w:t>LP-WUS can be configurable within guard-band of a band (like NB-IoT)</w:t>
            </w:r>
          </w:p>
          <w:p w14:paraId="18F93E46" w14:textId="77777777" w:rsidR="00F01DAD" w:rsidRPr="00062053" w:rsidRDefault="00F01DAD" w:rsidP="00D83D2C">
            <w:pPr>
              <w:rPr>
                <w:rFonts w:eastAsiaTheme="minorEastAsia"/>
                <w:lang w:eastAsia="zh-CN"/>
              </w:rPr>
            </w:pPr>
          </w:p>
          <w:p w14:paraId="2CD6CA9D" w14:textId="77777777" w:rsidR="00F01DAD" w:rsidRPr="009F3424" w:rsidRDefault="00F01DAD" w:rsidP="00F01DAD">
            <w:pPr>
              <w:rPr>
                <w:iCs/>
                <w:highlight w:val="green"/>
              </w:rPr>
            </w:pPr>
            <w:r w:rsidRPr="009F3424">
              <w:rPr>
                <w:b/>
                <w:bCs/>
                <w:iCs/>
                <w:highlight w:val="green"/>
              </w:rPr>
              <w:t>Agreement</w:t>
            </w:r>
          </w:p>
          <w:p w14:paraId="4727B1F1" w14:textId="77777777" w:rsidR="00F01DAD" w:rsidRPr="009F3424" w:rsidRDefault="00F01DAD" w:rsidP="00F01DAD">
            <w:pPr>
              <w:rPr>
                <w:rFonts w:cs="Times"/>
                <w:iCs/>
              </w:rPr>
            </w:pPr>
            <w:r w:rsidRPr="009F3424">
              <w:rPr>
                <w:rFonts w:cs="Times"/>
                <w:iCs/>
              </w:rPr>
              <w:t>Update the RAN1#112 agreement as the following:</w:t>
            </w:r>
          </w:p>
          <w:p w14:paraId="58E23A46" w14:textId="77777777" w:rsidR="00F01DAD" w:rsidRPr="009F3424" w:rsidRDefault="00F01DAD" w:rsidP="00F01DAD">
            <w:pPr>
              <w:numPr>
                <w:ilvl w:val="1"/>
                <w:numId w:val="50"/>
              </w:numPr>
              <w:spacing w:after="0" w:line="240" w:lineRule="auto"/>
              <w:rPr>
                <w:rFonts w:cs="Times"/>
                <w:strike/>
                <w:color w:val="FF0000"/>
              </w:rPr>
            </w:pPr>
            <w:r w:rsidRPr="009F3424">
              <w:rPr>
                <w:rFonts w:cs="Times"/>
                <w:iCs/>
                <w:strike/>
                <w:color w:val="FF0000"/>
              </w:rPr>
              <w:t>[time/frequency resources (including any guard bands), if applicable]</w:t>
            </w:r>
          </w:p>
          <w:p w14:paraId="79E27375" w14:textId="77777777" w:rsidR="00F01DAD" w:rsidRPr="009F3424" w:rsidRDefault="00F01DAD" w:rsidP="00F01DAD">
            <w:pPr>
              <w:numPr>
                <w:ilvl w:val="1"/>
                <w:numId w:val="50"/>
              </w:numPr>
              <w:spacing w:after="0" w:line="240" w:lineRule="auto"/>
              <w:rPr>
                <w:rFonts w:cs="Times"/>
                <w:strike/>
                <w:color w:val="FF0000"/>
                <w:lang w:eastAsia="fi-FI"/>
              </w:rPr>
            </w:pPr>
            <w:r w:rsidRPr="009F3424">
              <w:rPr>
                <w:rFonts w:cs="Times"/>
                <w:iCs/>
                <w:strike/>
                <w:color w:val="FF0000"/>
              </w:rPr>
              <w:t>[total energy of LP-WUS across the time/frequency resources]</w:t>
            </w:r>
          </w:p>
          <w:p w14:paraId="7F743C25" w14:textId="77777777" w:rsidR="00F01DAD" w:rsidRPr="009F3424" w:rsidRDefault="00F01DAD" w:rsidP="00F01DAD">
            <w:pPr>
              <w:rPr>
                <w:rFonts w:cs="Times"/>
                <w:strike/>
                <w:color w:val="FF0000"/>
                <w:lang w:val="fi-FI"/>
              </w:rPr>
            </w:pPr>
            <w:r w:rsidRPr="009F3424">
              <w:rPr>
                <w:rFonts w:cs="Times"/>
                <w:b/>
                <w:color w:val="000000"/>
                <w:highlight w:val="darkYellow"/>
              </w:rPr>
              <w:t>Working assumption</w:t>
            </w:r>
            <w:r>
              <w:rPr>
                <w:rFonts w:cs="Times"/>
                <w:color w:val="000000"/>
              </w:rPr>
              <w:t>:</w:t>
            </w:r>
            <w:r w:rsidRPr="009F3424">
              <w:rPr>
                <w:rFonts w:cs="Times"/>
                <w:color w:val="000000"/>
              </w:rPr>
              <w:t xml:space="preserve"> </w:t>
            </w:r>
            <w:r>
              <w:rPr>
                <w:rFonts w:cs="Times"/>
                <w:color w:val="000000"/>
              </w:rPr>
              <w:t>I</w:t>
            </w:r>
            <w:r w:rsidRPr="009F3424">
              <w:rPr>
                <w:rFonts w:cs="Times"/>
                <w:color w:val="000000"/>
              </w:rPr>
              <w:t>n place of the above deleted bullets:</w:t>
            </w:r>
          </w:p>
          <w:p w14:paraId="29346655" w14:textId="77777777" w:rsidR="00F01DAD" w:rsidRPr="009F3424" w:rsidRDefault="00F01DAD" w:rsidP="00F01DAD">
            <w:pPr>
              <w:numPr>
                <w:ilvl w:val="1"/>
                <w:numId w:val="50"/>
              </w:numPr>
              <w:spacing w:after="0" w:line="240" w:lineRule="auto"/>
              <w:rPr>
                <w:rFonts w:cs="Times"/>
                <w:color w:val="FF0000"/>
                <w:u w:val="single"/>
              </w:rPr>
            </w:pPr>
            <w:r w:rsidRPr="009F3424">
              <w:rPr>
                <w:rFonts w:cs="Times"/>
                <w:iCs/>
                <w:color w:val="FF0000"/>
                <w:u w:val="single"/>
              </w:rPr>
              <w:t>Alt 1:</w:t>
            </w:r>
          </w:p>
          <w:p w14:paraId="5A468D57" w14:textId="77777777" w:rsidR="00F01DAD" w:rsidRPr="009F3424" w:rsidRDefault="00F01DAD" w:rsidP="00F01DAD">
            <w:pPr>
              <w:numPr>
                <w:ilvl w:val="2"/>
                <w:numId w:val="50"/>
              </w:numPr>
              <w:spacing w:after="0" w:line="240" w:lineRule="auto"/>
              <w:rPr>
                <w:rFonts w:eastAsia="Calibri" w:cs="Times"/>
                <w:color w:val="FF0000"/>
                <w:u w:val="single"/>
              </w:rPr>
            </w:pPr>
            <w:r w:rsidRPr="009F3424">
              <w:rPr>
                <w:rFonts w:cs="Times"/>
                <w:iCs/>
                <w:color w:val="FF0000"/>
                <w:u w:val="single"/>
              </w:rPr>
              <w:t>average EPRE within the [time]/frequency resources used for LP-WUS (including any guard bands)</w:t>
            </w:r>
          </w:p>
          <w:p w14:paraId="765EAB74" w14:textId="2B279DD6" w:rsidR="00F01DAD" w:rsidRPr="009F3424" w:rsidRDefault="00F01DAD" w:rsidP="00F01DAD">
            <w:pPr>
              <w:pStyle w:val="af7"/>
              <w:numPr>
                <w:ilvl w:val="1"/>
                <w:numId w:val="50"/>
              </w:numPr>
              <w:spacing w:after="0" w:line="240" w:lineRule="auto"/>
              <w:contextualSpacing w:val="0"/>
              <w:rPr>
                <w:rFonts w:cs="Times"/>
                <w:iCs/>
                <w:color w:val="FF0000"/>
                <w:u w:val="single"/>
                <w:lang w:val="en-US"/>
              </w:rPr>
            </w:pPr>
            <w:r w:rsidRPr="009F3424">
              <w:rPr>
                <w:rFonts w:cs="Times"/>
                <w:iCs/>
                <w:color w:val="FF0000"/>
                <w:u w:val="single"/>
              </w:rPr>
              <w:t>time/frequency resources used for LP-WUS (including any guard bands)</w:t>
            </w:r>
            <w:r w:rsidR="0033659D" w:rsidRPr="0033659D">
              <w:rPr>
                <w:rFonts w:cs="Times" w:hint="eastAsia"/>
                <w:iCs/>
                <w:color w:val="FF0000"/>
                <w:u w:val="single"/>
              </w:rPr>
              <w:t xml:space="preserve"> </w:t>
            </w:r>
            <w:r w:rsidRPr="009F3424">
              <w:rPr>
                <w:rFonts w:cs="Times"/>
                <w:iCs/>
                <w:color w:val="FF0000"/>
                <w:u w:val="single"/>
                <w:lang w:val="en-US"/>
              </w:rPr>
              <w:t>Alt 2:</w:t>
            </w:r>
          </w:p>
          <w:p w14:paraId="5F4055CA" w14:textId="29DED8A2" w:rsidR="00F01DAD" w:rsidRPr="009F3424" w:rsidRDefault="00F01DAD" w:rsidP="00F01DAD">
            <w:pPr>
              <w:pStyle w:val="0Maintext"/>
              <w:numPr>
                <w:ilvl w:val="1"/>
                <w:numId w:val="50"/>
              </w:numPr>
              <w:rPr>
                <w:rFonts w:ascii="Times" w:hAnsi="Times" w:cs="Times"/>
                <w:iCs/>
                <w:color w:val="FF0000"/>
                <w:u w:val="single"/>
                <w:lang w:val="en-US"/>
              </w:rPr>
            </w:pPr>
            <w:r w:rsidRPr="009F3424">
              <w:rPr>
                <w:rFonts w:cs="Times"/>
                <w:iCs/>
                <w:color w:val="FF0000"/>
                <w:u w:val="single"/>
              </w:rPr>
              <w:t>average EPRE within the [time]/frequency resources used for LP-WUS (including any guard bands)</w:t>
            </w:r>
            <w:r w:rsidRPr="009F3424">
              <w:rPr>
                <w:rFonts w:ascii="Times" w:hAnsi="Times" w:cs="Times"/>
                <w:iCs/>
                <w:color w:val="FF0000"/>
                <w:u w:val="single"/>
                <w:lang w:val="en-US"/>
              </w:rPr>
              <w:t>SNR is calculated as average EPRE divided by power of noise [</w:t>
            </w:r>
            <w:r w:rsidRPr="009F3424">
              <w:rPr>
                <w:rFonts w:ascii="Times" w:hAnsi="Times" w:cs="Times"/>
                <w:iCs/>
                <w:color w:val="0070C0"/>
                <w:u w:val="single"/>
                <w:lang w:val="en-US"/>
              </w:rPr>
              <w:t>and interference].</w:t>
            </w:r>
          </w:p>
          <w:p w14:paraId="4228088A" w14:textId="77777777" w:rsidR="00F01DAD" w:rsidRPr="009F3424" w:rsidRDefault="00F01DAD" w:rsidP="00F01DAD">
            <w:pPr>
              <w:pStyle w:val="0Maintext"/>
              <w:numPr>
                <w:ilvl w:val="1"/>
                <w:numId w:val="50"/>
              </w:numPr>
              <w:rPr>
                <w:rFonts w:ascii="Times" w:hAnsi="Times" w:cs="Times"/>
                <w:iCs/>
                <w:color w:val="FF0000"/>
                <w:u w:val="single"/>
                <w:lang w:val="en-US"/>
              </w:rPr>
            </w:pPr>
            <w:r w:rsidRPr="009F3424">
              <w:rPr>
                <w:rFonts w:ascii="Times" w:hAnsi="Times" w:cs="Times"/>
                <w:iCs/>
                <w:color w:val="FF0000"/>
                <w:u w:val="single"/>
                <w:lang w:val="en-US"/>
              </w:rPr>
              <w:t xml:space="preserve">Companies to report whether and how power pooling across and within </w:t>
            </w:r>
            <w:r w:rsidRPr="009F3424">
              <w:rPr>
                <w:rFonts w:ascii="Times" w:hAnsi="Times" w:cs="Times"/>
                <w:iCs/>
                <w:color w:val="0070C0"/>
                <w:u w:val="single"/>
                <w:lang w:val="en-US"/>
              </w:rPr>
              <w:t>MR</w:t>
            </w:r>
            <w:r w:rsidRPr="009F3424">
              <w:rPr>
                <w:rFonts w:ascii="Times" w:hAnsi="Times" w:cs="Times"/>
                <w:iCs/>
                <w:color w:val="FF0000"/>
                <w:u w:val="single"/>
                <w:lang w:val="en-US"/>
              </w:rPr>
              <w:t xml:space="preserve"> OFDMA symbols is used.</w:t>
            </w:r>
          </w:p>
          <w:p w14:paraId="14DC6E07" w14:textId="77777777" w:rsidR="00F01DAD" w:rsidRPr="00F01DAD" w:rsidRDefault="00F01DAD" w:rsidP="00F01DAD">
            <w:pPr>
              <w:pStyle w:val="0Maintext"/>
              <w:numPr>
                <w:ilvl w:val="1"/>
                <w:numId w:val="50"/>
              </w:numPr>
              <w:rPr>
                <w:rFonts w:ascii="Times" w:hAnsi="Times" w:cs="Times"/>
                <w:iCs/>
                <w:color w:val="FF0000"/>
                <w:u w:val="single"/>
                <w:lang w:val="en-US"/>
              </w:rPr>
            </w:pPr>
            <w:r w:rsidRPr="009F3424">
              <w:rPr>
                <w:rFonts w:ascii="Times" w:hAnsi="Times" w:cs="Times"/>
                <w:iCs/>
                <w:color w:val="FF0000"/>
                <w:u w:val="single"/>
                <w:lang w:val="en-US"/>
              </w:rPr>
              <w:t>FFS: PAPR applicable to LP-WU</w:t>
            </w:r>
            <w:r>
              <w:rPr>
                <w:rFonts w:ascii="Times" w:hAnsi="Times" w:cs="Times"/>
                <w:iCs/>
                <w:color w:val="FF0000"/>
                <w:u w:val="single"/>
                <w:lang w:val="en-US"/>
              </w:rPr>
              <w:t>S</w:t>
            </w:r>
          </w:p>
          <w:p w14:paraId="6775B87D" w14:textId="77777777" w:rsidR="006E2BA9" w:rsidRDefault="006E2BA9" w:rsidP="00F01DAD">
            <w:pPr>
              <w:rPr>
                <w:rFonts w:eastAsiaTheme="minorEastAsia" w:cs="Times"/>
                <w:b/>
                <w:bCs/>
                <w:iCs/>
                <w:highlight w:val="green"/>
                <w:lang w:eastAsia="zh-CN"/>
              </w:rPr>
            </w:pPr>
          </w:p>
          <w:p w14:paraId="2A338B39" w14:textId="77777777" w:rsidR="00F01DAD" w:rsidRPr="009F3424" w:rsidRDefault="00F01DAD" w:rsidP="00F01DAD">
            <w:pPr>
              <w:rPr>
                <w:rFonts w:cs="Times"/>
                <w:iCs/>
                <w:highlight w:val="green"/>
              </w:rPr>
            </w:pPr>
            <w:r w:rsidRPr="009F3424">
              <w:rPr>
                <w:rFonts w:cs="Times"/>
                <w:b/>
                <w:bCs/>
                <w:iCs/>
                <w:highlight w:val="green"/>
              </w:rPr>
              <w:t>Agreement</w:t>
            </w:r>
          </w:p>
          <w:p w14:paraId="1670CE32" w14:textId="77777777" w:rsidR="00F01DAD" w:rsidRPr="009F3424" w:rsidRDefault="00F01DAD" w:rsidP="00F01DAD">
            <w:pPr>
              <w:rPr>
                <w:rFonts w:cs="Times"/>
                <w:color w:val="7030A0"/>
              </w:rPr>
            </w:pPr>
            <w:r w:rsidRPr="009F3424">
              <w:rPr>
                <w:rFonts w:cs="Times"/>
              </w:rPr>
              <w:t>Replace in RAN1#112 agreement</w:t>
            </w:r>
          </w:p>
          <w:p w14:paraId="00A30865" w14:textId="77777777" w:rsidR="00F01DAD" w:rsidRPr="009F3424" w:rsidRDefault="00F01DAD" w:rsidP="00F01DAD">
            <w:pPr>
              <w:rPr>
                <w:rFonts w:cs="Times"/>
                <w:i/>
                <w:iCs/>
              </w:rPr>
            </w:pPr>
            <w:r w:rsidRPr="009F3424">
              <w:rPr>
                <w:rFonts w:cs="Times"/>
                <w:i/>
                <w:iCs/>
              </w:rPr>
              <w:t>Companies to report</w:t>
            </w:r>
          </w:p>
          <w:p w14:paraId="0985AEF6" w14:textId="77777777" w:rsidR="00F01DAD" w:rsidRPr="009F3424" w:rsidRDefault="00F01DAD" w:rsidP="00F01DAD">
            <w:pPr>
              <w:pStyle w:val="0Maintext"/>
              <w:numPr>
                <w:ilvl w:val="1"/>
                <w:numId w:val="50"/>
              </w:numPr>
              <w:rPr>
                <w:rFonts w:ascii="Times" w:eastAsia="Calibri" w:hAnsi="Times" w:cs="Times"/>
                <w:i/>
                <w:iCs/>
                <w:strike/>
                <w:color w:val="FF0000"/>
                <w:lang w:val="en-US"/>
              </w:rPr>
            </w:pPr>
            <w:r w:rsidRPr="009F3424">
              <w:rPr>
                <w:rFonts w:ascii="Times" w:hAnsi="Times" w:cs="Times"/>
                <w:i/>
                <w:iCs/>
                <w:strike/>
                <w:color w:val="FF0000"/>
                <w:lang w:val="en-US"/>
              </w:rPr>
              <w:t>power consumption of the MR if false alarm probability/rate not fixed across MC-ASK, MC-FSK, and CP-OFDMA waveforms</w:t>
            </w:r>
          </w:p>
          <w:p w14:paraId="6895C38C" w14:textId="77777777" w:rsidR="00F01DAD" w:rsidRPr="009F3424" w:rsidRDefault="00F01DAD" w:rsidP="00F01DAD">
            <w:pPr>
              <w:rPr>
                <w:rFonts w:cs="Times"/>
                <w:color w:val="7030A0"/>
              </w:rPr>
            </w:pPr>
            <w:r w:rsidRPr="009F3424">
              <w:rPr>
                <w:rFonts w:cs="Times"/>
              </w:rPr>
              <w:t>with</w:t>
            </w:r>
            <w:r w:rsidRPr="009F3424">
              <w:rPr>
                <w:rFonts w:cs="Times"/>
                <w:color w:val="7030A0"/>
              </w:rPr>
              <w:t xml:space="preserve"> </w:t>
            </w:r>
          </w:p>
          <w:p w14:paraId="547BAF55" w14:textId="77777777" w:rsidR="00F01DAD" w:rsidRPr="009F3424" w:rsidRDefault="00F01DAD" w:rsidP="00F01DAD">
            <w:pPr>
              <w:pStyle w:val="0Maintext"/>
              <w:numPr>
                <w:ilvl w:val="1"/>
                <w:numId w:val="50"/>
              </w:numPr>
              <w:rPr>
                <w:rFonts w:ascii="Times" w:eastAsia="Calibri" w:hAnsi="Times" w:cs="Times"/>
                <w:i/>
                <w:iCs/>
                <w:color w:val="FF0000"/>
                <w:u w:val="single"/>
                <w:lang w:val="en-US"/>
              </w:rPr>
            </w:pPr>
            <w:r w:rsidRPr="009F3424">
              <w:rPr>
                <w:rFonts w:ascii="Times" w:hAnsi="Times" w:cs="Times"/>
                <w:i/>
                <w:iCs/>
                <w:color w:val="FF0000"/>
                <w:u w:val="single"/>
                <w:lang w:val="en-US"/>
              </w:rPr>
              <w:t>receiver architecture type and its relative power consumption</w:t>
            </w:r>
          </w:p>
          <w:p w14:paraId="28022D64" w14:textId="77777777" w:rsidR="00F01DAD" w:rsidRDefault="00F01DAD" w:rsidP="00F01DAD">
            <w:pPr>
              <w:rPr>
                <w:lang w:eastAsia="x-none"/>
              </w:rPr>
            </w:pPr>
          </w:p>
          <w:p w14:paraId="7694232D" w14:textId="77777777" w:rsidR="00F01DAD" w:rsidRPr="00F01DAD" w:rsidRDefault="00F01DAD" w:rsidP="00F01DAD">
            <w:pPr>
              <w:rPr>
                <w:rFonts w:cs="Times"/>
                <w:iCs/>
                <w:highlight w:val="green"/>
              </w:rPr>
            </w:pPr>
            <w:r w:rsidRPr="00F01DAD">
              <w:rPr>
                <w:rFonts w:cs="Times"/>
                <w:b/>
                <w:bCs/>
                <w:iCs/>
                <w:highlight w:val="green"/>
              </w:rPr>
              <w:t>Agreement</w:t>
            </w:r>
          </w:p>
          <w:p w14:paraId="2C166AFD" w14:textId="77777777" w:rsidR="00F01DAD" w:rsidRPr="00C26B03" w:rsidRDefault="00F01DAD" w:rsidP="00F01DAD">
            <w:pPr>
              <w:pStyle w:val="af7"/>
              <w:numPr>
                <w:ilvl w:val="0"/>
                <w:numId w:val="49"/>
              </w:numPr>
              <w:spacing w:after="0" w:line="240" w:lineRule="auto"/>
              <w:ind w:hanging="357"/>
              <w:contextualSpacing w:val="0"/>
              <w:rPr>
                <w:rFonts w:cs="Times"/>
                <w:iCs/>
                <w:szCs w:val="22"/>
              </w:rPr>
            </w:pPr>
            <w:r w:rsidRPr="00C26B03">
              <w:rPr>
                <w:rFonts w:cs="Times"/>
                <w:iCs/>
                <w:szCs w:val="22"/>
              </w:rPr>
              <w:t>For IDLE/INACTIVE mode study at least following candidates for content of LP-WUS</w:t>
            </w:r>
          </w:p>
          <w:p w14:paraId="73132647" w14:textId="77777777" w:rsidR="00F01DAD" w:rsidRPr="00C26B03" w:rsidRDefault="00F01DAD" w:rsidP="00F01DAD">
            <w:pPr>
              <w:pStyle w:val="af7"/>
              <w:numPr>
                <w:ilvl w:val="1"/>
                <w:numId w:val="49"/>
              </w:numPr>
              <w:spacing w:after="0" w:line="240" w:lineRule="auto"/>
              <w:ind w:hanging="357"/>
              <w:contextualSpacing w:val="0"/>
              <w:rPr>
                <w:rFonts w:cs="Times"/>
                <w:iCs/>
                <w:szCs w:val="22"/>
              </w:rPr>
            </w:pPr>
            <w:r w:rsidRPr="00C26B03">
              <w:rPr>
                <w:rFonts w:cs="Times"/>
                <w:iCs/>
                <w:szCs w:val="22"/>
              </w:rPr>
              <w:t>information on which user(s) is/are targeted by the LP-WUS</w:t>
            </w:r>
          </w:p>
          <w:p w14:paraId="40B05EBD" w14:textId="77777777" w:rsidR="00F01DAD" w:rsidRPr="00C26B03" w:rsidRDefault="00F01DAD" w:rsidP="00F01DAD">
            <w:pPr>
              <w:pStyle w:val="af7"/>
              <w:numPr>
                <w:ilvl w:val="2"/>
                <w:numId w:val="49"/>
              </w:numPr>
              <w:spacing w:after="0" w:line="240" w:lineRule="auto"/>
              <w:ind w:hanging="357"/>
              <w:contextualSpacing w:val="0"/>
              <w:rPr>
                <w:rFonts w:cs="Times"/>
                <w:iCs/>
                <w:szCs w:val="22"/>
              </w:rPr>
            </w:pPr>
            <w:r w:rsidRPr="00C26B03">
              <w:rPr>
                <w:rFonts w:cs="Times"/>
                <w:iCs/>
                <w:szCs w:val="22"/>
              </w:rPr>
              <w:t>e.g. UE-group, -subgroup or -ID</w:t>
            </w:r>
          </w:p>
          <w:p w14:paraId="492F56B2" w14:textId="77777777" w:rsidR="00F01DAD" w:rsidRPr="00C26B03" w:rsidRDefault="00F01DAD" w:rsidP="00F01DAD">
            <w:pPr>
              <w:pStyle w:val="af7"/>
              <w:numPr>
                <w:ilvl w:val="1"/>
                <w:numId w:val="49"/>
              </w:numPr>
              <w:spacing w:after="0" w:line="240" w:lineRule="auto"/>
              <w:ind w:hanging="357"/>
              <w:contextualSpacing w:val="0"/>
              <w:rPr>
                <w:rFonts w:cs="Times"/>
                <w:iCs/>
                <w:szCs w:val="22"/>
              </w:rPr>
            </w:pPr>
            <w:r w:rsidRPr="00C26B03">
              <w:rPr>
                <w:rFonts w:cs="Times"/>
                <w:iCs/>
                <w:szCs w:val="22"/>
                <w:lang w:val="en-US"/>
              </w:rPr>
              <w:lastRenderedPageBreak/>
              <w:t xml:space="preserve">FFS: cell information </w:t>
            </w:r>
          </w:p>
          <w:p w14:paraId="381DC2EE" w14:textId="77777777" w:rsidR="00F01DAD" w:rsidRPr="00C26B03" w:rsidRDefault="00F01DAD" w:rsidP="00F01DAD">
            <w:pPr>
              <w:pStyle w:val="af7"/>
              <w:numPr>
                <w:ilvl w:val="1"/>
                <w:numId w:val="49"/>
              </w:numPr>
              <w:spacing w:after="0" w:line="240" w:lineRule="auto"/>
              <w:ind w:hanging="357"/>
              <w:contextualSpacing w:val="0"/>
              <w:rPr>
                <w:rFonts w:cs="Times"/>
                <w:iCs/>
                <w:szCs w:val="22"/>
              </w:rPr>
            </w:pPr>
            <w:r w:rsidRPr="00C26B03">
              <w:rPr>
                <w:rFonts w:cs="Times"/>
                <w:iCs/>
                <w:szCs w:val="22"/>
                <w:lang w:val="en-US"/>
              </w:rPr>
              <w:t>FFS: SI change and ETWS/CMAS information, tracking area information, and RAN area information</w:t>
            </w:r>
          </w:p>
          <w:p w14:paraId="68CBFD40" w14:textId="77777777" w:rsidR="00F01DAD" w:rsidRPr="00C26B03" w:rsidRDefault="00F01DAD" w:rsidP="00F01DAD">
            <w:pPr>
              <w:pStyle w:val="af7"/>
              <w:numPr>
                <w:ilvl w:val="0"/>
                <w:numId w:val="49"/>
              </w:numPr>
              <w:spacing w:after="0" w:line="240" w:lineRule="auto"/>
              <w:ind w:hanging="357"/>
              <w:contextualSpacing w:val="0"/>
              <w:rPr>
                <w:rFonts w:cs="Times"/>
                <w:iCs/>
                <w:szCs w:val="22"/>
              </w:rPr>
            </w:pPr>
            <w:r w:rsidRPr="00C26B03">
              <w:rPr>
                <w:rFonts w:cs="Times"/>
                <w:iCs/>
                <w:szCs w:val="22"/>
              </w:rPr>
              <w:t>For CONNECTED mode, study at least following candidates for content of LP-WUS</w:t>
            </w:r>
          </w:p>
          <w:p w14:paraId="74BF6374" w14:textId="77777777" w:rsidR="00F01DAD" w:rsidRPr="00C26B03" w:rsidRDefault="00F01DAD" w:rsidP="00F01DAD">
            <w:pPr>
              <w:pStyle w:val="af7"/>
              <w:numPr>
                <w:ilvl w:val="1"/>
                <w:numId w:val="49"/>
              </w:numPr>
              <w:spacing w:after="0" w:line="240" w:lineRule="auto"/>
              <w:ind w:hanging="357"/>
              <w:contextualSpacing w:val="0"/>
              <w:rPr>
                <w:rFonts w:cs="Times"/>
                <w:iCs/>
                <w:szCs w:val="22"/>
              </w:rPr>
            </w:pPr>
            <w:r w:rsidRPr="00C26B03">
              <w:rPr>
                <w:rFonts w:cs="Times"/>
                <w:iCs/>
                <w:szCs w:val="22"/>
              </w:rPr>
              <w:t>information on which user(s) is/are targeted by the LP-WUS</w:t>
            </w:r>
          </w:p>
          <w:p w14:paraId="6D5745DC" w14:textId="77777777" w:rsidR="00F01DAD" w:rsidRPr="00C26B03" w:rsidRDefault="00F01DAD" w:rsidP="00F01DAD">
            <w:pPr>
              <w:pStyle w:val="af7"/>
              <w:numPr>
                <w:ilvl w:val="2"/>
                <w:numId w:val="49"/>
              </w:numPr>
              <w:spacing w:after="0" w:line="240" w:lineRule="auto"/>
              <w:ind w:hanging="357"/>
              <w:contextualSpacing w:val="0"/>
              <w:rPr>
                <w:rFonts w:cs="Times"/>
                <w:iCs/>
                <w:szCs w:val="22"/>
              </w:rPr>
            </w:pPr>
            <w:r w:rsidRPr="00C26B03">
              <w:rPr>
                <w:rFonts w:cs="Times"/>
                <w:iCs/>
                <w:szCs w:val="22"/>
              </w:rPr>
              <w:t>e.g UE-group, -subgroup or -ID</w:t>
            </w:r>
          </w:p>
          <w:p w14:paraId="481FF857" w14:textId="77777777" w:rsidR="00F01DAD" w:rsidRPr="00C26B03" w:rsidRDefault="00F01DAD" w:rsidP="00F01DAD">
            <w:pPr>
              <w:pStyle w:val="af7"/>
              <w:numPr>
                <w:ilvl w:val="1"/>
                <w:numId w:val="49"/>
              </w:numPr>
              <w:spacing w:after="0" w:line="240" w:lineRule="auto"/>
              <w:ind w:hanging="357"/>
              <w:contextualSpacing w:val="0"/>
              <w:rPr>
                <w:rFonts w:cs="Times"/>
                <w:iCs/>
                <w:szCs w:val="22"/>
              </w:rPr>
            </w:pPr>
            <w:r w:rsidRPr="00C26B03">
              <w:rPr>
                <w:rFonts w:cs="Times"/>
                <w:iCs/>
                <w:szCs w:val="22"/>
              </w:rPr>
              <w:t>indication to wake-up to PDCCH monitoring.</w:t>
            </w:r>
          </w:p>
          <w:p w14:paraId="0D86FF58" w14:textId="77777777" w:rsidR="00F01DAD" w:rsidRPr="00C26B03" w:rsidRDefault="00F01DAD" w:rsidP="00F01DAD">
            <w:pPr>
              <w:pStyle w:val="af7"/>
              <w:numPr>
                <w:ilvl w:val="0"/>
                <w:numId w:val="49"/>
              </w:numPr>
              <w:spacing w:after="0" w:line="240" w:lineRule="auto"/>
              <w:ind w:hanging="357"/>
              <w:contextualSpacing w:val="0"/>
              <w:rPr>
                <w:rFonts w:cs="Times"/>
                <w:iCs/>
                <w:szCs w:val="22"/>
              </w:rPr>
            </w:pPr>
            <w:r w:rsidRPr="00C26B03">
              <w:rPr>
                <w:rFonts w:cs="Times"/>
                <w:iCs/>
                <w:szCs w:val="22"/>
              </w:rPr>
              <w:t>Other information candidates are not precluded</w:t>
            </w:r>
          </w:p>
          <w:p w14:paraId="0EFE8F5D" w14:textId="77777777" w:rsidR="00F01DAD" w:rsidRPr="00C26B03" w:rsidRDefault="00F01DAD" w:rsidP="00F01DAD">
            <w:pPr>
              <w:pStyle w:val="af7"/>
              <w:numPr>
                <w:ilvl w:val="0"/>
                <w:numId w:val="49"/>
              </w:numPr>
              <w:spacing w:after="0" w:line="240" w:lineRule="auto"/>
              <w:ind w:hanging="357"/>
              <w:contextualSpacing w:val="0"/>
              <w:rPr>
                <w:rFonts w:cs="Times"/>
                <w:iCs/>
                <w:szCs w:val="22"/>
              </w:rPr>
            </w:pPr>
            <w:r w:rsidRPr="00C26B03">
              <w:rPr>
                <w:rFonts w:cs="Times"/>
                <w:iCs/>
                <w:szCs w:val="22"/>
              </w:rPr>
              <w:t xml:space="preserve">Study pros and cons of including above information to LP-WUS. </w:t>
            </w:r>
          </w:p>
          <w:p w14:paraId="56CEA5B2" w14:textId="77777777" w:rsidR="00F01DAD" w:rsidRPr="00F01DAD" w:rsidRDefault="00F01DAD" w:rsidP="00F01DAD">
            <w:pPr>
              <w:pStyle w:val="af7"/>
              <w:numPr>
                <w:ilvl w:val="0"/>
                <w:numId w:val="49"/>
              </w:numPr>
              <w:spacing w:after="0" w:line="240" w:lineRule="auto"/>
              <w:ind w:hanging="357"/>
              <w:contextualSpacing w:val="0"/>
              <w:rPr>
                <w:rFonts w:cs="Times"/>
                <w:szCs w:val="22"/>
              </w:rPr>
            </w:pPr>
            <w:r w:rsidRPr="00C26B03">
              <w:rPr>
                <w:rFonts w:eastAsia="宋体" w:cs="Times"/>
                <w:szCs w:val="22"/>
                <w:lang w:val="en-US"/>
              </w:rPr>
              <w:t>Note: the information</w:t>
            </w:r>
            <w:r w:rsidRPr="00C26B03">
              <w:rPr>
                <w:rFonts w:cs="Times"/>
                <w:szCs w:val="22"/>
                <w:lang w:val="en-US"/>
              </w:rPr>
              <w:t xml:space="preserve"> </w:t>
            </w:r>
            <w:r w:rsidRPr="00C26B03">
              <w:rPr>
                <w:rFonts w:eastAsia="宋体" w:cs="Times"/>
                <w:szCs w:val="22"/>
                <w:lang w:val="en-US"/>
              </w:rPr>
              <w:t>may be explicitly or implicitly indicated.</w:t>
            </w:r>
          </w:p>
          <w:p w14:paraId="50B77F5F" w14:textId="77777777" w:rsidR="00F01DAD" w:rsidRPr="009F3424" w:rsidRDefault="00F01DAD" w:rsidP="00F01DAD">
            <w:pPr>
              <w:rPr>
                <w:rFonts w:cs="Times"/>
                <w:iCs/>
                <w:highlight w:val="green"/>
              </w:rPr>
            </w:pPr>
            <w:r w:rsidRPr="009F3424">
              <w:rPr>
                <w:rFonts w:cs="Times"/>
                <w:b/>
                <w:bCs/>
                <w:iCs/>
                <w:highlight w:val="green"/>
              </w:rPr>
              <w:t>Agreement</w:t>
            </w:r>
          </w:p>
          <w:p w14:paraId="2A9E33F5" w14:textId="77777777" w:rsidR="00F01DAD" w:rsidRPr="009F3424" w:rsidRDefault="00F01DAD" w:rsidP="00F01DAD">
            <w:pPr>
              <w:pStyle w:val="af7"/>
              <w:numPr>
                <w:ilvl w:val="0"/>
                <w:numId w:val="49"/>
              </w:numPr>
              <w:spacing w:after="0" w:line="240" w:lineRule="auto"/>
              <w:ind w:hanging="357"/>
              <w:contextualSpacing w:val="0"/>
              <w:rPr>
                <w:rFonts w:eastAsia="宋体" w:cs="Times"/>
                <w:szCs w:val="22"/>
                <w:lang w:val="en-US"/>
              </w:rPr>
            </w:pPr>
            <w:r w:rsidRPr="009F3424">
              <w:rPr>
                <w:rFonts w:eastAsia="宋体" w:cs="Times"/>
                <w:szCs w:val="22"/>
                <w:lang w:val="en-US"/>
              </w:rPr>
              <w:t>For RRC connected mode, the following is assumed for LP-WUS study in RAN1</w:t>
            </w:r>
          </w:p>
          <w:p w14:paraId="123C0CAF" w14:textId="77777777" w:rsidR="00F01DAD" w:rsidRPr="009F3424" w:rsidRDefault="00F01DAD" w:rsidP="00F01DAD">
            <w:pPr>
              <w:pStyle w:val="af7"/>
              <w:numPr>
                <w:ilvl w:val="1"/>
                <w:numId w:val="49"/>
              </w:numPr>
              <w:spacing w:after="0" w:line="240" w:lineRule="auto"/>
              <w:contextualSpacing w:val="0"/>
              <w:rPr>
                <w:rFonts w:eastAsia="宋体" w:cs="Times"/>
                <w:szCs w:val="22"/>
                <w:lang w:val="en-US"/>
              </w:rPr>
            </w:pPr>
            <w:r w:rsidRPr="009F3424">
              <w:rPr>
                <w:rFonts w:eastAsia="宋体" w:cs="Times"/>
                <w:szCs w:val="22"/>
                <w:lang w:val="en-US"/>
              </w:rPr>
              <w:t xml:space="preserve">RLM/BFD/CSI are performed by UE Main Radio (MR) </w:t>
            </w:r>
          </w:p>
          <w:p w14:paraId="24BF3E6A" w14:textId="77777777" w:rsidR="00F01DAD" w:rsidRPr="009F3424" w:rsidRDefault="00F01DAD" w:rsidP="00F01DAD">
            <w:pPr>
              <w:pStyle w:val="af7"/>
              <w:numPr>
                <w:ilvl w:val="1"/>
                <w:numId w:val="49"/>
              </w:numPr>
              <w:spacing w:after="0" w:line="240" w:lineRule="auto"/>
              <w:contextualSpacing w:val="0"/>
              <w:rPr>
                <w:rFonts w:eastAsia="宋体" w:cs="Times"/>
                <w:szCs w:val="22"/>
                <w:lang w:val="en-US"/>
              </w:rPr>
            </w:pPr>
            <w:r w:rsidRPr="009F3424">
              <w:rPr>
                <w:rFonts w:eastAsia="宋体" w:cs="Times"/>
                <w:szCs w:val="22"/>
                <w:lang w:val="en-US"/>
              </w:rPr>
              <w:t>RRM measurements are performed by UE Main Radio (MR)</w:t>
            </w:r>
          </w:p>
          <w:p w14:paraId="57CA1BC2" w14:textId="77777777" w:rsidR="00F01DAD" w:rsidRPr="009F3424" w:rsidRDefault="00F01DAD" w:rsidP="00F01DAD">
            <w:pPr>
              <w:pStyle w:val="af7"/>
              <w:numPr>
                <w:ilvl w:val="1"/>
                <w:numId w:val="49"/>
              </w:numPr>
              <w:spacing w:after="0" w:line="240" w:lineRule="auto"/>
              <w:contextualSpacing w:val="0"/>
              <w:rPr>
                <w:rFonts w:eastAsia="宋体" w:cs="Times"/>
                <w:szCs w:val="22"/>
                <w:lang w:val="en-US"/>
              </w:rPr>
            </w:pPr>
            <w:r w:rsidRPr="009F3424">
              <w:rPr>
                <w:rFonts w:eastAsia="宋体" w:cs="Times"/>
                <w:szCs w:val="22"/>
                <w:lang w:val="en-US"/>
              </w:rPr>
              <w:t>Ultra-deep sleep state is not allowed for MR.</w:t>
            </w:r>
          </w:p>
          <w:p w14:paraId="7F97C49A" w14:textId="77777777" w:rsidR="00F01DAD" w:rsidRPr="009F3424" w:rsidRDefault="00F01DAD" w:rsidP="00F01DAD">
            <w:pPr>
              <w:pStyle w:val="af7"/>
              <w:numPr>
                <w:ilvl w:val="0"/>
                <w:numId w:val="49"/>
              </w:numPr>
              <w:spacing w:after="0" w:line="240" w:lineRule="auto"/>
              <w:ind w:hanging="357"/>
              <w:contextualSpacing w:val="0"/>
              <w:rPr>
                <w:rFonts w:eastAsia="宋体" w:cs="Times"/>
                <w:szCs w:val="22"/>
                <w:lang w:val="en-US"/>
              </w:rPr>
            </w:pPr>
            <w:r w:rsidRPr="009F3424">
              <w:rPr>
                <w:rFonts w:eastAsia="宋体" w:cs="Times"/>
                <w:szCs w:val="22"/>
                <w:lang w:val="en-US"/>
              </w:rPr>
              <w:t>Study additional support of RRM measurement by LP-WUR for RRC connected mode</w:t>
            </w:r>
          </w:p>
          <w:p w14:paraId="7C5E540F" w14:textId="77777777" w:rsidR="00F01DAD" w:rsidRPr="009F3424" w:rsidRDefault="00F01DAD" w:rsidP="00F01DAD">
            <w:pPr>
              <w:pStyle w:val="af7"/>
              <w:numPr>
                <w:ilvl w:val="0"/>
                <w:numId w:val="49"/>
              </w:numPr>
              <w:spacing w:after="0" w:line="240" w:lineRule="auto"/>
              <w:ind w:hanging="357"/>
              <w:contextualSpacing w:val="0"/>
              <w:rPr>
                <w:rFonts w:eastAsia="宋体" w:cs="Times"/>
                <w:szCs w:val="22"/>
                <w:lang w:val="en-US"/>
              </w:rPr>
            </w:pPr>
            <w:r w:rsidRPr="009F3424">
              <w:rPr>
                <w:rFonts w:eastAsia="宋体" w:cs="Times"/>
                <w:szCs w:val="22"/>
                <w:lang w:val="en-US"/>
              </w:rPr>
              <w:t>Study RRC connected mode LP-WUS functionality/purpose/procedures</w:t>
            </w:r>
          </w:p>
          <w:p w14:paraId="49CBB710" w14:textId="77777777" w:rsidR="00F01DAD" w:rsidRPr="009F3424" w:rsidRDefault="00F01DAD" w:rsidP="00F01DAD">
            <w:pPr>
              <w:pStyle w:val="af7"/>
              <w:numPr>
                <w:ilvl w:val="0"/>
                <w:numId w:val="49"/>
              </w:numPr>
              <w:spacing w:after="0" w:line="240" w:lineRule="auto"/>
              <w:ind w:hanging="357"/>
              <w:contextualSpacing w:val="0"/>
              <w:rPr>
                <w:rFonts w:eastAsia="宋体" w:cs="Times"/>
                <w:szCs w:val="22"/>
                <w:lang w:val="en-US"/>
              </w:rPr>
            </w:pPr>
            <w:r w:rsidRPr="009F3424">
              <w:rPr>
                <w:rFonts w:eastAsia="宋体" w:cs="Times"/>
                <w:szCs w:val="22"/>
                <w:lang w:val="en-US"/>
              </w:rPr>
              <w:t>Study RRC connected mode LP-WUS activation/deactivation procedures.</w:t>
            </w:r>
          </w:p>
          <w:p w14:paraId="273AC525" w14:textId="77777777" w:rsidR="00F01DAD" w:rsidRPr="009F3424" w:rsidRDefault="00F01DAD" w:rsidP="00F01DAD">
            <w:pPr>
              <w:pStyle w:val="af7"/>
              <w:numPr>
                <w:ilvl w:val="0"/>
                <w:numId w:val="49"/>
              </w:numPr>
              <w:spacing w:after="0" w:line="240" w:lineRule="auto"/>
              <w:ind w:hanging="357"/>
              <w:contextualSpacing w:val="0"/>
              <w:rPr>
                <w:rFonts w:eastAsia="宋体" w:cs="Times"/>
                <w:szCs w:val="22"/>
                <w:lang w:val="en-US"/>
              </w:rPr>
            </w:pPr>
            <w:r w:rsidRPr="009F3424">
              <w:rPr>
                <w:rFonts w:eastAsia="宋体" w:cs="Times"/>
                <w:szCs w:val="22"/>
                <w:lang w:val="en-US"/>
              </w:rPr>
              <w:t xml:space="preserve">Study RRC connected mode LP-WUS BW, whether same as IDLE/Inactive mode or different </w:t>
            </w:r>
          </w:p>
          <w:p w14:paraId="14A9D83D" w14:textId="77777777" w:rsidR="00F01DAD" w:rsidRPr="00F01DAD" w:rsidRDefault="00F01DAD" w:rsidP="00F01DAD">
            <w:pPr>
              <w:pStyle w:val="af7"/>
              <w:numPr>
                <w:ilvl w:val="0"/>
                <w:numId w:val="49"/>
              </w:numPr>
              <w:spacing w:after="0" w:line="240" w:lineRule="auto"/>
              <w:ind w:hanging="357"/>
              <w:contextualSpacing w:val="0"/>
              <w:rPr>
                <w:rFonts w:eastAsia="宋体" w:cs="Times"/>
                <w:szCs w:val="22"/>
                <w:lang w:val="en-US"/>
              </w:rPr>
            </w:pPr>
            <w:r w:rsidRPr="009F3424">
              <w:rPr>
                <w:rFonts w:eastAsia="宋体" w:cs="Times"/>
                <w:szCs w:val="22"/>
                <w:lang w:val="en-US"/>
              </w:rPr>
              <w:t>In RRC connected, study the relationship between LP-WUS and legacy UE power saving techniques.</w:t>
            </w:r>
          </w:p>
          <w:p w14:paraId="52D94DB0" w14:textId="77777777" w:rsidR="00BA56F7" w:rsidRDefault="00BA56F7" w:rsidP="00F01DAD">
            <w:pPr>
              <w:rPr>
                <w:rFonts w:eastAsiaTheme="minorEastAsia" w:cs="Times"/>
                <w:b/>
                <w:bCs/>
                <w:highlight w:val="green"/>
                <w:lang w:eastAsia="zh-CN"/>
              </w:rPr>
            </w:pPr>
          </w:p>
          <w:p w14:paraId="7586353F" w14:textId="77777777" w:rsidR="00F01DAD" w:rsidRPr="00271CEF" w:rsidRDefault="00F01DAD" w:rsidP="00F01DAD">
            <w:pPr>
              <w:rPr>
                <w:rFonts w:cs="Times"/>
                <w:b/>
                <w:bCs/>
                <w:highlight w:val="green"/>
                <w:lang w:eastAsia="x-none"/>
              </w:rPr>
            </w:pPr>
            <w:r w:rsidRPr="00271CEF">
              <w:rPr>
                <w:rFonts w:cs="Times"/>
                <w:b/>
                <w:bCs/>
                <w:highlight w:val="green"/>
                <w:lang w:eastAsia="x-none"/>
              </w:rPr>
              <w:t>Agreement</w:t>
            </w:r>
          </w:p>
          <w:p w14:paraId="38B5A9B3" w14:textId="77777777" w:rsidR="00F01DAD" w:rsidRPr="00271CEF" w:rsidRDefault="00F01DAD" w:rsidP="00F01DAD">
            <w:pPr>
              <w:pStyle w:val="af7"/>
              <w:numPr>
                <w:ilvl w:val="0"/>
                <w:numId w:val="51"/>
              </w:numPr>
              <w:spacing w:after="0" w:line="240" w:lineRule="auto"/>
              <w:contextualSpacing w:val="0"/>
              <w:rPr>
                <w:rFonts w:cs="Times"/>
              </w:rPr>
            </w:pPr>
            <w:r w:rsidRPr="00271CEF">
              <w:rPr>
                <w:rFonts w:cs="Times"/>
                <w:iCs/>
              </w:rPr>
              <w:t>Study further following alternatives to carry the LP-WUS information using:</w:t>
            </w:r>
            <w:r w:rsidRPr="00271CEF">
              <w:rPr>
                <w:rFonts w:cs="Times"/>
              </w:rPr>
              <w:t xml:space="preserve"> </w:t>
            </w:r>
          </w:p>
          <w:p w14:paraId="2C3BFC97" w14:textId="77777777" w:rsidR="00F01DAD" w:rsidRPr="00271CEF" w:rsidRDefault="00F01DAD" w:rsidP="00F01DAD">
            <w:pPr>
              <w:numPr>
                <w:ilvl w:val="1"/>
                <w:numId w:val="51"/>
              </w:numPr>
              <w:spacing w:after="0" w:line="240" w:lineRule="auto"/>
              <w:rPr>
                <w:rFonts w:cs="Times"/>
              </w:rPr>
            </w:pPr>
            <w:r w:rsidRPr="00271CEF">
              <w:rPr>
                <w:rFonts w:cs="Times"/>
                <w:iCs/>
              </w:rPr>
              <w:t>Alt 1: by sequence(s) detection/selection </w:t>
            </w:r>
            <w:r w:rsidRPr="00271CEF">
              <w:rPr>
                <w:rFonts w:cs="Times"/>
              </w:rPr>
              <w:t xml:space="preserve"> </w:t>
            </w:r>
          </w:p>
          <w:p w14:paraId="1455E80D" w14:textId="77777777" w:rsidR="00F01DAD" w:rsidRPr="00271CEF" w:rsidRDefault="00F01DAD" w:rsidP="00F01DAD">
            <w:pPr>
              <w:numPr>
                <w:ilvl w:val="2"/>
                <w:numId w:val="51"/>
              </w:numPr>
              <w:spacing w:after="0" w:line="240" w:lineRule="auto"/>
              <w:rPr>
                <w:rFonts w:cs="Times"/>
              </w:rPr>
            </w:pPr>
            <w:r w:rsidRPr="00271CEF">
              <w:rPr>
                <w:rFonts w:cs="Times"/>
                <w:iCs/>
              </w:rPr>
              <w:t>FFS sequence type</w:t>
            </w:r>
          </w:p>
          <w:p w14:paraId="3EB4013B" w14:textId="77777777" w:rsidR="00F01DAD" w:rsidRPr="00271CEF" w:rsidRDefault="00F01DAD" w:rsidP="00F01DAD">
            <w:pPr>
              <w:numPr>
                <w:ilvl w:val="1"/>
                <w:numId w:val="51"/>
              </w:numPr>
              <w:spacing w:after="0" w:line="240" w:lineRule="auto"/>
              <w:rPr>
                <w:rFonts w:cs="Times"/>
              </w:rPr>
            </w:pPr>
            <w:r w:rsidRPr="00271CEF">
              <w:rPr>
                <w:rFonts w:cs="Times"/>
                <w:iCs/>
              </w:rPr>
              <w:t>Alt 2: by encoded bits</w:t>
            </w:r>
            <w:r w:rsidRPr="00271CEF">
              <w:rPr>
                <w:rFonts w:cs="Times"/>
              </w:rPr>
              <w:t xml:space="preserve"> </w:t>
            </w:r>
          </w:p>
          <w:p w14:paraId="1AA00B5A" w14:textId="77777777" w:rsidR="00F01DAD" w:rsidRPr="00271CEF" w:rsidRDefault="00F01DAD" w:rsidP="00F01DAD">
            <w:pPr>
              <w:numPr>
                <w:ilvl w:val="2"/>
                <w:numId w:val="51"/>
              </w:numPr>
              <w:spacing w:after="0" w:line="240" w:lineRule="auto"/>
              <w:rPr>
                <w:rFonts w:cs="Times"/>
              </w:rPr>
            </w:pPr>
            <w:r w:rsidRPr="00271CEF">
              <w:rPr>
                <w:rFonts w:cs="Times"/>
                <w:iCs/>
              </w:rPr>
              <w:t>FFS: what type of encoding scheme</w:t>
            </w:r>
          </w:p>
          <w:p w14:paraId="08E04A26" w14:textId="77777777" w:rsidR="00F01DAD" w:rsidRPr="00271CEF" w:rsidRDefault="00F01DAD" w:rsidP="00F01DAD">
            <w:pPr>
              <w:numPr>
                <w:ilvl w:val="2"/>
                <w:numId w:val="51"/>
              </w:numPr>
              <w:spacing w:after="0" w:line="240" w:lineRule="auto"/>
              <w:rPr>
                <w:rFonts w:cs="Times"/>
              </w:rPr>
            </w:pPr>
            <w:r w:rsidRPr="00271CEF">
              <w:rPr>
                <w:rFonts w:cs="Times"/>
                <w:iCs/>
              </w:rPr>
              <w:t>FFS: with or without other bits (e.g. CRC/FCS)</w:t>
            </w:r>
          </w:p>
          <w:p w14:paraId="1F894E1A" w14:textId="77777777" w:rsidR="00F01DAD" w:rsidRPr="00271CEF" w:rsidRDefault="00F01DAD" w:rsidP="00F01DAD">
            <w:pPr>
              <w:numPr>
                <w:ilvl w:val="1"/>
                <w:numId w:val="51"/>
              </w:numPr>
              <w:spacing w:after="0" w:line="240" w:lineRule="auto"/>
              <w:rPr>
                <w:rFonts w:cs="Times"/>
              </w:rPr>
            </w:pPr>
            <w:r w:rsidRPr="00271CEF">
              <w:rPr>
                <w:rFonts w:cs="Times"/>
                <w:iCs/>
              </w:rPr>
              <w:t>Other alternatives are not precluded</w:t>
            </w:r>
          </w:p>
          <w:p w14:paraId="7185FB0F" w14:textId="77777777" w:rsidR="00F01DAD" w:rsidRPr="00F01DAD" w:rsidRDefault="00F01DAD" w:rsidP="00F01DAD">
            <w:pPr>
              <w:pStyle w:val="af7"/>
              <w:numPr>
                <w:ilvl w:val="0"/>
                <w:numId w:val="51"/>
              </w:numPr>
              <w:spacing w:after="0" w:line="240" w:lineRule="auto"/>
              <w:contextualSpacing w:val="0"/>
              <w:rPr>
                <w:rFonts w:cs="Times"/>
              </w:rPr>
            </w:pPr>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p>
          <w:p w14:paraId="3BFD5075" w14:textId="77777777" w:rsidR="00BA56F7" w:rsidRDefault="00BA56F7" w:rsidP="00F01DAD">
            <w:pPr>
              <w:rPr>
                <w:rFonts w:eastAsiaTheme="minorEastAsia" w:cs="Times"/>
                <w:b/>
                <w:bCs/>
                <w:highlight w:val="green"/>
                <w:lang w:eastAsia="zh-CN"/>
              </w:rPr>
            </w:pPr>
          </w:p>
          <w:p w14:paraId="00046276" w14:textId="77777777" w:rsidR="00F01DAD" w:rsidRPr="00F01DAD" w:rsidRDefault="00F01DAD" w:rsidP="00F01DAD">
            <w:pPr>
              <w:rPr>
                <w:rFonts w:cs="Times"/>
                <w:b/>
                <w:bCs/>
                <w:highlight w:val="green"/>
                <w:lang w:eastAsia="x-none"/>
              </w:rPr>
            </w:pPr>
            <w:r w:rsidRPr="00F01DAD">
              <w:rPr>
                <w:rFonts w:cs="Times"/>
                <w:b/>
                <w:bCs/>
                <w:highlight w:val="green"/>
                <w:lang w:eastAsia="x-none"/>
              </w:rPr>
              <w:t>Agreement</w:t>
            </w:r>
          </w:p>
          <w:p w14:paraId="4342070F" w14:textId="77777777" w:rsidR="00F01DAD" w:rsidRPr="00F01DAD" w:rsidRDefault="00F01DAD" w:rsidP="00F01DAD">
            <w:pPr>
              <w:rPr>
                <w:rFonts w:cs="Times"/>
              </w:rPr>
            </w:pPr>
            <w:r w:rsidRPr="00F01DAD">
              <w:rPr>
                <w:rFonts w:cs="Times"/>
                <w:iCs/>
              </w:rPr>
              <w:t>At least for IDLE/Inactive mode, at least one BW-size &lt;=5MHz is recommended to be supported for FR1</w:t>
            </w:r>
          </w:p>
          <w:p w14:paraId="57159B26" w14:textId="77777777" w:rsidR="00F01DAD" w:rsidRPr="00F01DAD" w:rsidRDefault="00F01DAD" w:rsidP="00F01DAD">
            <w:pPr>
              <w:pStyle w:val="af7"/>
              <w:numPr>
                <w:ilvl w:val="0"/>
                <w:numId w:val="47"/>
              </w:numPr>
              <w:spacing w:after="0" w:line="240" w:lineRule="auto"/>
              <w:contextualSpacing w:val="0"/>
              <w:rPr>
                <w:rFonts w:cs="Times"/>
              </w:rPr>
            </w:pPr>
            <w:r w:rsidRPr="00F01DAD">
              <w:rPr>
                <w:rFonts w:cs="Times"/>
                <w:iCs/>
              </w:rPr>
              <w:t>Other BW sizes are not precluded</w:t>
            </w:r>
          </w:p>
          <w:p w14:paraId="72EDDA31" w14:textId="77777777" w:rsidR="00F01DAD" w:rsidRPr="00F01DAD" w:rsidRDefault="00F01DAD" w:rsidP="00F01DAD">
            <w:pPr>
              <w:pStyle w:val="af7"/>
              <w:numPr>
                <w:ilvl w:val="1"/>
                <w:numId w:val="47"/>
              </w:numPr>
              <w:spacing w:after="0" w:line="240" w:lineRule="auto"/>
              <w:contextualSpacing w:val="0"/>
              <w:rPr>
                <w:rFonts w:cs="Times"/>
              </w:rPr>
            </w:pPr>
            <w:r w:rsidRPr="00F01DAD">
              <w:rPr>
                <w:rFonts w:cs="Times"/>
                <w:iCs/>
              </w:rPr>
              <w:t>if additional BW-size(s) are recommended to be supported, BW-size can be up to 20MHz</w:t>
            </w:r>
          </w:p>
          <w:p w14:paraId="29D87E64" w14:textId="77777777" w:rsidR="00F01DAD" w:rsidRPr="00F01DAD" w:rsidRDefault="00F01DAD" w:rsidP="00F01DAD">
            <w:pPr>
              <w:pStyle w:val="af7"/>
              <w:numPr>
                <w:ilvl w:val="0"/>
                <w:numId w:val="47"/>
              </w:numPr>
              <w:spacing w:after="0" w:line="240" w:lineRule="auto"/>
              <w:contextualSpacing w:val="0"/>
              <w:rPr>
                <w:rFonts w:cs="Times"/>
              </w:rPr>
            </w:pPr>
            <w:r w:rsidRPr="00F01DAD">
              <w:rPr>
                <w:rFonts w:cs="Times"/>
                <w:iCs/>
              </w:rPr>
              <w:t>LP-WUS bandwidth size (including guard-bands) is</w:t>
            </w:r>
            <w:r w:rsidRPr="00F01DAD">
              <w:rPr>
                <w:rStyle w:val="apple-converted-space"/>
                <w:rFonts w:cs="Times"/>
                <w:iCs/>
              </w:rPr>
              <w:t xml:space="preserve"> assumed to be </w:t>
            </w:r>
            <w:r w:rsidRPr="00F01DAD">
              <w:rPr>
                <w:rFonts w:cs="Times"/>
                <w:iCs/>
              </w:rPr>
              <w:t>an integer number of PRBs</w:t>
            </w:r>
          </w:p>
          <w:p w14:paraId="71758E14" w14:textId="77777777" w:rsidR="00BA56F7" w:rsidRDefault="00BA56F7" w:rsidP="00F01DAD">
            <w:pPr>
              <w:rPr>
                <w:rFonts w:eastAsiaTheme="minorEastAsia" w:cs="Times"/>
                <w:b/>
                <w:bCs/>
                <w:highlight w:val="green"/>
                <w:lang w:eastAsia="zh-CN"/>
              </w:rPr>
            </w:pPr>
          </w:p>
          <w:p w14:paraId="45D8879B" w14:textId="77777777" w:rsidR="00F01DAD" w:rsidRPr="00271CEF" w:rsidRDefault="00F01DAD" w:rsidP="00F01DAD">
            <w:pPr>
              <w:rPr>
                <w:rFonts w:cs="Times"/>
                <w:b/>
                <w:bCs/>
                <w:highlight w:val="green"/>
                <w:lang w:eastAsia="x-none"/>
              </w:rPr>
            </w:pPr>
            <w:r w:rsidRPr="00271CEF">
              <w:rPr>
                <w:rFonts w:cs="Times"/>
                <w:b/>
                <w:bCs/>
                <w:highlight w:val="green"/>
                <w:lang w:eastAsia="x-none"/>
              </w:rPr>
              <w:t>Agreement</w:t>
            </w:r>
          </w:p>
          <w:p w14:paraId="1ED72658" w14:textId="77777777" w:rsidR="00F01DAD" w:rsidRPr="00271CEF" w:rsidRDefault="00F01DAD" w:rsidP="00F01DAD">
            <w:pPr>
              <w:rPr>
                <w:rFonts w:cs="Times"/>
              </w:rPr>
            </w:pPr>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p>
          <w:p w14:paraId="3EE6BA10" w14:textId="77777777" w:rsidR="00F01DAD" w:rsidRPr="00271CEF" w:rsidRDefault="00F01DAD" w:rsidP="00F01DAD">
            <w:pPr>
              <w:pStyle w:val="af7"/>
              <w:numPr>
                <w:ilvl w:val="0"/>
                <w:numId w:val="52"/>
              </w:numPr>
              <w:spacing w:after="0" w:line="240" w:lineRule="auto"/>
              <w:contextualSpacing w:val="0"/>
              <w:rPr>
                <w:rFonts w:cs="Times"/>
              </w:rPr>
            </w:pPr>
            <w:r w:rsidRPr="00271CEF">
              <w:rPr>
                <w:rFonts w:cs="Times"/>
                <w:iCs/>
              </w:rPr>
              <w:t>study methods with respect to</w:t>
            </w:r>
            <w:r w:rsidRPr="00271CEF">
              <w:rPr>
                <w:rFonts w:cs="Times"/>
              </w:rPr>
              <w:t xml:space="preserve"> </w:t>
            </w:r>
          </w:p>
          <w:p w14:paraId="347CC537" w14:textId="77777777" w:rsidR="00F01DAD" w:rsidRPr="00271CEF" w:rsidRDefault="00F01DAD" w:rsidP="00F01DAD">
            <w:pPr>
              <w:pStyle w:val="af7"/>
              <w:numPr>
                <w:ilvl w:val="1"/>
                <w:numId w:val="52"/>
              </w:numPr>
              <w:spacing w:after="0" w:line="240" w:lineRule="auto"/>
              <w:contextualSpacing w:val="0"/>
              <w:rPr>
                <w:rFonts w:cs="Times"/>
              </w:rPr>
            </w:pPr>
            <w:r w:rsidRPr="00271CEF">
              <w:rPr>
                <w:rFonts w:cs="Times"/>
                <w:iCs/>
              </w:rPr>
              <w:t>improving frequency diversity by flattening the spectrum, frequency repetition and frequency hopping</w:t>
            </w:r>
          </w:p>
          <w:p w14:paraId="31A69ACF" w14:textId="77777777" w:rsidR="00F01DAD" w:rsidRPr="00271CEF" w:rsidRDefault="00F01DAD" w:rsidP="00F01DAD">
            <w:pPr>
              <w:pStyle w:val="af7"/>
              <w:numPr>
                <w:ilvl w:val="1"/>
                <w:numId w:val="52"/>
              </w:numPr>
              <w:spacing w:after="0" w:line="240" w:lineRule="auto"/>
              <w:contextualSpacing w:val="0"/>
              <w:rPr>
                <w:rFonts w:cs="Times"/>
              </w:rPr>
            </w:pPr>
            <w:r w:rsidRPr="00271CEF">
              <w:rPr>
                <w:rFonts w:cs="Times"/>
                <w:iCs/>
              </w:rPr>
              <w:t>impact to dynamic range of RE power in frequency domain</w:t>
            </w:r>
          </w:p>
          <w:p w14:paraId="5F8DCA25" w14:textId="77777777" w:rsidR="00F01DAD" w:rsidRPr="00271CEF" w:rsidRDefault="00F01DAD" w:rsidP="00F01DAD">
            <w:pPr>
              <w:pStyle w:val="af7"/>
              <w:numPr>
                <w:ilvl w:val="1"/>
                <w:numId w:val="52"/>
              </w:numPr>
              <w:spacing w:after="0" w:line="240" w:lineRule="auto"/>
              <w:contextualSpacing w:val="0"/>
              <w:rPr>
                <w:rFonts w:cs="Times"/>
              </w:rPr>
            </w:pPr>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p>
          <w:p w14:paraId="5D90CA33" w14:textId="77777777" w:rsidR="00F01DAD" w:rsidRPr="00F01DAD" w:rsidRDefault="00F01DAD" w:rsidP="00F01DAD">
            <w:pPr>
              <w:pStyle w:val="af7"/>
              <w:numPr>
                <w:ilvl w:val="1"/>
                <w:numId w:val="52"/>
              </w:numPr>
              <w:spacing w:after="0" w:line="240" w:lineRule="auto"/>
              <w:contextualSpacing w:val="0"/>
              <w:rPr>
                <w:rFonts w:cs="Times"/>
              </w:rPr>
            </w:pPr>
            <w:r w:rsidRPr="00271CEF">
              <w:rPr>
                <w:rFonts w:cs="Times"/>
                <w:iCs/>
              </w:rPr>
              <w:t>improving robustness to timing error necessary spectrum adjustment for compatibility with CP-OFDM generation</w:t>
            </w:r>
          </w:p>
          <w:p w14:paraId="16AA01CA" w14:textId="77777777" w:rsidR="00A24468" w:rsidRDefault="00A24468" w:rsidP="00F01DAD">
            <w:pPr>
              <w:rPr>
                <w:rFonts w:eastAsiaTheme="minorEastAsia" w:cs="Times"/>
                <w:b/>
                <w:bCs/>
                <w:highlight w:val="green"/>
                <w:lang w:eastAsia="zh-CN"/>
              </w:rPr>
            </w:pPr>
          </w:p>
          <w:p w14:paraId="13134E25" w14:textId="77777777" w:rsidR="00F01DAD" w:rsidRPr="00271CEF" w:rsidRDefault="00F01DAD" w:rsidP="00F01DAD">
            <w:pPr>
              <w:rPr>
                <w:rFonts w:cs="Times"/>
                <w:b/>
                <w:bCs/>
                <w:highlight w:val="green"/>
                <w:lang w:eastAsia="x-none"/>
              </w:rPr>
            </w:pPr>
            <w:r w:rsidRPr="00271CEF">
              <w:rPr>
                <w:rFonts w:cs="Times"/>
                <w:b/>
                <w:bCs/>
                <w:highlight w:val="green"/>
                <w:lang w:eastAsia="x-none"/>
              </w:rPr>
              <w:t>Agreement</w:t>
            </w:r>
          </w:p>
          <w:p w14:paraId="66A997EA" w14:textId="77777777" w:rsidR="00F01DAD" w:rsidRPr="00271CEF" w:rsidRDefault="00F01DAD" w:rsidP="00F01DAD">
            <w:pPr>
              <w:pStyle w:val="af7"/>
              <w:numPr>
                <w:ilvl w:val="0"/>
                <w:numId w:val="53"/>
              </w:numPr>
              <w:spacing w:after="0" w:line="240" w:lineRule="auto"/>
              <w:contextualSpacing w:val="0"/>
              <w:rPr>
                <w:rFonts w:cs="Times"/>
                <w:strike/>
              </w:rPr>
            </w:pPr>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p>
          <w:p w14:paraId="1335C7DF" w14:textId="77777777" w:rsidR="00F01DAD" w:rsidRPr="00271CEF" w:rsidRDefault="00F01DAD" w:rsidP="00F01DAD">
            <w:pPr>
              <w:pStyle w:val="af7"/>
              <w:numPr>
                <w:ilvl w:val="0"/>
                <w:numId w:val="53"/>
              </w:numPr>
              <w:spacing w:after="0" w:line="240" w:lineRule="auto"/>
              <w:contextualSpacing w:val="0"/>
              <w:rPr>
                <w:rFonts w:cs="Times"/>
              </w:rPr>
            </w:pPr>
            <w:r w:rsidRPr="00271CEF">
              <w:rPr>
                <w:rFonts w:cs="Times"/>
                <w:iCs/>
              </w:rPr>
              <w:t>Study potential gains available as well as drawback(s) of the technique(s)/mechanisms(s), e.g. system overhead, increased complexity network energy consumption etc…</w:t>
            </w:r>
          </w:p>
          <w:p w14:paraId="11418404" w14:textId="77777777" w:rsidR="00F01DAD" w:rsidRPr="00271CEF" w:rsidRDefault="00F01DAD" w:rsidP="00F01DAD">
            <w:pPr>
              <w:pStyle w:val="af7"/>
              <w:numPr>
                <w:ilvl w:val="0"/>
                <w:numId w:val="53"/>
              </w:numPr>
              <w:spacing w:after="0" w:line="240" w:lineRule="auto"/>
              <w:contextualSpacing w:val="0"/>
              <w:rPr>
                <w:rFonts w:cs="Times"/>
              </w:rPr>
            </w:pPr>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p>
          <w:p w14:paraId="1972444E" w14:textId="77777777" w:rsidR="00F01DAD" w:rsidRPr="00AA0C61" w:rsidRDefault="00F01DAD" w:rsidP="00F01DAD">
            <w:pPr>
              <w:pStyle w:val="af7"/>
              <w:numPr>
                <w:ilvl w:val="1"/>
                <w:numId w:val="53"/>
              </w:numPr>
              <w:spacing w:after="0" w:line="240" w:lineRule="auto"/>
              <w:contextualSpacing w:val="0"/>
              <w:rPr>
                <w:rFonts w:cs="Times"/>
              </w:rPr>
            </w:pPr>
            <w:r w:rsidRPr="00271CEF">
              <w:rPr>
                <w:rFonts w:cs="Times"/>
                <w:iCs/>
              </w:rPr>
              <w:lastRenderedPageBreak/>
              <w:t>At least study fallback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p>
          <w:p w14:paraId="4FB31650" w14:textId="77777777" w:rsidR="00A24468" w:rsidRPr="00F01DAD" w:rsidRDefault="00A24468" w:rsidP="00AA0C61">
            <w:pPr>
              <w:pStyle w:val="af7"/>
              <w:spacing w:after="0" w:line="240" w:lineRule="auto"/>
              <w:ind w:left="1440"/>
              <w:contextualSpacing w:val="0"/>
              <w:rPr>
                <w:rFonts w:cs="Times"/>
              </w:rPr>
            </w:pPr>
          </w:p>
        </w:tc>
      </w:tr>
    </w:tbl>
    <w:p w14:paraId="58B6895F" w14:textId="77777777" w:rsidR="00C91204" w:rsidRPr="005A6754" w:rsidRDefault="00C91204" w:rsidP="000412E2">
      <w:pPr>
        <w:spacing w:before="120" w:after="120"/>
        <w:jc w:val="both"/>
        <w:rPr>
          <w:rFonts w:eastAsia="宋体"/>
          <w:szCs w:val="22"/>
          <w:lang w:val="en-US" w:eastAsia="zh-CN"/>
        </w:rPr>
      </w:pPr>
    </w:p>
    <w:p w14:paraId="6DC0EE9B" w14:textId="77777777" w:rsidR="005D5097" w:rsidRPr="005F2919" w:rsidRDefault="00463FC6" w:rsidP="00D8066A">
      <w:pPr>
        <w:spacing w:before="120" w:afterLines="50" w:after="120" w:line="240" w:lineRule="auto"/>
        <w:jc w:val="both"/>
        <w:rPr>
          <w:rFonts w:eastAsia="宋体"/>
          <w:szCs w:val="22"/>
          <w:lang w:val="en-US" w:eastAsia="zh-CN"/>
        </w:rPr>
      </w:pPr>
      <w:r w:rsidRPr="00463FC6">
        <w:rPr>
          <w:rFonts w:eastAsia="宋体"/>
          <w:szCs w:val="22"/>
          <w:lang w:val="en-US" w:eastAsia="zh-CN"/>
        </w:rPr>
        <w:t>This paper discussed the</w:t>
      </w:r>
      <w:r w:rsidR="002C10FE">
        <w:rPr>
          <w:rFonts w:eastAsia="宋体"/>
          <w:szCs w:val="22"/>
          <w:lang w:val="en-US" w:eastAsia="zh-CN"/>
        </w:rPr>
        <w:t xml:space="preserve"> </w:t>
      </w:r>
      <w:r w:rsidR="00FB1959">
        <w:rPr>
          <w:rFonts w:eastAsia="宋体"/>
          <w:szCs w:val="22"/>
          <w:lang w:val="en-US" w:eastAsia="zh-CN"/>
        </w:rPr>
        <w:t>aspects of physical channel/signals for the low-power wakeup receiver</w:t>
      </w:r>
      <w:r w:rsidR="00E941EB">
        <w:rPr>
          <w:rFonts w:eastAsia="宋体" w:hint="eastAsia"/>
          <w:szCs w:val="22"/>
          <w:lang w:val="en-US" w:eastAsia="zh-CN"/>
        </w:rPr>
        <w:t xml:space="preserve"> (LP-WUR), the system design associated with low-power wake up signal (LP-WUS) and waveform,</w:t>
      </w:r>
      <w:r w:rsidR="00FB1959">
        <w:rPr>
          <w:rFonts w:eastAsia="宋体"/>
          <w:szCs w:val="22"/>
          <w:lang w:val="en-US" w:eastAsia="zh-CN"/>
        </w:rPr>
        <w:t xml:space="preserve"> and the related procedure of using </w:t>
      </w:r>
      <w:r w:rsidR="00E941EB">
        <w:rPr>
          <w:rFonts w:eastAsia="宋体" w:hint="eastAsia"/>
          <w:szCs w:val="22"/>
          <w:lang w:val="en-US" w:eastAsia="zh-CN"/>
        </w:rPr>
        <w:t>LP-WUR</w:t>
      </w:r>
      <w:r w:rsidR="00FB1959">
        <w:rPr>
          <w:rFonts w:eastAsia="宋体"/>
          <w:szCs w:val="22"/>
          <w:lang w:val="en-US" w:eastAsia="zh-CN"/>
        </w:rPr>
        <w:t xml:space="preserve"> to achieve UE power saving.  </w:t>
      </w:r>
    </w:p>
    <w:p w14:paraId="1D8E9C22" w14:textId="77777777" w:rsidR="00C46881" w:rsidRPr="00FB3DE3" w:rsidRDefault="00B61038" w:rsidP="000412E2">
      <w:pPr>
        <w:pStyle w:val="1"/>
        <w:rPr>
          <w:b/>
          <w:sz w:val="28"/>
          <w:szCs w:val="28"/>
        </w:rPr>
      </w:pPr>
      <w:bookmarkStart w:id="3" w:name="_Hlk114132307"/>
      <w:r w:rsidRPr="00FB3DE3">
        <w:rPr>
          <w:rFonts w:hint="eastAsia"/>
          <w:b/>
          <w:sz w:val="28"/>
          <w:szCs w:val="28"/>
        </w:rPr>
        <w:t>S</w:t>
      </w:r>
      <w:r w:rsidR="00C46881" w:rsidRPr="00FB3DE3">
        <w:rPr>
          <w:b/>
          <w:sz w:val="28"/>
          <w:szCs w:val="28"/>
        </w:rPr>
        <w:t>ignal</w:t>
      </w:r>
      <w:r w:rsidR="00C46881" w:rsidRPr="00FB3DE3">
        <w:rPr>
          <w:rFonts w:hint="eastAsia"/>
          <w:b/>
          <w:sz w:val="28"/>
          <w:szCs w:val="28"/>
        </w:rPr>
        <w:t xml:space="preserve"> waveform for LP-WUR</w:t>
      </w:r>
      <w:r w:rsidRPr="00FB3DE3">
        <w:rPr>
          <w:rFonts w:hint="eastAsia"/>
          <w:b/>
          <w:sz w:val="28"/>
          <w:szCs w:val="28"/>
        </w:rPr>
        <w:t xml:space="preserve"> and system design</w:t>
      </w:r>
    </w:p>
    <w:p w14:paraId="03088684" w14:textId="77777777" w:rsidR="00554AE9" w:rsidRPr="00FB3DE3" w:rsidRDefault="00554AE9" w:rsidP="000412E2">
      <w:pPr>
        <w:pStyle w:val="2"/>
        <w:rPr>
          <w:rFonts w:eastAsia="宋体"/>
          <w:b/>
          <w:sz w:val="24"/>
          <w:szCs w:val="24"/>
          <w:lang w:val="en-US" w:eastAsia="zh-CN"/>
        </w:rPr>
      </w:pPr>
      <w:r w:rsidRPr="00FB3DE3">
        <w:rPr>
          <w:rFonts w:eastAsia="宋体"/>
          <w:b/>
          <w:sz w:val="24"/>
          <w:szCs w:val="24"/>
          <w:lang w:val="en-US" w:eastAsia="zh-CN"/>
        </w:rPr>
        <w:t>S</w:t>
      </w:r>
      <w:r w:rsidRPr="00FB3DE3">
        <w:rPr>
          <w:rFonts w:eastAsia="宋体" w:hint="eastAsia"/>
          <w:b/>
          <w:sz w:val="24"/>
          <w:szCs w:val="24"/>
          <w:lang w:val="en-US" w:eastAsia="zh-CN"/>
        </w:rPr>
        <w:t xml:space="preserve">ignal waveform </w:t>
      </w:r>
      <w:r w:rsidR="005F01CE" w:rsidRPr="00FB3DE3">
        <w:rPr>
          <w:rFonts w:eastAsia="宋体" w:hint="eastAsia"/>
          <w:b/>
          <w:sz w:val="24"/>
          <w:szCs w:val="24"/>
          <w:lang w:val="en-US" w:eastAsia="zh-CN"/>
        </w:rPr>
        <w:t xml:space="preserve">and modulation </w:t>
      </w:r>
      <w:r w:rsidRPr="00FB3DE3">
        <w:rPr>
          <w:rFonts w:eastAsia="宋体" w:hint="eastAsia"/>
          <w:b/>
          <w:sz w:val="24"/>
          <w:szCs w:val="24"/>
          <w:lang w:val="en-US" w:eastAsia="zh-CN"/>
        </w:rPr>
        <w:t>design for LP-WUR</w:t>
      </w:r>
    </w:p>
    <w:p w14:paraId="791D3856" w14:textId="77777777" w:rsidR="008E5DD0" w:rsidRPr="003D3317" w:rsidRDefault="008E5DD0" w:rsidP="00F62E65">
      <w:pPr>
        <w:spacing w:before="120" w:afterLines="50" w:after="120" w:line="240" w:lineRule="auto"/>
        <w:jc w:val="both"/>
        <w:rPr>
          <w:rFonts w:eastAsia="宋体"/>
          <w:szCs w:val="22"/>
          <w:lang w:val="en-US" w:eastAsia="zh-CN"/>
        </w:rPr>
      </w:pPr>
      <w:r w:rsidRPr="003D3317">
        <w:rPr>
          <w:rFonts w:eastAsia="宋体"/>
          <w:szCs w:val="22"/>
          <w:lang w:val="en-US" w:eastAsia="zh-CN"/>
        </w:rPr>
        <w:t>The design of the signals and waveform</w:t>
      </w:r>
      <w:r w:rsidR="0009757E" w:rsidRPr="003D3317">
        <w:rPr>
          <w:rFonts w:eastAsia="宋体"/>
          <w:szCs w:val="22"/>
          <w:lang w:val="en-US" w:eastAsia="zh-CN"/>
        </w:rPr>
        <w:t xml:space="preserve"> of </w:t>
      </w:r>
      <w:r w:rsidR="00E2374C">
        <w:rPr>
          <w:rFonts w:eastAsia="宋体" w:hint="eastAsia"/>
          <w:szCs w:val="22"/>
          <w:lang w:val="en-US" w:eastAsia="zh-CN"/>
        </w:rPr>
        <w:t>LP-WUS</w:t>
      </w:r>
      <w:r w:rsidRPr="003D3317">
        <w:rPr>
          <w:rFonts w:eastAsia="宋体"/>
          <w:szCs w:val="22"/>
          <w:lang w:val="en-US" w:eastAsia="zh-CN"/>
        </w:rPr>
        <w:t xml:space="preserve"> is critical in the power consumption of the </w:t>
      </w:r>
      <w:r w:rsidR="00E2374C">
        <w:rPr>
          <w:rFonts w:eastAsia="宋体" w:hint="eastAsia"/>
          <w:szCs w:val="22"/>
          <w:lang w:val="en-US" w:eastAsia="zh-CN"/>
        </w:rPr>
        <w:t>LP-WUR</w:t>
      </w:r>
      <w:r w:rsidRPr="003D3317">
        <w:rPr>
          <w:rFonts w:eastAsia="宋体"/>
          <w:szCs w:val="22"/>
          <w:lang w:val="en-US" w:eastAsia="zh-CN"/>
        </w:rPr>
        <w:t>.</w:t>
      </w:r>
      <w:bookmarkStart w:id="4" w:name="_Hlk115251382"/>
      <w:r w:rsidR="007D293E">
        <w:rPr>
          <w:rFonts w:eastAsia="宋体" w:hint="eastAsia"/>
          <w:szCs w:val="22"/>
          <w:lang w:val="en-US" w:eastAsia="zh-CN"/>
        </w:rPr>
        <w:t xml:space="preserve"> For MC-ASK waveform and MC-FSK waveform </w:t>
      </w:r>
      <w:r w:rsidR="007D293E">
        <w:rPr>
          <w:rFonts w:eastAsia="宋体"/>
          <w:szCs w:val="22"/>
          <w:lang w:val="en-US" w:eastAsia="zh-CN"/>
        </w:rPr>
        <w:t>generation,</w:t>
      </w:r>
      <w:r w:rsidR="007D293E">
        <w:rPr>
          <w:rFonts w:eastAsia="宋体" w:hint="eastAsia"/>
          <w:szCs w:val="22"/>
          <w:lang w:val="en-US" w:eastAsia="zh-CN"/>
        </w:rPr>
        <w:t xml:space="preserve"> </w:t>
      </w:r>
      <w:r w:rsidR="007D293E">
        <w:rPr>
          <w:rFonts w:eastAsia="宋体"/>
          <w:szCs w:val="22"/>
          <w:lang w:val="en-US" w:eastAsia="zh-CN"/>
        </w:rPr>
        <w:t>several</w:t>
      </w:r>
      <w:r w:rsidR="007D293E">
        <w:rPr>
          <w:rFonts w:eastAsia="宋体" w:hint="eastAsia"/>
          <w:szCs w:val="22"/>
          <w:lang w:val="en-US" w:eastAsia="zh-CN"/>
        </w:rPr>
        <w:t xml:space="preserve"> options were discussed in </w:t>
      </w:r>
      <w:r w:rsidR="007F2D5A">
        <w:rPr>
          <w:rFonts w:eastAsia="宋体" w:hint="eastAsia"/>
          <w:szCs w:val="22"/>
          <w:lang w:val="en-US" w:eastAsia="zh-CN"/>
        </w:rPr>
        <w:t>RAN1</w:t>
      </w:r>
      <w:r w:rsidR="00A37956">
        <w:rPr>
          <w:rFonts w:eastAsia="宋体" w:hint="eastAsia"/>
          <w:szCs w:val="22"/>
          <w:lang w:val="en-US" w:eastAsia="zh-CN"/>
        </w:rPr>
        <w:t>#111 and RAN1#112</w:t>
      </w:r>
      <w:r w:rsidR="007D293E">
        <w:rPr>
          <w:rFonts w:eastAsia="宋体" w:hint="eastAsia"/>
          <w:szCs w:val="22"/>
          <w:lang w:val="en-US" w:eastAsia="zh-CN"/>
        </w:rPr>
        <w:t xml:space="preserve">. </w:t>
      </w:r>
      <w:r w:rsidR="007D293E">
        <w:rPr>
          <w:rFonts w:eastAsia="宋体"/>
          <w:szCs w:val="22"/>
          <w:lang w:val="en-US" w:eastAsia="zh-CN"/>
        </w:rPr>
        <w:t>In</w:t>
      </w:r>
      <w:r w:rsidR="007D293E">
        <w:rPr>
          <w:rFonts w:eastAsia="宋体" w:hint="eastAsia"/>
          <w:szCs w:val="22"/>
          <w:lang w:val="en-US" w:eastAsia="zh-CN"/>
        </w:rPr>
        <w:t xml:space="preserve"> this section, </w:t>
      </w:r>
      <w:r w:rsidR="0015524F">
        <w:rPr>
          <w:rFonts w:eastAsia="宋体" w:hint="eastAsia"/>
          <w:szCs w:val="22"/>
          <w:lang w:val="en-US" w:eastAsia="zh-CN"/>
        </w:rPr>
        <w:t>few</w:t>
      </w:r>
      <w:r w:rsidR="007D293E">
        <w:rPr>
          <w:rFonts w:eastAsia="宋体" w:hint="eastAsia"/>
          <w:szCs w:val="22"/>
          <w:lang w:val="en-US" w:eastAsia="zh-CN"/>
        </w:rPr>
        <w:t xml:space="preserve"> </w:t>
      </w:r>
      <w:r w:rsidR="00E9607F">
        <w:rPr>
          <w:rFonts w:eastAsia="宋体"/>
          <w:szCs w:val="22"/>
          <w:lang w:val="en-US" w:eastAsia="zh-CN"/>
        </w:rPr>
        <w:t>remaining</w:t>
      </w:r>
      <w:r w:rsidR="00E9607F">
        <w:rPr>
          <w:rFonts w:eastAsia="宋体" w:hint="eastAsia"/>
          <w:szCs w:val="22"/>
          <w:lang w:val="en-US" w:eastAsia="zh-CN"/>
        </w:rPr>
        <w:t xml:space="preserve"> </w:t>
      </w:r>
      <w:r w:rsidR="007D293E">
        <w:rPr>
          <w:rFonts w:eastAsia="宋体"/>
          <w:szCs w:val="22"/>
          <w:lang w:val="en-US" w:eastAsia="zh-CN"/>
        </w:rPr>
        <w:t>issues</w:t>
      </w:r>
      <w:r w:rsidR="007D293E">
        <w:rPr>
          <w:rFonts w:eastAsia="宋体" w:hint="eastAsia"/>
          <w:szCs w:val="22"/>
          <w:lang w:val="en-US" w:eastAsia="zh-CN"/>
        </w:rPr>
        <w:t xml:space="preserve"> </w:t>
      </w:r>
      <w:r w:rsidR="0015524F">
        <w:rPr>
          <w:rFonts w:eastAsia="宋体" w:hint="eastAsia"/>
          <w:szCs w:val="22"/>
          <w:lang w:val="en-US" w:eastAsia="zh-CN"/>
        </w:rPr>
        <w:t xml:space="preserve">are discussed as follows. </w:t>
      </w:r>
    </w:p>
    <w:p w14:paraId="710738E6" w14:textId="77777777" w:rsidR="00F86F9A" w:rsidRPr="00A372A2" w:rsidRDefault="00F86F9A" w:rsidP="000412E2">
      <w:pPr>
        <w:pStyle w:val="3"/>
        <w:jc w:val="both"/>
        <w:rPr>
          <w:rFonts w:eastAsia="宋体"/>
          <w:b/>
          <w:lang w:val="en-US" w:eastAsia="zh-CN"/>
        </w:rPr>
      </w:pPr>
      <w:r w:rsidRPr="00A372A2">
        <w:rPr>
          <w:rFonts w:eastAsia="宋体"/>
          <w:b/>
          <w:lang w:val="en-US" w:eastAsia="zh-CN"/>
        </w:rPr>
        <w:t>LP-WUS waveform and modulation design for LP-WUR</w:t>
      </w:r>
      <w:r w:rsidR="00B440B7" w:rsidRPr="00A372A2">
        <w:rPr>
          <w:rFonts w:eastAsia="宋体"/>
          <w:b/>
          <w:lang w:val="en-US" w:eastAsia="zh-CN"/>
        </w:rPr>
        <w:t xml:space="preserve"> </w:t>
      </w:r>
    </w:p>
    <w:p w14:paraId="3D1EB17D" w14:textId="77777777" w:rsidR="00A91F33" w:rsidRPr="000E63F1" w:rsidRDefault="0015524F" w:rsidP="00A372A2">
      <w:pPr>
        <w:jc w:val="both"/>
        <w:rPr>
          <w:rFonts w:eastAsia="宋体"/>
          <w:lang w:val="en-US" w:eastAsia="zh-CN"/>
        </w:rPr>
      </w:pPr>
      <w:r>
        <w:rPr>
          <w:rFonts w:eastAsia="宋体" w:hint="eastAsia"/>
          <w:lang w:val="en-US" w:eastAsia="zh-CN"/>
        </w:rPr>
        <w:t>In RAN1#112, four options</w:t>
      </w:r>
      <w:r w:rsidR="00EB6093">
        <w:rPr>
          <w:rFonts w:eastAsia="宋体" w:hint="eastAsia"/>
          <w:lang w:val="en-US" w:eastAsia="zh-CN"/>
        </w:rPr>
        <w:t xml:space="preserve"> (i.e. OOK-1/2/3/4)</w:t>
      </w:r>
      <w:r>
        <w:rPr>
          <w:rFonts w:eastAsia="宋体" w:hint="eastAsia"/>
          <w:lang w:val="en-US" w:eastAsia="zh-CN"/>
        </w:rPr>
        <w:t xml:space="preserve"> for MC-ASK waveform generation in time and </w:t>
      </w:r>
      <w:r>
        <w:rPr>
          <w:rFonts w:eastAsia="宋体"/>
          <w:lang w:val="en-US" w:eastAsia="zh-CN"/>
        </w:rPr>
        <w:t>frequency</w:t>
      </w:r>
      <w:r>
        <w:rPr>
          <w:rFonts w:eastAsia="宋体" w:hint="eastAsia"/>
          <w:lang w:val="en-US" w:eastAsia="zh-CN"/>
        </w:rPr>
        <w:t xml:space="preserve"> domain were discussed. How to </w:t>
      </w:r>
      <w:r>
        <w:rPr>
          <w:rFonts w:eastAsia="宋体"/>
          <w:lang w:val="en-US" w:eastAsia="zh-CN"/>
        </w:rPr>
        <w:t>modulate</w:t>
      </w:r>
      <w:r>
        <w:rPr>
          <w:rFonts w:eastAsia="宋体" w:hint="eastAsia"/>
          <w:lang w:val="en-US" w:eastAsia="zh-CN"/>
        </w:rPr>
        <w:t xml:space="preserve"> the SCs for MC-ASK waveform</w:t>
      </w:r>
      <w:r w:rsidR="00E9607F">
        <w:rPr>
          <w:rFonts w:eastAsia="宋体" w:hint="eastAsia"/>
          <w:lang w:val="en-US" w:eastAsia="zh-CN"/>
        </w:rPr>
        <w:t xml:space="preserve"> </w:t>
      </w:r>
      <w:r w:rsidR="00E9607F">
        <w:rPr>
          <w:rFonts w:eastAsia="宋体"/>
          <w:lang w:val="en-US" w:eastAsia="zh-CN"/>
        </w:rPr>
        <w:t>generation</w:t>
      </w:r>
      <w:r w:rsidR="00E2374C">
        <w:rPr>
          <w:rFonts w:eastAsia="宋体" w:hint="eastAsia"/>
          <w:lang w:val="en-US" w:eastAsia="zh-CN"/>
        </w:rPr>
        <w:t xml:space="preserve"> should be further discussed. </w:t>
      </w:r>
      <w:r>
        <w:rPr>
          <w:rFonts w:eastAsia="宋体" w:hint="eastAsia"/>
          <w:lang w:val="en-US" w:eastAsia="zh-CN"/>
        </w:rPr>
        <w:t xml:space="preserve">In current NR </w:t>
      </w:r>
      <w:r>
        <w:rPr>
          <w:rFonts w:eastAsia="宋体"/>
          <w:lang w:val="en-US" w:eastAsia="zh-CN"/>
        </w:rPr>
        <w:t>system</w:t>
      </w:r>
      <w:r>
        <w:rPr>
          <w:rFonts w:eastAsia="宋体" w:hint="eastAsia"/>
          <w:lang w:val="en-US" w:eastAsia="zh-CN"/>
        </w:rPr>
        <w:t>, the PSK</w:t>
      </w:r>
      <w:r w:rsidR="00EB6093">
        <w:rPr>
          <w:rFonts w:eastAsia="宋体" w:hint="eastAsia"/>
          <w:lang w:val="en-US" w:eastAsia="zh-CN"/>
        </w:rPr>
        <w:t xml:space="preserve"> or QAM</w:t>
      </w:r>
      <w:r w:rsidR="00363273">
        <w:rPr>
          <w:rFonts w:eastAsia="宋体"/>
          <w:lang w:val="en-US" w:eastAsia="zh-CN"/>
        </w:rPr>
        <w:t xml:space="preserve"> modulated with OFDM</w:t>
      </w:r>
      <w:r w:rsidR="00EB6093">
        <w:rPr>
          <w:rFonts w:eastAsia="宋体" w:hint="eastAsia"/>
          <w:lang w:val="en-US" w:eastAsia="zh-CN"/>
        </w:rPr>
        <w:t xml:space="preserve"> </w:t>
      </w:r>
      <w:r w:rsidR="00E9607F">
        <w:rPr>
          <w:rFonts w:eastAsia="宋体" w:hint="eastAsia"/>
          <w:lang w:val="en-US" w:eastAsia="zh-CN"/>
        </w:rPr>
        <w:t>are</w:t>
      </w:r>
      <w:r w:rsidR="00EB6093">
        <w:rPr>
          <w:rFonts w:eastAsia="宋体" w:hint="eastAsia"/>
          <w:lang w:val="en-US" w:eastAsia="zh-CN"/>
        </w:rPr>
        <w:t xml:space="preserve"> </w:t>
      </w:r>
      <w:r w:rsidR="00E9607F">
        <w:rPr>
          <w:rFonts w:eastAsia="宋体" w:hint="eastAsia"/>
          <w:lang w:val="en-US" w:eastAsia="zh-CN"/>
        </w:rPr>
        <w:t>used</w:t>
      </w:r>
      <w:r w:rsidR="00EB6093">
        <w:rPr>
          <w:rFonts w:eastAsia="宋体" w:hint="eastAsia"/>
          <w:lang w:val="en-US" w:eastAsia="zh-CN"/>
        </w:rPr>
        <w:t xml:space="preserve"> </w:t>
      </w:r>
      <w:r w:rsidR="00E9607F">
        <w:rPr>
          <w:rFonts w:eastAsia="宋体" w:hint="eastAsia"/>
          <w:lang w:val="en-US" w:eastAsia="zh-CN"/>
        </w:rPr>
        <w:t xml:space="preserve">for </w:t>
      </w:r>
      <w:r w:rsidR="00E9607F">
        <w:rPr>
          <w:rFonts w:eastAsia="宋体"/>
          <w:lang w:val="en-US" w:eastAsia="zh-CN"/>
        </w:rPr>
        <w:t>current</w:t>
      </w:r>
      <w:r w:rsidR="00E9607F">
        <w:rPr>
          <w:rFonts w:eastAsia="宋体" w:hint="eastAsia"/>
          <w:lang w:val="en-US" w:eastAsia="zh-CN"/>
        </w:rPr>
        <w:t xml:space="preserve"> NR </w:t>
      </w:r>
      <w:r w:rsidR="00E9607F" w:rsidRPr="00E87C12">
        <w:rPr>
          <w:lang w:eastAsia="x-none"/>
        </w:rPr>
        <w:t>transmissions</w:t>
      </w:r>
      <w:r w:rsidR="00EB6093">
        <w:rPr>
          <w:rFonts w:eastAsia="宋体" w:hint="eastAsia"/>
          <w:lang w:val="en-US" w:eastAsia="zh-CN"/>
        </w:rPr>
        <w:t xml:space="preserve">. </w:t>
      </w:r>
      <w:r w:rsidR="00A91F33" w:rsidRPr="00F067C5">
        <w:rPr>
          <w:rFonts w:eastAsia="宋体"/>
          <w:lang w:val="en-US"/>
        </w:rPr>
        <w:t>To minimize the system impact and coexist with legacy UEs</w:t>
      </w:r>
      <w:r w:rsidR="00EB6093">
        <w:rPr>
          <w:rFonts w:eastAsia="宋体" w:hint="eastAsia"/>
          <w:lang w:val="en-US" w:eastAsia="zh-CN"/>
        </w:rPr>
        <w:t xml:space="preserve">, </w:t>
      </w:r>
      <w:r w:rsidR="00A91F33" w:rsidRPr="00F067C5">
        <w:rPr>
          <w:rFonts w:eastAsia="宋体"/>
          <w:lang w:val="en-US"/>
        </w:rPr>
        <w:t xml:space="preserve">the waveform of LP-WUS should be </w:t>
      </w:r>
      <w:r w:rsidR="00363273">
        <w:rPr>
          <w:rFonts w:eastAsia="宋体"/>
          <w:lang w:val="en-US"/>
        </w:rPr>
        <w:t xml:space="preserve">designed to be </w:t>
      </w:r>
      <w:r w:rsidR="00A91F33" w:rsidRPr="00F067C5">
        <w:rPr>
          <w:rFonts w:eastAsia="宋体"/>
          <w:lang w:val="en-US"/>
        </w:rPr>
        <w:t>well compatible with the current OFDM waveform in DL</w:t>
      </w:r>
      <w:r w:rsidR="00363273">
        <w:rPr>
          <w:rFonts w:eastAsia="宋体"/>
          <w:lang w:val="en-US" w:eastAsia="zh-CN"/>
        </w:rPr>
        <w:t>.</w:t>
      </w:r>
      <w:r w:rsidR="00A91F33">
        <w:rPr>
          <w:rFonts w:eastAsia="宋体" w:hint="eastAsia"/>
          <w:lang w:val="en-US" w:eastAsia="zh-CN"/>
        </w:rPr>
        <w:t xml:space="preserve"> </w:t>
      </w:r>
      <w:r w:rsidR="00363273">
        <w:rPr>
          <w:rFonts w:eastAsia="宋体"/>
          <w:lang w:val="en-US" w:eastAsia="zh-CN"/>
        </w:rPr>
        <w:t>T</w:t>
      </w:r>
      <w:r w:rsidR="00EB6093">
        <w:rPr>
          <w:rFonts w:eastAsia="宋体" w:hint="eastAsia"/>
          <w:lang w:val="en-US" w:eastAsia="zh-CN"/>
        </w:rPr>
        <w:t xml:space="preserve">he </w:t>
      </w:r>
      <w:r w:rsidR="00363273">
        <w:rPr>
          <w:rFonts w:eastAsia="宋体"/>
          <w:lang w:val="en-US" w:eastAsia="zh-CN"/>
        </w:rPr>
        <w:t xml:space="preserve">OFDM </w:t>
      </w:r>
      <w:r w:rsidR="00EB6093" w:rsidRPr="00FD02BC">
        <w:rPr>
          <w:rFonts w:cs="Times"/>
          <w:lang w:eastAsia="x-none"/>
        </w:rPr>
        <w:t>modulated</w:t>
      </w:r>
      <w:r w:rsidR="00363273">
        <w:rPr>
          <w:rFonts w:cs="Times"/>
          <w:lang w:eastAsia="x-none"/>
        </w:rPr>
        <w:t xml:space="preserve"> waveform to generate narrowband signals</w:t>
      </w:r>
      <w:r w:rsidR="00EB6093" w:rsidRPr="00FD02BC">
        <w:rPr>
          <w:rFonts w:cs="Times"/>
          <w:lang w:eastAsia="x-none"/>
        </w:rPr>
        <w:t xml:space="preserve"> </w:t>
      </w:r>
      <w:r w:rsidR="00363273">
        <w:rPr>
          <w:rFonts w:cs="Times"/>
          <w:lang w:eastAsia="x-none"/>
        </w:rPr>
        <w:t xml:space="preserve">in the form of subcarriers </w:t>
      </w:r>
      <w:r w:rsidR="00341A25">
        <w:rPr>
          <w:rFonts w:eastAsiaTheme="minorEastAsia" w:cs="Times"/>
          <w:lang w:eastAsia="zh-CN"/>
        </w:rPr>
        <w:t>should</w:t>
      </w:r>
      <w:r w:rsidR="00341A25">
        <w:rPr>
          <w:rFonts w:eastAsiaTheme="minorEastAsia" w:cs="Times" w:hint="eastAsia"/>
          <w:lang w:eastAsia="zh-CN"/>
        </w:rPr>
        <w:t xml:space="preserve"> </w:t>
      </w:r>
      <w:r w:rsidR="00EB6093">
        <w:rPr>
          <w:rFonts w:eastAsiaTheme="minorEastAsia" w:cs="Times" w:hint="eastAsia"/>
          <w:lang w:eastAsia="zh-CN"/>
        </w:rPr>
        <w:t xml:space="preserve">be </w:t>
      </w:r>
      <w:r w:rsidR="00363273">
        <w:rPr>
          <w:rFonts w:eastAsiaTheme="minorEastAsia" w:cs="Times"/>
          <w:lang w:eastAsia="zh-CN"/>
        </w:rPr>
        <w:t xml:space="preserve">considered for the waveform of the LP-WUS in order to multiplex the LP-WUS </w:t>
      </w:r>
      <w:r w:rsidR="00E2374C">
        <w:rPr>
          <w:rFonts w:eastAsiaTheme="minorEastAsia" w:cs="Times"/>
          <w:lang w:eastAsia="zh-CN"/>
        </w:rPr>
        <w:t xml:space="preserve">with </w:t>
      </w:r>
      <w:r w:rsidR="00E2374C" w:rsidRPr="00E87C12">
        <w:rPr>
          <w:lang w:eastAsia="x-none"/>
        </w:rPr>
        <w:t>other</w:t>
      </w:r>
      <w:r w:rsidR="00E9607F" w:rsidRPr="00E87C12">
        <w:rPr>
          <w:lang w:eastAsia="x-none"/>
        </w:rPr>
        <w:t xml:space="preserve"> NR</w:t>
      </w:r>
      <w:r w:rsidR="00363273">
        <w:rPr>
          <w:lang w:eastAsia="x-none"/>
        </w:rPr>
        <w:t xml:space="preserve"> channels in the</w:t>
      </w:r>
      <w:r w:rsidR="00E9607F" w:rsidRPr="00E87C12">
        <w:rPr>
          <w:lang w:eastAsia="x-none"/>
        </w:rPr>
        <w:t xml:space="preserve"> transmissions</w:t>
      </w:r>
      <w:r w:rsidR="00363273">
        <w:rPr>
          <w:lang w:eastAsia="x-none"/>
        </w:rPr>
        <w:t xml:space="preserve"> of the same carrier</w:t>
      </w:r>
      <w:r w:rsidR="00EB6093">
        <w:rPr>
          <w:rFonts w:eastAsia="宋体" w:hint="eastAsia"/>
          <w:lang w:val="en-US" w:eastAsia="zh-CN"/>
        </w:rPr>
        <w:t xml:space="preserve">. </w:t>
      </w:r>
    </w:p>
    <w:bookmarkEnd w:id="4"/>
    <w:p w14:paraId="5D8BCB78" w14:textId="77777777" w:rsidR="0030294F" w:rsidRPr="00A372A2" w:rsidRDefault="0030294F" w:rsidP="00B952F1">
      <w:pPr>
        <w:pStyle w:val="af7"/>
        <w:numPr>
          <w:ilvl w:val="0"/>
          <w:numId w:val="14"/>
        </w:numPr>
        <w:rPr>
          <w:rFonts w:eastAsiaTheme="minorEastAsia"/>
          <w:b/>
          <w:lang w:val="en-US" w:eastAsia="zh-CN"/>
        </w:rPr>
      </w:pPr>
      <w:r w:rsidRPr="00A372A2">
        <w:rPr>
          <w:rFonts w:cs="Times"/>
          <w:b/>
        </w:rPr>
        <w:t>MC-</w:t>
      </w:r>
      <w:r w:rsidRPr="00A372A2">
        <w:rPr>
          <w:rFonts w:eastAsiaTheme="minorEastAsia" w:cs="Times"/>
          <w:b/>
          <w:lang w:eastAsia="zh-CN"/>
        </w:rPr>
        <w:t>F</w:t>
      </w:r>
      <w:r w:rsidRPr="00A372A2">
        <w:rPr>
          <w:rFonts w:cs="Times"/>
          <w:b/>
        </w:rPr>
        <w:t>SK</w:t>
      </w:r>
      <w:r w:rsidRPr="00A372A2">
        <w:rPr>
          <w:rFonts w:eastAsiaTheme="minorEastAsia" w:cs="Times"/>
          <w:b/>
          <w:lang w:eastAsia="zh-CN"/>
        </w:rPr>
        <w:t xml:space="preserve"> </w:t>
      </w:r>
      <w:r w:rsidRPr="00A372A2">
        <w:rPr>
          <w:rFonts w:cs="Times"/>
          <w:b/>
        </w:rPr>
        <w:t>waveform</w:t>
      </w:r>
    </w:p>
    <w:p w14:paraId="5709AA3C" w14:textId="77777777" w:rsidR="00FF58B7" w:rsidRPr="00D8066A" w:rsidRDefault="00341A25" w:rsidP="00D8066A">
      <w:pPr>
        <w:spacing w:before="120" w:afterLines="50" w:after="120" w:line="240" w:lineRule="auto"/>
        <w:jc w:val="both"/>
        <w:rPr>
          <w:rFonts w:eastAsia="宋体"/>
          <w:szCs w:val="22"/>
          <w:lang w:val="en-US" w:eastAsia="zh-CN"/>
        </w:rPr>
      </w:pPr>
      <w:r>
        <w:rPr>
          <w:rFonts w:eastAsia="宋体" w:hint="eastAsia"/>
          <w:szCs w:val="22"/>
          <w:lang w:val="en-US" w:eastAsia="zh-CN"/>
        </w:rPr>
        <w:t>T</w:t>
      </w:r>
      <w:r w:rsidR="00A37956">
        <w:rPr>
          <w:rFonts w:eastAsia="宋体" w:hint="eastAsia"/>
          <w:szCs w:val="22"/>
          <w:lang w:val="en-US" w:eastAsia="zh-CN"/>
        </w:rPr>
        <w:t xml:space="preserve">wo options </w:t>
      </w:r>
      <w:r w:rsidR="00DE4114">
        <w:rPr>
          <w:rFonts w:eastAsia="宋体"/>
          <w:szCs w:val="22"/>
          <w:lang w:val="en-US" w:eastAsia="zh-CN"/>
        </w:rPr>
        <w:t xml:space="preserve">of FSK waveform generation, </w:t>
      </w:r>
      <w:r w:rsidR="00A37956">
        <w:rPr>
          <w:rFonts w:eastAsia="宋体" w:hint="eastAsia"/>
          <w:szCs w:val="22"/>
          <w:lang w:val="en-US" w:eastAsia="zh-CN"/>
        </w:rPr>
        <w:t>i.e.</w:t>
      </w:r>
      <w:r w:rsidR="00DE4114">
        <w:rPr>
          <w:rFonts w:eastAsia="宋体"/>
          <w:szCs w:val="22"/>
          <w:lang w:val="en-US" w:eastAsia="zh-CN"/>
        </w:rPr>
        <w:t>,</w:t>
      </w:r>
      <w:r w:rsidR="00A37956">
        <w:rPr>
          <w:rFonts w:eastAsia="宋体" w:hint="eastAsia"/>
          <w:szCs w:val="22"/>
          <w:lang w:val="en-US" w:eastAsia="zh-CN"/>
        </w:rPr>
        <w:t xml:space="preserve"> FSK-1/2 were discussed in RAN1#112</w:t>
      </w:r>
      <w:r>
        <w:rPr>
          <w:rFonts w:eastAsia="宋体" w:hint="eastAsia"/>
          <w:szCs w:val="22"/>
          <w:lang w:val="en-US" w:eastAsia="zh-CN"/>
        </w:rPr>
        <w:t xml:space="preserve"> for MC-FSK waveform generation</w:t>
      </w:r>
      <w:r w:rsidR="00A37956">
        <w:rPr>
          <w:rFonts w:eastAsia="宋体" w:hint="eastAsia"/>
          <w:szCs w:val="22"/>
          <w:lang w:val="en-US" w:eastAsia="zh-CN"/>
        </w:rPr>
        <w:t xml:space="preserve">. </w:t>
      </w:r>
      <w:r w:rsidR="00FF58B7" w:rsidRPr="00D8066A">
        <w:rPr>
          <w:rFonts w:eastAsia="宋体" w:hint="eastAsia"/>
          <w:szCs w:val="22"/>
          <w:lang w:val="en-US" w:eastAsia="zh-CN"/>
        </w:rPr>
        <w:t xml:space="preserve">FSK waveform by modulating </w:t>
      </w:r>
      <w:r w:rsidR="005B5F6E" w:rsidRPr="00D8066A">
        <w:rPr>
          <w:rFonts w:eastAsia="宋体"/>
          <w:szCs w:val="22"/>
          <w:lang w:val="en-US" w:eastAsia="zh-CN"/>
        </w:rPr>
        <w:t xml:space="preserve">multiple information bits directly into the one M-level FSK waveform or each bit in one </w:t>
      </w:r>
      <w:r w:rsidR="00FF58B7" w:rsidRPr="00D8066A">
        <w:rPr>
          <w:rFonts w:eastAsia="宋体" w:hint="eastAsia"/>
          <w:szCs w:val="22"/>
          <w:lang w:val="en-US" w:eastAsia="zh-CN"/>
        </w:rPr>
        <w:t>sub-</w:t>
      </w:r>
      <w:r w:rsidR="005B5F6E" w:rsidRPr="00D8066A">
        <w:rPr>
          <w:rFonts w:eastAsia="宋体"/>
          <w:szCs w:val="22"/>
          <w:lang w:val="en-US" w:eastAsia="zh-CN"/>
        </w:rPr>
        <w:t>bands or M total sub-</w:t>
      </w:r>
      <w:r w:rsidR="00933F05" w:rsidRPr="00D8066A">
        <w:rPr>
          <w:rFonts w:eastAsia="宋体"/>
          <w:szCs w:val="22"/>
          <w:lang w:val="en-US" w:eastAsia="zh-CN"/>
        </w:rPr>
        <w:t xml:space="preserve">bands within the LP-WUS BW. </w:t>
      </w:r>
      <w:r w:rsidR="00682460" w:rsidRPr="00D8066A">
        <w:rPr>
          <w:rFonts w:eastAsia="宋体" w:hint="eastAsia"/>
          <w:szCs w:val="22"/>
          <w:lang w:val="en-US" w:eastAsia="zh-CN"/>
        </w:rPr>
        <w:t xml:space="preserve">M bits </w:t>
      </w:r>
      <w:r w:rsidR="00682460" w:rsidRPr="00D8066A">
        <w:rPr>
          <w:rFonts w:eastAsia="宋体"/>
          <w:szCs w:val="22"/>
          <w:lang w:val="en-US" w:eastAsia="zh-CN"/>
        </w:rPr>
        <w:t>transmission</w:t>
      </w:r>
      <w:r w:rsidR="00682460" w:rsidRPr="00D8066A">
        <w:rPr>
          <w:rFonts w:eastAsia="宋体" w:hint="eastAsia"/>
          <w:szCs w:val="22"/>
          <w:lang w:val="en-US" w:eastAsia="zh-CN"/>
        </w:rPr>
        <w:t xml:space="preserve"> per OFDM </w:t>
      </w:r>
      <w:r w:rsidR="00682460" w:rsidRPr="00D8066A">
        <w:rPr>
          <w:rFonts w:eastAsia="宋体"/>
          <w:szCs w:val="22"/>
          <w:lang w:val="en-US" w:eastAsia="zh-CN"/>
        </w:rPr>
        <w:t>symbol</w:t>
      </w:r>
      <w:r w:rsidR="00682460" w:rsidRPr="00D8066A">
        <w:rPr>
          <w:rFonts w:eastAsia="宋体" w:hint="eastAsia"/>
          <w:szCs w:val="22"/>
          <w:lang w:val="en-US" w:eastAsia="zh-CN"/>
        </w:rPr>
        <w:t xml:space="preserve"> of LP-WUS</w:t>
      </w:r>
      <w:r w:rsidR="00D625A4" w:rsidRPr="00D8066A">
        <w:rPr>
          <w:rFonts w:eastAsia="宋体"/>
          <w:szCs w:val="22"/>
          <w:lang w:val="en-US" w:eastAsia="zh-CN"/>
        </w:rPr>
        <w:t xml:space="preserve"> could support 14*M kbps data rate for 15 kHz SCS</w:t>
      </w:r>
      <w:r w:rsidR="00682460" w:rsidRPr="00D8066A">
        <w:rPr>
          <w:rFonts w:eastAsia="宋体" w:hint="eastAsia"/>
          <w:szCs w:val="22"/>
          <w:lang w:val="en-US" w:eastAsia="zh-CN"/>
        </w:rPr>
        <w:t xml:space="preserve">, e.g. 8 bits per OFDM </w:t>
      </w:r>
      <w:r w:rsidR="00682460" w:rsidRPr="00D8066A">
        <w:rPr>
          <w:rFonts w:eastAsia="宋体"/>
          <w:szCs w:val="22"/>
          <w:lang w:val="en-US" w:eastAsia="zh-CN"/>
        </w:rPr>
        <w:t>symbol</w:t>
      </w:r>
      <w:r w:rsidR="00D625A4" w:rsidRPr="00D8066A">
        <w:rPr>
          <w:rFonts w:eastAsia="宋体"/>
          <w:szCs w:val="22"/>
          <w:lang w:val="en-US" w:eastAsia="zh-CN"/>
        </w:rPr>
        <w:t xml:space="preserve"> for 112 kbps rate for 15 kHz SCS</w:t>
      </w:r>
      <w:r w:rsidR="00682460" w:rsidRPr="00D8066A">
        <w:rPr>
          <w:rFonts w:eastAsia="宋体" w:hint="eastAsia"/>
          <w:szCs w:val="22"/>
          <w:lang w:val="en-US" w:eastAsia="zh-CN"/>
        </w:rPr>
        <w:t>.</w:t>
      </w:r>
      <w:r w:rsidR="00945E00" w:rsidRPr="00D8066A">
        <w:rPr>
          <w:rFonts w:eastAsia="宋体" w:hint="eastAsia"/>
          <w:szCs w:val="22"/>
          <w:lang w:val="en-US" w:eastAsia="zh-CN"/>
        </w:rPr>
        <w:t xml:space="preserve"> </w:t>
      </w:r>
    </w:p>
    <w:p w14:paraId="28D4B25D" w14:textId="77777777" w:rsidR="00284CF0" w:rsidRPr="00A372A2" w:rsidRDefault="00284CF0" w:rsidP="00B952F1">
      <w:pPr>
        <w:pStyle w:val="af7"/>
        <w:numPr>
          <w:ilvl w:val="0"/>
          <w:numId w:val="14"/>
        </w:numPr>
        <w:jc w:val="both"/>
        <w:rPr>
          <w:rFonts w:cs="Times"/>
          <w:b/>
        </w:rPr>
      </w:pPr>
      <w:r w:rsidRPr="00A372A2">
        <w:rPr>
          <w:rFonts w:cs="Times"/>
          <w:b/>
        </w:rPr>
        <w:t xml:space="preserve">OFDMA-based signals/channels </w:t>
      </w:r>
    </w:p>
    <w:p w14:paraId="02CB6937" w14:textId="77777777" w:rsidR="003C6B0D" w:rsidRPr="00D8066A" w:rsidRDefault="005B5F6E" w:rsidP="00F62E65">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waveforms of </w:t>
      </w:r>
      <w:r w:rsidR="00284CF0" w:rsidRPr="00D8066A">
        <w:rPr>
          <w:rFonts w:eastAsia="宋体" w:hint="eastAsia"/>
          <w:szCs w:val="22"/>
          <w:lang w:val="en-US" w:eastAsia="zh-CN"/>
        </w:rPr>
        <w:t>OFDMA-based signals/channels</w:t>
      </w:r>
      <w:r w:rsidRPr="00D8066A">
        <w:rPr>
          <w:rFonts w:eastAsia="宋体"/>
          <w:szCs w:val="22"/>
          <w:lang w:val="en-US" w:eastAsia="zh-CN"/>
        </w:rPr>
        <w:t xml:space="preserve"> are</w:t>
      </w:r>
      <w:r w:rsidR="00933F05" w:rsidRPr="00D8066A">
        <w:rPr>
          <w:rFonts w:eastAsia="宋体"/>
          <w:szCs w:val="22"/>
          <w:lang w:val="en-US" w:eastAsia="zh-CN"/>
        </w:rPr>
        <w:t xml:space="preserve"> the baseline waveform for NR. </w:t>
      </w:r>
      <w:r w:rsidRPr="00D8066A">
        <w:rPr>
          <w:rFonts w:eastAsia="宋体"/>
          <w:szCs w:val="22"/>
          <w:lang w:val="en-US" w:eastAsia="zh-CN"/>
        </w:rPr>
        <w:t xml:space="preserve">The </w:t>
      </w:r>
      <w:r w:rsidR="00D625A4" w:rsidRPr="00D8066A">
        <w:rPr>
          <w:rFonts w:eastAsia="宋体"/>
          <w:szCs w:val="22"/>
          <w:lang w:val="en-US" w:eastAsia="zh-CN"/>
        </w:rPr>
        <w:t>OFDMA or SC-FDMA waveform for LP-WUS would be another NR signal</w:t>
      </w:r>
      <w:r w:rsidR="00933F05" w:rsidRPr="00D8066A">
        <w:rPr>
          <w:rFonts w:eastAsia="宋体" w:hint="eastAsia"/>
          <w:szCs w:val="22"/>
          <w:lang w:val="en-US" w:eastAsia="zh-CN"/>
        </w:rPr>
        <w:t xml:space="preserve">. </w:t>
      </w:r>
      <w:r w:rsidR="006F2940">
        <w:rPr>
          <w:rFonts w:eastAsia="宋体" w:hint="eastAsia"/>
          <w:szCs w:val="22"/>
          <w:lang w:val="en-US" w:eastAsia="zh-CN"/>
        </w:rPr>
        <w:t>In AI-9.11.2, T</w:t>
      </w:r>
      <w:r w:rsidR="00A37956">
        <w:rPr>
          <w:rFonts w:eastAsia="宋体" w:hint="eastAsia"/>
          <w:szCs w:val="22"/>
          <w:lang w:val="en-US" w:eastAsia="zh-CN"/>
        </w:rPr>
        <w:t xml:space="preserve">he </w:t>
      </w:r>
      <w:r w:rsidR="00A37956" w:rsidRPr="00D8066A">
        <w:rPr>
          <w:rFonts w:eastAsia="宋体" w:hint="eastAsia"/>
          <w:szCs w:val="22"/>
          <w:lang w:val="en-US" w:eastAsia="zh-CN"/>
        </w:rPr>
        <w:t>OFDMA-based</w:t>
      </w:r>
      <w:r w:rsidR="00A37956" w:rsidRPr="00D8066A">
        <w:rPr>
          <w:rFonts w:eastAsia="宋体"/>
          <w:szCs w:val="22"/>
          <w:lang w:val="en-US" w:eastAsia="zh-CN"/>
        </w:rPr>
        <w:t xml:space="preserve"> </w:t>
      </w:r>
      <w:r w:rsidR="00A37956">
        <w:rPr>
          <w:rFonts w:eastAsia="宋体"/>
          <w:szCs w:val="22"/>
          <w:lang w:val="en-US" w:eastAsia="zh-CN"/>
        </w:rPr>
        <w:t>receiver</w:t>
      </w:r>
      <w:r w:rsidR="00A37956">
        <w:rPr>
          <w:rFonts w:eastAsia="宋体" w:hint="eastAsia"/>
          <w:szCs w:val="22"/>
          <w:lang w:val="en-US" w:eastAsia="zh-CN"/>
        </w:rPr>
        <w:t xml:space="preserve"> architecture </w:t>
      </w:r>
      <w:r w:rsidR="00A37956">
        <w:rPr>
          <w:rFonts w:eastAsia="宋体"/>
          <w:szCs w:val="22"/>
          <w:lang w:val="en-US" w:eastAsia="zh-CN"/>
        </w:rPr>
        <w:t>was</w:t>
      </w:r>
      <w:r w:rsidR="00A37956">
        <w:rPr>
          <w:rFonts w:eastAsia="宋体" w:hint="eastAsia"/>
          <w:szCs w:val="22"/>
          <w:lang w:val="en-US" w:eastAsia="zh-CN"/>
        </w:rPr>
        <w:t xml:space="preserve"> discussed </w:t>
      </w:r>
      <w:r w:rsidR="006F2940">
        <w:rPr>
          <w:rFonts w:eastAsia="宋体" w:hint="eastAsia"/>
          <w:szCs w:val="22"/>
          <w:lang w:val="en-US" w:eastAsia="zh-CN"/>
        </w:rPr>
        <w:t xml:space="preserve">and </w:t>
      </w:r>
      <w:r w:rsidR="006F2940">
        <w:rPr>
          <w:rFonts w:eastAsiaTheme="minorEastAsia"/>
        </w:rPr>
        <w:t>agreed as one of the LP-WUR architectures</w:t>
      </w:r>
      <w:r w:rsidR="00A37956">
        <w:rPr>
          <w:rFonts w:eastAsia="宋体" w:hint="eastAsia"/>
          <w:szCs w:val="22"/>
          <w:lang w:val="en-US" w:eastAsia="zh-CN"/>
        </w:rPr>
        <w:t xml:space="preserve">. </w:t>
      </w:r>
      <w:r w:rsidR="006F2940">
        <w:rPr>
          <w:rFonts w:eastAsiaTheme="minorEastAsia"/>
          <w:lang w:eastAsia="zh-CN"/>
        </w:rPr>
        <w:t>The OFDM-based architecture is notarized with its high complexity and high</w:t>
      </w:r>
      <w:r w:rsidR="006F2940">
        <w:rPr>
          <w:rFonts w:eastAsiaTheme="minorEastAsia" w:hint="eastAsia"/>
          <w:lang w:eastAsia="zh-CN"/>
        </w:rPr>
        <w:t xml:space="preserve"> power </w:t>
      </w:r>
      <w:r w:rsidR="006F2940">
        <w:rPr>
          <w:rFonts w:eastAsiaTheme="minorEastAsia"/>
          <w:lang w:eastAsia="zh-CN"/>
        </w:rPr>
        <w:t>consumption</w:t>
      </w:r>
      <w:r w:rsidR="006F2940">
        <w:rPr>
          <w:rFonts w:eastAsiaTheme="minorEastAsia" w:hint="eastAsia"/>
          <w:lang w:eastAsia="zh-CN"/>
        </w:rPr>
        <w:t xml:space="preserve"> </w:t>
      </w:r>
      <w:r w:rsidR="006F2940">
        <w:rPr>
          <w:rFonts w:eastAsiaTheme="minorEastAsia"/>
          <w:lang w:eastAsia="zh-CN"/>
        </w:rPr>
        <w:t xml:space="preserve">comparing to that of </w:t>
      </w:r>
      <w:r w:rsidR="006F2940">
        <w:rPr>
          <w:rFonts w:eastAsiaTheme="minorEastAsia" w:hint="eastAsia"/>
          <w:lang w:eastAsia="zh-CN"/>
        </w:rPr>
        <w:t>OOK/FSK based</w:t>
      </w:r>
      <w:r w:rsidR="006F2940" w:rsidRPr="00B560CB">
        <w:rPr>
          <w:rFonts w:eastAsiaTheme="minorEastAsia" w:hint="eastAsia"/>
        </w:rPr>
        <w:t xml:space="preserve"> </w:t>
      </w:r>
      <w:r w:rsidR="006F2940">
        <w:t>receivers</w:t>
      </w:r>
      <w:r w:rsidR="006F2940">
        <w:rPr>
          <w:rFonts w:eastAsiaTheme="minorEastAsia" w:hint="eastAsia"/>
          <w:lang w:eastAsia="zh-CN"/>
        </w:rPr>
        <w:t xml:space="preserve"> due to the </w:t>
      </w:r>
      <w:r w:rsidR="006F2940">
        <w:rPr>
          <w:rFonts w:eastAsiaTheme="minorEastAsia"/>
          <w:lang w:eastAsia="zh-CN"/>
        </w:rPr>
        <w:t xml:space="preserve">requirement of precise </w:t>
      </w:r>
      <w:r w:rsidR="006F2940">
        <w:rPr>
          <w:rFonts w:eastAsiaTheme="minorEastAsia" w:hint="eastAsia"/>
          <w:lang w:eastAsia="zh-CN"/>
        </w:rPr>
        <w:t xml:space="preserve">RF </w:t>
      </w:r>
      <w:r w:rsidR="006F2940">
        <w:rPr>
          <w:rFonts w:eastAsiaTheme="minorEastAsia"/>
          <w:lang w:eastAsia="zh-CN"/>
        </w:rPr>
        <w:t>processing and</w:t>
      </w:r>
      <w:r w:rsidR="006F2940">
        <w:rPr>
          <w:rFonts w:eastAsiaTheme="minorEastAsia" w:hint="eastAsia"/>
          <w:lang w:eastAsia="zh-CN"/>
        </w:rPr>
        <w:t xml:space="preserve"> </w:t>
      </w:r>
      <w:r w:rsidR="006F2940">
        <w:rPr>
          <w:rFonts w:eastAsiaTheme="minorEastAsia"/>
          <w:lang w:eastAsia="zh-CN"/>
        </w:rPr>
        <w:t>high complexity</w:t>
      </w:r>
      <w:r w:rsidR="006F2940">
        <w:rPr>
          <w:rFonts w:eastAsiaTheme="minorEastAsia" w:hint="eastAsia"/>
          <w:lang w:eastAsia="zh-CN"/>
        </w:rPr>
        <w:t xml:space="preserve"> digital </w:t>
      </w:r>
      <w:r w:rsidR="006F2940">
        <w:rPr>
          <w:rFonts w:eastAsiaTheme="minorEastAsia"/>
          <w:lang w:eastAsia="zh-CN"/>
        </w:rPr>
        <w:t xml:space="preserve">baseband </w:t>
      </w:r>
      <w:r w:rsidR="006F2940">
        <w:rPr>
          <w:rFonts w:eastAsiaTheme="minorEastAsia" w:hint="eastAsia"/>
          <w:lang w:eastAsia="zh-CN"/>
        </w:rPr>
        <w:t xml:space="preserve">processing. </w:t>
      </w:r>
      <w:r w:rsidR="00C9325D">
        <w:rPr>
          <w:rFonts w:eastAsia="宋体"/>
          <w:szCs w:val="22"/>
          <w:lang w:val="en-US" w:eastAsia="zh-CN"/>
        </w:rPr>
        <w:t>T</w:t>
      </w:r>
      <w:r w:rsidR="006F2940" w:rsidRPr="000E63F1">
        <w:rPr>
          <w:rFonts w:eastAsia="宋体"/>
          <w:szCs w:val="22"/>
          <w:lang w:val="en-US" w:eastAsia="zh-CN"/>
        </w:rPr>
        <w:t>he power model of the OFDM-based receiver</w:t>
      </w:r>
      <w:r w:rsidR="00C9325D">
        <w:rPr>
          <w:rFonts w:eastAsia="宋体"/>
          <w:szCs w:val="22"/>
          <w:lang w:val="en-US" w:eastAsia="zh-CN"/>
        </w:rPr>
        <w:t xml:space="preserve"> should have the baseline assumptions of reusing the power model of CSI-RS or PDCCH processing in Rel-16 UE po</w:t>
      </w:r>
      <w:r w:rsidR="008323CE">
        <w:rPr>
          <w:rFonts w:eastAsia="宋体"/>
          <w:szCs w:val="22"/>
          <w:lang w:val="en-US" w:eastAsia="zh-CN"/>
        </w:rPr>
        <w:t xml:space="preserve">wer saving in TR38.840v2.0.0. </w:t>
      </w:r>
      <w:r w:rsidR="00C9325D">
        <w:rPr>
          <w:rFonts w:eastAsia="宋体"/>
          <w:szCs w:val="22"/>
          <w:lang w:val="en-US" w:eastAsia="zh-CN"/>
        </w:rPr>
        <w:t>The new power model of OFDM-based receiver</w:t>
      </w:r>
      <w:r w:rsidR="006F2940" w:rsidRPr="000E63F1">
        <w:rPr>
          <w:rFonts w:eastAsia="宋体"/>
          <w:szCs w:val="22"/>
          <w:lang w:val="en-US" w:eastAsia="zh-CN"/>
        </w:rPr>
        <w:t xml:space="preserve"> needs to be addressed comparing to that of NR receiver before the OFDM-based receiver</w:t>
      </w:r>
      <w:r w:rsidR="006F2940" w:rsidRPr="000E63F1">
        <w:rPr>
          <w:rFonts w:eastAsia="宋体" w:hint="eastAsia"/>
          <w:szCs w:val="22"/>
          <w:lang w:val="en-US" w:eastAsia="zh-CN"/>
        </w:rPr>
        <w:t xml:space="preserve"> is captured in TR as an example</w:t>
      </w:r>
      <w:r w:rsidR="00C9325D">
        <w:rPr>
          <w:rFonts w:eastAsia="宋体"/>
          <w:szCs w:val="22"/>
          <w:lang w:val="en-US" w:eastAsia="zh-CN"/>
        </w:rPr>
        <w:t xml:space="preserve"> if the OFDM-based LP-WUR could simplify the receiver architecture with reducing power consumption</w:t>
      </w:r>
      <w:r w:rsidR="00E2374C">
        <w:rPr>
          <w:rFonts w:eastAsia="宋体" w:hint="eastAsia"/>
          <w:szCs w:val="22"/>
          <w:lang w:val="en-US" w:eastAsia="zh-CN"/>
        </w:rPr>
        <w:t>.</w:t>
      </w:r>
      <w:r w:rsidR="00A37956" w:rsidRPr="000E63F1">
        <w:rPr>
          <w:rFonts w:eastAsia="宋体" w:hint="eastAsia"/>
          <w:szCs w:val="22"/>
          <w:lang w:val="en-US" w:eastAsia="zh-CN"/>
        </w:rPr>
        <w:t xml:space="preserve"> </w:t>
      </w:r>
      <w:r w:rsidR="00C9325D">
        <w:rPr>
          <w:rFonts w:eastAsia="宋体"/>
          <w:szCs w:val="22"/>
          <w:lang w:val="en-US" w:eastAsia="zh-CN"/>
        </w:rPr>
        <w:t>M</w:t>
      </w:r>
      <w:r w:rsidR="00A37956" w:rsidRPr="000E63F1">
        <w:rPr>
          <w:rFonts w:eastAsia="宋体" w:hint="eastAsia"/>
          <w:szCs w:val="22"/>
          <w:lang w:val="en-US" w:eastAsia="zh-CN"/>
        </w:rPr>
        <w:t xml:space="preserve">ore details can be found in </w:t>
      </w:r>
      <w:r w:rsidR="00A37956" w:rsidRPr="000E63F1">
        <w:rPr>
          <w:rFonts w:eastAsia="宋体"/>
          <w:szCs w:val="22"/>
          <w:lang w:val="en-US" w:eastAsia="zh-CN"/>
        </w:rPr>
        <w:t>our companion paper</w:t>
      </w:r>
      <w:r w:rsidR="00A37956" w:rsidRPr="000E63F1">
        <w:rPr>
          <w:rFonts w:eastAsia="宋体" w:hint="eastAsia"/>
          <w:szCs w:val="22"/>
          <w:lang w:val="en-US" w:eastAsia="zh-CN"/>
        </w:rPr>
        <w:t xml:space="preserve"> </w:t>
      </w:r>
      <w:r w:rsidR="00A37956" w:rsidRPr="000E63F1">
        <w:rPr>
          <w:rFonts w:eastAsia="宋体"/>
          <w:szCs w:val="22"/>
          <w:lang w:val="en-US" w:eastAsia="zh-CN"/>
        </w:rPr>
        <w:fldChar w:fldCharType="begin"/>
      </w:r>
      <w:r w:rsidR="00A37956" w:rsidRPr="000E63F1">
        <w:rPr>
          <w:rFonts w:eastAsia="宋体"/>
          <w:szCs w:val="22"/>
          <w:lang w:val="en-US" w:eastAsia="zh-CN"/>
        </w:rPr>
        <w:instrText xml:space="preserve"> </w:instrText>
      </w:r>
      <w:r w:rsidR="00A37956" w:rsidRPr="000E63F1">
        <w:rPr>
          <w:rFonts w:eastAsia="宋体" w:hint="eastAsia"/>
          <w:szCs w:val="22"/>
          <w:lang w:val="en-US" w:eastAsia="zh-CN"/>
        </w:rPr>
        <w:instrText>REF _Ref131425534 \r \h</w:instrText>
      </w:r>
      <w:r w:rsidR="00A37956" w:rsidRPr="000E63F1">
        <w:rPr>
          <w:rFonts w:eastAsia="宋体"/>
          <w:szCs w:val="22"/>
          <w:lang w:val="en-US" w:eastAsia="zh-CN"/>
        </w:rPr>
        <w:instrText xml:space="preserve"> </w:instrText>
      </w:r>
      <w:r w:rsidR="006F2940">
        <w:rPr>
          <w:rFonts w:eastAsia="宋体"/>
          <w:szCs w:val="22"/>
          <w:lang w:val="en-US" w:eastAsia="zh-CN"/>
        </w:rPr>
        <w:instrText xml:space="preserve"> \* MERGEFORMAT </w:instrText>
      </w:r>
      <w:r w:rsidR="00A37956" w:rsidRPr="000E63F1">
        <w:rPr>
          <w:rFonts w:eastAsia="宋体"/>
          <w:szCs w:val="22"/>
          <w:lang w:val="en-US" w:eastAsia="zh-CN"/>
        </w:rPr>
      </w:r>
      <w:r w:rsidR="00A37956" w:rsidRPr="000E63F1">
        <w:rPr>
          <w:rFonts w:eastAsia="宋体"/>
          <w:szCs w:val="22"/>
          <w:lang w:val="en-US" w:eastAsia="zh-CN"/>
        </w:rPr>
        <w:fldChar w:fldCharType="separate"/>
      </w:r>
      <w:r w:rsidR="002E3835">
        <w:rPr>
          <w:rFonts w:eastAsia="宋体"/>
          <w:szCs w:val="22"/>
          <w:lang w:val="en-US" w:eastAsia="zh-CN"/>
        </w:rPr>
        <w:t>[2]</w:t>
      </w:r>
      <w:r w:rsidR="00A37956" w:rsidRPr="000E63F1">
        <w:rPr>
          <w:rFonts w:eastAsia="宋体"/>
          <w:szCs w:val="22"/>
          <w:lang w:val="en-US" w:eastAsia="zh-CN"/>
        </w:rPr>
        <w:fldChar w:fldCharType="end"/>
      </w:r>
      <w:r w:rsidR="00A37956" w:rsidRPr="000E63F1">
        <w:rPr>
          <w:rFonts w:eastAsia="宋体" w:hint="eastAsia"/>
          <w:szCs w:val="22"/>
          <w:lang w:val="en-US" w:eastAsia="zh-CN"/>
        </w:rPr>
        <w:t>.</w:t>
      </w:r>
      <w:r w:rsidR="00A37956">
        <w:rPr>
          <w:rFonts w:eastAsia="宋体" w:hint="eastAsia"/>
          <w:szCs w:val="22"/>
          <w:lang w:val="en-US" w:eastAsia="zh-CN"/>
        </w:rPr>
        <w:t xml:space="preserve"> </w:t>
      </w:r>
    </w:p>
    <w:p w14:paraId="509004C6" w14:textId="77777777" w:rsidR="006F2940" w:rsidRPr="000E63F1" w:rsidRDefault="00825520" w:rsidP="000412E2">
      <w:pPr>
        <w:jc w:val="both"/>
        <w:rPr>
          <w:rFonts w:eastAsiaTheme="minorEastAsia"/>
          <w:lang w:eastAsia="zh-CN"/>
        </w:rPr>
      </w:pPr>
      <w:r w:rsidRPr="00933F05">
        <w:rPr>
          <w:rFonts w:eastAsiaTheme="minorEastAsia" w:hint="eastAsia"/>
          <w:b/>
          <w:lang w:val="en-US" w:eastAsia="zh-CN"/>
        </w:rPr>
        <w:t xml:space="preserve">Proposal </w:t>
      </w:r>
      <w:r w:rsidR="00E83DC0">
        <w:rPr>
          <w:rFonts w:eastAsiaTheme="minorEastAsia" w:hint="eastAsia"/>
          <w:b/>
          <w:lang w:val="en-US" w:eastAsia="zh-CN"/>
        </w:rPr>
        <w:t>1</w:t>
      </w:r>
      <w:r w:rsidRPr="00933F05">
        <w:rPr>
          <w:rFonts w:eastAsiaTheme="minorEastAsia" w:hint="eastAsia"/>
          <w:b/>
          <w:lang w:val="en-US" w:eastAsia="zh-CN"/>
        </w:rPr>
        <w:t>:</w:t>
      </w:r>
      <w:r w:rsidR="00341A25">
        <w:rPr>
          <w:rFonts w:eastAsiaTheme="minorEastAsia" w:hint="eastAsia"/>
          <w:lang w:eastAsia="zh-CN"/>
        </w:rPr>
        <w:t xml:space="preserve"> </w:t>
      </w:r>
      <w:r w:rsidR="006F2940">
        <w:rPr>
          <w:rFonts w:eastAsia="宋体" w:hint="eastAsia"/>
          <w:b/>
          <w:bCs/>
          <w:lang w:val="en-US" w:eastAsia="zh-CN"/>
        </w:rPr>
        <w:t>T</w:t>
      </w:r>
      <w:r w:rsidR="006F2940" w:rsidRPr="00E319BA">
        <w:rPr>
          <w:rFonts w:eastAsia="宋体"/>
          <w:b/>
          <w:bCs/>
          <w:lang w:val="en-US" w:eastAsia="zh-CN"/>
        </w:rPr>
        <w:t xml:space="preserve">he </w:t>
      </w:r>
      <w:r w:rsidR="006F2940">
        <w:rPr>
          <w:rFonts w:eastAsia="宋体"/>
          <w:b/>
          <w:bCs/>
          <w:lang w:val="en-US" w:eastAsia="zh-CN"/>
        </w:rPr>
        <w:t xml:space="preserve">power model of the </w:t>
      </w:r>
      <w:r w:rsidR="006F2940" w:rsidRPr="00E319BA">
        <w:rPr>
          <w:rFonts w:eastAsia="宋体"/>
          <w:b/>
          <w:bCs/>
          <w:lang w:val="en-US" w:eastAsia="zh-CN"/>
        </w:rPr>
        <w:t xml:space="preserve">OFDM-based receiver </w:t>
      </w:r>
      <w:r w:rsidR="006F2940">
        <w:rPr>
          <w:rFonts w:eastAsia="宋体"/>
          <w:b/>
          <w:bCs/>
          <w:lang w:val="en-US" w:eastAsia="zh-CN"/>
        </w:rPr>
        <w:t>needs to be addressed comparing to that of NR receiver before the OFDM-based receiver</w:t>
      </w:r>
      <w:r w:rsidR="006F2940" w:rsidRPr="00E319BA">
        <w:rPr>
          <w:rFonts w:eastAsia="宋体" w:hint="eastAsia"/>
          <w:b/>
          <w:bCs/>
          <w:lang w:val="en-US" w:eastAsia="zh-CN"/>
        </w:rPr>
        <w:t xml:space="preserve"> </w:t>
      </w:r>
      <w:r w:rsidR="006F2940">
        <w:rPr>
          <w:rFonts w:eastAsia="宋体" w:hint="eastAsia"/>
          <w:b/>
          <w:bCs/>
          <w:lang w:val="en-US" w:eastAsia="zh-CN"/>
        </w:rPr>
        <w:t xml:space="preserve">is </w:t>
      </w:r>
      <w:r w:rsidR="006F2940" w:rsidRPr="00E319BA">
        <w:rPr>
          <w:rFonts w:eastAsia="宋体" w:hint="eastAsia"/>
          <w:b/>
          <w:bCs/>
          <w:lang w:val="en-US" w:eastAsia="zh-CN"/>
        </w:rPr>
        <w:t>captured in TR as an example</w:t>
      </w:r>
      <w:r w:rsidR="008C1036">
        <w:rPr>
          <w:rFonts w:eastAsia="宋体" w:hint="eastAsia"/>
          <w:b/>
          <w:bCs/>
          <w:lang w:val="en-US" w:eastAsia="zh-CN"/>
        </w:rPr>
        <w:t>.</w:t>
      </w:r>
    </w:p>
    <w:p w14:paraId="4013F6B3" w14:textId="77777777" w:rsidR="002503B6" w:rsidRDefault="002503B6" w:rsidP="00341A25">
      <w:pPr>
        <w:pStyle w:val="3"/>
        <w:jc w:val="both"/>
        <w:rPr>
          <w:rFonts w:eastAsiaTheme="minorEastAsia" w:cs="Times"/>
          <w:b/>
          <w:lang w:eastAsia="zh-CN"/>
        </w:rPr>
      </w:pPr>
      <w:r>
        <w:rPr>
          <w:rFonts w:eastAsiaTheme="minorEastAsia" w:cs="Times" w:hint="eastAsia"/>
          <w:b/>
          <w:lang w:eastAsia="zh-CN"/>
        </w:rPr>
        <w:t xml:space="preserve">Link performance of OOK </w:t>
      </w:r>
      <w:r w:rsidR="009B6370">
        <w:rPr>
          <w:rFonts w:eastAsiaTheme="minorEastAsia" w:cs="Times" w:hint="eastAsia"/>
          <w:b/>
          <w:lang w:eastAsia="zh-CN"/>
        </w:rPr>
        <w:t xml:space="preserve">and FSK </w:t>
      </w:r>
      <w:r>
        <w:rPr>
          <w:rFonts w:eastAsiaTheme="minorEastAsia" w:cs="Times" w:hint="eastAsia"/>
          <w:b/>
          <w:lang w:eastAsia="zh-CN"/>
        </w:rPr>
        <w:t>waveform</w:t>
      </w:r>
    </w:p>
    <w:p w14:paraId="72109C54" w14:textId="7A53153A" w:rsidR="00222396" w:rsidRDefault="0018562A" w:rsidP="001B5705">
      <w:pPr>
        <w:spacing w:before="120" w:afterLines="50" w:after="120" w:line="240" w:lineRule="auto"/>
        <w:jc w:val="both"/>
        <w:rPr>
          <w:rFonts w:eastAsia="宋体"/>
          <w:szCs w:val="22"/>
          <w:lang w:val="en-US" w:eastAsia="zh-CN"/>
        </w:rPr>
      </w:pPr>
      <w:r w:rsidRPr="000E63F1">
        <w:rPr>
          <w:rFonts w:eastAsia="宋体" w:hint="eastAsia"/>
          <w:szCs w:val="22"/>
          <w:lang w:val="en-US" w:eastAsia="zh-CN"/>
        </w:rPr>
        <w:t xml:space="preserve">In this </w:t>
      </w:r>
      <w:r w:rsidRPr="000E63F1">
        <w:rPr>
          <w:rFonts w:eastAsia="宋体"/>
          <w:szCs w:val="22"/>
          <w:lang w:val="en-US" w:eastAsia="zh-CN"/>
        </w:rPr>
        <w:t>subsection</w:t>
      </w:r>
      <w:r w:rsidRPr="000E63F1">
        <w:rPr>
          <w:rFonts w:eastAsia="宋体" w:hint="eastAsia"/>
          <w:szCs w:val="22"/>
          <w:lang w:val="en-US" w:eastAsia="zh-CN"/>
        </w:rPr>
        <w:t xml:space="preserve">, the link level performance of OOK </w:t>
      </w:r>
      <w:r w:rsidR="009B6370">
        <w:rPr>
          <w:rFonts w:eastAsia="宋体" w:hint="eastAsia"/>
          <w:szCs w:val="22"/>
          <w:lang w:val="en-US" w:eastAsia="zh-CN"/>
        </w:rPr>
        <w:t xml:space="preserve">and FSK </w:t>
      </w:r>
      <w:r w:rsidRPr="000E63F1">
        <w:rPr>
          <w:rFonts w:eastAsia="宋体" w:hint="eastAsia"/>
          <w:szCs w:val="22"/>
          <w:lang w:val="en-US" w:eastAsia="zh-CN"/>
        </w:rPr>
        <w:t xml:space="preserve">waveform </w:t>
      </w:r>
      <w:r w:rsidR="00276DE2">
        <w:rPr>
          <w:rFonts w:eastAsia="宋体"/>
          <w:szCs w:val="22"/>
          <w:lang w:val="en-US" w:eastAsia="zh-CN"/>
        </w:rPr>
        <w:t>are</w:t>
      </w:r>
      <w:r w:rsidRPr="000E63F1">
        <w:rPr>
          <w:rFonts w:eastAsia="宋体" w:hint="eastAsia"/>
          <w:szCs w:val="22"/>
          <w:lang w:val="en-US" w:eastAsia="zh-CN"/>
        </w:rPr>
        <w:t xml:space="preserve"> </w:t>
      </w:r>
      <w:r w:rsidRPr="000E63F1">
        <w:rPr>
          <w:rFonts w:eastAsia="宋体"/>
          <w:szCs w:val="22"/>
          <w:lang w:val="en-US" w:eastAsia="zh-CN"/>
        </w:rPr>
        <w:t>investigated</w:t>
      </w:r>
      <w:r w:rsidRPr="000E63F1">
        <w:rPr>
          <w:rFonts w:eastAsia="宋体" w:hint="eastAsia"/>
          <w:szCs w:val="22"/>
          <w:lang w:val="en-US" w:eastAsia="zh-CN"/>
        </w:rPr>
        <w:t xml:space="preserve">. The OOK-1 and </w:t>
      </w:r>
      <w:r w:rsidR="009B6370">
        <w:rPr>
          <w:rFonts w:eastAsia="宋体" w:hint="eastAsia"/>
          <w:szCs w:val="22"/>
          <w:lang w:val="en-US" w:eastAsia="zh-CN"/>
        </w:rPr>
        <w:t>FSK-1</w:t>
      </w:r>
      <w:r w:rsidRPr="000E63F1">
        <w:rPr>
          <w:rFonts w:eastAsia="宋体" w:hint="eastAsia"/>
          <w:szCs w:val="22"/>
          <w:lang w:val="en-US" w:eastAsia="zh-CN"/>
        </w:rPr>
        <w:t xml:space="preserve"> </w:t>
      </w:r>
      <w:r w:rsidR="0076500F" w:rsidRPr="000E63F1">
        <w:rPr>
          <w:rFonts w:eastAsia="宋体" w:hint="eastAsia"/>
          <w:szCs w:val="22"/>
          <w:lang w:val="en-US" w:eastAsia="zh-CN"/>
        </w:rPr>
        <w:t>generation</w:t>
      </w:r>
      <w:r w:rsidRPr="000E63F1">
        <w:rPr>
          <w:rFonts w:eastAsia="宋体" w:hint="eastAsia"/>
          <w:szCs w:val="22"/>
          <w:lang w:val="en-US" w:eastAsia="zh-CN"/>
        </w:rPr>
        <w:t xml:space="preserve"> for OOK </w:t>
      </w:r>
      <w:r w:rsidR="009B6370">
        <w:rPr>
          <w:rFonts w:eastAsia="宋体" w:hint="eastAsia"/>
          <w:szCs w:val="22"/>
          <w:lang w:val="en-US" w:eastAsia="zh-CN"/>
        </w:rPr>
        <w:t xml:space="preserve">and FSK </w:t>
      </w:r>
      <w:r w:rsidRPr="000E63F1">
        <w:rPr>
          <w:rFonts w:eastAsia="宋体" w:hint="eastAsia"/>
          <w:szCs w:val="22"/>
          <w:lang w:val="en-US" w:eastAsia="zh-CN"/>
        </w:rPr>
        <w:t xml:space="preserve">waveform are </w:t>
      </w:r>
      <w:r w:rsidR="005F6A7C">
        <w:rPr>
          <w:rFonts w:eastAsia="宋体"/>
          <w:szCs w:val="22"/>
          <w:lang w:val="en-US" w:eastAsia="zh-CN"/>
        </w:rPr>
        <w:t>evaluated</w:t>
      </w:r>
      <w:r w:rsidR="009B6370">
        <w:rPr>
          <w:rFonts w:eastAsia="宋体" w:hint="eastAsia"/>
          <w:szCs w:val="22"/>
          <w:lang w:val="en-US" w:eastAsia="zh-CN"/>
        </w:rPr>
        <w:t>, respectively</w:t>
      </w:r>
      <w:r w:rsidRPr="000E63F1">
        <w:rPr>
          <w:rFonts w:eastAsia="宋体" w:hint="eastAsia"/>
          <w:szCs w:val="22"/>
          <w:lang w:val="en-US" w:eastAsia="zh-CN"/>
        </w:rPr>
        <w:t xml:space="preserve">. </w:t>
      </w:r>
      <w:r w:rsidR="0076500F" w:rsidRPr="000E63F1">
        <w:rPr>
          <w:rFonts w:eastAsia="宋体" w:hint="eastAsia"/>
          <w:szCs w:val="22"/>
          <w:lang w:val="en-US" w:eastAsia="zh-CN"/>
        </w:rPr>
        <w:t>For demodulation</w:t>
      </w:r>
      <w:r w:rsidR="0076500F" w:rsidRPr="000E63F1">
        <w:rPr>
          <w:rFonts w:eastAsia="宋体"/>
          <w:szCs w:val="22"/>
          <w:lang w:val="en-US" w:eastAsia="zh-CN"/>
        </w:rPr>
        <w:t>, the</w:t>
      </w:r>
      <w:r w:rsidR="00471EE4">
        <w:rPr>
          <w:rFonts w:eastAsia="宋体" w:hint="eastAsia"/>
          <w:szCs w:val="22"/>
          <w:lang w:val="en-US" w:eastAsia="zh-CN"/>
        </w:rPr>
        <w:t xml:space="preserve"> </w:t>
      </w:r>
      <w:r w:rsidR="00471EE4">
        <w:rPr>
          <w:rFonts w:eastAsia="宋体"/>
          <w:szCs w:val="22"/>
          <w:lang w:val="en-US" w:eastAsia="zh-CN"/>
        </w:rPr>
        <w:t>envelop</w:t>
      </w:r>
      <w:r w:rsidR="00471EE4">
        <w:rPr>
          <w:rFonts w:eastAsia="宋体" w:hint="eastAsia"/>
          <w:szCs w:val="22"/>
          <w:lang w:val="en-US" w:eastAsia="zh-CN"/>
        </w:rPr>
        <w:t xml:space="preserve"> detection</w:t>
      </w:r>
      <w:r w:rsidR="002A35E5">
        <w:rPr>
          <w:rFonts w:eastAsia="宋体" w:hint="eastAsia"/>
          <w:szCs w:val="22"/>
          <w:lang w:val="en-US" w:eastAsia="zh-CN"/>
        </w:rPr>
        <w:t xml:space="preserve"> is</w:t>
      </w:r>
      <w:r w:rsidR="0076500F" w:rsidRPr="000E63F1">
        <w:rPr>
          <w:rFonts w:eastAsia="宋体" w:hint="eastAsia"/>
          <w:szCs w:val="22"/>
          <w:lang w:val="en-US" w:eastAsia="zh-CN"/>
        </w:rPr>
        <w:t xml:space="preserve"> </w:t>
      </w:r>
      <w:r w:rsidR="0076500F" w:rsidRPr="000E63F1">
        <w:rPr>
          <w:rFonts w:eastAsia="宋体"/>
          <w:szCs w:val="22"/>
          <w:lang w:val="en-US" w:eastAsia="zh-CN"/>
        </w:rPr>
        <w:t>involved</w:t>
      </w:r>
      <w:r w:rsidR="00C4020A">
        <w:rPr>
          <w:rFonts w:eastAsia="宋体" w:hint="eastAsia"/>
          <w:szCs w:val="22"/>
          <w:lang w:val="en-US" w:eastAsia="zh-CN"/>
        </w:rPr>
        <w:t xml:space="preserve"> i.e. </w:t>
      </w:r>
      <w:r w:rsidR="00471EE4">
        <w:rPr>
          <w:rFonts w:eastAsia="宋体" w:hint="eastAsia"/>
          <w:szCs w:val="22"/>
          <w:lang w:val="en-US" w:eastAsia="zh-CN"/>
        </w:rPr>
        <w:t>t</w:t>
      </w:r>
      <w:r w:rsidR="0076500F" w:rsidRPr="000E63F1">
        <w:rPr>
          <w:rFonts w:eastAsia="宋体"/>
          <w:szCs w:val="22"/>
          <w:lang w:val="en-US" w:eastAsia="zh-CN"/>
        </w:rPr>
        <w:t xml:space="preserve">he </w:t>
      </w:r>
      <w:r w:rsidR="0076500F" w:rsidRPr="000E63F1">
        <w:rPr>
          <w:rFonts w:eastAsia="宋体" w:hint="eastAsia"/>
          <w:szCs w:val="22"/>
          <w:lang w:val="en-US" w:eastAsia="zh-CN"/>
        </w:rPr>
        <w:t>LP-WUR</w:t>
      </w:r>
      <w:r w:rsidR="0076500F" w:rsidRPr="000E63F1">
        <w:rPr>
          <w:rFonts w:eastAsia="宋体"/>
          <w:szCs w:val="22"/>
          <w:lang w:val="en-US" w:eastAsia="zh-CN"/>
        </w:rPr>
        <w:t xml:space="preserve"> demodulate</w:t>
      </w:r>
      <w:r w:rsidR="005924BD">
        <w:rPr>
          <w:rFonts w:eastAsia="宋体" w:hint="eastAsia"/>
          <w:szCs w:val="22"/>
          <w:lang w:val="en-US" w:eastAsia="zh-CN"/>
        </w:rPr>
        <w:t>s</w:t>
      </w:r>
      <w:r w:rsidR="0076500F" w:rsidRPr="000E63F1">
        <w:rPr>
          <w:rFonts w:eastAsia="宋体"/>
          <w:szCs w:val="22"/>
          <w:lang w:val="en-US" w:eastAsia="zh-CN"/>
        </w:rPr>
        <w:t xml:space="preserve"> </w:t>
      </w:r>
      <w:r w:rsidR="0076500F" w:rsidRPr="000E63F1">
        <w:rPr>
          <w:rFonts w:eastAsia="宋体" w:hint="eastAsia"/>
          <w:szCs w:val="22"/>
          <w:lang w:val="en-US" w:eastAsia="zh-CN"/>
        </w:rPr>
        <w:t>LP</w:t>
      </w:r>
      <w:r w:rsidR="00055309">
        <w:rPr>
          <w:rFonts w:eastAsia="宋体" w:hint="eastAsia"/>
          <w:szCs w:val="22"/>
          <w:lang w:val="en-US" w:eastAsia="zh-CN"/>
        </w:rPr>
        <w:t>-</w:t>
      </w:r>
      <w:r w:rsidR="0076500F" w:rsidRPr="000E63F1">
        <w:rPr>
          <w:rFonts w:eastAsia="宋体" w:hint="eastAsia"/>
          <w:szCs w:val="22"/>
          <w:lang w:val="en-US" w:eastAsia="zh-CN"/>
        </w:rPr>
        <w:t xml:space="preserve">WUS </w:t>
      </w:r>
      <w:r w:rsidR="0076500F" w:rsidRPr="000E63F1">
        <w:rPr>
          <w:rFonts w:eastAsia="宋体"/>
          <w:szCs w:val="22"/>
          <w:lang w:val="en-US" w:eastAsia="zh-CN"/>
        </w:rPr>
        <w:t>by comparing the received energy to a detection threshold</w:t>
      </w:r>
      <w:r w:rsidR="0076500F" w:rsidRPr="000E63F1">
        <w:rPr>
          <w:rFonts w:eastAsia="宋体" w:hint="eastAsia"/>
          <w:szCs w:val="22"/>
          <w:lang w:val="en-US" w:eastAsia="zh-CN"/>
        </w:rPr>
        <w:t xml:space="preserve">. More </w:t>
      </w:r>
      <w:r w:rsidRPr="000E63F1">
        <w:rPr>
          <w:rFonts w:eastAsia="宋体" w:hint="eastAsia"/>
          <w:szCs w:val="22"/>
          <w:lang w:val="en-US" w:eastAsia="zh-CN"/>
        </w:rPr>
        <w:t xml:space="preserve">details of simulation </w:t>
      </w:r>
      <w:r w:rsidRPr="000E63F1">
        <w:rPr>
          <w:rFonts w:eastAsia="宋体"/>
          <w:szCs w:val="22"/>
          <w:lang w:val="en-US" w:eastAsia="zh-CN"/>
        </w:rPr>
        <w:t>assumption</w:t>
      </w:r>
      <w:r w:rsidRPr="000E63F1">
        <w:rPr>
          <w:rFonts w:eastAsia="宋体" w:hint="eastAsia"/>
          <w:szCs w:val="22"/>
          <w:lang w:val="en-US" w:eastAsia="zh-CN"/>
        </w:rPr>
        <w:t xml:space="preserve"> are </w:t>
      </w:r>
      <w:r w:rsidRPr="000E63F1">
        <w:rPr>
          <w:rFonts w:eastAsia="宋体"/>
          <w:szCs w:val="22"/>
          <w:lang w:val="en-US" w:eastAsia="zh-CN"/>
        </w:rPr>
        <w:t>summarized</w:t>
      </w:r>
      <w:r w:rsidRPr="000E63F1">
        <w:rPr>
          <w:rFonts w:eastAsia="宋体" w:hint="eastAsia"/>
          <w:szCs w:val="22"/>
          <w:lang w:val="en-US" w:eastAsia="zh-CN"/>
        </w:rPr>
        <w:t xml:space="preserve"> in </w:t>
      </w:r>
      <w:r w:rsidR="0076500F" w:rsidRPr="000E63F1">
        <w:rPr>
          <w:rFonts w:eastAsia="宋体"/>
          <w:szCs w:val="22"/>
          <w:lang w:val="en-US" w:eastAsia="zh-CN"/>
        </w:rPr>
        <w:fldChar w:fldCharType="begin"/>
      </w:r>
      <w:r w:rsidR="0076500F" w:rsidRPr="000E63F1">
        <w:rPr>
          <w:rFonts w:eastAsia="宋体"/>
          <w:szCs w:val="22"/>
          <w:lang w:val="en-US" w:eastAsia="zh-CN"/>
        </w:rPr>
        <w:instrText xml:space="preserve"> </w:instrText>
      </w:r>
      <w:r w:rsidR="0076500F" w:rsidRPr="000E63F1">
        <w:rPr>
          <w:rFonts w:eastAsia="宋体" w:hint="eastAsia"/>
          <w:szCs w:val="22"/>
          <w:lang w:val="en-US" w:eastAsia="zh-CN"/>
        </w:rPr>
        <w:instrText>REF _Ref131500045 \h</w:instrText>
      </w:r>
      <w:r w:rsidR="0076500F" w:rsidRPr="000E63F1">
        <w:rPr>
          <w:rFonts w:eastAsia="宋体"/>
          <w:szCs w:val="22"/>
          <w:lang w:val="en-US" w:eastAsia="zh-CN"/>
        </w:rPr>
        <w:instrText xml:space="preserve"> </w:instrText>
      </w:r>
      <w:r w:rsidR="00222396">
        <w:rPr>
          <w:rFonts w:eastAsia="宋体"/>
          <w:szCs w:val="22"/>
          <w:lang w:val="en-US" w:eastAsia="zh-CN"/>
        </w:rPr>
        <w:instrText xml:space="preserve"> \* MERGEFORMAT </w:instrText>
      </w:r>
      <w:r w:rsidR="0076500F" w:rsidRPr="000E63F1">
        <w:rPr>
          <w:rFonts w:eastAsia="宋体"/>
          <w:szCs w:val="22"/>
          <w:lang w:val="en-US" w:eastAsia="zh-CN"/>
        </w:rPr>
      </w:r>
      <w:r w:rsidR="0076500F" w:rsidRPr="000E63F1">
        <w:rPr>
          <w:rFonts w:eastAsia="宋体"/>
          <w:szCs w:val="22"/>
          <w:lang w:val="en-US" w:eastAsia="zh-CN"/>
        </w:rPr>
        <w:fldChar w:fldCharType="separate"/>
      </w:r>
      <w:r w:rsidR="002E3835" w:rsidRPr="002E3835">
        <w:rPr>
          <w:rFonts w:eastAsia="宋体"/>
          <w:szCs w:val="22"/>
          <w:lang w:val="en-US" w:eastAsia="zh-CN"/>
        </w:rPr>
        <w:t>Table 1</w:t>
      </w:r>
      <w:r w:rsidR="0076500F" w:rsidRPr="000E63F1">
        <w:rPr>
          <w:rFonts w:eastAsia="宋体"/>
          <w:szCs w:val="22"/>
          <w:lang w:val="en-US" w:eastAsia="zh-CN"/>
        </w:rPr>
        <w:fldChar w:fldCharType="end"/>
      </w:r>
      <w:r w:rsidR="001B5705">
        <w:rPr>
          <w:rFonts w:eastAsia="宋体" w:hint="eastAsia"/>
          <w:szCs w:val="22"/>
          <w:lang w:val="en-US" w:eastAsia="zh-CN"/>
        </w:rPr>
        <w:t xml:space="preserve"> and </w:t>
      </w:r>
      <w:r w:rsidR="001B5705">
        <w:rPr>
          <w:rFonts w:eastAsia="宋体"/>
          <w:szCs w:val="22"/>
          <w:lang w:val="en-US" w:eastAsia="zh-CN"/>
        </w:rPr>
        <w:fldChar w:fldCharType="begin"/>
      </w:r>
      <w:r w:rsidR="001B5705">
        <w:rPr>
          <w:rFonts w:eastAsia="宋体"/>
          <w:szCs w:val="22"/>
          <w:lang w:val="en-US" w:eastAsia="zh-CN"/>
        </w:rPr>
        <w:instrText xml:space="preserve"> </w:instrText>
      </w:r>
      <w:r w:rsidR="001B5705">
        <w:rPr>
          <w:rFonts w:eastAsia="宋体" w:hint="eastAsia"/>
          <w:szCs w:val="22"/>
          <w:lang w:val="en-US" w:eastAsia="zh-CN"/>
        </w:rPr>
        <w:instrText>REF _Ref135037530 \h</w:instrText>
      </w:r>
      <w:r w:rsidR="001B5705">
        <w:rPr>
          <w:rFonts w:eastAsia="宋体"/>
          <w:szCs w:val="22"/>
          <w:lang w:val="en-US" w:eastAsia="zh-CN"/>
        </w:rPr>
        <w:instrText xml:space="preserve"> </w:instrText>
      </w:r>
      <w:r w:rsidR="001B5705">
        <w:rPr>
          <w:rFonts w:eastAsia="宋体"/>
          <w:szCs w:val="22"/>
          <w:lang w:val="en-US" w:eastAsia="zh-CN"/>
        </w:rPr>
      </w:r>
      <w:r w:rsidR="001B5705">
        <w:rPr>
          <w:rFonts w:eastAsia="宋体"/>
          <w:szCs w:val="22"/>
          <w:lang w:val="en-US" w:eastAsia="zh-CN"/>
        </w:rPr>
        <w:fldChar w:fldCharType="separate"/>
      </w:r>
      <w:r w:rsidR="002E3835">
        <w:t xml:space="preserve">Table </w:t>
      </w:r>
      <w:r w:rsidR="002E3835">
        <w:rPr>
          <w:noProof/>
        </w:rPr>
        <w:t>2</w:t>
      </w:r>
      <w:r w:rsidR="001B5705">
        <w:rPr>
          <w:rFonts w:eastAsia="宋体"/>
          <w:szCs w:val="22"/>
          <w:lang w:val="en-US" w:eastAsia="zh-CN"/>
        </w:rPr>
        <w:fldChar w:fldCharType="end"/>
      </w:r>
      <w:r w:rsidR="0076500F" w:rsidRPr="000E63F1">
        <w:rPr>
          <w:rFonts w:eastAsia="宋体" w:hint="eastAsia"/>
          <w:szCs w:val="22"/>
          <w:lang w:val="en-US" w:eastAsia="zh-CN"/>
        </w:rPr>
        <w:t xml:space="preserve"> in Appendix. </w:t>
      </w:r>
    </w:p>
    <w:p w14:paraId="024A2892" w14:textId="624B4878" w:rsidR="009B6370" w:rsidRDefault="001B5705" w:rsidP="000E63F1">
      <w:pPr>
        <w:spacing w:before="120" w:afterLines="50" w:after="120" w:line="240" w:lineRule="auto"/>
        <w:jc w:val="center"/>
        <w:rPr>
          <w:rFonts w:eastAsia="宋体"/>
          <w:szCs w:val="22"/>
          <w:lang w:val="en-US" w:eastAsia="zh-CN"/>
        </w:rPr>
      </w:pPr>
      <w:r>
        <w:rPr>
          <w:noProof/>
          <w:lang w:val="en-US" w:eastAsia="zh-CN"/>
        </w:rPr>
        <w:lastRenderedPageBreak/>
        <w:drawing>
          <wp:inline distT="0" distB="0" distL="0" distR="0" wp14:anchorId="7D280D50" wp14:editId="1CE86C49">
            <wp:extent cx="3792235" cy="282310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92582" cy="2823365"/>
                    </a:xfrm>
                    <a:prstGeom prst="rect">
                      <a:avLst/>
                    </a:prstGeom>
                  </pic:spPr>
                </pic:pic>
              </a:graphicData>
            </a:graphic>
          </wp:inline>
        </w:drawing>
      </w:r>
    </w:p>
    <w:p w14:paraId="72032BCC" w14:textId="571D038D" w:rsidR="000C3DAE" w:rsidRPr="00BA5132" w:rsidRDefault="000C3DAE" w:rsidP="000E63F1">
      <w:pPr>
        <w:pStyle w:val="a4"/>
        <w:jc w:val="center"/>
        <w:rPr>
          <w:rFonts w:eastAsiaTheme="minorEastAsia"/>
          <w:b w:val="0"/>
          <w:szCs w:val="22"/>
          <w:lang w:val="en-US" w:eastAsia="zh-CN"/>
        </w:rPr>
      </w:pPr>
      <w:bookmarkStart w:id="5" w:name="_Ref131508797"/>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2E3835">
        <w:rPr>
          <w:b w:val="0"/>
          <w:noProof/>
        </w:rPr>
        <w:t>1</w:t>
      </w:r>
      <w:r w:rsidRPr="00BA5132">
        <w:rPr>
          <w:b w:val="0"/>
        </w:rPr>
        <w:fldChar w:fldCharType="end"/>
      </w:r>
      <w:bookmarkEnd w:id="5"/>
      <w:r w:rsidRPr="00BA5132">
        <w:rPr>
          <w:rFonts w:eastAsiaTheme="minorEastAsia" w:hint="eastAsia"/>
          <w:b w:val="0"/>
          <w:lang w:eastAsia="zh-CN"/>
        </w:rPr>
        <w:t>: The link performance of OOK</w:t>
      </w:r>
      <w:r w:rsidR="001B5705">
        <w:rPr>
          <w:rFonts w:eastAsiaTheme="minorEastAsia" w:hint="eastAsia"/>
          <w:b w:val="0"/>
          <w:lang w:eastAsia="zh-CN"/>
        </w:rPr>
        <w:t xml:space="preserve"> </w:t>
      </w:r>
      <w:r w:rsidRPr="00BA5132">
        <w:rPr>
          <w:rFonts w:eastAsiaTheme="minorEastAsia" w:hint="eastAsia"/>
          <w:b w:val="0"/>
          <w:lang w:eastAsia="zh-CN"/>
        </w:rPr>
        <w:t xml:space="preserve">and </w:t>
      </w:r>
      <w:r w:rsidR="009B6370">
        <w:rPr>
          <w:rFonts w:eastAsiaTheme="minorEastAsia" w:hint="eastAsia"/>
          <w:b w:val="0"/>
          <w:lang w:eastAsia="zh-CN"/>
        </w:rPr>
        <w:t>FSK</w:t>
      </w:r>
      <w:r w:rsidRPr="00BA5132">
        <w:rPr>
          <w:rFonts w:eastAsiaTheme="minorEastAsia" w:hint="eastAsia"/>
          <w:b w:val="0"/>
          <w:lang w:eastAsia="zh-CN"/>
        </w:rPr>
        <w:t xml:space="preserve"> under various SNR</w:t>
      </w:r>
    </w:p>
    <w:p w14:paraId="307A8477" w14:textId="38536E93" w:rsidR="00533ADB" w:rsidRPr="001B5705" w:rsidRDefault="00C4020A" w:rsidP="001B5705">
      <w:pPr>
        <w:spacing w:before="120" w:afterLines="50" w:after="120" w:line="240" w:lineRule="auto"/>
        <w:jc w:val="both"/>
        <w:rPr>
          <w:rFonts w:eastAsia="宋体"/>
          <w:szCs w:val="22"/>
          <w:lang w:val="en-US" w:eastAsia="zh-CN"/>
        </w:rPr>
      </w:pPr>
      <w:r>
        <w:rPr>
          <w:rFonts w:eastAsia="宋体" w:hint="eastAsia"/>
          <w:szCs w:val="22"/>
          <w:lang w:val="en-US" w:eastAsia="zh-CN"/>
        </w:rPr>
        <w:t>F</w:t>
      </w:r>
      <w:r w:rsidR="001B5705">
        <w:rPr>
          <w:rFonts w:eastAsia="宋体" w:hint="eastAsia"/>
          <w:szCs w:val="22"/>
          <w:lang w:val="en-US" w:eastAsia="zh-CN"/>
        </w:rPr>
        <w:t>ro</w:t>
      </w:r>
      <w:r>
        <w:rPr>
          <w:rFonts w:eastAsia="宋体" w:hint="eastAsia"/>
          <w:szCs w:val="22"/>
          <w:lang w:val="en-US" w:eastAsia="zh-CN"/>
        </w:rPr>
        <w:t>m</w:t>
      </w:r>
      <w:r w:rsidRPr="00055309">
        <w:rPr>
          <w:rFonts w:eastAsia="宋体" w:hint="eastAsia"/>
          <w:szCs w:val="22"/>
          <w:lang w:val="en-US" w:eastAsia="zh-CN"/>
        </w:rPr>
        <w:t xml:space="preserve"> </w:t>
      </w:r>
      <w:r w:rsidR="00475FCD" w:rsidRPr="00055309">
        <w:rPr>
          <w:rFonts w:eastAsia="宋体"/>
          <w:szCs w:val="22"/>
          <w:lang w:val="en-US" w:eastAsia="zh-CN"/>
        </w:rPr>
        <w:fldChar w:fldCharType="begin"/>
      </w:r>
      <w:r w:rsidR="00475FCD" w:rsidRPr="00055309">
        <w:rPr>
          <w:rFonts w:eastAsia="宋体"/>
          <w:szCs w:val="22"/>
          <w:lang w:val="en-US" w:eastAsia="zh-CN"/>
        </w:rPr>
        <w:instrText xml:space="preserve"> </w:instrText>
      </w:r>
      <w:r w:rsidR="00475FCD" w:rsidRPr="00055309">
        <w:rPr>
          <w:rFonts w:eastAsia="宋体" w:hint="eastAsia"/>
          <w:szCs w:val="22"/>
          <w:lang w:val="en-US" w:eastAsia="zh-CN"/>
        </w:rPr>
        <w:instrText>REF _Ref131508797 \h</w:instrText>
      </w:r>
      <w:r w:rsidR="00475FCD" w:rsidRPr="00055309">
        <w:rPr>
          <w:rFonts w:eastAsia="宋体"/>
          <w:szCs w:val="22"/>
          <w:lang w:val="en-US" w:eastAsia="zh-CN"/>
        </w:rPr>
        <w:instrText xml:space="preserve"> </w:instrText>
      </w:r>
      <w:r w:rsidR="00055309" w:rsidRPr="00055309">
        <w:rPr>
          <w:rFonts w:eastAsia="宋体"/>
          <w:szCs w:val="22"/>
          <w:lang w:val="en-US" w:eastAsia="zh-CN"/>
        </w:rPr>
        <w:instrText xml:space="preserve"> \* MERGEFORMAT </w:instrText>
      </w:r>
      <w:r w:rsidR="00475FCD" w:rsidRPr="00055309">
        <w:rPr>
          <w:rFonts w:eastAsia="宋体"/>
          <w:szCs w:val="22"/>
          <w:lang w:val="en-US" w:eastAsia="zh-CN"/>
        </w:rPr>
      </w:r>
      <w:r w:rsidR="00475FCD" w:rsidRPr="00055309">
        <w:rPr>
          <w:rFonts w:eastAsia="宋体"/>
          <w:szCs w:val="22"/>
          <w:lang w:val="en-US" w:eastAsia="zh-CN"/>
        </w:rPr>
        <w:fldChar w:fldCharType="separate"/>
      </w:r>
      <w:r w:rsidR="002E3835" w:rsidRPr="00055309">
        <w:t xml:space="preserve">Figure </w:t>
      </w:r>
      <w:r w:rsidR="002E3835" w:rsidRPr="00055309">
        <w:rPr>
          <w:noProof/>
        </w:rPr>
        <w:t>1</w:t>
      </w:r>
      <w:r w:rsidR="00475FCD" w:rsidRPr="00055309">
        <w:rPr>
          <w:rFonts w:eastAsia="宋体"/>
          <w:szCs w:val="22"/>
          <w:lang w:val="en-US" w:eastAsia="zh-CN"/>
        </w:rPr>
        <w:fldChar w:fldCharType="end"/>
      </w:r>
      <w:r w:rsidR="00475FCD" w:rsidRPr="00055309">
        <w:rPr>
          <w:rFonts w:eastAsia="宋体" w:hint="eastAsia"/>
          <w:szCs w:val="22"/>
          <w:lang w:val="en-US" w:eastAsia="zh-CN"/>
        </w:rPr>
        <w:t xml:space="preserve">, </w:t>
      </w:r>
      <w:r w:rsidR="0021436E" w:rsidRPr="00055309">
        <w:rPr>
          <w:rFonts w:eastAsia="宋体" w:hint="eastAsia"/>
          <w:szCs w:val="22"/>
          <w:lang w:val="en-US" w:eastAsia="zh-CN"/>
        </w:rPr>
        <w:t>i</w:t>
      </w:r>
      <w:r w:rsidR="00475FCD" w:rsidRPr="00055309">
        <w:rPr>
          <w:rFonts w:eastAsia="宋体" w:hint="eastAsia"/>
          <w:szCs w:val="22"/>
          <w:lang w:val="en-US" w:eastAsia="zh-CN"/>
        </w:rPr>
        <w:t xml:space="preserve">t </w:t>
      </w:r>
      <w:r w:rsidR="00475FCD">
        <w:rPr>
          <w:rFonts w:eastAsia="宋体"/>
          <w:szCs w:val="22"/>
          <w:lang w:val="en-US" w:eastAsia="zh-CN"/>
        </w:rPr>
        <w:t>can</w:t>
      </w:r>
      <w:r w:rsidR="00475FCD">
        <w:rPr>
          <w:rFonts w:eastAsia="宋体" w:hint="eastAsia"/>
          <w:szCs w:val="22"/>
          <w:lang w:val="en-US" w:eastAsia="zh-CN"/>
        </w:rPr>
        <w:t xml:space="preserve"> be seen that </w:t>
      </w:r>
      <w:r w:rsidR="00475FCD">
        <w:rPr>
          <w:rFonts w:eastAsia="宋体"/>
          <w:szCs w:val="22"/>
          <w:lang w:val="en-US" w:eastAsia="zh-CN"/>
        </w:rPr>
        <w:t>the OOK</w:t>
      </w:r>
      <w:r w:rsidR="00475FCD">
        <w:rPr>
          <w:rFonts w:eastAsia="宋体" w:hint="eastAsia"/>
          <w:szCs w:val="22"/>
          <w:lang w:val="en-US" w:eastAsia="zh-CN"/>
        </w:rPr>
        <w:t>-1</w:t>
      </w:r>
      <w:r w:rsidR="00D55147">
        <w:rPr>
          <w:rFonts w:eastAsia="宋体" w:hint="eastAsia"/>
          <w:szCs w:val="22"/>
          <w:lang w:val="en-US" w:eastAsia="zh-CN"/>
        </w:rPr>
        <w:t xml:space="preserve"> with</w:t>
      </w:r>
      <w:r w:rsidR="00475FCD">
        <w:rPr>
          <w:rFonts w:eastAsia="宋体" w:hint="eastAsia"/>
          <w:szCs w:val="22"/>
          <w:lang w:val="en-US" w:eastAsia="zh-CN"/>
        </w:rPr>
        <w:t xml:space="preserve"> </w:t>
      </w:r>
      <w:r w:rsidR="00D55147">
        <w:rPr>
          <w:rFonts w:eastAsia="宋体"/>
          <w:szCs w:val="22"/>
          <w:lang w:val="en-US" w:eastAsia="zh-CN"/>
        </w:rPr>
        <w:t>Manchester</w:t>
      </w:r>
      <w:r w:rsidR="00D55147">
        <w:rPr>
          <w:rFonts w:eastAsia="宋体" w:hint="eastAsia"/>
          <w:szCs w:val="22"/>
          <w:lang w:val="en-US" w:eastAsia="zh-CN"/>
        </w:rPr>
        <w:t xml:space="preserve"> coding </w:t>
      </w:r>
      <w:r w:rsidR="00EA32FF">
        <w:rPr>
          <w:rFonts w:eastAsia="宋体"/>
          <w:szCs w:val="22"/>
          <w:lang w:val="en-US" w:eastAsia="zh-CN"/>
        </w:rPr>
        <w:t>show</w:t>
      </w:r>
      <w:r w:rsidR="00475FCD">
        <w:rPr>
          <w:rFonts w:eastAsia="宋体" w:hint="eastAsia"/>
          <w:szCs w:val="22"/>
          <w:lang w:val="en-US" w:eastAsia="zh-CN"/>
        </w:rPr>
        <w:t xml:space="preserve">s better link performance than </w:t>
      </w:r>
      <w:r w:rsidR="00EA32FF">
        <w:rPr>
          <w:rFonts w:eastAsia="宋体"/>
          <w:szCs w:val="22"/>
          <w:lang w:val="en-US" w:eastAsia="zh-CN"/>
        </w:rPr>
        <w:t xml:space="preserve">that of </w:t>
      </w:r>
      <w:r w:rsidR="00D55147">
        <w:rPr>
          <w:rFonts w:eastAsia="宋体" w:hint="eastAsia"/>
          <w:szCs w:val="22"/>
          <w:lang w:val="en-US" w:eastAsia="zh-CN"/>
        </w:rPr>
        <w:t>FSK-1</w:t>
      </w:r>
      <w:r>
        <w:rPr>
          <w:rFonts w:eastAsia="宋体" w:hint="eastAsia"/>
          <w:szCs w:val="22"/>
          <w:lang w:val="en-US" w:eastAsia="zh-CN"/>
        </w:rPr>
        <w:t xml:space="preserve"> </w:t>
      </w:r>
      <w:r w:rsidR="00D55147">
        <w:rPr>
          <w:rFonts w:eastAsia="宋体" w:hint="eastAsia"/>
          <w:szCs w:val="22"/>
          <w:lang w:val="en-US" w:eastAsia="zh-CN"/>
        </w:rPr>
        <w:t xml:space="preserve">since </w:t>
      </w:r>
      <w:r w:rsidR="00533ADB">
        <w:rPr>
          <w:rFonts w:eastAsia="宋体" w:hint="eastAsia"/>
          <w:szCs w:val="22"/>
          <w:lang w:val="en-US" w:eastAsia="zh-CN"/>
        </w:rPr>
        <w:t xml:space="preserve">it is </w:t>
      </w:r>
      <w:r w:rsidR="00533ADB">
        <w:rPr>
          <w:rFonts w:eastAsia="宋体"/>
          <w:szCs w:val="22"/>
          <w:lang w:val="en-US" w:eastAsia="zh-CN"/>
        </w:rPr>
        <w:t>more</w:t>
      </w:r>
      <w:r w:rsidR="00533ADB">
        <w:rPr>
          <w:rFonts w:eastAsia="宋体" w:hint="eastAsia"/>
          <w:szCs w:val="22"/>
          <w:lang w:val="en-US" w:eastAsia="zh-CN"/>
        </w:rPr>
        <w:t xml:space="preserve"> </w:t>
      </w:r>
      <w:r w:rsidR="00533ADB">
        <w:rPr>
          <w:rFonts w:eastAsia="宋体"/>
          <w:szCs w:val="22"/>
          <w:lang w:val="en-US" w:eastAsia="zh-CN"/>
        </w:rPr>
        <w:t>accurate</w:t>
      </w:r>
      <w:r w:rsidR="00533ADB">
        <w:rPr>
          <w:rFonts w:eastAsia="宋体" w:hint="eastAsia"/>
          <w:szCs w:val="22"/>
          <w:lang w:val="en-US" w:eastAsia="zh-CN"/>
        </w:rPr>
        <w:t xml:space="preserve"> when demodulate the </w:t>
      </w:r>
      <w:r w:rsidR="00533ADB">
        <w:rPr>
          <w:rFonts w:eastAsia="宋体"/>
          <w:szCs w:val="22"/>
          <w:lang w:val="en-US" w:eastAsia="zh-CN"/>
        </w:rPr>
        <w:t>modulated</w:t>
      </w:r>
      <w:r w:rsidR="00055309">
        <w:rPr>
          <w:rFonts w:eastAsia="宋体" w:hint="eastAsia"/>
          <w:szCs w:val="22"/>
          <w:lang w:val="en-US" w:eastAsia="zh-CN"/>
        </w:rPr>
        <w:t xml:space="preserve"> LP-</w:t>
      </w:r>
      <w:r w:rsidR="00533ADB">
        <w:rPr>
          <w:rFonts w:eastAsia="宋体" w:hint="eastAsia"/>
          <w:szCs w:val="22"/>
          <w:lang w:val="en-US" w:eastAsia="zh-CN"/>
        </w:rPr>
        <w:t xml:space="preserve">WUS than OOK-1 without </w:t>
      </w:r>
      <w:r w:rsidR="00533ADB">
        <w:rPr>
          <w:rFonts w:eastAsia="宋体"/>
          <w:szCs w:val="22"/>
          <w:lang w:val="en-US" w:eastAsia="zh-CN"/>
        </w:rPr>
        <w:t>Manchester</w:t>
      </w:r>
      <w:r w:rsidR="00533ADB">
        <w:rPr>
          <w:rFonts w:eastAsia="宋体" w:hint="eastAsia"/>
          <w:szCs w:val="22"/>
          <w:lang w:val="en-US" w:eastAsia="zh-CN"/>
        </w:rPr>
        <w:t xml:space="preserve"> coding. However, the coding rate decreases at 50%.</w:t>
      </w:r>
    </w:p>
    <w:p w14:paraId="67389E7F" w14:textId="5449F37E" w:rsidR="00E25A63" w:rsidRPr="00A372A2" w:rsidRDefault="00533ADB" w:rsidP="00A372A2">
      <w:pPr>
        <w:jc w:val="both"/>
        <w:rPr>
          <w:rFonts w:eastAsia="宋体"/>
          <w:b/>
          <w:bCs/>
          <w:lang w:val="en-US" w:eastAsia="zh-CN"/>
        </w:rPr>
      </w:pPr>
      <w:r>
        <w:rPr>
          <w:rFonts w:eastAsia="宋体"/>
          <w:b/>
          <w:bCs/>
          <w:lang w:val="en-US" w:eastAsia="zh-CN"/>
        </w:rPr>
        <w:t>Observation</w:t>
      </w:r>
      <w:r>
        <w:rPr>
          <w:rFonts w:eastAsia="宋体" w:hint="eastAsia"/>
          <w:b/>
          <w:bCs/>
          <w:lang w:val="en-US" w:eastAsia="zh-CN"/>
        </w:rPr>
        <w:t xml:space="preserve"> </w:t>
      </w:r>
      <w:r w:rsidR="002B53F6">
        <w:rPr>
          <w:rFonts w:eastAsia="宋体" w:hint="eastAsia"/>
          <w:b/>
          <w:bCs/>
          <w:lang w:val="en-US" w:eastAsia="zh-CN"/>
        </w:rPr>
        <w:t>1</w:t>
      </w:r>
      <w:r>
        <w:rPr>
          <w:rFonts w:eastAsia="宋体" w:hint="eastAsia"/>
          <w:b/>
          <w:bCs/>
          <w:lang w:val="en-US" w:eastAsia="zh-CN"/>
        </w:rPr>
        <w:t xml:space="preserve">: </w:t>
      </w:r>
      <w:r w:rsidR="0021436E" w:rsidRPr="00FC0647">
        <w:rPr>
          <w:rFonts w:eastAsia="宋体"/>
          <w:b/>
          <w:bCs/>
          <w:lang w:val="en-US" w:eastAsia="zh-CN"/>
        </w:rPr>
        <w:t xml:space="preserve"> </w:t>
      </w:r>
      <w:r>
        <w:rPr>
          <w:rFonts w:eastAsia="宋体" w:hint="eastAsia"/>
          <w:b/>
          <w:bCs/>
          <w:lang w:val="en-US" w:eastAsia="zh-CN"/>
        </w:rPr>
        <w:t xml:space="preserve">OOK-1 with </w:t>
      </w:r>
      <w:r w:rsidRPr="001B5705">
        <w:rPr>
          <w:rFonts w:eastAsia="宋体"/>
          <w:b/>
          <w:bCs/>
          <w:lang w:val="en-US" w:eastAsia="zh-CN"/>
        </w:rPr>
        <w:t>Manchester</w:t>
      </w:r>
      <w:r w:rsidRPr="001B5705">
        <w:rPr>
          <w:rFonts w:eastAsia="宋体" w:hint="eastAsia"/>
          <w:b/>
          <w:bCs/>
          <w:lang w:val="en-US" w:eastAsia="zh-CN"/>
        </w:rPr>
        <w:t xml:space="preserve"> coding </w:t>
      </w:r>
      <w:r w:rsidRPr="001B5705">
        <w:rPr>
          <w:rFonts w:eastAsia="宋体"/>
          <w:b/>
          <w:bCs/>
          <w:lang w:val="en-US" w:eastAsia="zh-CN"/>
        </w:rPr>
        <w:t>show</w:t>
      </w:r>
      <w:r w:rsidRPr="001B5705">
        <w:rPr>
          <w:rFonts w:eastAsia="宋体" w:hint="eastAsia"/>
          <w:b/>
          <w:bCs/>
          <w:lang w:val="en-US" w:eastAsia="zh-CN"/>
        </w:rPr>
        <w:t xml:space="preserve">s better link performance than </w:t>
      </w:r>
      <w:r w:rsidRPr="001B5705">
        <w:rPr>
          <w:rFonts w:eastAsia="宋体"/>
          <w:b/>
          <w:bCs/>
          <w:lang w:val="en-US" w:eastAsia="zh-CN"/>
        </w:rPr>
        <w:t xml:space="preserve">that of </w:t>
      </w:r>
      <w:r w:rsidRPr="001B5705">
        <w:rPr>
          <w:rFonts w:eastAsia="宋体" w:hint="eastAsia"/>
          <w:b/>
          <w:bCs/>
          <w:lang w:val="en-US" w:eastAsia="zh-CN"/>
        </w:rPr>
        <w:t xml:space="preserve">FSK-1. </w:t>
      </w:r>
    </w:p>
    <w:p w14:paraId="0225631B" w14:textId="77777777" w:rsidR="00554AE9" w:rsidRPr="00FB3DE3" w:rsidRDefault="00554AE9" w:rsidP="000412E2">
      <w:pPr>
        <w:pStyle w:val="2"/>
        <w:rPr>
          <w:rFonts w:eastAsia="宋体"/>
          <w:b/>
          <w:sz w:val="24"/>
          <w:szCs w:val="24"/>
          <w:lang w:val="en-US" w:eastAsia="zh-CN"/>
        </w:rPr>
      </w:pPr>
      <w:r w:rsidRPr="00FB3DE3">
        <w:rPr>
          <w:rFonts w:eastAsia="宋体"/>
          <w:b/>
          <w:sz w:val="24"/>
          <w:szCs w:val="24"/>
          <w:lang w:val="en-US" w:eastAsia="zh-CN"/>
        </w:rPr>
        <w:t>S</w:t>
      </w:r>
      <w:r w:rsidRPr="00FB3DE3">
        <w:rPr>
          <w:rFonts w:eastAsia="宋体" w:hint="eastAsia"/>
          <w:b/>
          <w:sz w:val="24"/>
          <w:szCs w:val="24"/>
          <w:lang w:val="en-US" w:eastAsia="zh-CN"/>
        </w:rPr>
        <w:t>ystem design associated with LP-WUS signals and waveform</w:t>
      </w:r>
    </w:p>
    <w:p w14:paraId="6F57A4AC" w14:textId="77777777" w:rsidR="007321D8" w:rsidRPr="00D8066A" w:rsidRDefault="007321D8"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About system design for LP-WUS,</w:t>
      </w:r>
      <w:r w:rsidRPr="00D8066A">
        <w:rPr>
          <w:rFonts w:eastAsia="宋体"/>
          <w:szCs w:val="22"/>
          <w:lang w:val="en-US" w:eastAsia="zh-CN"/>
        </w:rPr>
        <w:t xml:space="preserve"> </w:t>
      </w:r>
      <w:r w:rsidRPr="00D8066A">
        <w:rPr>
          <w:rFonts w:eastAsia="宋体" w:hint="eastAsia"/>
          <w:szCs w:val="22"/>
          <w:lang w:val="en-US" w:eastAsia="zh-CN"/>
        </w:rPr>
        <w:t xml:space="preserve">it is </w:t>
      </w:r>
      <w:r w:rsidRPr="00D8066A">
        <w:rPr>
          <w:rFonts w:eastAsia="宋体"/>
          <w:szCs w:val="22"/>
          <w:lang w:val="en-US" w:eastAsia="zh-CN"/>
        </w:rPr>
        <w:t>necessary</w:t>
      </w:r>
      <w:r w:rsidR="00933F05" w:rsidRPr="00D8066A">
        <w:rPr>
          <w:rFonts w:eastAsia="宋体" w:hint="eastAsia"/>
          <w:szCs w:val="22"/>
          <w:lang w:val="en-US" w:eastAsia="zh-CN"/>
        </w:rPr>
        <w:t xml:space="preserve"> to support the LP-WUS </w:t>
      </w:r>
      <w:r w:rsidRPr="00D8066A">
        <w:rPr>
          <w:rFonts w:eastAsia="宋体"/>
          <w:szCs w:val="22"/>
          <w:lang w:val="en-US" w:eastAsia="zh-CN"/>
        </w:rPr>
        <w:t>coexistence</w:t>
      </w:r>
      <w:r w:rsidRPr="00D8066A">
        <w:rPr>
          <w:rFonts w:eastAsia="宋体" w:hint="eastAsia"/>
          <w:szCs w:val="22"/>
          <w:lang w:val="en-US" w:eastAsia="zh-CN"/>
        </w:rPr>
        <w:t xml:space="preserve"> with other NR legacy channels</w:t>
      </w:r>
      <w:r w:rsidR="000A20C5" w:rsidRPr="00D8066A">
        <w:rPr>
          <w:rFonts w:eastAsia="宋体" w:hint="eastAsia"/>
          <w:szCs w:val="22"/>
          <w:lang w:val="en-US" w:eastAsia="zh-CN"/>
        </w:rPr>
        <w:t>.</w:t>
      </w:r>
      <w:r w:rsidR="00E91052" w:rsidRPr="00D8066A">
        <w:rPr>
          <w:rFonts w:eastAsia="宋体" w:hint="eastAsia"/>
          <w:szCs w:val="22"/>
          <w:lang w:val="en-US" w:eastAsia="zh-CN"/>
        </w:rPr>
        <w:t xml:space="preserve"> </w:t>
      </w:r>
      <w:r w:rsidR="00E91052" w:rsidRPr="00D8066A">
        <w:rPr>
          <w:rFonts w:eastAsia="宋体"/>
          <w:szCs w:val="22"/>
          <w:lang w:val="en-US" w:eastAsia="zh-CN"/>
        </w:rPr>
        <w:t>T</w:t>
      </w:r>
      <w:r w:rsidR="00E91052" w:rsidRPr="00D8066A">
        <w:rPr>
          <w:rFonts w:eastAsia="宋体" w:hint="eastAsia"/>
          <w:szCs w:val="22"/>
          <w:lang w:val="en-US" w:eastAsia="zh-CN"/>
        </w:rPr>
        <w:t xml:space="preserve">he considerations of the system design </w:t>
      </w:r>
      <w:r w:rsidR="00E91052" w:rsidRPr="00D8066A">
        <w:rPr>
          <w:rFonts w:eastAsia="宋体"/>
          <w:szCs w:val="22"/>
          <w:lang w:val="en-US" w:eastAsia="zh-CN"/>
        </w:rPr>
        <w:t>associated</w:t>
      </w:r>
      <w:r w:rsidR="00E91052" w:rsidRPr="00D8066A">
        <w:rPr>
          <w:rFonts w:eastAsia="宋体" w:hint="eastAsia"/>
          <w:szCs w:val="22"/>
          <w:lang w:val="en-US" w:eastAsia="zh-CN"/>
        </w:rPr>
        <w:t xml:space="preserve"> with LP-WUS signals and waveform are</w:t>
      </w:r>
      <w:r w:rsidR="007B7DA1" w:rsidRPr="00D8066A">
        <w:rPr>
          <w:rFonts w:eastAsia="宋体" w:hint="eastAsia"/>
          <w:szCs w:val="22"/>
          <w:lang w:val="en-US" w:eastAsia="zh-CN"/>
        </w:rPr>
        <w:t xml:space="preserve"> </w:t>
      </w:r>
      <w:r w:rsidR="007B7DA1" w:rsidRPr="00D8066A">
        <w:rPr>
          <w:rFonts w:eastAsia="宋体"/>
          <w:szCs w:val="22"/>
          <w:lang w:val="en-US" w:eastAsia="zh-CN"/>
        </w:rPr>
        <w:t>summarized</w:t>
      </w:r>
      <w:r w:rsidR="007B7DA1" w:rsidRPr="00D8066A">
        <w:rPr>
          <w:rFonts w:eastAsia="宋体" w:hint="eastAsia"/>
          <w:szCs w:val="22"/>
          <w:lang w:val="en-US" w:eastAsia="zh-CN"/>
        </w:rPr>
        <w:t xml:space="preserve"> </w:t>
      </w:r>
      <w:r w:rsidR="00E91052" w:rsidRPr="00D8066A">
        <w:rPr>
          <w:rFonts w:eastAsia="宋体" w:hint="eastAsia"/>
          <w:szCs w:val="22"/>
          <w:lang w:val="en-US" w:eastAsia="zh-CN"/>
        </w:rPr>
        <w:t>as follows,</w:t>
      </w:r>
    </w:p>
    <w:p w14:paraId="10555E97" w14:textId="77777777" w:rsidR="00642084" w:rsidRDefault="00642084" w:rsidP="004B69A3">
      <w:pPr>
        <w:pStyle w:val="af7"/>
        <w:numPr>
          <w:ilvl w:val="1"/>
          <w:numId w:val="38"/>
        </w:numPr>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nter-channel </w:t>
      </w:r>
      <w:r>
        <w:rPr>
          <w:rFonts w:eastAsiaTheme="minorEastAsia"/>
          <w:lang w:val="en-US" w:eastAsia="zh-CN"/>
        </w:rPr>
        <w:t>interference</w:t>
      </w:r>
      <w:r w:rsidR="007B709B">
        <w:rPr>
          <w:rFonts w:eastAsiaTheme="minorEastAsia" w:hint="eastAsia"/>
          <w:lang w:val="en-US" w:eastAsia="zh-CN"/>
        </w:rPr>
        <w:t xml:space="preserve"> (ICI)</w:t>
      </w:r>
      <w:r>
        <w:rPr>
          <w:rFonts w:eastAsiaTheme="minorEastAsia" w:hint="eastAsia"/>
          <w:lang w:val="en-US" w:eastAsia="zh-CN"/>
        </w:rPr>
        <w:t xml:space="preserve"> from other channel</w:t>
      </w:r>
    </w:p>
    <w:p w14:paraId="361A73E3" w14:textId="77777777" w:rsidR="00642084" w:rsidRDefault="00642084" w:rsidP="004B69A3">
      <w:pPr>
        <w:pStyle w:val="af7"/>
        <w:numPr>
          <w:ilvl w:val="1"/>
          <w:numId w:val="38"/>
        </w:numPr>
        <w:jc w:val="both"/>
        <w:rPr>
          <w:rFonts w:eastAsiaTheme="minorEastAsia"/>
          <w:lang w:val="en-US" w:eastAsia="zh-CN"/>
        </w:rPr>
      </w:pPr>
      <w:r>
        <w:rPr>
          <w:rFonts w:eastAsiaTheme="minorEastAsia"/>
          <w:lang w:val="en-US" w:eastAsia="zh-CN"/>
        </w:rPr>
        <w:t>P</w:t>
      </w:r>
      <w:r>
        <w:rPr>
          <w:rFonts w:eastAsiaTheme="minorEastAsia" w:hint="eastAsia"/>
          <w:lang w:val="en-US" w:eastAsia="zh-CN"/>
        </w:rPr>
        <w:t>ulse shape filter</w:t>
      </w:r>
    </w:p>
    <w:p w14:paraId="2FDCABAD" w14:textId="77777777" w:rsidR="00D31B7F" w:rsidRPr="00D31B7F" w:rsidRDefault="00563CEF" w:rsidP="004B69A3">
      <w:pPr>
        <w:pStyle w:val="af7"/>
        <w:numPr>
          <w:ilvl w:val="1"/>
          <w:numId w:val="38"/>
        </w:numPr>
        <w:jc w:val="both"/>
        <w:rPr>
          <w:rFonts w:eastAsiaTheme="minorEastAsia"/>
          <w:lang w:val="en-US" w:eastAsia="zh-CN"/>
        </w:rPr>
      </w:pPr>
      <w:r>
        <w:rPr>
          <w:rFonts w:eastAsia="宋体" w:hint="eastAsia"/>
          <w:lang w:val="en-US" w:eastAsia="zh-CN"/>
        </w:rPr>
        <w:t xml:space="preserve">UE </w:t>
      </w:r>
      <w:r w:rsidR="00642084">
        <w:rPr>
          <w:rFonts w:eastAsia="宋体" w:hint="eastAsia"/>
          <w:lang w:val="en-US" w:eastAsia="zh-CN"/>
        </w:rPr>
        <w:t>P</w:t>
      </w:r>
      <w:r w:rsidR="00642084" w:rsidRPr="007321D8">
        <w:rPr>
          <w:rFonts w:eastAsia="宋体"/>
          <w:lang w:val="en-US" w:eastAsia="zh-CN"/>
        </w:rPr>
        <w:t>eriodic or continuous transmission of LP-WUS</w:t>
      </w:r>
    </w:p>
    <w:p w14:paraId="3FB2C804" w14:textId="77777777" w:rsidR="00A372A2" w:rsidRPr="00E2374C" w:rsidRDefault="00D31B7F" w:rsidP="004B69A3">
      <w:pPr>
        <w:pStyle w:val="af7"/>
        <w:numPr>
          <w:ilvl w:val="1"/>
          <w:numId w:val="38"/>
        </w:numPr>
        <w:jc w:val="both"/>
        <w:rPr>
          <w:rFonts w:eastAsiaTheme="minorEastAsia"/>
          <w:lang w:val="en-US" w:eastAsia="zh-CN"/>
        </w:rPr>
      </w:pPr>
      <w:r w:rsidRPr="00D31B7F">
        <w:rPr>
          <w:rFonts w:eastAsia="宋体"/>
          <w:lang w:val="en-US" w:eastAsia="zh-CN"/>
        </w:rPr>
        <w:t>Reference timing from local oscillator or slave-drive by NR oscillator</w:t>
      </w:r>
    </w:p>
    <w:p w14:paraId="48B015D2" w14:textId="1F86732D" w:rsidR="00A372A2" w:rsidRPr="00A372A2" w:rsidRDefault="00055309" w:rsidP="004B69A3">
      <w:pPr>
        <w:pStyle w:val="af7"/>
        <w:numPr>
          <w:ilvl w:val="1"/>
          <w:numId w:val="38"/>
        </w:numPr>
        <w:jc w:val="both"/>
        <w:rPr>
          <w:rFonts w:eastAsiaTheme="minorEastAsia"/>
          <w:lang w:val="en-US" w:eastAsia="zh-CN"/>
        </w:rPr>
      </w:pPr>
      <w:r>
        <w:rPr>
          <w:rFonts w:eastAsia="宋体" w:hint="eastAsia"/>
          <w:lang w:val="en-US" w:eastAsia="zh-CN"/>
        </w:rPr>
        <w:t>SCS of LP-</w:t>
      </w:r>
      <w:r w:rsidR="00A372A2">
        <w:rPr>
          <w:rFonts w:eastAsia="宋体" w:hint="eastAsia"/>
          <w:lang w:val="en-US" w:eastAsia="zh-CN"/>
        </w:rPr>
        <w:t>WUS</w:t>
      </w:r>
    </w:p>
    <w:p w14:paraId="2642075C" w14:textId="77777777" w:rsidR="0039678D" w:rsidRPr="0039678D" w:rsidRDefault="007B7DA1" w:rsidP="0039678D">
      <w:pPr>
        <w:jc w:val="both"/>
        <w:rPr>
          <w:rFonts w:eastAsiaTheme="minorEastAsia"/>
          <w:lang w:val="en-US" w:eastAsia="zh-CN"/>
        </w:rPr>
      </w:pPr>
      <w:r w:rsidRPr="007B7DA1">
        <w:rPr>
          <w:rFonts w:eastAsiaTheme="minorEastAsia" w:hint="eastAsia"/>
          <w:lang w:val="en-US" w:eastAsia="zh-CN"/>
        </w:rPr>
        <w:t xml:space="preserve">The </w:t>
      </w:r>
      <w:r w:rsidRPr="007B7DA1">
        <w:rPr>
          <w:rFonts w:eastAsiaTheme="minorEastAsia"/>
          <w:lang w:val="en-US" w:eastAsia="zh-CN"/>
        </w:rPr>
        <w:t>details</w:t>
      </w:r>
      <w:r w:rsidRPr="007B7DA1">
        <w:rPr>
          <w:rFonts w:eastAsiaTheme="minorEastAsia" w:hint="eastAsia"/>
          <w:lang w:val="en-US" w:eastAsia="zh-CN"/>
        </w:rPr>
        <w:t xml:space="preserve"> of above </w:t>
      </w:r>
      <w:r w:rsidRPr="007B7DA1">
        <w:rPr>
          <w:rFonts w:eastAsiaTheme="minorEastAsia"/>
          <w:lang w:val="en-US" w:eastAsia="zh-CN"/>
        </w:rPr>
        <w:t>consideration</w:t>
      </w:r>
      <w:r w:rsidRPr="007B7DA1">
        <w:rPr>
          <w:rFonts w:eastAsiaTheme="minorEastAsia" w:hint="eastAsia"/>
          <w:lang w:val="en-US" w:eastAsia="zh-CN"/>
        </w:rPr>
        <w:t>s are discussed as following su</w:t>
      </w:r>
      <w:r w:rsidRPr="00716D0A">
        <w:rPr>
          <w:rFonts w:eastAsiaTheme="minorEastAsia" w:hint="eastAsia"/>
          <w:lang w:val="en-US" w:eastAsia="zh-CN"/>
        </w:rPr>
        <w:t xml:space="preserve">bsections. </w:t>
      </w:r>
    </w:p>
    <w:p w14:paraId="4E2127BE" w14:textId="77777777" w:rsidR="00D31B7F" w:rsidRPr="00FB3DE3" w:rsidRDefault="00D31B7F" w:rsidP="000412E2">
      <w:pPr>
        <w:pStyle w:val="3"/>
        <w:jc w:val="both"/>
        <w:rPr>
          <w:rFonts w:eastAsia="宋体"/>
          <w:b/>
          <w:sz w:val="21"/>
          <w:szCs w:val="21"/>
          <w:lang w:val="en-US" w:eastAsia="zh-CN"/>
        </w:rPr>
      </w:pPr>
      <w:r w:rsidRPr="00FB3DE3">
        <w:rPr>
          <w:rFonts w:eastAsia="宋体" w:hint="eastAsia"/>
          <w:b/>
          <w:sz w:val="21"/>
          <w:szCs w:val="21"/>
          <w:lang w:val="en-US" w:eastAsia="zh-CN"/>
        </w:rPr>
        <w:t>Inter-channel interference from other channel</w:t>
      </w:r>
    </w:p>
    <w:p w14:paraId="68FE7D43" w14:textId="77777777" w:rsidR="00552140" w:rsidRPr="00D8066A" w:rsidRDefault="00D31B7F"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T</w:t>
      </w:r>
      <w:r w:rsidR="00BD57D6" w:rsidRPr="00D8066A">
        <w:rPr>
          <w:rFonts w:eastAsia="宋体" w:hint="eastAsia"/>
          <w:szCs w:val="22"/>
          <w:lang w:val="en-US" w:eastAsia="zh-CN"/>
        </w:rPr>
        <w:t>he</w:t>
      </w:r>
      <w:r w:rsidR="00E453B8" w:rsidRPr="00D8066A">
        <w:rPr>
          <w:rFonts w:eastAsia="宋体"/>
          <w:szCs w:val="22"/>
          <w:lang w:val="en-US" w:eastAsia="zh-CN"/>
        </w:rPr>
        <w:t xml:space="preserve"> LP-WUS design should take into account of</w:t>
      </w:r>
      <w:r w:rsidR="00BD57D6" w:rsidRPr="00D8066A">
        <w:rPr>
          <w:rFonts w:eastAsia="宋体" w:hint="eastAsia"/>
          <w:szCs w:val="22"/>
          <w:lang w:val="en-US" w:eastAsia="zh-CN"/>
        </w:rPr>
        <w:t xml:space="preserve"> </w:t>
      </w:r>
      <w:r w:rsidR="007B709B" w:rsidRPr="00D8066A">
        <w:rPr>
          <w:rFonts w:eastAsia="宋体" w:hint="eastAsia"/>
          <w:szCs w:val="22"/>
          <w:lang w:val="en-US" w:eastAsia="zh-CN"/>
        </w:rPr>
        <w:t>ICI</w:t>
      </w:r>
      <w:r w:rsidR="00BD57D6" w:rsidRPr="00D8066A">
        <w:rPr>
          <w:rFonts w:eastAsia="宋体" w:hint="eastAsia"/>
          <w:szCs w:val="22"/>
          <w:lang w:val="en-US" w:eastAsia="zh-CN"/>
        </w:rPr>
        <w:t xml:space="preserve"> from</w:t>
      </w:r>
      <w:r w:rsidR="00E453B8" w:rsidRPr="00D8066A">
        <w:rPr>
          <w:rFonts w:eastAsia="宋体"/>
          <w:szCs w:val="22"/>
          <w:lang w:val="en-US" w:eastAsia="zh-CN"/>
        </w:rPr>
        <w:t>/to the</w:t>
      </w:r>
      <w:r w:rsidR="00BD57D6" w:rsidRPr="00D8066A">
        <w:rPr>
          <w:rFonts w:eastAsia="宋体" w:hint="eastAsia"/>
          <w:szCs w:val="22"/>
          <w:lang w:val="en-US" w:eastAsia="zh-CN"/>
        </w:rPr>
        <w:t xml:space="preserve"> </w:t>
      </w:r>
      <w:r w:rsidR="00E453B8" w:rsidRPr="00D8066A">
        <w:rPr>
          <w:rFonts w:eastAsia="宋体"/>
          <w:szCs w:val="22"/>
          <w:lang w:val="en-US" w:eastAsia="zh-CN"/>
        </w:rPr>
        <w:t xml:space="preserve">neighboring </w:t>
      </w:r>
      <w:r w:rsidR="00933F05" w:rsidRPr="00D8066A">
        <w:rPr>
          <w:rFonts w:eastAsia="宋体"/>
          <w:szCs w:val="22"/>
          <w:lang w:val="en-US" w:eastAsia="zh-CN"/>
        </w:rPr>
        <w:t>NR channels</w:t>
      </w:r>
      <w:r w:rsidR="00933F05" w:rsidRPr="00D8066A">
        <w:rPr>
          <w:rFonts w:eastAsia="宋体" w:hint="eastAsia"/>
          <w:szCs w:val="22"/>
          <w:lang w:val="en-US" w:eastAsia="zh-CN"/>
        </w:rPr>
        <w:t xml:space="preserve">, </w:t>
      </w:r>
      <w:r w:rsidR="0032511B" w:rsidRPr="00D8066A">
        <w:rPr>
          <w:rFonts w:eastAsia="宋体" w:hint="eastAsia"/>
          <w:szCs w:val="22"/>
          <w:lang w:val="en-US" w:eastAsia="zh-CN"/>
        </w:rPr>
        <w:t>e.g., PDCCH, PDSCH, CSI-RS and</w:t>
      </w:r>
      <w:r w:rsidR="004C2A0A" w:rsidRPr="00D8066A">
        <w:rPr>
          <w:rFonts w:eastAsia="宋体" w:hint="eastAsia"/>
          <w:szCs w:val="22"/>
          <w:lang w:val="en-US" w:eastAsia="zh-CN"/>
        </w:rPr>
        <w:t xml:space="preserve"> </w:t>
      </w:r>
      <w:r w:rsidR="006111D5" w:rsidRPr="00D8066A">
        <w:rPr>
          <w:rFonts w:eastAsia="宋体" w:hint="eastAsia"/>
          <w:szCs w:val="22"/>
          <w:lang w:val="en-US" w:eastAsia="zh-CN"/>
        </w:rPr>
        <w:t>SSB</w:t>
      </w:r>
      <w:r w:rsidR="00E453B8" w:rsidRPr="00D8066A">
        <w:rPr>
          <w:rFonts w:eastAsia="宋体"/>
          <w:szCs w:val="22"/>
          <w:lang w:val="en-US" w:eastAsia="zh-CN"/>
        </w:rPr>
        <w:t>, when LP-WUR is operating at the same NR carrier</w:t>
      </w:r>
      <w:r w:rsidR="00933F05" w:rsidRPr="00D8066A">
        <w:rPr>
          <w:rFonts w:eastAsia="宋体" w:hint="eastAsia"/>
          <w:szCs w:val="22"/>
          <w:lang w:val="en-US" w:eastAsia="zh-CN"/>
        </w:rPr>
        <w:t xml:space="preserve">. </w:t>
      </w:r>
      <w:r w:rsidR="00160407" w:rsidRPr="00D8066A">
        <w:rPr>
          <w:rFonts w:eastAsia="宋体"/>
          <w:szCs w:val="22"/>
          <w:lang w:val="en-US" w:eastAsia="zh-CN"/>
        </w:rPr>
        <w:t xml:space="preserve">When LP-WUS multiplexed with NR at the NR operation band, </w:t>
      </w:r>
      <w:r w:rsidR="00DE643E" w:rsidRPr="00D8066A">
        <w:rPr>
          <w:rFonts w:eastAsia="宋体"/>
          <w:szCs w:val="22"/>
          <w:lang w:val="en-US" w:eastAsia="zh-CN"/>
        </w:rPr>
        <w:t xml:space="preserve">the </w:t>
      </w:r>
      <w:r w:rsidR="007B709B" w:rsidRPr="00D8066A">
        <w:rPr>
          <w:rFonts w:eastAsia="宋体"/>
          <w:szCs w:val="22"/>
          <w:lang w:val="en-US" w:eastAsia="zh-CN"/>
        </w:rPr>
        <w:t>ICI</w:t>
      </w:r>
      <w:r w:rsidR="00E75814" w:rsidRPr="00D8066A">
        <w:rPr>
          <w:rFonts w:eastAsia="宋体" w:hint="eastAsia"/>
          <w:szCs w:val="22"/>
          <w:lang w:val="en-US" w:eastAsia="zh-CN"/>
        </w:rPr>
        <w:t xml:space="preserve"> </w:t>
      </w:r>
      <w:r w:rsidR="00DE643E" w:rsidRPr="00D8066A">
        <w:rPr>
          <w:rFonts w:eastAsia="宋体"/>
          <w:szCs w:val="22"/>
          <w:lang w:val="en-US" w:eastAsia="zh-CN"/>
        </w:rPr>
        <w:t xml:space="preserve">from/to </w:t>
      </w:r>
      <w:r w:rsidR="004C2A0A" w:rsidRPr="00D8066A">
        <w:rPr>
          <w:rFonts w:eastAsia="宋体"/>
          <w:szCs w:val="22"/>
          <w:lang w:val="en-US" w:eastAsia="zh-CN"/>
        </w:rPr>
        <w:t>existing</w:t>
      </w:r>
      <w:r w:rsidR="004C2A0A" w:rsidRPr="00D8066A">
        <w:rPr>
          <w:rFonts w:eastAsia="宋体" w:hint="eastAsia"/>
          <w:szCs w:val="22"/>
          <w:lang w:val="en-US" w:eastAsia="zh-CN"/>
        </w:rPr>
        <w:t xml:space="preserve"> NR</w:t>
      </w:r>
      <w:r w:rsidR="00933F05" w:rsidRPr="00D8066A">
        <w:rPr>
          <w:rFonts w:eastAsia="宋体" w:hint="eastAsia"/>
          <w:szCs w:val="22"/>
          <w:lang w:val="en-US" w:eastAsia="zh-CN"/>
        </w:rPr>
        <w:t xml:space="preserve"> </w:t>
      </w:r>
      <w:r w:rsidR="004C2A0A" w:rsidRPr="00D8066A">
        <w:rPr>
          <w:rFonts w:eastAsia="宋体" w:hint="eastAsia"/>
          <w:szCs w:val="22"/>
          <w:lang w:val="en-US" w:eastAsia="zh-CN"/>
        </w:rPr>
        <w:t>channel/signal</w:t>
      </w:r>
      <w:r w:rsidR="007B7DA1" w:rsidRPr="00D8066A">
        <w:rPr>
          <w:rFonts w:eastAsia="宋体" w:hint="eastAsia"/>
          <w:szCs w:val="22"/>
          <w:lang w:val="en-US" w:eastAsia="zh-CN"/>
        </w:rPr>
        <w:t xml:space="preserve"> will </w:t>
      </w:r>
      <w:r w:rsidR="004C2A0A" w:rsidRPr="00D8066A">
        <w:rPr>
          <w:rFonts w:eastAsia="宋体" w:hint="eastAsia"/>
          <w:szCs w:val="22"/>
          <w:lang w:val="en-US" w:eastAsia="zh-CN"/>
        </w:rPr>
        <w:t xml:space="preserve">decrease </w:t>
      </w:r>
      <w:r w:rsidR="00E75814" w:rsidRPr="00D8066A">
        <w:rPr>
          <w:rFonts w:eastAsia="宋体" w:hint="eastAsia"/>
          <w:szCs w:val="22"/>
          <w:lang w:val="en-US" w:eastAsia="zh-CN"/>
        </w:rPr>
        <w:t>LP-WUS detection</w:t>
      </w:r>
      <w:r w:rsidR="004C2A0A" w:rsidRPr="00D8066A">
        <w:rPr>
          <w:rFonts w:eastAsia="宋体" w:hint="eastAsia"/>
          <w:szCs w:val="22"/>
          <w:lang w:val="en-US" w:eastAsia="zh-CN"/>
        </w:rPr>
        <w:t xml:space="preserve"> performance.</w:t>
      </w:r>
      <w:r w:rsidR="00141195" w:rsidRPr="00D8066A">
        <w:rPr>
          <w:rFonts w:eastAsia="宋体" w:hint="eastAsia"/>
          <w:szCs w:val="22"/>
          <w:lang w:val="en-US" w:eastAsia="zh-CN"/>
        </w:rPr>
        <w:t xml:space="preserve"> </w:t>
      </w:r>
      <w:r w:rsidR="001B145C" w:rsidRPr="00D8066A">
        <w:rPr>
          <w:rFonts w:eastAsia="宋体"/>
          <w:szCs w:val="22"/>
          <w:lang w:val="en-US" w:eastAsia="zh-CN"/>
        </w:rPr>
        <w:t>T</w:t>
      </w:r>
      <w:r w:rsidR="001B145C" w:rsidRPr="00D8066A">
        <w:rPr>
          <w:rFonts w:eastAsia="宋体" w:hint="eastAsia"/>
          <w:szCs w:val="22"/>
          <w:lang w:val="en-US" w:eastAsia="zh-CN"/>
        </w:rPr>
        <w:t xml:space="preserve">herefore, LP-WUS design </w:t>
      </w:r>
      <w:r w:rsidR="00521D13">
        <w:rPr>
          <w:rFonts w:eastAsia="宋体"/>
          <w:szCs w:val="22"/>
          <w:lang w:val="en-US" w:eastAsia="zh-CN"/>
        </w:rPr>
        <w:t>target</w:t>
      </w:r>
      <w:r w:rsidR="00521D13">
        <w:rPr>
          <w:rFonts w:eastAsia="宋体" w:hint="eastAsia"/>
          <w:szCs w:val="22"/>
          <w:lang w:val="en-US" w:eastAsia="zh-CN"/>
        </w:rPr>
        <w:t xml:space="preserve"> should be considered </w:t>
      </w:r>
      <w:r w:rsidR="00933F05" w:rsidRPr="00D8066A">
        <w:rPr>
          <w:rFonts w:eastAsia="宋体"/>
          <w:szCs w:val="22"/>
          <w:lang w:val="en-US" w:eastAsia="zh-CN"/>
        </w:rPr>
        <w:t>to reduce</w:t>
      </w:r>
      <w:r w:rsidR="00933F05" w:rsidRPr="00D8066A">
        <w:rPr>
          <w:rFonts w:eastAsia="宋体" w:hint="eastAsia"/>
          <w:szCs w:val="22"/>
          <w:lang w:val="en-US" w:eastAsia="zh-CN"/>
        </w:rPr>
        <w:t xml:space="preserve"> </w:t>
      </w:r>
      <w:r w:rsidR="001B145C" w:rsidRPr="00D8066A">
        <w:rPr>
          <w:rFonts w:eastAsia="宋体" w:hint="eastAsia"/>
          <w:szCs w:val="22"/>
          <w:lang w:val="en-US" w:eastAsia="zh-CN"/>
        </w:rPr>
        <w:t xml:space="preserve">the </w:t>
      </w:r>
      <w:r w:rsidR="007B709B" w:rsidRPr="00D8066A">
        <w:rPr>
          <w:rFonts w:eastAsia="宋体" w:hint="eastAsia"/>
          <w:szCs w:val="22"/>
          <w:lang w:val="en-US" w:eastAsia="zh-CN"/>
        </w:rPr>
        <w:t>ICI</w:t>
      </w:r>
      <w:r w:rsidR="00497056" w:rsidRPr="00D8066A">
        <w:rPr>
          <w:rFonts w:eastAsia="宋体"/>
          <w:szCs w:val="22"/>
          <w:lang w:val="en-US" w:eastAsia="zh-CN"/>
        </w:rPr>
        <w:t xml:space="preserve"> between LP-WUS and NR signals when they are multiplexed at the NR carrier. G</w:t>
      </w:r>
      <w:r w:rsidR="00D661D5" w:rsidRPr="00D8066A">
        <w:rPr>
          <w:rFonts w:eastAsia="宋体"/>
          <w:szCs w:val="22"/>
          <w:lang w:val="en-US" w:eastAsia="zh-CN"/>
        </w:rPr>
        <w:t>uard</w:t>
      </w:r>
      <w:r w:rsidR="00D661D5" w:rsidRPr="00D8066A">
        <w:rPr>
          <w:rFonts w:eastAsia="宋体" w:hint="eastAsia"/>
          <w:szCs w:val="22"/>
          <w:lang w:val="en-US" w:eastAsia="zh-CN"/>
        </w:rPr>
        <w:t xml:space="preserve"> band is</w:t>
      </w:r>
      <w:r w:rsidR="00497056" w:rsidRPr="00D8066A">
        <w:rPr>
          <w:rFonts w:eastAsia="宋体"/>
          <w:szCs w:val="22"/>
          <w:lang w:val="en-US" w:eastAsia="zh-CN"/>
        </w:rPr>
        <w:t xml:space="preserve"> one interference mitigation </w:t>
      </w:r>
      <w:r w:rsidR="00933F05" w:rsidRPr="00D8066A">
        <w:rPr>
          <w:rFonts w:eastAsia="宋体"/>
          <w:szCs w:val="22"/>
          <w:lang w:val="en-US" w:eastAsia="zh-CN"/>
        </w:rPr>
        <w:t>technique to</w:t>
      </w:r>
      <w:r w:rsidR="00D661D5" w:rsidRPr="00D8066A">
        <w:rPr>
          <w:rFonts w:eastAsia="宋体" w:hint="eastAsia"/>
          <w:szCs w:val="22"/>
          <w:lang w:val="en-US" w:eastAsia="zh-CN"/>
        </w:rPr>
        <w:t xml:space="preserve"> </w:t>
      </w:r>
      <w:r w:rsidR="00D661D5" w:rsidRPr="00D8066A">
        <w:rPr>
          <w:rFonts w:eastAsia="宋体"/>
          <w:szCs w:val="22"/>
          <w:lang w:val="en-US" w:eastAsia="zh-CN"/>
        </w:rPr>
        <w:t>avoid</w:t>
      </w:r>
      <w:r w:rsidR="00D661D5" w:rsidRPr="00D8066A">
        <w:rPr>
          <w:rFonts w:eastAsia="宋体" w:hint="eastAsia"/>
          <w:szCs w:val="22"/>
          <w:lang w:val="en-US" w:eastAsia="zh-CN"/>
        </w:rPr>
        <w:t xml:space="preserve"> </w:t>
      </w:r>
      <w:r w:rsidR="00497056" w:rsidRPr="00D8066A">
        <w:rPr>
          <w:rFonts w:eastAsia="宋体"/>
          <w:szCs w:val="22"/>
          <w:lang w:val="en-US" w:eastAsia="zh-CN"/>
        </w:rPr>
        <w:t xml:space="preserve">interference from/to </w:t>
      </w:r>
      <w:r w:rsidR="00D661D5" w:rsidRPr="00D8066A">
        <w:rPr>
          <w:rFonts w:eastAsia="宋体" w:hint="eastAsia"/>
          <w:szCs w:val="22"/>
          <w:lang w:val="en-US" w:eastAsia="zh-CN"/>
        </w:rPr>
        <w:t>adjacent</w:t>
      </w:r>
      <w:r w:rsidR="00497056" w:rsidRPr="00D8066A">
        <w:rPr>
          <w:rFonts w:eastAsia="宋体"/>
          <w:szCs w:val="22"/>
          <w:lang w:val="en-US" w:eastAsia="zh-CN"/>
        </w:rPr>
        <w:t xml:space="preserve"> neighboring</w:t>
      </w:r>
      <w:r w:rsidR="00D661D5" w:rsidRPr="00D8066A">
        <w:rPr>
          <w:rFonts w:eastAsia="宋体" w:hint="eastAsia"/>
          <w:szCs w:val="22"/>
          <w:lang w:val="en-US" w:eastAsia="zh-CN"/>
        </w:rPr>
        <w:t xml:space="preserve"> </w:t>
      </w:r>
      <w:r w:rsidR="00933F05" w:rsidRPr="00D8066A">
        <w:rPr>
          <w:rFonts w:eastAsia="宋体"/>
          <w:szCs w:val="22"/>
          <w:lang w:val="en-US" w:eastAsia="zh-CN"/>
        </w:rPr>
        <w:t>channel</w:t>
      </w:r>
      <w:r w:rsidR="00933F05" w:rsidRPr="00D8066A">
        <w:rPr>
          <w:rFonts w:eastAsia="宋体" w:hint="eastAsia"/>
          <w:szCs w:val="22"/>
          <w:lang w:val="en-US" w:eastAsia="zh-CN"/>
        </w:rPr>
        <w:t>s</w:t>
      </w:r>
      <w:r w:rsidR="00D661D5" w:rsidRPr="00D8066A">
        <w:rPr>
          <w:rFonts w:eastAsia="宋体" w:hint="eastAsia"/>
          <w:szCs w:val="22"/>
          <w:lang w:val="en-US" w:eastAsia="zh-CN"/>
        </w:rPr>
        <w:t>.</w:t>
      </w:r>
      <w:r w:rsidR="001F719D" w:rsidRPr="00D8066A">
        <w:rPr>
          <w:rFonts w:eastAsia="宋体"/>
          <w:szCs w:val="22"/>
          <w:lang w:val="en-US" w:eastAsia="zh-CN"/>
        </w:rPr>
        <w:t xml:space="preserve"> </w:t>
      </w:r>
    </w:p>
    <w:p w14:paraId="061859FF" w14:textId="77777777" w:rsidR="00B61DC3" w:rsidRPr="00933F05" w:rsidRDefault="00C067CD" w:rsidP="000412E2">
      <w:pPr>
        <w:jc w:val="both"/>
        <w:rPr>
          <w:rFonts w:eastAsiaTheme="minorEastAsia"/>
          <w:b/>
          <w:lang w:eastAsia="zh-CN"/>
        </w:rPr>
      </w:pPr>
      <w:r w:rsidRPr="00933F05">
        <w:rPr>
          <w:rFonts w:eastAsia="宋体" w:hint="eastAsia"/>
          <w:b/>
          <w:lang w:val="en-US" w:eastAsia="zh-CN"/>
        </w:rPr>
        <w:t xml:space="preserve">Proposal </w:t>
      </w:r>
      <w:r w:rsidR="00933F05">
        <w:rPr>
          <w:rFonts w:eastAsia="宋体" w:hint="eastAsia"/>
          <w:b/>
          <w:lang w:val="en-US" w:eastAsia="zh-CN"/>
        </w:rPr>
        <w:t>2</w:t>
      </w:r>
      <w:r w:rsidRPr="00933F05">
        <w:rPr>
          <w:rFonts w:eastAsia="宋体" w:hint="eastAsia"/>
          <w:b/>
          <w:lang w:val="en-US" w:eastAsia="zh-CN"/>
        </w:rPr>
        <w:t xml:space="preserve">: It is </w:t>
      </w:r>
      <w:r w:rsidRPr="00933F05">
        <w:rPr>
          <w:rFonts w:eastAsia="宋体"/>
          <w:b/>
          <w:lang w:val="en-US" w:eastAsia="zh-CN"/>
        </w:rPr>
        <w:t>expected</w:t>
      </w:r>
      <w:r w:rsidRPr="00933F05">
        <w:rPr>
          <w:rFonts w:eastAsia="宋体" w:hint="eastAsia"/>
          <w:b/>
          <w:lang w:val="en-US" w:eastAsia="zh-CN"/>
        </w:rPr>
        <w:t xml:space="preserve"> </w:t>
      </w:r>
      <w:r w:rsidR="0048332D" w:rsidRPr="00933F05">
        <w:rPr>
          <w:rFonts w:eastAsia="宋体" w:hint="eastAsia"/>
          <w:b/>
          <w:lang w:val="en-US" w:eastAsia="zh-CN"/>
        </w:rPr>
        <w:t>to support</w:t>
      </w:r>
      <w:r w:rsidRPr="00933F05">
        <w:rPr>
          <w:rFonts w:eastAsia="宋体" w:hint="eastAsia"/>
          <w:b/>
          <w:lang w:val="en-US" w:eastAsia="zh-CN"/>
        </w:rPr>
        <w:t xml:space="preserve"> TDM and FDM multiplexing </w:t>
      </w:r>
      <w:r w:rsidR="0048332D" w:rsidRPr="00933F05">
        <w:rPr>
          <w:rFonts w:eastAsia="宋体" w:hint="eastAsia"/>
          <w:b/>
          <w:lang w:val="en-US" w:eastAsia="zh-CN"/>
        </w:rPr>
        <w:t>between LP-WUS and</w:t>
      </w:r>
      <w:r w:rsidRPr="00933F05">
        <w:rPr>
          <w:rFonts w:eastAsia="宋体" w:hint="eastAsia"/>
          <w:b/>
          <w:lang w:val="en-US" w:eastAsia="zh-CN"/>
        </w:rPr>
        <w:t xml:space="preserve"> NR </w:t>
      </w:r>
      <w:r w:rsidRPr="00933F05">
        <w:rPr>
          <w:rFonts w:eastAsia="宋体"/>
          <w:b/>
          <w:lang w:val="en-US" w:eastAsia="zh-CN"/>
        </w:rPr>
        <w:t>legacy</w:t>
      </w:r>
      <w:r w:rsidRPr="00933F05">
        <w:rPr>
          <w:rFonts w:eastAsia="宋体" w:hint="eastAsia"/>
          <w:b/>
          <w:lang w:val="en-US" w:eastAsia="zh-CN"/>
        </w:rPr>
        <w:t xml:space="preserve"> channel/signal.</w:t>
      </w:r>
      <w:r w:rsidR="00933F05">
        <w:rPr>
          <w:rFonts w:eastAsia="宋体" w:hint="eastAsia"/>
          <w:b/>
          <w:lang w:val="en-US" w:eastAsia="zh-CN"/>
        </w:rPr>
        <w:t xml:space="preserve"> </w:t>
      </w:r>
      <w:r w:rsidR="00BB07F5" w:rsidRPr="00933F05">
        <w:rPr>
          <w:rFonts w:eastAsiaTheme="minorEastAsia"/>
          <w:b/>
          <w:lang w:val="en-US" w:eastAsia="zh-CN"/>
        </w:rPr>
        <w:t xml:space="preserve">The LP-WUS design should take into account inter-channel interference mitigation techniques when LP-WUS and NR signals are multiplexed in the same NR carrier. </w:t>
      </w:r>
    </w:p>
    <w:p w14:paraId="6F413944" w14:textId="77777777" w:rsidR="00B36886" w:rsidRPr="00FB3DE3" w:rsidRDefault="00B36886" w:rsidP="000412E2">
      <w:pPr>
        <w:pStyle w:val="3"/>
        <w:jc w:val="both"/>
        <w:rPr>
          <w:rFonts w:eastAsia="宋体"/>
          <w:b/>
          <w:sz w:val="21"/>
          <w:szCs w:val="21"/>
          <w:lang w:val="en-US" w:eastAsia="zh-CN"/>
        </w:rPr>
      </w:pPr>
      <w:r w:rsidRPr="00FB3DE3">
        <w:rPr>
          <w:rFonts w:eastAsia="宋体" w:hint="eastAsia"/>
          <w:b/>
          <w:sz w:val="21"/>
          <w:szCs w:val="21"/>
          <w:lang w:val="en-US" w:eastAsia="zh-CN"/>
        </w:rPr>
        <w:t>Pulse shap</w:t>
      </w:r>
      <w:r w:rsidR="00E61532" w:rsidRPr="00FB3DE3">
        <w:rPr>
          <w:rFonts w:eastAsia="宋体"/>
          <w:b/>
          <w:sz w:val="21"/>
          <w:szCs w:val="21"/>
          <w:lang w:val="en-US" w:eastAsia="zh-CN"/>
        </w:rPr>
        <w:t>ing</w:t>
      </w:r>
      <w:r w:rsidRPr="00FB3DE3">
        <w:rPr>
          <w:rFonts w:eastAsia="宋体" w:hint="eastAsia"/>
          <w:b/>
          <w:sz w:val="21"/>
          <w:szCs w:val="21"/>
          <w:lang w:val="en-US" w:eastAsia="zh-CN"/>
        </w:rPr>
        <w:t xml:space="preserve"> filter</w:t>
      </w:r>
    </w:p>
    <w:p w14:paraId="343ED74C" w14:textId="16D25063" w:rsidR="009363AA" w:rsidRDefault="000509F8" w:rsidP="00D8066A">
      <w:pPr>
        <w:spacing w:before="120" w:afterLines="50" w:after="120" w:line="240" w:lineRule="auto"/>
        <w:jc w:val="both"/>
        <w:rPr>
          <w:rFonts w:eastAsia="宋体"/>
          <w:lang w:val="en-US" w:eastAsia="zh-CN"/>
        </w:rPr>
      </w:pPr>
      <w:r w:rsidRPr="00D8066A">
        <w:rPr>
          <w:rFonts w:eastAsia="宋体" w:hint="eastAsia"/>
          <w:szCs w:val="22"/>
          <w:lang w:val="en-US" w:eastAsia="zh-CN"/>
        </w:rPr>
        <w:t xml:space="preserve"> </w:t>
      </w:r>
      <w:r w:rsidR="00E61532" w:rsidRPr="002503B6">
        <w:rPr>
          <w:rFonts w:eastAsia="宋体"/>
          <w:szCs w:val="22"/>
          <w:lang w:val="en-US" w:eastAsia="zh-CN"/>
        </w:rPr>
        <w:t xml:space="preserve">The </w:t>
      </w:r>
      <w:r w:rsidRPr="002503B6">
        <w:rPr>
          <w:rFonts w:eastAsia="宋体" w:hint="eastAsia"/>
          <w:szCs w:val="22"/>
          <w:lang w:val="en-US" w:eastAsia="zh-CN"/>
        </w:rPr>
        <w:t>pulse shape filter</w:t>
      </w:r>
      <w:r w:rsidR="00E61532" w:rsidRPr="002503B6">
        <w:rPr>
          <w:rFonts w:eastAsia="宋体"/>
          <w:szCs w:val="22"/>
          <w:lang w:val="en-US" w:eastAsia="zh-CN"/>
        </w:rPr>
        <w:t xml:space="preserve"> is the</w:t>
      </w:r>
      <w:r w:rsidRPr="002503B6">
        <w:rPr>
          <w:rFonts w:eastAsia="宋体" w:hint="eastAsia"/>
          <w:szCs w:val="22"/>
          <w:lang w:val="en-US" w:eastAsia="zh-CN"/>
        </w:rPr>
        <w:t xml:space="preserve"> filter</w:t>
      </w:r>
      <w:r w:rsidR="00E61532" w:rsidRPr="002503B6">
        <w:rPr>
          <w:rFonts w:eastAsia="宋体"/>
          <w:szCs w:val="22"/>
          <w:lang w:val="en-US" w:eastAsia="zh-CN"/>
        </w:rPr>
        <w:t xml:space="preserve"> at the transmitter to limit the transmission signals rolling off to the adjacent channels.  One example of the pulse shaping filter is the raised-cosine filter</w:t>
      </w:r>
      <w:r w:rsidR="00721530" w:rsidRPr="002503B6">
        <w:rPr>
          <w:rFonts w:eastAsia="宋体"/>
          <w:szCs w:val="22"/>
          <w:lang w:val="en-US" w:eastAsia="zh-CN"/>
        </w:rPr>
        <w:t xml:space="preserve"> as shown in</w:t>
      </w:r>
      <w:r w:rsidR="00055309">
        <w:rPr>
          <w:rFonts w:eastAsia="宋体" w:hint="eastAsia"/>
          <w:szCs w:val="22"/>
          <w:lang w:val="en-US" w:eastAsia="zh-CN"/>
        </w:rPr>
        <w:t xml:space="preserve"> </w:t>
      </w:r>
      <w:r w:rsidR="00721530" w:rsidRPr="002503B6">
        <w:rPr>
          <w:rFonts w:eastAsia="宋体"/>
          <w:szCs w:val="22"/>
          <w:lang w:val="en-US" w:eastAsia="zh-CN"/>
        </w:rPr>
        <w:fldChar w:fldCharType="begin"/>
      </w:r>
      <w:r w:rsidR="00721530" w:rsidRPr="002503B6">
        <w:rPr>
          <w:rFonts w:eastAsia="宋体"/>
          <w:szCs w:val="22"/>
          <w:lang w:val="en-US" w:eastAsia="zh-CN"/>
        </w:rPr>
        <w:instrText xml:space="preserve"> REF _Ref127486035 \h </w:instrText>
      </w:r>
      <w:r w:rsidR="00D8066A" w:rsidRPr="002503B6">
        <w:rPr>
          <w:rFonts w:eastAsia="宋体"/>
          <w:szCs w:val="22"/>
          <w:lang w:val="en-US" w:eastAsia="zh-CN"/>
        </w:rPr>
        <w:instrText xml:space="preserve"> \* MERGEFORMAT </w:instrText>
      </w:r>
      <w:r w:rsidR="00721530" w:rsidRPr="002503B6">
        <w:rPr>
          <w:rFonts w:eastAsia="宋体"/>
          <w:szCs w:val="22"/>
          <w:lang w:val="en-US" w:eastAsia="zh-CN"/>
        </w:rPr>
      </w:r>
      <w:r w:rsidR="00721530" w:rsidRPr="002503B6">
        <w:rPr>
          <w:rFonts w:eastAsia="宋体"/>
          <w:szCs w:val="22"/>
          <w:lang w:val="en-US" w:eastAsia="zh-CN"/>
        </w:rPr>
        <w:fldChar w:fldCharType="separate"/>
      </w:r>
      <w:r w:rsidR="002E3835" w:rsidRPr="002E3835">
        <w:rPr>
          <w:rFonts w:eastAsia="宋体"/>
          <w:szCs w:val="22"/>
          <w:lang w:val="en-US" w:eastAsia="zh-CN"/>
        </w:rPr>
        <w:t>Figure 2</w:t>
      </w:r>
      <w:r w:rsidR="00721530" w:rsidRPr="002503B6">
        <w:rPr>
          <w:rFonts w:eastAsia="宋体"/>
          <w:szCs w:val="22"/>
          <w:lang w:val="en-US" w:eastAsia="zh-CN"/>
        </w:rPr>
        <w:fldChar w:fldCharType="end"/>
      </w:r>
      <w:r w:rsidR="00E61532" w:rsidRPr="002503B6">
        <w:rPr>
          <w:rFonts w:eastAsia="宋体"/>
          <w:szCs w:val="22"/>
          <w:lang w:val="en-US" w:eastAsia="zh-CN"/>
        </w:rPr>
        <w:t xml:space="preserve">. </w:t>
      </w:r>
      <w:r w:rsidR="00EE2FFA" w:rsidRPr="002503B6">
        <w:rPr>
          <w:rFonts w:eastAsia="宋体"/>
          <w:szCs w:val="22"/>
          <w:lang w:val="en-US" w:eastAsia="zh-CN"/>
        </w:rPr>
        <w:t>The raised-cosine filter is a filter frequently used for pulse-shaping in digital modulation due to its ability to minimi</w:t>
      </w:r>
      <w:r w:rsidR="00721530" w:rsidRPr="002503B6">
        <w:rPr>
          <w:rFonts w:eastAsia="宋体"/>
          <w:szCs w:val="22"/>
          <w:lang w:val="en-US" w:eastAsia="zh-CN"/>
        </w:rPr>
        <w:t>z</w:t>
      </w:r>
      <w:r w:rsidR="00EE2FFA" w:rsidRPr="002503B6">
        <w:rPr>
          <w:rFonts w:eastAsia="宋体"/>
          <w:szCs w:val="22"/>
          <w:lang w:val="en-US" w:eastAsia="zh-CN"/>
        </w:rPr>
        <w:t xml:space="preserve">e </w:t>
      </w:r>
      <w:r w:rsidR="00721530" w:rsidRPr="002503B6">
        <w:rPr>
          <w:rFonts w:eastAsia="宋体"/>
          <w:szCs w:val="22"/>
          <w:lang w:val="en-US" w:eastAsia="zh-CN"/>
        </w:rPr>
        <w:t xml:space="preserve">the </w:t>
      </w:r>
      <w:r w:rsidR="00EE2FFA" w:rsidRPr="002503B6">
        <w:rPr>
          <w:rFonts w:eastAsia="宋体"/>
          <w:szCs w:val="22"/>
          <w:lang w:val="en-US" w:eastAsia="zh-CN"/>
        </w:rPr>
        <w:t>I</w:t>
      </w:r>
      <w:r w:rsidR="00721530" w:rsidRPr="002503B6">
        <w:rPr>
          <w:rFonts w:eastAsia="宋体"/>
          <w:szCs w:val="22"/>
          <w:lang w:val="en-US" w:eastAsia="zh-CN"/>
        </w:rPr>
        <w:t>C</w:t>
      </w:r>
      <w:r w:rsidR="007B709B" w:rsidRPr="002503B6">
        <w:rPr>
          <w:rFonts w:eastAsia="宋体"/>
          <w:szCs w:val="22"/>
          <w:lang w:val="en-US" w:eastAsia="zh-CN"/>
        </w:rPr>
        <w:t>I</w:t>
      </w:r>
      <w:r w:rsidR="00EE2FFA" w:rsidRPr="002503B6">
        <w:rPr>
          <w:rFonts w:eastAsia="宋体"/>
          <w:szCs w:val="22"/>
          <w:lang w:val="en-US" w:eastAsia="zh-CN"/>
        </w:rPr>
        <w:t xml:space="preserve">. </w:t>
      </w:r>
      <w:r w:rsidR="00721530" w:rsidRPr="002503B6">
        <w:rPr>
          <w:rFonts w:eastAsia="宋体"/>
          <w:szCs w:val="22"/>
          <w:lang w:val="en-US" w:eastAsia="zh-CN"/>
        </w:rPr>
        <w:t>The raise cosine function</w:t>
      </w:r>
      <w:r w:rsidR="00EE2FFA" w:rsidRPr="002503B6">
        <w:rPr>
          <w:rFonts w:eastAsia="宋体"/>
          <w:szCs w:val="22"/>
          <w:lang w:val="en-US" w:eastAsia="zh-CN"/>
        </w:rPr>
        <w:t xml:space="preserve"> from the fact that the non-zero portion of the frequency spectrum of its simplest form (</w:t>
      </w:r>
      <w:r w:rsidR="00721530" w:rsidRPr="002503B6">
        <w:rPr>
          <w:rFonts w:eastAsia="宋体"/>
          <w:szCs w:val="22"/>
          <w:lang w:val="en-US" w:eastAsia="zh-CN"/>
        </w:rPr>
        <w:t>β</w:t>
      </w:r>
      <w:r w:rsidR="00EE2FFA" w:rsidRPr="002503B6">
        <w:rPr>
          <w:rFonts w:eastAsia="宋体"/>
          <w:szCs w:val="22"/>
          <w:lang w:val="en-US" w:eastAsia="zh-CN"/>
        </w:rPr>
        <w:t xml:space="preserve"> =1) is a cosine function, 'raised' up to sit above the</w:t>
      </w:r>
      <w:r w:rsidR="007B709B" w:rsidRPr="002503B6">
        <w:rPr>
          <w:rFonts w:eastAsia="宋体"/>
          <w:szCs w:val="22"/>
          <w:lang w:val="en-US" w:eastAsia="zh-CN"/>
        </w:rPr>
        <w:t xml:space="preserve"> </w:t>
      </w:r>
      <w:r w:rsidR="007D62DA" w:rsidRPr="002503B6">
        <w:rPr>
          <w:rFonts w:eastAsia="宋体"/>
          <w:szCs w:val="22"/>
          <w:lang w:val="en-US" w:eastAsia="zh-CN"/>
        </w:rPr>
        <w:t>horizontal</w:t>
      </w:r>
      <w:r w:rsidR="007B709B" w:rsidRPr="002503B6">
        <w:rPr>
          <w:rFonts w:eastAsia="宋体"/>
          <w:szCs w:val="22"/>
          <w:lang w:val="en-US" w:eastAsia="zh-CN"/>
        </w:rPr>
        <w:t xml:space="preserve"> function. </w:t>
      </w:r>
      <w:r w:rsidR="00721530" w:rsidRPr="002503B6">
        <w:rPr>
          <w:rFonts w:eastAsia="宋体"/>
          <w:szCs w:val="22"/>
          <w:lang w:val="en-US" w:eastAsia="zh-CN"/>
        </w:rPr>
        <w:t>The pulse shaping filter would minimize the transmitted signal to the adjacent channels at the transmitter</w:t>
      </w:r>
      <w:r w:rsidR="007B709B" w:rsidRPr="002503B6">
        <w:rPr>
          <w:rFonts w:eastAsia="宋体"/>
          <w:szCs w:val="22"/>
          <w:lang w:val="en-US" w:eastAsia="zh-CN"/>
        </w:rPr>
        <w:t xml:space="preserve">. </w:t>
      </w:r>
      <w:r w:rsidR="00721530" w:rsidRPr="002503B6">
        <w:rPr>
          <w:rFonts w:eastAsia="宋体"/>
          <w:szCs w:val="22"/>
          <w:lang w:val="en-US" w:eastAsia="zh-CN"/>
        </w:rPr>
        <w:t xml:space="preserve">Thus, </w:t>
      </w:r>
      <w:bookmarkStart w:id="6" w:name="_Hlk127486213"/>
      <w:r w:rsidR="00721530" w:rsidRPr="002503B6">
        <w:rPr>
          <w:rFonts w:eastAsia="宋体"/>
          <w:szCs w:val="22"/>
          <w:lang w:val="en-US" w:eastAsia="zh-CN"/>
        </w:rPr>
        <w:t xml:space="preserve">the LP-WUS should take the pulse shape filter into consideration as the requirement to limit the </w:t>
      </w:r>
      <w:r w:rsidR="007B709B" w:rsidRPr="002503B6">
        <w:rPr>
          <w:rFonts w:eastAsia="宋体"/>
          <w:szCs w:val="22"/>
          <w:lang w:val="en-US" w:eastAsia="zh-CN"/>
        </w:rPr>
        <w:t>ICI</w:t>
      </w:r>
      <w:r w:rsidR="00721530" w:rsidRPr="002503B6">
        <w:rPr>
          <w:rFonts w:eastAsia="宋体"/>
          <w:szCs w:val="22"/>
          <w:lang w:val="en-US" w:eastAsia="zh-CN"/>
        </w:rPr>
        <w:t xml:space="preserve"> to the adjacent channel</w:t>
      </w:r>
      <w:bookmarkEnd w:id="6"/>
      <w:r w:rsidR="00721530" w:rsidRPr="002503B6">
        <w:rPr>
          <w:rFonts w:eastAsia="宋体"/>
          <w:szCs w:val="22"/>
          <w:lang w:val="en-US" w:eastAsia="zh-CN"/>
        </w:rPr>
        <w:t>.</w:t>
      </w:r>
      <w:r w:rsidR="00721530" w:rsidRPr="00D8066A">
        <w:rPr>
          <w:rFonts w:eastAsia="宋体"/>
          <w:szCs w:val="22"/>
          <w:lang w:val="en-US" w:eastAsia="zh-CN"/>
        </w:rPr>
        <w:t xml:space="preserve"> </w:t>
      </w:r>
      <w:r w:rsidR="00721530">
        <w:rPr>
          <w:rFonts w:eastAsia="宋体"/>
          <w:lang w:val="en-US" w:eastAsia="zh-CN"/>
        </w:rPr>
        <w:t xml:space="preserve"> </w:t>
      </w:r>
      <w:r w:rsidR="00EE2FFA" w:rsidRPr="00EE2FFA">
        <w:rPr>
          <w:rFonts w:eastAsia="宋体"/>
          <w:lang w:val="en-US" w:eastAsia="zh-CN"/>
        </w:rPr>
        <w:t xml:space="preserve"> </w:t>
      </w:r>
    </w:p>
    <w:p w14:paraId="69D6402B" w14:textId="77777777" w:rsidR="00E61532" w:rsidRDefault="00E61532" w:rsidP="007B709B">
      <w:pPr>
        <w:keepNext/>
        <w:jc w:val="center"/>
      </w:pPr>
      <w:r>
        <w:rPr>
          <w:rFonts w:eastAsia="宋体"/>
          <w:noProof/>
          <w:lang w:val="en-US" w:eastAsia="zh-CN"/>
        </w:rPr>
        <w:lastRenderedPageBreak/>
        <w:drawing>
          <wp:inline distT="0" distB="0" distL="0" distR="0" wp14:anchorId="2C9B8582" wp14:editId="655D907C">
            <wp:extent cx="2857500" cy="1533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857500" cy="1533525"/>
                    </a:xfrm>
                    <a:prstGeom prst="rect">
                      <a:avLst/>
                    </a:prstGeom>
                  </pic:spPr>
                </pic:pic>
              </a:graphicData>
            </a:graphic>
          </wp:inline>
        </w:drawing>
      </w:r>
    </w:p>
    <w:p w14:paraId="5B68AF59" w14:textId="77777777" w:rsidR="00EE2FFA" w:rsidRPr="00BA5132" w:rsidRDefault="00A372A2" w:rsidP="009E2A61">
      <w:pPr>
        <w:pStyle w:val="a4"/>
        <w:jc w:val="center"/>
        <w:rPr>
          <w:rFonts w:eastAsiaTheme="minorEastAsia"/>
          <w:b w:val="0"/>
          <w:lang w:val="en-US" w:eastAsia="zh-CN"/>
        </w:rPr>
      </w:pPr>
      <w:bookmarkStart w:id="7" w:name="_Ref127486035"/>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2E3835">
        <w:rPr>
          <w:b w:val="0"/>
          <w:noProof/>
        </w:rPr>
        <w:t>2</w:t>
      </w:r>
      <w:r w:rsidRPr="00BA5132">
        <w:rPr>
          <w:b w:val="0"/>
        </w:rPr>
        <w:fldChar w:fldCharType="end"/>
      </w:r>
      <w:bookmarkEnd w:id="7"/>
      <w:r w:rsidR="00E61532" w:rsidRPr="00BA5132">
        <w:rPr>
          <w:b w:val="0"/>
        </w:rPr>
        <w:t>: An example of Raise Cosine Filter as the pulse sharping filter for LP-WUS with different roll-off factor</w:t>
      </w:r>
    </w:p>
    <w:p w14:paraId="5A1BE197" w14:textId="77777777" w:rsidR="009A22CF" w:rsidRPr="007B709B" w:rsidRDefault="000E63C4" w:rsidP="000412E2">
      <w:pPr>
        <w:jc w:val="both"/>
        <w:rPr>
          <w:rFonts w:eastAsia="宋体"/>
          <w:lang w:val="en-US" w:eastAsia="zh-CN"/>
        </w:rPr>
      </w:pPr>
      <w:r w:rsidRPr="007B709B">
        <w:rPr>
          <w:rFonts w:eastAsiaTheme="minorEastAsia" w:hint="eastAsia"/>
          <w:b/>
          <w:lang w:val="en-US" w:eastAsia="zh-CN"/>
        </w:rPr>
        <w:t xml:space="preserve">Proposal </w:t>
      </w:r>
      <w:r w:rsidR="002238D0">
        <w:rPr>
          <w:rFonts w:eastAsiaTheme="minorEastAsia" w:hint="eastAsia"/>
          <w:b/>
          <w:lang w:val="en-US" w:eastAsia="zh-CN"/>
        </w:rPr>
        <w:t>3</w:t>
      </w:r>
      <w:r w:rsidRPr="007B709B">
        <w:rPr>
          <w:rFonts w:eastAsiaTheme="minorEastAsia" w:hint="eastAsia"/>
          <w:b/>
          <w:lang w:val="en-US" w:eastAsia="zh-CN"/>
        </w:rPr>
        <w:t xml:space="preserve">: </w:t>
      </w:r>
      <w:r w:rsidR="00721530" w:rsidRPr="007B709B">
        <w:rPr>
          <w:rFonts w:eastAsiaTheme="minorEastAsia"/>
          <w:b/>
          <w:lang w:val="en-US" w:eastAsia="zh-CN"/>
        </w:rPr>
        <w:t xml:space="preserve">The LP-WUS should take the pulse shape filter into consideration as the requirement to limit the </w:t>
      </w:r>
      <w:r w:rsidR="007B709B" w:rsidRPr="007B709B">
        <w:rPr>
          <w:rFonts w:eastAsiaTheme="minorEastAsia"/>
          <w:b/>
          <w:lang w:val="en-US" w:eastAsia="zh-CN"/>
        </w:rPr>
        <w:t>ICI</w:t>
      </w:r>
      <w:r w:rsidR="00721530" w:rsidRPr="007B709B">
        <w:rPr>
          <w:rFonts w:eastAsiaTheme="minorEastAsia"/>
          <w:b/>
          <w:lang w:val="en-US" w:eastAsia="zh-CN"/>
        </w:rPr>
        <w:t xml:space="preserve"> to the adjacent channel</w:t>
      </w:r>
      <w:r w:rsidR="007B709B" w:rsidRPr="007B709B">
        <w:rPr>
          <w:rFonts w:eastAsiaTheme="minorEastAsia" w:hint="eastAsia"/>
          <w:b/>
          <w:lang w:val="en-US" w:eastAsia="zh-CN"/>
        </w:rPr>
        <w:t>.</w:t>
      </w:r>
      <w:r w:rsidR="00721530" w:rsidRPr="007B709B" w:rsidDel="00721530">
        <w:rPr>
          <w:rFonts w:eastAsiaTheme="minorEastAsia" w:hint="eastAsia"/>
          <w:b/>
          <w:lang w:val="en-US" w:eastAsia="zh-CN"/>
        </w:rPr>
        <w:t xml:space="preserve"> </w:t>
      </w:r>
    </w:p>
    <w:p w14:paraId="7AAA4C26" w14:textId="77777777" w:rsidR="00633DDC" w:rsidRPr="00FB3DE3" w:rsidRDefault="003C2241" w:rsidP="000412E2">
      <w:pPr>
        <w:pStyle w:val="3"/>
        <w:jc w:val="both"/>
        <w:rPr>
          <w:rFonts w:eastAsia="宋体"/>
          <w:b/>
          <w:sz w:val="21"/>
          <w:szCs w:val="21"/>
          <w:lang w:val="en-US" w:eastAsia="zh-CN"/>
        </w:rPr>
      </w:pPr>
      <w:r w:rsidRPr="00FB3DE3">
        <w:rPr>
          <w:rFonts w:eastAsia="宋体"/>
          <w:b/>
          <w:sz w:val="21"/>
          <w:szCs w:val="21"/>
          <w:lang w:val="en-US" w:eastAsia="zh-CN"/>
        </w:rPr>
        <w:t xml:space="preserve">UE </w:t>
      </w:r>
      <w:r w:rsidR="00A22EB6">
        <w:rPr>
          <w:rFonts w:eastAsia="宋体" w:hint="eastAsia"/>
          <w:b/>
          <w:sz w:val="21"/>
          <w:szCs w:val="21"/>
          <w:lang w:val="en-US" w:eastAsia="zh-CN"/>
        </w:rPr>
        <w:t>p</w:t>
      </w:r>
      <w:r w:rsidR="00C858A6" w:rsidRPr="00FB3DE3">
        <w:rPr>
          <w:rFonts w:eastAsia="宋体"/>
          <w:b/>
          <w:sz w:val="21"/>
          <w:szCs w:val="21"/>
          <w:lang w:val="en-US" w:eastAsia="zh-CN"/>
        </w:rPr>
        <w:t>eriodic</w:t>
      </w:r>
      <w:r w:rsidR="00633DDC" w:rsidRPr="00FB3DE3">
        <w:rPr>
          <w:rFonts w:eastAsia="宋体"/>
          <w:b/>
          <w:sz w:val="21"/>
          <w:szCs w:val="21"/>
          <w:lang w:val="en-US" w:eastAsia="zh-CN"/>
        </w:rPr>
        <w:t xml:space="preserve"> </w:t>
      </w:r>
      <w:r w:rsidR="00521D13">
        <w:rPr>
          <w:rFonts w:eastAsia="宋体" w:hint="eastAsia"/>
          <w:b/>
          <w:sz w:val="21"/>
          <w:szCs w:val="21"/>
          <w:lang w:val="en-US" w:eastAsia="zh-CN"/>
        </w:rPr>
        <w:t>and</w:t>
      </w:r>
      <w:r w:rsidR="00633DDC" w:rsidRPr="00FB3DE3">
        <w:rPr>
          <w:rFonts w:eastAsia="宋体"/>
          <w:b/>
          <w:sz w:val="21"/>
          <w:szCs w:val="21"/>
          <w:lang w:val="en-US" w:eastAsia="zh-CN"/>
        </w:rPr>
        <w:t xml:space="preserve"> continuous </w:t>
      </w:r>
      <w:r w:rsidRPr="00FB3DE3">
        <w:rPr>
          <w:rFonts w:eastAsia="宋体"/>
          <w:b/>
          <w:sz w:val="21"/>
          <w:szCs w:val="21"/>
          <w:lang w:val="en-US" w:eastAsia="zh-CN"/>
        </w:rPr>
        <w:t xml:space="preserve">monitoring </w:t>
      </w:r>
      <w:r w:rsidR="00633DDC" w:rsidRPr="00FB3DE3">
        <w:rPr>
          <w:rFonts w:eastAsia="宋体"/>
          <w:b/>
          <w:sz w:val="21"/>
          <w:szCs w:val="21"/>
          <w:lang w:val="en-US" w:eastAsia="zh-CN"/>
        </w:rPr>
        <w:t>of LP-WUS</w:t>
      </w:r>
    </w:p>
    <w:p w14:paraId="72383607" w14:textId="55C4E57D" w:rsidR="00521D13" w:rsidRPr="00521D13" w:rsidRDefault="002C38BF" w:rsidP="00521D13">
      <w:pPr>
        <w:spacing w:before="120" w:afterLines="50" w:after="120" w:line="240" w:lineRule="auto"/>
        <w:jc w:val="both"/>
        <w:rPr>
          <w:rFonts w:eastAsia="宋体"/>
          <w:szCs w:val="22"/>
          <w:lang w:val="en-US" w:eastAsia="zh-CN"/>
        </w:rPr>
      </w:pPr>
      <w:r w:rsidRPr="00D8066A">
        <w:rPr>
          <w:rFonts w:eastAsia="宋体"/>
          <w:szCs w:val="22"/>
          <w:lang w:val="en-US" w:eastAsia="zh-CN"/>
        </w:rPr>
        <w:t>I</w:t>
      </w:r>
      <w:r w:rsidRPr="00D8066A">
        <w:rPr>
          <w:rFonts w:eastAsia="宋体" w:hint="eastAsia"/>
          <w:szCs w:val="22"/>
          <w:lang w:val="en-US" w:eastAsia="zh-CN"/>
        </w:rPr>
        <w:t>n RAN1#</w:t>
      </w:r>
      <w:r w:rsidR="00706792" w:rsidRPr="00D8066A">
        <w:rPr>
          <w:rFonts w:eastAsia="宋体" w:hint="eastAsia"/>
          <w:szCs w:val="22"/>
          <w:lang w:val="en-US" w:eastAsia="zh-CN"/>
        </w:rPr>
        <w:t>11</w:t>
      </w:r>
      <w:r w:rsidR="00706792">
        <w:rPr>
          <w:rFonts w:eastAsia="宋体" w:hint="eastAsia"/>
          <w:szCs w:val="22"/>
          <w:lang w:val="en-US" w:eastAsia="zh-CN"/>
        </w:rPr>
        <w:t>2</w:t>
      </w:r>
      <w:r w:rsidRPr="00D8066A">
        <w:rPr>
          <w:rFonts w:eastAsia="宋体" w:hint="eastAsia"/>
          <w:szCs w:val="22"/>
          <w:lang w:val="en-US" w:eastAsia="zh-CN"/>
        </w:rPr>
        <w:t>,</w:t>
      </w:r>
      <w:r w:rsidR="003B70B6" w:rsidRPr="00D8066A">
        <w:rPr>
          <w:rFonts w:eastAsia="宋体" w:hint="eastAsia"/>
          <w:szCs w:val="22"/>
          <w:lang w:val="en-US" w:eastAsia="zh-CN"/>
        </w:rPr>
        <w:t xml:space="preserve"> </w:t>
      </w:r>
      <w:r w:rsidR="00721530" w:rsidRPr="00D8066A">
        <w:rPr>
          <w:rFonts w:eastAsia="宋体"/>
          <w:szCs w:val="22"/>
          <w:lang w:val="en-US" w:eastAsia="zh-CN"/>
        </w:rPr>
        <w:t xml:space="preserve">the </w:t>
      </w:r>
      <w:r w:rsidR="003B70B6" w:rsidRPr="00D8066A">
        <w:rPr>
          <w:rFonts w:eastAsia="宋体" w:hint="eastAsia"/>
          <w:szCs w:val="22"/>
          <w:lang w:val="en-US" w:eastAsia="zh-CN"/>
        </w:rPr>
        <w:t>LP-WUS</w:t>
      </w:r>
      <w:r w:rsidRPr="00D8066A">
        <w:rPr>
          <w:rFonts w:eastAsia="宋体" w:hint="eastAsia"/>
          <w:szCs w:val="22"/>
          <w:lang w:val="en-US" w:eastAsia="zh-CN"/>
        </w:rPr>
        <w:t xml:space="preserve"> monitoring </w:t>
      </w:r>
      <w:r w:rsidRPr="00D8066A">
        <w:rPr>
          <w:rFonts w:eastAsia="宋体"/>
          <w:szCs w:val="22"/>
          <w:lang w:val="en-US" w:eastAsia="zh-CN"/>
        </w:rPr>
        <w:t>procedure</w:t>
      </w:r>
      <w:r w:rsidR="00721530" w:rsidRPr="00D8066A">
        <w:rPr>
          <w:rFonts w:eastAsia="宋体"/>
          <w:szCs w:val="22"/>
          <w:lang w:val="en-US" w:eastAsia="zh-CN"/>
        </w:rPr>
        <w:t xml:space="preserve"> includes</w:t>
      </w:r>
      <w:r w:rsidRPr="00D8066A">
        <w:rPr>
          <w:rFonts w:eastAsia="宋体" w:hint="eastAsia"/>
          <w:szCs w:val="22"/>
          <w:lang w:val="en-US" w:eastAsia="zh-CN"/>
        </w:rPr>
        <w:t xml:space="preserve"> </w:t>
      </w:r>
      <w:r w:rsidRPr="00D8066A">
        <w:rPr>
          <w:rFonts w:eastAsia="宋体"/>
          <w:szCs w:val="22"/>
          <w:lang w:val="en-US" w:eastAsia="zh-CN"/>
        </w:rPr>
        <w:t>contiguous</w:t>
      </w:r>
      <w:r w:rsidRPr="00D8066A">
        <w:rPr>
          <w:rFonts w:eastAsia="宋体" w:hint="eastAsia"/>
          <w:szCs w:val="22"/>
          <w:lang w:val="en-US" w:eastAsia="zh-CN"/>
        </w:rPr>
        <w:t xml:space="preserve"> monitoring </w:t>
      </w:r>
      <w:r w:rsidR="00521D13">
        <w:rPr>
          <w:rFonts w:eastAsia="宋体" w:hint="eastAsia"/>
          <w:szCs w:val="22"/>
          <w:lang w:val="en-US" w:eastAsia="zh-CN"/>
        </w:rPr>
        <w:t>and</w:t>
      </w:r>
      <w:r w:rsidRPr="00D8066A">
        <w:rPr>
          <w:rFonts w:eastAsia="宋体" w:hint="eastAsia"/>
          <w:szCs w:val="22"/>
          <w:lang w:val="en-US" w:eastAsia="zh-CN"/>
        </w:rPr>
        <w:t xml:space="preserve"> periodic monitoring </w:t>
      </w:r>
      <w:r w:rsidR="003B70B6" w:rsidRPr="00D8066A">
        <w:rPr>
          <w:rFonts w:eastAsia="宋体"/>
          <w:szCs w:val="22"/>
          <w:lang w:val="en-US" w:eastAsia="zh-CN"/>
        </w:rPr>
        <w:t>occasions</w:t>
      </w:r>
      <w:r w:rsidR="007B709B" w:rsidRPr="00D8066A">
        <w:rPr>
          <w:rFonts w:eastAsia="宋体"/>
          <w:szCs w:val="22"/>
          <w:lang w:val="en-US" w:eastAsia="zh-CN"/>
        </w:rPr>
        <w:t>.</w:t>
      </w:r>
      <w:r w:rsidR="007B709B" w:rsidRPr="00D8066A">
        <w:rPr>
          <w:rFonts w:eastAsia="宋体" w:hint="eastAsia"/>
          <w:szCs w:val="22"/>
          <w:lang w:val="en-US" w:eastAsia="zh-CN"/>
        </w:rPr>
        <w:t xml:space="preserve"> </w:t>
      </w:r>
      <w:r w:rsidR="003B70B6" w:rsidRPr="00D8066A">
        <w:rPr>
          <w:rFonts w:eastAsia="宋体" w:hint="eastAsia"/>
          <w:szCs w:val="22"/>
          <w:lang w:val="en-US" w:eastAsia="zh-CN"/>
        </w:rPr>
        <w:t xml:space="preserve">The </w:t>
      </w:r>
      <w:r w:rsidR="00374C50" w:rsidRPr="00D8066A">
        <w:rPr>
          <w:rFonts w:eastAsia="宋体" w:hint="eastAsia"/>
          <w:szCs w:val="22"/>
          <w:lang w:val="en-US" w:eastAsia="zh-CN"/>
        </w:rPr>
        <w:t>followi</w:t>
      </w:r>
      <w:r w:rsidR="00374C50" w:rsidRPr="00055309">
        <w:rPr>
          <w:rFonts w:eastAsia="宋体" w:hint="eastAsia"/>
          <w:szCs w:val="22"/>
          <w:lang w:val="en-US" w:eastAsia="zh-CN"/>
        </w:rPr>
        <w:t xml:space="preserve">ng </w:t>
      </w:r>
      <w:r w:rsidR="00BA4104" w:rsidRPr="00055309">
        <w:rPr>
          <w:rFonts w:eastAsia="宋体"/>
          <w:szCs w:val="22"/>
          <w:lang w:val="en-US" w:eastAsia="zh-CN"/>
        </w:rPr>
        <w:fldChar w:fldCharType="begin"/>
      </w:r>
      <w:r w:rsidR="00BA4104" w:rsidRPr="00055309">
        <w:rPr>
          <w:rFonts w:eastAsia="宋体"/>
          <w:szCs w:val="22"/>
          <w:lang w:val="en-US" w:eastAsia="zh-CN"/>
        </w:rPr>
        <w:instrText xml:space="preserve"> </w:instrText>
      </w:r>
      <w:r w:rsidR="00BA4104" w:rsidRPr="00055309">
        <w:rPr>
          <w:rFonts w:eastAsia="宋体" w:hint="eastAsia"/>
          <w:szCs w:val="22"/>
          <w:lang w:val="en-US" w:eastAsia="zh-CN"/>
        </w:rPr>
        <w:instrText>REF _Ref131773467 \h</w:instrText>
      </w:r>
      <w:r w:rsidR="00BA4104" w:rsidRPr="00055309">
        <w:rPr>
          <w:rFonts w:eastAsia="宋体"/>
          <w:szCs w:val="22"/>
          <w:lang w:val="en-US" w:eastAsia="zh-CN"/>
        </w:rPr>
        <w:instrText xml:space="preserve"> </w:instrText>
      </w:r>
      <w:r w:rsidR="00055309" w:rsidRPr="00055309">
        <w:rPr>
          <w:rFonts w:eastAsia="宋体"/>
          <w:szCs w:val="22"/>
          <w:lang w:val="en-US" w:eastAsia="zh-CN"/>
        </w:rPr>
        <w:instrText xml:space="preserve"> \* MERGEFORMAT </w:instrText>
      </w:r>
      <w:r w:rsidR="00BA4104" w:rsidRPr="00055309">
        <w:rPr>
          <w:rFonts w:eastAsia="宋体"/>
          <w:szCs w:val="22"/>
          <w:lang w:val="en-US" w:eastAsia="zh-CN"/>
        </w:rPr>
      </w:r>
      <w:r w:rsidR="00BA4104" w:rsidRPr="00055309">
        <w:rPr>
          <w:rFonts w:eastAsia="宋体"/>
          <w:szCs w:val="22"/>
          <w:lang w:val="en-US" w:eastAsia="zh-CN"/>
        </w:rPr>
        <w:fldChar w:fldCharType="separate"/>
      </w:r>
      <w:r w:rsidR="002E3835" w:rsidRPr="00055309">
        <w:t xml:space="preserve">Figure </w:t>
      </w:r>
      <w:r w:rsidR="002E3835" w:rsidRPr="00055309">
        <w:rPr>
          <w:noProof/>
        </w:rPr>
        <w:t>3</w:t>
      </w:r>
      <w:r w:rsidR="00BA4104" w:rsidRPr="00055309">
        <w:rPr>
          <w:rFonts w:eastAsia="宋体"/>
          <w:szCs w:val="22"/>
          <w:lang w:val="en-US" w:eastAsia="zh-CN"/>
        </w:rPr>
        <w:fldChar w:fldCharType="end"/>
      </w:r>
      <w:r w:rsidR="00055309" w:rsidRPr="00055309">
        <w:rPr>
          <w:rFonts w:eastAsia="宋体" w:hint="eastAsia"/>
          <w:szCs w:val="22"/>
          <w:lang w:val="en-US" w:eastAsia="zh-CN"/>
        </w:rPr>
        <w:t xml:space="preserve"> </w:t>
      </w:r>
      <w:r w:rsidR="00BB7BC7" w:rsidRPr="00055309">
        <w:rPr>
          <w:rFonts w:eastAsia="宋体" w:hint="eastAsia"/>
          <w:szCs w:val="22"/>
          <w:lang w:val="en-US" w:eastAsia="zh-CN"/>
        </w:rPr>
        <w:t xml:space="preserve">and </w:t>
      </w:r>
      <w:r w:rsidR="00BA4104" w:rsidRPr="00055309">
        <w:rPr>
          <w:rFonts w:eastAsia="宋体"/>
          <w:szCs w:val="22"/>
          <w:lang w:val="en-US" w:eastAsia="zh-CN"/>
        </w:rPr>
        <w:fldChar w:fldCharType="begin"/>
      </w:r>
      <w:r w:rsidR="00BA4104" w:rsidRPr="00055309">
        <w:rPr>
          <w:rFonts w:eastAsia="宋体"/>
          <w:szCs w:val="22"/>
          <w:lang w:val="en-US" w:eastAsia="zh-CN"/>
        </w:rPr>
        <w:instrText xml:space="preserve"> </w:instrText>
      </w:r>
      <w:r w:rsidR="00BA4104" w:rsidRPr="00055309">
        <w:rPr>
          <w:rFonts w:eastAsia="宋体" w:hint="eastAsia"/>
          <w:szCs w:val="22"/>
          <w:lang w:val="en-US" w:eastAsia="zh-CN"/>
        </w:rPr>
        <w:instrText>REF _Ref131773479 \h</w:instrText>
      </w:r>
      <w:r w:rsidR="00BA4104" w:rsidRPr="00055309">
        <w:rPr>
          <w:rFonts w:eastAsia="宋体"/>
          <w:szCs w:val="22"/>
          <w:lang w:val="en-US" w:eastAsia="zh-CN"/>
        </w:rPr>
        <w:instrText xml:space="preserve"> </w:instrText>
      </w:r>
      <w:r w:rsidR="00055309" w:rsidRPr="00055309">
        <w:rPr>
          <w:rFonts w:eastAsia="宋体"/>
          <w:szCs w:val="22"/>
          <w:lang w:val="en-US" w:eastAsia="zh-CN"/>
        </w:rPr>
        <w:instrText xml:space="preserve"> \* MERGEFORMAT </w:instrText>
      </w:r>
      <w:r w:rsidR="00BA4104" w:rsidRPr="00055309">
        <w:rPr>
          <w:rFonts w:eastAsia="宋体"/>
          <w:szCs w:val="22"/>
          <w:lang w:val="en-US" w:eastAsia="zh-CN"/>
        </w:rPr>
      </w:r>
      <w:r w:rsidR="00BA4104" w:rsidRPr="00055309">
        <w:rPr>
          <w:rFonts w:eastAsia="宋体"/>
          <w:szCs w:val="22"/>
          <w:lang w:val="en-US" w:eastAsia="zh-CN"/>
        </w:rPr>
        <w:fldChar w:fldCharType="separate"/>
      </w:r>
      <w:r w:rsidR="002E3835" w:rsidRPr="00055309">
        <w:t xml:space="preserve">Figure </w:t>
      </w:r>
      <w:r w:rsidR="002E3835" w:rsidRPr="00055309">
        <w:rPr>
          <w:noProof/>
        </w:rPr>
        <w:t>4</w:t>
      </w:r>
      <w:r w:rsidR="00BA4104" w:rsidRPr="00055309">
        <w:rPr>
          <w:rFonts w:eastAsia="宋体"/>
          <w:szCs w:val="22"/>
          <w:lang w:val="en-US" w:eastAsia="zh-CN"/>
        </w:rPr>
        <w:fldChar w:fldCharType="end"/>
      </w:r>
      <w:r w:rsidR="00BA4104" w:rsidRPr="00055309">
        <w:rPr>
          <w:rFonts w:eastAsia="宋体" w:hint="eastAsia"/>
          <w:szCs w:val="22"/>
          <w:lang w:val="en-US" w:eastAsia="zh-CN"/>
        </w:rPr>
        <w:t xml:space="preserve"> </w:t>
      </w:r>
      <w:r w:rsidR="003B70B6" w:rsidRPr="00055309">
        <w:rPr>
          <w:rFonts w:eastAsia="宋体"/>
          <w:szCs w:val="22"/>
          <w:lang w:val="en-US" w:eastAsia="zh-CN"/>
        </w:rPr>
        <w:t>show</w:t>
      </w:r>
      <w:r w:rsidR="003B70B6" w:rsidRPr="00055309">
        <w:rPr>
          <w:rFonts w:eastAsia="宋体" w:hint="eastAsia"/>
          <w:szCs w:val="22"/>
          <w:lang w:val="en-US" w:eastAsia="zh-CN"/>
        </w:rPr>
        <w:t xml:space="preserve"> the </w:t>
      </w:r>
      <w:r w:rsidR="0030294F" w:rsidRPr="00055309">
        <w:rPr>
          <w:rFonts w:eastAsia="宋体"/>
          <w:szCs w:val="22"/>
          <w:lang w:val="en-US" w:eastAsia="zh-CN"/>
        </w:rPr>
        <w:t>differe</w:t>
      </w:r>
      <w:r w:rsidR="0030294F" w:rsidRPr="00D8066A">
        <w:rPr>
          <w:rFonts w:eastAsia="宋体"/>
          <w:szCs w:val="22"/>
          <w:lang w:val="en-US" w:eastAsia="zh-CN"/>
        </w:rPr>
        <w:t>nt UE</w:t>
      </w:r>
      <w:r w:rsidR="007B709B" w:rsidRPr="00D8066A">
        <w:rPr>
          <w:rFonts w:eastAsia="宋体" w:hint="eastAsia"/>
          <w:szCs w:val="22"/>
          <w:lang w:val="en-US" w:eastAsia="zh-CN"/>
        </w:rPr>
        <w:t xml:space="preserve"> </w:t>
      </w:r>
      <w:r w:rsidR="003B70B6" w:rsidRPr="00D8066A">
        <w:rPr>
          <w:rFonts w:eastAsia="宋体"/>
          <w:szCs w:val="22"/>
          <w:lang w:val="en-US" w:eastAsia="zh-CN"/>
        </w:rPr>
        <w:t>monitoring</w:t>
      </w:r>
      <w:r w:rsidR="003B70B6" w:rsidRPr="00D8066A">
        <w:rPr>
          <w:rFonts w:eastAsia="宋体" w:hint="eastAsia"/>
          <w:szCs w:val="22"/>
          <w:lang w:val="en-US" w:eastAsia="zh-CN"/>
        </w:rPr>
        <w:t xml:space="preserve"> type</w:t>
      </w:r>
      <w:r w:rsidR="00BB7BC7" w:rsidRPr="00D8066A">
        <w:rPr>
          <w:rFonts w:eastAsia="宋体" w:hint="eastAsia"/>
          <w:szCs w:val="22"/>
          <w:lang w:val="en-US" w:eastAsia="zh-CN"/>
        </w:rPr>
        <w:t>s</w:t>
      </w:r>
      <w:r w:rsidR="00721530" w:rsidRPr="00D8066A">
        <w:rPr>
          <w:rFonts w:eastAsia="宋体"/>
          <w:szCs w:val="22"/>
          <w:lang w:val="en-US" w:eastAsia="zh-CN"/>
        </w:rPr>
        <w:t xml:space="preserve"> of LP-WUS</w:t>
      </w:r>
      <w:r w:rsidR="00374C50" w:rsidRPr="00D8066A">
        <w:rPr>
          <w:rFonts w:eastAsia="宋体" w:hint="eastAsia"/>
          <w:szCs w:val="22"/>
          <w:lang w:val="en-US" w:eastAsia="zh-CN"/>
        </w:rPr>
        <w:t>.</w:t>
      </w:r>
    </w:p>
    <w:p w14:paraId="717D9DDB" w14:textId="77777777" w:rsidR="00C75F6F" w:rsidRDefault="00C75F6F" w:rsidP="00BB7BC7">
      <w:pPr>
        <w:pStyle w:val="a4"/>
        <w:jc w:val="center"/>
        <w:rPr>
          <w:rFonts w:eastAsiaTheme="minorEastAsia"/>
          <w:lang w:eastAsia="zh-CN"/>
        </w:rPr>
      </w:pPr>
      <w:bookmarkStart w:id="8" w:name="_Ref127375303"/>
      <w:r w:rsidRPr="00C75F6F">
        <w:rPr>
          <w:rFonts w:eastAsiaTheme="minorEastAsia" w:hint="eastAsia"/>
          <w:noProof/>
          <w:lang w:val="en-US" w:eastAsia="zh-CN"/>
        </w:rPr>
        <w:drawing>
          <wp:inline distT="0" distB="0" distL="0" distR="0" wp14:anchorId="517CD118" wp14:editId="3C6E5CB6">
            <wp:extent cx="4298950" cy="11644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8950" cy="1164401"/>
                    </a:xfrm>
                    <a:prstGeom prst="rect">
                      <a:avLst/>
                    </a:prstGeom>
                    <a:noFill/>
                    <a:ln>
                      <a:noFill/>
                    </a:ln>
                  </pic:spPr>
                </pic:pic>
              </a:graphicData>
            </a:graphic>
          </wp:inline>
        </w:drawing>
      </w:r>
    </w:p>
    <w:p w14:paraId="7B1DC960" w14:textId="77777777" w:rsidR="00EA177D" w:rsidRPr="00BA5132" w:rsidRDefault="00BA4104" w:rsidP="00BA4104">
      <w:pPr>
        <w:pStyle w:val="a4"/>
        <w:jc w:val="center"/>
        <w:rPr>
          <w:rFonts w:eastAsiaTheme="minorEastAsia"/>
          <w:b w:val="0"/>
          <w:lang w:eastAsia="zh-CN"/>
        </w:rPr>
      </w:pPr>
      <w:bookmarkStart w:id="9" w:name="_Ref131773467"/>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2E3835">
        <w:rPr>
          <w:b w:val="0"/>
          <w:noProof/>
        </w:rPr>
        <w:t>3</w:t>
      </w:r>
      <w:r w:rsidRPr="00BA5132">
        <w:rPr>
          <w:b w:val="0"/>
        </w:rPr>
        <w:fldChar w:fldCharType="end"/>
      </w:r>
      <w:bookmarkEnd w:id="8"/>
      <w:bookmarkEnd w:id="9"/>
      <w:r w:rsidR="00BB7BC7" w:rsidRPr="00BA5132">
        <w:rPr>
          <w:rFonts w:eastAsiaTheme="minorEastAsia" w:hint="eastAsia"/>
          <w:b w:val="0"/>
          <w:lang w:eastAsia="zh-CN"/>
        </w:rPr>
        <w:t>:</w:t>
      </w:r>
      <w:r w:rsidR="00EA177D" w:rsidRPr="00BA5132">
        <w:rPr>
          <w:rFonts w:eastAsiaTheme="minorEastAsia" w:hint="eastAsia"/>
          <w:b w:val="0"/>
          <w:lang w:eastAsia="zh-CN"/>
        </w:rPr>
        <w:t xml:space="preserve"> </w:t>
      </w:r>
      <w:r w:rsidR="00721530" w:rsidRPr="00BA5132">
        <w:rPr>
          <w:rFonts w:eastAsiaTheme="minorEastAsia"/>
          <w:b w:val="0"/>
          <w:lang w:eastAsia="zh-CN"/>
        </w:rPr>
        <w:t xml:space="preserve">UE </w:t>
      </w:r>
      <w:r w:rsidR="00EA177D" w:rsidRPr="00BA5132">
        <w:rPr>
          <w:rFonts w:eastAsiaTheme="minorEastAsia" w:hint="eastAsia"/>
          <w:b w:val="0"/>
          <w:lang w:eastAsia="zh-CN"/>
        </w:rPr>
        <w:t xml:space="preserve">Periodic </w:t>
      </w:r>
      <w:r w:rsidR="00721530" w:rsidRPr="00BA5132">
        <w:rPr>
          <w:rFonts w:eastAsiaTheme="minorEastAsia"/>
          <w:b w:val="0"/>
          <w:lang w:eastAsia="zh-CN"/>
        </w:rPr>
        <w:t xml:space="preserve">monitoring </w:t>
      </w:r>
      <w:r w:rsidR="00EA177D" w:rsidRPr="00BA5132">
        <w:rPr>
          <w:rFonts w:eastAsiaTheme="minorEastAsia" w:hint="eastAsia"/>
          <w:b w:val="0"/>
          <w:lang w:eastAsia="zh-CN"/>
        </w:rPr>
        <w:t xml:space="preserve">of </w:t>
      </w:r>
      <w:r w:rsidR="00A22EB6" w:rsidRPr="00BA5132">
        <w:rPr>
          <w:rFonts w:eastAsiaTheme="minorEastAsia" w:hint="eastAsia"/>
          <w:b w:val="0"/>
          <w:lang w:eastAsia="zh-CN"/>
        </w:rPr>
        <w:t>L</w:t>
      </w:r>
      <w:r w:rsidR="00EA177D" w:rsidRPr="00BA5132">
        <w:rPr>
          <w:rFonts w:eastAsiaTheme="minorEastAsia" w:hint="eastAsia"/>
          <w:b w:val="0"/>
          <w:lang w:eastAsia="zh-CN"/>
        </w:rPr>
        <w:t>P-WUS</w:t>
      </w:r>
    </w:p>
    <w:p w14:paraId="40C35A97" w14:textId="77777777" w:rsidR="004C22BB" w:rsidRDefault="00C75F6F" w:rsidP="00C75F6F">
      <w:pPr>
        <w:jc w:val="center"/>
        <w:rPr>
          <w:rFonts w:eastAsiaTheme="minorEastAsia"/>
          <w:lang w:eastAsia="zh-CN"/>
        </w:rPr>
      </w:pPr>
      <w:r w:rsidRPr="00C75F6F">
        <w:rPr>
          <w:rFonts w:eastAsiaTheme="minorEastAsia"/>
          <w:noProof/>
          <w:lang w:val="en-US" w:eastAsia="zh-CN"/>
        </w:rPr>
        <w:drawing>
          <wp:inline distT="0" distB="0" distL="0" distR="0" wp14:anchorId="70E78788" wp14:editId="7D476F4D">
            <wp:extent cx="4603750" cy="941796"/>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03750" cy="941796"/>
                    </a:xfrm>
                    <a:prstGeom prst="rect">
                      <a:avLst/>
                    </a:prstGeom>
                    <a:noFill/>
                    <a:ln>
                      <a:noFill/>
                    </a:ln>
                  </pic:spPr>
                </pic:pic>
              </a:graphicData>
            </a:graphic>
          </wp:inline>
        </w:drawing>
      </w:r>
    </w:p>
    <w:p w14:paraId="2177304B" w14:textId="77777777" w:rsidR="00EA177D" w:rsidRPr="00BA5132" w:rsidRDefault="00BA4104" w:rsidP="00BA4104">
      <w:pPr>
        <w:pStyle w:val="a4"/>
        <w:jc w:val="center"/>
        <w:rPr>
          <w:rFonts w:eastAsiaTheme="minorEastAsia"/>
          <w:b w:val="0"/>
          <w:lang w:eastAsia="zh-CN"/>
        </w:rPr>
      </w:pPr>
      <w:bookmarkStart w:id="10" w:name="_Ref131773479"/>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2E3835">
        <w:rPr>
          <w:b w:val="0"/>
          <w:noProof/>
        </w:rPr>
        <w:t>4</w:t>
      </w:r>
      <w:r w:rsidRPr="00BA5132">
        <w:rPr>
          <w:b w:val="0"/>
        </w:rPr>
        <w:fldChar w:fldCharType="end"/>
      </w:r>
      <w:bookmarkEnd w:id="10"/>
      <w:r w:rsidR="00BB7BC7" w:rsidRPr="00BA5132">
        <w:rPr>
          <w:rFonts w:eastAsiaTheme="minorEastAsia" w:hint="eastAsia"/>
          <w:b w:val="0"/>
          <w:lang w:eastAsia="zh-CN"/>
        </w:rPr>
        <w:t xml:space="preserve">: </w:t>
      </w:r>
      <w:r w:rsidR="00721530" w:rsidRPr="00BA5132">
        <w:rPr>
          <w:rFonts w:eastAsiaTheme="minorEastAsia"/>
          <w:b w:val="0"/>
          <w:lang w:eastAsia="zh-CN"/>
        </w:rPr>
        <w:t xml:space="preserve">UE </w:t>
      </w:r>
      <w:r w:rsidR="006D45B1" w:rsidRPr="00BA5132">
        <w:rPr>
          <w:rFonts w:eastAsiaTheme="minorEastAsia"/>
          <w:b w:val="0"/>
          <w:lang w:eastAsia="zh-CN"/>
        </w:rPr>
        <w:t>Continuous</w:t>
      </w:r>
      <w:r w:rsidR="00EA177D" w:rsidRPr="00BA5132">
        <w:rPr>
          <w:rFonts w:eastAsiaTheme="minorEastAsia" w:hint="eastAsia"/>
          <w:b w:val="0"/>
          <w:lang w:eastAsia="zh-CN"/>
        </w:rPr>
        <w:t xml:space="preserve"> </w:t>
      </w:r>
      <w:r w:rsidR="00721530" w:rsidRPr="00BA5132">
        <w:rPr>
          <w:rFonts w:eastAsiaTheme="minorEastAsia"/>
          <w:b w:val="0"/>
          <w:lang w:eastAsia="zh-CN"/>
        </w:rPr>
        <w:t xml:space="preserve">monitoring </w:t>
      </w:r>
      <w:r w:rsidR="00EA177D" w:rsidRPr="00BA5132">
        <w:rPr>
          <w:rFonts w:eastAsiaTheme="minorEastAsia" w:hint="eastAsia"/>
          <w:b w:val="0"/>
          <w:lang w:eastAsia="zh-CN"/>
        </w:rPr>
        <w:t xml:space="preserve">of </w:t>
      </w:r>
      <w:r w:rsidR="00A22EB6" w:rsidRPr="00BA5132">
        <w:rPr>
          <w:rFonts w:eastAsiaTheme="minorEastAsia" w:hint="eastAsia"/>
          <w:b w:val="0"/>
          <w:lang w:eastAsia="zh-CN"/>
        </w:rPr>
        <w:t>L</w:t>
      </w:r>
      <w:r w:rsidR="00EA177D" w:rsidRPr="00BA5132">
        <w:rPr>
          <w:rFonts w:eastAsiaTheme="minorEastAsia" w:hint="eastAsia"/>
          <w:b w:val="0"/>
          <w:lang w:eastAsia="zh-CN"/>
        </w:rPr>
        <w:t>P-WUS</w:t>
      </w:r>
    </w:p>
    <w:p w14:paraId="74847420" w14:textId="77777777" w:rsidR="00F71062" w:rsidRPr="000779CE" w:rsidRDefault="00E83DC0" w:rsidP="000779CE">
      <w:pPr>
        <w:pStyle w:val="af7"/>
        <w:numPr>
          <w:ilvl w:val="0"/>
          <w:numId w:val="37"/>
        </w:numPr>
        <w:spacing w:before="120" w:afterLines="50" w:after="120" w:line="240" w:lineRule="auto"/>
        <w:jc w:val="both"/>
        <w:rPr>
          <w:rFonts w:eastAsia="宋体"/>
          <w:szCs w:val="22"/>
          <w:lang w:val="en-US" w:eastAsia="zh-CN"/>
        </w:rPr>
      </w:pPr>
      <w:r w:rsidRPr="000779CE">
        <w:rPr>
          <w:rFonts w:eastAsia="宋体" w:hint="eastAsia"/>
          <w:szCs w:val="22"/>
          <w:lang w:val="en-US" w:eastAsia="zh-CN"/>
        </w:rPr>
        <w:t xml:space="preserve">Option1: </w:t>
      </w:r>
      <w:r w:rsidR="00F71062" w:rsidRPr="000779CE">
        <w:rPr>
          <w:rFonts w:eastAsia="宋体"/>
          <w:szCs w:val="22"/>
          <w:lang w:val="en-US" w:eastAsia="zh-CN"/>
        </w:rPr>
        <w:t xml:space="preserve">The duty-cycle based </w:t>
      </w:r>
      <w:r w:rsidR="00BB7BC7" w:rsidRPr="000779CE">
        <w:rPr>
          <w:rFonts w:eastAsia="宋体" w:hint="eastAsia"/>
          <w:szCs w:val="22"/>
          <w:lang w:val="en-US" w:eastAsia="zh-CN"/>
        </w:rPr>
        <w:t>LP-WUS</w:t>
      </w:r>
      <w:r w:rsidR="00F71062" w:rsidRPr="000779CE">
        <w:rPr>
          <w:rFonts w:eastAsia="宋体"/>
          <w:szCs w:val="22"/>
          <w:lang w:val="en-US" w:eastAsia="zh-CN"/>
        </w:rPr>
        <w:t xml:space="preserve"> associated with the DRX and PO would allow the</w:t>
      </w:r>
      <w:r w:rsidR="00EF647D" w:rsidRPr="000779CE">
        <w:rPr>
          <w:rFonts w:eastAsia="宋体"/>
          <w:szCs w:val="22"/>
          <w:lang w:val="en-US" w:eastAsia="zh-CN"/>
        </w:rPr>
        <w:t xml:space="preserve"> </w:t>
      </w:r>
      <w:r w:rsidR="00BA4104" w:rsidRPr="000779CE">
        <w:rPr>
          <w:rFonts w:eastAsia="宋体" w:hint="eastAsia"/>
          <w:szCs w:val="22"/>
          <w:lang w:val="en-US" w:eastAsia="zh-CN"/>
        </w:rPr>
        <w:t>LP WUR</w:t>
      </w:r>
      <w:r w:rsidR="00F71062" w:rsidRPr="000779CE">
        <w:rPr>
          <w:rFonts w:eastAsia="宋体"/>
          <w:szCs w:val="22"/>
          <w:lang w:val="en-US" w:eastAsia="zh-CN"/>
        </w:rPr>
        <w:t xml:space="preserve"> turning ON and </w:t>
      </w:r>
      <w:r w:rsidR="00EF647D" w:rsidRPr="000779CE">
        <w:rPr>
          <w:rFonts w:eastAsia="宋体"/>
          <w:szCs w:val="22"/>
          <w:lang w:val="en-US" w:eastAsia="zh-CN"/>
        </w:rPr>
        <w:t>OFF</w:t>
      </w:r>
      <w:r w:rsidR="00F71062" w:rsidRPr="000779CE">
        <w:rPr>
          <w:rFonts w:eastAsia="宋体"/>
          <w:szCs w:val="22"/>
          <w:lang w:val="en-US" w:eastAsia="zh-CN"/>
        </w:rPr>
        <w:t>.</w:t>
      </w:r>
      <w:r w:rsidR="00F71062" w:rsidRPr="000779CE">
        <w:rPr>
          <w:rFonts w:eastAsia="宋体" w:hint="eastAsia"/>
          <w:szCs w:val="22"/>
          <w:lang w:val="en-US" w:eastAsia="zh-CN"/>
        </w:rPr>
        <w:t xml:space="preserve"> </w:t>
      </w:r>
      <w:r w:rsidR="00F71062" w:rsidRPr="000779CE">
        <w:rPr>
          <w:rFonts w:eastAsia="宋体"/>
          <w:szCs w:val="22"/>
          <w:lang w:val="en-US" w:eastAsia="zh-CN"/>
        </w:rPr>
        <w:t>The unlocked</w:t>
      </w:r>
      <w:r w:rsidR="00EF647D" w:rsidRPr="000779CE">
        <w:rPr>
          <w:rFonts w:eastAsia="宋体"/>
          <w:szCs w:val="22"/>
          <w:lang w:val="en-US" w:eastAsia="zh-CN"/>
        </w:rPr>
        <w:t xml:space="preserve"> free running</w:t>
      </w:r>
      <w:r w:rsidR="00F71062" w:rsidRPr="000779CE">
        <w:rPr>
          <w:rFonts w:eastAsia="宋体"/>
          <w:szCs w:val="22"/>
          <w:lang w:val="en-US" w:eastAsia="zh-CN"/>
        </w:rPr>
        <w:t xml:space="preserve"> oscillator used for LP-WUR </w:t>
      </w:r>
      <w:r w:rsidR="00EF647D" w:rsidRPr="000779CE">
        <w:rPr>
          <w:rFonts w:eastAsia="宋体"/>
          <w:szCs w:val="22"/>
          <w:lang w:val="en-US" w:eastAsia="zh-CN"/>
        </w:rPr>
        <w:t xml:space="preserve">expects to be </w:t>
      </w:r>
      <w:r w:rsidR="00F71062" w:rsidRPr="000779CE">
        <w:rPr>
          <w:rFonts w:eastAsia="宋体"/>
          <w:szCs w:val="22"/>
          <w:lang w:val="en-US" w:eastAsia="zh-CN"/>
        </w:rPr>
        <w:t xml:space="preserve">inexpensive and has loose frequency stability in </w:t>
      </w:r>
      <w:r w:rsidRPr="000779CE">
        <w:rPr>
          <w:rFonts w:eastAsia="宋体"/>
          <w:szCs w:val="22"/>
          <w:lang w:val="en-US" w:eastAsia="zh-CN"/>
        </w:rPr>
        <w:t>the range of ±50- 80 ppm, which</w:t>
      </w:r>
      <w:r w:rsidR="00EF647D" w:rsidRPr="000779CE">
        <w:rPr>
          <w:rFonts w:eastAsia="宋体"/>
          <w:szCs w:val="22"/>
          <w:lang w:val="en-US" w:eastAsia="zh-CN"/>
        </w:rPr>
        <w:t xml:space="preserve"> is </w:t>
      </w:r>
      <w:r w:rsidR="00F71062" w:rsidRPr="000779CE">
        <w:rPr>
          <w:rFonts w:eastAsia="宋体"/>
          <w:szCs w:val="22"/>
          <w:lang w:val="en-US" w:eastAsia="zh-CN"/>
        </w:rPr>
        <w:t>far away from UE frequency stability requirement of ±0.1 ppm.  If the duty cycle based LP-WUR would need to turn ON and OFF to align with the periodicity of DRX or PO, the frequency stability of LP-WUR for the detection of wakeup signal needs to be calibrated and adjusted to reduce the effect caused by frequency drifting for better detection performance. However, the power consumption of wakeup receiver would increase due to</w:t>
      </w:r>
      <w:r w:rsidR="00BB7BC7" w:rsidRPr="000779CE">
        <w:rPr>
          <w:rFonts w:eastAsia="宋体" w:hint="eastAsia"/>
          <w:szCs w:val="22"/>
          <w:lang w:val="en-US" w:eastAsia="zh-CN"/>
        </w:rPr>
        <w:t xml:space="preserve"> the</w:t>
      </w:r>
      <w:r w:rsidR="00F71062" w:rsidRPr="000779CE">
        <w:rPr>
          <w:rFonts w:eastAsia="宋体"/>
          <w:szCs w:val="22"/>
          <w:lang w:val="en-US" w:eastAsia="zh-CN"/>
        </w:rPr>
        <w:t xml:space="preserve"> increase </w:t>
      </w:r>
      <w:r w:rsidR="00BB7BC7" w:rsidRPr="000779CE">
        <w:rPr>
          <w:rFonts w:eastAsia="宋体" w:hint="eastAsia"/>
          <w:szCs w:val="22"/>
          <w:lang w:val="en-US" w:eastAsia="zh-CN"/>
        </w:rPr>
        <w:t xml:space="preserve">of </w:t>
      </w:r>
      <w:r w:rsidR="00F71062" w:rsidRPr="000779CE">
        <w:rPr>
          <w:rFonts w:eastAsia="宋体"/>
          <w:szCs w:val="22"/>
          <w:lang w:val="en-US" w:eastAsia="zh-CN"/>
        </w:rPr>
        <w:t xml:space="preserve">power consumption of external components if the oscillator </w:t>
      </w:r>
      <w:r w:rsidR="00BB7BC7" w:rsidRPr="000779CE">
        <w:rPr>
          <w:rFonts w:eastAsia="宋体" w:hint="eastAsia"/>
          <w:szCs w:val="22"/>
          <w:lang w:val="en-US" w:eastAsia="zh-CN"/>
        </w:rPr>
        <w:t xml:space="preserve">is </w:t>
      </w:r>
      <w:r w:rsidR="00F71062" w:rsidRPr="000779CE">
        <w:rPr>
          <w:rFonts w:eastAsia="宋体"/>
          <w:szCs w:val="22"/>
          <w:lang w:val="en-US" w:eastAsia="zh-CN"/>
        </w:rPr>
        <w:t>used for LP-WUR to in lock with the NR clock for accurate detection of the wakeup signals</w:t>
      </w:r>
      <w:r w:rsidR="00BB7BC7" w:rsidRPr="000779CE">
        <w:rPr>
          <w:rFonts w:eastAsia="宋体" w:hint="eastAsia"/>
          <w:szCs w:val="22"/>
          <w:lang w:val="en-US" w:eastAsia="zh-CN"/>
        </w:rPr>
        <w:t>.</w:t>
      </w:r>
      <w:r w:rsidR="00F71062" w:rsidRPr="000779CE">
        <w:rPr>
          <w:rFonts w:eastAsia="宋体"/>
          <w:szCs w:val="22"/>
          <w:lang w:val="en-US" w:eastAsia="zh-CN"/>
        </w:rPr>
        <w:t xml:space="preserve"> </w:t>
      </w:r>
    </w:p>
    <w:p w14:paraId="1867E963" w14:textId="77777777" w:rsidR="00F71062" w:rsidRPr="000779CE" w:rsidRDefault="000779CE" w:rsidP="000779CE">
      <w:pPr>
        <w:pStyle w:val="af7"/>
        <w:numPr>
          <w:ilvl w:val="0"/>
          <w:numId w:val="37"/>
        </w:numPr>
        <w:spacing w:before="120" w:afterLines="50" w:after="120" w:line="240" w:lineRule="auto"/>
        <w:jc w:val="both"/>
        <w:rPr>
          <w:rFonts w:eastAsia="宋体"/>
          <w:szCs w:val="22"/>
          <w:lang w:val="en-US" w:eastAsia="zh-CN"/>
        </w:rPr>
      </w:pPr>
      <w:r w:rsidRPr="000779CE">
        <w:rPr>
          <w:rFonts w:eastAsia="宋体" w:hint="eastAsia"/>
          <w:szCs w:val="22"/>
          <w:lang w:val="en-US" w:eastAsia="zh-CN"/>
        </w:rPr>
        <w:t>O</w:t>
      </w:r>
      <w:r w:rsidR="00706792" w:rsidRPr="000779CE">
        <w:rPr>
          <w:rFonts w:eastAsia="宋体" w:hint="eastAsia"/>
          <w:szCs w:val="22"/>
          <w:lang w:val="en-US" w:eastAsia="zh-CN"/>
        </w:rPr>
        <w:t>ption2:</w:t>
      </w:r>
      <w:r w:rsidR="00E83DC0" w:rsidRPr="000779CE">
        <w:rPr>
          <w:rFonts w:eastAsia="宋体" w:hint="eastAsia"/>
          <w:szCs w:val="22"/>
          <w:lang w:val="en-US" w:eastAsia="zh-CN"/>
        </w:rPr>
        <w:t xml:space="preserve"> </w:t>
      </w:r>
      <w:r w:rsidR="00706792" w:rsidRPr="000779CE">
        <w:rPr>
          <w:rFonts w:eastAsia="宋体" w:hint="eastAsia"/>
          <w:szCs w:val="22"/>
          <w:lang w:val="en-US" w:eastAsia="zh-CN"/>
        </w:rPr>
        <w:t>T</w:t>
      </w:r>
      <w:r w:rsidR="00706792" w:rsidRPr="000779CE">
        <w:rPr>
          <w:rFonts w:eastAsia="宋体"/>
          <w:szCs w:val="22"/>
          <w:lang w:val="en-US" w:eastAsia="zh-CN"/>
        </w:rPr>
        <w:t xml:space="preserve">he low-power device </w:t>
      </w:r>
      <w:r w:rsidR="00706792" w:rsidRPr="000779CE">
        <w:rPr>
          <w:rFonts w:eastAsia="宋体" w:hint="eastAsia"/>
          <w:szCs w:val="22"/>
          <w:lang w:val="en-US" w:eastAsia="zh-CN"/>
        </w:rPr>
        <w:t xml:space="preserve">need perform </w:t>
      </w:r>
      <w:r w:rsidR="00706792" w:rsidRPr="000779CE">
        <w:rPr>
          <w:rFonts w:eastAsia="宋体"/>
          <w:szCs w:val="22"/>
          <w:lang w:val="en-US" w:eastAsia="zh-CN"/>
        </w:rPr>
        <w:t>constant monitoring of wakeup signal</w:t>
      </w:r>
      <w:r w:rsidR="00EF647D" w:rsidRPr="000779CE">
        <w:rPr>
          <w:rFonts w:eastAsia="宋体"/>
          <w:szCs w:val="22"/>
          <w:lang w:val="en-US" w:eastAsia="zh-CN"/>
        </w:rPr>
        <w:t xml:space="preserve"> at the configured LP-WUS transmission occasions</w:t>
      </w:r>
      <w:r w:rsidR="00706792" w:rsidRPr="000779CE">
        <w:rPr>
          <w:rFonts w:eastAsia="宋体"/>
          <w:szCs w:val="22"/>
          <w:lang w:val="en-US" w:eastAsia="zh-CN"/>
        </w:rPr>
        <w:t xml:space="preserve"> in preparation of UE wakeup</w:t>
      </w:r>
      <w:r w:rsidR="00EF647D" w:rsidRPr="000779CE">
        <w:rPr>
          <w:rFonts w:eastAsia="宋体"/>
          <w:szCs w:val="22"/>
          <w:lang w:val="en-US" w:eastAsia="zh-CN"/>
        </w:rPr>
        <w:t xml:space="preserve"> without </w:t>
      </w:r>
      <w:r w:rsidR="00E83DC0" w:rsidRPr="000779CE">
        <w:rPr>
          <w:rFonts w:eastAsia="宋体"/>
          <w:szCs w:val="22"/>
          <w:lang w:val="en-US" w:eastAsia="zh-CN"/>
        </w:rPr>
        <w:t>the LP-WUR turning ON and OFF.</w:t>
      </w:r>
      <w:r w:rsidR="00E83DC0" w:rsidRPr="000779CE">
        <w:rPr>
          <w:rFonts w:eastAsia="宋体" w:hint="eastAsia"/>
          <w:szCs w:val="22"/>
          <w:lang w:val="en-US" w:eastAsia="zh-CN"/>
        </w:rPr>
        <w:t xml:space="preserve"> </w:t>
      </w:r>
      <w:r w:rsidR="00706792" w:rsidRPr="000779CE">
        <w:rPr>
          <w:rFonts w:eastAsia="宋体"/>
          <w:szCs w:val="22"/>
          <w:lang w:val="en-US" w:eastAsia="zh-CN"/>
        </w:rPr>
        <w:t>The power consumption of front-end wakeup device for on-demand network access would need to be very low.</w:t>
      </w:r>
    </w:p>
    <w:p w14:paraId="657134E2" w14:textId="77777777" w:rsidR="00765897" w:rsidRPr="00706792" w:rsidRDefault="00F71062" w:rsidP="00F71062">
      <w:pPr>
        <w:spacing w:before="120" w:after="120"/>
        <w:jc w:val="both"/>
        <w:rPr>
          <w:rFonts w:eastAsia="宋体"/>
          <w:b/>
          <w:bCs/>
          <w:szCs w:val="22"/>
          <w:lang w:val="en-US" w:eastAsia="zh-CN"/>
        </w:rPr>
      </w:pPr>
      <w:r w:rsidRPr="007B709B">
        <w:rPr>
          <w:rFonts w:eastAsia="宋体"/>
          <w:b/>
          <w:bCs/>
          <w:szCs w:val="22"/>
          <w:lang w:val="en-US" w:eastAsia="zh-CN"/>
        </w:rPr>
        <w:t xml:space="preserve">Proposal </w:t>
      </w:r>
      <w:r w:rsidR="002238D0">
        <w:rPr>
          <w:rFonts w:eastAsia="宋体" w:hint="eastAsia"/>
          <w:b/>
          <w:bCs/>
          <w:szCs w:val="22"/>
          <w:lang w:val="en-US" w:eastAsia="zh-CN"/>
        </w:rPr>
        <w:t>4</w:t>
      </w:r>
      <w:r w:rsidR="00E83DC0">
        <w:rPr>
          <w:rFonts w:eastAsia="宋体"/>
          <w:b/>
          <w:bCs/>
          <w:szCs w:val="22"/>
          <w:lang w:val="en-US" w:eastAsia="zh-CN"/>
        </w:rPr>
        <w:t xml:space="preserve">: </w:t>
      </w:r>
      <w:r w:rsidR="00706792">
        <w:rPr>
          <w:rFonts w:eastAsia="宋体" w:hint="eastAsia"/>
          <w:b/>
          <w:bCs/>
          <w:szCs w:val="22"/>
          <w:lang w:val="en-US" w:eastAsia="zh-CN"/>
        </w:rPr>
        <w:t xml:space="preserve">The </w:t>
      </w:r>
      <w:r w:rsidR="00706792">
        <w:rPr>
          <w:rFonts w:eastAsia="宋体"/>
          <w:b/>
          <w:bCs/>
          <w:szCs w:val="22"/>
          <w:lang w:val="en-US" w:eastAsia="zh-CN"/>
        </w:rPr>
        <w:t>behavior</w:t>
      </w:r>
      <w:r w:rsidR="00706792">
        <w:rPr>
          <w:rFonts w:eastAsia="宋体" w:hint="eastAsia"/>
          <w:b/>
          <w:bCs/>
          <w:szCs w:val="22"/>
          <w:lang w:val="en-US" w:eastAsia="zh-CN"/>
        </w:rPr>
        <w:t xml:space="preserve"> of  LP-WUS monitoring can be rely on the UE </w:t>
      </w:r>
      <w:r w:rsidR="00EF647D">
        <w:rPr>
          <w:rFonts w:eastAsia="宋体"/>
          <w:b/>
          <w:bCs/>
          <w:szCs w:val="22"/>
          <w:lang w:val="en-US" w:eastAsia="zh-CN"/>
        </w:rPr>
        <w:t>configuration of monitoring th</w:t>
      </w:r>
      <w:r w:rsidR="00E83DC0">
        <w:rPr>
          <w:rFonts w:eastAsia="宋体"/>
          <w:b/>
          <w:bCs/>
          <w:szCs w:val="22"/>
          <w:lang w:val="en-US" w:eastAsia="zh-CN"/>
        </w:rPr>
        <w:t>e L</w:t>
      </w:r>
      <w:r w:rsidR="00E83DC0">
        <w:rPr>
          <w:rFonts w:eastAsia="宋体" w:hint="eastAsia"/>
          <w:b/>
          <w:bCs/>
          <w:szCs w:val="22"/>
          <w:lang w:val="en-US" w:eastAsia="zh-CN"/>
        </w:rPr>
        <w:t>P</w:t>
      </w:r>
      <w:r w:rsidR="00E83DC0">
        <w:rPr>
          <w:rFonts w:eastAsia="宋体"/>
          <w:b/>
          <w:bCs/>
          <w:szCs w:val="22"/>
          <w:lang w:val="en-US" w:eastAsia="zh-CN"/>
        </w:rPr>
        <w:t>-WUS transmission occasions</w:t>
      </w:r>
      <w:r w:rsidR="00706792" w:rsidRPr="007B709B">
        <w:rPr>
          <w:rFonts w:eastAsia="宋体"/>
          <w:b/>
          <w:bCs/>
          <w:szCs w:val="22"/>
          <w:lang w:val="en-US" w:eastAsia="zh-CN"/>
        </w:rPr>
        <w:t xml:space="preserve"> with duty-cycle to align the duty-cycle with the periodicity of DRX for</w:t>
      </w:r>
      <w:r w:rsidR="00706792">
        <w:rPr>
          <w:rFonts w:eastAsia="宋体" w:hint="eastAsia"/>
          <w:b/>
          <w:bCs/>
          <w:szCs w:val="22"/>
          <w:lang w:val="en-US" w:eastAsia="zh-CN"/>
        </w:rPr>
        <w:t xml:space="preserve"> RRC</w:t>
      </w:r>
      <w:r w:rsidR="00CC52C9">
        <w:rPr>
          <w:rFonts w:eastAsia="宋体" w:hint="eastAsia"/>
          <w:b/>
          <w:bCs/>
          <w:szCs w:val="22"/>
          <w:lang w:val="en-US" w:eastAsia="zh-CN"/>
        </w:rPr>
        <w:t>_</w:t>
      </w:r>
      <w:r w:rsidR="00706792" w:rsidRPr="007B709B">
        <w:rPr>
          <w:rFonts w:eastAsia="宋体"/>
          <w:b/>
          <w:bCs/>
          <w:szCs w:val="22"/>
          <w:lang w:val="en-US" w:eastAsia="zh-CN"/>
        </w:rPr>
        <w:t>CONNECTED mode UE</w:t>
      </w:r>
      <w:r w:rsidR="00E83DC0">
        <w:rPr>
          <w:rFonts w:eastAsia="宋体" w:hint="eastAsia"/>
          <w:b/>
          <w:bCs/>
          <w:szCs w:val="22"/>
          <w:lang w:val="en-US" w:eastAsia="zh-CN"/>
        </w:rPr>
        <w:t>s</w:t>
      </w:r>
      <w:r w:rsidR="00706792" w:rsidRPr="007B709B">
        <w:rPr>
          <w:rFonts w:eastAsia="宋体"/>
          <w:b/>
          <w:bCs/>
          <w:szCs w:val="22"/>
          <w:lang w:val="en-US" w:eastAsia="zh-CN"/>
        </w:rPr>
        <w:t xml:space="preserve"> or PO for </w:t>
      </w:r>
      <w:r w:rsidR="00706792">
        <w:rPr>
          <w:rFonts w:eastAsia="宋体" w:hint="eastAsia"/>
          <w:b/>
          <w:bCs/>
          <w:szCs w:val="22"/>
          <w:lang w:val="en-US" w:eastAsia="zh-CN"/>
        </w:rPr>
        <w:t>RRC</w:t>
      </w:r>
      <w:r w:rsidR="00CC52C9">
        <w:rPr>
          <w:rFonts w:eastAsia="宋体" w:hint="eastAsia"/>
          <w:b/>
          <w:bCs/>
          <w:szCs w:val="22"/>
          <w:lang w:val="en-US" w:eastAsia="zh-CN"/>
        </w:rPr>
        <w:t>_</w:t>
      </w:r>
      <w:r w:rsidR="00706792" w:rsidRPr="007B709B">
        <w:rPr>
          <w:rFonts w:eastAsia="宋体"/>
          <w:b/>
          <w:bCs/>
          <w:szCs w:val="22"/>
          <w:lang w:val="en-US" w:eastAsia="zh-CN"/>
        </w:rPr>
        <w:t>IDLE/</w:t>
      </w:r>
      <w:r w:rsidR="00706792">
        <w:rPr>
          <w:rFonts w:eastAsia="宋体" w:hint="eastAsia"/>
          <w:b/>
          <w:bCs/>
          <w:szCs w:val="22"/>
          <w:lang w:val="en-US" w:eastAsia="zh-CN"/>
        </w:rPr>
        <w:t>INACTIVE</w:t>
      </w:r>
      <w:r w:rsidR="00706792" w:rsidRPr="007B709B">
        <w:rPr>
          <w:rFonts w:eastAsia="宋体"/>
          <w:b/>
          <w:bCs/>
          <w:szCs w:val="22"/>
          <w:lang w:val="en-US" w:eastAsia="zh-CN"/>
        </w:rPr>
        <w:t xml:space="preserve"> mode UE</w:t>
      </w:r>
      <w:r w:rsidR="00E83DC0">
        <w:rPr>
          <w:rFonts w:eastAsia="宋体" w:hint="eastAsia"/>
          <w:b/>
          <w:bCs/>
          <w:szCs w:val="22"/>
          <w:lang w:val="en-US" w:eastAsia="zh-CN"/>
        </w:rPr>
        <w:t>s</w:t>
      </w:r>
      <w:r w:rsidR="00706792" w:rsidRPr="007B709B">
        <w:rPr>
          <w:rFonts w:eastAsia="宋体" w:hint="eastAsia"/>
          <w:b/>
          <w:bCs/>
          <w:szCs w:val="22"/>
          <w:lang w:val="en-US" w:eastAsia="zh-CN"/>
        </w:rPr>
        <w:t>.</w:t>
      </w:r>
    </w:p>
    <w:p w14:paraId="4306AB9A" w14:textId="77777777" w:rsidR="007321D8" w:rsidRPr="00FB3DE3" w:rsidRDefault="00867FB0" w:rsidP="000412E2">
      <w:pPr>
        <w:pStyle w:val="3"/>
        <w:jc w:val="both"/>
        <w:rPr>
          <w:rFonts w:eastAsia="宋体"/>
          <w:b/>
          <w:sz w:val="21"/>
          <w:szCs w:val="21"/>
          <w:lang w:val="en-US" w:eastAsia="zh-CN"/>
        </w:rPr>
      </w:pPr>
      <w:r w:rsidRPr="00FB3DE3">
        <w:rPr>
          <w:rFonts w:eastAsia="宋体" w:hint="eastAsia"/>
          <w:b/>
          <w:sz w:val="21"/>
          <w:szCs w:val="21"/>
          <w:lang w:val="en-US" w:eastAsia="zh-CN"/>
        </w:rPr>
        <w:t>R</w:t>
      </w:r>
      <w:r w:rsidRPr="00FB3DE3">
        <w:rPr>
          <w:rFonts w:eastAsia="宋体"/>
          <w:b/>
          <w:sz w:val="21"/>
          <w:szCs w:val="21"/>
          <w:lang w:val="en-US" w:eastAsia="zh-CN"/>
        </w:rPr>
        <w:t>eference timing from local oscillator or slave-drive by NR oscillator</w:t>
      </w:r>
    </w:p>
    <w:p w14:paraId="71F20331" w14:textId="77777777" w:rsidR="00D26DD4" w:rsidRPr="00D8066A" w:rsidRDefault="00B13666"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T</w:t>
      </w:r>
      <w:r w:rsidRPr="00D8066A">
        <w:rPr>
          <w:rFonts w:eastAsia="宋体" w:hint="eastAsia"/>
          <w:szCs w:val="22"/>
          <w:lang w:val="en-US" w:eastAsia="zh-CN"/>
        </w:rPr>
        <w:t>he time drift</w:t>
      </w:r>
      <w:r w:rsidR="00BB7DA8" w:rsidRPr="00D8066A">
        <w:rPr>
          <w:rFonts w:eastAsia="宋体" w:hint="eastAsia"/>
          <w:szCs w:val="22"/>
          <w:lang w:val="en-US" w:eastAsia="zh-CN"/>
        </w:rPr>
        <w:t>/</w:t>
      </w:r>
      <w:r w:rsidRPr="00D8066A">
        <w:rPr>
          <w:rFonts w:eastAsia="宋体" w:hint="eastAsia"/>
          <w:szCs w:val="22"/>
          <w:lang w:val="en-US" w:eastAsia="zh-CN"/>
        </w:rPr>
        <w:t>frequency dri</w:t>
      </w:r>
      <w:r w:rsidR="00944ECD" w:rsidRPr="00D8066A">
        <w:rPr>
          <w:rFonts w:eastAsia="宋体" w:hint="eastAsia"/>
          <w:szCs w:val="22"/>
          <w:lang w:val="en-US" w:eastAsia="zh-CN"/>
        </w:rPr>
        <w:t xml:space="preserve">ft </w:t>
      </w:r>
      <w:r w:rsidR="00BA15E0" w:rsidRPr="00D8066A">
        <w:rPr>
          <w:rFonts w:eastAsia="宋体"/>
          <w:szCs w:val="22"/>
          <w:lang w:val="en-US" w:eastAsia="zh-CN"/>
        </w:rPr>
        <w:t>wander of reference clock</w:t>
      </w:r>
      <w:r w:rsidR="00BA15E0" w:rsidRPr="00D8066A">
        <w:rPr>
          <w:rFonts w:eastAsia="宋体" w:hint="eastAsia"/>
          <w:szCs w:val="22"/>
          <w:lang w:val="en-US" w:eastAsia="zh-CN"/>
        </w:rPr>
        <w:t xml:space="preserve"> </w:t>
      </w:r>
      <w:r w:rsidR="00944ECD" w:rsidRPr="00D8066A">
        <w:rPr>
          <w:rFonts w:eastAsia="宋体" w:hint="eastAsia"/>
          <w:szCs w:val="22"/>
          <w:lang w:val="en-US" w:eastAsia="zh-CN"/>
        </w:rPr>
        <w:t xml:space="preserve">for </w:t>
      </w:r>
      <w:r w:rsidR="00944ECD" w:rsidRPr="00D8066A">
        <w:rPr>
          <w:rFonts w:eastAsia="宋体"/>
          <w:szCs w:val="22"/>
          <w:lang w:val="en-US" w:eastAsia="zh-CN"/>
        </w:rPr>
        <w:t>reference</w:t>
      </w:r>
      <w:r w:rsidR="00944ECD" w:rsidRPr="00D8066A">
        <w:rPr>
          <w:rFonts w:eastAsia="宋体" w:hint="eastAsia"/>
          <w:szCs w:val="22"/>
          <w:lang w:val="en-US" w:eastAsia="zh-CN"/>
        </w:rPr>
        <w:t xml:space="preserve"> timing from local oscillator or slave-</w:t>
      </w:r>
      <w:r w:rsidR="00944ECD" w:rsidRPr="00D8066A">
        <w:rPr>
          <w:rFonts w:eastAsia="宋体"/>
          <w:szCs w:val="22"/>
          <w:lang w:val="en-US" w:eastAsia="zh-CN"/>
        </w:rPr>
        <w:t>drive</w:t>
      </w:r>
      <w:r w:rsidR="00944ECD" w:rsidRPr="00D8066A">
        <w:rPr>
          <w:rFonts w:eastAsia="宋体" w:hint="eastAsia"/>
          <w:szCs w:val="22"/>
          <w:lang w:val="en-US" w:eastAsia="zh-CN"/>
        </w:rPr>
        <w:t xml:space="preserve"> by NR would result in timing error/</w:t>
      </w:r>
      <w:r w:rsidR="00944ECD" w:rsidRPr="00D8066A">
        <w:rPr>
          <w:rFonts w:eastAsia="宋体"/>
          <w:szCs w:val="22"/>
          <w:lang w:val="en-US" w:eastAsia="zh-CN"/>
        </w:rPr>
        <w:t>frequency</w:t>
      </w:r>
      <w:r w:rsidR="00944ECD" w:rsidRPr="00D8066A">
        <w:rPr>
          <w:rFonts w:eastAsia="宋体" w:hint="eastAsia"/>
          <w:szCs w:val="22"/>
          <w:lang w:val="en-US" w:eastAsia="zh-CN"/>
        </w:rPr>
        <w:t xml:space="preserve"> error</w:t>
      </w:r>
      <w:r w:rsidR="00AB368E" w:rsidRPr="00D8066A">
        <w:rPr>
          <w:rFonts w:eastAsia="宋体" w:hint="eastAsia"/>
          <w:szCs w:val="22"/>
          <w:lang w:val="en-US" w:eastAsia="zh-CN"/>
        </w:rPr>
        <w:t xml:space="preserve"> for LP-WUS monitoring</w:t>
      </w:r>
      <w:r w:rsidR="00944ECD" w:rsidRPr="00D8066A">
        <w:rPr>
          <w:rFonts w:eastAsia="宋体" w:hint="eastAsia"/>
          <w:szCs w:val="22"/>
          <w:lang w:val="en-US" w:eastAsia="zh-CN"/>
        </w:rPr>
        <w:t xml:space="preserve">. </w:t>
      </w:r>
      <w:r w:rsidR="00944ECD" w:rsidRPr="00D8066A">
        <w:rPr>
          <w:rFonts w:eastAsia="宋体"/>
          <w:szCs w:val="22"/>
          <w:lang w:val="en-US" w:eastAsia="zh-CN"/>
        </w:rPr>
        <w:t>T</w:t>
      </w:r>
      <w:r w:rsidR="00944ECD" w:rsidRPr="00D8066A">
        <w:rPr>
          <w:rFonts w:eastAsia="宋体" w:hint="eastAsia"/>
          <w:szCs w:val="22"/>
          <w:lang w:val="en-US" w:eastAsia="zh-CN"/>
        </w:rPr>
        <w:t xml:space="preserve">he error would </w:t>
      </w:r>
      <w:r w:rsidR="00944ECD" w:rsidRPr="00D8066A">
        <w:rPr>
          <w:rFonts w:eastAsia="宋体"/>
          <w:szCs w:val="22"/>
          <w:lang w:val="en-US" w:eastAsia="zh-CN"/>
        </w:rPr>
        <w:t>impact</w:t>
      </w:r>
      <w:r w:rsidR="00944ECD" w:rsidRPr="00D8066A">
        <w:rPr>
          <w:rFonts w:eastAsia="宋体" w:hint="eastAsia"/>
          <w:szCs w:val="22"/>
          <w:lang w:val="en-US" w:eastAsia="zh-CN"/>
        </w:rPr>
        <w:t xml:space="preserve"> the LP-WUS monitoring </w:t>
      </w:r>
      <w:r w:rsidR="00944ECD" w:rsidRPr="00D8066A">
        <w:rPr>
          <w:rFonts w:eastAsia="宋体" w:hint="eastAsia"/>
          <w:szCs w:val="22"/>
          <w:lang w:val="en-US" w:eastAsia="zh-CN"/>
        </w:rPr>
        <w:lastRenderedPageBreak/>
        <w:t>window length</w:t>
      </w:r>
      <w:r w:rsidR="007626CD" w:rsidRPr="00D8066A">
        <w:rPr>
          <w:rFonts w:eastAsia="宋体" w:hint="eastAsia"/>
          <w:szCs w:val="22"/>
          <w:lang w:val="en-US" w:eastAsia="zh-CN"/>
        </w:rPr>
        <w:t xml:space="preserve"> and even introduce </w:t>
      </w:r>
      <w:r w:rsidR="007626CD" w:rsidRPr="00D8066A">
        <w:rPr>
          <w:rFonts w:eastAsia="宋体"/>
          <w:szCs w:val="22"/>
          <w:lang w:val="en-US" w:eastAsia="zh-CN"/>
        </w:rPr>
        <w:t>unnecessary</w:t>
      </w:r>
      <w:r w:rsidR="007626CD" w:rsidRPr="00D8066A">
        <w:rPr>
          <w:rFonts w:eastAsia="宋体" w:hint="eastAsia"/>
          <w:szCs w:val="22"/>
          <w:lang w:val="en-US" w:eastAsia="zh-CN"/>
        </w:rPr>
        <w:t xml:space="preserve"> wake-up </w:t>
      </w:r>
      <w:r w:rsidR="001647F2" w:rsidRPr="00D8066A">
        <w:rPr>
          <w:rFonts w:eastAsia="宋体" w:hint="eastAsia"/>
          <w:szCs w:val="22"/>
          <w:lang w:val="en-US" w:eastAsia="zh-CN"/>
        </w:rPr>
        <w:t xml:space="preserve">or miss the WUS detection </w:t>
      </w:r>
      <w:r w:rsidR="007626CD" w:rsidRPr="00D8066A">
        <w:rPr>
          <w:rFonts w:eastAsia="宋体" w:hint="eastAsia"/>
          <w:szCs w:val="22"/>
          <w:lang w:val="en-US" w:eastAsia="zh-CN"/>
        </w:rPr>
        <w:t>for a UE.</w:t>
      </w:r>
      <w:r w:rsidR="00381237" w:rsidRPr="00D8066A">
        <w:rPr>
          <w:rFonts w:eastAsia="宋体" w:hint="eastAsia"/>
          <w:szCs w:val="22"/>
          <w:lang w:val="en-US" w:eastAsia="zh-CN"/>
        </w:rPr>
        <w:t xml:space="preserve"> </w:t>
      </w:r>
      <w:r w:rsidR="00381237" w:rsidRPr="00D8066A">
        <w:rPr>
          <w:rFonts w:eastAsia="宋体"/>
          <w:szCs w:val="22"/>
          <w:lang w:val="en-US" w:eastAsia="zh-CN"/>
        </w:rPr>
        <w:t>I</w:t>
      </w:r>
      <w:r w:rsidR="00381237" w:rsidRPr="00D8066A">
        <w:rPr>
          <w:rFonts w:eastAsia="宋体" w:hint="eastAsia"/>
          <w:szCs w:val="22"/>
          <w:lang w:val="en-US" w:eastAsia="zh-CN"/>
        </w:rPr>
        <w:t>t is shown in following</w:t>
      </w:r>
      <w:r w:rsidR="007B709B" w:rsidRPr="00D8066A">
        <w:rPr>
          <w:rFonts w:eastAsia="宋体" w:hint="eastAsia"/>
          <w:szCs w:val="22"/>
          <w:lang w:val="en-US" w:eastAsia="zh-CN"/>
        </w:rPr>
        <w:t xml:space="preserve"> </w:t>
      </w:r>
      <w:r w:rsidR="00863A93" w:rsidRPr="00D8066A">
        <w:rPr>
          <w:rFonts w:eastAsia="宋体"/>
          <w:szCs w:val="22"/>
          <w:lang w:val="en-US" w:eastAsia="zh-CN"/>
        </w:rPr>
        <w:fldChar w:fldCharType="begin"/>
      </w:r>
      <w:r w:rsidR="00863A93" w:rsidRPr="00D8066A">
        <w:rPr>
          <w:rFonts w:eastAsia="宋体"/>
          <w:szCs w:val="22"/>
          <w:lang w:val="en-US" w:eastAsia="zh-CN"/>
        </w:rPr>
        <w:instrText xml:space="preserve"> </w:instrText>
      </w:r>
      <w:r w:rsidR="00863A93" w:rsidRPr="00D8066A">
        <w:rPr>
          <w:rFonts w:eastAsia="宋体" w:hint="eastAsia"/>
          <w:szCs w:val="22"/>
          <w:lang w:val="en-US" w:eastAsia="zh-CN"/>
        </w:rPr>
        <w:instrText>REF _Ref127375968 \h</w:instrText>
      </w:r>
      <w:r w:rsidR="00863A93"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863A93" w:rsidRPr="00D8066A">
        <w:rPr>
          <w:rFonts w:eastAsia="宋体"/>
          <w:szCs w:val="22"/>
          <w:lang w:val="en-US" w:eastAsia="zh-CN"/>
        </w:rPr>
      </w:r>
      <w:r w:rsidR="00863A93" w:rsidRPr="00D8066A">
        <w:rPr>
          <w:rFonts w:eastAsia="宋体"/>
          <w:szCs w:val="22"/>
          <w:lang w:val="en-US" w:eastAsia="zh-CN"/>
        </w:rPr>
        <w:fldChar w:fldCharType="separate"/>
      </w:r>
      <w:r w:rsidR="002E3835" w:rsidRPr="002E3835">
        <w:rPr>
          <w:rFonts w:eastAsia="宋体"/>
          <w:szCs w:val="22"/>
          <w:lang w:val="en-US" w:eastAsia="zh-CN"/>
        </w:rPr>
        <w:t>Figure 5</w:t>
      </w:r>
      <w:r w:rsidR="00863A93" w:rsidRPr="00D8066A">
        <w:rPr>
          <w:rFonts w:eastAsia="宋体"/>
          <w:szCs w:val="22"/>
          <w:lang w:val="en-US" w:eastAsia="zh-CN"/>
        </w:rPr>
        <w:fldChar w:fldCharType="end"/>
      </w:r>
      <w:r w:rsidR="00381237" w:rsidRPr="00D8066A">
        <w:rPr>
          <w:rFonts w:eastAsia="宋体" w:hint="eastAsia"/>
          <w:szCs w:val="22"/>
          <w:lang w:val="en-US" w:eastAsia="zh-CN"/>
        </w:rPr>
        <w:t>.</w:t>
      </w:r>
    </w:p>
    <w:p w14:paraId="6C715D3E" w14:textId="77777777" w:rsidR="00EA44CD" w:rsidRPr="00BA15E0" w:rsidRDefault="00C40027" w:rsidP="00C40027">
      <w:pPr>
        <w:jc w:val="center"/>
        <w:rPr>
          <w:rFonts w:eastAsiaTheme="minorEastAsia"/>
          <w:lang w:eastAsia="zh-CN"/>
        </w:rPr>
      </w:pPr>
      <w:r w:rsidRPr="00C40027">
        <w:rPr>
          <w:rFonts w:eastAsiaTheme="minorEastAsia"/>
          <w:noProof/>
          <w:lang w:val="en-US" w:eastAsia="zh-CN"/>
        </w:rPr>
        <w:drawing>
          <wp:inline distT="0" distB="0" distL="0" distR="0" wp14:anchorId="3885E9C4" wp14:editId="0465C35F">
            <wp:extent cx="4191000" cy="113516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0" cy="1135162"/>
                    </a:xfrm>
                    <a:prstGeom prst="rect">
                      <a:avLst/>
                    </a:prstGeom>
                    <a:noFill/>
                    <a:ln>
                      <a:noFill/>
                    </a:ln>
                  </pic:spPr>
                </pic:pic>
              </a:graphicData>
            </a:graphic>
          </wp:inline>
        </w:drawing>
      </w:r>
    </w:p>
    <w:p w14:paraId="541309D6" w14:textId="77777777" w:rsidR="00863A93" w:rsidRPr="00BA5132" w:rsidRDefault="00863A93" w:rsidP="00EC5594">
      <w:pPr>
        <w:pStyle w:val="a4"/>
        <w:jc w:val="center"/>
        <w:rPr>
          <w:rFonts w:eastAsiaTheme="minorEastAsia"/>
          <w:b w:val="0"/>
          <w:lang w:eastAsia="zh-CN"/>
        </w:rPr>
      </w:pPr>
      <w:bookmarkStart w:id="11" w:name="_Ref127375968"/>
      <w:r w:rsidRPr="00BA5132">
        <w:rPr>
          <w:b w:val="0"/>
        </w:rPr>
        <w:t xml:space="preserve">Figure </w:t>
      </w:r>
      <w:r w:rsidRPr="00BA5132">
        <w:rPr>
          <w:b w:val="0"/>
        </w:rPr>
        <w:fldChar w:fldCharType="begin"/>
      </w:r>
      <w:r w:rsidRPr="00BA5132">
        <w:rPr>
          <w:b w:val="0"/>
        </w:rPr>
        <w:instrText xml:space="preserve"> SEQ Figure \* ARABIC </w:instrText>
      </w:r>
      <w:r w:rsidRPr="00BA5132">
        <w:rPr>
          <w:b w:val="0"/>
        </w:rPr>
        <w:fldChar w:fldCharType="separate"/>
      </w:r>
      <w:r w:rsidR="002E3835">
        <w:rPr>
          <w:b w:val="0"/>
          <w:noProof/>
        </w:rPr>
        <w:t>5</w:t>
      </w:r>
      <w:r w:rsidRPr="00BA5132">
        <w:rPr>
          <w:b w:val="0"/>
        </w:rPr>
        <w:fldChar w:fldCharType="end"/>
      </w:r>
      <w:bookmarkEnd w:id="11"/>
      <w:r w:rsidR="00EC5594" w:rsidRPr="00BA5132">
        <w:rPr>
          <w:rFonts w:eastAsiaTheme="minorEastAsia"/>
          <w:b w:val="0"/>
          <w:lang w:eastAsia="zh-CN"/>
        </w:rPr>
        <w:t>: Illustration</w:t>
      </w:r>
      <w:r w:rsidR="00D02159" w:rsidRPr="00BA5132">
        <w:rPr>
          <w:rFonts w:eastAsiaTheme="minorEastAsia" w:hint="eastAsia"/>
          <w:b w:val="0"/>
          <w:lang w:eastAsia="zh-CN"/>
        </w:rPr>
        <w:t xml:space="preserve"> of timing error</w:t>
      </w:r>
    </w:p>
    <w:p w14:paraId="796D2963" w14:textId="77777777" w:rsidR="00295CD8" w:rsidRPr="00D8066A" w:rsidRDefault="00295CD8" w:rsidP="00D8066A">
      <w:pPr>
        <w:spacing w:before="120" w:afterLines="50" w:after="120" w:line="240" w:lineRule="auto"/>
        <w:jc w:val="both"/>
        <w:rPr>
          <w:rFonts w:eastAsia="宋体"/>
          <w:szCs w:val="22"/>
          <w:lang w:val="en-US" w:eastAsia="zh-CN"/>
        </w:rPr>
      </w:pPr>
      <w:r>
        <w:rPr>
          <w:rFonts w:eastAsia="宋体"/>
          <w:szCs w:val="22"/>
          <w:lang w:val="en-US" w:eastAsia="zh-CN"/>
        </w:rPr>
        <w:t>F</w:t>
      </w:r>
      <w:r>
        <w:rPr>
          <w:rFonts w:eastAsia="宋体" w:hint="eastAsia"/>
          <w:szCs w:val="22"/>
          <w:lang w:val="en-US" w:eastAsia="zh-CN"/>
        </w:rPr>
        <w:t xml:space="preserve">rom </w:t>
      </w:r>
      <w:r w:rsidR="009528F6">
        <w:rPr>
          <w:rFonts w:eastAsia="宋体"/>
          <w:szCs w:val="22"/>
          <w:lang w:val="en-US" w:eastAsia="zh-CN"/>
        </w:rPr>
        <w:fldChar w:fldCharType="begin"/>
      </w:r>
      <w:r w:rsidR="009528F6">
        <w:rPr>
          <w:rFonts w:eastAsia="宋体"/>
          <w:szCs w:val="22"/>
          <w:lang w:val="en-US" w:eastAsia="zh-CN"/>
        </w:rPr>
        <w:instrText xml:space="preserve"> </w:instrText>
      </w:r>
      <w:r w:rsidR="009528F6">
        <w:rPr>
          <w:rFonts w:eastAsia="宋体" w:hint="eastAsia"/>
          <w:szCs w:val="22"/>
          <w:lang w:val="en-US" w:eastAsia="zh-CN"/>
        </w:rPr>
        <w:instrText>REF _Ref127375968 \h</w:instrText>
      </w:r>
      <w:r w:rsidR="009528F6">
        <w:rPr>
          <w:rFonts w:eastAsia="宋体"/>
          <w:szCs w:val="22"/>
          <w:lang w:val="en-US" w:eastAsia="zh-CN"/>
        </w:rPr>
        <w:instrText xml:space="preserve"> </w:instrText>
      </w:r>
      <w:r w:rsidR="00D8066A">
        <w:rPr>
          <w:rFonts w:eastAsia="宋体"/>
          <w:szCs w:val="22"/>
          <w:lang w:val="en-US" w:eastAsia="zh-CN"/>
        </w:rPr>
        <w:instrText xml:space="preserve"> \* MERGEFORMAT </w:instrText>
      </w:r>
      <w:r w:rsidR="009528F6">
        <w:rPr>
          <w:rFonts w:eastAsia="宋体"/>
          <w:szCs w:val="22"/>
          <w:lang w:val="en-US" w:eastAsia="zh-CN"/>
        </w:rPr>
      </w:r>
      <w:r w:rsidR="009528F6">
        <w:rPr>
          <w:rFonts w:eastAsia="宋体"/>
          <w:szCs w:val="22"/>
          <w:lang w:val="en-US" w:eastAsia="zh-CN"/>
        </w:rPr>
        <w:fldChar w:fldCharType="separate"/>
      </w:r>
      <w:r w:rsidR="002E3835" w:rsidRPr="002E3835">
        <w:rPr>
          <w:rFonts w:eastAsia="宋体"/>
          <w:szCs w:val="22"/>
          <w:lang w:val="en-US" w:eastAsia="zh-CN"/>
        </w:rPr>
        <w:t>Figure 5</w:t>
      </w:r>
      <w:r w:rsidR="009528F6">
        <w:rPr>
          <w:rFonts w:eastAsia="宋体"/>
          <w:szCs w:val="22"/>
          <w:lang w:val="en-US" w:eastAsia="zh-CN"/>
        </w:rPr>
        <w:fldChar w:fldCharType="end"/>
      </w:r>
      <w:r>
        <w:rPr>
          <w:rFonts w:eastAsia="宋体" w:hint="eastAsia"/>
          <w:szCs w:val="22"/>
          <w:lang w:val="en-US" w:eastAsia="zh-CN"/>
        </w:rPr>
        <w:t xml:space="preserve">, </w:t>
      </w:r>
      <w:r>
        <w:rPr>
          <w:rFonts w:eastAsia="宋体"/>
          <w:szCs w:val="22"/>
          <w:lang w:val="en-US" w:eastAsia="zh-CN"/>
        </w:rPr>
        <w:t xml:space="preserve">duty-cycle based </w:t>
      </w:r>
      <w:r w:rsidR="00BA4104">
        <w:rPr>
          <w:rFonts w:eastAsia="宋体" w:hint="eastAsia"/>
          <w:szCs w:val="22"/>
          <w:lang w:val="en-US" w:eastAsia="zh-CN"/>
        </w:rPr>
        <w:t>LP-WUS</w:t>
      </w:r>
      <w:r>
        <w:rPr>
          <w:rFonts w:eastAsia="宋体"/>
          <w:szCs w:val="22"/>
          <w:lang w:val="en-US" w:eastAsia="zh-CN"/>
        </w:rPr>
        <w:t xml:space="preserve"> associated with the DRX and PO would allow the turning ON and </w:t>
      </w:r>
      <w:r w:rsidR="009528F6">
        <w:rPr>
          <w:rFonts w:eastAsia="宋体"/>
          <w:szCs w:val="22"/>
          <w:lang w:val="en-US" w:eastAsia="zh-CN"/>
        </w:rPr>
        <w:t xml:space="preserve">OFF </w:t>
      </w:r>
      <w:r>
        <w:rPr>
          <w:rFonts w:eastAsia="宋体"/>
          <w:szCs w:val="22"/>
          <w:lang w:val="en-US" w:eastAsia="zh-CN"/>
        </w:rPr>
        <w:t xml:space="preserve">of the LP-WUR for the power saving. The unlocked oscillator used for LP-WUR is inexpensive and has loose frequency stability in the range of ±50- 80 ppm, which far away from UE frequency stability requirement of ±0.1 ppm. If the duty cycle based LP-WUR would need to turn ON and OFF to align with the periodicity of DRX or PO, the frequency stability of LP-WUR for the detection of wakeup signal needs to be calibrated and adjusted to reduce the effect caused by frequency drifting for better detection performance. However, the power consumption of wakeup receiver would increase due to </w:t>
      </w:r>
      <w:r w:rsidR="00863A93">
        <w:rPr>
          <w:rFonts w:eastAsia="宋体" w:hint="eastAsia"/>
          <w:szCs w:val="22"/>
          <w:lang w:val="en-US" w:eastAsia="zh-CN"/>
        </w:rPr>
        <w:t xml:space="preserve">the </w:t>
      </w:r>
      <w:r>
        <w:rPr>
          <w:rFonts w:eastAsia="宋体"/>
          <w:szCs w:val="22"/>
          <w:lang w:val="en-US" w:eastAsia="zh-CN"/>
        </w:rPr>
        <w:t xml:space="preserve">increase </w:t>
      </w:r>
      <w:r w:rsidR="00863A93">
        <w:rPr>
          <w:rFonts w:eastAsia="宋体" w:hint="eastAsia"/>
          <w:szCs w:val="22"/>
          <w:lang w:val="en-US" w:eastAsia="zh-CN"/>
        </w:rPr>
        <w:t xml:space="preserve">of </w:t>
      </w:r>
      <w:r>
        <w:rPr>
          <w:rFonts w:eastAsia="宋体"/>
          <w:szCs w:val="22"/>
          <w:lang w:val="en-US" w:eastAsia="zh-CN"/>
        </w:rPr>
        <w:t>power consumption of external components if the oscillator used for LP-WUR would need to in lock with the NR clock for accurate detection of the wakeup signals</w:t>
      </w:r>
      <w:r>
        <w:rPr>
          <w:rFonts w:eastAsia="宋体" w:hint="eastAsia"/>
          <w:szCs w:val="22"/>
          <w:lang w:val="en-US" w:eastAsia="zh-CN"/>
        </w:rPr>
        <w:t>.</w:t>
      </w:r>
    </w:p>
    <w:p w14:paraId="6BD9A237" w14:textId="77777777" w:rsidR="007A510B" w:rsidRPr="00D8066A" w:rsidRDefault="00295CD8"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Therefore</w:t>
      </w:r>
      <w:r w:rsidR="007A510B" w:rsidRPr="00D8066A">
        <w:rPr>
          <w:rFonts w:eastAsia="宋体" w:hint="eastAsia"/>
          <w:szCs w:val="22"/>
          <w:lang w:val="en-US" w:eastAsia="zh-CN"/>
        </w:rPr>
        <w:t xml:space="preserve">, the </w:t>
      </w:r>
      <w:r w:rsidR="007A510B" w:rsidRPr="00D8066A">
        <w:rPr>
          <w:rFonts w:eastAsia="宋体"/>
          <w:szCs w:val="22"/>
          <w:lang w:val="en-US" w:eastAsia="zh-CN"/>
        </w:rPr>
        <w:t>periodic</w:t>
      </w:r>
      <w:r w:rsidR="007A510B" w:rsidRPr="00D8066A">
        <w:rPr>
          <w:rFonts w:eastAsia="宋体" w:hint="eastAsia"/>
          <w:szCs w:val="22"/>
          <w:lang w:val="en-US" w:eastAsia="zh-CN"/>
        </w:rPr>
        <w:t xml:space="preserve"> </w:t>
      </w:r>
      <w:r w:rsidR="007A510B" w:rsidRPr="00D8066A">
        <w:rPr>
          <w:rFonts w:eastAsia="宋体"/>
          <w:szCs w:val="22"/>
          <w:lang w:val="en-US" w:eastAsia="zh-CN"/>
        </w:rPr>
        <w:t>synchronization</w:t>
      </w:r>
      <w:r w:rsidR="007A510B" w:rsidRPr="00D8066A">
        <w:rPr>
          <w:rFonts w:eastAsia="宋体" w:hint="eastAsia"/>
          <w:szCs w:val="22"/>
          <w:lang w:val="en-US" w:eastAsia="zh-CN"/>
        </w:rPr>
        <w:t xml:space="preserve"> </w:t>
      </w:r>
      <w:r w:rsidR="00BD740C" w:rsidRPr="00D8066A">
        <w:rPr>
          <w:rFonts w:eastAsia="宋体" w:hint="eastAsia"/>
          <w:szCs w:val="22"/>
          <w:lang w:val="en-US" w:eastAsia="zh-CN"/>
        </w:rPr>
        <w:t>to reference timing is needed</w:t>
      </w:r>
      <w:r w:rsidR="001F131E" w:rsidRPr="00D8066A">
        <w:rPr>
          <w:rFonts w:eastAsia="宋体" w:hint="eastAsia"/>
          <w:szCs w:val="22"/>
          <w:lang w:val="en-US" w:eastAsia="zh-CN"/>
        </w:rPr>
        <w:t xml:space="preserve"> to </w:t>
      </w:r>
      <w:r w:rsidR="0073203F" w:rsidRPr="00D8066A">
        <w:rPr>
          <w:rFonts w:eastAsia="宋体" w:hint="eastAsia"/>
          <w:szCs w:val="22"/>
          <w:lang w:val="en-US" w:eastAsia="zh-CN"/>
        </w:rPr>
        <w:t xml:space="preserve">address for </w:t>
      </w:r>
      <w:r w:rsidR="007B709B" w:rsidRPr="00D8066A">
        <w:rPr>
          <w:rFonts w:eastAsia="宋体"/>
          <w:szCs w:val="22"/>
          <w:lang w:val="en-US" w:eastAsia="zh-CN"/>
        </w:rPr>
        <w:t>reducing</w:t>
      </w:r>
      <w:r w:rsidR="00863A93" w:rsidRPr="00D8066A">
        <w:rPr>
          <w:rFonts w:eastAsia="宋体" w:hint="eastAsia"/>
          <w:szCs w:val="22"/>
          <w:lang w:val="en-US" w:eastAsia="zh-CN"/>
        </w:rPr>
        <w:t xml:space="preserve"> </w:t>
      </w:r>
      <w:r w:rsidR="001F131E" w:rsidRPr="00D8066A">
        <w:rPr>
          <w:rFonts w:eastAsia="宋体" w:hint="eastAsia"/>
          <w:szCs w:val="22"/>
          <w:lang w:val="en-US" w:eastAsia="zh-CN"/>
        </w:rPr>
        <w:t>the timing error/frequency error</w:t>
      </w:r>
      <w:r w:rsidR="00BD740C" w:rsidRPr="00D8066A">
        <w:rPr>
          <w:rFonts w:eastAsia="宋体" w:hint="eastAsia"/>
          <w:szCs w:val="22"/>
          <w:lang w:val="en-US" w:eastAsia="zh-CN"/>
        </w:rPr>
        <w:t xml:space="preserve">. Considering the system design, the enough time resource for LP-WUS </w:t>
      </w:r>
      <w:r w:rsidR="00BD740C" w:rsidRPr="00D8066A">
        <w:rPr>
          <w:rFonts w:eastAsia="宋体"/>
          <w:szCs w:val="22"/>
          <w:lang w:val="en-US" w:eastAsia="zh-CN"/>
        </w:rPr>
        <w:t>monitoring</w:t>
      </w:r>
      <w:r w:rsidR="00BD740C" w:rsidRPr="00D8066A">
        <w:rPr>
          <w:rFonts w:eastAsia="宋体" w:hint="eastAsia"/>
          <w:szCs w:val="22"/>
          <w:lang w:val="en-US" w:eastAsia="zh-CN"/>
        </w:rPr>
        <w:t xml:space="preserve"> window needs to be reserved.</w:t>
      </w:r>
    </w:p>
    <w:p w14:paraId="1730FD83" w14:textId="77777777" w:rsidR="001F131E" w:rsidRDefault="001F131E" w:rsidP="000412E2">
      <w:pPr>
        <w:jc w:val="both"/>
        <w:rPr>
          <w:rFonts w:eastAsia="宋体"/>
          <w:b/>
          <w:lang w:val="en-US" w:eastAsia="zh-CN"/>
        </w:rPr>
      </w:pPr>
      <w:r w:rsidRPr="007B709B">
        <w:rPr>
          <w:rFonts w:eastAsia="宋体" w:hint="eastAsia"/>
          <w:b/>
          <w:lang w:val="en-US" w:eastAsia="zh-CN"/>
        </w:rPr>
        <w:t xml:space="preserve">Proposal </w:t>
      </w:r>
      <w:r w:rsidR="002238D0">
        <w:rPr>
          <w:rFonts w:eastAsia="宋体" w:hint="eastAsia"/>
          <w:b/>
          <w:lang w:val="en-US" w:eastAsia="zh-CN"/>
        </w:rPr>
        <w:t>5</w:t>
      </w:r>
      <w:r w:rsidRPr="007B709B">
        <w:rPr>
          <w:rFonts w:eastAsia="宋体" w:hint="eastAsia"/>
          <w:b/>
          <w:lang w:val="en-US" w:eastAsia="zh-CN"/>
        </w:rPr>
        <w:t xml:space="preserve">: </w:t>
      </w:r>
      <w:r w:rsidR="00BA15E0" w:rsidRPr="007B709B">
        <w:rPr>
          <w:rFonts w:eastAsia="宋体" w:hint="eastAsia"/>
          <w:b/>
          <w:lang w:val="en-US" w:eastAsia="zh-CN"/>
        </w:rPr>
        <w:t>T</w:t>
      </w:r>
      <w:r w:rsidR="00BA15E0" w:rsidRPr="007B709B">
        <w:rPr>
          <w:rFonts w:eastAsia="宋体"/>
          <w:b/>
          <w:lang w:val="en-US" w:eastAsia="zh-CN"/>
        </w:rPr>
        <w:t>he timing error/frequency error caused by drift and wander of reference clock</w:t>
      </w:r>
      <w:r w:rsidR="00B83D4A" w:rsidRPr="007B709B">
        <w:rPr>
          <w:rFonts w:eastAsia="宋体" w:hint="eastAsia"/>
          <w:b/>
          <w:lang w:val="en-US" w:eastAsia="zh-CN"/>
        </w:rPr>
        <w:t xml:space="preserve"> would </w:t>
      </w:r>
      <w:r w:rsidR="00B83D4A" w:rsidRPr="007B709B">
        <w:rPr>
          <w:rFonts w:eastAsia="宋体"/>
          <w:b/>
          <w:lang w:val="en-US" w:eastAsia="zh-CN"/>
        </w:rPr>
        <w:t>impact</w:t>
      </w:r>
      <w:r w:rsidR="00B83D4A" w:rsidRPr="007B709B">
        <w:rPr>
          <w:rFonts w:eastAsia="宋体" w:hint="eastAsia"/>
          <w:b/>
          <w:lang w:val="en-US" w:eastAsia="zh-CN"/>
        </w:rPr>
        <w:t xml:space="preserve"> the </w:t>
      </w:r>
      <w:r w:rsidR="00B83D4A" w:rsidRPr="007B709B">
        <w:rPr>
          <w:rFonts w:eastAsia="宋体"/>
          <w:b/>
          <w:lang w:val="en-US" w:eastAsia="zh-CN"/>
        </w:rPr>
        <w:t>system</w:t>
      </w:r>
      <w:r w:rsidR="00B83D4A" w:rsidRPr="007B709B">
        <w:rPr>
          <w:rFonts w:eastAsia="宋体" w:hint="eastAsia"/>
          <w:b/>
          <w:lang w:val="en-US" w:eastAsia="zh-CN"/>
        </w:rPr>
        <w:t xml:space="preserve"> design for LP-WUS </w:t>
      </w:r>
      <w:r w:rsidR="00B83D4A" w:rsidRPr="007B709B">
        <w:rPr>
          <w:rFonts w:eastAsia="宋体"/>
          <w:b/>
          <w:lang w:val="en-US" w:eastAsia="zh-CN"/>
        </w:rPr>
        <w:t>monitoring</w:t>
      </w:r>
      <w:r w:rsidR="005D7665" w:rsidRPr="007B709B">
        <w:rPr>
          <w:rFonts w:eastAsia="宋体" w:hint="eastAsia"/>
          <w:b/>
          <w:lang w:val="en-US" w:eastAsia="zh-CN"/>
        </w:rPr>
        <w:t xml:space="preserve"> and </w:t>
      </w:r>
      <w:r w:rsidR="00A820DC" w:rsidRPr="007B709B">
        <w:rPr>
          <w:rFonts w:eastAsia="宋体"/>
          <w:b/>
          <w:lang w:val="en-US" w:eastAsia="zh-CN"/>
        </w:rPr>
        <w:t>detection</w:t>
      </w:r>
      <w:r w:rsidR="00B83D4A" w:rsidRPr="007B709B">
        <w:rPr>
          <w:rFonts w:eastAsia="宋体" w:hint="eastAsia"/>
          <w:b/>
          <w:lang w:val="en-US" w:eastAsia="zh-CN"/>
        </w:rPr>
        <w:t>.</w:t>
      </w:r>
      <w:r w:rsidR="005B5262" w:rsidRPr="007B709B">
        <w:rPr>
          <w:rFonts w:eastAsia="宋体" w:hint="eastAsia"/>
          <w:b/>
          <w:lang w:val="en-US" w:eastAsia="zh-CN"/>
        </w:rPr>
        <w:t xml:space="preserve"> </w:t>
      </w:r>
      <w:r w:rsidR="005B5262" w:rsidRPr="007B709B">
        <w:rPr>
          <w:rFonts w:eastAsia="宋体"/>
          <w:b/>
          <w:lang w:val="en-US" w:eastAsia="zh-CN"/>
        </w:rPr>
        <w:t>T</w:t>
      </w:r>
      <w:r w:rsidR="005B5262" w:rsidRPr="007B709B">
        <w:rPr>
          <w:rFonts w:eastAsia="宋体" w:hint="eastAsia"/>
          <w:b/>
          <w:lang w:val="en-US" w:eastAsia="zh-CN"/>
        </w:rPr>
        <w:t xml:space="preserve">he enhancement to reduce the timing error/frequency error for </w:t>
      </w:r>
      <w:r w:rsidR="005B5262" w:rsidRPr="007B709B">
        <w:rPr>
          <w:rFonts w:eastAsia="宋体"/>
          <w:b/>
          <w:lang w:val="en-US" w:eastAsia="zh-CN"/>
        </w:rPr>
        <w:t>synchronization</w:t>
      </w:r>
      <w:r w:rsidR="005B5262" w:rsidRPr="007B709B">
        <w:rPr>
          <w:rFonts w:eastAsia="宋体" w:hint="eastAsia"/>
          <w:b/>
          <w:lang w:val="en-US" w:eastAsia="zh-CN"/>
        </w:rPr>
        <w:t xml:space="preserve"> </w:t>
      </w:r>
      <w:r w:rsidR="00D3736B" w:rsidRPr="007B709B">
        <w:rPr>
          <w:rFonts w:eastAsia="宋体"/>
          <w:b/>
          <w:lang w:val="en-US" w:eastAsia="zh-CN"/>
        </w:rPr>
        <w:t>and LP</w:t>
      </w:r>
      <w:r w:rsidR="005B5262" w:rsidRPr="007B709B">
        <w:rPr>
          <w:rFonts w:eastAsia="宋体" w:hint="eastAsia"/>
          <w:b/>
          <w:lang w:val="en-US" w:eastAsia="zh-CN"/>
        </w:rPr>
        <w:t xml:space="preserve">-WUS monitoring window </w:t>
      </w:r>
      <w:r w:rsidR="005A5A6B" w:rsidRPr="007B709B">
        <w:rPr>
          <w:rFonts w:eastAsia="宋体" w:hint="eastAsia"/>
          <w:b/>
          <w:lang w:val="en-US" w:eastAsia="zh-CN"/>
        </w:rPr>
        <w:t>should</w:t>
      </w:r>
      <w:r w:rsidR="005B5262" w:rsidRPr="007B709B">
        <w:rPr>
          <w:rFonts w:eastAsia="宋体" w:hint="eastAsia"/>
          <w:b/>
          <w:lang w:val="en-US" w:eastAsia="zh-CN"/>
        </w:rPr>
        <w:t xml:space="preserve"> to be </w:t>
      </w:r>
      <w:r w:rsidR="00D5597D" w:rsidRPr="007B709B">
        <w:rPr>
          <w:rFonts w:eastAsia="宋体" w:hint="eastAsia"/>
          <w:b/>
          <w:lang w:val="en-US" w:eastAsia="zh-CN"/>
        </w:rPr>
        <w:t>studied</w:t>
      </w:r>
      <w:r w:rsidR="005B5262" w:rsidRPr="007B709B">
        <w:rPr>
          <w:rFonts w:eastAsia="宋体" w:hint="eastAsia"/>
          <w:b/>
          <w:lang w:val="en-US" w:eastAsia="zh-CN"/>
        </w:rPr>
        <w:t>.</w:t>
      </w:r>
    </w:p>
    <w:p w14:paraId="4D7A42DC" w14:textId="25B31A3B" w:rsidR="00F420F5" w:rsidRDefault="00F420F5" w:rsidP="00341A25">
      <w:pPr>
        <w:pStyle w:val="3"/>
        <w:jc w:val="both"/>
        <w:rPr>
          <w:rFonts w:eastAsia="宋体"/>
          <w:b/>
          <w:sz w:val="21"/>
          <w:szCs w:val="21"/>
          <w:lang w:val="en-US" w:eastAsia="zh-CN"/>
        </w:rPr>
      </w:pPr>
      <w:r w:rsidRPr="00341A25">
        <w:rPr>
          <w:rFonts w:eastAsia="宋体"/>
          <w:b/>
          <w:sz w:val="21"/>
          <w:szCs w:val="21"/>
          <w:lang w:val="en-US" w:eastAsia="zh-CN"/>
        </w:rPr>
        <w:t>SCS of LP</w:t>
      </w:r>
      <w:r w:rsidR="00055309">
        <w:rPr>
          <w:rFonts w:eastAsia="宋体" w:hint="eastAsia"/>
          <w:b/>
          <w:sz w:val="21"/>
          <w:szCs w:val="21"/>
          <w:lang w:val="en-US" w:eastAsia="zh-CN"/>
        </w:rPr>
        <w:t>-</w:t>
      </w:r>
      <w:r w:rsidRPr="00341A25">
        <w:rPr>
          <w:rFonts w:eastAsia="宋体"/>
          <w:b/>
          <w:sz w:val="21"/>
          <w:szCs w:val="21"/>
          <w:lang w:val="en-US" w:eastAsia="zh-CN"/>
        </w:rPr>
        <w:t>WUS</w:t>
      </w:r>
    </w:p>
    <w:p w14:paraId="6663DB92" w14:textId="0A790126" w:rsidR="002238D0" w:rsidRDefault="00E9607F" w:rsidP="00EF4FA2">
      <w:pPr>
        <w:spacing w:before="120" w:after="120"/>
        <w:jc w:val="both"/>
        <w:rPr>
          <w:rFonts w:eastAsiaTheme="minorEastAsia"/>
          <w:lang w:eastAsia="zh-CN"/>
        </w:rPr>
      </w:pPr>
      <w:r>
        <w:rPr>
          <w:rFonts w:eastAsia="宋体" w:hint="eastAsia"/>
          <w:lang w:val="en-US" w:eastAsia="zh-CN"/>
        </w:rPr>
        <w:t>In RAN1#112,</w:t>
      </w:r>
      <w:r w:rsidR="002238D0">
        <w:rPr>
          <w:rFonts w:eastAsiaTheme="minorEastAsia" w:hint="eastAsia"/>
          <w:lang w:val="en-US" w:eastAsia="zh-CN"/>
        </w:rPr>
        <w:t xml:space="preserve"> </w:t>
      </w:r>
      <w:r>
        <w:rPr>
          <w:rFonts w:eastAsiaTheme="minorEastAsia" w:hint="eastAsia"/>
          <w:lang w:eastAsia="zh-CN"/>
        </w:rPr>
        <w:t xml:space="preserve">the </w:t>
      </w:r>
      <w:r w:rsidRPr="00E87C12">
        <w:rPr>
          <w:lang w:eastAsia="x-none"/>
        </w:rPr>
        <w:t>SCS of a CP-OFDM symbol used for LP-WUS generation</w:t>
      </w:r>
      <w:r>
        <w:rPr>
          <w:rFonts w:eastAsiaTheme="minorEastAsia" w:hint="eastAsia"/>
          <w:lang w:eastAsia="zh-CN"/>
        </w:rPr>
        <w:t xml:space="preserve"> were discussed</w:t>
      </w:r>
      <w:r w:rsidR="00EF647D" w:rsidRPr="00EF647D">
        <w:t xml:space="preserve"> </w:t>
      </w:r>
      <w:r w:rsidR="00EF647D" w:rsidRPr="00EF647D">
        <w:rPr>
          <w:rFonts w:eastAsiaTheme="minorEastAsia"/>
          <w:lang w:eastAsia="zh-CN"/>
        </w:rPr>
        <w:t>for MC-ASK or MC-FSK waveform generation</w:t>
      </w:r>
      <w:r>
        <w:rPr>
          <w:rFonts w:eastAsiaTheme="minorEastAsia" w:hint="eastAsia"/>
          <w:lang w:eastAsia="zh-CN"/>
        </w:rPr>
        <w:t xml:space="preserve">. </w:t>
      </w:r>
      <w:r w:rsidR="00B54A78">
        <w:rPr>
          <w:rFonts w:eastAsiaTheme="minorEastAsia"/>
          <w:lang w:eastAsia="zh-CN"/>
        </w:rPr>
        <w:t>T</w:t>
      </w:r>
      <w:r w:rsidR="00C03F1D">
        <w:rPr>
          <w:rFonts w:eastAsiaTheme="minorEastAsia" w:hint="eastAsia"/>
          <w:lang w:eastAsia="zh-CN"/>
        </w:rPr>
        <w:t xml:space="preserve">he SCS used for </w:t>
      </w:r>
      <w:r w:rsidR="00C03F1D" w:rsidRPr="00E87C12">
        <w:rPr>
          <w:lang w:eastAsia="x-none"/>
        </w:rPr>
        <w:t xml:space="preserve">LP-WUS </w:t>
      </w:r>
      <w:r w:rsidR="00C03F1D">
        <w:rPr>
          <w:rFonts w:eastAsiaTheme="minorEastAsia" w:hint="eastAsia"/>
          <w:lang w:eastAsia="zh-CN"/>
        </w:rPr>
        <w:t xml:space="preserve">and the SCS used for </w:t>
      </w:r>
      <w:r w:rsidR="00C03F1D" w:rsidRPr="00E87C12">
        <w:rPr>
          <w:lang w:eastAsia="x-none"/>
        </w:rPr>
        <w:t>other NR transmissions</w:t>
      </w:r>
      <w:r w:rsidR="00C03F1D">
        <w:rPr>
          <w:rFonts w:eastAsiaTheme="minorEastAsia" w:hint="eastAsia"/>
          <w:lang w:eastAsia="zh-CN"/>
        </w:rPr>
        <w:t xml:space="preserve"> can be </w:t>
      </w:r>
      <w:r w:rsidR="00B54A78">
        <w:rPr>
          <w:rFonts w:eastAsiaTheme="minorEastAsia"/>
          <w:lang w:eastAsia="zh-CN"/>
        </w:rPr>
        <w:t xml:space="preserve">same or </w:t>
      </w:r>
      <w:r w:rsidR="00C03F1D">
        <w:rPr>
          <w:rFonts w:eastAsiaTheme="minorEastAsia"/>
          <w:lang w:eastAsia="zh-CN"/>
        </w:rPr>
        <w:t>different</w:t>
      </w:r>
      <w:r w:rsidR="00C03F1D">
        <w:rPr>
          <w:rFonts w:eastAsiaTheme="minorEastAsia" w:hint="eastAsia"/>
          <w:lang w:eastAsia="zh-CN"/>
        </w:rPr>
        <w:t>.</w:t>
      </w:r>
      <w:r w:rsidR="00657C04">
        <w:rPr>
          <w:rFonts w:eastAsiaTheme="minorEastAsia" w:hint="eastAsia"/>
          <w:lang w:eastAsia="zh-CN"/>
        </w:rPr>
        <w:t xml:space="preserve"> </w:t>
      </w:r>
      <w:r w:rsidR="00B54A78">
        <w:rPr>
          <w:rFonts w:eastAsiaTheme="minorEastAsia"/>
          <w:lang w:eastAsia="zh-CN"/>
        </w:rPr>
        <w:t>The transmission waveform of LP-WUS does not need to be modulated with OFDM for the narrowband signals.  The non-OFDM modulated waveform is a wideband s</w:t>
      </w:r>
      <w:r w:rsidR="00A22EB6">
        <w:rPr>
          <w:rFonts w:eastAsiaTheme="minorEastAsia"/>
          <w:lang w:eastAsia="zh-CN"/>
        </w:rPr>
        <w:t xml:space="preserve">ignals without the given SCS.  </w:t>
      </w:r>
      <w:r w:rsidR="00FF6AF9">
        <w:rPr>
          <w:rFonts w:eastAsiaTheme="minorEastAsia" w:hint="eastAsia"/>
          <w:lang w:eastAsia="zh-CN"/>
        </w:rPr>
        <w:t>For OOK/FSK waveform, t</w:t>
      </w:r>
      <w:r w:rsidR="00C03F1D">
        <w:rPr>
          <w:rFonts w:eastAsiaTheme="minorEastAsia" w:hint="eastAsia"/>
          <w:lang w:eastAsia="zh-CN"/>
        </w:rPr>
        <w:t xml:space="preserve">he allocated </w:t>
      </w:r>
      <w:r w:rsidR="00C03F1D">
        <w:rPr>
          <w:rFonts w:eastAsiaTheme="minorEastAsia"/>
          <w:lang w:eastAsia="zh-CN"/>
        </w:rPr>
        <w:t>frequency</w:t>
      </w:r>
      <w:r w:rsidR="00C03F1D">
        <w:rPr>
          <w:rFonts w:eastAsiaTheme="minorEastAsia" w:hint="eastAsia"/>
          <w:lang w:eastAsia="zh-CN"/>
        </w:rPr>
        <w:t xml:space="preserve"> </w:t>
      </w:r>
      <w:r w:rsidR="00C03F1D">
        <w:rPr>
          <w:rFonts w:eastAsiaTheme="minorEastAsia"/>
          <w:lang w:eastAsia="zh-CN"/>
        </w:rPr>
        <w:t>resource</w:t>
      </w:r>
      <w:r w:rsidR="00C03F1D">
        <w:rPr>
          <w:rFonts w:eastAsiaTheme="minorEastAsia" w:hint="eastAsia"/>
          <w:lang w:eastAsia="zh-CN"/>
        </w:rPr>
        <w:t xml:space="preserve"> for LP</w:t>
      </w:r>
      <w:r w:rsidR="00A22EB6">
        <w:rPr>
          <w:rFonts w:eastAsiaTheme="minorEastAsia" w:hint="eastAsia"/>
          <w:lang w:eastAsia="zh-CN"/>
        </w:rPr>
        <w:t>-</w:t>
      </w:r>
      <w:r w:rsidR="00C03F1D">
        <w:rPr>
          <w:rFonts w:eastAsiaTheme="minorEastAsia" w:hint="eastAsia"/>
          <w:lang w:eastAsia="zh-CN"/>
        </w:rPr>
        <w:t>WUS</w:t>
      </w:r>
      <w:r w:rsidR="00846DA6">
        <w:rPr>
          <w:rFonts w:eastAsiaTheme="minorEastAsia" w:hint="eastAsia"/>
          <w:lang w:eastAsia="zh-CN"/>
        </w:rPr>
        <w:t xml:space="preserve"> </w:t>
      </w:r>
      <w:r w:rsidR="00C03F1D">
        <w:rPr>
          <w:rFonts w:eastAsiaTheme="minorEastAsia" w:hint="eastAsia"/>
          <w:lang w:eastAsia="zh-CN"/>
        </w:rPr>
        <w:t xml:space="preserve">can be divided in to </w:t>
      </w:r>
      <w:r w:rsidR="00B54A78">
        <w:rPr>
          <w:rFonts w:eastAsiaTheme="minorEastAsia"/>
          <w:lang w:eastAsia="zh-CN"/>
        </w:rPr>
        <w:t>different granularity for each waveform</w:t>
      </w:r>
      <w:r w:rsidR="0030560F">
        <w:rPr>
          <w:rFonts w:eastAsiaTheme="minorEastAsia"/>
          <w:lang w:eastAsia="zh-CN"/>
        </w:rPr>
        <w:t xml:space="preserve">, such as </w:t>
      </w:r>
      <w:r w:rsidR="00657C04">
        <w:rPr>
          <w:rFonts w:eastAsiaTheme="minorEastAsia" w:hint="eastAsia"/>
          <w:lang w:eastAsia="zh-CN"/>
        </w:rPr>
        <w:t xml:space="preserve">granularity </w:t>
      </w:r>
      <w:r w:rsidR="0030560F">
        <w:rPr>
          <w:rFonts w:eastAsiaTheme="minorEastAsia"/>
          <w:lang w:eastAsia="zh-CN"/>
        </w:rPr>
        <w:t>in one or more PRBs or subcarrier</w:t>
      </w:r>
      <w:r w:rsidR="00A22EB6">
        <w:rPr>
          <w:rFonts w:eastAsiaTheme="minorEastAsia" w:hint="eastAsia"/>
          <w:lang w:eastAsia="zh-CN"/>
        </w:rPr>
        <w:t>s</w:t>
      </w:r>
      <w:r w:rsidR="0030560F">
        <w:rPr>
          <w:rFonts w:eastAsiaTheme="minorEastAsia"/>
          <w:lang w:eastAsia="zh-CN"/>
        </w:rPr>
        <w:t xml:space="preserve">. </w:t>
      </w:r>
      <w:r w:rsidR="00FF6AF9">
        <w:rPr>
          <w:rFonts w:eastAsiaTheme="minorEastAsia" w:hint="eastAsia"/>
          <w:lang w:eastAsia="zh-CN"/>
        </w:rPr>
        <w:t xml:space="preserve">In this way, </w:t>
      </w:r>
      <w:r w:rsidR="00A22EB6">
        <w:rPr>
          <w:rFonts w:eastAsiaTheme="minorEastAsia" w:hint="eastAsia"/>
          <w:lang w:eastAsia="zh-CN"/>
        </w:rPr>
        <w:t>the I</w:t>
      </w:r>
      <w:r w:rsidR="00657C04">
        <w:rPr>
          <w:rFonts w:eastAsiaTheme="minorEastAsia" w:hint="eastAsia"/>
          <w:lang w:eastAsia="zh-CN"/>
        </w:rPr>
        <w:t xml:space="preserve">FFT can be </w:t>
      </w:r>
      <w:r w:rsidR="00657C04">
        <w:rPr>
          <w:rFonts w:eastAsiaTheme="minorEastAsia"/>
          <w:lang w:eastAsia="zh-CN"/>
        </w:rPr>
        <w:t>omitted</w:t>
      </w:r>
      <w:r w:rsidR="00657C04">
        <w:rPr>
          <w:rFonts w:eastAsiaTheme="minorEastAsia" w:hint="eastAsia"/>
          <w:lang w:eastAsia="zh-CN"/>
        </w:rPr>
        <w:t xml:space="preserve"> in </w:t>
      </w:r>
      <w:r w:rsidR="00657C04">
        <w:rPr>
          <w:rFonts w:eastAsiaTheme="minorEastAsia"/>
          <w:lang w:eastAsia="zh-CN"/>
        </w:rPr>
        <w:t>transmitter</w:t>
      </w:r>
      <w:r w:rsidR="00FF6AF9">
        <w:rPr>
          <w:rFonts w:eastAsiaTheme="minorEastAsia" w:hint="eastAsia"/>
          <w:lang w:eastAsia="zh-CN"/>
        </w:rPr>
        <w:t xml:space="preserve"> for LP</w:t>
      </w:r>
      <w:r w:rsidR="00055309">
        <w:rPr>
          <w:rFonts w:eastAsiaTheme="minorEastAsia" w:hint="eastAsia"/>
          <w:lang w:eastAsia="zh-CN"/>
        </w:rPr>
        <w:t>-</w:t>
      </w:r>
      <w:r w:rsidR="00FF6AF9">
        <w:rPr>
          <w:rFonts w:eastAsiaTheme="minorEastAsia" w:hint="eastAsia"/>
          <w:lang w:eastAsia="zh-CN"/>
        </w:rPr>
        <w:t>WUS</w:t>
      </w:r>
      <w:r w:rsidR="00657C04">
        <w:rPr>
          <w:rFonts w:eastAsiaTheme="minorEastAsia" w:hint="eastAsia"/>
          <w:lang w:eastAsia="zh-CN"/>
        </w:rPr>
        <w:t xml:space="preserve">. </w:t>
      </w:r>
      <w:r w:rsidR="00FF6AF9">
        <w:rPr>
          <w:rFonts w:eastAsiaTheme="minorEastAsia" w:hint="eastAsia"/>
          <w:lang w:eastAsia="zh-CN"/>
        </w:rPr>
        <w:t xml:space="preserve">For example, when the SCS of </w:t>
      </w:r>
      <w:r w:rsidR="00FF6AF9" w:rsidRPr="00E87C12">
        <w:rPr>
          <w:lang w:eastAsia="x-none"/>
        </w:rPr>
        <w:t>other NR transmissions</w:t>
      </w:r>
      <w:r w:rsidR="00FF6AF9">
        <w:rPr>
          <w:rFonts w:eastAsiaTheme="minorEastAsia" w:hint="eastAsia"/>
          <w:lang w:eastAsia="zh-CN"/>
        </w:rPr>
        <w:t xml:space="preserve"> </w:t>
      </w:r>
      <w:r w:rsidR="002238D0">
        <w:rPr>
          <w:rFonts w:eastAsiaTheme="minorEastAsia" w:hint="eastAsia"/>
          <w:lang w:eastAsia="zh-CN"/>
        </w:rPr>
        <w:t>are</w:t>
      </w:r>
      <w:r w:rsidR="00FF6AF9">
        <w:rPr>
          <w:rFonts w:eastAsiaTheme="minorEastAsia" w:hint="eastAsia"/>
          <w:lang w:eastAsia="zh-CN"/>
        </w:rPr>
        <w:t xml:space="preserve"> 15KHz and 30KHz, the PRB of LP</w:t>
      </w:r>
      <w:r w:rsidR="00055309">
        <w:rPr>
          <w:rFonts w:eastAsiaTheme="minorEastAsia" w:hint="eastAsia"/>
          <w:lang w:eastAsia="zh-CN"/>
        </w:rPr>
        <w:t>-</w:t>
      </w:r>
      <w:r w:rsidR="00FF6AF9">
        <w:rPr>
          <w:rFonts w:eastAsiaTheme="minorEastAsia" w:hint="eastAsia"/>
          <w:lang w:eastAsia="zh-CN"/>
        </w:rPr>
        <w:t xml:space="preserve">WUS can be 180KHz and 360KHz, respectively. </w:t>
      </w:r>
    </w:p>
    <w:p w14:paraId="1FEB4E3A" w14:textId="77777777" w:rsidR="00FF6AF9" w:rsidRDefault="00FF6AF9" w:rsidP="00EF4FA2">
      <w:pPr>
        <w:spacing w:before="120" w:after="120"/>
        <w:jc w:val="both"/>
        <w:rPr>
          <w:rFonts w:eastAsia="宋体"/>
          <w:b/>
          <w:bCs/>
          <w:szCs w:val="22"/>
          <w:lang w:val="en-US" w:eastAsia="zh-CN"/>
        </w:rPr>
      </w:pPr>
      <w:r w:rsidRPr="00EF4FA2">
        <w:rPr>
          <w:rFonts w:eastAsia="宋体" w:hint="eastAsia"/>
          <w:b/>
          <w:bCs/>
          <w:szCs w:val="22"/>
          <w:lang w:val="en-US" w:eastAsia="zh-CN"/>
        </w:rPr>
        <w:t xml:space="preserve">Proposal </w:t>
      </w:r>
      <w:r w:rsidR="002238D0">
        <w:rPr>
          <w:rFonts w:eastAsia="宋体" w:hint="eastAsia"/>
          <w:b/>
          <w:bCs/>
          <w:szCs w:val="22"/>
          <w:lang w:val="en-US" w:eastAsia="zh-CN"/>
        </w:rPr>
        <w:t>6</w:t>
      </w:r>
      <w:r w:rsidRPr="00EF4FA2">
        <w:rPr>
          <w:rFonts w:eastAsia="宋体" w:hint="eastAsia"/>
          <w:b/>
          <w:bCs/>
          <w:szCs w:val="22"/>
          <w:lang w:val="en-US" w:eastAsia="zh-CN"/>
        </w:rPr>
        <w:t xml:space="preserve">: The SCS used for </w:t>
      </w:r>
      <w:r w:rsidRPr="00EF4FA2">
        <w:rPr>
          <w:rFonts w:eastAsia="宋体"/>
          <w:b/>
          <w:bCs/>
          <w:szCs w:val="22"/>
          <w:lang w:val="en-US" w:eastAsia="zh-CN"/>
        </w:rPr>
        <w:t>LP-WUS generation</w:t>
      </w:r>
      <w:r w:rsidRPr="00EF4FA2">
        <w:rPr>
          <w:rFonts w:eastAsia="宋体" w:hint="eastAsia"/>
          <w:b/>
          <w:bCs/>
          <w:szCs w:val="22"/>
          <w:lang w:val="en-US" w:eastAsia="zh-CN"/>
        </w:rPr>
        <w:t xml:space="preserve"> and the SCS used for </w:t>
      </w:r>
      <w:r w:rsidRPr="00EF4FA2">
        <w:rPr>
          <w:rFonts w:eastAsia="宋体"/>
          <w:b/>
          <w:bCs/>
          <w:szCs w:val="22"/>
          <w:lang w:val="en-US" w:eastAsia="zh-CN"/>
        </w:rPr>
        <w:t xml:space="preserve">other NR </w:t>
      </w:r>
      <w:r w:rsidR="005025C0">
        <w:rPr>
          <w:rFonts w:eastAsia="宋体"/>
          <w:b/>
          <w:bCs/>
          <w:szCs w:val="22"/>
          <w:lang w:val="en-US" w:eastAsia="zh-CN"/>
        </w:rPr>
        <w:t xml:space="preserve">channels/signals in the same carrier </w:t>
      </w:r>
      <w:r w:rsidRPr="00EF4FA2">
        <w:rPr>
          <w:rFonts w:eastAsia="宋体" w:hint="eastAsia"/>
          <w:b/>
          <w:bCs/>
          <w:szCs w:val="22"/>
          <w:lang w:val="en-US" w:eastAsia="zh-CN"/>
        </w:rPr>
        <w:t xml:space="preserve">can be </w:t>
      </w:r>
      <w:r w:rsidRPr="00EF4FA2">
        <w:rPr>
          <w:rFonts w:eastAsia="宋体"/>
          <w:b/>
          <w:bCs/>
          <w:szCs w:val="22"/>
          <w:lang w:val="en-US" w:eastAsia="zh-CN"/>
        </w:rPr>
        <w:t>different</w:t>
      </w:r>
      <w:r w:rsidRPr="00EF4FA2">
        <w:rPr>
          <w:rFonts w:eastAsia="宋体" w:hint="eastAsia"/>
          <w:b/>
          <w:bCs/>
          <w:szCs w:val="22"/>
          <w:lang w:val="en-US" w:eastAsia="zh-CN"/>
        </w:rPr>
        <w:t xml:space="preserve">. </w:t>
      </w:r>
    </w:p>
    <w:p w14:paraId="2124C6E9" w14:textId="34054344" w:rsidR="009F2F21" w:rsidRPr="00921E04" w:rsidRDefault="009F2F21" w:rsidP="009F2F21">
      <w:pPr>
        <w:spacing w:before="120" w:afterLines="50" w:after="120" w:line="240" w:lineRule="auto"/>
        <w:jc w:val="both"/>
        <w:rPr>
          <w:rFonts w:eastAsia="宋体"/>
          <w:szCs w:val="22"/>
          <w:lang w:val="en-US" w:eastAsia="zh-CN"/>
        </w:rPr>
      </w:pPr>
      <w:r w:rsidRPr="00921E04">
        <w:rPr>
          <w:rFonts w:eastAsia="宋体" w:hint="eastAsia"/>
          <w:szCs w:val="22"/>
          <w:lang w:val="en-US" w:eastAsia="zh-CN"/>
        </w:rPr>
        <w:t xml:space="preserve">When </w:t>
      </w:r>
      <w:r w:rsidR="005F6A7C">
        <w:rPr>
          <w:rFonts w:eastAsia="宋体"/>
          <w:szCs w:val="22"/>
          <w:lang w:val="en-US" w:eastAsia="zh-CN"/>
        </w:rPr>
        <w:t xml:space="preserve">the SCS of the </w:t>
      </w:r>
      <w:r w:rsidRPr="00921E04">
        <w:rPr>
          <w:rFonts w:eastAsia="宋体"/>
          <w:szCs w:val="22"/>
          <w:lang w:val="en-US" w:eastAsia="zh-CN"/>
        </w:rPr>
        <w:t xml:space="preserve">LP-WUS is different to SCS used </w:t>
      </w:r>
      <w:r w:rsidR="005F6A7C">
        <w:rPr>
          <w:rFonts w:eastAsia="宋体"/>
          <w:szCs w:val="22"/>
          <w:lang w:val="en-US" w:eastAsia="zh-CN"/>
        </w:rPr>
        <w:t>by</w:t>
      </w:r>
      <w:r w:rsidRPr="00921E04">
        <w:rPr>
          <w:rFonts w:eastAsia="宋体"/>
          <w:szCs w:val="22"/>
          <w:lang w:val="en-US" w:eastAsia="zh-CN"/>
        </w:rPr>
        <w:t xml:space="preserve"> other NR </w:t>
      </w:r>
      <w:r w:rsidR="005F6A7C">
        <w:rPr>
          <w:rFonts w:eastAsia="宋体"/>
          <w:szCs w:val="22"/>
          <w:lang w:val="en-US" w:eastAsia="zh-CN"/>
        </w:rPr>
        <w:t xml:space="preserve">channels/signals </w:t>
      </w:r>
      <w:r w:rsidRPr="00921E04">
        <w:rPr>
          <w:rFonts w:eastAsia="宋体"/>
          <w:szCs w:val="22"/>
          <w:lang w:val="en-US" w:eastAsia="zh-CN"/>
        </w:rPr>
        <w:t>transmi</w:t>
      </w:r>
      <w:r w:rsidR="005F6A7C">
        <w:rPr>
          <w:rFonts w:eastAsia="宋体"/>
          <w:szCs w:val="22"/>
          <w:lang w:val="en-US" w:eastAsia="zh-CN"/>
        </w:rPr>
        <w:t>tted o</w:t>
      </w:r>
      <w:r w:rsidRPr="00921E04">
        <w:rPr>
          <w:rFonts w:eastAsia="宋体"/>
          <w:szCs w:val="22"/>
          <w:lang w:val="en-US" w:eastAsia="zh-CN"/>
        </w:rPr>
        <w:t>n</w:t>
      </w:r>
      <w:r w:rsidR="005F6A7C">
        <w:rPr>
          <w:rFonts w:eastAsia="宋体"/>
          <w:szCs w:val="22"/>
          <w:lang w:val="en-US" w:eastAsia="zh-CN"/>
        </w:rPr>
        <w:t xml:space="preserve"> the same</w:t>
      </w:r>
      <w:r w:rsidRPr="00921E04">
        <w:rPr>
          <w:rFonts w:eastAsia="宋体"/>
          <w:szCs w:val="22"/>
          <w:lang w:val="en-US" w:eastAsia="zh-CN"/>
        </w:rPr>
        <w:t xml:space="preserve"> CP-OFDM symbol</w:t>
      </w:r>
      <w:r w:rsidRPr="00921E04">
        <w:rPr>
          <w:rFonts w:eastAsia="宋体" w:hint="eastAsia"/>
          <w:szCs w:val="22"/>
          <w:lang w:val="en-US" w:eastAsia="zh-CN"/>
        </w:rPr>
        <w:t>, the</w:t>
      </w:r>
      <w:r w:rsidR="005F6A7C">
        <w:rPr>
          <w:rFonts w:eastAsia="宋体"/>
          <w:szCs w:val="22"/>
          <w:lang w:val="en-US" w:eastAsia="zh-CN"/>
        </w:rPr>
        <w:t>re is no additional</w:t>
      </w:r>
      <w:r w:rsidRPr="00921E04">
        <w:rPr>
          <w:rFonts w:eastAsia="宋体" w:hint="eastAsia"/>
          <w:szCs w:val="22"/>
          <w:lang w:val="en-US" w:eastAsia="zh-CN"/>
        </w:rPr>
        <w:t xml:space="preserve"> </w:t>
      </w:r>
      <w:r w:rsidRPr="00921E04">
        <w:rPr>
          <w:rFonts w:eastAsia="宋体"/>
          <w:szCs w:val="22"/>
          <w:lang w:val="en-US" w:eastAsia="zh-CN"/>
        </w:rPr>
        <w:t>complexity at gNB</w:t>
      </w:r>
      <w:r w:rsidRPr="00921E04">
        <w:rPr>
          <w:rFonts w:eastAsia="宋体" w:hint="eastAsia"/>
          <w:szCs w:val="22"/>
          <w:lang w:val="en-US" w:eastAsia="zh-CN"/>
        </w:rPr>
        <w:t xml:space="preserve"> </w:t>
      </w:r>
      <w:r w:rsidR="005F6A7C">
        <w:rPr>
          <w:rFonts w:eastAsia="宋体"/>
          <w:szCs w:val="22"/>
          <w:lang w:val="en-US" w:eastAsia="zh-CN"/>
        </w:rPr>
        <w:t xml:space="preserve">in waveform generation and multiplexing of different numerology, which is supported since </w:t>
      </w:r>
      <w:r w:rsidRPr="00921E04">
        <w:rPr>
          <w:rFonts w:eastAsia="宋体" w:hint="eastAsia"/>
          <w:szCs w:val="22"/>
          <w:lang w:val="en-US" w:eastAsia="zh-CN"/>
        </w:rPr>
        <w:t>Rel-15</w:t>
      </w:r>
      <w:r w:rsidR="005F6A7C">
        <w:rPr>
          <w:rFonts w:eastAsia="宋体"/>
          <w:szCs w:val="22"/>
          <w:lang w:val="en-US" w:eastAsia="zh-CN"/>
        </w:rPr>
        <w:t>. The only consideration is the inter-symbol interference between LP-WUS and NR signals/channels when they multiplexed on the same OFDM symbol with different waveforms</w:t>
      </w:r>
      <w:r w:rsidR="000E1162">
        <w:rPr>
          <w:rFonts w:eastAsia="宋体"/>
          <w:szCs w:val="22"/>
          <w:lang w:val="en-US" w:eastAsia="zh-CN"/>
        </w:rPr>
        <w:t>, which is different to the handling of multiplexing BWP</w:t>
      </w:r>
      <w:r w:rsidR="001B5705">
        <w:rPr>
          <w:rFonts w:eastAsia="宋体"/>
          <w:szCs w:val="22"/>
          <w:lang w:val="en-US" w:eastAsia="zh-CN"/>
        </w:rPr>
        <w:t>s with different numerologies.</w:t>
      </w:r>
      <w:r w:rsidR="001B5705">
        <w:rPr>
          <w:rFonts w:eastAsia="宋体" w:hint="eastAsia"/>
          <w:szCs w:val="22"/>
          <w:lang w:val="en-US" w:eastAsia="zh-CN"/>
        </w:rPr>
        <w:t xml:space="preserve"> </w:t>
      </w:r>
      <w:r w:rsidR="000E1162">
        <w:rPr>
          <w:rFonts w:eastAsia="宋体"/>
          <w:szCs w:val="22"/>
          <w:lang w:val="en-US" w:eastAsia="zh-CN"/>
        </w:rPr>
        <w:t xml:space="preserve">The SCS is only significant to OFDM-based waveform and irrelevant to OOK/FSK modulation. The LP-WUR receiver should be implementation choice </w:t>
      </w:r>
      <w:r w:rsidR="00912929">
        <w:rPr>
          <w:rFonts w:eastAsia="宋体"/>
          <w:szCs w:val="22"/>
          <w:lang w:val="en-US" w:eastAsia="zh-CN"/>
        </w:rPr>
        <w:t xml:space="preserve">of reusing existing hardware or standalone hardware </w:t>
      </w:r>
      <w:r w:rsidR="000E1162">
        <w:rPr>
          <w:rFonts w:eastAsia="宋体"/>
          <w:szCs w:val="22"/>
          <w:lang w:val="en-US" w:eastAsia="zh-CN"/>
        </w:rPr>
        <w:t xml:space="preserve">to reduce the UE’s power consumptions.   </w:t>
      </w:r>
    </w:p>
    <w:p w14:paraId="7389BEF3" w14:textId="3AC47091" w:rsidR="008F6D66" w:rsidRPr="00921E04" w:rsidRDefault="009F2F21" w:rsidP="00921E04">
      <w:pPr>
        <w:jc w:val="both"/>
        <w:rPr>
          <w:rFonts w:eastAsia="宋体"/>
          <w:b/>
          <w:lang w:val="en-US" w:eastAsia="zh-CN"/>
        </w:rPr>
      </w:pPr>
      <w:r w:rsidRPr="00921E04">
        <w:rPr>
          <w:rFonts w:eastAsia="宋体"/>
          <w:b/>
          <w:lang w:val="en-US" w:eastAsia="zh-CN"/>
        </w:rPr>
        <w:t>Observation</w:t>
      </w:r>
      <w:r w:rsidRPr="00921E04">
        <w:rPr>
          <w:rFonts w:eastAsia="宋体" w:hint="eastAsia"/>
          <w:b/>
          <w:lang w:val="en-US" w:eastAsia="zh-CN"/>
        </w:rPr>
        <w:t xml:space="preserve"> </w:t>
      </w:r>
      <w:r w:rsidR="002B53F6">
        <w:rPr>
          <w:rFonts w:eastAsia="宋体" w:hint="eastAsia"/>
          <w:b/>
          <w:lang w:val="en-US" w:eastAsia="zh-CN"/>
        </w:rPr>
        <w:t>2</w:t>
      </w:r>
      <w:r w:rsidRPr="00921E04">
        <w:rPr>
          <w:rFonts w:eastAsia="宋体" w:hint="eastAsia"/>
          <w:b/>
          <w:lang w:val="en-US" w:eastAsia="zh-CN"/>
        </w:rPr>
        <w:t xml:space="preserve">: </w:t>
      </w:r>
      <w:r w:rsidR="000E1162">
        <w:rPr>
          <w:rFonts w:eastAsia="宋体"/>
          <w:b/>
          <w:lang w:val="en-US" w:eastAsia="zh-CN"/>
        </w:rPr>
        <w:t xml:space="preserve">There is negligible impact to the gNB and the UE </w:t>
      </w:r>
      <w:r w:rsidR="001B5705">
        <w:rPr>
          <w:rFonts w:eastAsia="宋体" w:hint="eastAsia"/>
          <w:b/>
          <w:lang w:val="en-US" w:eastAsia="zh-CN"/>
        </w:rPr>
        <w:t>w</w:t>
      </w:r>
      <w:r w:rsidRPr="00921E04">
        <w:rPr>
          <w:rFonts w:eastAsia="宋体" w:hint="eastAsia"/>
          <w:b/>
          <w:lang w:val="en-US" w:eastAsia="zh-CN"/>
        </w:rPr>
        <w:t xml:space="preserve">hen </w:t>
      </w:r>
      <w:r w:rsidR="000E1162">
        <w:rPr>
          <w:rFonts w:eastAsia="宋体"/>
          <w:b/>
          <w:lang w:val="en-US" w:eastAsia="zh-CN"/>
        </w:rPr>
        <w:t xml:space="preserve">the SCS of </w:t>
      </w:r>
      <w:r w:rsidRPr="00921E04">
        <w:rPr>
          <w:rFonts w:eastAsia="宋体"/>
          <w:b/>
          <w:lang w:val="en-US" w:eastAsia="zh-CN"/>
        </w:rPr>
        <w:t xml:space="preserve">LP-WUS is different to SCS used for other NR </w:t>
      </w:r>
      <w:r w:rsidR="000E1162">
        <w:rPr>
          <w:rFonts w:eastAsia="宋体"/>
          <w:b/>
          <w:lang w:val="en-US" w:eastAsia="zh-CN"/>
        </w:rPr>
        <w:t xml:space="preserve">channel/signals.  </w:t>
      </w:r>
    </w:p>
    <w:p w14:paraId="066F780D" w14:textId="77777777" w:rsidR="00075099" w:rsidRPr="00FB3DE3" w:rsidRDefault="005A6754" w:rsidP="000412E2">
      <w:pPr>
        <w:pStyle w:val="1"/>
        <w:rPr>
          <w:b/>
          <w:sz w:val="28"/>
          <w:szCs w:val="28"/>
        </w:rPr>
      </w:pPr>
      <w:r w:rsidRPr="00FB3DE3">
        <w:rPr>
          <w:rFonts w:hint="eastAsia"/>
          <w:b/>
          <w:sz w:val="28"/>
          <w:szCs w:val="28"/>
        </w:rPr>
        <w:t xml:space="preserve">Physical </w:t>
      </w:r>
      <w:r w:rsidR="00A22EB6">
        <w:rPr>
          <w:rFonts w:eastAsiaTheme="minorEastAsia" w:hint="eastAsia"/>
          <w:b/>
          <w:sz w:val="28"/>
          <w:szCs w:val="28"/>
          <w:lang w:eastAsia="zh-CN"/>
        </w:rPr>
        <w:t>s</w:t>
      </w:r>
      <w:r w:rsidR="00B36287" w:rsidRPr="00FB3DE3">
        <w:rPr>
          <w:b/>
          <w:sz w:val="28"/>
          <w:szCs w:val="28"/>
        </w:rPr>
        <w:t>ignals</w:t>
      </w:r>
      <w:r w:rsidRPr="00FB3DE3">
        <w:rPr>
          <w:rFonts w:hint="eastAsia"/>
          <w:b/>
          <w:sz w:val="28"/>
          <w:szCs w:val="28"/>
        </w:rPr>
        <w:t>/</w:t>
      </w:r>
      <w:r w:rsidR="00A22EB6">
        <w:rPr>
          <w:rFonts w:eastAsiaTheme="minorEastAsia" w:hint="eastAsia"/>
          <w:b/>
          <w:sz w:val="28"/>
          <w:szCs w:val="28"/>
          <w:lang w:eastAsia="zh-CN"/>
        </w:rPr>
        <w:t>c</w:t>
      </w:r>
      <w:r w:rsidRPr="00FB3DE3">
        <w:rPr>
          <w:rFonts w:hint="eastAsia"/>
          <w:b/>
          <w:sz w:val="28"/>
          <w:szCs w:val="28"/>
        </w:rPr>
        <w:t xml:space="preserve">hannel </w:t>
      </w:r>
      <w:r w:rsidR="00A22EB6">
        <w:rPr>
          <w:rFonts w:eastAsiaTheme="minorEastAsia" w:hint="eastAsia"/>
          <w:b/>
          <w:sz w:val="28"/>
          <w:szCs w:val="28"/>
          <w:lang w:eastAsia="zh-CN"/>
        </w:rPr>
        <w:t>d</w:t>
      </w:r>
      <w:r w:rsidRPr="00FB3DE3">
        <w:rPr>
          <w:rFonts w:hint="eastAsia"/>
          <w:b/>
          <w:sz w:val="28"/>
          <w:szCs w:val="28"/>
        </w:rPr>
        <w:t>esign</w:t>
      </w:r>
      <w:r w:rsidR="00B21DBA" w:rsidRPr="00FB3DE3">
        <w:rPr>
          <w:b/>
          <w:sz w:val="28"/>
          <w:szCs w:val="28"/>
        </w:rPr>
        <w:t xml:space="preserve"> </w:t>
      </w:r>
    </w:p>
    <w:p w14:paraId="7D5D434A" w14:textId="77777777" w:rsidR="00B11083" w:rsidRPr="00FB3DE3" w:rsidRDefault="00B11083" w:rsidP="000412E2">
      <w:pPr>
        <w:pStyle w:val="2"/>
        <w:rPr>
          <w:rFonts w:eastAsia="宋体"/>
          <w:b/>
          <w:sz w:val="24"/>
          <w:szCs w:val="24"/>
          <w:lang w:val="en-US" w:eastAsia="zh-CN"/>
        </w:rPr>
      </w:pPr>
      <w:r w:rsidRPr="00FB3DE3">
        <w:rPr>
          <w:rFonts w:eastAsia="宋体"/>
          <w:b/>
          <w:sz w:val="24"/>
          <w:szCs w:val="24"/>
          <w:lang w:val="en-US" w:eastAsia="zh-CN"/>
        </w:rPr>
        <w:t>N</w:t>
      </w:r>
      <w:r w:rsidRPr="00FB3DE3">
        <w:rPr>
          <w:rFonts w:eastAsia="宋体" w:hint="eastAsia"/>
          <w:b/>
          <w:sz w:val="24"/>
          <w:szCs w:val="24"/>
          <w:lang w:val="en-US" w:eastAsia="zh-CN"/>
        </w:rPr>
        <w:t>etwork support of LP-WUR/</w:t>
      </w:r>
      <w:r w:rsidR="00563CEF">
        <w:rPr>
          <w:rFonts w:eastAsia="宋体" w:hint="eastAsia"/>
          <w:b/>
          <w:sz w:val="24"/>
          <w:szCs w:val="24"/>
          <w:lang w:val="en-US" w:eastAsia="zh-CN"/>
        </w:rPr>
        <w:t>LP-WU</w:t>
      </w:r>
      <w:r w:rsidRPr="00FB3DE3">
        <w:rPr>
          <w:rFonts w:eastAsia="宋体" w:hint="eastAsia"/>
          <w:b/>
          <w:sz w:val="24"/>
          <w:szCs w:val="24"/>
          <w:lang w:val="en-US" w:eastAsia="zh-CN"/>
        </w:rPr>
        <w:t>S</w:t>
      </w:r>
    </w:p>
    <w:p w14:paraId="7DEB7367" w14:textId="77777777" w:rsidR="00C8121C" w:rsidRPr="00E2374C" w:rsidRDefault="00F727ED" w:rsidP="00D8066A">
      <w:pPr>
        <w:spacing w:before="120" w:afterLines="50" w:after="120" w:line="240" w:lineRule="auto"/>
        <w:jc w:val="both"/>
        <w:rPr>
          <w:rFonts w:eastAsia="宋体"/>
          <w:b/>
          <w:szCs w:val="22"/>
          <w:lang w:val="en-US" w:eastAsia="zh-CN"/>
        </w:rPr>
      </w:pPr>
      <w:r w:rsidRPr="00D8066A">
        <w:rPr>
          <w:rFonts w:eastAsia="宋体"/>
          <w:szCs w:val="22"/>
          <w:lang w:val="en-US" w:eastAsia="zh-CN"/>
        </w:rPr>
        <w:t xml:space="preserve">The LP-WUR </w:t>
      </w:r>
      <w:r w:rsidR="009528F6" w:rsidRPr="00D8066A">
        <w:rPr>
          <w:rFonts w:eastAsia="宋体"/>
          <w:szCs w:val="22"/>
          <w:lang w:val="en-US" w:eastAsia="zh-CN"/>
        </w:rPr>
        <w:t xml:space="preserve">architecture considers several alternatives, which include </w:t>
      </w:r>
      <w:r w:rsidRPr="00D8066A">
        <w:rPr>
          <w:rFonts w:eastAsia="宋体"/>
          <w:szCs w:val="22"/>
          <w:lang w:val="en-US" w:eastAsia="zh-CN"/>
        </w:rPr>
        <w:t xml:space="preserve">the </w:t>
      </w:r>
      <w:r w:rsidR="00AF6EA8" w:rsidRPr="00D8066A">
        <w:rPr>
          <w:rFonts w:eastAsia="宋体" w:hint="eastAsia"/>
          <w:szCs w:val="22"/>
          <w:lang w:val="en-US" w:eastAsia="zh-CN"/>
        </w:rPr>
        <w:t xml:space="preserve">RF-based envelop </w:t>
      </w:r>
      <w:r w:rsidR="00AF6EA8" w:rsidRPr="00D8066A">
        <w:rPr>
          <w:rFonts w:eastAsia="宋体"/>
          <w:szCs w:val="22"/>
          <w:lang w:val="en-US" w:eastAsia="zh-CN"/>
        </w:rPr>
        <w:t>detection</w:t>
      </w:r>
      <w:r w:rsidR="00AF6EA8" w:rsidRPr="00D8066A">
        <w:rPr>
          <w:rFonts w:eastAsia="宋体" w:hint="eastAsia"/>
          <w:szCs w:val="22"/>
          <w:lang w:val="en-US" w:eastAsia="zh-CN"/>
        </w:rPr>
        <w:t>, IF-based envelop detection and BB-based envelop detection</w:t>
      </w:r>
      <w:r w:rsidRPr="00D8066A">
        <w:rPr>
          <w:rFonts w:eastAsia="宋体"/>
          <w:szCs w:val="22"/>
          <w:lang w:val="en-US" w:eastAsia="zh-CN"/>
        </w:rPr>
        <w:t xml:space="preserve"> to trigger the activation/deactivation</w:t>
      </w:r>
      <w:r w:rsidR="0020003C" w:rsidRPr="00D8066A">
        <w:rPr>
          <w:rFonts w:eastAsia="宋体"/>
          <w:szCs w:val="22"/>
          <w:lang w:val="en-US" w:eastAsia="zh-CN"/>
        </w:rPr>
        <w:t xml:space="preserve"> of the NR receiver at the UE. </w:t>
      </w:r>
      <w:r w:rsidR="00C8121C" w:rsidRPr="00D8066A">
        <w:rPr>
          <w:rFonts w:eastAsia="宋体" w:hint="eastAsia"/>
          <w:szCs w:val="22"/>
          <w:lang w:val="en-US" w:eastAsia="zh-CN"/>
        </w:rPr>
        <w:t>T</w:t>
      </w:r>
      <w:r w:rsidR="00C8121C" w:rsidRPr="00D8066A">
        <w:rPr>
          <w:rFonts w:eastAsia="宋体"/>
          <w:szCs w:val="22"/>
          <w:lang w:val="en-US" w:eastAsia="zh-CN"/>
        </w:rPr>
        <w:t xml:space="preserve">he considerations of the network operation for achieving UE power saving by </w:t>
      </w:r>
      <w:r w:rsidR="00BD3080" w:rsidRPr="00D8066A">
        <w:rPr>
          <w:rFonts w:eastAsia="宋体" w:hint="eastAsia"/>
          <w:szCs w:val="22"/>
          <w:lang w:val="en-US" w:eastAsia="zh-CN"/>
        </w:rPr>
        <w:t>LP-WUR</w:t>
      </w:r>
      <w:r w:rsidR="00C8121C" w:rsidRPr="00D8066A">
        <w:rPr>
          <w:rFonts w:eastAsia="宋体"/>
          <w:szCs w:val="22"/>
          <w:lang w:val="en-US" w:eastAsia="zh-CN"/>
        </w:rPr>
        <w:t xml:space="preserve"> with limited receiver sensitivity or restricted maximum coupling loss are</w:t>
      </w:r>
      <w:r w:rsidR="00BD3080" w:rsidRPr="00D8066A">
        <w:rPr>
          <w:rFonts w:eastAsia="宋体" w:hint="eastAsia"/>
          <w:szCs w:val="22"/>
          <w:lang w:val="en-US" w:eastAsia="zh-CN"/>
        </w:rPr>
        <w:t xml:space="preserve"> discussed</w:t>
      </w:r>
      <w:r w:rsidR="00C8121C" w:rsidRPr="00D8066A">
        <w:rPr>
          <w:rFonts w:eastAsia="宋体"/>
          <w:szCs w:val="22"/>
          <w:lang w:val="en-US" w:eastAsia="zh-CN"/>
        </w:rPr>
        <w:t xml:space="preserve"> as follows</w:t>
      </w:r>
      <w:r w:rsidR="00BD3080" w:rsidRPr="00D8066A">
        <w:rPr>
          <w:rFonts w:eastAsia="宋体" w:hint="eastAsia"/>
          <w:szCs w:val="22"/>
          <w:lang w:val="en-US" w:eastAsia="zh-CN"/>
        </w:rPr>
        <w:t>.</w:t>
      </w:r>
    </w:p>
    <w:p w14:paraId="4CB72AA2" w14:textId="77777777" w:rsidR="00C8121C" w:rsidRPr="00E2374C" w:rsidRDefault="00C8121C" w:rsidP="001B5705">
      <w:pPr>
        <w:pStyle w:val="3"/>
        <w:jc w:val="both"/>
        <w:rPr>
          <w:rFonts w:eastAsiaTheme="minorEastAsia"/>
          <w:b/>
          <w:lang w:val="en-US" w:eastAsia="zh-CN"/>
        </w:rPr>
      </w:pPr>
      <w:r w:rsidRPr="00E2374C">
        <w:rPr>
          <w:rFonts w:eastAsiaTheme="minorEastAsia"/>
          <w:b/>
          <w:lang w:val="en-US" w:eastAsia="zh-CN"/>
        </w:rPr>
        <w:lastRenderedPageBreak/>
        <w:t>System support of LP-</w:t>
      </w:r>
      <w:r w:rsidRPr="00921E04">
        <w:rPr>
          <w:rFonts w:eastAsia="宋体"/>
          <w:b/>
          <w:sz w:val="21"/>
          <w:szCs w:val="21"/>
          <w:lang w:val="en-US" w:eastAsia="zh-CN"/>
        </w:rPr>
        <w:t>WUR</w:t>
      </w:r>
      <w:r w:rsidRPr="00E2374C">
        <w:rPr>
          <w:rFonts w:eastAsiaTheme="minorEastAsia"/>
          <w:b/>
          <w:lang w:val="en-US" w:eastAsia="zh-CN"/>
        </w:rPr>
        <w:t xml:space="preserve"> needs to inform UEs through broadcast channels</w:t>
      </w:r>
    </w:p>
    <w:p w14:paraId="29EB5834" w14:textId="77777777" w:rsidR="00C8121C" w:rsidRPr="00C8121C" w:rsidRDefault="00C8121C" w:rsidP="00D8066A">
      <w:pPr>
        <w:spacing w:before="120" w:afterLines="50" w:after="120" w:line="240" w:lineRule="auto"/>
        <w:jc w:val="both"/>
        <w:rPr>
          <w:rFonts w:eastAsia="宋体"/>
          <w:szCs w:val="22"/>
          <w:lang w:val="en-US" w:eastAsia="zh-CN"/>
        </w:rPr>
      </w:pPr>
      <w:r w:rsidRPr="00C8121C">
        <w:rPr>
          <w:rFonts w:eastAsia="宋体"/>
          <w:szCs w:val="22"/>
          <w:lang w:val="en-US" w:eastAsia="zh-CN"/>
        </w:rPr>
        <w:t xml:space="preserve">The power consumption of the </w:t>
      </w:r>
      <w:r w:rsidR="00BD3080">
        <w:rPr>
          <w:rFonts w:eastAsia="宋体" w:hint="eastAsia"/>
          <w:szCs w:val="22"/>
          <w:lang w:val="en-US" w:eastAsia="zh-CN"/>
        </w:rPr>
        <w:t>LP-WUR</w:t>
      </w:r>
      <w:r w:rsidRPr="00C8121C">
        <w:rPr>
          <w:rFonts w:eastAsia="宋体"/>
          <w:szCs w:val="22"/>
          <w:lang w:val="en-US" w:eastAsia="zh-CN"/>
        </w:rPr>
        <w:t xml:space="preserve"> depends on the receiver architecture and its achievable receiver sensitivity. The receiver </w:t>
      </w:r>
      <w:r w:rsidRPr="00921E04">
        <w:rPr>
          <w:rFonts w:eastAsia="宋体"/>
          <w:szCs w:val="22"/>
          <w:lang w:val="en-US" w:eastAsia="zh-CN"/>
        </w:rPr>
        <w:t>sensitivity</w:t>
      </w:r>
      <w:r w:rsidRPr="00C8121C">
        <w:rPr>
          <w:rFonts w:eastAsia="宋体"/>
          <w:szCs w:val="22"/>
          <w:lang w:val="en-US" w:eastAsia="zh-CN"/>
        </w:rPr>
        <w:t xml:space="preserve"> in dBm would determine the maximum range of the coupling loss/path loss in the radio propagation from the gNB with a given Tx power in dBm, which could derive the maximum coverage area. Since the </w:t>
      </w:r>
      <w:r w:rsidR="00BD3080">
        <w:rPr>
          <w:rFonts w:eastAsia="宋体" w:hint="eastAsia"/>
          <w:szCs w:val="22"/>
          <w:lang w:val="en-US" w:eastAsia="zh-CN"/>
        </w:rPr>
        <w:t>LP-WUR</w:t>
      </w:r>
      <w:r w:rsidRPr="00C8121C">
        <w:rPr>
          <w:rFonts w:eastAsia="宋体"/>
          <w:szCs w:val="22"/>
          <w:lang w:val="en-US" w:eastAsia="zh-CN"/>
        </w:rPr>
        <w:t xml:space="preserve"> intends to prioritize the UE power saving, the coverage area of 164 dB coupling loss with the support of data rate at least 160 bps for DL/UL defined in NR system</w:t>
      </w:r>
      <w:r w:rsidR="005E5850">
        <w:rPr>
          <w:rFonts w:eastAsia="宋体" w:hint="eastAsia"/>
          <w:szCs w:val="22"/>
          <w:lang w:val="en-US" w:eastAsia="zh-CN"/>
        </w:rPr>
        <w:t xml:space="preserve"> </w:t>
      </w:r>
      <w:r w:rsidR="005E5850">
        <w:rPr>
          <w:rFonts w:eastAsia="宋体"/>
          <w:szCs w:val="22"/>
          <w:lang w:val="en-US" w:eastAsia="zh-CN"/>
        </w:rPr>
        <w:fldChar w:fldCharType="begin"/>
      </w:r>
      <w:r w:rsidR="005E5850">
        <w:rPr>
          <w:rFonts w:eastAsia="宋体"/>
          <w:szCs w:val="22"/>
          <w:lang w:val="en-US" w:eastAsia="zh-CN"/>
        </w:rPr>
        <w:instrText xml:space="preserve"> REF _Ref127541240 \r \h </w:instrText>
      </w:r>
      <w:r w:rsidR="00D8066A">
        <w:rPr>
          <w:rFonts w:eastAsia="宋体"/>
          <w:szCs w:val="22"/>
          <w:lang w:val="en-US" w:eastAsia="zh-CN"/>
        </w:rPr>
        <w:instrText xml:space="preserve"> \* MERGEFORMAT </w:instrText>
      </w:r>
      <w:r w:rsidR="005E5850">
        <w:rPr>
          <w:rFonts w:eastAsia="宋体"/>
          <w:szCs w:val="22"/>
          <w:lang w:val="en-US" w:eastAsia="zh-CN"/>
        </w:rPr>
      </w:r>
      <w:r w:rsidR="005E5850">
        <w:rPr>
          <w:rFonts w:eastAsia="宋体"/>
          <w:szCs w:val="22"/>
          <w:lang w:val="en-US" w:eastAsia="zh-CN"/>
        </w:rPr>
        <w:fldChar w:fldCharType="separate"/>
      </w:r>
      <w:r w:rsidR="002E3835">
        <w:rPr>
          <w:rFonts w:eastAsia="宋体"/>
          <w:szCs w:val="22"/>
          <w:lang w:val="en-US" w:eastAsia="zh-CN"/>
        </w:rPr>
        <w:t>[3]</w:t>
      </w:r>
      <w:r w:rsidR="005E5850">
        <w:rPr>
          <w:rFonts w:eastAsia="宋体"/>
          <w:szCs w:val="22"/>
          <w:lang w:val="en-US" w:eastAsia="zh-CN"/>
        </w:rPr>
        <w:fldChar w:fldCharType="end"/>
      </w:r>
      <w:r w:rsidR="005E5850">
        <w:rPr>
          <w:rFonts w:eastAsia="宋体" w:hint="eastAsia"/>
          <w:szCs w:val="22"/>
          <w:lang w:val="en-US" w:eastAsia="zh-CN"/>
        </w:rPr>
        <w:t>, c</w:t>
      </w:r>
      <w:r w:rsidRPr="00C8121C">
        <w:rPr>
          <w:rFonts w:eastAsia="宋体"/>
          <w:szCs w:val="22"/>
          <w:lang w:val="en-US" w:eastAsia="zh-CN"/>
        </w:rPr>
        <w:t xml:space="preserve">ould not be reused. The </w:t>
      </w:r>
      <w:r w:rsidR="00BD3080">
        <w:rPr>
          <w:rFonts w:eastAsia="宋体" w:hint="eastAsia"/>
          <w:szCs w:val="22"/>
          <w:lang w:val="en-US" w:eastAsia="zh-CN"/>
        </w:rPr>
        <w:t>LP-WUR</w:t>
      </w:r>
      <w:r w:rsidRPr="00C8121C">
        <w:rPr>
          <w:rFonts w:eastAsia="宋体"/>
          <w:szCs w:val="22"/>
          <w:lang w:val="en-US" w:eastAsia="zh-CN"/>
        </w:rPr>
        <w:t xml:space="preserve"> is hard to achieve the receiver sensitivity over -100 dBm with data rate at 160 bps with the power consumption</w:t>
      </w:r>
      <w:r w:rsidR="00BD3080">
        <w:rPr>
          <w:rFonts w:eastAsia="宋体" w:hint="eastAsia"/>
          <w:szCs w:val="22"/>
          <w:lang w:val="en-US" w:eastAsia="zh-CN"/>
        </w:rPr>
        <w:t xml:space="preserve"> </w:t>
      </w:r>
      <w:r w:rsidR="00BD3080" w:rsidRPr="00C8121C">
        <w:rPr>
          <w:rFonts w:eastAsia="宋体"/>
          <w:szCs w:val="22"/>
          <w:lang w:val="en-US" w:eastAsia="zh-CN"/>
        </w:rPr>
        <w:t>target</w:t>
      </w:r>
      <w:r w:rsidR="009075F1">
        <w:rPr>
          <w:rFonts w:eastAsia="宋体"/>
          <w:szCs w:val="22"/>
          <w:lang w:val="en-US" w:eastAsia="zh-CN"/>
        </w:rPr>
        <w:t xml:space="preserve"> in the range of µW or</w:t>
      </w:r>
      <w:r w:rsidR="009075F1">
        <w:rPr>
          <w:rFonts w:eastAsia="宋体" w:hint="eastAsia"/>
          <w:szCs w:val="22"/>
          <w:lang w:val="en-US" w:eastAsia="zh-CN"/>
        </w:rPr>
        <w:t xml:space="preserve"> </w:t>
      </w:r>
      <w:r w:rsidRPr="00C8121C">
        <w:rPr>
          <w:rFonts w:eastAsia="宋体"/>
          <w:szCs w:val="22"/>
          <w:lang w:val="en-US" w:eastAsia="zh-CN"/>
        </w:rPr>
        <w:t xml:space="preserve">nW. Thus, only selected network deployment scenarios could support the limited coverage aspect of </w:t>
      </w:r>
      <w:r w:rsidR="00BD3080">
        <w:rPr>
          <w:rFonts w:eastAsia="宋体" w:hint="eastAsia"/>
          <w:szCs w:val="22"/>
          <w:lang w:val="en-US" w:eastAsia="zh-CN"/>
        </w:rPr>
        <w:t>LP-WUR</w:t>
      </w:r>
      <w:r w:rsidRPr="00C8121C">
        <w:rPr>
          <w:rFonts w:eastAsia="宋体"/>
          <w:szCs w:val="22"/>
          <w:lang w:val="en-US" w:eastAsia="zh-CN"/>
        </w:rPr>
        <w:t xml:space="preserve">, such as indoor hotspot or dense urban coverage scenarios with inter-site distance less than 200 meters. The network support of UE wakeup mechanism by LP-WUR needs to inform all UEs by </w:t>
      </w:r>
      <w:r w:rsidR="005E5850" w:rsidRPr="00C8121C">
        <w:rPr>
          <w:rFonts w:eastAsia="宋体"/>
          <w:szCs w:val="22"/>
          <w:lang w:val="en-US" w:eastAsia="zh-CN"/>
        </w:rPr>
        <w:t>broadcast</w:t>
      </w:r>
      <w:r w:rsidR="005E5850">
        <w:rPr>
          <w:rFonts w:eastAsia="宋体"/>
          <w:szCs w:val="22"/>
          <w:lang w:val="en-US" w:eastAsia="zh-CN"/>
        </w:rPr>
        <w:t>ing</w:t>
      </w:r>
      <w:r w:rsidRPr="00C8121C">
        <w:rPr>
          <w:rFonts w:eastAsia="宋体"/>
          <w:szCs w:val="22"/>
          <w:lang w:val="en-US" w:eastAsia="zh-CN"/>
        </w:rPr>
        <w:t xml:space="preserve"> the configuration of wakeup signals through SIB-1 or SIB-x at a given cell.   </w:t>
      </w:r>
    </w:p>
    <w:p w14:paraId="44A38414" w14:textId="77777777" w:rsidR="00C71D4A" w:rsidRPr="005E5850" w:rsidRDefault="00C8121C" w:rsidP="000412E2">
      <w:pPr>
        <w:spacing w:before="120" w:after="120"/>
        <w:jc w:val="both"/>
        <w:rPr>
          <w:rFonts w:eastAsia="宋体"/>
          <w:b/>
          <w:bCs/>
          <w:szCs w:val="22"/>
          <w:lang w:val="en-US" w:eastAsia="zh-CN"/>
        </w:rPr>
      </w:pPr>
      <w:r w:rsidRPr="005E5850">
        <w:rPr>
          <w:rFonts w:eastAsia="宋体"/>
          <w:b/>
          <w:bCs/>
          <w:szCs w:val="22"/>
          <w:lang w:val="en-US" w:eastAsia="zh-CN"/>
        </w:rPr>
        <w:t xml:space="preserve">Proposal </w:t>
      </w:r>
      <w:r w:rsidR="005E5850" w:rsidRPr="005E5850">
        <w:rPr>
          <w:rFonts w:eastAsia="宋体" w:hint="eastAsia"/>
          <w:b/>
          <w:bCs/>
          <w:szCs w:val="22"/>
          <w:lang w:val="en-US" w:eastAsia="zh-CN"/>
        </w:rPr>
        <w:t>7</w:t>
      </w:r>
      <w:r w:rsidRPr="005E5850">
        <w:rPr>
          <w:rFonts w:eastAsia="宋体" w:hint="eastAsia"/>
          <w:b/>
          <w:bCs/>
          <w:szCs w:val="22"/>
          <w:lang w:val="en-US" w:eastAsia="zh-CN"/>
        </w:rPr>
        <w:t xml:space="preserve">: </w:t>
      </w:r>
      <w:r w:rsidRPr="005E5850">
        <w:rPr>
          <w:rFonts w:eastAsia="宋体"/>
          <w:b/>
          <w:bCs/>
          <w:szCs w:val="22"/>
          <w:lang w:val="en-US" w:eastAsia="zh-CN"/>
        </w:rPr>
        <w:t xml:space="preserve">The network support of UE wakeup mechanism by LP-WUR needs to inform all UEs by broadcast the configuration of wakeup signals through SIB-1 or SIB-x at a given cell.   </w:t>
      </w:r>
    </w:p>
    <w:p w14:paraId="500ECE27" w14:textId="77777777" w:rsidR="00C8121C" w:rsidRPr="00E2374C" w:rsidRDefault="00C8121C" w:rsidP="001B5705">
      <w:pPr>
        <w:pStyle w:val="3"/>
        <w:jc w:val="both"/>
        <w:rPr>
          <w:rFonts w:eastAsiaTheme="minorEastAsia"/>
          <w:b/>
          <w:lang w:val="en-US" w:eastAsia="zh-CN"/>
        </w:rPr>
      </w:pPr>
      <w:r w:rsidRPr="00E2374C">
        <w:rPr>
          <w:rFonts w:eastAsiaTheme="minorEastAsia"/>
          <w:b/>
          <w:lang w:val="en-US" w:eastAsia="zh-CN"/>
        </w:rPr>
        <w:t>UE capability of LP-WUR support</w:t>
      </w:r>
    </w:p>
    <w:p w14:paraId="630794AB" w14:textId="77777777" w:rsidR="00C8121C" w:rsidRPr="00C8121C" w:rsidRDefault="00C8121C" w:rsidP="00D8066A">
      <w:pPr>
        <w:spacing w:before="120" w:afterLines="50" w:after="120" w:line="240" w:lineRule="auto"/>
        <w:jc w:val="both"/>
        <w:rPr>
          <w:rFonts w:eastAsiaTheme="minorEastAsia"/>
          <w:lang w:val="en-US" w:eastAsia="zh-CN"/>
        </w:rPr>
      </w:pPr>
      <w:r w:rsidRPr="00D8066A">
        <w:rPr>
          <w:rFonts w:eastAsia="宋体"/>
          <w:szCs w:val="22"/>
          <w:lang w:val="en-US" w:eastAsia="zh-CN"/>
        </w:rPr>
        <w:t>O</w:t>
      </w:r>
      <w:r w:rsidRPr="00D8066A">
        <w:rPr>
          <w:rFonts w:eastAsia="宋体" w:hint="eastAsia"/>
          <w:szCs w:val="22"/>
          <w:lang w:val="en-US" w:eastAsia="zh-CN"/>
        </w:rPr>
        <w:t>n the other hand, t</w:t>
      </w:r>
      <w:r w:rsidRPr="00D8066A">
        <w:rPr>
          <w:rFonts w:eastAsia="宋体"/>
          <w:szCs w:val="22"/>
          <w:lang w:val="en-US" w:eastAsia="zh-CN"/>
        </w:rPr>
        <w:t xml:space="preserve">he UE capability should have the capability of the implemented </w:t>
      </w:r>
      <w:r w:rsidR="00BD3080" w:rsidRPr="00D8066A">
        <w:rPr>
          <w:rFonts w:eastAsia="宋体" w:hint="eastAsia"/>
          <w:szCs w:val="22"/>
          <w:lang w:val="en-US" w:eastAsia="zh-CN"/>
        </w:rPr>
        <w:t>LP-WUR</w:t>
      </w:r>
      <w:r w:rsidRPr="00D8066A">
        <w:rPr>
          <w:rFonts w:eastAsia="宋体"/>
          <w:szCs w:val="22"/>
          <w:lang w:val="en-US" w:eastAsia="zh-CN"/>
        </w:rPr>
        <w:t xml:space="preserve"> and the associated receiver sensitivity information for the coverage area of supported UE wakeup mechanism. UE will report its supported category of </w:t>
      </w:r>
      <w:r w:rsidR="00BD3080" w:rsidRPr="00D8066A">
        <w:rPr>
          <w:rFonts w:eastAsia="宋体" w:hint="eastAsia"/>
          <w:szCs w:val="22"/>
          <w:lang w:val="en-US" w:eastAsia="zh-CN"/>
        </w:rPr>
        <w:t>LP-WUR</w:t>
      </w:r>
      <w:r w:rsidRPr="00D8066A">
        <w:rPr>
          <w:rFonts w:eastAsia="宋体"/>
          <w:szCs w:val="22"/>
          <w:lang w:val="en-US" w:eastAsia="zh-CN"/>
        </w:rPr>
        <w:t xml:space="preserve"> in the UE capability. The network would configure the UE wakeup mechanism by </w:t>
      </w:r>
      <w:r w:rsidR="00BD3080" w:rsidRPr="00D8066A">
        <w:rPr>
          <w:rFonts w:eastAsia="宋体" w:hint="eastAsia"/>
          <w:szCs w:val="22"/>
          <w:lang w:val="en-US" w:eastAsia="zh-CN"/>
        </w:rPr>
        <w:t>LP-WUR</w:t>
      </w:r>
      <w:r w:rsidRPr="00D8066A">
        <w:rPr>
          <w:rFonts w:eastAsia="宋体"/>
          <w:szCs w:val="22"/>
          <w:lang w:val="en-US" w:eastAsia="zh-CN"/>
        </w:rPr>
        <w:t xml:space="preserve"> if network supports the category of </w:t>
      </w:r>
      <w:r w:rsidR="00BD3080" w:rsidRPr="00D8066A">
        <w:rPr>
          <w:rFonts w:eastAsia="宋体" w:hint="eastAsia"/>
          <w:szCs w:val="22"/>
          <w:lang w:val="en-US" w:eastAsia="zh-CN"/>
        </w:rPr>
        <w:t xml:space="preserve">LP-WUR </w:t>
      </w:r>
      <w:r w:rsidRPr="00D8066A">
        <w:rPr>
          <w:rFonts w:eastAsia="宋体"/>
          <w:szCs w:val="22"/>
          <w:lang w:val="en-US" w:eastAsia="zh-CN"/>
        </w:rPr>
        <w:t>in the deployment.</w:t>
      </w:r>
      <w:r w:rsidRPr="00C8121C">
        <w:rPr>
          <w:rFonts w:eastAsia="宋体"/>
        </w:rPr>
        <w:t xml:space="preserve"> </w:t>
      </w:r>
    </w:p>
    <w:p w14:paraId="34DF508B" w14:textId="5C0B44CA" w:rsidR="00C71D4A" w:rsidRPr="005E5850" w:rsidRDefault="00C8121C" w:rsidP="000412E2">
      <w:pPr>
        <w:jc w:val="both"/>
        <w:rPr>
          <w:rFonts w:eastAsia="宋体"/>
          <w:b/>
          <w:bCs/>
          <w:lang w:val="en-US" w:eastAsia="zh-CN"/>
        </w:rPr>
      </w:pPr>
      <w:r w:rsidRPr="005E5850">
        <w:rPr>
          <w:rFonts w:eastAsia="宋体"/>
          <w:b/>
          <w:bCs/>
          <w:lang w:val="en-US" w:eastAsia="zh-CN"/>
        </w:rPr>
        <w:t xml:space="preserve">Proposal </w:t>
      </w:r>
      <w:r w:rsidR="005E5850">
        <w:rPr>
          <w:rFonts w:eastAsia="宋体" w:hint="eastAsia"/>
          <w:b/>
          <w:bCs/>
          <w:lang w:val="en-US" w:eastAsia="zh-CN"/>
        </w:rPr>
        <w:t>8</w:t>
      </w:r>
      <w:r w:rsidRPr="005E5850">
        <w:rPr>
          <w:rFonts w:eastAsia="宋体"/>
          <w:b/>
          <w:bCs/>
          <w:lang w:val="en-US" w:eastAsia="zh-CN"/>
        </w:rPr>
        <w:t xml:space="preserve">:  UE capability includes the receiver sensitivity of the </w:t>
      </w:r>
      <w:r w:rsidR="001A41E3">
        <w:rPr>
          <w:rFonts w:eastAsia="宋体" w:hint="eastAsia"/>
          <w:b/>
          <w:bCs/>
          <w:lang w:val="en-US" w:eastAsia="zh-CN"/>
        </w:rPr>
        <w:t>LP -WUR</w:t>
      </w:r>
      <w:r w:rsidRPr="005E5850">
        <w:rPr>
          <w:rFonts w:eastAsia="宋体"/>
          <w:b/>
          <w:bCs/>
          <w:lang w:val="en-US" w:eastAsia="zh-CN"/>
        </w:rPr>
        <w:t xml:space="preserve">.  UE will report </w:t>
      </w:r>
      <w:r w:rsidR="005E5850" w:rsidRPr="005E5850">
        <w:rPr>
          <w:rFonts w:eastAsia="宋体"/>
          <w:b/>
          <w:bCs/>
          <w:lang w:val="en-US" w:eastAsia="zh-CN"/>
        </w:rPr>
        <w:t>it’s</w:t>
      </w:r>
      <w:r w:rsidRPr="005E5850">
        <w:rPr>
          <w:rFonts w:eastAsia="宋体"/>
          <w:b/>
          <w:bCs/>
          <w:lang w:val="en-US" w:eastAsia="zh-CN"/>
        </w:rPr>
        <w:t xml:space="preserve"> supported of </w:t>
      </w:r>
      <w:r w:rsidR="001A41E3">
        <w:rPr>
          <w:rFonts w:eastAsia="宋体" w:hint="eastAsia"/>
          <w:b/>
          <w:bCs/>
          <w:lang w:val="en-US" w:eastAsia="zh-CN"/>
        </w:rPr>
        <w:t>LP-WUR</w:t>
      </w:r>
      <w:r w:rsidRPr="005E5850">
        <w:rPr>
          <w:rFonts w:eastAsia="宋体"/>
          <w:b/>
          <w:bCs/>
          <w:lang w:val="en-US" w:eastAsia="zh-CN"/>
        </w:rPr>
        <w:t xml:space="preserve"> in the UE capability.   </w:t>
      </w:r>
    </w:p>
    <w:p w14:paraId="7621B7F7" w14:textId="77777777" w:rsidR="00C8121C" w:rsidRPr="00E2374C" w:rsidRDefault="00C8121C" w:rsidP="001B5705">
      <w:pPr>
        <w:pStyle w:val="3"/>
        <w:jc w:val="both"/>
        <w:rPr>
          <w:rFonts w:eastAsiaTheme="minorEastAsia"/>
          <w:b/>
          <w:lang w:val="en-US" w:eastAsia="zh-CN"/>
        </w:rPr>
      </w:pPr>
      <w:r w:rsidRPr="00E2374C">
        <w:rPr>
          <w:rFonts w:eastAsiaTheme="minorEastAsia"/>
          <w:b/>
          <w:lang w:val="en-US" w:eastAsia="zh-CN"/>
        </w:rPr>
        <w:t xml:space="preserve">Specification of </w:t>
      </w:r>
      <w:r w:rsidRPr="001A41E3">
        <w:rPr>
          <w:rFonts w:eastAsiaTheme="minorEastAsia"/>
          <w:b/>
          <w:lang w:val="en-US" w:eastAsia="zh-CN"/>
        </w:rPr>
        <w:t>waveform</w:t>
      </w:r>
      <w:r w:rsidRPr="00E2374C">
        <w:rPr>
          <w:rFonts w:eastAsiaTheme="minorEastAsia"/>
          <w:b/>
          <w:lang w:val="en-US" w:eastAsia="zh-CN"/>
        </w:rPr>
        <w:t xml:space="preserve"> and configuration of LP-WUS</w:t>
      </w:r>
    </w:p>
    <w:p w14:paraId="069B65E9" w14:textId="77777777" w:rsidR="00931597" w:rsidRPr="00D8066A" w:rsidRDefault="00931597"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signals and waveform </w:t>
      </w:r>
      <w:r w:rsidR="00BD3080" w:rsidRPr="00D8066A">
        <w:rPr>
          <w:rFonts w:eastAsia="宋体" w:hint="eastAsia"/>
          <w:szCs w:val="22"/>
          <w:lang w:val="en-US" w:eastAsia="zh-CN"/>
        </w:rPr>
        <w:t>are</w:t>
      </w:r>
      <w:r w:rsidR="00BD3080" w:rsidRPr="00D8066A">
        <w:rPr>
          <w:rFonts w:eastAsia="宋体"/>
          <w:szCs w:val="22"/>
          <w:lang w:val="en-US" w:eastAsia="zh-CN"/>
        </w:rPr>
        <w:t xml:space="preserve"> </w:t>
      </w:r>
      <w:r w:rsidRPr="00D8066A">
        <w:rPr>
          <w:rFonts w:eastAsia="宋体"/>
          <w:szCs w:val="22"/>
          <w:lang w:val="en-US" w:eastAsia="zh-CN"/>
        </w:rPr>
        <w:t xml:space="preserve">critical in the power consumption of </w:t>
      </w:r>
      <w:r w:rsidR="00BD3080" w:rsidRPr="00D8066A">
        <w:rPr>
          <w:rFonts w:eastAsia="宋体" w:hint="eastAsia"/>
          <w:szCs w:val="22"/>
          <w:lang w:val="en-US" w:eastAsia="zh-CN"/>
        </w:rPr>
        <w:t>LP-WUR</w:t>
      </w:r>
      <w:r w:rsidRPr="00D8066A">
        <w:rPr>
          <w:rFonts w:eastAsia="宋体"/>
          <w:szCs w:val="22"/>
          <w:lang w:val="en-US" w:eastAsia="zh-CN"/>
        </w:rPr>
        <w:t xml:space="preserve">. </w:t>
      </w:r>
      <w:r w:rsidRPr="00D8066A">
        <w:rPr>
          <w:rFonts w:eastAsia="宋体" w:hint="eastAsia"/>
          <w:szCs w:val="22"/>
          <w:lang w:val="en-US" w:eastAsia="zh-CN"/>
        </w:rPr>
        <w:t xml:space="preserve">The </w:t>
      </w:r>
      <w:r w:rsidRPr="00D8066A">
        <w:rPr>
          <w:rFonts w:eastAsia="宋体"/>
          <w:szCs w:val="22"/>
          <w:lang w:val="en-US" w:eastAsia="zh-CN"/>
        </w:rPr>
        <w:t>MC-ASK (including OOK) waveform, MC-FSK waveforms,</w:t>
      </w:r>
      <w:r w:rsidR="00BD3080" w:rsidRPr="00D8066A">
        <w:rPr>
          <w:rFonts w:eastAsia="宋体" w:hint="eastAsia"/>
          <w:szCs w:val="22"/>
          <w:lang w:val="en-US" w:eastAsia="zh-CN"/>
        </w:rPr>
        <w:t xml:space="preserve"> and</w:t>
      </w:r>
      <w:r w:rsidRPr="00D8066A">
        <w:rPr>
          <w:rFonts w:eastAsia="宋体"/>
          <w:szCs w:val="22"/>
          <w:lang w:val="en-US" w:eastAsia="zh-CN"/>
        </w:rPr>
        <w:t xml:space="preserve"> OFDM-based signals/channels</w:t>
      </w:r>
      <w:r w:rsidRPr="00D8066A">
        <w:rPr>
          <w:rFonts w:eastAsia="宋体" w:hint="eastAsia"/>
          <w:szCs w:val="22"/>
          <w:lang w:val="en-US" w:eastAsia="zh-CN"/>
        </w:rPr>
        <w:t xml:space="preserve"> are discussed in RAN1#11</w:t>
      </w:r>
      <w:r w:rsidR="0029549E">
        <w:rPr>
          <w:rFonts w:eastAsia="宋体" w:hint="eastAsia"/>
          <w:szCs w:val="22"/>
          <w:lang w:val="en-US" w:eastAsia="zh-CN"/>
        </w:rPr>
        <w:t>1</w:t>
      </w:r>
      <w:r w:rsidRPr="00D8066A">
        <w:rPr>
          <w:rFonts w:eastAsia="宋体" w:hint="eastAsia"/>
          <w:szCs w:val="22"/>
          <w:lang w:val="en-US" w:eastAsia="zh-CN"/>
        </w:rPr>
        <w:t xml:space="preserve">. In </w:t>
      </w:r>
      <w:r w:rsidRPr="00D8066A">
        <w:rPr>
          <w:rFonts w:eastAsia="宋体"/>
          <w:szCs w:val="22"/>
          <w:lang w:val="en-US" w:eastAsia="zh-CN"/>
        </w:rPr>
        <w:t>general</w:t>
      </w:r>
      <w:r w:rsidRPr="00D8066A">
        <w:rPr>
          <w:rFonts w:eastAsia="宋体" w:hint="eastAsia"/>
          <w:szCs w:val="22"/>
          <w:lang w:val="en-US" w:eastAsia="zh-CN"/>
        </w:rPr>
        <w:t xml:space="preserve">, </w:t>
      </w:r>
      <w:r w:rsidRPr="00D8066A">
        <w:rPr>
          <w:rFonts w:eastAsia="宋体"/>
          <w:szCs w:val="22"/>
          <w:lang w:val="en-US" w:eastAsia="zh-CN"/>
        </w:rPr>
        <w:t>the waveform of the wakeup signal for the LP-WUR should be designed with the target of minimizing power consumption and not restricted to the NR OFDM</w:t>
      </w:r>
      <w:r w:rsidR="0029549E">
        <w:rPr>
          <w:rFonts w:eastAsia="宋体" w:hint="eastAsia"/>
          <w:szCs w:val="22"/>
          <w:lang w:val="en-US" w:eastAsia="zh-CN"/>
        </w:rPr>
        <w:t>-based</w:t>
      </w:r>
      <w:r w:rsidRPr="00D8066A">
        <w:rPr>
          <w:rFonts w:eastAsia="宋体"/>
          <w:szCs w:val="22"/>
          <w:lang w:val="en-US" w:eastAsia="zh-CN"/>
        </w:rPr>
        <w:t xml:space="preserve"> waveform.</w:t>
      </w:r>
      <w:r w:rsidRPr="00D8066A">
        <w:rPr>
          <w:rFonts w:eastAsia="宋体" w:hint="eastAsia"/>
          <w:szCs w:val="22"/>
          <w:lang w:val="en-US" w:eastAsia="zh-CN"/>
        </w:rPr>
        <w:t xml:space="preserve"> </w:t>
      </w:r>
      <w:r w:rsidRPr="00D8066A">
        <w:rPr>
          <w:rFonts w:eastAsia="宋体"/>
          <w:szCs w:val="22"/>
          <w:lang w:val="en-US" w:eastAsia="zh-CN"/>
        </w:rPr>
        <w:t>T</w:t>
      </w:r>
      <w:r w:rsidRPr="00D8066A">
        <w:rPr>
          <w:rFonts w:eastAsia="宋体" w:hint="eastAsia"/>
          <w:szCs w:val="22"/>
          <w:lang w:val="en-US" w:eastAsia="zh-CN"/>
        </w:rPr>
        <w:t xml:space="preserve">hus, it </w:t>
      </w:r>
      <w:r w:rsidR="00272B20" w:rsidRPr="00D8066A">
        <w:rPr>
          <w:rFonts w:eastAsia="宋体" w:hint="eastAsia"/>
          <w:szCs w:val="22"/>
          <w:lang w:val="en-US" w:eastAsia="zh-CN"/>
        </w:rPr>
        <w:t xml:space="preserve">is </w:t>
      </w:r>
      <w:r w:rsidR="00272B20" w:rsidRPr="00D8066A">
        <w:rPr>
          <w:rFonts w:eastAsia="宋体"/>
          <w:szCs w:val="22"/>
          <w:lang w:val="en-US" w:eastAsia="zh-CN"/>
        </w:rPr>
        <w:t>expected</w:t>
      </w:r>
      <w:r w:rsidR="00272B20" w:rsidRPr="00D8066A">
        <w:rPr>
          <w:rFonts w:eastAsia="宋体" w:hint="eastAsia"/>
          <w:szCs w:val="22"/>
          <w:lang w:val="en-US" w:eastAsia="zh-CN"/>
        </w:rPr>
        <w:t xml:space="preserve"> </w:t>
      </w:r>
      <w:r w:rsidR="00AE35A8" w:rsidRPr="00D8066A">
        <w:rPr>
          <w:rFonts w:eastAsia="宋体" w:hint="eastAsia"/>
          <w:szCs w:val="22"/>
          <w:lang w:val="en-US" w:eastAsia="zh-CN"/>
        </w:rPr>
        <w:t xml:space="preserve">that </w:t>
      </w:r>
      <w:r w:rsidR="00AE35A8" w:rsidRPr="00D8066A">
        <w:rPr>
          <w:rFonts w:eastAsia="宋体"/>
          <w:szCs w:val="22"/>
          <w:lang w:val="en-US" w:eastAsia="zh-CN"/>
        </w:rPr>
        <w:t>network</w:t>
      </w:r>
      <w:r w:rsidR="00AE35A8" w:rsidRPr="00D8066A">
        <w:rPr>
          <w:rFonts w:eastAsia="宋体" w:hint="eastAsia"/>
          <w:szCs w:val="22"/>
          <w:lang w:val="en-US" w:eastAsia="zh-CN"/>
        </w:rPr>
        <w:t xml:space="preserve"> </w:t>
      </w:r>
      <w:r w:rsidR="00362C2B" w:rsidRPr="00D8066A">
        <w:rPr>
          <w:rFonts w:eastAsia="宋体" w:hint="eastAsia"/>
          <w:szCs w:val="22"/>
          <w:lang w:val="en-US" w:eastAsia="zh-CN"/>
        </w:rPr>
        <w:t>should</w:t>
      </w:r>
      <w:r w:rsidR="00AE35A8" w:rsidRPr="00D8066A">
        <w:rPr>
          <w:rFonts w:eastAsia="宋体" w:hint="eastAsia"/>
          <w:szCs w:val="22"/>
          <w:lang w:val="en-US" w:eastAsia="zh-CN"/>
        </w:rPr>
        <w:t xml:space="preserve"> support the potential LP-WUS waveform and configure the LP-WUS based on supporting waveform.</w:t>
      </w:r>
    </w:p>
    <w:p w14:paraId="12A153C5" w14:textId="77777777" w:rsidR="002238D0" w:rsidRPr="005E5850" w:rsidRDefault="00CE640D" w:rsidP="000412E2">
      <w:pPr>
        <w:jc w:val="both"/>
        <w:rPr>
          <w:rFonts w:eastAsia="宋体"/>
          <w:b/>
          <w:bCs/>
          <w:lang w:val="en-US" w:eastAsia="zh-CN"/>
        </w:rPr>
      </w:pPr>
      <w:r w:rsidRPr="005E5850">
        <w:rPr>
          <w:rFonts w:eastAsia="宋体"/>
          <w:b/>
          <w:bCs/>
          <w:lang w:val="en-US" w:eastAsia="zh-CN"/>
        </w:rPr>
        <w:t xml:space="preserve">Proposal </w:t>
      </w:r>
      <w:r w:rsidR="00A22EB6">
        <w:rPr>
          <w:rFonts w:eastAsia="宋体" w:hint="eastAsia"/>
          <w:b/>
          <w:bCs/>
          <w:lang w:val="en-US" w:eastAsia="zh-CN"/>
        </w:rPr>
        <w:t>9</w:t>
      </w:r>
      <w:r w:rsidR="00362C2B" w:rsidRPr="005E5850">
        <w:rPr>
          <w:rFonts w:eastAsia="宋体"/>
          <w:b/>
          <w:bCs/>
          <w:lang w:val="en-US" w:eastAsia="zh-CN"/>
        </w:rPr>
        <w:t xml:space="preserve">:  </w:t>
      </w:r>
      <w:r w:rsidR="005A6B0D" w:rsidRPr="005E5850">
        <w:rPr>
          <w:rFonts w:eastAsia="宋体" w:hint="eastAsia"/>
          <w:b/>
          <w:lang w:val="en-US" w:eastAsia="zh-CN"/>
        </w:rPr>
        <w:t>N</w:t>
      </w:r>
      <w:r w:rsidR="00362C2B" w:rsidRPr="005E5850">
        <w:rPr>
          <w:rFonts w:eastAsia="宋体"/>
          <w:b/>
          <w:lang w:val="en-US" w:eastAsia="zh-CN"/>
        </w:rPr>
        <w:t>etwork</w:t>
      </w:r>
      <w:r w:rsidR="00362C2B" w:rsidRPr="005E5850">
        <w:rPr>
          <w:rFonts w:eastAsia="宋体" w:hint="eastAsia"/>
          <w:b/>
          <w:lang w:val="en-US" w:eastAsia="zh-CN"/>
        </w:rPr>
        <w:t xml:space="preserve"> should support the LP-</w:t>
      </w:r>
      <w:r w:rsidR="00130F5C" w:rsidRPr="005E5850">
        <w:rPr>
          <w:rFonts w:eastAsia="宋体" w:hint="eastAsia"/>
          <w:b/>
          <w:lang w:val="en-US" w:eastAsia="zh-CN"/>
        </w:rPr>
        <w:t>WUS waveform configuration.</w:t>
      </w:r>
      <w:r w:rsidR="00362C2B" w:rsidRPr="005E5850">
        <w:rPr>
          <w:rFonts w:eastAsia="宋体"/>
          <w:b/>
          <w:bCs/>
          <w:lang w:val="en-US" w:eastAsia="zh-CN"/>
        </w:rPr>
        <w:t xml:space="preserve">  </w:t>
      </w:r>
    </w:p>
    <w:p w14:paraId="521761EA" w14:textId="375AE9A0" w:rsidR="00B11083" w:rsidRPr="00FB3DE3" w:rsidRDefault="00C46881" w:rsidP="000412E2">
      <w:pPr>
        <w:pStyle w:val="2"/>
        <w:rPr>
          <w:rFonts w:eastAsia="宋体"/>
          <w:b/>
          <w:sz w:val="24"/>
          <w:szCs w:val="24"/>
          <w:lang w:val="en-US" w:eastAsia="zh-CN"/>
        </w:rPr>
      </w:pPr>
      <w:r w:rsidRPr="00FB3DE3">
        <w:rPr>
          <w:rFonts w:eastAsia="宋体"/>
          <w:b/>
          <w:sz w:val="24"/>
          <w:szCs w:val="24"/>
          <w:lang w:val="en-US" w:eastAsia="zh-CN"/>
        </w:rPr>
        <w:t>C</w:t>
      </w:r>
      <w:r w:rsidRPr="00FB3DE3">
        <w:rPr>
          <w:rFonts w:eastAsia="宋体" w:hint="eastAsia"/>
          <w:b/>
          <w:sz w:val="24"/>
          <w:szCs w:val="24"/>
          <w:lang w:val="en-US" w:eastAsia="zh-CN"/>
        </w:rPr>
        <w:t xml:space="preserve">onfiguration of </w:t>
      </w:r>
      <w:r w:rsidR="001A41E3">
        <w:rPr>
          <w:rFonts w:eastAsia="宋体" w:hint="eastAsia"/>
          <w:b/>
          <w:sz w:val="24"/>
          <w:szCs w:val="24"/>
          <w:lang w:val="en-US" w:eastAsia="zh-CN"/>
        </w:rPr>
        <w:t>LP-WUS</w:t>
      </w:r>
    </w:p>
    <w:p w14:paraId="6614346F" w14:textId="77777777" w:rsidR="00701BCB" w:rsidRPr="00D8066A" w:rsidRDefault="0020003C"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 xml:space="preserve">The NR network should configure and transmit the DL signals designed for the </w:t>
      </w:r>
      <w:r w:rsidR="00BD3080" w:rsidRPr="00D8066A">
        <w:rPr>
          <w:rFonts w:eastAsia="宋体" w:hint="eastAsia"/>
          <w:szCs w:val="22"/>
          <w:lang w:val="en-US" w:eastAsia="zh-CN"/>
        </w:rPr>
        <w:t>LP-WUR</w:t>
      </w:r>
      <w:r w:rsidRPr="00D8066A">
        <w:rPr>
          <w:rFonts w:eastAsia="宋体"/>
          <w:szCs w:val="22"/>
          <w:lang w:val="en-US" w:eastAsia="zh-CN"/>
        </w:rPr>
        <w:t xml:space="preserve"> in order to support the UE wakeup mechanism by the LP-WUR in achieving the UE power saving. </w:t>
      </w:r>
      <w:r w:rsidR="006E3639" w:rsidRPr="00D8066A">
        <w:rPr>
          <w:rFonts w:eastAsia="宋体" w:hint="eastAsia"/>
          <w:szCs w:val="22"/>
          <w:lang w:val="en-US" w:eastAsia="zh-CN"/>
        </w:rPr>
        <w:t>The n</w:t>
      </w:r>
      <w:r w:rsidR="00701BCB" w:rsidRPr="00D8066A">
        <w:rPr>
          <w:rFonts w:eastAsia="宋体"/>
          <w:szCs w:val="22"/>
          <w:lang w:val="en-US" w:eastAsia="zh-CN"/>
        </w:rPr>
        <w:t xml:space="preserve">etwork configuration of the wakeup signal transmission for the </w:t>
      </w:r>
      <w:r w:rsidR="00BD3080" w:rsidRPr="00D8066A">
        <w:rPr>
          <w:rFonts w:eastAsia="宋体" w:hint="eastAsia"/>
          <w:szCs w:val="22"/>
          <w:lang w:val="en-US" w:eastAsia="zh-CN"/>
        </w:rPr>
        <w:t>LP-WUR</w:t>
      </w:r>
      <w:r w:rsidR="00701BCB" w:rsidRPr="00D8066A">
        <w:rPr>
          <w:rFonts w:eastAsia="宋体" w:hint="eastAsia"/>
          <w:szCs w:val="22"/>
          <w:lang w:val="en-US" w:eastAsia="zh-CN"/>
        </w:rPr>
        <w:t xml:space="preserve"> is </w:t>
      </w:r>
      <w:r w:rsidR="00BD3080" w:rsidRPr="00D8066A">
        <w:rPr>
          <w:rFonts w:eastAsia="宋体" w:hint="eastAsia"/>
          <w:szCs w:val="22"/>
          <w:lang w:val="en-US" w:eastAsia="zh-CN"/>
        </w:rPr>
        <w:t>discussed as</w:t>
      </w:r>
      <w:r w:rsidR="00373082" w:rsidRPr="00D8066A">
        <w:rPr>
          <w:rFonts w:eastAsia="宋体" w:hint="eastAsia"/>
          <w:szCs w:val="22"/>
          <w:lang w:val="en-US" w:eastAsia="zh-CN"/>
        </w:rPr>
        <w:t xml:space="preserve"> follows</w:t>
      </w:r>
      <w:r w:rsidR="00BD3080" w:rsidRPr="00D8066A">
        <w:rPr>
          <w:rFonts w:eastAsia="宋体" w:hint="eastAsia"/>
          <w:szCs w:val="22"/>
          <w:lang w:val="en-US" w:eastAsia="zh-CN"/>
        </w:rPr>
        <w:t>.</w:t>
      </w:r>
    </w:p>
    <w:p w14:paraId="302C6BC7" w14:textId="77777777" w:rsidR="00701BCB" w:rsidRPr="00E2374C" w:rsidRDefault="00373082" w:rsidP="001B5705">
      <w:pPr>
        <w:pStyle w:val="3"/>
        <w:jc w:val="both"/>
        <w:rPr>
          <w:rFonts w:eastAsia="宋体"/>
          <w:b/>
          <w:lang w:val="en-US" w:eastAsia="zh-CN"/>
        </w:rPr>
      </w:pPr>
      <w:r w:rsidRPr="00E2374C">
        <w:rPr>
          <w:rFonts w:eastAsia="宋体"/>
          <w:b/>
          <w:lang w:val="en-US" w:eastAsia="zh-CN"/>
        </w:rPr>
        <w:t>C</w:t>
      </w:r>
      <w:r w:rsidR="00701BCB" w:rsidRPr="00E2374C">
        <w:rPr>
          <w:rFonts w:eastAsia="宋体"/>
          <w:b/>
          <w:lang w:val="en-US" w:eastAsia="zh-CN"/>
        </w:rPr>
        <w:t xml:space="preserve">onfiguration of </w:t>
      </w:r>
      <w:r w:rsidR="00701BCB" w:rsidRPr="001A41E3">
        <w:rPr>
          <w:rFonts w:eastAsia="宋体"/>
          <w:b/>
          <w:lang w:val="en-US" w:eastAsia="zh-CN"/>
        </w:rPr>
        <w:t>LP</w:t>
      </w:r>
      <w:r w:rsidR="00701BCB" w:rsidRPr="00E2374C">
        <w:rPr>
          <w:rFonts w:eastAsia="宋体"/>
          <w:b/>
          <w:lang w:val="en-US" w:eastAsia="zh-CN"/>
        </w:rPr>
        <w:t>-WUS resource</w:t>
      </w:r>
    </w:p>
    <w:p w14:paraId="332F88E3" w14:textId="35C17CB6" w:rsidR="00373082" w:rsidRPr="00D8066A" w:rsidRDefault="00373082" w:rsidP="00D8066A">
      <w:pPr>
        <w:spacing w:before="120" w:afterLines="50" w:after="120" w:line="240" w:lineRule="auto"/>
        <w:jc w:val="both"/>
        <w:rPr>
          <w:rFonts w:eastAsia="宋体"/>
          <w:szCs w:val="22"/>
          <w:lang w:val="en-US" w:eastAsia="zh-CN"/>
        </w:rPr>
      </w:pPr>
      <w:r w:rsidRPr="00D8066A">
        <w:rPr>
          <w:rFonts w:eastAsia="宋体" w:hint="eastAsia"/>
          <w:szCs w:val="22"/>
          <w:lang w:val="en-US" w:eastAsia="zh-CN"/>
        </w:rPr>
        <w:t xml:space="preserve">For LP-WUS resource, </w:t>
      </w:r>
      <w:r w:rsidR="007F11F5" w:rsidRPr="00D8066A">
        <w:rPr>
          <w:rFonts w:eastAsia="宋体" w:hint="eastAsia"/>
          <w:szCs w:val="22"/>
          <w:lang w:val="en-US" w:eastAsia="zh-CN"/>
        </w:rPr>
        <w:t xml:space="preserve">time </w:t>
      </w:r>
      <w:r w:rsidR="007F11F5" w:rsidRPr="00D8066A">
        <w:rPr>
          <w:rFonts w:eastAsia="宋体"/>
          <w:szCs w:val="22"/>
          <w:lang w:val="en-US" w:eastAsia="zh-CN"/>
        </w:rPr>
        <w:t>information</w:t>
      </w:r>
      <w:r w:rsidR="00611FE1" w:rsidRPr="00D8066A">
        <w:rPr>
          <w:rFonts w:eastAsia="宋体" w:hint="eastAsia"/>
          <w:szCs w:val="22"/>
          <w:lang w:val="en-US" w:eastAsia="zh-CN"/>
        </w:rPr>
        <w:t xml:space="preserve"> and</w:t>
      </w:r>
      <w:r w:rsidR="007F11F5" w:rsidRPr="00D8066A">
        <w:rPr>
          <w:rFonts w:eastAsia="宋体" w:hint="eastAsia"/>
          <w:szCs w:val="22"/>
          <w:lang w:val="en-US" w:eastAsia="zh-CN"/>
        </w:rPr>
        <w:t xml:space="preserve"> </w:t>
      </w:r>
      <w:r w:rsidR="007F11F5" w:rsidRPr="00D8066A">
        <w:rPr>
          <w:rFonts w:eastAsia="宋体"/>
          <w:szCs w:val="22"/>
          <w:lang w:val="en-US" w:eastAsia="zh-CN"/>
        </w:rPr>
        <w:t>frequency</w:t>
      </w:r>
      <w:r w:rsidR="007F11F5" w:rsidRPr="00D8066A">
        <w:rPr>
          <w:rFonts w:eastAsia="宋体" w:hint="eastAsia"/>
          <w:szCs w:val="22"/>
          <w:lang w:val="en-US" w:eastAsia="zh-CN"/>
        </w:rPr>
        <w:t xml:space="preserve"> </w:t>
      </w:r>
      <w:r w:rsidR="007F11F5" w:rsidRPr="00D8066A">
        <w:rPr>
          <w:rFonts w:eastAsia="宋体"/>
          <w:szCs w:val="22"/>
          <w:lang w:val="en-US" w:eastAsia="zh-CN"/>
        </w:rPr>
        <w:t>information</w:t>
      </w:r>
      <w:r w:rsidR="00611FE1" w:rsidRPr="00D8066A">
        <w:rPr>
          <w:rFonts w:eastAsia="宋体" w:hint="eastAsia"/>
          <w:szCs w:val="22"/>
          <w:lang w:val="en-US" w:eastAsia="zh-CN"/>
        </w:rPr>
        <w:t xml:space="preserve"> for LP-WUS should be </w:t>
      </w:r>
      <w:r w:rsidR="00611FE1" w:rsidRPr="00D8066A">
        <w:rPr>
          <w:rFonts w:eastAsia="宋体"/>
          <w:szCs w:val="22"/>
          <w:lang w:val="en-US" w:eastAsia="zh-CN"/>
        </w:rPr>
        <w:t>configured</w:t>
      </w:r>
      <w:r w:rsidR="00611FE1" w:rsidRPr="00D8066A">
        <w:rPr>
          <w:rFonts w:eastAsia="宋体" w:hint="eastAsia"/>
          <w:szCs w:val="22"/>
          <w:lang w:val="en-US" w:eastAsia="zh-CN"/>
        </w:rPr>
        <w:t>.</w:t>
      </w:r>
      <w:r w:rsidR="007F11F5" w:rsidRPr="00D8066A">
        <w:rPr>
          <w:rFonts w:eastAsia="宋体" w:hint="eastAsia"/>
          <w:szCs w:val="22"/>
          <w:lang w:val="en-US" w:eastAsia="zh-CN"/>
        </w:rPr>
        <w:t xml:space="preserve"> </w:t>
      </w:r>
      <w:r w:rsidR="00394F24" w:rsidRPr="00D8066A">
        <w:rPr>
          <w:rFonts w:eastAsia="宋体"/>
          <w:szCs w:val="22"/>
          <w:lang w:val="en-US" w:eastAsia="zh-CN"/>
        </w:rPr>
        <w:t>Furthermore</w:t>
      </w:r>
      <w:r w:rsidR="00394F24" w:rsidRPr="00D8066A">
        <w:rPr>
          <w:rFonts w:eastAsia="宋体" w:hint="eastAsia"/>
          <w:szCs w:val="22"/>
          <w:lang w:val="en-US" w:eastAsia="zh-CN"/>
        </w:rPr>
        <w:t xml:space="preserve">, </w:t>
      </w:r>
      <w:r w:rsidR="0029549E">
        <w:rPr>
          <w:rFonts w:eastAsia="宋体" w:hint="eastAsia"/>
          <w:szCs w:val="22"/>
          <w:lang w:val="en-US" w:eastAsia="zh-CN"/>
        </w:rPr>
        <w:t>c</w:t>
      </w:r>
      <w:r w:rsidRPr="00D8066A">
        <w:rPr>
          <w:rFonts w:eastAsia="宋体" w:hint="eastAsia"/>
          <w:szCs w:val="22"/>
          <w:lang w:val="en-US" w:eastAsia="zh-CN"/>
        </w:rPr>
        <w:t>ell-</w:t>
      </w:r>
      <w:r w:rsidRPr="00D8066A">
        <w:rPr>
          <w:rFonts w:eastAsia="宋体"/>
          <w:szCs w:val="22"/>
          <w:lang w:val="en-US" w:eastAsia="zh-CN"/>
        </w:rPr>
        <w:t>specific or UE-specific</w:t>
      </w:r>
      <w:r w:rsidRPr="00D8066A">
        <w:rPr>
          <w:rFonts w:eastAsia="宋体" w:hint="eastAsia"/>
          <w:szCs w:val="22"/>
          <w:lang w:val="en-US" w:eastAsia="zh-CN"/>
        </w:rPr>
        <w:t xml:space="preserve"> </w:t>
      </w:r>
      <w:r w:rsidR="00F40661" w:rsidRPr="00D8066A">
        <w:rPr>
          <w:rFonts w:eastAsia="宋体" w:hint="eastAsia"/>
          <w:szCs w:val="22"/>
          <w:lang w:val="en-US" w:eastAsia="zh-CN"/>
        </w:rPr>
        <w:t xml:space="preserve">configuration of LP-WUS resource </w:t>
      </w:r>
      <w:r w:rsidRPr="00D8066A">
        <w:rPr>
          <w:rFonts w:eastAsia="宋体" w:hint="eastAsia"/>
          <w:szCs w:val="22"/>
          <w:lang w:val="en-US" w:eastAsia="zh-CN"/>
        </w:rPr>
        <w:t>could be supported.</w:t>
      </w:r>
      <w:r w:rsidR="00DE41F6" w:rsidRPr="00D8066A">
        <w:rPr>
          <w:rFonts w:eastAsia="宋体" w:hint="eastAsia"/>
          <w:szCs w:val="22"/>
          <w:lang w:val="en-US" w:eastAsia="zh-CN"/>
        </w:rPr>
        <w:t xml:space="preserve"> </w:t>
      </w:r>
      <w:r w:rsidR="00DE41F6" w:rsidRPr="00D8066A">
        <w:rPr>
          <w:rFonts w:eastAsia="宋体"/>
          <w:szCs w:val="22"/>
          <w:lang w:val="en-US" w:eastAsia="zh-CN"/>
        </w:rPr>
        <w:t>F</w:t>
      </w:r>
      <w:r w:rsidR="00DE41F6" w:rsidRPr="00D8066A">
        <w:rPr>
          <w:rFonts w:eastAsia="宋体" w:hint="eastAsia"/>
          <w:szCs w:val="22"/>
          <w:lang w:val="en-US" w:eastAsia="zh-CN"/>
        </w:rPr>
        <w:t xml:space="preserve">or cell-specific </w:t>
      </w:r>
      <w:r w:rsidR="00DE41F6" w:rsidRPr="00D8066A">
        <w:rPr>
          <w:rFonts w:eastAsia="宋体"/>
          <w:szCs w:val="22"/>
          <w:lang w:val="en-US" w:eastAsia="zh-CN"/>
        </w:rPr>
        <w:t>configuration</w:t>
      </w:r>
      <w:r w:rsidR="00DE41F6" w:rsidRPr="00D8066A">
        <w:rPr>
          <w:rFonts w:eastAsia="宋体" w:hint="eastAsia"/>
          <w:szCs w:val="22"/>
          <w:lang w:val="en-US" w:eastAsia="zh-CN"/>
        </w:rPr>
        <w:t xml:space="preserve"> of LP-WUS resource, all UEs associated to the </w:t>
      </w:r>
      <w:r w:rsidR="0037779F">
        <w:rPr>
          <w:rFonts w:eastAsia="宋体" w:hint="eastAsia"/>
          <w:szCs w:val="22"/>
          <w:lang w:val="en-US" w:eastAsia="zh-CN"/>
        </w:rPr>
        <w:t>c</w:t>
      </w:r>
      <w:r w:rsidR="0037779F" w:rsidRPr="00D8066A">
        <w:rPr>
          <w:rFonts w:eastAsia="宋体" w:hint="eastAsia"/>
          <w:szCs w:val="22"/>
          <w:lang w:val="en-US" w:eastAsia="zh-CN"/>
        </w:rPr>
        <w:t xml:space="preserve">ell </w:t>
      </w:r>
      <w:r w:rsidR="00DE41F6" w:rsidRPr="00D8066A">
        <w:rPr>
          <w:rFonts w:eastAsia="宋体" w:hint="eastAsia"/>
          <w:szCs w:val="22"/>
          <w:lang w:val="en-US" w:eastAsia="zh-CN"/>
        </w:rPr>
        <w:t>would detect LP-WUS</w:t>
      </w:r>
      <w:r w:rsidR="00BD3080" w:rsidRPr="00D8066A">
        <w:rPr>
          <w:rFonts w:eastAsia="宋体" w:hint="eastAsia"/>
          <w:szCs w:val="22"/>
          <w:lang w:val="en-US" w:eastAsia="zh-CN"/>
        </w:rPr>
        <w:t xml:space="preserve"> which </w:t>
      </w:r>
      <w:r w:rsidR="00DE41F6" w:rsidRPr="00D8066A">
        <w:rPr>
          <w:rFonts w:eastAsia="宋体" w:hint="eastAsia"/>
          <w:szCs w:val="22"/>
          <w:lang w:val="en-US" w:eastAsia="zh-CN"/>
        </w:rPr>
        <w:t>result</w:t>
      </w:r>
      <w:r w:rsidR="00BD3080" w:rsidRPr="00D8066A">
        <w:rPr>
          <w:rFonts w:eastAsia="宋体" w:hint="eastAsia"/>
          <w:szCs w:val="22"/>
          <w:lang w:val="en-US" w:eastAsia="zh-CN"/>
        </w:rPr>
        <w:t>s</w:t>
      </w:r>
      <w:r w:rsidR="00DE41F6" w:rsidRPr="00D8066A">
        <w:rPr>
          <w:rFonts w:eastAsia="宋体" w:hint="eastAsia"/>
          <w:szCs w:val="22"/>
          <w:lang w:val="en-US" w:eastAsia="zh-CN"/>
        </w:rPr>
        <w:t xml:space="preserve"> in </w:t>
      </w:r>
      <w:r w:rsidR="00DE41F6" w:rsidRPr="00D8066A">
        <w:rPr>
          <w:rFonts w:eastAsia="宋体"/>
          <w:szCs w:val="22"/>
          <w:lang w:val="en-US" w:eastAsia="zh-CN"/>
        </w:rPr>
        <w:t>unnecessary</w:t>
      </w:r>
      <w:r w:rsidR="00DE41F6" w:rsidRPr="00D8066A">
        <w:rPr>
          <w:rFonts w:eastAsia="宋体" w:hint="eastAsia"/>
          <w:szCs w:val="22"/>
          <w:lang w:val="en-US" w:eastAsia="zh-CN"/>
        </w:rPr>
        <w:t xml:space="preserve"> </w:t>
      </w:r>
      <w:r w:rsidR="0097789D" w:rsidRPr="00D8066A">
        <w:rPr>
          <w:rFonts w:eastAsia="宋体" w:hint="eastAsia"/>
          <w:szCs w:val="22"/>
          <w:lang w:val="en-US" w:eastAsia="zh-CN"/>
        </w:rPr>
        <w:t xml:space="preserve">MR </w:t>
      </w:r>
      <w:r w:rsidR="00DE41F6" w:rsidRPr="00D8066A">
        <w:rPr>
          <w:rFonts w:eastAsia="宋体" w:hint="eastAsia"/>
          <w:szCs w:val="22"/>
          <w:lang w:val="en-US" w:eastAsia="zh-CN"/>
        </w:rPr>
        <w:t>wake-up.</w:t>
      </w:r>
      <w:r w:rsidR="00F72F72" w:rsidRPr="00D8066A">
        <w:rPr>
          <w:rFonts w:eastAsia="宋体" w:hint="eastAsia"/>
          <w:szCs w:val="22"/>
          <w:lang w:val="en-US" w:eastAsia="zh-CN"/>
        </w:rPr>
        <w:t xml:space="preserve"> </w:t>
      </w:r>
      <w:r w:rsidR="00F72F72" w:rsidRPr="00D8066A">
        <w:rPr>
          <w:rFonts w:eastAsia="宋体"/>
          <w:szCs w:val="22"/>
          <w:lang w:val="en-US" w:eastAsia="zh-CN"/>
        </w:rPr>
        <w:t>F</w:t>
      </w:r>
      <w:r w:rsidR="00F72F72" w:rsidRPr="00D8066A">
        <w:rPr>
          <w:rFonts w:eastAsia="宋体" w:hint="eastAsia"/>
          <w:szCs w:val="22"/>
          <w:lang w:val="en-US" w:eastAsia="zh-CN"/>
        </w:rPr>
        <w:t>or UE-</w:t>
      </w:r>
      <w:r w:rsidR="008A5151" w:rsidRPr="00D8066A">
        <w:rPr>
          <w:rFonts w:eastAsia="宋体"/>
          <w:szCs w:val="22"/>
          <w:lang w:val="en-US" w:eastAsia="zh-CN"/>
        </w:rPr>
        <w:t>specific</w:t>
      </w:r>
      <w:r w:rsidR="00F72F72" w:rsidRPr="00D8066A">
        <w:rPr>
          <w:rFonts w:eastAsia="宋体" w:hint="eastAsia"/>
          <w:szCs w:val="22"/>
          <w:lang w:val="en-US" w:eastAsia="zh-CN"/>
        </w:rPr>
        <w:t xml:space="preserve"> configuration of LP-WUS </w:t>
      </w:r>
      <w:r w:rsidR="00F3289D" w:rsidRPr="00D8066A">
        <w:rPr>
          <w:rFonts w:eastAsia="宋体"/>
          <w:szCs w:val="22"/>
          <w:lang w:val="en-US" w:eastAsia="zh-CN"/>
        </w:rPr>
        <w:t>resource,</w:t>
      </w:r>
      <w:r w:rsidR="008A5151" w:rsidRPr="00D8066A">
        <w:rPr>
          <w:rFonts w:eastAsia="宋体" w:hint="eastAsia"/>
          <w:szCs w:val="22"/>
          <w:lang w:val="en-US" w:eastAsia="zh-CN"/>
        </w:rPr>
        <w:t xml:space="preserve"> the UE would detect LP-WUS</w:t>
      </w:r>
      <w:r w:rsidR="00F3289D" w:rsidRPr="00D8066A">
        <w:rPr>
          <w:rFonts w:eastAsia="宋体" w:hint="eastAsia"/>
          <w:szCs w:val="22"/>
          <w:lang w:val="en-US" w:eastAsia="zh-CN"/>
        </w:rPr>
        <w:t xml:space="preserve"> based on the specific resource and decrease the false </w:t>
      </w:r>
      <w:r w:rsidR="00F3289D" w:rsidRPr="00D8066A">
        <w:rPr>
          <w:rFonts w:eastAsia="宋体"/>
          <w:szCs w:val="22"/>
          <w:lang w:val="en-US" w:eastAsia="zh-CN"/>
        </w:rPr>
        <w:t>alarm</w:t>
      </w:r>
      <w:r w:rsidR="00F3289D" w:rsidRPr="00D8066A">
        <w:rPr>
          <w:rFonts w:eastAsia="宋体" w:hint="eastAsia"/>
          <w:szCs w:val="22"/>
          <w:lang w:val="en-US" w:eastAsia="zh-CN"/>
        </w:rPr>
        <w:t xml:space="preserve"> rate</w:t>
      </w:r>
      <w:r w:rsidR="00571A34" w:rsidRPr="00D8066A">
        <w:rPr>
          <w:rFonts w:eastAsia="宋体" w:hint="eastAsia"/>
          <w:szCs w:val="22"/>
          <w:lang w:val="en-US" w:eastAsia="zh-CN"/>
        </w:rPr>
        <w:t>. However</w:t>
      </w:r>
      <w:r w:rsidR="00571A34" w:rsidRPr="00D8066A">
        <w:rPr>
          <w:rFonts w:eastAsia="宋体"/>
          <w:szCs w:val="22"/>
          <w:lang w:val="en-US" w:eastAsia="zh-CN"/>
        </w:rPr>
        <w:t>, the</w:t>
      </w:r>
      <w:r w:rsidR="00571A34" w:rsidRPr="00D8066A">
        <w:rPr>
          <w:rFonts w:eastAsia="宋体" w:hint="eastAsia"/>
          <w:szCs w:val="22"/>
          <w:lang w:val="en-US" w:eastAsia="zh-CN"/>
        </w:rPr>
        <w:t xml:space="preserve"> network overhead would be increased with the </w:t>
      </w:r>
      <w:r w:rsidR="00571A34" w:rsidRPr="00D8066A">
        <w:rPr>
          <w:rFonts w:eastAsia="宋体"/>
          <w:szCs w:val="22"/>
          <w:lang w:val="en-US" w:eastAsia="zh-CN"/>
        </w:rPr>
        <w:t>increasing</w:t>
      </w:r>
      <w:r w:rsidR="00571A34" w:rsidRPr="00D8066A">
        <w:rPr>
          <w:rFonts w:eastAsia="宋体" w:hint="eastAsia"/>
          <w:szCs w:val="22"/>
          <w:lang w:val="en-US" w:eastAsia="zh-CN"/>
        </w:rPr>
        <w:t xml:space="preserve"> </w:t>
      </w:r>
      <w:r w:rsidR="00571A34" w:rsidRPr="00D8066A">
        <w:rPr>
          <w:rFonts w:eastAsia="宋体"/>
          <w:szCs w:val="22"/>
          <w:lang w:val="en-US" w:eastAsia="zh-CN"/>
        </w:rPr>
        <w:t>of the</w:t>
      </w:r>
      <w:r w:rsidR="00571A34" w:rsidRPr="00D8066A">
        <w:rPr>
          <w:rFonts w:eastAsia="宋体" w:hint="eastAsia"/>
          <w:szCs w:val="22"/>
          <w:lang w:val="en-US" w:eastAsia="zh-CN"/>
        </w:rPr>
        <w:t xml:space="preserve"> number of UE</w:t>
      </w:r>
      <w:r w:rsidR="00F3289D" w:rsidRPr="00D8066A">
        <w:rPr>
          <w:rFonts w:eastAsia="宋体" w:hint="eastAsia"/>
          <w:szCs w:val="22"/>
          <w:lang w:val="en-US" w:eastAsia="zh-CN"/>
        </w:rPr>
        <w:t xml:space="preserve">. </w:t>
      </w:r>
      <w:r w:rsidR="00F3289D" w:rsidRPr="00D8066A">
        <w:rPr>
          <w:rFonts w:eastAsia="宋体"/>
          <w:szCs w:val="22"/>
          <w:lang w:val="en-US" w:eastAsia="zh-CN"/>
        </w:rPr>
        <w:t>Therefore</w:t>
      </w:r>
      <w:r w:rsidR="0097789D" w:rsidRPr="00D8066A">
        <w:rPr>
          <w:rFonts w:eastAsia="宋体" w:hint="eastAsia"/>
          <w:szCs w:val="22"/>
          <w:lang w:val="en-US" w:eastAsia="zh-CN"/>
        </w:rPr>
        <w:t>, t</w:t>
      </w:r>
      <w:r w:rsidR="00C56C52" w:rsidRPr="00D8066A">
        <w:rPr>
          <w:rFonts w:eastAsia="宋体" w:hint="eastAsia"/>
          <w:szCs w:val="22"/>
          <w:lang w:val="en-US" w:eastAsia="zh-CN"/>
        </w:rPr>
        <w:t xml:space="preserve">he tradeoff between </w:t>
      </w:r>
      <w:r w:rsidR="004B4A0F" w:rsidRPr="00D8066A">
        <w:rPr>
          <w:rFonts w:eastAsia="宋体" w:hint="eastAsia"/>
          <w:szCs w:val="22"/>
          <w:lang w:val="en-US" w:eastAsia="zh-CN"/>
        </w:rPr>
        <w:t xml:space="preserve">LP-WUS </w:t>
      </w:r>
      <w:r w:rsidR="00C56C52" w:rsidRPr="00D8066A">
        <w:rPr>
          <w:rFonts w:eastAsia="宋体" w:hint="eastAsia"/>
          <w:szCs w:val="22"/>
          <w:lang w:val="en-US" w:eastAsia="zh-CN"/>
        </w:rPr>
        <w:t>resource</w:t>
      </w:r>
      <w:r w:rsidR="004B4A0F" w:rsidRPr="00D8066A">
        <w:rPr>
          <w:rFonts w:eastAsia="宋体" w:hint="eastAsia"/>
          <w:szCs w:val="22"/>
          <w:lang w:val="en-US" w:eastAsia="zh-CN"/>
        </w:rPr>
        <w:t xml:space="preserve"> overhead</w:t>
      </w:r>
      <w:r w:rsidR="00C56C52" w:rsidRPr="00D8066A">
        <w:rPr>
          <w:rFonts w:eastAsia="宋体" w:hint="eastAsia"/>
          <w:szCs w:val="22"/>
          <w:lang w:val="en-US" w:eastAsia="zh-CN"/>
        </w:rPr>
        <w:t xml:space="preserve"> and LP-WUS detection performance</w:t>
      </w:r>
      <w:r w:rsidR="0097789D" w:rsidRPr="00D8066A">
        <w:rPr>
          <w:rFonts w:eastAsia="宋体" w:hint="eastAsia"/>
          <w:szCs w:val="22"/>
          <w:lang w:val="en-US" w:eastAsia="zh-CN"/>
        </w:rPr>
        <w:t xml:space="preserve"> needs to be </w:t>
      </w:r>
      <w:r w:rsidR="007D62DA" w:rsidRPr="00D8066A">
        <w:rPr>
          <w:rFonts w:eastAsia="宋体"/>
          <w:szCs w:val="22"/>
          <w:lang w:val="en-US" w:eastAsia="zh-CN"/>
        </w:rPr>
        <w:t>considered</w:t>
      </w:r>
      <w:r w:rsidR="00C56C52" w:rsidRPr="00D8066A">
        <w:rPr>
          <w:rFonts w:eastAsia="宋体" w:hint="eastAsia"/>
          <w:szCs w:val="22"/>
          <w:lang w:val="en-US" w:eastAsia="zh-CN"/>
        </w:rPr>
        <w:t>.</w:t>
      </w:r>
    </w:p>
    <w:p w14:paraId="41A32CE7" w14:textId="77777777" w:rsidR="001832C2" w:rsidRPr="00202F09" w:rsidRDefault="001832C2" w:rsidP="000412E2">
      <w:pPr>
        <w:jc w:val="both"/>
        <w:rPr>
          <w:rFonts w:eastAsia="宋体"/>
          <w:b/>
          <w:bCs/>
          <w:lang w:val="en-US" w:eastAsia="zh-CN"/>
        </w:rPr>
      </w:pPr>
      <w:r w:rsidRPr="00202F09">
        <w:rPr>
          <w:rFonts w:eastAsia="宋体"/>
          <w:b/>
          <w:bCs/>
          <w:lang w:val="en-US" w:eastAsia="zh-CN"/>
        </w:rPr>
        <w:t xml:space="preserve">Proposal </w:t>
      </w:r>
      <w:r w:rsidR="00A22EB6">
        <w:rPr>
          <w:rFonts w:eastAsia="宋体" w:hint="eastAsia"/>
          <w:b/>
          <w:bCs/>
          <w:lang w:val="en-US" w:eastAsia="zh-CN"/>
        </w:rPr>
        <w:t>10</w:t>
      </w:r>
      <w:r w:rsidRPr="00202F09">
        <w:rPr>
          <w:rFonts w:eastAsia="宋体"/>
          <w:b/>
          <w:bCs/>
          <w:lang w:val="en-US" w:eastAsia="zh-CN"/>
        </w:rPr>
        <w:t xml:space="preserve">:  </w:t>
      </w:r>
      <w:r w:rsidRPr="00202F09">
        <w:rPr>
          <w:rFonts w:eastAsia="宋体"/>
          <w:b/>
          <w:lang w:val="en-US" w:eastAsia="zh-CN"/>
        </w:rPr>
        <w:t>C</w:t>
      </w:r>
      <w:r w:rsidRPr="00202F09">
        <w:rPr>
          <w:rFonts w:eastAsia="宋体" w:hint="eastAsia"/>
          <w:b/>
          <w:lang w:val="en-US" w:eastAsia="zh-CN"/>
        </w:rPr>
        <w:t>ell-</w:t>
      </w:r>
      <w:r w:rsidRPr="00202F09">
        <w:rPr>
          <w:rFonts w:eastAsia="宋体"/>
          <w:b/>
          <w:lang w:val="en-US" w:eastAsia="zh-CN"/>
        </w:rPr>
        <w:t>specific or UE-specific</w:t>
      </w:r>
      <w:r w:rsidRPr="00202F09">
        <w:rPr>
          <w:rFonts w:eastAsia="宋体" w:hint="eastAsia"/>
          <w:b/>
          <w:lang w:val="en-US" w:eastAsia="zh-CN"/>
        </w:rPr>
        <w:t xml:space="preserve"> configuration of LP-WUS resource could be supported.</w:t>
      </w:r>
    </w:p>
    <w:p w14:paraId="5CE21D2E" w14:textId="3755FFE7" w:rsidR="00776BBE" w:rsidRPr="001B5705" w:rsidRDefault="006B3740" w:rsidP="001B5705">
      <w:pPr>
        <w:pStyle w:val="3"/>
        <w:jc w:val="both"/>
        <w:rPr>
          <w:rFonts w:eastAsia="宋体"/>
          <w:b/>
          <w:lang w:val="en-US" w:eastAsia="zh-CN"/>
        </w:rPr>
      </w:pPr>
      <w:r w:rsidRPr="008C017E">
        <w:rPr>
          <w:rFonts w:eastAsia="宋体" w:hint="eastAsia"/>
          <w:b/>
          <w:lang w:val="en-US" w:eastAsia="zh-CN"/>
        </w:rPr>
        <w:t>C</w:t>
      </w:r>
      <w:r w:rsidRPr="008C017E">
        <w:rPr>
          <w:rFonts w:eastAsia="宋体"/>
          <w:b/>
          <w:lang w:val="en-US" w:eastAsia="zh-CN"/>
        </w:rPr>
        <w:t>on</w:t>
      </w:r>
      <w:r>
        <w:rPr>
          <w:rFonts w:eastAsia="宋体" w:hint="eastAsia"/>
          <w:b/>
          <w:lang w:val="en-US" w:eastAsia="zh-CN"/>
        </w:rPr>
        <w:t>tent</w:t>
      </w:r>
      <w:r w:rsidRPr="008C017E">
        <w:rPr>
          <w:rFonts w:eastAsia="宋体"/>
          <w:b/>
          <w:lang w:val="en-US" w:eastAsia="zh-CN"/>
        </w:rPr>
        <w:t xml:space="preserve"> </w:t>
      </w:r>
      <w:r w:rsidR="00701BCB" w:rsidRPr="008C017E">
        <w:rPr>
          <w:rFonts w:eastAsia="宋体"/>
          <w:b/>
          <w:lang w:val="en-US" w:eastAsia="zh-CN"/>
        </w:rPr>
        <w:t xml:space="preserve">of </w:t>
      </w:r>
      <w:r>
        <w:rPr>
          <w:rFonts w:eastAsia="宋体" w:hint="eastAsia"/>
          <w:b/>
          <w:lang w:val="en-US" w:eastAsia="zh-CN"/>
        </w:rPr>
        <w:t>LP</w:t>
      </w:r>
      <w:r w:rsidR="00055309">
        <w:rPr>
          <w:rFonts w:eastAsia="宋体" w:hint="eastAsia"/>
          <w:b/>
          <w:lang w:val="en-US" w:eastAsia="zh-CN"/>
        </w:rPr>
        <w:t>-</w:t>
      </w:r>
      <w:r>
        <w:rPr>
          <w:rFonts w:eastAsia="宋体" w:hint="eastAsia"/>
          <w:b/>
          <w:lang w:val="en-US" w:eastAsia="zh-CN"/>
        </w:rPr>
        <w:t>WUS</w:t>
      </w:r>
    </w:p>
    <w:p w14:paraId="69865662" w14:textId="60846576" w:rsidR="00923F88" w:rsidRPr="00C65D60" w:rsidRDefault="00990A69" w:rsidP="00D8066A">
      <w:pPr>
        <w:spacing w:before="120" w:afterLines="50" w:after="120" w:line="240" w:lineRule="auto"/>
        <w:jc w:val="both"/>
        <w:rPr>
          <w:rFonts w:eastAsiaTheme="minorEastAsia"/>
          <w:szCs w:val="22"/>
          <w:lang w:val="en-US" w:eastAsia="zh-CN"/>
        </w:rPr>
      </w:pPr>
      <w:r w:rsidRPr="00D8066A">
        <w:rPr>
          <w:rFonts w:eastAsia="宋体" w:hint="eastAsia"/>
          <w:szCs w:val="22"/>
          <w:lang w:val="en-US" w:eastAsia="zh-CN"/>
        </w:rPr>
        <w:t xml:space="preserve">For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CONNECTED</w:t>
      </w:r>
      <w:r w:rsidRPr="00D8066A">
        <w:rPr>
          <w:rFonts w:eastAsia="宋体" w:hint="eastAsia"/>
          <w:szCs w:val="22"/>
          <w:lang w:val="en-US" w:eastAsia="zh-CN"/>
        </w:rPr>
        <w:t xml:space="preserve"> mode UEs, each UE has its specific traffic and data </w:t>
      </w:r>
      <w:r w:rsidRPr="00D8066A">
        <w:rPr>
          <w:rFonts w:eastAsia="宋体"/>
          <w:szCs w:val="22"/>
          <w:lang w:val="en-US" w:eastAsia="zh-CN"/>
        </w:rPr>
        <w:t>arrival</w:t>
      </w:r>
      <w:r w:rsidRPr="00D8066A">
        <w:rPr>
          <w:rFonts w:eastAsia="宋体" w:hint="eastAsia"/>
          <w:szCs w:val="22"/>
          <w:lang w:val="en-US" w:eastAsia="zh-CN"/>
        </w:rPr>
        <w:t xml:space="preserve"> time</w:t>
      </w:r>
      <w:r w:rsidR="00AF0626">
        <w:rPr>
          <w:rFonts w:eastAsia="宋体"/>
          <w:szCs w:val="22"/>
          <w:lang w:val="en-US" w:eastAsia="zh-CN"/>
        </w:rPr>
        <w:t>.</w:t>
      </w:r>
      <w:r w:rsidRPr="00D8066A">
        <w:rPr>
          <w:rFonts w:eastAsia="宋体" w:hint="eastAsia"/>
          <w:szCs w:val="22"/>
          <w:lang w:val="en-US" w:eastAsia="zh-CN"/>
        </w:rPr>
        <w:t xml:space="preserve"> </w:t>
      </w:r>
      <w:r w:rsidR="00AF0626">
        <w:rPr>
          <w:rFonts w:eastAsia="宋体"/>
          <w:szCs w:val="22"/>
          <w:lang w:val="en-US" w:eastAsia="zh-CN"/>
        </w:rPr>
        <w:t>T</w:t>
      </w:r>
      <w:r w:rsidRPr="00D8066A">
        <w:rPr>
          <w:rFonts w:eastAsia="宋体" w:hint="eastAsia"/>
          <w:szCs w:val="22"/>
          <w:lang w:val="en-US" w:eastAsia="zh-CN"/>
        </w:rPr>
        <w:t xml:space="preserve">he unique </w:t>
      </w:r>
      <w:r w:rsidR="00776BBE">
        <w:rPr>
          <w:rFonts w:eastAsia="宋体" w:hint="eastAsia"/>
          <w:szCs w:val="22"/>
          <w:lang w:val="en-US" w:eastAsia="zh-CN"/>
        </w:rPr>
        <w:t>UE-ID</w:t>
      </w:r>
      <w:r w:rsidRPr="00D8066A">
        <w:rPr>
          <w:rFonts w:eastAsia="宋体" w:hint="eastAsia"/>
          <w:szCs w:val="22"/>
          <w:lang w:val="en-US" w:eastAsia="zh-CN"/>
        </w:rPr>
        <w:t xml:space="preserve"> could be configured </w:t>
      </w:r>
      <w:r w:rsidR="00AF0626">
        <w:rPr>
          <w:rFonts w:eastAsia="宋体"/>
          <w:szCs w:val="22"/>
          <w:lang w:val="en-US" w:eastAsia="zh-CN"/>
        </w:rPr>
        <w:t xml:space="preserve">in </w:t>
      </w:r>
      <w:r w:rsidRPr="00D8066A">
        <w:rPr>
          <w:rFonts w:eastAsia="宋体" w:hint="eastAsia"/>
          <w:szCs w:val="22"/>
          <w:lang w:val="en-US" w:eastAsia="zh-CN"/>
        </w:rPr>
        <w:t xml:space="preserve">a cell. </w:t>
      </w:r>
      <w:r w:rsidR="00923F88" w:rsidRPr="00D8066A">
        <w:rPr>
          <w:rFonts w:eastAsia="宋体"/>
          <w:szCs w:val="22"/>
          <w:lang w:val="en-US" w:eastAsia="zh-CN"/>
        </w:rPr>
        <w:t>However</w:t>
      </w:r>
      <w:r w:rsidR="00923F88" w:rsidRPr="00D8066A">
        <w:rPr>
          <w:rFonts w:eastAsia="宋体" w:hint="eastAsia"/>
          <w:szCs w:val="22"/>
          <w:lang w:val="en-US" w:eastAsia="zh-CN"/>
        </w:rPr>
        <w:t xml:space="preserve">, the unique </w:t>
      </w:r>
      <w:r w:rsidR="00776BBE">
        <w:rPr>
          <w:rFonts w:eastAsia="宋体" w:hint="eastAsia"/>
          <w:szCs w:val="22"/>
          <w:lang w:val="en-US" w:eastAsia="zh-CN"/>
        </w:rPr>
        <w:t>UE-ID</w:t>
      </w:r>
      <w:r w:rsidR="00923F88" w:rsidRPr="00D8066A">
        <w:rPr>
          <w:rFonts w:eastAsia="宋体" w:hint="eastAsia"/>
          <w:szCs w:val="22"/>
          <w:lang w:val="en-US" w:eastAsia="zh-CN"/>
        </w:rPr>
        <w:t xml:space="preserve"> would </w:t>
      </w:r>
      <w:r w:rsidR="00923F88" w:rsidRPr="00D8066A">
        <w:rPr>
          <w:rFonts w:eastAsia="宋体"/>
          <w:szCs w:val="22"/>
          <w:lang w:val="en-US" w:eastAsia="zh-CN"/>
        </w:rPr>
        <w:t>increase</w:t>
      </w:r>
      <w:r w:rsidR="00923F88" w:rsidRPr="00D8066A">
        <w:rPr>
          <w:rFonts w:eastAsia="宋体" w:hint="eastAsia"/>
          <w:szCs w:val="22"/>
          <w:lang w:val="en-US" w:eastAsia="zh-CN"/>
        </w:rPr>
        <w:t xml:space="preserve"> LP-WUS information length and network overhead</w:t>
      </w:r>
      <w:r w:rsidR="00AF0626">
        <w:rPr>
          <w:rFonts w:eastAsia="宋体"/>
          <w:szCs w:val="22"/>
          <w:lang w:val="en-US" w:eastAsia="zh-CN"/>
        </w:rPr>
        <w:t xml:space="preserve"> depending on the range of uniqueness of the UE</w:t>
      </w:r>
      <w:r w:rsidR="00B55FD6">
        <w:rPr>
          <w:rFonts w:eastAsia="宋体" w:hint="eastAsia"/>
          <w:szCs w:val="22"/>
          <w:lang w:val="en-US" w:eastAsia="zh-CN"/>
        </w:rPr>
        <w:t>-</w:t>
      </w:r>
      <w:r w:rsidR="00AF0626">
        <w:rPr>
          <w:rFonts w:eastAsia="宋体"/>
          <w:szCs w:val="22"/>
          <w:lang w:val="en-US" w:eastAsia="zh-CN"/>
        </w:rPr>
        <w:t>ID (e.g., uniqueness in global, region, or local area)</w:t>
      </w:r>
      <w:r w:rsidR="00923F88" w:rsidRPr="00D8066A">
        <w:rPr>
          <w:rFonts w:eastAsia="宋体" w:hint="eastAsia"/>
          <w:szCs w:val="22"/>
          <w:lang w:val="en-US" w:eastAsia="zh-CN"/>
        </w:rPr>
        <w:t>.</w:t>
      </w:r>
      <w:r w:rsidR="0035403C" w:rsidRPr="00D8066A">
        <w:rPr>
          <w:rFonts w:eastAsia="宋体" w:hint="eastAsia"/>
          <w:szCs w:val="22"/>
          <w:lang w:val="en-US" w:eastAsia="zh-CN"/>
        </w:rPr>
        <w:t xml:space="preserve"> </w:t>
      </w:r>
      <w:r w:rsidR="0035403C" w:rsidRPr="00D8066A">
        <w:rPr>
          <w:rFonts w:eastAsia="宋体"/>
          <w:szCs w:val="22"/>
          <w:lang w:val="en-US" w:eastAsia="zh-CN"/>
        </w:rPr>
        <w:t>T</w:t>
      </w:r>
      <w:r w:rsidR="0035403C" w:rsidRPr="00D8066A">
        <w:rPr>
          <w:rFonts w:eastAsia="宋体" w:hint="eastAsia"/>
          <w:szCs w:val="22"/>
          <w:lang w:val="en-US" w:eastAsia="zh-CN"/>
        </w:rPr>
        <w:t xml:space="preserve">herefore, it </w:t>
      </w:r>
      <w:r w:rsidR="0035403C" w:rsidRPr="00D8066A">
        <w:rPr>
          <w:rFonts w:eastAsia="宋体"/>
          <w:szCs w:val="22"/>
          <w:lang w:val="en-US" w:eastAsia="zh-CN"/>
        </w:rPr>
        <w:t>could</w:t>
      </w:r>
      <w:r w:rsidR="0035403C" w:rsidRPr="00D8066A">
        <w:rPr>
          <w:rFonts w:eastAsia="宋体" w:hint="eastAsia"/>
          <w:szCs w:val="22"/>
          <w:lang w:val="en-US" w:eastAsia="zh-CN"/>
        </w:rPr>
        <w:t xml:space="preserve"> </w:t>
      </w:r>
      <w:r w:rsidR="00E66DB6" w:rsidRPr="00D8066A">
        <w:rPr>
          <w:rFonts w:eastAsia="宋体" w:hint="eastAsia"/>
          <w:szCs w:val="22"/>
          <w:lang w:val="en-US" w:eastAsia="zh-CN"/>
        </w:rPr>
        <w:t>be further</w:t>
      </w:r>
      <w:r w:rsidR="0035403C" w:rsidRPr="00D8066A">
        <w:rPr>
          <w:rFonts w:eastAsia="宋体" w:hint="eastAsia"/>
          <w:szCs w:val="22"/>
          <w:lang w:val="en-US" w:eastAsia="zh-CN"/>
        </w:rPr>
        <w:t xml:space="preserve"> considered </w:t>
      </w:r>
      <w:r w:rsidR="002B35DA" w:rsidRPr="00D8066A">
        <w:rPr>
          <w:rFonts w:eastAsia="宋体" w:hint="eastAsia"/>
          <w:szCs w:val="22"/>
          <w:lang w:val="en-US" w:eastAsia="zh-CN"/>
        </w:rPr>
        <w:t xml:space="preserve">on </w:t>
      </w:r>
      <w:r w:rsidR="0035403C" w:rsidRPr="00D8066A">
        <w:rPr>
          <w:rFonts w:eastAsia="宋体" w:hint="eastAsia"/>
          <w:szCs w:val="22"/>
          <w:lang w:val="en-US" w:eastAsia="zh-CN"/>
        </w:rPr>
        <w:t xml:space="preserve">the </w:t>
      </w:r>
      <w:r w:rsidR="0035403C" w:rsidRPr="00D8066A">
        <w:rPr>
          <w:rFonts w:eastAsia="宋体"/>
          <w:szCs w:val="22"/>
          <w:lang w:val="en-US" w:eastAsia="zh-CN"/>
        </w:rPr>
        <w:t>unique</w:t>
      </w:r>
      <w:r w:rsidR="0035403C" w:rsidRPr="00D8066A">
        <w:rPr>
          <w:rFonts w:eastAsia="宋体" w:hint="eastAsia"/>
          <w:szCs w:val="22"/>
          <w:lang w:val="en-US" w:eastAsia="zh-CN"/>
        </w:rPr>
        <w:t xml:space="preserve"> </w:t>
      </w:r>
      <w:r w:rsidR="00776BBE">
        <w:rPr>
          <w:rFonts w:eastAsia="宋体" w:hint="eastAsia"/>
          <w:szCs w:val="22"/>
          <w:lang w:val="en-US" w:eastAsia="zh-CN"/>
        </w:rPr>
        <w:t>UE-ID</w:t>
      </w:r>
      <w:r w:rsidR="0035403C" w:rsidRPr="00D8066A">
        <w:rPr>
          <w:rFonts w:eastAsia="宋体"/>
          <w:szCs w:val="22"/>
          <w:lang w:val="en-US" w:eastAsia="zh-CN"/>
        </w:rPr>
        <w:t xml:space="preserve"> within a group of cells (e.g., registration area)</w:t>
      </w:r>
      <w:r w:rsidR="0035403C" w:rsidRPr="00D8066A">
        <w:rPr>
          <w:rFonts w:eastAsia="宋体" w:hint="eastAsia"/>
          <w:szCs w:val="22"/>
          <w:lang w:val="en-US" w:eastAsia="zh-CN"/>
        </w:rPr>
        <w:t xml:space="preserve">. </w:t>
      </w:r>
      <w:r w:rsidR="0033659D">
        <w:rPr>
          <w:rFonts w:eastAsia="宋体" w:hint="eastAsia"/>
          <w:szCs w:val="22"/>
          <w:lang w:val="en-US" w:eastAsia="zh-CN"/>
        </w:rPr>
        <w:t>F</w:t>
      </w:r>
      <w:r w:rsidR="001F4AB1" w:rsidRPr="00D8066A">
        <w:rPr>
          <w:rFonts w:eastAsia="宋体" w:hint="eastAsia"/>
          <w:szCs w:val="22"/>
          <w:lang w:val="en-US" w:eastAsia="zh-CN"/>
        </w:rPr>
        <w:t xml:space="preserve">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1F4AB1" w:rsidRPr="00D8066A">
        <w:rPr>
          <w:rFonts w:eastAsia="宋体" w:hint="eastAsia"/>
          <w:szCs w:val="22"/>
          <w:lang w:val="en-US" w:eastAsia="zh-CN"/>
        </w:rPr>
        <w:t xml:space="preserve"> mode UEs, amount of UEs should be supported </w:t>
      </w:r>
      <w:r w:rsidR="00AA2C61" w:rsidRPr="00D8066A">
        <w:rPr>
          <w:rFonts w:eastAsia="宋体" w:hint="eastAsia"/>
          <w:szCs w:val="22"/>
          <w:lang w:val="en-US" w:eastAsia="zh-CN"/>
        </w:rPr>
        <w:t>for</w:t>
      </w:r>
      <w:r w:rsidR="001F4AB1" w:rsidRPr="00D8066A">
        <w:rPr>
          <w:rFonts w:eastAsia="宋体" w:hint="eastAsia"/>
          <w:szCs w:val="22"/>
          <w:lang w:val="en-US" w:eastAsia="zh-CN"/>
        </w:rPr>
        <w:t xml:space="preserve"> paging.</w:t>
      </w:r>
      <w:r w:rsidR="00E66DB6" w:rsidRPr="00D8066A">
        <w:rPr>
          <w:rFonts w:eastAsia="宋体" w:hint="eastAsia"/>
          <w:szCs w:val="22"/>
          <w:lang w:val="en-US" w:eastAsia="zh-CN"/>
        </w:rPr>
        <w:t xml:space="preserve"> Base on </w:t>
      </w:r>
      <w:r w:rsidR="002B35DA" w:rsidRPr="00D8066A">
        <w:rPr>
          <w:rFonts w:eastAsia="宋体" w:hint="eastAsia"/>
          <w:szCs w:val="22"/>
          <w:lang w:val="en-US" w:eastAsia="zh-CN"/>
        </w:rPr>
        <w:t xml:space="preserve">the </w:t>
      </w:r>
      <w:r w:rsidR="00E66DB6" w:rsidRPr="00D8066A">
        <w:rPr>
          <w:rFonts w:eastAsia="宋体" w:hint="eastAsia"/>
          <w:szCs w:val="22"/>
          <w:lang w:val="en-US" w:eastAsia="zh-CN"/>
        </w:rPr>
        <w:t xml:space="preserve">test and </w:t>
      </w:r>
      <w:r w:rsidR="00E66DB6" w:rsidRPr="00D8066A">
        <w:rPr>
          <w:rFonts w:eastAsia="宋体"/>
          <w:szCs w:val="22"/>
          <w:lang w:val="en-US" w:eastAsia="zh-CN"/>
        </w:rPr>
        <w:t>analysis</w:t>
      </w:r>
      <w:r w:rsidR="00E66DB6" w:rsidRPr="00D8066A">
        <w:rPr>
          <w:rFonts w:eastAsia="宋体" w:hint="eastAsia"/>
          <w:szCs w:val="22"/>
          <w:lang w:val="en-US" w:eastAsia="zh-CN"/>
        </w:rPr>
        <w:t xml:space="preserve"> in Rel-1</w:t>
      </w:r>
      <w:r w:rsidR="00AF0626">
        <w:rPr>
          <w:rFonts w:eastAsia="宋体"/>
          <w:szCs w:val="22"/>
          <w:lang w:val="en-US" w:eastAsia="zh-CN"/>
        </w:rPr>
        <w:t>7</w:t>
      </w:r>
      <w:r w:rsidR="00E66DB6" w:rsidRPr="00D8066A">
        <w:rPr>
          <w:rFonts w:eastAsia="宋体" w:hint="eastAsia"/>
          <w:szCs w:val="22"/>
          <w:lang w:val="en-US" w:eastAsia="zh-CN"/>
        </w:rPr>
        <w:t xml:space="preserve"> UE power saving</w:t>
      </w:r>
      <w:r w:rsidR="00AF0626">
        <w:rPr>
          <w:rFonts w:eastAsia="宋体"/>
          <w:szCs w:val="22"/>
          <w:lang w:val="en-US" w:eastAsia="zh-CN"/>
        </w:rPr>
        <w:t xml:space="preserve"> enhancement</w:t>
      </w:r>
      <w:r w:rsidR="00E66DB6" w:rsidRPr="00D8066A">
        <w:rPr>
          <w:rFonts w:eastAsia="宋体" w:hint="eastAsia"/>
          <w:szCs w:val="22"/>
          <w:lang w:val="en-US" w:eastAsia="zh-CN"/>
        </w:rPr>
        <w:t xml:space="preserve">, </w:t>
      </w:r>
      <w:r w:rsidR="00E66DB6" w:rsidRPr="00D8066A">
        <w:rPr>
          <w:rFonts w:eastAsia="宋体"/>
          <w:szCs w:val="22"/>
          <w:lang w:val="en-US" w:eastAsia="zh-CN"/>
        </w:rPr>
        <w:t>paging</w:t>
      </w:r>
      <w:r w:rsidR="00E66DB6" w:rsidRPr="00D8066A">
        <w:rPr>
          <w:rFonts w:eastAsia="宋体" w:hint="eastAsia"/>
          <w:szCs w:val="22"/>
          <w:lang w:val="en-US" w:eastAsia="zh-CN"/>
        </w:rPr>
        <w:t xml:space="preserve"> rate </w:t>
      </w:r>
      <w:r w:rsidR="006E34B3" w:rsidRPr="00D8066A">
        <w:rPr>
          <w:rFonts w:eastAsia="宋体" w:hint="eastAsia"/>
          <w:szCs w:val="22"/>
          <w:lang w:val="en-US" w:eastAsia="zh-CN"/>
        </w:rPr>
        <w:t>could be</w:t>
      </w:r>
      <w:r w:rsidR="00E66DB6" w:rsidRPr="00D8066A">
        <w:rPr>
          <w:rFonts w:eastAsia="宋体" w:hint="eastAsia"/>
          <w:szCs w:val="22"/>
          <w:lang w:val="en-US" w:eastAsia="zh-CN"/>
        </w:rPr>
        <w:t xml:space="preserve"> </w:t>
      </w:r>
      <w:r w:rsidR="00990407" w:rsidRPr="00D8066A">
        <w:rPr>
          <w:rFonts w:eastAsia="宋体" w:hint="eastAsia"/>
          <w:szCs w:val="22"/>
          <w:lang w:val="en-US" w:eastAsia="zh-CN"/>
        </w:rPr>
        <w:t>low to</w:t>
      </w:r>
      <w:r w:rsidR="00E66DB6" w:rsidRPr="00D8066A">
        <w:rPr>
          <w:rFonts w:eastAsia="宋体" w:hint="eastAsia"/>
          <w:szCs w:val="22"/>
          <w:lang w:val="en-US" w:eastAsia="zh-CN"/>
        </w:rPr>
        <w:t xml:space="preserve"> 1% in current </w:t>
      </w:r>
      <w:r w:rsidR="009B401F" w:rsidRPr="00D8066A">
        <w:rPr>
          <w:rFonts w:eastAsia="宋体"/>
          <w:szCs w:val="22"/>
          <w:lang w:val="en-US" w:eastAsia="zh-CN"/>
        </w:rPr>
        <w:t>network</w:t>
      </w:r>
      <w:r w:rsidR="00202F09" w:rsidRPr="00D8066A">
        <w:rPr>
          <w:rFonts w:eastAsia="宋体" w:hint="eastAsia"/>
          <w:szCs w:val="22"/>
          <w:lang w:val="en-US" w:eastAsia="zh-CN"/>
        </w:rPr>
        <w:t xml:space="preserve"> </w:t>
      </w:r>
      <w:r w:rsidR="00202F09" w:rsidRPr="00D8066A">
        <w:rPr>
          <w:rFonts w:eastAsia="宋体"/>
          <w:szCs w:val="22"/>
          <w:lang w:val="en-US" w:eastAsia="zh-CN"/>
        </w:rPr>
        <w:fldChar w:fldCharType="begin"/>
      </w:r>
      <w:r w:rsidR="00202F09" w:rsidRPr="00D8066A">
        <w:rPr>
          <w:rFonts w:eastAsia="宋体"/>
          <w:szCs w:val="22"/>
          <w:lang w:val="en-US" w:eastAsia="zh-CN"/>
        </w:rPr>
        <w:instrText xml:space="preserve"> </w:instrText>
      </w:r>
      <w:r w:rsidR="00202F09" w:rsidRPr="00D8066A">
        <w:rPr>
          <w:rFonts w:eastAsia="宋体" w:hint="eastAsia"/>
          <w:szCs w:val="22"/>
          <w:lang w:val="en-US" w:eastAsia="zh-CN"/>
        </w:rPr>
        <w:instrText>REF _Ref113984180 \r \h</w:instrText>
      </w:r>
      <w:r w:rsidR="00202F09" w:rsidRPr="00D8066A">
        <w:rPr>
          <w:rFonts w:eastAsia="宋体"/>
          <w:szCs w:val="22"/>
          <w:lang w:val="en-US" w:eastAsia="zh-CN"/>
        </w:rPr>
        <w:instrText xml:space="preserve"> </w:instrText>
      </w:r>
      <w:r w:rsidR="00D8066A">
        <w:rPr>
          <w:rFonts w:eastAsia="宋体"/>
          <w:szCs w:val="22"/>
          <w:lang w:val="en-US" w:eastAsia="zh-CN"/>
        </w:rPr>
        <w:instrText xml:space="preserve"> \* MERGEFORMAT </w:instrText>
      </w:r>
      <w:r w:rsidR="00202F09" w:rsidRPr="00D8066A">
        <w:rPr>
          <w:rFonts w:eastAsia="宋体"/>
          <w:szCs w:val="22"/>
          <w:lang w:val="en-US" w:eastAsia="zh-CN"/>
        </w:rPr>
      </w:r>
      <w:r w:rsidR="00202F09" w:rsidRPr="00D8066A">
        <w:rPr>
          <w:rFonts w:eastAsia="宋体"/>
          <w:szCs w:val="22"/>
          <w:lang w:val="en-US" w:eastAsia="zh-CN"/>
        </w:rPr>
        <w:fldChar w:fldCharType="separate"/>
      </w:r>
      <w:r w:rsidR="002E3835">
        <w:rPr>
          <w:rFonts w:eastAsia="宋体"/>
          <w:szCs w:val="22"/>
          <w:lang w:val="en-US" w:eastAsia="zh-CN"/>
        </w:rPr>
        <w:t>[4]</w:t>
      </w:r>
      <w:r w:rsidR="00202F09" w:rsidRPr="00D8066A">
        <w:rPr>
          <w:rFonts w:eastAsia="宋体"/>
          <w:szCs w:val="22"/>
          <w:lang w:val="en-US" w:eastAsia="zh-CN"/>
        </w:rPr>
        <w:fldChar w:fldCharType="end"/>
      </w:r>
      <w:r w:rsidR="00B15F26" w:rsidRPr="00D8066A">
        <w:rPr>
          <w:rFonts w:eastAsia="宋体" w:hint="eastAsia"/>
          <w:szCs w:val="22"/>
          <w:lang w:val="en-US" w:eastAsia="zh-CN"/>
        </w:rPr>
        <w:t xml:space="preserve">. </w:t>
      </w:r>
      <w:r w:rsidR="001122E2" w:rsidRPr="00D8066A">
        <w:rPr>
          <w:rFonts w:eastAsia="宋体"/>
          <w:szCs w:val="22"/>
          <w:lang w:val="en-US" w:eastAsia="zh-CN"/>
        </w:rPr>
        <w:t>S</w:t>
      </w:r>
      <w:r w:rsidR="001122E2" w:rsidRPr="00D8066A">
        <w:rPr>
          <w:rFonts w:eastAsia="宋体" w:hint="eastAsia"/>
          <w:szCs w:val="22"/>
          <w:lang w:val="en-US" w:eastAsia="zh-CN"/>
        </w:rPr>
        <w:t xml:space="preserve">o the </w:t>
      </w:r>
      <w:r w:rsidR="009B401F" w:rsidRPr="00D8066A">
        <w:rPr>
          <w:rFonts w:eastAsia="宋体" w:hint="eastAsia"/>
          <w:szCs w:val="22"/>
          <w:lang w:val="en-US" w:eastAsia="zh-CN"/>
        </w:rPr>
        <w:t>UE</w:t>
      </w:r>
      <w:r w:rsidR="0033659D">
        <w:rPr>
          <w:rFonts w:eastAsia="宋体" w:hint="eastAsia"/>
          <w:szCs w:val="22"/>
          <w:lang w:val="en-US" w:eastAsia="zh-CN"/>
        </w:rPr>
        <w:t xml:space="preserve"> in </w:t>
      </w:r>
      <w:r w:rsidR="0033659D" w:rsidRPr="009C1C9A">
        <w:rPr>
          <w:rFonts w:eastAsia="宋体" w:hint="eastAsia"/>
          <w:szCs w:val="22"/>
          <w:lang w:val="en-US" w:eastAsia="zh-CN"/>
        </w:rPr>
        <w:lastRenderedPageBreak/>
        <w:t>RRC_</w:t>
      </w:r>
      <w:r w:rsidR="0033659D" w:rsidRPr="009C1C9A">
        <w:rPr>
          <w:rFonts w:eastAsia="宋体"/>
          <w:szCs w:val="22"/>
          <w:lang w:val="en-US" w:eastAsia="zh-CN"/>
        </w:rPr>
        <w:t>IDLE/</w:t>
      </w:r>
      <w:r w:rsidR="0033659D" w:rsidRPr="009C1C9A">
        <w:rPr>
          <w:rFonts w:eastAsia="宋体" w:hint="eastAsia"/>
          <w:szCs w:val="22"/>
          <w:lang w:val="en-US" w:eastAsia="zh-CN"/>
        </w:rPr>
        <w:t>INACTIVE</w:t>
      </w:r>
      <w:r w:rsidR="0033659D" w:rsidRPr="00D8066A">
        <w:rPr>
          <w:rFonts w:eastAsia="宋体" w:hint="eastAsia"/>
          <w:szCs w:val="22"/>
          <w:lang w:val="en-US" w:eastAsia="zh-CN"/>
        </w:rPr>
        <w:t xml:space="preserve"> mode</w:t>
      </w:r>
      <w:r w:rsidR="009B401F" w:rsidRPr="00D8066A">
        <w:rPr>
          <w:rFonts w:eastAsia="宋体" w:hint="eastAsia"/>
          <w:szCs w:val="22"/>
          <w:lang w:val="en-US" w:eastAsia="zh-CN"/>
        </w:rPr>
        <w:t xml:space="preserve"> could be divided in </w:t>
      </w:r>
      <w:r w:rsidR="009B401F" w:rsidRPr="00D8066A">
        <w:rPr>
          <w:rFonts w:eastAsia="宋体"/>
          <w:szCs w:val="22"/>
          <w:lang w:val="en-US" w:eastAsia="zh-CN"/>
        </w:rPr>
        <w:t>multiple</w:t>
      </w:r>
      <w:r w:rsidR="009B401F" w:rsidRPr="00D8066A">
        <w:rPr>
          <w:rFonts w:eastAsia="宋体" w:hint="eastAsia"/>
          <w:szCs w:val="22"/>
          <w:lang w:val="en-US" w:eastAsia="zh-CN"/>
        </w:rPr>
        <w:t xml:space="preserve"> group</w:t>
      </w:r>
      <w:r w:rsidR="002B35DA" w:rsidRPr="00D8066A">
        <w:rPr>
          <w:rFonts w:eastAsia="宋体" w:hint="eastAsia"/>
          <w:szCs w:val="22"/>
          <w:lang w:val="en-US" w:eastAsia="zh-CN"/>
        </w:rPr>
        <w:t>s</w:t>
      </w:r>
      <w:r w:rsidR="00D84A4D" w:rsidRPr="00D8066A">
        <w:rPr>
          <w:rFonts w:eastAsia="宋体" w:hint="eastAsia"/>
          <w:szCs w:val="22"/>
          <w:lang w:val="en-US" w:eastAsia="zh-CN"/>
        </w:rPr>
        <w:t xml:space="preserve">, and each group </w:t>
      </w:r>
      <w:r w:rsidR="00EC5594" w:rsidRPr="00D8066A">
        <w:rPr>
          <w:rFonts w:eastAsia="宋体" w:hint="eastAsia"/>
          <w:szCs w:val="22"/>
          <w:lang w:val="en-US" w:eastAsia="zh-CN"/>
        </w:rPr>
        <w:t>can be</w:t>
      </w:r>
      <w:r w:rsidR="00D84A4D" w:rsidRPr="00D8066A">
        <w:rPr>
          <w:rFonts w:eastAsia="宋体" w:hint="eastAsia"/>
          <w:szCs w:val="22"/>
          <w:lang w:val="en-US" w:eastAsia="zh-CN"/>
        </w:rPr>
        <w:t xml:space="preserve"> configured</w:t>
      </w:r>
      <w:r w:rsidR="00EC5594" w:rsidRPr="00D8066A">
        <w:rPr>
          <w:rFonts w:eastAsia="宋体" w:hint="eastAsia"/>
          <w:szCs w:val="22"/>
          <w:lang w:val="en-US" w:eastAsia="zh-CN"/>
        </w:rPr>
        <w:t xml:space="preserve"> with</w:t>
      </w:r>
      <w:r w:rsidR="00D84A4D" w:rsidRPr="00D8066A">
        <w:rPr>
          <w:rFonts w:eastAsia="宋体" w:hint="eastAsia"/>
          <w:szCs w:val="22"/>
          <w:lang w:val="en-US" w:eastAsia="zh-CN"/>
        </w:rPr>
        <w:t xml:space="preserve"> a</w:t>
      </w:r>
      <w:r w:rsidR="009B401F" w:rsidRPr="00D8066A">
        <w:rPr>
          <w:rFonts w:eastAsia="宋体" w:hint="eastAsia"/>
          <w:szCs w:val="22"/>
          <w:lang w:val="en-US" w:eastAsia="zh-CN"/>
        </w:rPr>
        <w:t xml:space="preserve"> wake-up signal</w:t>
      </w:r>
      <w:r w:rsidR="00D84A4D" w:rsidRPr="00D8066A">
        <w:rPr>
          <w:rFonts w:eastAsia="宋体" w:hint="eastAsia"/>
          <w:szCs w:val="22"/>
          <w:lang w:val="en-US" w:eastAsia="zh-CN"/>
        </w:rPr>
        <w:t>.</w:t>
      </w:r>
      <w:r w:rsidR="00F24F40" w:rsidRPr="00D8066A">
        <w:rPr>
          <w:rFonts w:eastAsia="宋体" w:hint="eastAsia"/>
          <w:szCs w:val="22"/>
          <w:lang w:val="en-US" w:eastAsia="zh-CN"/>
        </w:rPr>
        <w:t xml:space="preserve"> </w:t>
      </w:r>
      <w:r w:rsidR="00AF0626">
        <w:rPr>
          <w:rFonts w:eastAsia="宋体"/>
          <w:szCs w:val="22"/>
          <w:lang w:val="en-US" w:eastAsia="zh-CN"/>
        </w:rPr>
        <w:t>O</w:t>
      </w:r>
      <w:r w:rsidR="004F421B">
        <w:rPr>
          <w:rFonts w:eastAsia="宋体" w:hint="eastAsia"/>
          <w:szCs w:val="22"/>
          <w:lang w:val="en-US" w:eastAsia="zh-CN"/>
        </w:rPr>
        <w:t xml:space="preserve">ther information (e.g. cell information, </w:t>
      </w:r>
      <w:r w:rsidR="004F421B" w:rsidRPr="0085774A">
        <w:rPr>
          <w:rFonts w:eastAsia="宋体"/>
          <w:szCs w:val="22"/>
          <w:lang w:val="en-US" w:eastAsia="zh-CN"/>
        </w:rPr>
        <w:t>SI change and ETWS/CMAS information, tracking area information, and RAN area information</w:t>
      </w:r>
      <w:r w:rsidR="004F421B">
        <w:rPr>
          <w:rFonts w:eastAsia="宋体" w:hint="eastAsia"/>
          <w:szCs w:val="22"/>
          <w:lang w:val="en-US" w:eastAsia="zh-CN"/>
        </w:rPr>
        <w:t xml:space="preserve">) should not be </w:t>
      </w:r>
      <w:r w:rsidR="00C65D60">
        <w:rPr>
          <w:rFonts w:eastAsia="宋体" w:hint="eastAsia"/>
          <w:szCs w:val="22"/>
          <w:lang w:val="en-US" w:eastAsia="zh-CN"/>
        </w:rPr>
        <w:t>carried in LP</w:t>
      </w:r>
      <w:r w:rsidR="0085774A">
        <w:rPr>
          <w:rFonts w:eastAsia="宋体" w:hint="eastAsia"/>
          <w:szCs w:val="22"/>
          <w:lang w:val="en-US" w:eastAsia="zh-CN"/>
        </w:rPr>
        <w:t>-</w:t>
      </w:r>
      <w:r w:rsidR="00C65D60">
        <w:rPr>
          <w:rFonts w:eastAsia="宋体" w:hint="eastAsia"/>
          <w:szCs w:val="22"/>
          <w:lang w:val="en-US" w:eastAsia="zh-CN"/>
        </w:rPr>
        <w:t>WUS</w:t>
      </w:r>
      <w:r w:rsidR="004F421B">
        <w:rPr>
          <w:rFonts w:eastAsia="宋体" w:hint="eastAsia"/>
          <w:szCs w:val="22"/>
          <w:lang w:val="en-US" w:eastAsia="zh-CN"/>
        </w:rPr>
        <w:t>.</w:t>
      </w:r>
      <w:r w:rsidR="008E3AD4">
        <w:rPr>
          <w:rFonts w:eastAsia="宋体" w:hint="eastAsia"/>
          <w:szCs w:val="22"/>
          <w:lang w:val="en-US" w:eastAsia="zh-CN"/>
        </w:rPr>
        <w:t xml:space="preserve"> </w:t>
      </w:r>
      <w:r w:rsidR="009F2F21" w:rsidRPr="00D8066A">
        <w:rPr>
          <w:rFonts w:eastAsia="宋体"/>
          <w:szCs w:val="22"/>
          <w:lang w:val="en-US" w:eastAsia="zh-CN"/>
        </w:rPr>
        <w:t xml:space="preserve"> </w:t>
      </w:r>
      <w:r w:rsidR="008E3AD4">
        <w:rPr>
          <w:rFonts w:eastAsia="宋体" w:hint="eastAsia"/>
          <w:szCs w:val="22"/>
          <w:lang w:val="en-US" w:eastAsia="zh-CN"/>
        </w:rPr>
        <w:t xml:space="preserve">The cell </w:t>
      </w:r>
      <w:r w:rsidR="008E3AD4">
        <w:rPr>
          <w:rFonts w:eastAsia="宋体"/>
          <w:szCs w:val="22"/>
          <w:lang w:val="en-US" w:eastAsia="zh-CN"/>
        </w:rPr>
        <w:t>information</w:t>
      </w:r>
      <w:r w:rsidR="008E3AD4">
        <w:rPr>
          <w:rFonts w:eastAsia="宋体" w:hint="eastAsia"/>
          <w:szCs w:val="22"/>
          <w:lang w:val="en-US" w:eastAsia="zh-CN"/>
        </w:rPr>
        <w:t xml:space="preserve"> will be needed for RRM procedure</w:t>
      </w:r>
      <w:r w:rsidR="00776BBE">
        <w:rPr>
          <w:rFonts w:eastAsia="宋体" w:hint="eastAsia"/>
          <w:szCs w:val="22"/>
          <w:lang w:val="en-US" w:eastAsia="zh-CN"/>
        </w:rPr>
        <w:t>,</w:t>
      </w:r>
      <w:r w:rsidR="00C65D60">
        <w:rPr>
          <w:rFonts w:eastAsia="宋体" w:hint="eastAsia"/>
          <w:szCs w:val="22"/>
          <w:lang w:val="en-US" w:eastAsia="zh-CN"/>
        </w:rPr>
        <w:t xml:space="preserve"> and </w:t>
      </w:r>
      <w:r w:rsidR="00C65D60" w:rsidRPr="0085774A">
        <w:rPr>
          <w:rFonts w:eastAsia="宋体"/>
          <w:szCs w:val="22"/>
          <w:lang w:val="en-US" w:eastAsia="zh-CN"/>
        </w:rPr>
        <w:t>SI change and ETWS/CMAS information, tracking area information</w:t>
      </w:r>
      <w:r w:rsidR="00AF0626" w:rsidRPr="0085774A">
        <w:rPr>
          <w:rFonts w:eastAsia="宋体"/>
          <w:szCs w:val="22"/>
          <w:lang w:val="en-US" w:eastAsia="zh-CN"/>
        </w:rPr>
        <w:t>.</w:t>
      </w:r>
      <w:r w:rsidR="00C65D60" w:rsidRPr="0085774A">
        <w:rPr>
          <w:rFonts w:eastAsia="宋体"/>
          <w:szCs w:val="22"/>
          <w:lang w:val="en-US" w:eastAsia="zh-CN"/>
        </w:rPr>
        <w:t xml:space="preserve"> </w:t>
      </w:r>
      <w:r w:rsidR="00AF0626" w:rsidRPr="0085774A">
        <w:rPr>
          <w:rFonts w:eastAsia="宋体"/>
          <w:szCs w:val="22"/>
          <w:lang w:val="en-US" w:eastAsia="zh-CN"/>
        </w:rPr>
        <w:t xml:space="preserve">The </w:t>
      </w:r>
      <w:r w:rsidR="00C65D60" w:rsidRPr="0085774A">
        <w:rPr>
          <w:rFonts w:eastAsia="宋体"/>
          <w:szCs w:val="22"/>
          <w:lang w:val="en-US" w:eastAsia="zh-CN"/>
        </w:rPr>
        <w:t>RAN</w:t>
      </w:r>
      <w:r w:rsidR="00AF0626" w:rsidRPr="0085774A">
        <w:rPr>
          <w:rFonts w:eastAsia="宋体"/>
          <w:szCs w:val="22"/>
          <w:lang w:val="en-US" w:eastAsia="zh-CN"/>
        </w:rPr>
        <w:t xml:space="preserve"> PLMN</w:t>
      </w:r>
      <w:r w:rsidR="00C65D60" w:rsidRPr="0085774A">
        <w:rPr>
          <w:rFonts w:eastAsia="宋体"/>
          <w:szCs w:val="22"/>
          <w:lang w:val="en-US" w:eastAsia="zh-CN"/>
        </w:rPr>
        <w:t xml:space="preserve"> area information</w:t>
      </w:r>
      <w:r w:rsidR="00C65D60" w:rsidRPr="0085774A">
        <w:rPr>
          <w:rFonts w:eastAsia="宋体" w:hint="eastAsia"/>
          <w:szCs w:val="22"/>
          <w:lang w:val="en-US" w:eastAsia="zh-CN"/>
        </w:rPr>
        <w:t xml:space="preserve"> should be considered in LP</w:t>
      </w:r>
      <w:r w:rsidR="0085774A">
        <w:rPr>
          <w:rFonts w:eastAsia="宋体" w:hint="eastAsia"/>
          <w:szCs w:val="22"/>
          <w:lang w:val="en-US" w:eastAsia="zh-CN"/>
        </w:rPr>
        <w:t>-</w:t>
      </w:r>
      <w:r w:rsidR="00C65D60" w:rsidRPr="0085774A">
        <w:rPr>
          <w:rFonts w:eastAsia="宋体" w:hint="eastAsia"/>
          <w:szCs w:val="22"/>
          <w:lang w:val="en-US" w:eastAsia="zh-CN"/>
        </w:rPr>
        <w:t xml:space="preserve">WUS if </w:t>
      </w:r>
      <w:r w:rsidR="0085774A">
        <w:rPr>
          <w:rFonts w:eastAsia="宋体" w:hint="eastAsia"/>
          <w:szCs w:val="22"/>
          <w:lang w:val="en-US" w:eastAsia="zh-CN"/>
        </w:rPr>
        <w:t>LP-</w:t>
      </w:r>
      <w:r w:rsidR="00C65D60">
        <w:rPr>
          <w:rFonts w:eastAsia="宋体" w:hint="eastAsia"/>
          <w:szCs w:val="22"/>
          <w:lang w:val="en-US" w:eastAsia="zh-CN"/>
        </w:rPr>
        <w:t>WUS replace the function of paging</w:t>
      </w:r>
      <w:r w:rsidR="008E3AD4">
        <w:rPr>
          <w:rFonts w:eastAsia="宋体" w:hint="eastAsia"/>
          <w:szCs w:val="22"/>
          <w:lang w:val="en-US" w:eastAsia="zh-CN"/>
        </w:rPr>
        <w:t>. However, LP</w:t>
      </w:r>
      <w:r w:rsidR="0085774A">
        <w:rPr>
          <w:rFonts w:eastAsia="宋体" w:hint="eastAsia"/>
          <w:szCs w:val="22"/>
          <w:lang w:val="en-US" w:eastAsia="zh-CN"/>
        </w:rPr>
        <w:t>-</w:t>
      </w:r>
      <w:r w:rsidR="008E3AD4">
        <w:rPr>
          <w:rFonts w:eastAsia="宋体" w:hint="eastAsia"/>
          <w:szCs w:val="22"/>
          <w:lang w:val="en-US" w:eastAsia="zh-CN"/>
        </w:rPr>
        <w:t xml:space="preserve">WUS is </w:t>
      </w:r>
      <w:r w:rsidR="00AF0626">
        <w:rPr>
          <w:rFonts w:eastAsia="宋体"/>
          <w:szCs w:val="22"/>
          <w:lang w:val="en-US" w:eastAsia="zh-CN"/>
        </w:rPr>
        <w:t xml:space="preserve">used </w:t>
      </w:r>
      <w:r w:rsidR="008E3AD4">
        <w:rPr>
          <w:rFonts w:eastAsia="宋体" w:hint="eastAsia"/>
          <w:szCs w:val="22"/>
          <w:lang w:val="en-US" w:eastAsia="zh-CN"/>
        </w:rPr>
        <w:t>as the reference signal for RRM measurement</w:t>
      </w:r>
      <w:r w:rsidR="00AF0626">
        <w:rPr>
          <w:rFonts w:eastAsia="宋体"/>
          <w:szCs w:val="22"/>
          <w:lang w:val="en-US" w:eastAsia="zh-CN"/>
        </w:rPr>
        <w:t>s would require additional capability in coverage and interference rejection for multi-cell identification</w:t>
      </w:r>
      <w:r w:rsidR="008E3AD4">
        <w:rPr>
          <w:rFonts w:eastAsia="宋体" w:hint="eastAsia"/>
          <w:szCs w:val="22"/>
          <w:lang w:val="en-US" w:eastAsia="zh-CN"/>
        </w:rPr>
        <w:t xml:space="preserve"> as discussed in section </w:t>
      </w:r>
      <w:r w:rsidR="008E3AD4">
        <w:rPr>
          <w:rFonts w:eastAsia="宋体"/>
          <w:szCs w:val="22"/>
          <w:lang w:val="en-US" w:eastAsia="zh-CN"/>
        </w:rPr>
        <w:fldChar w:fldCharType="begin"/>
      </w:r>
      <w:r w:rsidR="008E3AD4">
        <w:rPr>
          <w:rFonts w:eastAsia="宋体"/>
          <w:szCs w:val="22"/>
          <w:lang w:val="en-US" w:eastAsia="zh-CN"/>
        </w:rPr>
        <w:instrText xml:space="preserve"> </w:instrText>
      </w:r>
      <w:r w:rsidR="008E3AD4">
        <w:rPr>
          <w:rFonts w:eastAsia="宋体" w:hint="eastAsia"/>
          <w:szCs w:val="22"/>
          <w:lang w:val="en-US" w:eastAsia="zh-CN"/>
        </w:rPr>
        <w:instrText>REF _Ref134453555 \r \h</w:instrText>
      </w:r>
      <w:r w:rsidR="008E3AD4">
        <w:rPr>
          <w:rFonts w:eastAsia="宋体"/>
          <w:szCs w:val="22"/>
          <w:lang w:val="en-US" w:eastAsia="zh-CN"/>
        </w:rPr>
        <w:instrText xml:space="preserve"> </w:instrText>
      </w:r>
      <w:r w:rsidR="008E3AD4">
        <w:rPr>
          <w:rFonts w:eastAsia="宋体"/>
          <w:szCs w:val="22"/>
          <w:lang w:val="en-US" w:eastAsia="zh-CN"/>
        </w:rPr>
      </w:r>
      <w:r w:rsidR="008E3AD4">
        <w:rPr>
          <w:rFonts w:eastAsia="宋体"/>
          <w:szCs w:val="22"/>
          <w:lang w:val="en-US" w:eastAsia="zh-CN"/>
        </w:rPr>
        <w:fldChar w:fldCharType="separate"/>
      </w:r>
      <w:r w:rsidR="002E3835">
        <w:rPr>
          <w:rFonts w:eastAsia="宋体"/>
          <w:szCs w:val="22"/>
          <w:lang w:val="en-US" w:eastAsia="zh-CN"/>
        </w:rPr>
        <w:t>4.2</w:t>
      </w:r>
      <w:r w:rsidR="008E3AD4">
        <w:rPr>
          <w:rFonts w:eastAsia="宋体"/>
          <w:szCs w:val="22"/>
          <w:lang w:val="en-US" w:eastAsia="zh-CN"/>
        </w:rPr>
        <w:fldChar w:fldCharType="end"/>
      </w:r>
      <w:r w:rsidR="008E3AD4">
        <w:rPr>
          <w:rFonts w:eastAsia="宋体" w:hint="eastAsia"/>
          <w:szCs w:val="22"/>
          <w:lang w:val="en-US" w:eastAsia="zh-CN"/>
        </w:rPr>
        <w:t xml:space="preserve">. </w:t>
      </w:r>
      <w:r w:rsidR="00AF0626">
        <w:rPr>
          <w:rFonts w:eastAsia="宋体"/>
          <w:szCs w:val="22"/>
          <w:lang w:val="en-US" w:eastAsia="zh-CN"/>
        </w:rPr>
        <w:t>T</w:t>
      </w:r>
      <w:r w:rsidR="00C65D60">
        <w:rPr>
          <w:rFonts w:eastAsia="宋体" w:hint="eastAsia"/>
          <w:szCs w:val="22"/>
          <w:lang w:val="en-US" w:eastAsia="zh-CN"/>
        </w:rPr>
        <w:t>he L</w:t>
      </w:r>
      <w:r w:rsidR="0085774A">
        <w:rPr>
          <w:rFonts w:eastAsia="宋体" w:hint="eastAsia"/>
          <w:szCs w:val="22"/>
          <w:lang w:val="en-US" w:eastAsia="zh-CN"/>
        </w:rPr>
        <w:t>P-</w:t>
      </w:r>
      <w:r w:rsidR="00C65D60">
        <w:rPr>
          <w:rFonts w:eastAsia="宋体" w:hint="eastAsia"/>
          <w:szCs w:val="22"/>
          <w:lang w:val="en-US" w:eastAsia="zh-CN"/>
        </w:rPr>
        <w:t xml:space="preserve">WUS needs </w:t>
      </w:r>
      <w:r w:rsidR="00AF0626">
        <w:rPr>
          <w:rFonts w:eastAsia="宋体"/>
          <w:szCs w:val="22"/>
          <w:lang w:val="en-US" w:eastAsia="zh-CN"/>
        </w:rPr>
        <w:t xml:space="preserve">to be designed to </w:t>
      </w:r>
      <w:r w:rsidR="00C65D60">
        <w:rPr>
          <w:rFonts w:eastAsia="宋体" w:hint="eastAsia"/>
          <w:szCs w:val="22"/>
          <w:lang w:val="en-US" w:eastAsia="zh-CN"/>
        </w:rPr>
        <w:t>carry more bits</w:t>
      </w:r>
      <w:r w:rsidR="00AF0626">
        <w:rPr>
          <w:rFonts w:eastAsia="宋体"/>
          <w:szCs w:val="22"/>
          <w:lang w:val="en-US" w:eastAsia="zh-CN"/>
        </w:rPr>
        <w:t xml:space="preserve"> in order to provide the all information carried by paging message</w:t>
      </w:r>
      <w:r w:rsidR="00C65D60">
        <w:rPr>
          <w:rFonts w:eastAsia="宋体" w:hint="eastAsia"/>
          <w:szCs w:val="22"/>
          <w:lang w:val="en-US" w:eastAsia="zh-CN"/>
        </w:rPr>
        <w:t xml:space="preserve">, which </w:t>
      </w:r>
      <w:r w:rsidR="0085774A">
        <w:rPr>
          <w:rFonts w:eastAsia="宋体"/>
          <w:szCs w:val="22"/>
          <w:lang w:val="en-US" w:eastAsia="zh-CN"/>
        </w:rPr>
        <w:t>will increase</w:t>
      </w:r>
      <w:r w:rsidR="00C65D60">
        <w:rPr>
          <w:rFonts w:eastAsia="宋体" w:hint="eastAsia"/>
          <w:szCs w:val="22"/>
          <w:lang w:val="en-US" w:eastAsia="zh-CN"/>
        </w:rPr>
        <w:t xml:space="preserve"> the UE power </w:t>
      </w:r>
      <w:r w:rsidR="00C65D60">
        <w:rPr>
          <w:rFonts w:eastAsia="宋体"/>
          <w:szCs w:val="22"/>
          <w:lang w:val="en-US" w:eastAsia="zh-CN"/>
        </w:rPr>
        <w:t>consumption</w:t>
      </w:r>
      <w:r w:rsidR="00C65D60">
        <w:rPr>
          <w:rFonts w:eastAsia="宋体" w:hint="eastAsia"/>
          <w:szCs w:val="22"/>
          <w:lang w:val="en-US" w:eastAsia="zh-CN"/>
        </w:rPr>
        <w:t xml:space="preserve">.  </w:t>
      </w:r>
    </w:p>
    <w:p w14:paraId="61ACE449" w14:textId="133B9265" w:rsidR="00F01DAD" w:rsidRDefault="00F24F40" w:rsidP="000412E2">
      <w:pPr>
        <w:jc w:val="both"/>
        <w:rPr>
          <w:rFonts w:eastAsia="宋体"/>
          <w:b/>
          <w:bCs/>
          <w:lang w:val="en-US" w:eastAsia="zh-CN"/>
        </w:rPr>
      </w:pPr>
      <w:r w:rsidRPr="00202F09">
        <w:rPr>
          <w:rFonts w:eastAsia="宋体"/>
          <w:b/>
          <w:bCs/>
          <w:lang w:val="en-US" w:eastAsia="zh-CN"/>
        </w:rPr>
        <w:t xml:space="preserve">Proposal </w:t>
      </w:r>
      <w:r w:rsidR="00A22EB6">
        <w:rPr>
          <w:rFonts w:eastAsia="宋体" w:hint="eastAsia"/>
          <w:b/>
          <w:bCs/>
          <w:lang w:val="en-US" w:eastAsia="zh-CN"/>
        </w:rPr>
        <w:t>11</w:t>
      </w:r>
      <w:r w:rsidRPr="00202F09">
        <w:rPr>
          <w:rFonts w:eastAsia="宋体"/>
          <w:b/>
          <w:bCs/>
          <w:lang w:val="en-US" w:eastAsia="zh-CN"/>
        </w:rPr>
        <w:t xml:space="preserve">:  </w:t>
      </w:r>
      <w:r w:rsidR="0033659D">
        <w:rPr>
          <w:rFonts w:eastAsia="宋体" w:hint="eastAsia"/>
          <w:b/>
          <w:bCs/>
          <w:lang w:val="en-US" w:eastAsia="zh-CN"/>
        </w:rPr>
        <w:t xml:space="preserve">For </w:t>
      </w:r>
      <w:r w:rsidR="0033659D" w:rsidRPr="00921E04">
        <w:rPr>
          <w:rFonts w:eastAsia="宋体" w:hint="eastAsia"/>
          <w:b/>
          <w:bCs/>
          <w:lang w:val="en-US" w:eastAsia="zh-CN"/>
        </w:rPr>
        <w:t>RRC_</w:t>
      </w:r>
      <w:r w:rsidR="0033659D" w:rsidRPr="00921E04">
        <w:rPr>
          <w:rFonts w:eastAsia="宋体"/>
          <w:b/>
          <w:bCs/>
          <w:lang w:val="en-US" w:eastAsia="zh-CN"/>
        </w:rPr>
        <w:t>CONNECTED</w:t>
      </w:r>
      <w:r w:rsidR="0033659D" w:rsidRPr="00921E04">
        <w:rPr>
          <w:rFonts w:eastAsia="宋体" w:hint="eastAsia"/>
          <w:b/>
          <w:bCs/>
          <w:lang w:val="en-US" w:eastAsia="zh-CN"/>
        </w:rPr>
        <w:t xml:space="preserve"> mode UEs</w:t>
      </w:r>
      <w:r w:rsidR="0033659D">
        <w:rPr>
          <w:rFonts w:eastAsia="宋体" w:hint="eastAsia"/>
          <w:b/>
          <w:bCs/>
          <w:lang w:val="en-US" w:eastAsia="zh-CN"/>
        </w:rPr>
        <w:t xml:space="preserve">, </w:t>
      </w:r>
      <w:r w:rsidR="00AF0626">
        <w:rPr>
          <w:rFonts w:eastAsia="宋体"/>
          <w:b/>
          <w:bCs/>
          <w:lang w:val="en-US" w:eastAsia="zh-CN"/>
        </w:rPr>
        <w:t>the LP-WUS should be designed to support the</w:t>
      </w:r>
      <w:r w:rsidR="004E4ABF">
        <w:rPr>
          <w:rFonts w:eastAsia="宋体"/>
          <w:b/>
          <w:bCs/>
          <w:lang w:val="en-US" w:eastAsia="zh-CN"/>
        </w:rPr>
        <w:t xml:space="preserve"> wakeup indication </w:t>
      </w:r>
      <w:r w:rsidRPr="00700C82">
        <w:rPr>
          <w:rFonts w:eastAsia="宋体"/>
          <w:b/>
          <w:bCs/>
          <w:lang w:val="en-US" w:eastAsia="zh-CN"/>
        </w:rPr>
        <w:t>with unique UE</w:t>
      </w:r>
      <w:r w:rsidR="0033659D">
        <w:rPr>
          <w:rFonts w:eastAsia="宋体" w:hint="eastAsia"/>
          <w:b/>
          <w:bCs/>
          <w:lang w:val="en-US" w:eastAsia="zh-CN"/>
        </w:rPr>
        <w:t>-ID</w:t>
      </w:r>
      <w:r w:rsidRPr="00700C82">
        <w:rPr>
          <w:rFonts w:eastAsia="宋体"/>
          <w:b/>
          <w:bCs/>
          <w:lang w:val="en-US" w:eastAsia="zh-CN"/>
        </w:rPr>
        <w:t>.</w:t>
      </w:r>
    </w:p>
    <w:p w14:paraId="40BEB9EF" w14:textId="2E0A1784" w:rsidR="0033659D" w:rsidRPr="00700C82" w:rsidRDefault="0033659D" w:rsidP="0033659D">
      <w:pPr>
        <w:jc w:val="both"/>
        <w:rPr>
          <w:rFonts w:eastAsia="宋体"/>
          <w:b/>
          <w:bCs/>
          <w:lang w:val="en-US" w:eastAsia="zh-CN"/>
        </w:rPr>
      </w:pPr>
      <w:r w:rsidRPr="00700C82">
        <w:rPr>
          <w:rFonts w:eastAsia="宋体"/>
          <w:b/>
          <w:bCs/>
          <w:lang w:val="en-US" w:eastAsia="zh-CN"/>
        </w:rPr>
        <w:t xml:space="preserve">Proposal </w:t>
      </w:r>
      <w:r w:rsidR="002B53F6">
        <w:rPr>
          <w:rFonts w:eastAsia="宋体" w:hint="eastAsia"/>
          <w:b/>
          <w:bCs/>
          <w:lang w:val="en-US" w:eastAsia="zh-CN"/>
        </w:rPr>
        <w:t>12</w:t>
      </w:r>
      <w:r w:rsidRPr="00762204">
        <w:rPr>
          <w:rFonts w:eastAsia="宋体"/>
          <w:b/>
          <w:bCs/>
          <w:lang w:val="en-US" w:eastAsia="zh-CN"/>
        </w:rPr>
        <w:t xml:space="preserve">: For </w:t>
      </w:r>
      <w:r w:rsidRPr="00921E04">
        <w:rPr>
          <w:rFonts w:eastAsia="宋体" w:hint="eastAsia"/>
          <w:b/>
          <w:bCs/>
          <w:lang w:val="en-US" w:eastAsia="zh-CN"/>
        </w:rPr>
        <w:t>RRC_</w:t>
      </w:r>
      <w:r w:rsidRPr="00921E04">
        <w:rPr>
          <w:rFonts w:eastAsia="宋体"/>
          <w:b/>
          <w:bCs/>
          <w:lang w:val="en-US" w:eastAsia="zh-CN"/>
        </w:rPr>
        <w:t>IDLE/</w:t>
      </w:r>
      <w:r w:rsidRPr="00921E04">
        <w:rPr>
          <w:rFonts w:eastAsia="宋体" w:hint="eastAsia"/>
          <w:b/>
          <w:bCs/>
          <w:lang w:val="en-US" w:eastAsia="zh-CN"/>
        </w:rPr>
        <w:t xml:space="preserve">INACTIVE mode UEs, </w:t>
      </w:r>
      <w:r w:rsidR="004E4ABF">
        <w:rPr>
          <w:rFonts w:eastAsia="宋体"/>
          <w:b/>
          <w:bCs/>
          <w:lang w:val="en-US" w:eastAsia="zh-CN"/>
        </w:rPr>
        <w:t>the LP-WUS should be designed to s</w:t>
      </w:r>
      <w:r w:rsidR="0085774A">
        <w:rPr>
          <w:rFonts w:eastAsia="宋体"/>
          <w:b/>
          <w:bCs/>
          <w:lang w:val="en-US" w:eastAsia="zh-CN"/>
        </w:rPr>
        <w:t xml:space="preserve">upport the early indication of </w:t>
      </w:r>
      <w:r w:rsidR="004E4ABF">
        <w:rPr>
          <w:rFonts w:eastAsia="宋体"/>
          <w:b/>
          <w:bCs/>
          <w:lang w:val="en-US" w:eastAsia="zh-CN"/>
        </w:rPr>
        <w:t xml:space="preserve">paging of a paging group/sub-group without including any paging message, such as SI change indication, ETWS/CMAS information, tracking area, and RAN PLMN area information. </w:t>
      </w:r>
    </w:p>
    <w:p w14:paraId="19257E18" w14:textId="77777777" w:rsidR="00A429FD" w:rsidRPr="00E2374C" w:rsidRDefault="00A429FD" w:rsidP="001A41E3">
      <w:pPr>
        <w:pStyle w:val="3"/>
        <w:jc w:val="both"/>
        <w:rPr>
          <w:rFonts w:eastAsia="宋体"/>
          <w:b/>
          <w:lang w:val="en-US" w:eastAsia="zh-CN"/>
        </w:rPr>
      </w:pPr>
      <w:r w:rsidRPr="00E2374C">
        <w:rPr>
          <w:rFonts w:eastAsia="宋体"/>
          <w:b/>
          <w:lang w:val="en-US" w:eastAsia="zh-CN"/>
        </w:rPr>
        <w:t>Bandw</w:t>
      </w:r>
      <w:r w:rsidRPr="001A41E3">
        <w:rPr>
          <w:rFonts w:eastAsia="宋体"/>
          <w:b/>
          <w:lang w:val="en-US" w:eastAsia="zh-CN"/>
        </w:rPr>
        <w:t>i</w:t>
      </w:r>
      <w:r w:rsidRPr="00E2374C">
        <w:rPr>
          <w:rFonts w:eastAsia="宋体"/>
          <w:b/>
          <w:lang w:val="en-US" w:eastAsia="zh-CN"/>
        </w:rPr>
        <w:t>dth of LP-WUS</w:t>
      </w:r>
    </w:p>
    <w:p w14:paraId="4E631378" w14:textId="3AF39342" w:rsidR="007922C6" w:rsidRDefault="00CA49A7" w:rsidP="00D8066A">
      <w:pPr>
        <w:spacing w:before="120" w:afterLines="50" w:after="120" w:line="240" w:lineRule="auto"/>
        <w:jc w:val="both"/>
        <w:rPr>
          <w:rFonts w:eastAsia="宋体"/>
          <w:szCs w:val="22"/>
          <w:lang w:val="en-US" w:eastAsia="zh-CN"/>
        </w:rPr>
      </w:pPr>
      <w:r w:rsidRPr="00D8066A">
        <w:rPr>
          <w:rFonts w:eastAsia="宋体"/>
          <w:szCs w:val="22"/>
          <w:lang w:val="en-US" w:eastAsia="zh-CN"/>
        </w:rPr>
        <w:t>I</w:t>
      </w:r>
      <w:r w:rsidRPr="00D8066A">
        <w:rPr>
          <w:rFonts w:eastAsia="宋体" w:hint="eastAsia"/>
          <w:szCs w:val="22"/>
          <w:lang w:val="en-US" w:eastAsia="zh-CN"/>
        </w:rPr>
        <w:t>n RAN1#</w:t>
      </w:r>
      <w:r w:rsidR="00E82D80">
        <w:rPr>
          <w:rFonts w:eastAsia="宋体" w:hint="eastAsia"/>
          <w:szCs w:val="22"/>
          <w:lang w:val="en-US" w:eastAsia="zh-CN"/>
        </w:rPr>
        <w:t>112bis-e</w:t>
      </w:r>
      <w:r w:rsidRPr="00D8066A">
        <w:rPr>
          <w:rFonts w:eastAsia="宋体" w:hint="eastAsia"/>
          <w:szCs w:val="22"/>
          <w:lang w:val="en-US" w:eastAsia="zh-CN"/>
        </w:rPr>
        <w:t xml:space="preserve">, it </w:t>
      </w:r>
      <w:r w:rsidR="002B35DA" w:rsidRPr="00D8066A">
        <w:rPr>
          <w:rFonts w:eastAsia="宋体" w:hint="eastAsia"/>
          <w:szCs w:val="22"/>
          <w:lang w:val="en-US" w:eastAsia="zh-CN"/>
        </w:rPr>
        <w:t xml:space="preserve">was </w:t>
      </w:r>
      <w:r w:rsidRPr="00D8066A">
        <w:rPr>
          <w:rFonts w:eastAsia="宋体" w:hint="eastAsia"/>
          <w:szCs w:val="22"/>
          <w:lang w:val="en-US" w:eastAsia="zh-CN"/>
        </w:rPr>
        <w:t xml:space="preserve">agreed that </w:t>
      </w:r>
      <w:r w:rsidR="00D72DE0" w:rsidRPr="0085774A">
        <w:rPr>
          <w:rFonts w:eastAsia="宋体"/>
          <w:szCs w:val="22"/>
          <w:lang w:val="en-US" w:eastAsia="zh-CN"/>
        </w:rPr>
        <w:t>at least one BW-size &lt;=5MHz is recommended to be supported for</w:t>
      </w:r>
      <w:r w:rsidR="00D72DE0" w:rsidRPr="0085774A">
        <w:rPr>
          <w:rFonts w:eastAsia="宋体" w:hint="eastAsia"/>
          <w:szCs w:val="22"/>
          <w:lang w:val="en-US" w:eastAsia="zh-CN"/>
        </w:rPr>
        <w:t xml:space="preserve"> </w:t>
      </w:r>
      <w:r w:rsidR="0085774A" w:rsidRPr="0085774A">
        <w:rPr>
          <w:rFonts w:eastAsia="宋体" w:hint="eastAsia"/>
          <w:szCs w:val="22"/>
          <w:lang w:val="en-US" w:eastAsia="zh-CN"/>
        </w:rPr>
        <w:t>RRC_</w:t>
      </w:r>
      <w:r w:rsidR="0085774A" w:rsidRPr="0085774A">
        <w:rPr>
          <w:rFonts w:eastAsia="宋体"/>
          <w:szCs w:val="22"/>
          <w:lang w:val="en-US" w:eastAsia="zh-CN"/>
        </w:rPr>
        <w:t>IDLE/</w:t>
      </w:r>
      <w:r w:rsidR="0085774A" w:rsidRPr="0085774A">
        <w:rPr>
          <w:rFonts w:eastAsia="宋体" w:hint="eastAsia"/>
          <w:szCs w:val="22"/>
          <w:lang w:val="en-US" w:eastAsia="zh-CN"/>
        </w:rPr>
        <w:t>INACTIVE</w:t>
      </w:r>
      <w:r w:rsidR="00D72DE0" w:rsidRPr="0085774A">
        <w:rPr>
          <w:rFonts w:eastAsia="宋体"/>
          <w:szCs w:val="22"/>
          <w:lang w:val="en-US" w:eastAsia="zh-CN"/>
        </w:rPr>
        <w:t xml:space="preserve"> mode</w:t>
      </w:r>
      <w:r w:rsidR="00D72DE0" w:rsidRPr="0085774A">
        <w:rPr>
          <w:rFonts w:eastAsia="宋体" w:hint="eastAsia"/>
          <w:szCs w:val="22"/>
          <w:lang w:val="en-US" w:eastAsia="zh-CN"/>
        </w:rPr>
        <w:t>.</w:t>
      </w:r>
      <w:r w:rsidR="0006191D" w:rsidRPr="00D8066A">
        <w:rPr>
          <w:rFonts w:eastAsia="宋体" w:hint="eastAsia"/>
          <w:szCs w:val="22"/>
          <w:lang w:val="en-US" w:eastAsia="zh-CN"/>
        </w:rPr>
        <w:t xml:space="preserve"> </w:t>
      </w:r>
      <w:r w:rsidR="00DB5B19" w:rsidRPr="00D8066A">
        <w:rPr>
          <w:rFonts w:eastAsia="宋体"/>
          <w:szCs w:val="22"/>
          <w:lang w:val="en-US" w:eastAsia="zh-CN"/>
        </w:rPr>
        <w:t>W</w:t>
      </w:r>
      <w:r w:rsidR="00DB5B19" w:rsidRPr="00D8066A">
        <w:rPr>
          <w:rFonts w:eastAsia="宋体" w:hint="eastAsia"/>
          <w:szCs w:val="22"/>
          <w:lang w:val="en-US" w:eastAsia="zh-CN"/>
        </w:rPr>
        <w:t xml:space="preserve">hile, for </w:t>
      </w:r>
      <w:r w:rsidR="009C1C9A">
        <w:rPr>
          <w:rFonts w:eastAsia="宋体" w:hint="eastAsia"/>
          <w:szCs w:val="22"/>
          <w:lang w:val="en-US" w:eastAsia="zh-CN"/>
        </w:rPr>
        <w:t>R</w:t>
      </w:r>
      <w:r w:rsidR="009C1C9A" w:rsidRPr="009C1C9A">
        <w:rPr>
          <w:rFonts w:eastAsia="宋体" w:hint="eastAsia"/>
          <w:szCs w:val="22"/>
          <w:lang w:val="en-US" w:eastAsia="zh-CN"/>
        </w:rPr>
        <w:t>RC_</w:t>
      </w:r>
      <w:r w:rsidR="009C1C9A" w:rsidRPr="009C1C9A">
        <w:rPr>
          <w:rFonts w:eastAsia="宋体"/>
          <w:szCs w:val="22"/>
          <w:lang w:val="en-US" w:eastAsia="zh-CN"/>
        </w:rPr>
        <w:t>CONNECTED</w:t>
      </w:r>
      <w:r w:rsidR="00DB5B19" w:rsidRPr="00D8066A">
        <w:rPr>
          <w:rFonts w:eastAsia="宋体" w:hint="eastAsia"/>
          <w:szCs w:val="22"/>
          <w:lang w:val="en-US" w:eastAsia="zh-CN"/>
        </w:rPr>
        <w:t xml:space="preserve"> mode, the initial BWP </w:t>
      </w:r>
      <w:r w:rsidR="0006191D" w:rsidRPr="00D8066A">
        <w:rPr>
          <w:rFonts w:eastAsia="宋体" w:hint="eastAsia"/>
          <w:szCs w:val="22"/>
          <w:lang w:val="en-US" w:eastAsia="zh-CN"/>
        </w:rPr>
        <w:t>could be</w:t>
      </w:r>
      <w:r w:rsidR="00DB5B19" w:rsidRPr="00D8066A">
        <w:rPr>
          <w:rFonts w:eastAsia="宋体" w:hint="eastAsia"/>
          <w:szCs w:val="22"/>
          <w:lang w:val="en-US" w:eastAsia="zh-CN"/>
        </w:rPr>
        <w:t xml:space="preserve"> configured </w:t>
      </w:r>
      <w:r w:rsidR="00882F98" w:rsidRPr="00D8066A">
        <w:rPr>
          <w:rFonts w:eastAsia="宋体"/>
          <w:szCs w:val="22"/>
          <w:lang w:val="en-US" w:eastAsia="zh-CN"/>
        </w:rPr>
        <w:t xml:space="preserve">20MHz. </w:t>
      </w:r>
      <w:r w:rsidR="004E4ABF">
        <w:rPr>
          <w:rFonts w:eastAsia="宋体"/>
          <w:szCs w:val="22"/>
          <w:lang w:val="en-US" w:eastAsia="zh-CN"/>
        </w:rPr>
        <w:t>T</w:t>
      </w:r>
      <w:r w:rsidR="0006191D" w:rsidRPr="00D8066A">
        <w:rPr>
          <w:rFonts w:eastAsia="宋体" w:hint="eastAsia"/>
          <w:szCs w:val="22"/>
          <w:lang w:val="en-US" w:eastAsia="zh-CN"/>
        </w:rPr>
        <w:t xml:space="preserve">he LP-WUS BW </w:t>
      </w:r>
      <w:r w:rsidR="004E4ABF">
        <w:rPr>
          <w:rFonts w:eastAsia="宋体"/>
          <w:szCs w:val="22"/>
          <w:lang w:val="en-US" w:eastAsia="zh-CN"/>
        </w:rPr>
        <w:t xml:space="preserve">needs to </w:t>
      </w:r>
      <w:r w:rsidR="0006191D" w:rsidRPr="00D8066A">
        <w:rPr>
          <w:rFonts w:eastAsia="宋体" w:hint="eastAsia"/>
          <w:szCs w:val="22"/>
          <w:lang w:val="en-US" w:eastAsia="zh-CN"/>
        </w:rPr>
        <w:t xml:space="preserve">be </w:t>
      </w:r>
      <w:r w:rsidR="004E4ABF">
        <w:rPr>
          <w:rFonts w:eastAsia="宋体"/>
          <w:szCs w:val="22"/>
          <w:lang w:val="en-US" w:eastAsia="zh-CN"/>
        </w:rPr>
        <w:t xml:space="preserve">specified as default or broadcast in the system information </w:t>
      </w:r>
      <w:r w:rsidR="0006191D" w:rsidRPr="00D8066A">
        <w:rPr>
          <w:rFonts w:eastAsia="宋体" w:hint="eastAsia"/>
          <w:szCs w:val="22"/>
          <w:lang w:val="en-US" w:eastAsia="zh-CN"/>
        </w:rPr>
        <w:t xml:space="preserve">for </w:t>
      </w:r>
      <w:r w:rsidR="009C1C9A" w:rsidRPr="009C1C9A">
        <w:rPr>
          <w:rFonts w:eastAsia="宋体" w:hint="eastAsia"/>
          <w:szCs w:val="22"/>
          <w:lang w:val="en-US" w:eastAsia="zh-CN"/>
        </w:rPr>
        <w:t>RRC_</w:t>
      </w:r>
      <w:r w:rsidR="009C1C9A" w:rsidRPr="009C1C9A">
        <w:rPr>
          <w:rFonts w:eastAsia="宋体"/>
          <w:szCs w:val="22"/>
          <w:lang w:val="en-US" w:eastAsia="zh-CN"/>
        </w:rPr>
        <w:t>IDLE/</w:t>
      </w:r>
      <w:r w:rsidR="009C1C9A" w:rsidRPr="009C1C9A">
        <w:rPr>
          <w:rFonts w:eastAsia="宋体" w:hint="eastAsia"/>
          <w:szCs w:val="22"/>
          <w:lang w:val="en-US" w:eastAsia="zh-CN"/>
        </w:rPr>
        <w:t>INACTIVE</w:t>
      </w:r>
      <w:r w:rsidR="0006191D" w:rsidRPr="00D8066A">
        <w:rPr>
          <w:rFonts w:eastAsia="宋体" w:hint="eastAsia"/>
          <w:szCs w:val="22"/>
          <w:lang w:val="en-US" w:eastAsia="zh-CN"/>
        </w:rPr>
        <w:t xml:space="preserve"> mode UE. </w:t>
      </w:r>
      <w:r w:rsidR="0006191D" w:rsidRPr="00D8066A">
        <w:rPr>
          <w:rFonts w:eastAsia="宋体"/>
          <w:szCs w:val="22"/>
          <w:lang w:val="en-US" w:eastAsia="zh-CN"/>
        </w:rPr>
        <w:t>T</w:t>
      </w:r>
      <w:r w:rsidR="0006191D" w:rsidRPr="00D8066A">
        <w:rPr>
          <w:rFonts w:eastAsia="宋体" w:hint="eastAsia"/>
          <w:szCs w:val="22"/>
          <w:lang w:val="en-US" w:eastAsia="zh-CN"/>
        </w:rPr>
        <w:t xml:space="preserve">herefore, the LP-WUS bandwidth could be </w:t>
      </w:r>
      <w:r w:rsidR="0079441B" w:rsidRPr="00D8066A">
        <w:rPr>
          <w:rFonts w:eastAsia="宋体" w:hint="eastAsia"/>
          <w:szCs w:val="22"/>
          <w:lang w:val="en-US" w:eastAsia="zh-CN"/>
        </w:rPr>
        <w:t xml:space="preserve">configured </w:t>
      </w:r>
      <w:r w:rsidR="0085774A">
        <w:rPr>
          <w:rFonts w:eastAsia="宋体"/>
          <w:szCs w:val="22"/>
          <w:lang w:val="en-US" w:eastAsia="zh-CN"/>
        </w:rPr>
        <w:t>differently</w:t>
      </w:r>
      <w:r w:rsidR="0085774A">
        <w:rPr>
          <w:rFonts w:eastAsia="宋体" w:hint="eastAsia"/>
          <w:szCs w:val="22"/>
          <w:lang w:val="en-US" w:eastAsia="zh-CN"/>
        </w:rPr>
        <w:t xml:space="preserve"> </w:t>
      </w:r>
      <w:r w:rsidR="004E4ABF">
        <w:rPr>
          <w:rFonts w:eastAsia="宋体"/>
          <w:szCs w:val="22"/>
          <w:lang w:val="en-US" w:eastAsia="zh-CN"/>
        </w:rPr>
        <w:t xml:space="preserve">between </w:t>
      </w:r>
      <w:r w:rsidR="00DD77BE" w:rsidRPr="00D8066A">
        <w:rPr>
          <w:rFonts w:eastAsia="宋体" w:hint="eastAsia"/>
          <w:szCs w:val="22"/>
          <w:lang w:val="en-US" w:eastAsia="zh-CN"/>
        </w:rPr>
        <w:t>RRC</w:t>
      </w:r>
      <w:r w:rsidR="004E4ABF">
        <w:rPr>
          <w:rFonts w:eastAsia="宋体"/>
          <w:szCs w:val="22"/>
          <w:lang w:val="en-US" w:eastAsia="zh-CN"/>
        </w:rPr>
        <w:t>_CONNECTED and RRC_IDLE/INACTIVE</w:t>
      </w:r>
      <w:r w:rsidR="00DD77BE" w:rsidRPr="00D8066A">
        <w:rPr>
          <w:rFonts w:eastAsia="宋体" w:hint="eastAsia"/>
          <w:szCs w:val="22"/>
          <w:lang w:val="en-US" w:eastAsia="zh-CN"/>
        </w:rPr>
        <w:t xml:space="preserve"> mode</w:t>
      </w:r>
      <w:r w:rsidR="004E4ABF">
        <w:rPr>
          <w:rFonts w:eastAsia="宋体"/>
          <w:szCs w:val="22"/>
          <w:lang w:val="en-US" w:eastAsia="zh-CN"/>
        </w:rPr>
        <w:t>s</w:t>
      </w:r>
      <w:r w:rsidR="0006191D" w:rsidRPr="00D8066A">
        <w:rPr>
          <w:rFonts w:eastAsia="宋体" w:hint="eastAsia"/>
          <w:szCs w:val="22"/>
          <w:lang w:val="en-US" w:eastAsia="zh-CN"/>
        </w:rPr>
        <w:t xml:space="preserve">. </w:t>
      </w:r>
      <w:r w:rsidR="007922C6" w:rsidRPr="00D8066A">
        <w:rPr>
          <w:rFonts w:eastAsia="宋体"/>
          <w:szCs w:val="22"/>
          <w:lang w:val="en-US" w:eastAsia="zh-CN"/>
        </w:rPr>
        <w:t>F</w:t>
      </w:r>
      <w:r w:rsidR="007922C6" w:rsidRPr="00D8066A">
        <w:rPr>
          <w:rFonts w:eastAsia="宋体" w:hint="eastAsia"/>
          <w:szCs w:val="22"/>
          <w:lang w:val="en-US" w:eastAsia="zh-CN"/>
        </w:rPr>
        <w:t xml:space="preserve">urthermore, the LP-WUS BW </w:t>
      </w:r>
      <w:r w:rsidR="007922C6" w:rsidRPr="00D8066A">
        <w:rPr>
          <w:rFonts w:eastAsia="宋体"/>
          <w:szCs w:val="22"/>
          <w:lang w:val="en-US" w:eastAsia="zh-CN"/>
        </w:rPr>
        <w:t>should</w:t>
      </w:r>
      <w:r w:rsidR="007922C6" w:rsidRPr="00D8066A">
        <w:rPr>
          <w:rFonts w:eastAsia="宋体" w:hint="eastAsia"/>
          <w:szCs w:val="22"/>
          <w:lang w:val="en-US" w:eastAsia="zh-CN"/>
        </w:rPr>
        <w:t xml:space="preserve"> </w:t>
      </w:r>
      <w:r w:rsidR="007922C6" w:rsidRPr="00D8066A">
        <w:rPr>
          <w:rFonts w:eastAsia="宋体"/>
          <w:szCs w:val="22"/>
          <w:lang w:val="en-US" w:eastAsia="zh-CN"/>
        </w:rPr>
        <w:t>include</w:t>
      </w:r>
      <w:r w:rsidR="007922C6" w:rsidRPr="00D8066A">
        <w:rPr>
          <w:rFonts w:eastAsia="宋体" w:hint="eastAsia"/>
          <w:szCs w:val="22"/>
          <w:lang w:val="en-US" w:eastAsia="zh-CN"/>
        </w:rPr>
        <w:t xml:space="preserve"> the </w:t>
      </w:r>
      <w:r w:rsidR="007922C6" w:rsidRPr="00D8066A">
        <w:rPr>
          <w:rFonts w:eastAsia="宋体"/>
          <w:szCs w:val="22"/>
          <w:lang w:val="en-US" w:eastAsia="zh-CN"/>
        </w:rPr>
        <w:t>guard</w:t>
      </w:r>
      <w:r w:rsidR="007922C6" w:rsidRPr="00D8066A">
        <w:rPr>
          <w:rFonts w:eastAsia="宋体" w:hint="eastAsia"/>
          <w:szCs w:val="22"/>
          <w:lang w:val="en-US" w:eastAsia="zh-CN"/>
        </w:rPr>
        <w:t xml:space="preserve">-band </w:t>
      </w:r>
      <w:r w:rsidR="007922C6" w:rsidRPr="00D8066A">
        <w:rPr>
          <w:rFonts w:eastAsia="宋体"/>
          <w:szCs w:val="22"/>
          <w:lang w:val="en-US" w:eastAsia="zh-CN"/>
        </w:rPr>
        <w:t>between</w:t>
      </w:r>
      <w:r w:rsidR="007922C6" w:rsidRPr="00D8066A">
        <w:rPr>
          <w:rFonts w:eastAsia="宋体" w:hint="eastAsia"/>
          <w:szCs w:val="22"/>
          <w:lang w:val="en-US" w:eastAsia="zh-CN"/>
        </w:rPr>
        <w:t xml:space="preserve"> LP-WUS and other NR signals/channels or other LP-WUS. </w:t>
      </w:r>
    </w:p>
    <w:p w14:paraId="49EEB7A3" w14:textId="3F3AF90B" w:rsidR="00D72DE0" w:rsidRPr="0085774A" w:rsidRDefault="00D72DE0" w:rsidP="0085774A">
      <w:pPr>
        <w:jc w:val="both"/>
        <w:rPr>
          <w:rFonts w:eastAsia="宋体"/>
          <w:b/>
          <w:lang w:val="en-US" w:eastAsia="zh-CN"/>
        </w:rPr>
      </w:pPr>
      <w:r w:rsidRPr="0085774A">
        <w:rPr>
          <w:rFonts w:eastAsia="宋体"/>
          <w:b/>
          <w:lang w:val="en-US" w:eastAsia="zh-CN"/>
        </w:rPr>
        <w:t>P</w:t>
      </w:r>
      <w:r w:rsidRPr="0085774A">
        <w:rPr>
          <w:rFonts w:eastAsia="宋体" w:hint="eastAsia"/>
          <w:b/>
          <w:lang w:val="en-US" w:eastAsia="zh-CN"/>
        </w:rPr>
        <w:t xml:space="preserve">roposal </w:t>
      </w:r>
      <w:r w:rsidR="002B53F6">
        <w:rPr>
          <w:rFonts w:eastAsia="宋体" w:hint="eastAsia"/>
          <w:b/>
          <w:lang w:val="en-US" w:eastAsia="zh-CN"/>
        </w:rPr>
        <w:t>13</w:t>
      </w:r>
      <w:r w:rsidRPr="0085774A">
        <w:rPr>
          <w:rFonts w:eastAsia="宋体" w:hint="eastAsia"/>
          <w:b/>
          <w:lang w:val="en-US" w:eastAsia="zh-CN"/>
        </w:rPr>
        <w:t>: The LP-WUS bandwidth could be configured</w:t>
      </w:r>
      <w:r w:rsidR="004E4ABF" w:rsidRPr="0085774A">
        <w:rPr>
          <w:rFonts w:eastAsia="宋体"/>
          <w:b/>
          <w:lang w:val="en-US" w:eastAsia="zh-CN"/>
        </w:rPr>
        <w:t xml:space="preserve"> differently between </w:t>
      </w:r>
      <w:r w:rsidR="004E4ABF" w:rsidRPr="0085774A">
        <w:rPr>
          <w:rFonts w:eastAsia="宋体" w:hint="eastAsia"/>
          <w:b/>
          <w:lang w:val="en-US" w:eastAsia="zh-CN"/>
        </w:rPr>
        <w:t>RRC</w:t>
      </w:r>
      <w:r w:rsidR="004E4ABF" w:rsidRPr="0085774A">
        <w:rPr>
          <w:rFonts w:eastAsia="宋体"/>
          <w:b/>
          <w:lang w:val="en-US" w:eastAsia="zh-CN"/>
        </w:rPr>
        <w:t>_CONNECTED and RRC_IDLE/INACTIVE</w:t>
      </w:r>
      <w:r w:rsidR="004E4ABF" w:rsidRPr="0085774A">
        <w:rPr>
          <w:rFonts w:eastAsia="宋体" w:hint="eastAsia"/>
          <w:b/>
          <w:lang w:val="en-US" w:eastAsia="zh-CN"/>
        </w:rPr>
        <w:t xml:space="preserve"> mode</w:t>
      </w:r>
      <w:r w:rsidR="004E4ABF" w:rsidRPr="0085774A">
        <w:rPr>
          <w:rFonts w:eastAsia="宋体"/>
          <w:b/>
          <w:lang w:val="en-US" w:eastAsia="zh-CN"/>
        </w:rPr>
        <w:t>s</w:t>
      </w:r>
      <w:r w:rsidRPr="0085774A">
        <w:rPr>
          <w:rFonts w:eastAsia="宋体" w:hint="eastAsia"/>
          <w:b/>
          <w:lang w:val="en-US" w:eastAsia="zh-CN"/>
        </w:rPr>
        <w:t xml:space="preserve">. </w:t>
      </w:r>
    </w:p>
    <w:p w14:paraId="6607C845" w14:textId="0BD24E67" w:rsidR="009C1C9A" w:rsidRDefault="009C1C9A" w:rsidP="009C1C9A">
      <w:pPr>
        <w:jc w:val="both"/>
        <w:rPr>
          <w:rFonts w:eastAsia="宋体"/>
          <w:b/>
          <w:lang w:val="en-US" w:eastAsia="zh-CN"/>
        </w:rPr>
      </w:pPr>
      <w:r w:rsidRPr="00202F09">
        <w:rPr>
          <w:rFonts w:eastAsia="宋体"/>
          <w:b/>
          <w:bCs/>
          <w:lang w:val="en-US" w:eastAsia="zh-CN"/>
        </w:rPr>
        <w:t xml:space="preserve">Proposal </w:t>
      </w:r>
      <w:r w:rsidR="00A22EB6">
        <w:rPr>
          <w:rFonts w:eastAsia="宋体" w:hint="eastAsia"/>
          <w:b/>
          <w:bCs/>
          <w:lang w:val="en-US" w:eastAsia="zh-CN"/>
        </w:rPr>
        <w:t>1</w:t>
      </w:r>
      <w:r w:rsidR="002B53F6">
        <w:rPr>
          <w:rFonts w:eastAsia="宋体" w:hint="eastAsia"/>
          <w:b/>
          <w:bCs/>
          <w:lang w:val="en-US" w:eastAsia="zh-CN"/>
        </w:rPr>
        <w:t>4</w:t>
      </w:r>
      <w:r>
        <w:rPr>
          <w:rFonts w:eastAsia="宋体"/>
          <w:b/>
          <w:bCs/>
          <w:lang w:val="en-US" w:eastAsia="zh-CN"/>
        </w:rPr>
        <w:t xml:space="preserve">: </w:t>
      </w:r>
      <w:r w:rsidRPr="00202F09">
        <w:rPr>
          <w:rFonts w:eastAsia="宋体" w:hint="eastAsia"/>
          <w:b/>
          <w:lang w:val="en-US" w:eastAsia="zh-CN"/>
        </w:rPr>
        <w:t xml:space="preserve">Same or different BW between </w:t>
      </w:r>
      <w:r w:rsidR="00BA5132" w:rsidRPr="00BA5132">
        <w:rPr>
          <w:rFonts w:eastAsia="宋体" w:hint="eastAsia"/>
          <w:b/>
          <w:szCs w:val="22"/>
          <w:lang w:val="en-US" w:eastAsia="zh-CN"/>
        </w:rPr>
        <w:t>R</w:t>
      </w:r>
      <w:r w:rsidRPr="00BA5132">
        <w:rPr>
          <w:rFonts w:eastAsia="宋体" w:hint="eastAsia"/>
          <w:b/>
          <w:lang w:val="en-US" w:eastAsia="zh-CN"/>
        </w:rPr>
        <w:t>R</w:t>
      </w:r>
      <w:r w:rsidRPr="009C1C9A">
        <w:rPr>
          <w:rFonts w:eastAsia="宋体" w:hint="eastAsia"/>
          <w:b/>
          <w:lang w:val="en-US" w:eastAsia="zh-CN"/>
        </w:rPr>
        <w:t>C_</w:t>
      </w:r>
      <w:r w:rsidRPr="009C1C9A">
        <w:rPr>
          <w:rFonts w:eastAsia="宋体"/>
          <w:b/>
          <w:lang w:val="en-US" w:eastAsia="zh-CN"/>
        </w:rPr>
        <w:t xml:space="preserve">CONNECTED and </w:t>
      </w:r>
      <w:r w:rsidRPr="009C1C9A">
        <w:rPr>
          <w:rFonts w:eastAsia="宋体" w:hint="eastAsia"/>
          <w:b/>
          <w:lang w:val="en-US" w:eastAsia="zh-CN"/>
        </w:rPr>
        <w:t>RRC_</w:t>
      </w:r>
      <w:r w:rsidRPr="009C1C9A">
        <w:rPr>
          <w:rFonts w:eastAsia="宋体"/>
          <w:b/>
          <w:lang w:val="en-US" w:eastAsia="zh-CN"/>
        </w:rPr>
        <w:t>IDLE/</w:t>
      </w:r>
      <w:r w:rsidRPr="009C1C9A">
        <w:rPr>
          <w:rFonts w:eastAsia="宋体" w:hint="eastAsia"/>
          <w:b/>
          <w:lang w:val="en-US" w:eastAsia="zh-CN"/>
        </w:rPr>
        <w:t>INACTIVE</w:t>
      </w:r>
      <w:r w:rsidRPr="00202F09">
        <w:rPr>
          <w:rFonts w:eastAsia="宋体" w:hint="eastAsia"/>
          <w:b/>
          <w:lang w:val="en-US" w:eastAsia="zh-CN"/>
        </w:rPr>
        <w:t xml:space="preserve"> </w:t>
      </w:r>
      <w:r w:rsidRPr="00202F09">
        <w:rPr>
          <w:rFonts w:eastAsia="宋体"/>
          <w:b/>
          <w:lang w:val="en-US" w:eastAsia="zh-CN"/>
        </w:rPr>
        <w:t>mode</w:t>
      </w:r>
      <w:r w:rsidRPr="00202F09">
        <w:rPr>
          <w:rFonts w:eastAsia="宋体" w:hint="eastAsia"/>
          <w:b/>
          <w:lang w:val="en-US" w:eastAsia="zh-CN"/>
        </w:rPr>
        <w:t xml:space="preserve"> should be supported.</w:t>
      </w:r>
      <w:r>
        <w:rPr>
          <w:rFonts w:eastAsia="宋体" w:hint="eastAsia"/>
          <w:b/>
          <w:lang w:val="en-US" w:eastAsia="zh-CN"/>
        </w:rPr>
        <w:t xml:space="preserve"> </w:t>
      </w:r>
    </w:p>
    <w:p w14:paraId="539AFA06" w14:textId="3716DEF2" w:rsidR="00062053" w:rsidRDefault="00C2081B" w:rsidP="001B5705">
      <w:pPr>
        <w:pStyle w:val="3"/>
        <w:jc w:val="both"/>
        <w:rPr>
          <w:rFonts w:eastAsia="宋体"/>
          <w:b/>
          <w:lang w:val="en-US" w:eastAsia="zh-CN"/>
        </w:rPr>
      </w:pPr>
      <w:r>
        <w:rPr>
          <w:rFonts w:eastAsia="宋体" w:hint="eastAsia"/>
          <w:b/>
          <w:lang w:val="en-US" w:eastAsia="zh-CN"/>
        </w:rPr>
        <w:t>Placement of LP</w:t>
      </w:r>
      <w:r w:rsidR="00055309">
        <w:rPr>
          <w:rFonts w:eastAsia="宋体" w:hint="eastAsia"/>
          <w:b/>
          <w:lang w:val="en-US" w:eastAsia="zh-CN"/>
        </w:rPr>
        <w:t>-</w:t>
      </w:r>
      <w:r>
        <w:rPr>
          <w:rFonts w:eastAsia="宋体" w:hint="eastAsia"/>
          <w:b/>
          <w:lang w:val="en-US" w:eastAsia="zh-CN"/>
        </w:rPr>
        <w:t>WUS</w:t>
      </w:r>
    </w:p>
    <w:p w14:paraId="7B7694CA" w14:textId="0719039B" w:rsidR="00C2081B" w:rsidRPr="00C508F5" w:rsidRDefault="0085774A" w:rsidP="00C2081B">
      <w:pPr>
        <w:jc w:val="both"/>
        <w:rPr>
          <w:bCs/>
        </w:rPr>
      </w:pPr>
      <w:r>
        <w:rPr>
          <w:rFonts w:eastAsia="宋体"/>
          <w:bCs/>
          <w:lang w:val="en-US" w:eastAsia="zh-CN"/>
        </w:rPr>
        <w:t xml:space="preserve">In </w:t>
      </w:r>
      <w:r w:rsidR="00C2081B" w:rsidRPr="001B5705">
        <w:rPr>
          <w:rFonts w:eastAsia="宋体"/>
          <w:bCs/>
          <w:lang w:val="en-US" w:eastAsia="zh-CN"/>
        </w:rPr>
        <w:t xml:space="preserve">RAN1#112 and </w:t>
      </w:r>
      <w:r w:rsidRPr="001B5705">
        <w:rPr>
          <w:rFonts w:eastAsia="宋体"/>
          <w:bCs/>
          <w:lang w:val="en-US" w:eastAsia="zh-CN"/>
        </w:rPr>
        <w:t>RAN1</w:t>
      </w:r>
      <w:r>
        <w:rPr>
          <w:rFonts w:eastAsia="宋体" w:hint="eastAsia"/>
          <w:bCs/>
          <w:lang w:val="en-US" w:eastAsia="zh-CN"/>
        </w:rPr>
        <w:t>#</w:t>
      </w:r>
      <w:r w:rsidR="00E82D80">
        <w:rPr>
          <w:rFonts w:eastAsia="宋体"/>
          <w:bCs/>
          <w:lang w:val="en-US" w:eastAsia="zh-CN"/>
        </w:rPr>
        <w:t>112bis-e</w:t>
      </w:r>
      <w:r w:rsidR="00C2081B" w:rsidRPr="001B5705">
        <w:rPr>
          <w:rFonts w:eastAsia="宋体"/>
          <w:bCs/>
          <w:lang w:val="en-US" w:eastAsia="zh-CN"/>
        </w:rPr>
        <w:t>, the placement of LP</w:t>
      </w:r>
      <w:r w:rsidR="00055309">
        <w:rPr>
          <w:rFonts w:eastAsia="宋体" w:hint="eastAsia"/>
          <w:bCs/>
          <w:lang w:val="en-US" w:eastAsia="zh-CN"/>
        </w:rPr>
        <w:t>-</w:t>
      </w:r>
      <w:r w:rsidR="00C2081B" w:rsidRPr="001B5705">
        <w:rPr>
          <w:rFonts w:eastAsia="宋体"/>
          <w:bCs/>
          <w:lang w:val="en-US" w:eastAsia="zh-CN"/>
        </w:rPr>
        <w:t xml:space="preserve">WUS was discussed. </w:t>
      </w:r>
      <w:r w:rsidR="004E4ABF" w:rsidRPr="001B5705">
        <w:rPr>
          <w:rFonts w:eastAsia="宋体"/>
          <w:bCs/>
          <w:lang w:val="en-US" w:eastAsia="zh-CN"/>
        </w:rPr>
        <w:t>T</w:t>
      </w:r>
      <w:r w:rsidR="00C2081B" w:rsidRPr="001B5705">
        <w:rPr>
          <w:rFonts w:eastAsia="宋体"/>
          <w:bCs/>
          <w:lang w:val="en-US" w:eastAsia="zh-CN"/>
        </w:rPr>
        <w:t xml:space="preserve">he frequency location of LP-WUS should be flexible as that of SSB to </w:t>
      </w:r>
      <w:r w:rsidR="00C508F5" w:rsidRPr="001B5705">
        <w:rPr>
          <w:rFonts w:eastAsia="宋体"/>
          <w:bCs/>
          <w:lang w:val="en-US" w:eastAsia="zh-CN"/>
        </w:rPr>
        <w:t xml:space="preserve">enable the gNB configuration in </w:t>
      </w:r>
      <w:r w:rsidR="00C2081B" w:rsidRPr="001B5705">
        <w:rPr>
          <w:rFonts w:eastAsia="宋体"/>
          <w:bCs/>
          <w:lang w:val="en-US" w:eastAsia="zh-CN"/>
        </w:rPr>
        <w:t>plac</w:t>
      </w:r>
      <w:r w:rsidR="00C508F5">
        <w:rPr>
          <w:rFonts w:eastAsia="宋体"/>
          <w:bCs/>
          <w:lang w:val="en-US" w:eastAsia="zh-CN"/>
        </w:rPr>
        <w:t>ing</w:t>
      </w:r>
      <w:r w:rsidR="00C2081B" w:rsidRPr="001B5705">
        <w:rPr>
          <w:rFonts w:eastAsia="宋体"/>
          <w:bCs/>
          <w:lang w:val="en-US" w:eastAsia="zh-CN"/>
        </w:rPr>
        <w:t xml:space="preserve"> the LP-WUS at the lower edge or upper edge of the carrier BWP </w:t>
      </w:r>
      <w:r w:rsidR="00C508F5">
        <w:rPr>
          <w:rFonts w:eastAsia="宋体"/>
          <w:bCs/>
          <w:lang w:val="en-US" w:eastAsia="zh-CN"/>
        </w:rPr>
        <w:t xml:space="preserve">in minimizing the inter-channel interference to neighboring </w:t>
      </w:r>
      <w:r w:rsidR="00C2081B" w:rsidRPr="001B5705">
        <w:rPr>
          <w:rFonts w:eastAsia="宋体"/>
          <w:bCs/>
          <w:lang w:val="en-US" w:eastAsia="zh-CN"/>
        </w:rPr>
        <w:t>NR channel</w:t>
      </w:r>
      <w:r w:rsidR="00C508F5">
        <w:rPr>
          <w:rFonts w:eastAsia="宋体"/>
          <w:bCs/>
          <w:lang w:val="en-US" w:eastAsia="zh-CN"/>
        </w:rPr>
        <w:t>s/signals</w:t>
      </w:r>
      <w:r w:rsidR="00C2081B" w:rsidRPr="001B5705">
        <w:rPr>
          <w:rFonts w:eastAsia="宋体"/>
          <w:bCs/>
          <w:lang w:val="en-US" w:eastAsia="zh-CN"/>
        </w:rPr>
        <w:t xml:space="preserve">. Therefore, the </w:t>
      </w:r>
      <w:r w:rsidR="00743074">
        <w:rPr>
          <w:rFonts w:eastAsia="宋体"/>
          <w:bCs/>
          <w:lang w:val="en-US" w:eastAsia="zh-CN"/>
        </w:rPr>
        <w:t xml:space="preserve">frequency </w:t>
      </w:r>
      <w:r w:rsidR="00C2081B" w:rsidRPr="001B5705">
        <w:rPr>
          <w:rFonts w:eastAsia="宋体"/>
          <w:bCs/>
          <w:lang w:val="en-US" w:eastAsia="zh-CN"/>
        </w:rPr>
        <w:t xml:space="preserve">location of LP-WUS is </w:t>
      </w:r>
      <w:r w:rsidR="00743074">
        <w:rPr>
          <w:rFonts w:eastAsia="宋体"/>
          <w:bCs/>
          <w:lang w:val="en-US" w:eastAsia="zh-CN"/>
        </w:rPr>
        <w:t xml:space="preserve">flexibly configured by the gNB </w:t>
      </w:r>
      <w:r w:rsidR="00C2081B" w:rsidRPr="001B5705">
        <w:rPr>
          <w:rFonts w:eastAsia="宋体"/>
          <w:bCs/>
          <w:lang w:val="en-US" w:eastAsia="zh-CN"/>
        </w:rPr>
        <w:t>to improve resource utilize efficiency.</w:t>
      </w:r>
    </w:p>
    <w:p w14:paraId="0F36F6B5" w14:textId="051B3E2F" w:rsidR="00C2081B" w:rsidRPr="00C2081B" w:rsidRDefault="00C2081B" w:rsidP="009C1C9A">
      <w:pPr>
        <w:jc w:val="both"/>
        <w:rPr>
          <w:rFonts w:eastAsia="宋体"/>
          <w:b/>
          <w:lang w:eastAsia="zh-CN"/>
        </w:rPr>
      </w:pPr>
      <w:r>
        <w:rPr>
          <w:rFonts w:eastAsia="宋体" w:hint="eastAsia"/>
          <w:b/>
          <w:lang w:eastAsia="zh-CN"/>
        </w:rPr>
        <w:t xml:space="preserve">Proposal </w:t>
      </w:r>
      <w:r w:rsidR="002B53F6">
        <w:rPr>
          <w:rFonts w:eastAsia="宋体" w:hint="eastAsia"/>
          <w:b/>
          <w:lang w:eastAsia="zh-CN"/>
        </w:rPr>
        <w:t>15</w:t>
      </w:r>
      <w:r>
        <w:rPr>
          <w:rFonts w:eastAsia="宋体" w:hint="eastAsia"/>
          <w:b/>
          <w:lang w:eastAsia="zh-CN"/>
        </w:rPr>
        <w:t>: The frequency</w:t>
      </w:r>
      <w:r w:rsidR="00743074">
        <w:rPr>
          <w:rFonts w:eastAsia="宋体"/>
          <w:b/>
          <w:lang w:eastAsia="zh-CN"/>
        </w:rPr>
        <w:t xml:space="preserve"> location</w:t>
      </w:r>
      <w:r w:rsidR="00055309">
        <w:rPr>
          <w:rFonts w:eastAsia="宋体" w:hint="eastAsia"/>
          <w:b/>
          <w:lang w:eastAsia="zh-CN"/>
        </w:rPr>
        <w:t xml:space="preserve"> of LP-</w:t>
      </w:r>
      <w:r>
        <w:rPr>
          <w:rFonts w:eastAsia="宋体" w:hint="eastAsia"/>
          <w:b/>
          <w:lang w:eastAsia="zh-CN"/>
        </w:rPr>
        <w:t xml:space="preserve">WUS can be </w:t>
      </w:r>
      <w:r w:rsidRPr="00C2081B">
        <w:rPr>
          <w:rFonts w:eastAsia="宋体"/>
          <w:b/>
          <w:lang w:val="en-US" w:eastAsia="zh-CN"/>
        </w:rPr>
        <w:t>flexibl</w:t>
      </w:r>
      <w:r w:rsidR="00743074">
        <w:rPr>
          <w:rFonts w:eastAsia="宋体"/>
          <w:b/>
          <w:lang w:val="en-US" w:eastAsia="zh-CN"/>
        </w:rPr>
        <w:t>y configured by the gNB</w:t>
      </w:r>
      <w:r>
        <w:rPr>
          <w:rFonts w:eastAsia="宋体" w:hint="eastAsia"/>
          <w:b/>
          <w:lang w:val="en-US" w:eastAsia="zh-CN"/>
        </w:rPr>
        <w:t xml:space="preserve">. </w:t>
      </w:r>
    </w:p>
    <w:p w14:paraId="4AA331D4" w14:textId="77777777" w:rsidR="00D1453F" w:rsidRPr="00FB3DE3" w:rsidRDefault="005B4C43" w:rsidP="000412E2">
      <w:pPr>
        <w:pStyle w:val="1"/>
        <w:rPr>
          <w:b/>
          <w:sz w:val="28"/>
          <w:szCs w:val="28"/>
        </w:rPr>
      </w:pPr>
      <w:r w:rsidRPr="00FB3DE3">
        <w:rPr>
          <w:rFonts w:hint="eastAsia"/>
          <w:b/>
          <w:sz w:val="28"/>
          <w:szCs w:val="28"/>
        </w:rPr>
        <w:t xml:space="preserve">Physical </w:t>
      </w:r>
      <w:r w:rsidRPr="00FB3DE3">
        <w:rPr>
          <w:b/>
          <w:sz w:val="28"/>
          <w:szCs w:val="28"/>
        </w:rPr>
        <w:t>functionalities</w:t>
      </w:r>
      <w:r w:rsidRPr="00FB3DE3">
        <w:rPr>
          <w:rFonts w:hint="eastAsia"/>
          <w:b/>
          <w:sz w:val="28"/>
          <w:szCs w:val="28"/>
        </w:rPr>
        <w:t xml:space="preserve"> and procedures</w:t>
      </w:r>
    </w:p>
    <w:p w14:paraId="71BB7511" w14:textId="77777777" w:rsidR="00621C18" w:rsidRPr="00FB3DE3" w:rsidRDefault="00621C18" w:rsidP="000412E2">
      <w:pPr>
        <w:pStyle w:val="2"/>
        <w:rPr>
          <w:rFonts w:eastAsia="宋体"/>
          <w:b/>
          <w:sz w:val="24"/>
          <w:szCs w:val="24"/>
          <w:lang w:val="en-US" w:eastAsia="zh-CN"/>
        </w:rPr>
      </w:pPr>
      <w:r w:rsidRPr="00FB3DE3">
        <w:rPr>
          <w:rFonts w:eastAsia="宋体" w:hint="eastAsia"/>
          <w:b/>
          <w:sz w:val="24"/>
          <w:szCs w:val="24"/>
          <w:lang w:val="en-US" w:eastAsia="zh-CN"/>
        </w:rPr>
        <w:t>Synchronization</w:t>
      </w:r>
    </w:p>
    <w:p w14:paraId="3F871253" w14:textId="77777777" w:rsidR="00706792" w:rsidRPr="00C77C83" w:rsidRDefault="00706792" w:rsidP="00706792">
      <w:pPr>
        <w:spacing w:before="120" w:afterLines="50" w:after="120" w:line="240" w:lineRule="auto"/>
        <w:jc w:val="both"/>
        <w:rPr>
          <w:rFonts w:eastAsiaTheme="minorEastAsia"/>
          <w:lang w:val="en-US" w:eastAsia="zh-CN"/>
        </w:rPr>
      </w:pPr>
      <w:r>
        <w:rPr>
          <w:rFonts w:eastAsia="宋体" w:hint="eastAsia"/>
          <w:szCs w:val="22"/>
          <w:lang w:val="en-US" w:eastAsia="zh-CN"/>
        </w:rPr>
        <w:t xml:space="preserve">After MR turn into ultra-deep </w:t>
      </w:r>
      <w:r w:rsidR="004F421B">
        <w:rPr>
          <w:rFonts w:eastAsia="宋体"/>
          <w:szCs w:val="22"/>
          <w:lang w:val="en-US" w:eastAsia="zh-CN"/>
        </w:rPr>
        <w:t>sleep</w:t>
      </w:r>
      <w:r>
        <w:rPr>
          <w:rFonts w:eastAsia="宋体" w:hint="eastAsia"/>
          <w:szCs w:val="22"/>
          <w:lang w:val="en-US" w:eastAsia="zh-CN"/>
        </w:rPr>
        <w:t xml:space="preserve"> state, the</w:t>
      </w:r>
      <w:r w:rsidR="0030560F">
        <w:rPr>
          <w:rFonts w:eastAsia="宋体"/>
          <w:szCs w:val="22"/>
          <w:lang w:val="en-US" w:eastAsia="zh-CN"/>
        </w:rPr>
        <w:t xml:space="preserve"> local oscillator for MR might not provide the reference ti</w:t>
      </w:r>
      <w:r w:rsidR="00A22EB6">
        <w:rPr>
          <w:rFonts w:eastAsia="宋体"/>
          <w:szCs w:val="22"/>
          <w:lang w:val="en-US" w:eastAsia="zh-CN"/>
        </w:rPr>
        <w:t>ming information to the LP-WUR.</w:t>
      </w:r>
      <w:r>
        <w:rPr>
          <w:rFonts w:eastAsia="宋体" w:hint="eastAsia"/>
          <w:szCs w:val="22"/>
          <w:lang w:val="en-US" w:eastAsia="zh-CN"/>
        </w:rPr>
        <w:t xml:space="preserve"> </w:t>
      </w:r>
      <w:r w:rsidR="0030560F">
        <w:rPr>
          <w:rFonts w:eastAsia="宋体"/>
          <w:szCs w:val="22"/>
          <w:lang w:val="en-US" w:eastAsia="zh-CN"/>
        </w:rPr>
        <w:t xml:space="preserve">The </w:t>
      </w:r>
      <w:r>
        <w:rPr>
          <w:rFonts w:eastAsia="宋体" w:hint="eastAsia"/>
          <w:szCs w:val="22"/>
          <w:lang w:val="en-US" w:eastAsia="zh-CN"/>
        </w:rPr>
        <w:t xml:space="preserve">LP-WUR would </w:t>
      </w:r>
      <w:r w:rsidR="0030560F">
        <w:rPr>
          <w:rFonts w:eastAsia="宋体"/>
          <w:szCs w:val="22"/>
          <w:lang w:val="en-US" w:eastAsia="zh-CN"/>
        </w:rPr>
        <w:t xml:space="preserve">use </w:t>
      </w:r>
      <w:r>
        <w:rPr>
          <w:lang w:val="en-US"/>
        </w:rPr>
        <w:t xml:space="preserve">the </w:t>
      </w:r>
      <w:r w:rsidR="0030560F">
        <w:rPr>
          <w:lang w:val="en-US"/>
        </w:rPr>
        <w:t xml:space="preserve">reference time </w:t>
      </w:r>
      <w:r w:rsidRPr="00762D30">
        <w:rPr>
          <w:rFonts w:eastAsia="宋体" w:hint="eastAsia"/>
          <w:szCs w:val="22"/>
          <w:lang w:val="en-US" w:eastAsia="zh-CN"/>
        </w:rPr>
        <w:t xml:space="preserve">of </w:t>
      </w:r>
      <w:r w:rsidR="0030560F">
        <w:rPr>
          <w:rFonts w:eastAsia="宋体"/>
          <w:szCs w:val="22"/>
          <w:lang w:val="en-US" w:eastAsia="zh-CN"/>
        </w:rPr>
        <w:t xml:space="preserve">its own </w:t>
      </w:r>
      <w:r w:rsidRPr="00762D30">
        <w:rPr>
          <w:rFonts w:eastAsia="宋体" w:hint="eastAsia"/>
          <w:szCs w:val="22"/>
          <w:lang w:val="en-US" w:eastAsia="zh-CN"/>
        </w:rPr>
        <w:t xml:space="preserve">local </w:t>
      </w:r>
      <w:r w:rsidRPr="00762D30">
        <w:rPr>
          <w:rFonts w:eastAsia="宋体"/>
          <w:szCs w:val="22"/>
          <w:lang w:val="en-US" w:eastAsia="zh-CN"/>
        </w:rPr>
        <w:t>oscillator</w:t>
      </w:r>
      <w:r w:rsidRPr="00762D30">
        <w:rPr>
          <w:rFonts w:eastAsia="宋体" w:hint="eastAsia"/>
          <w:szCs w:val="22"/>
          <w:lang w:val="en-US" w:eastAsia="zh-CN"/>
        </w:rPr>
        <w:t xml:space="preserve"> </w:t>
      </w:r>
      <w:r w:rsidR="0030560F">
        <w:rPr>
          <w:rFonts w:eastAsia="宋体"/>
          <w:szCs w:val="22"/>
          <w:lang w:val="en-US" w:eastAsia="zh-CN"/>
        </w:rPr>
        <w:t xml:space="preserve">with frequency </w:t>
      </w:r>
      <w:r w:rsidR="00D1007D">
        <w:rPr>
          <w:rFonts w:eastAsia="宋体"/>
          <w:szCs w:val="22"/>
          <w:lang w:val="en-US" w:eastAsia="zh-CN"/>
        </w:rPr>
        <w:t>stability of ±80 ppm during the</w:t>
      </w:r>
      <w:r w:rsidRPr="00762D30">
        <w:rPr>
          <w:rFonts w:eastAsia="宋体" w:hint="eastAsia"/>
          <w:szCs w:val="22"/>
          <w:lang w:val="en-US" w:eastAsia="zh-CN"/>
        </w:rPr>
        <w:t xml:space="preserve"> long </w:t>
      </w:r>
      <w:r w:rsidR="0030560F">
        <w:rPr>
          <w:rFonts w:eastAsia="宋体"/>
          <w:szCs w:val="22"/>
          <w:lang w:val="en-US" w:eastAsia="zh-CN"/>
        </w:rPr>
        <w:t xml:space="preserve">ultra-deep </w:t>
      </w:r>
      <w:r w:rsidRPr="00762D30">
        <w:rPr>
          <w:rFonts w:eastAsia="宋体" w:hint="eastAsia"/>
          <w:szCs w:val="22"/>
          <w:lang w:val="en-US" w:eastAsia="zh-CN"/>
        </w:rPr>
        <w:t xml:space="preserve">sleep </w:t>
      </w:r>
      <w:r w:rsidR="0030560F">
        <w:rPr>
          <w:rFonts w:eastAsia="宋体"/>
          <w:szCs w:val="22"/>
          <w:lang w:val="en-US" w:eastAsia="zh-CN"/>
        </w:rPr>
        <w:t>state of MR receiver</w:t>
      </w:r>
      <w:r>
        <w:rPr>
          <w:rFonts w:eastAsiaTheme="minorEastAsia" w:hint="eastAsia"/>
          <w:lang w:val="en-US" w:eastAsia="zh-CN"/>
        </w:rPr>
        <w:t>.</w:t>
      </w:r>
      <w:r>
        <w:rPr>
          <w:rFonts w:eastAsia="宋体" w:hint="eastAsia"/>
          <w:szCs w:val="22"/>
          <w:lang w:val="en-US" w:eastAsia="zh-CN"/>
        </w:rPr>
        <w:t xml:space="preserve"> </w:t>
      </w:r>
      <w:r>
        <w:rPr>
          <w:rFonts w:eastAsiaTheme="minorEastAsia" w:hint="eastAsia"/>
          <w:lang w:val="en-US" w:eastAsia="zh-CN"/>
        </w:rPr>
        <w:t>T</w:t>
      </w:r>
      <w:r>
        <w:rPr>
          <w:lang w:val="en-US"/>
        </w:rPr>
        <w:t xml:space="preserve">he </w:t>
      </w:r>
      <w:r w:rsidR="0030560F">
        <w:rPr>
          <w:lang w:val="en-US"/>
        </w:rPr>
        <w:t xml:space="preserve">drift and </w:t>
      </w:r>
      <w:r w:rsidR="00D1007D">
        <w:rPr>
          <w:lang w:val="en-US"/>
        </w:rPr>
        <w:t>w</w:t>
      </w:r>
      <w:r w:rsidR="00D1007D">
        <w:rPr>
          <w:rFonts w:eastAsiaTheme="minorEastAsia"/>
          <w:lang w:val="en-US" w:eastAsia="zh-CN"/>
        </w:rPr>
        <w:t>a</w:t>
      </w:r>
      <w:r w:rsidR="00D1007D">
        <w:rPr>
          <w:lang w:val="en-US"/>
        </w:rPr>
        <w:t>nder</w:t>
      </w:r>
      <w:r w:rsidR="0030560F">
        <w:rPr>
          <w:lang w:val="en-US"/>
        </w:rPr>
        <w:t xml:space="preserve"> of the free running clock of LP-WUR would </w:t>
      </w:r>
      <w:r>
        <w:rPr>
          <w:lang w:val="en-US"/>
        </w:rPr>
        <w:t>accumulate</w:t>
      </w:r>
      <w:r w:rsidR="00D1007D">
        <w:rPr>
          <w:lang w:val="en-US"/>
        </w:rPr>
        <w:t xml:space="preserve"> large</w:t>
      </w:r>
      <w:r>
        <w:rPr>
          <w:lang w:val="en-US"/>
        </w:rPr>
        <w:t xml:space="preserve"> time and frequency error</w:t>
      </w:r>
      <w:r w:rsidR="0030560F">
        <w:rPr>
          <w:lang w:val="en-US"/>
        </w:rPr>
        <w:t xml:space="preserve">s in the timing reference generated for </w:t>
      </w:r>
      <w:r>
        <w:rPr>
          <w:lang w:val="en-US"/>
        </w:rPr>
        <w:t>the L</w:t>
      </w:r>
      <w:r w:rsidR="0030560F">
        <w:rPr>
          <w:lang w:val="en-US"/>
        </w:rPr>
        <w:t>P-WU</w:t>
      </w:r>
      <w:r>
        <w:rPr>
          <w:lang w:val="en-US"/>
        </w:rPr>
        <w:t>R.</w:t>
      </w:r>
      <w:r>
        <w:rPr>
          <w:rFonts w:eastAsiaTheme="minorEastAsia" w:hint="eastAsia"/>
          <w:lang w:val="en-US" w:eastAsia="zh-CN"/>
        </w:rPr>
        <w:t xml:space="preserve"> The RF based LP-WUR</w:t>
      </w:r>
      <w:r w:rsidRPr="00796482">
        <w:rPr>
          <w:rFonts w:eastAsiaTheme="minorEastAsia" w:hint="eastAsia"/>
          <w:color w:val="000000" w:themeColor="text1"/>
          <w:lang w:val="en-US" w:eastAsia="zh-CN"/>
        </w:rPr>
        <w:t xml:space="preserve"> </w:t>
      </w:r>
      <w:r w:rsidRPr="00796482">
        <w:rPr>
          <w:color w:val="000000" w:themeColor="text1"/>
          <w:lang w:eastAsia="x-none"/>
        </w:rPr>
        <w:t>architecture</w:t>
      </w:r>
      <w:r w:rsidRPr="00796482">
        <w:rPr>
          <w:rFonts w:eastAsiaTheme="minorEastAsia" w:hint="eastAsia"/>
          <w:color w:val="000000" w:themeColor="text1"/>
          <w:lang w:eastAsia="zh-CN"/>
        </w:rPr>
        <w:t xml:space="preserve"> can </w:t>
      </w:r>
      <w:r w:rsidR="00FC0647" w:rsidRPr="00796482">
        <w:rPr>
          <w:rFonts w:eastAsiaTheme="minorEastAsia"/>
          <w:color w:val="000000" w:themeColor="text1"/>
          <w:lang w:eastAsia="zh-CN"/>
        </w:rPr>
        <w:t>perform</w:t>
      </w:r>
      <w:r w:rsidR="0030560F" w:rsidRPr="00796482">
        <w:rPr>
          <w:rFonts w:eastAsiaTheme="minorEastAsia"/>
          <w:color w:val="000000" w:themeColor="text1"/>
          <w:lang w:eastAsia="zh-CN"/>
        </w:rPr>
        <w:t xml:space="preserve"> RF envelop detection of </w:t>
      </w:r>
      <w:r w:rsidRPr="00796482">
        <w:rPr>
          <w:rFonts w:eastAsiaTheme="minorEastAsia" w:hint="eastAsia"/>
          <w:color w:val="000000" w:themeColor="text1"/>
          <w:lang w:eastAsia="zh-CN"/>
        </w:rPr>
        <w:t>LP-WUS c</w:t>
      </w:r>
      <w:r w:rsidRPr="00796482">
        <w:rPr>
          <w:color w:val="000000" w:themeColor="text1"/>
        </w:rPr>
        <w:t xml:space="preserve">ontinuous </w:t>
      </w:r>
      <w:r w:rsidRPr="00796482">
        <w:rPr>
          <w:rFonts w:eastAsiaTheme="minorEastAsia" w:hint="eastAsia"/>
          <w:color w:val="000000" w:themeColor="text1"/>
          <w:lang w:eastAsia="zh-CN"/>
        </w:rPr>
        <w:t>with</w:t>
      </w:r>
      <w:r w:rsidR="0030560F" w:rsidRPr="00796482">
        <w:rPr>
          <w:rFonts w:eastAsiaTheme="minorEastAsia"/>
          <w:color w:val="000000" w:themeColor="text1"/>
          <w:lang w:eastAsia="zh-CN"/>
        </w:rPr>
        <w:t xml:space="preserve"> the tolerance of timing error caused the drifting of the timing reference from the </w:t>
      </w:r>
      <w:r w:rsidR="00654486">
        <w:rPr>
          <w:rFonts w:eastAsiaTheme="minorEastAsia"/>
          <w:color w:val="000000" w:themeColor="text1"/>
          <w:lang w:eastAsia="zh-CN"/>
        </w:rPr>
        <w:t xml:space="preserve">local oscillator. </w:t>
      </w:r>
      <w:r w:rsidR="0030560F" w:rsidRPr="00796482">
        <w:rPr>
          <w:rFonts w:eastAsiaTheme="minorEastAsia"/>
          <w:color w:val="000000" w:themeColor="text1"/>
          <w:lang w:eastAsia="zh-CN"/>
        </w:rPr>
        <w:t>Thus, there is no need of synchronizing with the network for the RF envelope det</w:t>
      </w:r>
      <w:r w:rsidR="00FC0647" w:rsidRPr="00796482">
        <w:rPr>
          <w:rFonts w:eastAsiaTheme="minorEastAsia"/>
          <w:color w:val="000000" w:themeColor="text1"/>
          <w:lang w:eastAsia="zh-CN"/>
        </w:rPr>
        <w:t>ector in</w:t>
      </w:r>
      <w:r w:rsidR="0030560F" w:rsidRPr="00796482">
        <w:rPr>
          <w:rFonts w:eastAsiaTheme="minorEastAsia"/>
          <w:color w:val="000000" w:themeColor="text1"/>
          <w:lang w:eastAsia="zh-CN"/>
        </w:rPr>
        <w:t xml:space="preserve"> the</w:t>
      </w:r>
      <w:r w:rsidRPr="00796482">
        <w:rPr>
          <w:rFonts w:eastAsiaTheme="minorEastAsia" w:hint="eastAsia"/>
          <w:color w:val="000000" w:themeColor="text1"/>
          <w:lang w:eastAsia="zh-CN"/>
        </w:rPr>
        <w:t xml:space="preserve"> </w:t>
      </w:r>
      <w:r w:rsidRPr="00796482">
        <w:rPr>
          <w:rFonts w:eastAsiaTheme="minorEastAsia"/>
          <w:color w:val="000000" w:themeColor="text1"/>
          <w:lang w:eastAsia="zh-CN"/>
        </w:rPr>
        <w:t>receiv</w:t>
      </w:r>
      <w:r w:rsidR="00FC0647" w:rsidRPr="00796482">
        <w:rPr>
          <w:rFonts w:eastAsiaTheme="minorEastAsia"/>
          <w:color w:val="000000" w:themeColor="text1"/>
          <w:lang w:eastAsia="zh-CN"/>
        </w:rPr>
        <w:t>ing</w:t>
      </w:r>
      <w:r w:rsidRPr="00796482">
        <w:rPr>
          <w:rFonts w:eastAsiaTheme="minorEastAsia" w:hint="eastAsia"/>
          <w:color w:val="000000" w:themeColor="text1"/>
          <w:lang w:eastAsia="zh-CN"/>
        </w:rPr>
        <w:t xml:space="preserve"> additional </w:t>
      </w:r>
      <w:r w:rsidRPr="00796482">
        <w:rPr>
          <w:rFonts w:cs="Times"/>
          <w:color w:val="000000" w:themeColor="text1"/>
        </w:rPr>
        <w:t>synchronisation signal</w:t>
      </w:r>
      <w:r w:rsidR="0030560F" w:rsidRPr="00796482">
        <w:rPr>
          <w:rFonts w:cs="Times"/>
          <w:color w:val="000000" w:themeColor="text1"/>
        </w:rPr>
        <w:t>s</w:t>
      </w:r>
      <w:r w:rsidRPr="00796482">
        <w:rPr>
          <w:rFonts w:eastAsiaTheme="minorEastAsia" w:hint="eastAsia"/>
          <w:color w:val="000000" w:themeColor="text1"/>
          <w:lang w:eastAsia="zh-CN"/>
        </w:rPr>
        <w:t xml:space="preserve">. However, baseband-based </w:t>
      </w:r>
      <w:r w:rsidRPr="00796482">
        <w:rPr>
          <w:rFonts w:eastAsiaTheme="minorEastAsia" w:hint="eastAsia"/>
          <w:color w:val="000000" w:themeColor="text1"/>
          <w:lang w:val="en-US" w:eastAsia="zh-CN"/>
        </w:rPr>
        <w:t xml:space="preserve">LP-WUR </w:t>
      </w:r>
      <w:r w:rsidRPr="00796482">
        <w:rPr>
          <w:color w:val="000000" w:themeColor="text1"/>
          <w:lang w:eastAsia="x-none"/>
        </w:rPr>
        <w:t>architecture</w:t>
      </w:r>
      <w:r w:rsidRPr="00796482">
        <w:rPr>
          <w:rFonts w:eastAsiaTheme="minorEastAsia" w:hint="eastAsia"/>
          <w:color w:val="000000" w:themeColor="text1"/>
          <w:lang w:eastAsia="zh-CN"/>
        </w:rPr>
        <w:t xml:space="preserve"> and OFDM-based </w:t>
      </w:r>
      <w:r w:rsidRPr="00796482">
        <w:rPr>
          <w:rFonts w:eastAsiaTheme="minorEastAsia" w:hint="eastAsia"/>
          <w:color w:val="000000" w:themeColor="text1"/>
          <w:lang w:val="en-US" w:eastAsia="zh-CN"/>
        </w:rPr>
        <w:t xml:space="preserve">LP-WUR </w:t>
      </w:r>
      <w:r w:rsidRPr="00796482">
        <w:rPr>
          <w:color w:val="000000" w:themeColor="text1"/>
          <w:lang w:eastAsia="x-none"/>
        </w:rPr>
        <w:t>architecture</w:t>
      </w:r>
      <w:r w:rsidRPr="00796482">
        <w:rPr>
          <w:rFonts w:eastAsiaTheme="minorEastAsia" w:hint="eastAsia"/>
          <w:color w:val="000000" w:themeColor="text1"/>
          <w:lang w:eastAsia="zh-CN"/>
        </w:rPr>
        <w:t xml:space="preserve"> need</w:t>
      </w:r>
      <w:r w:rsidR="0030560F" w:rsidRPr="00796482">
        <w:rPr>
          <w:rFonts w:eastAsiaTheme="minorEastAsia"/>
          <w:color w:val="000000" w:themeColor="text1"/>
          <w:lang w:eastAsia="zh-CN"/>
        </w:rPr>
        <w:t xml:space="preserve"> to</w:t>
      </w:r>
      <w:r w:rsidRPr="00796482">
        <w:rPr>
          <w:rFonts w:eastAsiaTheme="minorEastAsia" w:hint="eastAsia"/>
          <w:color w:val="000000" w:themeColor="text1"/>
          <w:lang w:eastAsia="zh-CN"/>
        </w:rPr>
        <w:t xml:space="preserve"> </w:t>
      </w:r>
      <w:r w:rsidR="00EF7BB1" w:rsidRPr="00796482">
        <w:rPr>
          <w:rFonts w:eastAsiaTheme="minorEastAsia"/>
          <w:color w:val="000000" w:themeColor="text1"/>
          <w:lang w:eastAsia="zh-CN"/>
        </w:rPr>
        <w:t>acquire</w:t>
      </w:r>
      <w:r w:rsidRPr="00796482">
        <w:rPr>
          <w:rFonts w:eastAsiaTheme="minorEastAsia" w:hint="eastAsia"/>
          <w:color w:val="000000" w:themeColor="text1"/>
          <w:lang w:eastAsia="zh-CN"/>
        </w:rPr>
        <w:t xml:space="preserve"> </w:t>
      </w:r>
      <w:r w:rsidRPr="00796482">
        <w:rPr>
          <w:rFonts w:cs="Times"/>
          <w:color w:val="000000" w:themeColor="text1"/>
        </w:rPr>
        <w:t>synchronisation signal</w:t>
      </w:r>
      <w:r w:rsidRPr="00796482">
        <w:rPr>
          <w:rFonts w:eastAsiaTheme="minorEastAsia" w:hint="eastAsia"/>
          <w:color w:val="000000" w:themeColor="text1"/>
          <w:lang w:eastAsia="zh-CN"/>
        </w:rPr>
        <w:t xml:space="preserve"> for </w:t>
      </w:r>
      <w:r w:rsidRPr="00796482">
        <w:rPr>
          <w:rFonts w:eastAsia="宋体" w:hint="eastAsia"/>
          <w:color w:val="000000" w:themeColor="text1"/>
          <w:szCs w:val="22"/>
          <w:lang w:val="en-US" w:eastAsia="zh-CN"/>
        </w:rPr>
        <w:t>c</w:t>
      </w:r>
      <w:r w:rsidRPr="00796482">
        <w:rPr>
          <w:rFonts w:eastAsia="宋体"/>
          <w:color w:val="000000" w:themeColor="text1"/>
          <w:szCs w:val="22"/>
          <w:lang w:val="en-US" w:eastAsia="zh-CN"/>
        </w:rPr>
        <w:t>alibrat</w:t>
      </w:r>
      <w:r w:rsidR="0030560F" w:rsidRPr="00796482">
        <w:rPr>
          <w:rFonts w:eastAsia="宋体"/>
          <w:color w:val="000000" w:themeColor="text1"/>
          <w:szCs w:val="22"/>
          <w:lang w:val="en-US" w:eastAsia="zh-CN"/>
        </w:rPr>
        <w:t>ing</w:t>
      </w:r>
      <w:r w:rsidRPr="00796482">
        <w:rPr>
          <w:rFonts w:eastAsia="宋体"/>
          <w:color w:val="000000" w:themeColor="text1"/>
          <w:szCs w:val="22"/>
          <w:lang w:val="en-US" w:eastAsia="zh-CN"/>
        </w:rPr>
        <w:t xml:space="preserve"> the </w:t>
      </w:r>
      <w:r w:rsidRPr="00762D30">
        <w:rPr>
          <w:rFonts w:eastAsia="宋体" w:hint="eastAsia"/>
          <w:szCs w:val="22"/>
          <w:lang w:val="en-US" w:eastAsia="zh-CN"/>
        </w:rPr>
        <w:t xml:space="preserve">drift of local </w:t>
      </w:r>
      <w:r w:rsidRPr="00762D30">
        <w:rPr>
          <w:rFonts w:eastAsia="宋体"/>
          <w:szCs w:val="22"/>
          <w:lang w:val="en-US" w:eastAsia="zh-CN"/>
        </w:rPr>
        <w:t>clock and oscillator</w:t>
      </w:r>
      <w:r>
        <w:rPr>
          <w:rFonts w:eastAsia="宋体" w:hint="eastAsia"/>
          <w:szCs w:val="22"/>
          <w:lang w:val="en-US" w:eastAsia="zh-CN"/>
        </w:rPr>
        <w:t>.</w:t>
      </w:r>
      <w:r>
        <w:rPr>
          <w:rFonts w:eastAsiaTheme="minorEastAsia" w:hint="eastAsia"/>
          <w:lang w:val="en-US" w:eastAsia="zh-CN"/>
        </w:rPr>
        <w:t xml:space="preserve"> </w:t>
      </w:r>
      <w:r>
        <w:rPr>
          <w:rFonts w:eastAsia="宋体" w:hint="eastAsia"/>
          <w:szCs w:val="22"/>
          <w:lang w:val="en-US" w:eastAsia="zh-CN"/>
        </w:rPr>
        <w:t>I</w:t>
      </w:r>
      <w:r w:rsidRPr="00F62E65">
        <w:rPr>
          <w:rFonts w:eastAsia="宋体" w:hint="eastAsia"/>
          <w:szCs w:val="22"/>
          <w:lang w:val="en-US" w:eastAsia="zh-CN"/>
        </w:rPr>
        <w:t>n RAN1#112</w:t>
      </w:r>
      <w:r>
        <w:rPr>
          <w:rFonts w:eastAsia="宋体" w:hint="eastAsia"/>
          <w:szCs w:val="22"/>
          <w:lang w:val="en-US" w:eastAsia="zh-CN"/>
        </w:rPr>
        <w:t xml:space="preserve">, three options for </w:t>
      </w:r>
      <w:r w:rsidRPr="00FD02BC">
        <w:rPr>
          <w:rFonts w:cs="Times"/>
        </w:rPr>
        <w:t>synchronisation signal used by LP-WUR</w:t>
      </w:r>
      <w:r>
        <w:rPr>
          <w:rFonts w:eastAsiaTheme="minorEastAsia" w:cs="Times" w:hint="eastAsia"/>
          <w:lang w:eastAsia="zh-CN"/>
        </w:rPr>
        <w:t xml:space="preserve"> are provided as following:</w:t>
      </w:r>
    </w:p>
    <w:p w14:paraId="3BD6CB73" w14:textId="77777777" w:rsidR="00706792" w:rsidRPr="008323CE" w:rsidRDefault="00706792" w:rsidP="008323CE">
      <w:pPr>
        <w:pStyle w:val="af7"/>
        <w:numPr>
          <w:ilvl w:val="0"/>
          <w:numId w:val="36"/>
        </w:numPr>
        <w:spacing w:before="120" w:afterLines="50" w:after="120" w:line="240" w:lineRule="auto"/>
        <w:jc w:val="both"/>
        <w:rPr>
          <w:rFonts w:eastAsiaTheme="minorEastAsia" w:cs="Times"/>
          <w:lang w:eastAsia="zh-CN"/>
        </w:rPr>
      </w:pPr>
      <w:r w:rsidRPr="008323CE">
        <w:rPr>
          <w:rFonts w:eastAsiaTheme="minorEastAsia" w:cs="Times" w:hint="eastAsia"/>
          <w:lang w:eastAsia="zh-CN"/>
        </w:rPr>
        <w:t xml:space="preserve">Option 1: A preamble signal can be </w:t>
      </w:r>
      <w:r w:rsidRPr="008323CE">
        <w:rPr>
          <w:rFonts w:eastAsiaTheme="minorEastAsia" w:cs="Times"/>
          <w:lang w:eastAsia="zh-CN"/>
        </w:rPr>
        <w:t>transmitted</w:t>
      </w:r>
      <w:r w:rsidRPr="008323CE">
        <w:rPr>
          <w:rFonts w:eastAsiaTheme="minorEastAsia" w:cs="Times" w:hint="eastAsia"/>
          <w:lang w:eastAsia="zh-CN"/>
        </w:rPr>
        <w:t xml:space="preserve"> as part of LP-WUS. When data arrived at gNB, the</w:t>
      </w:r>
      <w:r w:rsidR="0030560F" w:rsidRPr="008323CE">
        <w:rPr>
          <w:rFonts w:eastAsiaTheme="minorEastAsia" w:cs="Times"/>
          <w:lang w:eastAsia="zh-CN"/>
        </w:rPr>
        <w:t xml:space="preserve"> pream</w:t>
      </w:r>
      <w:r w:rsidR="00FC0647" w:rsidRPr="008323CE">
        <w:rPr>
          <w:rFonts w:eastAsiaTheme="minorEastAsia" w:cs="Times"/>
          <w:lang w:eastAsia="zh-CN"/>
        </w:rPr>
        <w:t>ble would be arrived along with</w:t>
      </w:r>
      <w:r w:rsidRPr="008323CE">
        <w:rPr>
          <w:rFonts w:eastAsiaTheme="minorEastAsia" w:cs="Times" w:hint="eastAsia"/>
          <w:lang w:eastAsia="zh-CN"/>
        </w:rPr>
        <w:t xml:space="preserve"> LP-WUS to </w:t>
      </w:r>
      <w:r w:rsidR="0030560F" w:rsidRPr="008323CE">
        <w:rPr>
          <w:rFonts w:eastAsiaTheme="minorEastAsia" w:cs="Times"/>
          <w:lang w:eastAsia="zh-CN"/>
        </w:rPr>
        <w:t xml:space="preserve">the </w:t>
      </w:r>
      <w:r w:rsidRPr="008323CE">
        <w:rPr>
          <w:rFonts w:eastAsiaTheme="minorEastAsia" w:cs="Times" w:hint="eastAsia"/>
          <w:lang w:eastAsia="zh-CN"/>
        </w:rPr>
        <w:t xml:space="preserve">LP-WUR. </w:t>
      </w:r>
      <w:r w:rsidR="0030560F" w:rsidRPr="008323CE">
        <w:rPr>
          <w:rFonts w:eastAsiaTheme="minorEastAsia" w:cs="Times"/>
          <w:lang w:eastAsia="zh-CN"/>
        </w:rPr>
        <w:t>Since the preamble is a known reference signals, t</w:t>
      </w:r>
      <w:r w:rsidRPr="008323CE">
        <w:rPr>
          <w:rFonts w:eastAsiaTheme="minorEastAsia" w:cs="Times" w:hint="eastAsia"/>
          <w:lang w:eastAsia="zh-CN"/>
        </w:rPr>
        <w:t xml:space="preserve">he </w:t>
      </w:r>
      <w:r w:rsidR="0030560F" w:rsidRPr="008323CE">
        <w:rPr>
          <w:rFonts w:eastAsiaTheme="minorEastAsia" w:cs="Times"/>
          <w:lang w:eastAsia="zh-CN"/>
        </w:rPr>
        <w:t xml:space="preserve">LP-WUR would use the detected </w:t>
      </w:r>
      <w:r w:rsidRPr="008323CE">
        <w:rPr>
          <w:rFonts w:eastAsiaTheme="minorEastAsia" w:cs="Times" w:hint="eastAsia"/>
          <w:lang w:eastAsia="zh-CN"/>
        </w:rPr>
        <w:t xml:space="preserve">preamble </w:t>
      </w:r>
      <w:r w:rsidR="0030560F" w:rsidRPr="008323CE">
        <w:rPr>
          <w:rFonts w:eastAsiaTheme="minorEastAsia" w:cs="Times"/>
          <w:lang w:eastAsia="zh-CN"/>
        </w:rPr>
        <w:t>to derive the timing and frequency offset for the compensation t</w:t>
      </w:r>
      <w:r w:rsidR="008323CE">
        <w:rPr>
          <w:rFonts w:eastAsiaTheme="minorEastAsia" w:cs="Times"/>
          <w:lang w:eastAsia="zh-CN"/>
        </w:rPr>
        <w:t xml:space="preserve">o the LP-WUS before detection. </w:t>
      </w:r>
      <w:r w:rsidR="0030560F" w:rsidRPr="008323CE">
        <w:rPr>
          <w:rFonts w:eastAsiaTheme="minorEastAsia" w:cs="Times"/>
          <w:lang w:eastAsia="zh-CN"/>
        </w:rPr>
        <w:t xml:space="preserve">The length of preamble should be sufficiently long to improve the </w:t>
      </w:r>
      <w:r w:rsidR="00EF7BB1" w:rsidRPr="008323CE">
        <w:rPr>
          <w:rFonts w:eastAsiaTheme="minorEastAsia" w:cs="Times"/>
          <w:lang w:eastAsia="zh-CN"/>
        </w:rPr>
        <w:t>synchronization accuracy.</w:t>
      </w:r>
    </w:p>
    <w:p w14:paraId="3A47D7B0" w14:textId="77777777" w:rsidR="00706792" w:rsidRPr="008323CE" w:rsidRDefault="00706792" w:rsidP="008323CE">
      <w:pPr>
        <w:pStyle w:val="af7"/>
        <w:numPr>
          <w:ilvl w:val="0"/>
          <w:numId w:val="36"/>
        </w:numPr>
        <w:spacing w:before="120" w:afterLines="50" w:after="120" w:line="240" w:lineRule="auto"/>
        <w:jc w:val="both"/>
        <w:rPr>
          <w:rFonts w:eastAsiaTheme="minorEastAsia" w:cs="Times"/>
          <w:lang w:eastAsia="zh-CN"/>
        </w:rPr>
      </w:pPr>
      <w:r w:rsidRPr="008323CE">
        <w:rPr>
          <w:rFonts w:eastAsiaTheme="minorEastAsia" w:cs="Times" w:hint="eastAsia"/>
          <w:lang w:eastAsia="zh-CN"/>
        </w:rPr>
        <w:t>Option</w:t>
      </w:r>
      <w:r w:rsidR="008323CE">
        <w:rPr>
          <w:rFonts w:eastAsiaTheme="minorEastAsia" w:cs="Times" w:hint="eastAsia"/>
          <w:lang w:eastAsia="zh-CN"/>
        </w:rPr>
        <w:t xml:space="preserve"> </w:t>
      </w:r>
      <w:r w:rsidRPr="008323CE">
        <w:rPr>
          <w:rFonts w:eastAsiaTheme="minorEastAsia" w:cs="Times" w:hint="eastAsia"/>
          <w:lang w:eastAsia="zh-CN"/>
        </w:rPr>
        <w:t>2:</w:t>
      </w:r>
      <w:r w:rsidR="0030560F" w:rsidRPr="008323CE">
        <w:rPr>
          <w:rFonts w:eastAsiaTheme="minorEastAsia" w:cs="Times"/>
          <w:bCs/>
          <w:lang w:eastAsia="zh-CN"/>
        </w:rPr>
        <w:t xml:space="preserve"> The synchronization signals are </w:t>
      </w:r>
      <w:r w:rsidRPr="008323CE">
        <w:rPr>
          <w:rFonts w:eastAsiaTheme="minorEastAsia" w:cs="Times"/>
          <w:bCs/>
          <w:lang w:eastAsia="zh-CN"/>
        </w:rPr>
        <w:t>transmitted</w:t>
      </w:r>
      <w:r w:rsidR="0030560F" w:rsidRPr="008323CE">
        <w:rPr>
          <w:rFonts w:eastAsiaTheme="minorEastAsia" w:cs="Times"/>
          <w:bCs/>
          <w:lang w:eastAsia="zh-CN"/>
        </w:rPr>
        <w:t xml:space="preserve"> periodically and</w:t>
      </w:r>
      <w:r w:rsidRPr="008323CE">
        <w:rPr>
          <w:rFonts w:eastAsiaTheme="minorEastAsia" w:cs="Times"/>
          <w:bCs/>
          <w:lang w:eastAsia="zh-CN"/>
        </w:rPr>
        <w:t xml:space="preserve"> separately from LP-WUS</w:t>
      </w:r>
      <w:r w:rsidRPr="008323CE">
        <w:rPr>
          <w:rFonts w:eastAsiaTheme="minorEastAsia" w:cs="Times" w:hint="eastAsia"/>
          <w:bCs/>
          <w:lang w:eastAsia="zh-CN"/>
        </w:rPr>
        <w:t xml:space="preserve"> to </w:t>
      </w:r>
      <w:r w:rsidR="0030560F" w:rsidRPr="008323CE">
        <w:rPr>
          <w:rFonts w:eastAsiaTheme="minorEastAsia" w:cs="Times"/>
          <w:lang w:eastAsia="zh-CN"/>
        </w:rPr>
        <w:t>all</w:t>
      </w:r>
      <w:r w:rsidR="00FC0647" w:rsidRPr="008323CE">
        <w:rPr>
          <w:rFonts w:eastAsiaTheme="minorEastAsia" w:cs="Times"/>
          <w:lang w:eastAsia="zh-CN"/>
        </w:rPr>
        <w:t>ow</w:t>
      </w:r>
      <w:r w:rsidRPr="008323CE">
        <w:rPr>
          <w:rFonts w:eastAsiaTheme="minorEastAsia" w:cs="Times" w:hint="eastAsia"/>
          <w:lang w:eastAsia="zh-CN"/>
        </w:rPr>
        <w:t xml:space="preserve"> LP-WUR</w:t>
      </w:r>
      <w:r w:rsidR="0030560F" w:rsidRPr="008323CE">
        <w:rPr>
          <w:rFonts w:eastAsiaTheme="minorEastAsia" w:cs="Times"/>
          <w:lang w:eastAsia="zh-CN"/>
        </w:rPr>
        <w:t xml:space="preserve"> synchronizing with the gNB</w:t>
      </w:r>
      <w:r w:rsidR="00FC0647" w:rsidRPr="008323CE">
        <w:rPr>
          <w:rFonts w:eastAsiaTheme="minorEastAsia" w:cs="Times" w:hint="eastAsia"/>
          <w:lang w:eastAsia="zh-CN"/>
        </w:rPr>
        <w:t xml:space="preserve">. </w:t>
      </w:r>
      <w:r w:rsidR="0030560F" w:rsidRPr="008323CE">
        <w:rPr>
          <w:rFonts w:eastAsiaTheme="minorEastAsia" w:cs="Times"/>
          <w:lang w:eastAsia="zh-CN"/>
        </w:rPr>
        <w:t xml:space="preserve">The periodicity of the synchronization signals does not need to be aligned </w:t>
      </w:r>
      <w:r w:rsidR="0030560F" w:rsidRPr="008323CE">
        <w:rPr>
          <w:rFonts w:eastAsiaTheme="minorEastAsia" w:cs="Times"/>
          <w:lang w:eastAsia="zh-CN"/>
        </w:rPr>
        <w:lastRenderedPageBreak/>
        <w:t xml:space="preserve">with </w:t>
      </w:r>
      <w:r w:rsidR="003B54A8" w:rsidRPr="008323CE">
        <w:rPr>
          <w:rFonts w:eastAsiaTheme="minorEastAsia" w:cs="Times"/>
          <w:lang w:eastAsia="zh-CN"/>
        </w:rPr>
        <w:t>the periodicity of the LP-WUS</w:t>
      </w:r>
      <w:r w:rsidR="003B54A8" w:rsidRPr="008323CE">
        <w:rPr>
          <w:rFonts w:eastAsiaTheme="minorEastAsia" w:cs="Times" w:hint="eastAsia"/>
          <w:lang w:eastAsia="zh-CN"/>
        </w:rPr>
        <w:t>.</w:t>
      </w:r>
      <w:r w:rsidR="0030560F" w:rsidRPr="008323CE">
        <w:rPr>
          <w:rFonts w:eastAsiaTheme="minorEastAsia" w:cs="Times"/>
          <w:lang w:eastAsia="zh-CN"/>
        </w:rPr>
        <w:t xml:space="preserve"> In particular, the LP-WUS could accumulate multiple measurements of synchronization signals to improve the synchronization accuracy. </w:t>
      </w:r>
      <w:r w:rsidR="0030560F" w:rsidRPr="008323CE">
        <w:rPr>
          <w:rFonts w:eastAsiaTheme="minorEastAsia" w:cs="Times"/>
          <w:bCs/>
          <w:lang w:val="en-US" w:eastAsia="zh-CN"/>
        </w:rPr>
        <w:t>The LP-WUR</w:t>
      </w:r>
      <w:r w:rsidRPr="008323CE">
        <w:rPr>
          <w:rFonts w:eastAsiaTheme="minorEastAsia" w:cs="Times"/>
          <w:bCs/>
          <w:lang w:val="en-US" w:eastAsia="zh-CN"/>
        </w:rPr>
        <w:t xml:space="preserve"> can </w:t>
      </w:r>
      <w:r w:rsidR="00796482" w:rsidRPr="008323CE">
        <w:rPr>
          <w:rFonts w:eastAsiaTheme="minorEastAsia" w:cs="Times"/>
          <w:bCs/>
          <w:lang w:val="en-US" w:eastAsia="zh-CN"/>
        </w:rPr>
        <w:t>use the synchronization signals</w:t>
      </w:r>
      <w:r w:rsidRPr="008323CE">
        <w:rPr>
          <w:rFonts w:eastAsiaTheme="minorEastAsia" w:cs="Times"/>
          <w:bCs/>
          <w:lang w:val="en-US" w:eastAsia="zh-CN"/>
        </w:rPr>
        <w:t xml:space="preserve"> to synchroniz</w:t>
      </w:r>
      <w:r w:rsidR="0030560F" w:rsidRPr="008323CE">
        <w:rPr>
          <w:rFonts w:eastAsiaTheme="minorEastAsia" w:cs="Times"/>
          <w:bCs/>
          <w:lang w:val="en-US" w:eastAsia="zh-CN"/>
        </w:rPr>
        <w:t>e</w:t>
      </w:r>
      <w:r w:rsidRPr="008323CE">
        <w:rPr>
          <w:rFonts w:eastAsiaTheme="minorEastAsia" w:cs="Times"/>
          <w:bCs/>
          <w:lang w:val="en-US" w:eastAsia="zh-CN"/>
        </w:rPr>
        <w:t xml:space="preserve"> with the gNB, and </w:t>
      </w:r>
      <w:r w:rsidR="0030560F" w:rsidRPr="008323CE">
        <w:rPr>
          <w:rFonts w:eastAsiaTheme="minorEastAsia" w:cs="Times"/>
          <w:bCs/>
          <w:lang w:val="en-US" w:eastAsia="zh-CN"/>
        </w:rPr>
        <w:t xml:space="preserve">to detect the </w:t>
      </w:r>
      <w:r w:rsidRPr="008323CE">
        <w:rPr>
          <w:rFonts w:eastAsiaTheme="minorEastAsia" w:cs="Times"/>
          <w:bCs/>
          <w:lang w:val="en-US" w:eastAsia="zh-CN"/>
        </w:rPr>
        <w:t xml:space="preserve">LP-WUS </w:t>
      </w:r>
      <w:r w:rsidR="0030560F" w:rsidRPr="008323CE">
        <w:rPr>
          <w:rFonts w:eastAsiaTheme="minorEastAsia" w:cs="Times"/>
          <w:bCs/>
          <w:lang w:val="en-US" w:eastAsia="zh-CN"/>
        </w:rPr>
        <w:t xml:space="preserve">for triggering wakeup of </w:t>
      </w:r>
      <w:r w:rsidRPr="008323CE">
        <w:rPr>
          <w:rFonts w:eastAsiaTheme="minorEastAsia" w:cs="Times"/>
          <w:bCs/>
          <w:lang w:val="en-US" w:eastAsia="zh-CN"/>
        </w:rPr>
        <w:t>the MR</w:t>
      </w:r>
      <w:r w:rsidR="00796482" w:rsidRPr="008323CE">
        <w:rPr>
          <w:rFonts w:eastAsiaTheme="minorEastAsia" w:cs="Times"/>
          <w:bCs/>
          <w:lang w:val="en-US" w:eastAsia="zh-CN"/>
        </w:rPr>
        <w:t xml:space="preserve"> receiver. </w:t>
      </w:r>
      <w:r w:rsidRPr="008323CE">
        <w:rPr>
          <w:rFonts w:eastAsiaTheme="minorEastAsia" w:cs="Times" w:hint="eastAsia"/>
          <w:bCs/>
          <w:lang w:val="en-US" w:eastAsia="zh-CN"/>
        </w:rPr>
        <w:t xml:space="preserve">In this case, </w:t>
      </w:r>
      <w:r w:rsidR="00FC0647" w:rsidRPr="008323CE">
        <w:rPr>
          <w:rFonts w:eastAsiaTheme="minorEastAsia" w:cs="Times"/>
          <w:bCs/>
          <w:lang w:val="en-US" w:eastAsia="zh-CN"/>
        </w:rPr>
        <w:t>the synchronization signals</w:t>
      </w:r>
      <w:r w:rsidRPr="008323CE">
        <w:rPr>
          <w:rFonts w:eastAsiaTheme="minorEastAsia" w:cs="Times" w:hint="eastAsia"/>
          <w:bCs/>
          <w:lang w:val="en-US" w:eastAsia="zh-CN"/>
        </w:rPr>
        <w:t xml:space="preserve"> need</w:t>
      </w:r>
      <w:r w:rsidR="0030560F" w:rsidRPr="008323CE">
        <w:rPr>
          <w:rFonts w:eastAsiaTheme="minorEastAsia" w:cs="Times"/>
          <w:bCs/>
          <w:lang w:val="en-US" w:eastAsia="zh-CN"/>
        </w:rPr>
        <w:t xml:space="preserve">s to be transmitted </w:t>
      </w:r>
      <w:r w:rsidRPr="008323CE">
        <w:rPr>
          <w:rFonts w:eastAsiaTheme="minorEastAsia" w:cs="Times"/>
          <w:bCs/>
          <w:lang w:eastAsia="zh-CN"/>
        </w:rPr>
        <w:t>periodic</w:t>
      </w:r>
      <w:r w:rsidR="0030560F" w:rsidRPr="008323CE">
        <w:rPr>
          <w:rFonts w:eastAsiaTheme="minorEastAsia" w:cs="Times"/>
          <w:bCs/>
          <w:lang w:eastAsia="zh-CN"/>
        </w:rPr>
        <w:t xml:space="preserve">ally. </w:t>
      </w:r>
    </w:p>
    <w:p w14:paraId="712A5DC4" w14:textId="77777777" w:rsidR="00706792" w:rsidRPr="008323CE" w:rsidRDefault="00706792" w:rsidP="008323CE">
      <w:pPr>
        <w:pStyle w:val="af7"/>
        <w:numPr>
          <w:ilvl w:val="0"/>
          <w:numId w:val="36"/>
        </w:numPr>
        <w:spacing w:before="120" w:afterLines="50" w:after="120" w:line="240" w:lineRule="auto"/>
        <w:jc w:val="both"/>
        <w:rPr>
          <w:rFonts w:eastAsiaTheme="minorEastAsia" w:cs="Times"/>
          <w:lang w:eastAsia="zh-CN"/>
        </w:rPr>
      </w:pPr>
      <w:r w:rsidRPr="008323CE">
        <w:rPr>
          <w:rFonts w:eastAsiaTheme="minorEastAsia" w:cs="Times" w:hint="eastAsia"/>
          <w:lang w:eastAsia="zh-CN"/>
        </w:rPr>
        <w:t>Option</w:t>
      </w:r>
      <w:r w:rsidR="008323CE">
        <w:rPr>
          <w:rFonts w:eastAsiaTheme="minorEastAsia" w:cs="Times" w:hint="eastAsia"/>
          <w:lang w:eastAsia="zh-CN"/>
        </w:rPr>
        <w:t xml:space="preserve"> </w:t>
      </w:r>
      <w:r w:rsidRPr="008323CE">
        <w:rPr>
          <w:rFonts w:eastAsiaTheme="minorEastAsia" w:cs="Times" w:hint="eastAsia"/>
          <w:lang w:eastAsia="zh-CN"/>
        </w:rPr>
        <w:t>3:</w:t>
      </w:r>
      <w:r w:rsidRPr="008323CE">
        <w:rPr>
          <w:rFonts w:eastAsia="宋体" w:hint="eastAsia"/>
          <w:szCs w:val="22"/>
          <w:lang w:val="en-US" w:eastAsia="zh-CN"/>
        </w:rPr>
        <w:t xml:space="preserve"> </w:t>
      </w:r>
      <w:r w:rsidR="0030560F" w:rsidRPr="008323CE">
        <w:rPr>
          <w:rFonts w:eastAsiaTheme="minorEastAsia" w:cs="Times"/>
          <w:bCs/>
          <w:lang w:eastAsia="zh-CN"/>
        </w:rPr>
        <w:t xml:space="preserve">The LP-WUR would use the periodic synchronization signals for </w:t>
      </w:r>
      <w:r w:rsidRPr="008323CE">
        <w:rPr>
          <w:rFonts w:eastAsiaTheme="minorEastAsia"/>
          <w:szCs w:val="22"/>
          <w:lang w:eastAsia="zh-CN"/>
        </w:rPr>
        <w:t xml:space="preserve">coarse </w:t>
      </w:r>
      <w:r w:rsidRPr="008323CE">
        <w:rPr>
          <w:rFonts w:cs="Times"/>
        </w:rPr>
        <w:t>synchronisation</w:t>
      </w:r>
      <w:r w:rsidR="00796482" w:rsidRPr="008323CE">
        <w:rPr>
          <w:rFonts w:eastAsiaTheme="minorEastAsia" w:cs="Times"/>
          <w:lang w:eastAsia="zh-CN"/>
        </w:rPr>
        <w:t>.</w:t>
      </w:r>
      <w:r w:rsidR="00796482" w:rsidRPr="008323CE">
        <w:rPr>
          <w:rFonts w:eastAsiaTheme="minorEastAsia" w:cs="Times" w:hint="eastAsia"/>
          <w:lang w:eastAsia="zh-CN"/>
        </w:rPr>
        <w:t xml:space="preserve"> </w:t>
      </w:r>
      <w:r w:rsidRPr="008323CE">
        <w:rPr>
          <w:rFonts w:eastAsiaTheme="minorEastAsia" w:cs="Times" w:hint="eastAsia"/>
          <w:lang w:eastAsia="zh-CN"/>
        </w:rPr>
        <w:t xml:space="preserve">LP-WUR can further </w:t>
      </w:r>
      <w:r w:rsidR="00EF7BB1" w:rsidRPr="008323CE">
        <w:rPr>
          <w:rFonts w:eastAsiaTheme="minorEastAsia" w:cs="Times"/>
          <w:lang w:eastAsia="zh-CN"/>
        </w:rPr>
        <w:t>perform fine</w:t>
      </w:r>
      <w:r w:rsidRPr="008323CE">
        <w:rPr>
          <w:rFonts w:eastAsiaTheme="minorEastAsia" w:cs="Times" w:hint="eastAsia"/>
          <w:lang w:eastAsia="zh-CN"/>
        </w:rPr>
        <w:t xml:space="preserve"> </w:t>
      </w:r>
      <w:r w:rsidRPr="008323CE">
        <w:rPr>
          <w:rFonts w:cs="Times"/>
        </w:rPr>
        <w:t>synchroni</w:t>
      </w:r>
      <w:r w:rsidR="0030560F" w:rsidRPr="008323CE">
        <w:rPr>
          <w:rFonts w:cs="Times"/>
        </w:rPr>
        <w:t>z</w:t>
      </w:r>
      <w:r w:rsidRPr="008323CE">
        <w:rPr>
          <w:rFonts w:cs="Times"/>
        </w:rPr>
        <w:t>ation</w:t>
      </w:r>
      <w:r w:rsidRPr="008323CE">
        <w:rPr>
          <w:rFonts w:eastAsiaTheme="minorEastAsia" w:cs="Times" w:hint="eastAsia"/>
          <w:lang w:eastAsia="zh-CN"/>
        </w:rPr>
        <w:t xml:space="preserve"> from the preamble signal</w:t>
      </w:r>
      <w:r w:rsidR="0030560F" w:rsidRPr="008323CE">
        <w:rPr>
          <w:rFonts w:eastAsiaTheme="minorEastAsia" w:cs="Times"/>
          <w:lang w:eastAsia="zh-CN"/>
        </w:rPr>
        <w:t xml:space="preserve"> before the LP-WUS</w:t>
      </w:r>
      <w:r w:rsidR="008323CE">
        <w:rPr>
          <w:rFonts w:eastAsiaTheme="minorEastAsia" w:cs="Times" w:hint="eastAsia"/>
          <w:lang w:eastAsia="zh-CN"/>
        </w:rPr>
        <w:t xml:space="preserve">. </w:t>
      </w:r>
      <w:r w:rsidRPr="008323CE">
        <w:rPr>
          <w:rFonts w:eastAsiaTheme="minorEastAsia" w:cs="Times" w:hint="eastAsia"/>
          <w:lang w:eastAsia="zh-CN"/>
        </w:rPr>
        <w:t>Thus, the</w:t>
      </w:r>
      <w:r w:rsidR="0030560F" w:rsidRPr="008323CE">
        <w:rPr>
          <w:rFonts w:eastAsiaTheme="minorEastAsia" w:cs="Times"/>
          <w:lang w:eastAsia="zh-CN"/>
        </w:rPr>
        <w:t xml:space="preserve"> synchroniz</w:t>
      </w:r>
      <w:r w:rsidR="00796482" w:rsidRPr="008323CE">
        <w:rPr>
          <w:rFonts w:eastAsiaTheme="minorEastAsia" w:cs="Times"/>
          <w:lang w:eastAsia="zh-CN"/>
        </w:rPr>
        <w:t>ation signals could have sparse</w:t>
      </w:r>
      <w:r w:rsidRPr="008323CE">
        <w:rPr>
          <w:rFonts w:eastAsiaTheme="minorEastAsia" w:cs="Times" w:hint="eastAsia"/>
          <w:lang w:eastAsia="zh-CN"/>
        </w:rPr>
        <w:t xml:space="preserve"> transmission occasion </w:t>
      </w:r>
      <w:r w:rsidR="00796482" w:rsidRPr="008323CE">
        <w:rPr>
          <w:rFonts w:eastAsiaTheme="minorEastAsia" w:cs="Times"/>
          <w:lang w:eastAsia="zh-CN"/>
        </w:rPr>
        <w:t>with less</w:t>
      </w:r>
      <w:r w:rsidR="003B54A8" w:rsidRPr="008323CE">
        <w:rPr>
          <w:rFonts w:eastAsiaTheme="minorEastAsia" w:cs="Times" w:hint="eastAsia"/>
          <w:lang w:eastAsia="zh-CN"/>
        </w:rPr>
        <w:t xml:space="preserve"> resource overhead.</w:t>
      </w:r>
    </w:p>
    <w:p w14:paraId="015C1873" w14:textId="77777777" w:rsidR="00706792" w:rsidRDefault="00706792" w:rsidP="00706792">
      <w:pPr>
        <w:spacing w:before="120" w:afterLines="50" w:after="120" w:line="240" w:lineRule="auto"/>
        <w:jc w:val="both"/>
        <w:rPr>
          <w:rFonts w:eastAsiaTheme="minorEastAsia" w:cs="Times"/>
          <w:lang w:eastAsia="zh-CN"/>
        </w:rPr>
      </w:pPr>
      <w:r>
        <w:rPr>
          <w:rFonts w:eastAsiaTheme="minorEastAsia" w:cs="Times" w:hint="eastAsia"/>
          <w:lang w:eastAsia="zh-CN"/>
        </w:rPr>
        <w:t xml:space="preserve">In conclusion, </w:t>
      </w:r>
      <w:bookmarkStart w:id="12" w:name="_Hlk131716559"/>
      <w:r w:rsidR="008323CE">
        <w:rPr>
          <w:rFonts w:eastAsiaTheme="minorEastAsia" w:cs="Times" w:hint="eastAsia"/>
          <w:lang w:eastAsia="zh-CN"/>
        </w:rPr>
        <w:t>O</w:t>
      </w:r>
      <w:r>
        <w:rPr>
          <w:rFonts w:eastAsiaTheme="minorEastAsia" w:cs="Times" w:hint="eastAsia"/>
          <w:lang w:eastAsia="zh-CN"/>
        </w:rPr>
        <w:t xml:space="preserve">ption 3 </w:t>
      </w:r>
      <w:r w:rsidR="0030560F">
        <w:rPr>
          <w:rFonts w:eastAsiaTheme="minorEastAsia" w:cs="Times"/>
          <w:lang w:eastAsia="zh-CN"/>
        </w:rPr>
        <w:t>provides the flexibility in the network configuration of synchronization signals and preambles</w:t>
      </w:r>
      <w:r w:rsidR="00796482">
        <w:rPr>
          <w:rFonts w:eastAsiaTheme="minorEastAsia" w:cs="Times"/>
          <w:lang w:eastAsia="zh-CN"/>
        </w:rPr>
        <w:t xml:space="preserve"> to achieve</w:t>
      </w:r>
      <w:r>
        <w:rPr>
          <w:rFonts w:eastAsiaTheme="minorEastAsia" w:cs="Times" w:hint="eastAsia"/>
          <w:lang w:eastAsia="zh-CN"/>
        </w:rPr>
        <w:t xml:space="preserve"> more </w:t>
      </w:r>
      <w:r>
        <w:rPr>
          <w:rFonts w:eastAsiaTheme="minorEastAsia" w:cs="Times"/>
          <w:lang w:eastAsia="zh-CN"/>
        </w:rPr>
        <w:t>accura</w:t>
      </w:r>
      <w:r>
        <w:rPr>
          <w:rFonts w:eastAsiaTheme="minorEastAsia" w:cs="Times" w:hint="eastAsia"/>
          <w:lang w:eastAsia="zh-CN"/>
        </w:rPr>
        <w:t xml:space="preserve">te </w:t>
      </w:r>
      <w:r w:rsidRPr="00FD02BC">
        <w:rPr>
          <w:rFonts w:cs="Times"/>
        </w:rPr>
        <w:t>synchronisation</w:t>
      </w:r>
      <w:r>
        <w:rPr>
          <w:rFonts w:eastAsiaTheme="minorEastAsia" w:cs="Times" w:hint="eastAsia"/>
          <w:lang w:eastAsia="zh-CN"/>
        </w:rPr>
        <w:t xml:space="preserve"> performance with less resource overhead</w:t>
      </w:r>
      <w:bookmarkEnd w:id="12"/>
      <w:r w:rsidR="00625738">
        <w:rPr>
          <w:rFonts w:eastAsiaTheme="minorEastAsia" w:cs="Times"/>
          <w:lang w:eastAsia="zh-CN"/>
        </w:rPr>
        <w:t>.</w:t>
      </w:r>
    </w:p>
    <w:p w14:paraId="5E0CB38F" w14:textId="410A3045" w:rsidR="00796482" w:rsidRDefault="006C7206" w:rsidP="0030560F">
      <w:pPr>
        <w:spacing w:before="120" w:afterLines="50" w:after="120" w:line="240" w:lineRule="auto"/>
        <w:jc w:val="both"/>
        <w:rPr>
          <w:rFonts w:eastAsiaTheme="minorEastAsia" w:cs="Times"/>
          <w:b/>
          <w:lang w:eastAsia="zh-CN"/>
        </w:rPr>
      </w:pPr>
      <w:r w:rsidRPr="00202F09">
        <w:rPr>
          <w:rFonts w:hint="eastAsia"/>
          <w:b/>
          <w:bCs/>
          <w:iCs/>
        </w:rPr>
        <w:t xml:space="preserve">Proposal </w:t>
      </w:r>
      <w:r w:rsidR="00202F09">
        <w:rPr>
          <w:rFonts w:eastAsiaTheme="minorEastAsia" w:hint="eastAsia"/>
          <w:b/>
          <w:bCs/>
          <w:iCs/>
          <w:lang w:eastAsia="zh-CN"/>
        </w:rPr>
        <w:t>1</w:t>
      </w:r>
      <w:r w:rsidR="002B53F6">
        <w:rPr>
          <w:rFonts w:eastAsiaTheme="minorEastAsia" w:hint="eastAsia"/>
          <w:b/>
          <w:bCs/>
          <w:iCs/>
          <w:lang w:eastAsia="zh-CN"/>
        </w:rPr>
        <w:t>6</w:t>
      </w:r>
      <w:r w:rsidRPr="00202F09">
        <w:rPr>
          <w:b/>
          <w:bCs/>
          <w:iCs/>
        </w:rPr>
        <w:t xml:space="preserve">: </w:t>
      </w:r>
      <w:r w:rsidR="00706792" w:rsidRPr="00C77C83">
        <w:rPr>
          <w:rFonts w:eastAsiaTheme="minorEastAsia"/>
          <w:b/>
          <w:lang w:val="en-US" w:eastAsia="zh-CN"/>
        </w:rPr>
        <w:t>The RF</w:t>
      </w:r>
      <w:r w:rsidR="0030560F">
        <w:rPr>
          <w:rFonts w:eastAsiaTheme="minorEastAsia"/>
          <w:b/>
          <w:lang w:val="en-US" w:eastAsia="zh-CN"/>
        </w:rPr>
        <w:t xml:space="preserve"> envelop detector in the</w:t>
      </w:r>
      <w:r w:rsidR="00706792" w:rsidRPr="00C77C83">
        <w:rPr>
          <w:rFonts w:eastAsiaTheme="minorEastAsia"/>
          <w:b/>
          <w:lang w:val="en-US" w:eastAsia="zh-CN"/>
        </w:rPr>
        <w:t xml:space="preserve"> LP-WUR </w:t>
      </w:r>
      <w:r w:rsidR="00706792" w:rsidRPr="00796482">
        <w:rPr>
          <w:b/>
          <w:color w:val="000000" w:themeColor="text1"/>
          <w:lang w:eastAsia="x-none"/>
        </w:rPr>
        <w:t>architecture</w:t>
      </w:r>
      <w:r w:rsidR="00706792" w:rsidRPr="00796482">
        <w:rPr>
          <w:rFonts w:eastAsiaTheme="minorEastAsia"/>
          <w:b/>
          <w:color w:val="000000" w:themeColor="text1"/>
          <w:lang w:eastAsia="zh-CN"/>
        </w:rPr>
        <w:t xml:space="preserve"> </w:t>
      </w:r>
      <w:r w:rsidR="0030560F" w:rsidRPr="00796482">
        <w:rPr>
          <w:rFonts w:eastAsiaTheme="minorEastAsia"/>
          <w:b/>
          <w:color w:val="000000" w:themeColor="text1"/>
          <w:lang w:eastAsia="zh-CN"/>
        </w:rPr>
        <w:t xml:space="preserve">does not require accurate timing information </w:t>
      </w:r>
      <w:r w:rsidR="00796482" w:rsidRPr="00796482">
        <w:rPr>
          <w:rFonts w:eastAsiaTheme="minorEastAsia"/>
          <w:b/>
          <w:color w:val="000000" w:themeColor="text1"/>
          <w:lang w:eastAsia="zh-CN"/>
        </w:rPr>
        <w:t>for the detection of</w:t>
      </w:r>
      <w:r w:rsidR="00706792" w:rsidRPr="00796482">
        <w:rPr>
          <w:rFonts w:eastAsiaTheme="minorEastAsia"/>
          <w:b/>
          <w:color w:val="000000" w:themeColor="text1"/>
          <w:lang w:eastAsia="zh-CN"/>
        </w:rPr>
        <w:t xml:space="preserve"> LP-WUS</w:t>
      </w:r>
      <w:r w:rsidR="0030560F" w:rsidRPr="00796482">
        <w:rPr>
          <w:rFonts w:cs="Times"/>
          <w:b/>
          <w:color w:val="000000" w:themeColor="text1"/>
        </w:rPr>
        <w:t>.</w:t>
      </w:r>
      <w:r w:rsidR="0030560F">
        <w:rPr>
          <w:rFonts w:cs="Times"/>
          <w:b/>
        </w:rPr>
        <w:t xml:space="preserve"> </w:t>
      </w:r>
      <w:r w:rsidR="00796482">
        <w:rPr>
          <w:rFonts w:eastAsiaTheme="minorEastAsia" w:cs="Times" w:hint="eastAsia"/>
          <w:b/>
          <w:lang w:eastAsia="zh-CN"/>
        </w:rPr>
        <w:t>O</w:t>
      </w:r>
      <w:r w:rsidR="0030560F" w:rsidRPr="0030560F">
        <w:rPr>
          <w:rFonts w:eastAsiaTheme="minorEastAsia" w:cs="Times"/>
          <w:b/>
          <w:lang w:eastAsia="zh-CN"/>
        </w:rPr>
        <w:t>ption 3 provides the flexibility in the network configuration of synchronization signals and preambles to achieve obtain more accurate synchronisation performance with less resource overhead</w:t>
      </w:r>
      <w:r w:rsidR="00796482">
        <w:rPr>
          <w:rFonts w:eastAsiaTheme="minorEastAsia" w:cs="Times" w:hint="eastAsia"/>
          <w:b/>
          <w:lang w:eastAsia="zh-CN"/>
        </w:rPr>
        <w:t>.</w:t>
      </w:r>
    </w:p>
    <w:p w14:paraId="285169B0" w14:textId="77777777" w:rsidR="00AF7C44" w:rsidRPr="004F421B" w:rsidRDefault="005A6754" w:rsidP="00E2374C">
      <w:pPr>
        <w:pStyle w:val="2"/>
        <w:rPr>
          <w:rFonts w:eastAsia="宋体"/>
          <w:b/>
          <w:sz w:val="24"/>
          <w:szCs w:val="24"/>
          <w:lang w:val="en-US" w:eastAsia="zh-CN"/>
        </w:rPr>
      </w:pPr>
      <w:bookmarkStart w:id="13" w:name="_Ref134453555"/>
      <w:r w:rsidRPr="00FB3DE3">
        <w:rPr>
          <w:rFonts w:eastAsia="宋体" w:hint="eastAsia"/>
          <w:b/>
          <w:sz w:val="24"/>
          <w:szCs w:val="24"/>
          <w:lang w:val="en-US" w:eastAsia="zh-CN"/>
        </w:rPr>
        <w:t xml:space="preserve">RRM </w:t>
      </w:r>
      <w:r w:rsidR="00A22EB6">
        <w:rPr>
          <w:rFonts w:eastAsia="宋体" w:hint="eastAsia"/>
          <w:b/>
          <w:sz w:val="24"/>
          <w:szCs w:val="24"/>
          <w:lang w:val="en-US" w:eastAsia="zh-CN"/>
        </w:rPr>
        <w:t>m</w:t>
      </w:r>
      <w:r w:rsidRPr="00FB3DE3">
        <w:rPr>
          <w:rFonts w:eastAsia="宋体"/>
          <w:b/>
          <w:sz w:val="24"/>
          <w:szCs w:val="24"/>
          <w:lang w:val="en-US" w:eastAsia="zh-CN"/>
        </w:rPr>
        <w:t>easurement</w:t>
      </w:r>
      <w:r w:rsidRPr="00FB3DE3">
        <w:rPr>
          <w:rFonts w:eastAsia="宋体" w:hint="eastAsia"/>
          <w:b/>
          <w:sz w:val="24"/>
          <w:szCs w:val="24"/>
          <w:lang w:val="en-US" w:eastAsia="zh-CN"/>
        </w:rPr>
        <w:t xml:space="preserve"> and </w:t>
      </w:r>
      <w:r w:rsidR="00A22EB6">
        <w:rPr>
          <w:rFonts w:eastAsia="宋体" w:hint="eastAsia"/>
          <w:b/>
          <w:sz w:val="24"/>
          <w:szCs w:val="24"/>
          <w:lang w:val="en-US" w:eastAsia="zh-CN"/>
        </w:rPr>
        <w:t>p</w:t>
      </w:r>
      <w:r w:rsidRPr="00FB3DE3">
        <w:rPr>
          <w:rFonts w:eastAsia="宋体" w:hint="eastAsia"/>
          <w:b/>
          <w:sz w:val="24"/>
          <w:szCs w:val="24"/>
          <w:lang w:val="en-US" w:eastAsia="zh-CN"/>
        </w:rPr>
        <w:t>rocedure</w:t>
      </w:r>
      <w:bookmarkEnd w:id="3"/>
      <w:r w:rsidR="003C4426">
        <w:rPr>
          <w:rFonts w:eastAsia="宋体" w:hint="eastAsia"/>
          <w:b/>
          <w:sz w:val="24"/>
          <w:szCs w:val="24"/>
          <w:lang w:val="en-US" w:eastAsia="zh-CN"/>
        </w:rPr>
        <w:t>s</w:t>
      </w:r>
      <w:bookmarkStart w:id="14" w:name="_Hlk115249176"/>
      <w:bookmarkStart w:id="15" w:name="_Hlk115249283"/>
      <w:bookmarkEnd w:id="13"/>
    </w:p>
    <w:p w14:paraId="56505EA0" w14:textId="6CEAF73C" w:rsidR="007D4083" w:rsidRPr="00E2374C" w:rsidRDefault="00B53897" w:rsidP="00E2374C">
      <w:pPr>
        <w:rPr>
          <w:rFonts w:eastAsiaTheme="minorEastAsia"/>
          <w:lang w:eastAsia="zh-CN"/>
        </w:rPr>
      </w:pPr>
      <w:r w:rsidRPr="007D4083">
        <w:rPr>
          <w:rFonts w:eastAsia="宋体"/>
          <w:szCs w:val="22"/>
          <w:lang w:val="en-US" w:eastAsia="zh-CN"/>
        </w:rPr>
        <w:t xml:space="preserve">RRM measurements are used for UE mobility management in both </w:t>
      </w:r>
      <w:r w:rsidR="0029549E" w:rsidRPr="007D4083">
        <w:rPr>
          <w:rFonts w:eastAsia="宋体" w:hint="eastAsia"/>
          <w:szCs w:val="22"/>
          <w:lang w:val="en-US" w:eastAsia="zh-CN"/>
        </w:rPr>
        <w:t>RRC</w:t>
      </w:r>
      <w:r w:rsidR="00CC52C9">
        <w:rPr>
          <w:rFonts w:eastAsia="宋体" w:hint="eastAsia"/>
          <w:szCs w:val="22"/>
          <w:lang w:val="en-US" w:eastAsia="zh-CN"/>
        </w:rPr>
        <w:t>_</w:t>
      </w:r>
      <w:r w:rsidRPr="007D4083">
        <w:rPr>
          <w:rFonts w:eastAsia="宋体"/>
          <w:szCs w:val="22"/>
          <w:lang w:val="en-US" w:eastAsia="zh-CN"/>
        </w:rPr>
        <w:t xml:space="preserve">CONNECTED and </w:t>
      </w:r>
      <w:r w:rsidR="0029549E" w:rsidRPr="000B3009">
        <w:rPr>
          <w:rFonts w:eastAsia="宋体"/>
          <w:szCs w:val="22"/>
          <w:lang w:val="en-US" w:eastAsia="zh-CN"/>
        </w:rPr>
        <w:t>RRC</w:t>
      </w:r>
      <w:r w:rsidR="00CC52C9">
        <w:rPr>
          <w:rFonts w:eastAsia="宋体" w:hint="eastAsia"/>
          <w:szCs w:val="22"/>
          <w:lang w:val="en-US" w:eastAsia="zh-CN"/>
        </w:rPr>
        <w:t>_</w:t>
      </w:r>
      <w:r w:rsidRPr="000B3009">
        <w:rPr>
          <w:rFonts w:eastAsia="宋体"/>
          <w:szCs w:val="22"/>
          <w:lang w:val="en-US" w:eastAsia="zh-CN"/>
        </w:rPr>
        <w:t>IDLE/</w:t>
      </w:r>
      <w:r w:rsidR="0029549E" w:rsidRPr="000B3009">
        <w:rPr>
          <w:rFonts w:eastAsia="宋体"/>
          <w:szCs w:val="22"/>
          <w:lang w:val="en-US" w:eastAsia="zh-CN"/>
        </w:rPr>
        <w:t xml:space="preserve">INACTIVE mode. </w:t>
      </w:r>
      <w:r w:rsidR="00F62E65" w:rsidRPr="000B3009">
        <w:rPr>
          <w:rFonts w:eastAsia="宋体"/>
          <w:szCs w:val="22"/>
          <w:lang w:val="en-US" w:eastAsia="zh-CN"/>
        </w:rPr>
        <w:t xml:space="preserve"> As discussed in RAN1#112, the RRM measurements can be performed </w:t>
      </w:r>
      <w:r w:rsidR="002915CC" w:rsidRPr="000B3009">
        <w:rPr>
          <w:rFonts w:eastAsia="宋体"/>
          <w:szCs w:val="22"/>
          <w:lang w:val="en-US" w:eastAsia="zh-CN"/>
        </w:rPr>
        <w:t xml:space="preserve">on SSB </w:t>
      </w:r>
      <w:r w:rsidR="00D1007D" w:rsidRPr="000B3009">
        <w:rPr>
          <w:rFonts w:eastAsia="宋体"/>
          <w:szCs w:val="22"/>
          <w:lang w:val="en-US" w:eastAsia="zh-CN"/>
        </w:rPr>
        <w:t>by MR or</w:t>
      </w:r>
      <w:r w:rsidR="002915CC" w:rsidRPr="000B3009">
        <w:rPr>
          <w:rFonts w:eastAsia="宋体"/>
          <w:szCs w:val="22"/>
          <w:lang w:val="en-US" w:eastAsia="zh-CN"/>
        </w:rPr>
        <w:t xml:space="preserve"> LP</w:t>
      </w:r>
      <w:r w:rsidR="00055309">
        <w:rPr>
          <w:rFonts w:eastAsia="宋体" w:hint="eastAsia"/>
          <w:szCs w:val="22"/>
          <w:lang w:val="en-US" w:eastAsia="zh-CN"/>
        </w:rPr>
        <w:t>-</w:t>
      </w:r>
      <w:r w:rsidR="002915CC" w:rsidRPr="000B3009">
        <w:rPr>
          <w:rFonts w:eastAsia="宋体"/>
          <w:szCs w:val="22"/>
          <w:lang w:val="en-US" w:eastAsia="zh-CN"/>
        </w:rPr>
        <w:t xml:space="preserve">WUS </w:t>
      </w:r>
      <w:r w:rsidR="00F62E65" w:rsidRPr="000B3009">
        <w:rPr>
          <w:rFonts w:eastAsia="宋体"/>
          <w:szCs w:val="22"/>
          <w:lang w:val="en-US" w:eastAsia="zh-CN"/>
        </w:rPr>
        <w:t>by LP WUR</w:t>
      </w:r>
      <w:r w:rsidR="002915CC" w:rsidRPr="000B3009">
        <w:rPr>
          <w:rFonts w:eastAsia="宋体"/>
          <w:szCs w:val="22"/>
          <w:lang w:val="en-US" w:eastAsia="zh-CN"/>
        </w:rPr>
        <w:t xml:space="preserve">, respectively. </w:t>
      </w:r>
    </w:p>
    <w:p w14:paraId="644B0A39" w14:textId="77777777" w:rsidR="00E55582" w:rsidRPr="00202F09" w:rsidRDefault="00E941EB" w:rsidP="00E2374C">
      <w:pPr>
        <w:pStyle w:val="af7"/>
        <w:numPr>
          <w:ilvl w:val="0"/>
          <w:numId w:val="17"/>
        </w:numPr>
        <w:jc w:val="both"/>
        <w:rPr>
          <w:rFonts w:eastAsiaTheme="minorEastAsia"/>
          <w:lang w:eastAsia="zh-CN"/>
        </w:rPr>
      </w:pPr>
      <w:r w:rsidRPr="00781C29">
        <w:rPr>
          <w:rFonts w:eastAsiaTheme="minorEastAsia" w:hint="eastAsia"/>
          <w:lang w:eastAsia="zh-CN"/>
        </w:rPr>
        <w:t>Alt.1</w:t>
      </w:r>
      <w:r>
        <w:rPr>
          <w:rFonts w:eastAsiaTheme="minorEastAsia" w:hint="eastAsia"/>
          <w:lang w:eastAsia="zh-CN"/>
        </w:rPr>
        <w:t xml:space="preserve">: RRM </w:t>
      </w:r>
      <w:r>
        <w:rPr>
          <w:rFonts w:eastAsiaTheme="minorEastAsia"/>
          <w:lang w:eastAsia="zh-CN"/>
        </w:rPr>
        <w:t>measure</w:t>
      </w:r>
      <w:r>
        <w:rPr>
          <w:rFonts w:eastAsiaTheme="minorEastAsia" w:hint="eastAsia"/>
          <w:lang w:eastAsia="zh-CN"/>
        </w:rPr>
        <w:t>ment on SSB</w:t>
      </w:r>
    </w:p>
    <w:p w14:paraId="2DD40E57" w14:textId="0F3A3BB2" w:rsidR="00E941EB" w:rsidRPr="00965BF3" w:rsidRDefault="00E55582" w:rsidP="002238D0">
      <w:pPr>
        <w:pStyle w:val="af7"/>
        <w:spacing w:afterLines="10" w:after="24" w:line="240" w:lineRule="auto"/>
        <w:ind w:left="618"/>
        <w:jc w:val="both"/>
        <w:rPr>
          <w:rFonts w:eastAsia="宋体"/>
          <w:lang w:val="en-US" w:eastAsia="zh-CN"/>
        </w:rPr>
      </w:pPr>
      <w:r>
        <w:rPr>
          <w:rFonts w:eastAsiaTheme="minorEastAsia" w:cs="Times"/>
          <w:lang w:eastAsia="zh-CN"/>
        </w:rPr>
        <w:t xml:space="preserve">The LP-WUS </w:t>
      </w:r>
      <w:r w:rsidR="008323CE">
        <w:rPr>
          <w:rFonts w:eastAsiaTheme="minorEastAsia" w:cs="Times" w:hint="eastAsia"/>
          <w:lang w:eastAsia="zh-CN"/>
        </w:rPr>
        <w:t>is</w:t>
      </w:r>
      <w:r>
        <w:rPr>
          <w:rFonts w:eastAsiaTheme="minorEastAsia" w:cs="Times"/>
          <w:lang w:eastAsia="zh-CN"/>
        </w:rPr>
        <w:t xml:space="preserve"> used as the wakeup indication of the NR </w:t>
      </w:r>
      <w:r w:rsidR="002915CC">
        <w:rPr>
          <w:rFonts w:eastAsiaTheme="minorEastAsia" w:cs="Times" w:hint="eastAsia"/>
          <w:lang w:eastAsia="zh-CN"/>
        </w:rPr>
        <w:t>MR</w:t>
      </w:r>
      <w:r>
        <w:rPr>
          <w:rFonts w:eastAsiaTheme="minorEastAsia" w:cs="Times"/>
          <w:lang w:eastAsia="zh-CN"/>
        </w:rPr>
        <w:t xml:space="preserve"> only and not used for RRM measurements. The RRM measurement</w:t>
      </w:r>
      <w:r w:rsidR="002915CC">
        <w:rPr>
          <w:rFonts w:eastAsiaTheme="minorEastAsia" w:cs="Times" w:hint="eastAsia"/>
          <w:lang w:eastAsia="zh-CN"/>
        </w:rPr>
        <w:t xml:space="preserve"> </w:t>
      </w:r>
      <w:r w:rsidR="002915CC">
        <w:rPr>
          <w:rFonts w:eastAsiaTheme="minorEastAsia" w:cs="Times"/>
          <w:lang w:eastAsia="zh-CN"/>
        </w:rPr>
        <w:t>metric</w:t>
      </w:r>
      <w:r>
        <w:rPr>
          <w:rFonts w:eastAsiaTheme="minorEastAsia" w:cs="Times"/>
          <w:lang w:eastAsia="zh-CN"/>
        </w:rPr>
        <w:t xml:space="preserve">, such as </w:t>
      </w:r>
      <w:r w:rsidR="00E941EB" w:rsidRPr="006F187D">
        <w:rPr>
          <w:lang w:eastAsia="zh-CN"/>
        </w:rPr>
        <w:t>SS-</w:t>
      </w:r>
      <w:r w:rsidR="00E941EB" w:rsidRPr="006F187D">
        <w:t xml:space="preserve">RSRP and </w:t>
      </w:r>
      <w:r w:rsidR="00E941EB" w:rsidRPr="006F187D">
        <w:rPr>
          <w:lang w:eastAsia="zh-CN"/>
        </w:rPr>
        <w:t>SS-</w:t>
      </w:r>
      <w:r w:rsidR="00E941EB" w:rsidRPr="006F187D">
        <w:t>RSRQ</w:t>
      </w:r>
      <w:r>
        <w:rPr>
          <w:rFonts w:eastAsia="宋体"/>
          <w:lang w:val="en-US" w:eastAsia="zh-CN"/>
        </w:rPr>
        <w:t>,</w:t>
      </w:r>
      <w:r w:rsidR="00E941EB">
        <w:rPr>
          <w:rFonts w:eastAsia="宋体" w:hint="eastAsia"/>
          <w:lang w:val="en-US" w:eastAsia="zh-CN"/>
        </w:rPr>
        <w:t xml:space="preserve"> </w:t>
      </w:r>
      <w:r>
        <w:rPr>
          <w:rFonts w:eastAsia="宋体"/>
          <w:lang w:val="en-US" w:eastAsia="zh-CN"/>
        </w:rPr>
        <w:t xml:space="preserve">would be </w:t>
      </w:r>
      <w:r w:rsidR="00E941EB" w:rsidRPr="0094740B">
        <w:rPr>
          <w:rFonts w:eastAsia="宋体"/>
          <w:lang w:val="en-US" w:eastAsia="zh-CN"/>
        </w:rPr>
        <w:t xml:space="preserve">triggered by LP-WUS </w:t>
      </w:r>
      <w:r>
        <w:rPr>
          <w:rFonts w:eastAsia="宋体"/>
          <w:lang w:val="en-US" w:eastAsia="zh-CN"/>
        </w:rPr>
        <w:t xml:space="preserve">to be measured by the NR </w:t>
      </w:r>
      <w:r w:rsidR="00F62E65">
        <w:rPr>
          <w:rFonts w:eastAsia="宋体" w:hint="eastAsia"/>
          <w:lang w:val="en-US" w:eastAsia="zh-CN"/>
        </w:rPr>
        <w:t>MR</w:t>
      </w:r>
      <w:r w:rsidR="00202F09">
        <w:rPr>
          <w:rFonts w:eastAsia="宋体"/>
          <w:lang w:val="en-US" w:eastAsia="zh-CN"/>
        </w:rPr>
        <w:t xml:space="preserve"> on the SSB of each cell. </w:t>
      </w:r>
      <w:r>
        <w:rPr>
          <w:rFonts w:eastAsia="宋体"/>
          <w:lang w:val="en-US" w:eastAsia="zh-CN"/>
        </w:rPr>
        <w:t xml:space="preserve">In this case, the LP-WUS signal does not need to include the Cell ID </w:t>
      </w:r>
      <w:r w:rsidRPr="002503B6">
        <w:rPr>
          <w:rFonts w:eastAsia="宋体"/>
          <w:lang w:val="en-US" w:eastAsia="zh-CN"/>
        </w:rPr>
        <w:t xml:space="preserve">information. The LP-WUR does not need to perform multiple hypothesis testing of cell detection and RRM measurements. </w:t>
      </w:r>
      <w:r w:rsidR="00E941EB" w:rsidRPr="002503B6">
        <w:rPr>
          <w:rFonts w:eastAsia="宋体" w:hint="eastAsia"/>
          <w:lang w:val="en-US" w:eastAsia="zh-CN"/>
        </w:rPr>
        <w:t xml:space="preserve">An </w:t>
      </w:r>
      <w:r w:rsidR="00E941EB" w:rsidRPr="002503B6">
        <w:rPr>
          <w:rFonts w:eastAsia="宋体"/>
          <w:lang w:val="en-US" w:eastAsia="zh-CN"/>
        </w:rPr>
        <w:t>exampl</w:t>
      </w:r>
      <w:r w:rsidR="00E941EB" w:rsidRPr="009E7540">
        <w:rPr>
          <w:rFonts w:eastAsia="宋体"/>
          <w:lang w:val="en-US" w:eastAsia="zh-CN"/>
        </w:rPr>
        <w:t>e</w:t>
      </w:r>
      <w:r w:rsidRPr="009E7540">
        <w:rPr>
          <w:rFonts w:eastAsia="宋体"/>
          <w:lang w:val="en-US" w:eastAsia="zh-CN"/>
        </w:rPr>
        <w:t xml:space="preserve"> is</w:t>
      </w:r>
      <w:r w:rsidR="00E82D80">
        <w:rPr>
          <w:rFonts w:eastAsia="宋体" w:hint="eastAsia"/>
          <w:lang w:val="en-US" w:eastAsia="zh-CN"/>
        </w:rPr>
        <w:t xml:space="preserve"> shown in </w:t>
      </w:r>
      <w:r w:rsidR="00E82D80">
        <w:rPr>
          <w:rFonts w:eastAsia="宋体"/>
          <w:lang w:val="en-US" w:eastAsia="zh-CN"/>
        </w:rPr>
        <w:fldChar w:fldCharType="begin"/>
      </w:r>
      <w:r w:rsidR="00E82D80">
        <w:rPr>
          <w:rFonts w:eastAsia="宋体"/>
          <w:lang w:val="en-US" w:eastAsia="zh-CN"/>
        </w:rPr>
        <w:instrText xml:space="preserve"> REF _Ref131778977 \h </w:instrText>
      </w:r>
      <w:r w:rsidR="00E82D80">
        <w:rPr>
          <w:rFonts w:eastAsia="宋体"/>
          <w:lang w:val="en-US" w:eastAsia="zh-CN"/>
        </w:rPr>
      </w:r>
      <w:r w:rsidR="00E82D80">
        <w:rPr>
          <w:rFonts w:eastAsia="宋体"/>
          <w:lang w:val="en-US" w:eastAsia="zh-CN"/>
        </w:rPr>
        <w:fldChar w:fldCharType="separate"/>
      </w:r>
      <w:r w:rsidR="002E3835" w:rsidRPr="009E7540">
        <w:rPr>
          <w:b/>
        </w:rPr>
        <w:t xml:space="preserve">Figure </w:t>
      </w:r>
      <w:r w:rsidR="002E3835">
        <w:rPr>
          <w:b/>
          <w:noProof/>
        </w:rPr>
        <w:t>6</w:t>
      </w:r>
      <w:r w:rsidR="00E82D80">
        <w:rPr>
          <w:rFonts w:eastAsia="宋体"/>
          <w:lang w:val="en-US" w:eastAsia="zh-CN"/>
        </w:rPr>
        <w:fldChar w:fldCharType="end"/>
      </w:r>
      <w:r w:rsidR="002A1AF6">
        <w:rPr>
          <w:rFonts w:eastAsia="宋体" w:hint="eastAsia"/>
          <w:lang w:val="en-US" w:eastAsia="zh-CN"/>
        </w:rPr>
        <w:t xml:space="preserve"> </w:t>
      </w:r>
      <w:r w:rsidRPr="009E7540">
        <w:rPr>
          <w:rFonts w:eastAsia="宋体"/>
          <w:lang w:val="en-US" w:eastAsia="zh-CN"/>
        </w:rPr>
        <w:t>on RRM measu</w:t>
      </w:r>
      <w:r w:rsidRPr="002503B6">
        <w:rPr>
          <w:rFonts w:eastAsia="宋体"/>
          <w:lang w:val="en-US" w:eastAsia="zh-CN"/>
        </w:rPr>
        <w:t xml:space="preserve">rements at NR </w:t>
      </w:r>
      <w:r w:rsidR="00F62E65">
        <w:rPr>
          <w:rFonts w:eastAsia="宋体" w:hint="eastAsia"/>
          <w:lang w:val="en-US" w:eastAsia="zh-CN"/>
        </w:rPr>
        <w:t>MR</w:t>
      </w:r>
      <w:r w:rsidRPr="002503B6">
        <w:rPr>
          <w:rFonts w:eastAsia="宋体"/>
          <w:lang w:val="en-US" w:eastAsia="zh-CN"/>
        </w:rPr>
        <w:t xml:space="preserve"> </w:t>
      </w:r>
      <w:r w:rsidR="00202F09" w:rsidRPr="002503B6">
        <w:rPr>
          <w:rFonts w:eastAsia="宋体"/>
          <w:lang w:val="en-US" w:eastAsia="zh-CN"/>
        </w:rPr>
        <w:t>triggered by LP-WUS</w:t>
      </w:r>
      <w:r w:rsidR="00E941EB" w:rsidRPr="002503B6">
        <w:rPr>
          <w:rFonts w:eastAsia="宋体" w:hint="eastAsia"/>
          <w:lang w:val="en-US" w:eastAsia="zh-CN"/>
        </w:rPr>
        <w:t>. The RRM</w:t>
      </w:r>
      <w:r w:rsidR="00E941EB" w:rsidRPr="002503B6">
        <w:rPr>
          <w:rFonts w:eastAsiaTheme="minorEastAsia" w:hint="eastAsia"/>
          <w:lang w:eastAsia="zh-CN"/>
        </w:rPr>
        <w:t xml:space="preserve"> measurement</w:t>
      </w:r>
      <w:r w:rsidR="00E941EB" w:rsidRPr="002503B6">
        <w:rPr>
          <w:rFonts w:eastAsia="宋体" w:hint="eastAsia"/>
          <w:lang w:val="en-US" w:eastAsia="zh-CN"/>
        </w:rPr>
        <w:t xml:space="preserve"> includes serving cell </w:t>
      </w:r>
      <w:r w:rsidR="00E941EB" w:rsidRPr="002503B6">
        <w:rPr>
          <w:rFonts w:eastAsia="宋体"/>
          <w:lang w:val="en-US" w:eastAsia="zh-CN"/>
        </w:rPr>
        <w:t>measurement</w:t>
      </w:r>
      <w:r w:rsidR="00E941EB" w:rsidRPr="002503B6">
        <w:rPr>
          <w:rFonts w:eastAsia="宋体" w:hint="eastAsia"/>
          <w:lang w:val="en-US" w:eastAsia="zh-CN"/>
        </w:rPr>
        <w:t xml:space="preserve"> and </w:t>
      </w:r>
      <w:r w:rsidR="00E941EB" w:rsidRPr="002503B6">
        <w:rPr>
          <w:rFonts w:eastAsia="宋体"/>
          <w:lang w:val="en-US" w:eastAsia="zh-CN"/>
        </w:rPr>
        <w:t>neighboring</w:t>
      </w:r>
      <w:r w:rsidR="00E941EB" w:rsidRPr="002503B6">
        <w:rPr>
          <w:rFonts w:eastAsia="宋体"/>
          <w:color w:val="984806" w:themeColor="accent6" w:themeShade="80"/>
          <w:lang w:val="en-US" w:eastAsia="zh-CN"/>
        </w:rPr>
        <w:t xml:space="preserve"> </w:t>
      </w:r>
      <w:r w:rsidR="00E941EB" w:rsidRPr="002503B6">
        <w:rPr>
          <w:rFonts w:eastAsia="宋体" w:hint="eastAsia"/>
          <w:lang w:val="en-US" w:eastAsia="zh-CN"/>
        </w:rPr>
        <w:t>cells (</w:t>
      </w:r>
      <w:r w:rsidR="00E941EB" w:rsidRPr="002503B6">
        <w:rPr>
          <w:rFonts w:eastAsia="宋体"/>
          <w:lang w:val="en-US" w:eastAsia="zh-CN"/>
        </w:rPr>
        <w:t>i.e.</w:t>
      </w:r>
      <w:r w:rsidR="00E941EB" w:rsidRPr="002503B6">
        <w:rPr>
          <w:rFonts w:eastAsia="宋体" w:hint="eastAsia"/>
          <w:lang w:val="en-US" w:eastAsia="zh-CN"/>
        </w:rPr>
        <w:t xml:space="preserve"> intra-frequency cells and inter-frequency cells) </w:t>
      </w:r>
      <w:r w:rsidR="00E941EB" w:rsidRPr="002503B6">
        <w:rPr>
          <w:rFonts w:eastAsia="宋体"/>
          <w:lang w:val="en-US" w:eastAsia="zh-CN"/>
        </w:rPr>
        <w:t>measurement</w:t>
      </w:r>
      <w:r w:rsidR="00E941EB" w:rsidRPr="002503B6">
        <w:rPr>
          <w:rFonts w:eastAsia="宋体" w:hint="eastAsia"/>
          <w:lang w:val="en-US" w:eastAsia="zh-CN"/>
        </w:rPr>
        <w:t>s.</w:t>
      </w:r>
      <w:r w:rsidR="00F62E65">
        <w:rPr>
          <w:rFonts w:eastAsia="宋体" w:hint="eastAsia"/>
          <w:lang w:val="en-US" w:eastAsia="zh-CN"/>
        </w:rPr>
        <w:t xml:space="preserve"> To </w:t>
      </w:r>
      <w:r w:rsidR="00F62E65">
        <w:rPr>
          <w:rFonts w:eastAsia="宋体"/>
          <w:lang w:val="en-US" w:eastAsia="zh-CN"/>
        </w:rPr>
        <w:t>reduc</w:t>
      </w:r>
      <w:r w:rsidR="008323CE">
        <w:rPr>
          <w:rFonts w:eastAsia="宋体" w:hint="eastAsia"/>
          <w:lang w:val="en-US" w:eastAsia="zh-CN"/>
        </w:rPr>
        <w:t>e</w:t>
      </w:r>
      <w:r w:rsidR="00F62E65">
        <w:rPr>
          <w:rFonts w:eastAsia="宋体" w:hint="eastAsia"/>
          <w:lang w:val="en-US" w:eastAsia="zh-CN"/>
        </w:rPr>
        <w:t xml:space="preserve"> the power consumption, the </w:t>
      </w:r>
      <w:r w:rsidR="00F62E65" w:rsidRPr="002503B6">
        <w:rPr>
          <w:rFonts w:eastAsia="宋体" w:hint="eastAsia"/>
          <w:lang w:val="en-US" w:eastAsia="zh-CN"/>
        </w:rPr>
        <w:t xml:space="preserve">serving cell and </w:t>
      </w:r>
      <w:r w:rsidR="00F62E65" w:rsidRPr="002503B6">
        <w:rPr>
          <w:rFonts w:eastAsia="宋体"/>
          <w:lang w:val="en-US" w:eastAsia="zh-CN"/>
        </w:rPr>
        <w:t>neighboring</w:t>
      </w:r>
      <w:r w:rsidR="00F62E65" w:rsidRPr="002503B6">
        <w:rPr>
          <w:rFonts w:eastAsia="宋体"/>
          <w:color w:val="984806" w:themeColor="accent6" w:themeShade="80"/>
          <w:lang w:val="en-US" w:eastAsia="zh-CN"/>
        </w:rPr>
        <w:t xml:space="preserve"> </w:t>
      </w:r>
      <w:r w:rsidR="00F62E65" w:rsidRPr="002503B6">
        <w:rPr>
          <w:rFonts w:eastAsia="宋体" w:hint="eastAsia"/>
          <w:lang w:val="en-US" w:eastAsia="zh-CN"/>
        </w:rPr>
        <w:t>cells</w:t>
      </w:r>
      <w:r w:rsidR="00F62E65" w:rsidRPr="00F62E65">
        <w:rPr>
          <w:rFonts w:eastAsia="宋体"/>
          <w:lang w:val="en-US" w:eastAsia="zh-CN"/>
        </w:rPr>
        <w:t xml:space="preserve"> </w:t>
      </w:r>
      <w:r w:rsidR="00F62E65" w:rsidRPr="002503B6">
        <w:rPr>
          <w:rFonts w:eastAsia="宋体"/>
          <w:lang w:val="en-US" w:eastAsia="zh-CN"/>
        </w:rPr>
        <w:t>measurement</w:t>
      </w:r>
      <w:r w:rsidR="00F62E65">
        <w:rPr>
          <w:rFonts w:eastAsia="宋体" w:hint="eastAsia"/>
          <w:lang w:val="en-US" w:eastAsia="zh-CN"/>
        </w:rPr>
        <w:t xml:space="preserve">s can be relaxed, e.g. confining the </w:t>
      </w:r>
      <w:r w:rsidR="00F62E65" w:rsidRPr="00F62E65">
        <w:rPr>
          <w:rFonts w:eastAsia="宋体" w:hint="eastAsia"/>
          <w:lang w:eastAsia="zh-CN"/>
        </w:rPr>
        <w:t>RRM measurement within a measurement window</w:t>
      </w:r>
      <w:r w:rsidR="00F62E65">
        <w:rPr>
          <w:rFonts w:eastAsia="宋体" w:hint="eastAsia"/>
          <w:lang w:eastAsia="zh-CN"/>
        </w:rPr>
        <w:t>, i</w:t>
      </w:r>
      <w:r w:rsidR="00F62E65" w:rsidRPr="00F62E65">
        <w:rPr>
          <w:rFonts w:eastAsia="宋体" w:hint="eastAsia"/>
          <w:lang w:eastAsia="zh-CN"/>
        </w:rPr>
        <w:t>ncreasing the periodicity of the measurement window</w:t>
      </w:r>
      <w:r w:rsidR="00F62E65">
        <w:rPr>
          <w:rFonts w:eastAsia="宋体" w:hint="eastAsia"/>
          <w:lang w:eastAsia="zh-CN"/>
        </w:rPr>
        <w:t xml:space="preserve"> and </w:t>
      </w:r>
      <w:r w:rsidR="00F62E65">
        <w:rPr>
          <w:rFonts w:eastAsia="宋体"/>
          <w:lang w:eastAsia="zh-CN"/>
        </w:rPr>
        <w:t>reducing</w:t>
      </w:r>
      <w:r w:rsidR="00F62E65">
        <w:rPr>
          <w:rFonts w:eastAsia="宋体" w:hint="eastAsia"/>
          <w:lang w:eastAsia="zh-CN"/>
        </w:rPr>
        <w:t xml:space="preserve"> the number of sample with in </w:t>
      </w:r>
      <w:r w:rsidR="003A2234">
        <w:rPr>
          <w:rFonts w:eastAsia="宋体"/>
          <w:lang w:eastAsia="zh-CN"/>
        </w:rPr>
        <w:t>a measurement</w:t>
      </w:r>
      <w:r w:rsidR="00F62E65">
        <w:rPr>
          <w:rFonts w:eastAsia="宋体" w:hint="eastAsia"/>
          <w:lang w:eastAsia="zh-CN"/>
        </w:rPr>
        <w:t xml:space="preserve"> period. </w:t>
      </w:r>
    </w:p>
    <w:p w14:paraId="3B36ED15" w14:textId="77777777" w:rsidR="00965BF3" w:rsidRDefault="00965BF3" w:rsidP="009E7540">
      <w:pPr>
        <w:pStyle w:val="a4"/>
        <w:jc w:val="center"/>
        <w:rPr>
          <w:rFonts w:eastAsiaTheme="minorEastAsia"/>
          <w:lang w:eastAsia="zh-CN"/>
        </w:rPr>
      </w:pPr>
      <w:bookmarkStart w:id="16" w:name="_Ref127257146"/>
      <w:r>
        <w:rPr>
          <w:rFonts w:eastAsiaTheme="minorEastAsia"/>
          <w:noProof/>
          <w:lang w:val="en-US" w:eastAsia="zh-CN"/>
        </w:rPr>
        <w:drawing>
          <wp:inline distT="0" distB="0" distL="0" distR="0" wp14:anchorId="4F04CBB5" wp14:editId="0607C170">
            <wp:extent cx="4500030" cy="1428750"/>
            <wp:effectExtent l="0" t="0" r="0" b="0"/>
            <wp:docPr id="2" name="图片 2" descr="C:\Users\liumiaomiao\Desktop\RR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iumiaomiao\Desktop\RRM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3229" cy="1429766"/>
                    </a:xfrm>
                    <a:prstGeom prst="rect">
                      <a:avLst/>
                    </a:prstGeom>
                    <a:noFill/>
                    <a:ln>
                      <a:noFill/>
                    </a:ln>
                  </pic:spPr>
                </pic:pic>
              </a:graphicData>
            </a:graphic>
          </wp:inline>
        </w:drawing>
      </w:r>
    </w:p>
    <w:p w14:paraId="4532116D" w14:textId="77777777" w:rsidR="00E941EB" w:rsidRPr="009E7540" w:rsidRDefault="009E7540" w:rsidP="009E7540">
      <w:pPr>
        <w:pStyle w:val="a4"/>
        <w:jc w:val="center"/>
        <w:rPr>
          <w:rFonts w:eastAsiaTheme="minorEastAsia"/>
          <w:b w:val="0"/>
          <w:lang w:val="en-US" w:eastAsia="zh-CN"/>
        </w:rPr>
      </w:pPr>
      <w:bookmarkStart w:id="17" w:name="_Ref131778977"/>
      <w:bookmarkStart w:id="18" w:name="_Ref135038908"/>
      <w:bookmarkEnd w:id="16"/>
      <w:r w:rsidRPr="009E7540">
        <w:rPr>
          <w:b w:val="0"/>
        </w:rPr>
        <w:t xml:space="preserve">Figure </w:t>
      </w:r>
      <w:r w:rsidRPr="009E7540">
        <w:rPr>
          <w:b w:val="0"/>
        </w:rPr>
        <w:fldChar w:fldCharType="begin"/>
      </w:r>
      <w:r w:rsidRPr="009E7540">
        <w:rPr>
          <w:b w:val="0"/>
        </w:rPr>
        <w:instrText xml:space="preserve"> SEQ Figure \* ARABIC </w:instrText>
      </w:r>
      <w:r w:rsidRPr="009E7540">
        <w:rPr>
          <w:b w:val="0"/>
        </w:rPr>
        <w:fldChar w:fldCharType="separate"/>
      </w:r>
      <w:r w:rsidR="002E3835">
        <w:rPr>
          <w:b w:val="0"/>
          <w:noProof/>
        </w:rPr>
        <w:t>6</w:t>
      </w:r>
      <w:r w:rsidRPr="009E7540">
        <w:rPr>
          <w:b w:val="0"/>
        </w:rPr>
        <w:fldChar w:fldCharType="end"/>
      </w:r>
      <w:bookmarkEnd w:id="17"/>
      <w:r w:rsidRPr="009E7540">
        <w:rPr>
          <w:rFonts w:eastAsiaTheme="minorEastAsia" w:hint="eastAsia"/>
          <w:b w:val="0"/>
          <w:lang w:eastAsia="zh-CN"/>
        </w:rPr>
        <w:t xml:space="preserve">: </w:t>
      </w:r>
      <w:r w:rsidR="00E941EB" w:rsidRPr="009E7540">
        <w:rPr>
          <w:rFonts w:eastAsiaTheme="minorEastAsia" w:hint="eastAsia"/>
          <w:b w:val="0"/>
          <w:lang w:eastAsia="zh-CN"/>
        </w:rPr>
        <w:t xml:space="preserve">RRM </w:t>
      </w:r>
      <w:r w:rsidR="00E941EB" w:rsidRPr="009E7540">
        <w:rPr>
          <w:rFonts w:eastAsiaTheme="minorEastAsia"/>
          <w:b w:val="0"/>
          <w:lang w:eastAsia="zh-CN"/>
        </w:rPr>
        <w:t>measure</w:t>
      </w:r>
      <w:r w:rsidR="00D02159" w:rsidRPr="009E7540">
        <w:rPr>
          <w:rFonts w:eastAsiaTheme="minorEastAsia" w:hint="eastAsia"/>
          <w:b w:val="0"/>
          <w:lang w:eastAsia="zh-CN"/>
        </w:rPr>
        <w:t>ment on SSB</w:t>
      </w:r>
      <w:bookmarkEnd w:id="18"/>
    </w:p>
    <w:p w14:paraId="2CD3516C" w14:textId="77777777" w:rsidR="0030294F" w:rsidRDefault="00E941EB" w:rsidP="0029549E">
      <w:pPr>
        <w:pStyle w:val="af7"/>
        <w:numPr>
          <w:ilvl w:val="0"/>
          <w:numId w:val="17"/>
        </w:numPr>
        <w:rPr>
          <w:rFonts w:eastAsiaTheme="minorEastAsia"/>
          <w:lang w:eastAsia="zh-CN"/>
        </w:rPr>
      </w:pPr>
      <w:r>
        <w:rPr>
          <w:rFonts w:eastAsiaTheme="minorEastAsia" w:hint="eastAsia"/>
          <w:lang w:eastAsia="zh-CN"/>
        </w:rPr>
        <w:t>A</w:t>
      </w:r>
      <w:r>
        <w:rPr>
          <w:rFonts w:eastAsiaTheme="minorEastAsia"/>
          <w:lang w:eastAsia="zh-CN"/>
        </w:rPr>
        <w:t>l</w:t>
      </w:r>
      <w:r>
        <w:rPr>
          <w:rFonts w:eastAsiaTheme="minorEastAsia" w:hint="eastAsia"/>
          <w:lang w:eastAsia="zh-CN"/>
        </w:rPr>
        <w:t xml:space="preserve">t.2: </w:t>
      </w:r>
      <w:r w:rsidRPr="0083167D">
        <w:rPr>
          <w:rFonts w:eastAsiaTheme="minorEastAsia" w:hint="eastAsia"/>
          <w:lang w:eastAsia="zh-CN"/>
        </w:rPr>
        <w:t>RRM</w:t>
      </w:r>
      <w:r w:rsidRPr="0083167D">
        <w:rPr>
          <w:rFonts w:eastAsiaTheme="minorEastAsia"/>
          <w:lang w:eastAsia="zh-CN"/>
        </w:rPr>
        <w:t xml:space="preserve"> measurements</w:t>
      </w:r>
      <w:r w:rsidRPr="0083167D">
        <w:rPr>
          <w:rFonts w:eastAsiaTheme="minorEastAsia" w:hint="eastAsia"/>
          <w:lang w:eastAsia="zh-CN"/>
        </w:rPr>
        <w:t xml:space="preserve"> on LP-WUS</w:t>
      </w:r>
    </w:p>
    <w:p w14:paraId="41E7795F" w14:textId="29CB626E" w:rsidR="00E941EB" w:rsidRPr="005D0297" w:rsidRDefault="00E55582" w:rsidP="005D0297">
      <w:pPr>
        <w:pStyle w:val="af7"/>
        <w:spacing w:afterLines="10" w:after="24" w:line="240" w:lineRule="auto"/>
        <w:ind w:left="618"/>
        <w:jc w:val="both"/>
        <w:rPr>
          <w:rFonts w:eastAsiaTheme="minorEastAsia"/>
          <w:lang w:eastAsia="zh-CN"/>
        </w:rPr>
      </w:pPr>
      <w:r w:rsidRPr="00D8066A">
        <w:rPr>
          <w:rFonts w:eastAsia="宋体"/>
          <w:lang w:val="en-US" w:eastAsia="zh-CN"/>
        </w:rPr>
        <w:t>Another</w:t>
      </w:r>
      <w:r w:rsidR="00E941EB" w:rsidRPr="00EA2C38">
        <w:rPr>
          <w:rFonts w:eastAsia="宋体" w:hint="eastAsia"/>
          <w:lang w:val="en-US" w:eastAsia="zh-CN"/>
        </w:rPr>
        <w:t xml:space="preserve"> alternative</w:t>
      </w:r>
      <w:r>
        <w:rPr>
          <w:rFonts w:eastAsia="宋体"/>
          <w:lang w:val="en-US" w:eastAsia="zh-CN"/>
        </w:rPr>
        <w:t xml:space="preserve"> is that</w:t>
      </w:r>
      <w:r w:rsidR="00202F09">
        <w:rPr>
          <w:rFonts w:eastAsia="宋体" w:hint="eastAsia"/>
          <w:lang w:val="en-US" w:eastAsia="zh-CN"/>
        </w:rPr>
        <w:t xml:space="preserve"> </w:t>
      </w:r>
      <w:r w:rsidR="00E941EB" w:rsidRPr="00EA2C38">
        <w:rPr>
          <w:rFonts w:eastAsia="宋体" w:hint="eastAsia"/>
          <w:lang w:val="en-US" w:eastAsia="zh-CN"/>
        </w:rPr>
        <w:t xml:space="preserve">the LP-WUS is </w:t>
      </w:r>
      <w:r>
        <w:rPr>
          <w:rFonts w:eastAsia="宋体"/>
          <w:lang w:val="en-US" w:eastAsia="zh-CN"/>
        </w:rPr>
        <w:t xml:space="preserve">used </w:t>
      </w:r>
      <w:r w:rsidR="00E941EB" w:rsidRPr="00EA2C38">
        <w:rPr>
          <w:rFonts w:eastAsia="宋体" w:hint="eastAsia"/>
          <w:lang w:val="en-US" w:eastAsia="zh-CN"/>
        </w:rPr>
        <w:t xml:space="preserve">as </w:t>
      </w:r>
      <w:r w:rsidR="00E941EB">
        <w:rPr>
          <w:rFonts w:eastAsia="宋体" w:hint="eastAsia"/>
          <w:lang w:val="en-US" w:eastAsia="zh-CN"/>
        </w:rPr>
        <w:t>a</w:t>
      </w:r>
      <w:r w:rsidR="00E941EB" w:rsidRPr="00EA2C38">
        <w:rPr>
          <w:rFonts w:eastAsia="宋体" w:hint="eastAsia"/>
          <w:lang w:val="en-US" w:eastAsia="zh-CN"/>
        </w:rPr>
        <w:t xml:space="preserve"> </w:t>
      </w:r>
      <w:r w:rsidR="00E941EB" w:rsidRPr="00EA2C38">
        <w:rPr>
          <w:rFonts w:eastAsia="宋体"/>
          <w:lang w:val="en-US" w:eastAsia="zh-CN"/>
        </w:rPr>
        <w:t>reference</w:t>
      </w:r>
      <w:r w:rsidR="00E941EB" w:rsidRPr="00EA2C38">
        <w:rPr>
          <w:rFonts w:eastAsia="宋体" w:hint="eastAsia"/>
          <w:lang w:val="en-US" w:eastAsia="zh-CN"/>
        </w:rPr>
        <w:t xml:space="preserve"> signal for RRM </w:t>
      </w:r>
      <w:r w:rsidR="00E941EB" w:rsidRPr="00CB5AA0">
        <w:rPr>
          <w:rFonts w:eastAsia="宋体"/>
          <w:lang w:val="en-US" w:eastAsia="zh-CN"/>
        </w:rPr>
        <w:t>measurements</w:t>
      </w:r>
      <w:r w:rsidR="00E941EB">
        <w:rPr>
          <w:rFonts w:eastAsia="宋体" w:hint="eastAsia"/>
          <w:lang w:val="en-US" w:eastAsia="zh-CN"/>
        </w:rPr>
        <w:t xml:space="preserve">. The LP WUR offloads </w:t>
      </w:r>
      <w:r>
        <w:rPr>
          <w:rFonts w:eastAsia="宋体"/>
          <w:lang w:val="en-US" w:eastAsia="zh-CN"/>
        </w:rPr>
        <w:t xml:space="preserve">the </w:t>
      </w:r>
      <w:r w:rsidR="00E941EB">
        <w:rPr>
          <w:rFonts w:eastAsia="宋体" w:hint="eastAsia"/>
          <w:lang w:val="en-US" w:eastAsia="zh-CN"/>
        </w:rPr>
        <w:t xml:space="preserve">RRM </w:t>
      </w:r>
      <w:r w:rsidR="00E941EB" w:rsidRPr="00CB5AA0">
        <w:rPr>
          <w:rFonts w:eastAsia="宋体"/>
          <w:lang w:val="en-US" w:eastAsia="zh-CN"/>
        </w:rPr>
        <w:t>measurements</w:t>
      </w:r>
      <w:r w:rsidR="00E941EB">
        <w:rPr>
          <w:rFonts w:eastAsia="宋体" w:hint="eastAsia"/>
          <w:lang w:val="en-US" w:eastAsia="zh-CN"/>
        </w:rPr>
        <w:t xml:space="preserve"> from MR</w:t>
      </w:r>
      <w:r w:rsidR="00E941EB" w:rsidRPr="00EA2C38">
        <w:rPr>
          <w:rFonts w:eastAsia="宋体" w:hint="eastAsia"/>
          <w:lang w:val="en-US" w:eastAsia="zh-CN"/>
        </w:rPr>
        <w:t xml:space="preserve"> </w:t>
      </w:r>
      <w:r w:rsidR="005D0297">
        <w:rPr>
          <w:rFonts w:eastAsia="宋体" w:hint="eastAsia"/>
          <w:lang w:val="en-US" w:eastAsia="zh-CN"/>
        </w:rPr>
        <w:t xml:space="preserve">at least </w:t>
      </w:r>
      <w:r w:rsidR="00E941EB" w:rsidRPr="00EA2C38">
        <w:rPr>
          <w:rFonts w:eastAsia="宋体" w:hint="eastAsia"/>
          <w:lang w:val="en-US" w:eastAsia="zh-CN"/>
        </w:rPr>
        <w:t xml:space="preserve">during </w:t>
      </w:r>
      <w:r>
        <w:rPr>
          <w:rFonts w:eastAsia="宋体"/>
          <w:lang w:val="en-US" w:eastAsia="zh-CN"/>
        </w:rPr>
        <w:t xml:space="preserve">NR </w:t>
      </w:r>
      <w:r w:rsidR="003A2234">
        <w:rPr>
          <w:rFonts w:eastAsia="宋体" w:hint="eastAsia"/>
          <w:lang w:val="en-US" w:eastAsia="zh-CN"/>
        </w:rPr>
        <w:t>MR</w:t>
      </w:r>
      <w:r>
        <w:rPr>
          <w:rFonts w:eastAsia="宋体"/>
          <w:lang w:val="en-US" w:eastAsia="zh-CN"/>
        </w:rPr>
        <w:t xml:space="preserve"> being</w:t>
      </w:r>
      <w:r w:rsidR="00E941EB" w:rsidRPr="00EA2C38">
        <w:rPr>
          <w:rFonts w:eastAsia="宋体" w:hint="eastAsia"/>
          <w:lang w:val="en-US" w:eastAsia="zh-CN"/>
        </w:rPr>
        <w:t xml:space="preserve"> OFF</w:t>
      </w:r>
      <w:r w:rsidR="00E941EB">
        <w:rPr>
          <w:rFonts w:eastAsia="宋体" w:hint="eastAsia"/>
          <w:lang w:val="en-US" w:eastAsia="zh-CN"/>
        </w:rPr>
        <w:t xml:space="preserve">, </w:t>
      </w:r>
      <w:r w:rsidR="008323CE">
        <w:rPr>
          <w:rFonts w:eastAsia="宋体" w:hint="eastAsia"/>
          <w:lang w:val="en-US" w:eastAsia="zh-CN"/>
        </w:rPr>
        <w:t xml:space="preserve">as shown in </w:t>
      </w:r>
      <w:r w:rsidR="008323CE">
        <w:rPr>
          <w:rFonts w:eastAsia="宋体"/>
          <w:lang w:val="en-US" w:eastAsia="zh-CN"/>
        </w:rPr>
        <w:fldChar w:fldCharType="begin"/>
      </w:r>
      <w:r w:rsidR="008323CE">
        <w:rPr>
          <w:rFonts w:eastAsia="宋体"/>
          <w:lang w:val="en-US" w:eastAsia="zh-CN"/>
        </w:rPr>
        <w:instrText xml:space="preserve"> </w:instrText>
      </w:r>
      <w:r w:rsidR="008323CE">
        <w:rPr>
          <w:rFonts w:eastAsia="宋体" w:hint="eastAsia"/>
          <w:lang w:val="en-US" w:eastAsia="zh-CN"/>
        </w:rPr>
        <w:instrText>REF _Ref127279115 \h</w:instrText>
      </w:r>
      <w:r w:rsidR="008323CE">
        <w:rPr>
          <w:rFonts w:eastAsia="宋体"/>
          <w:lang w:val="en-US" w:eastAsia="zh-CN"/>
        </w:rPr>
        <w:instrText xml:space="preserve"> </w:instrText>
      </w:r>
      <w:r w:rsidR="008323CE">
        <w:rPr>
          <w:rFonts w:eastAsia="宋体"/>
          <w:lang w:val="en-US" w:eastAsia="zh-CN"/>
        </w:rPr>
      </w:r>
      <w:r w:rsidR="008323CE">
        <w:rPr>
          <w:rFonts w:eastAsia="宋体"/>
          <w:lang w:val="en-US" w:eastAsia="zh-CN"/>
        </w:rPr>
        <w:fldChar w:fldCharType="separate"/>
      </w:r>
      <w:r w:rsidR="002E3835" w:rsidRPr="00BA5132">
        <w:rPr>
          <w:b/>
        </w:rPr>
        <w:t xml:space="preserve">Figure </w:t>
      </w:r>
      <w:r w:rsidR="002E3835">
        <w:rPr>
          <w:b/>
          <w:noProof/>
        </w:rPr>
        <w:t>7</w:t>
      </w:r>
      <w:r w:rsidR="008323CE">
        <w:rPr>
          <w:rFonts w:eastAsia="宋体"/>
          <w:lang w:val="en-US" w:eastAsia="zh-CN"/>
        </w:rPr>
        <w:fldChar w:fldCharType="end"/>
      </w:r>
      <w:r w:rsidR="00E941EB" w:rsidRPr="00EA2C38">
        <w:rPr>
          <w:rFonts w:eastAsia="宋体" w:hint="eastAsia"/>
          <w:lang w:val="en-US" w:eastAsia="zh-CN"/>
        </w:rPr>
        <w:t>.</w:t>
      </w:r>
      <w:r>
        <w:rPr>
          <w:rFonts w:eastAsia="宋体"/>
          <w:lang w:val="en-US" w:eastAsia="zh-CN"/>
        </w:rPr>
        <w:t xml:space="preserve"> </w:t>
      </w:r>
      <w:r w:rsidR="005D0297">
        <w:rPr>
          <w:rFonts w:eastAsia="宋体" w:hint="eastAsia"/>
          <w:lang w:val="en-US" w:eastAsia="zh-CN"/>
        </w:rPr>
        <w:t xml:space="preserve">Few </w:t>
      </w:r>
      <w:r w:rsidR="005D0297">
        <w:rPr>
          <w:rFonts w:eastAsia="宋体"/>
          <w:lang w:val="en-US" w:eastAsia="zh-CN"/>
        </w:rPr>
        <w:t>issues</w:t>
      </w:r>
      <w:r w:rsidR="005D0297">
        <w:rPr>
          <w:rFonts w:eastAsia="宋体" w:hint="eastAsia"/>
          <w:lang w:val="en-US" w:eastAsia="zh-CN"/>
        </w:rPr>
        <w:t xml:space="preserve"> should be solved in </w:t>
      </w:r>
      <w:r w:rsidR="008323CE">
        <w:rPr>
          <w:rFonts w:eastAsiaTheme="minorEastAsia" w:hint="eastAsia"/>
          <w:lang w:eastAsia="zh-CN"/>
        </w:rPr>
        <w:t>A</w:t>
      </w:r>
      <w:r w:rsidR="008323CE">
        <w:rPr>
          <w:rFonts w:eastAsiaTheme="minorEastAsia"/>
          <w:lang w:eastAsia="zh-CN"/>
        </w:rPr>
        <w:t>l</w:t>
      </w:r>
      <w:r w:rsidR="008323CE">
        <w:rPr>
          <w:rFonts w:eastAsiaTheme="minorEastAsia" w:hint="eastAsia"/>
          <w:lang w:eastAsia="zh-CN"/>
        </w:rPr>
        <w:t>t.2</w:t>
      </w:r>
      <w:r w:rsidR="005D0297">
        <w:rPr>
          <w:rFonts w:eastAsia="宋体" w:hint="eastAsia"/>
          <w:lang w:val="en-US" w:eastAsia="zh-CN"/>
        </w:rPr>
        <w:t xml:space="preserve"> and </w:t>
      </w:r>
      <w:r w:rsidR="005D0297">
        <w:rPr>
          <w:rFonts w:eastAsiaTheme="minorEastAsia" w:hint="eastAsia"/>
          <w:lang w:eastAsia="zh-CN"/>
        </w:rPr>
        <w:t xml:space="preserve">the </w:t>
      </w:r>
      <w:r w:rsidR="005D0297" w:rsidRPr="00074464">
        <w:rPr>
          <w:rFonts w:eastAsiaTheme="minorEastAsia"/>
          <w:lang w:eastAsia="zh-CN"/>
        </w:rPr>
        <w:t>standard effort in RAN1, RAN2 and RAN4</w:t>
      </w:r>
      <w:r w:rsidR="00946946">
        <w:rPr>
          <w:rFonts w:eastAsiaTheme="minorEastAsia" w:hint="eastAsia"/>
          <w:lang w:eastAsia="zh-CN"/>
        </w:rPr>
        <w:t xml:space="preserve"> would be large. </w:t>
      </w:r>
      <w:r w:rsidR="005D0297">
        <w:rPr>
          <w:rFonts w:eastAsiaTheme="minorEastAsia" w:hint="eastAsia"/>
          <w:lang w:eastAsia="zh-CN"/>
        </w:rPr>
        <w:t xml:space="preserve">Firstly, </w:t>
      </w:r>
      <w:r w:rsidR="005D0297">
        <w:rPr>
          <w:rFonts w:eastAsia="宋体" w:hint="eastAsia"/>
          <w:lang w:val="en-US" w:eastAsia="zh-CN"/>
        </w:rPr>
        <w:t>i</w:t>
      </w:r>
      <w:r w:rsidRPr="005D0297">
        <w:rPr>
          <w:rFonts w:eastAsia="宋体"/>
          <w:lang w:val="en-US" w:eastAsia="zh-CN"/>
        </w:rPr>
        <w:t xml:space="preserve">n order to support </w:t>
      </w:r>
      <w:r w:rsidR="007A66AB" w:rsidRPr="005D0297">
        <w:rPr>
          <w:rFonts w:eastAsia="宋体"/>
          <w:lang w:val="en-US" w:eastAsia="zh-CN"/>
        </w:rPr>
        <w:t>RRM measurements by LP-WUS, the LP-WUS should contain</w:t>
      </w:r>
      <w:r w:rsidR="008323CE">
        <w:rPr>
          <w:rFonts w:eastAsia="宋体"/>
          <w:lang w:val="en-US" w:eastAsia="zh-CN"/>
        </w:rPr>
        <w:t xml:space="preserve"> the </w:t>
      </w:r>
      <w:r w:rsidR="008323CE">
        <w:rPr>
          <w:rFonts w:eastAsia="宋体" w:hint="eastAsia"/>
          <w:lang w:val="en-US" w:eastAsia="zh-CN"/>
        </w:rPr>
        <w:t>C</w:t>
      </w:r>
      <w:r w:rsidR="00202F09" w:rsidRPr="005D0297">
        <w:rPr>
          <w:rFonts w:eastAsia="宋体"/>
          <w:lang w:val="en-US" w:eastAsia="zh-CN"/>
        </w:rPr>
        <w:t>ell ID</w:t>
      </w:r>
      <w:r w:rsidR="008D086C" w:rsidRPr="005D0297">
        <w:rPr>
          <w:rFonts w:eastAsia="宋体" w:hint="eastAsia"/>
          <w:lang w:val="en-US" w:eastAsia="zh-CN"/>
        </w:rPr>
        <w:t xml:space="preserve"> (e.g. 10 bits)</w:t>
      </w:r>
      <w:r w:rsidR="00202F09" w:rsidRPr="005D0297">
        <w:rPr>
          <w:rFonts w:eastAsia="宋体"/>
          <w:lang w:val="en-US" w:eastAsia="zh-CN"/>
        </w:rPr>
        <w:t xml:space="preserve"> information</w:t>
      </w:r>
      <w:r w:rsidR="005D0297">
        <w:rPr>
          <w:rFonts w:eastAsia="宋体" w:hint="eastAsia"/>
          <w:lang w:val="en-US" w:eastAsia="zh-CN"/>
        </w:rPr>
        <w:t xml:space="preserve">, which </w:t>
      </w:r>
      <w:r w:rsidR="005D0297">
        <w:rPr>
          <w:rFonts w:eastAsia="宋体"/>
          <w:lang w:val="en-US" w:eastAsia="zh-CN"/>
        </w:rPr>
        <w:t>increase</w:t>
      </w:r>
      <w:r w:rsidR="008323CE">
        <w:rPr>
          <w:rFonts w:eastAsia="宋体" w:hint="eastAsia"/>
          <w:lang w:val="en-US" w:eastAsia="zh-CN"/>
        </w:rPr>
        <w:t>s</w:t>
      </w:r>
      <w:r w:rsidR="005D0297">
        <w:rPr>
          <w:rFonts w:eastAsia="宋体" w:hint="eastAsia"/>
          <w:lang w:val="en-US" w:eastAsia="zh-CN"/>
        </w:rPr>
        <w:t xml:space="preserve"> the payload of the LP</w:t>
      </w:r>
      <w:r w:rsidR="00055309">
        <w:rPr>
          <w:rFonts w:eastAsia="宋体" w:hint="eastAsia"/>
          <w:lang w:val="en-US" w:eastAsia="zh-CN"/>
        </w:rPr>
        <w:t>-</w:t>
      </w:r>
      <w:r w:rsidR="005D0297">
        <w:rPr>
          <w:rFonts w:eastAsia="宋体" w:hint="eastAsia"/>
          <w:lang w:val="en-US" w:eastAsia="zh-CN"/>
        </w:rPr>
        <w:t>WUS. Secondly</w:t>
      </w:r>
      <w:r w:rsidR="003A2234" w:rsidRPr="005D0297">
        <w:rPr>
          <w:rFonts w:eastAsia="宋体" w:hint="eastAsia"/>
          <w:lang w:val="en-US" w:eastAsia="zh-CN"/>
        </w:rPr>
        <w:t>,</w:t>
      </w:r>
      <w:r w:rsidR="008D086C" w:rsidRPr="005D0297">
        <w:rPr>
          <w:rFonts w:eastAsia="宋体" w:hint="eastAsia"/>
          <w:lang w:val="en-US" w:eastAsia="zh-CN"/>
        </w:rPr>
        <w:t xml:space="preserve"> </w:t>
      </w:r>
      <w:r w:rsidR="003A2234" w:rsidRPr="005D0297">
        <w:rPr>
          <w:rFonts w:eastAsia="宋体" w:hint="eastAsia"/>
          <w:lang w:val="en-US" w:eastAsia="zh-CN"/>
        </w:rPr>
        <w:t xml:space="preserve">if </w:t>
      </w:r>
      <w:r w:rsidR="008D086C" w:rsidRPr="005D0297">
        <w:rPr>
          <w:rFonts w:eastAsia="宋体" w:hint="eastAsia"/>
          <w:lang w:val="en-US" w:eastAsia="zh-CN"/>
        </w:rPr>
        <w:t xml:space="preserve">the LP WUR also performs the </w:t>
      </w:r>
      <w:r w:rsidR="008D086C" w:rsidRPr="005D0297">
        <w:rPr>
          <w:rFonts w:eastAsia="宋体"/>
          <w:lang w:val="en-US" w:eastAsia="zh-CN"/>
        </w:rPr>
        <w:t xml:space="preserve">neighboring </w:t>
      </w:r>
      <w:r w:rsidR="008D086C" w:rsidRPr="005D0297">
        <w:rPr>
          <w:rFonts w:eastAsia="宋体" w:hint="eastAsia"/>
          <w:lang w:val="en-US" w:eastAsia="zh-CN"/>
        </w:rPr>
        <w:t xml:space="preserve">cells </w:t>
      </w:r>
      <w:r w:rsidR="008D086C" w:rsidRPr="005D0297">
        <w:rPr>
          <w:rFonts w:eastAsia="宋体"/>
          <w:lang w:val="en-US" w:eastAsia="zh-CN"/>
        </w:rPr>
        <w:t>measurements</w:t>
      </w:r>
      <w:r w:rsidR="008D086C" w:rsidRPr="005D0297">
        <w:rPr>
          <w:rFonts w:eastAsia="宋体" w:hint="eastAsia"/>
          <w:lang w:val="en-US" w:eastAsia="zh-CN"/>
        </w:rPr>
        <w:t>, LP</w:t>
      </w:r>
      <w:r w:rsidR="00055309">
        <w:rPr>
          <w:rFonts w:eastAsia="宋体" w:hint="eastAsia"/>
          <w:lang w:val="en-US" w:eastAsia="zh-CN"/>
        </w:rPr>
        <w:t>-</w:t>
      </w:r>
      <w:r w:rsidR="008D086C" w:rsidRPr="005D0297">
        <w:rPr>
          <w:rFonts w:eastAsia="宋体" w:hint="eastAsia"/>
          <w:lang w:val="en-US" w:eastAsia="zh-CN"/>
        </w:rPr>
        <w:t xml:space="preserve">WUS needs </w:t>
      </w:r>
      <w:r w:rsidR="008D086C" w:rsidRPr="005D0297">
        <w:rPr>
          <w:rFonts w:eastAsia="宋体"/>
          <w:lang w:val="en-US" w:eastAsia="zh-CN"/>
        </w:rPr>
        <w:t>to have the co-channel interference rejection capability among LP-WUS signals from serving cell and neighboring cells</w:t>
      </w:r>
      <w:r w:rsidR="008D086C" w:rsidRPr="005D0297">
        <w:rPr>
          <w:rFonts w:eastAsia="宋体" w:hint="eastAsia"/>
          <w:lang w:val="en-US" w:eastAsia="zh-CN"/>
        </w:rPr>
        <w:t>.</w:t>
      </w:r>
      <w:r w:rsidR="00576AEC" w:rsidRPr="005D0297">
        <w:rPr>
          <w:rFonts w:eastAsia="宋体" w:hint="eastAsia"/>
          <w:lang w:val="en-US" w:eastAsia="zh-CN"/>
        </w:rPr>
        <w:t xml:space="preserve"> </w:t>
      </w:r>
      <w:r w:rsidR="007A66AB" w:rsidRPr="005D0297">
        <w:rPr>
          <w:rFonts w:eastAsia="宋体"/>
          <w:lang w:val="en-US" w:eastAsia="zh-CN"/>
        </w:rPr>
        <w:t xml:space="preserve">The LP-WUR needs to detect the LP-WUS from one cell but also from neighboring cell with multiple </w:t>
      </w:r>
      <w:r w:rsidR="00202F09" w:rsidRPr="005D0297">
        <w:rPr>
          <w:rFonts w:eastAsia="宋体"/>
          <w:lang w:val="en-US" w:eastAsia="zh-CN"/>
        </w:rPr>
        <w:t>hypothesis</w:t>
      </w:r>
      <w:r w:rsidR="007A66AB" w:rsidRPr="005D0297">
        <w:rPr>
          <w:rFonts w:eastAsia="宋体"/>
          <w:lang w:val="en-US" w:eastAsia="zh-CN"/>
        </w:rPr>
        <w:t>.</w:t>
      </w:r>
      <w:r w:rsidR="00E941EB" w:rsidRPr="005D0297">
        <w:rPr>
          <w:rFonts w:eastAsia="宋体" w:hint="eastAsia"/>
          <w:lang w:val="en-US" w:eastAsia="zh-CN"/>
        </w:rPr>
        <w:t xml:space="preserve"> </w:t>
      </w:r>
      <w:r w:rsidR="005D0297">
        <w:rPr>
          <w:rFonts w:eastAsia="宋体" w:hint="eastAsia"/>
          <w:lang w:val="en-US" w:eastAsia="zh-CN"/>
        </w:rPr>
        <w:t>Moreover</w:t>
      </w:r>
      <w:r w:rsidR="003A2234" w:rsidRPr="005D0297">
        <w:rPr>
          <w:rFonts w:eastAsia="宋体" w:hint="eastAsia"/>
          <w:lang w:val="en-US" w:eastAsia="zh-CN"/>
        </w:rPr>
        <w:t xml:space="preserve">, </w:t>
      </w:r>
      <w:r w:rsidR="003A2234" w:rsidRPr="005D0297">
        <w:rPr>
          <w:rFonts w:eastAsia="宋体"/>
          <w:lang w:val="en-US" w:eastAsia="zh-CN"/>
        </w:rPr>
        <w:t>UE would not be able to measure neighboring cells when the LP-WUS coverage is smaller than that of SSB.</w:t>
      </w:r>
      <w:r w:rsidR="003A2234" w:rsidRPr="005D0297">
        <w:rPr>
          <w:rFonts w:eastAsia="宋体" w:hint="eastAsia"/>
          <w:lang w:val="en-US" w:eastAsia="zh-CN"/>
        </w:rPr>
        <w:t xml:space="preserve"> C</w:t>
      </w:r>
      <w:r w:rsidR="009372F4" w:rsidRPr="005D0297">
        <w:rPr>
          <w:rFonts w:eastAsia="宋体" w:hint="eastAsia"/>
          <w:lang w:val="en-US" w:eastAsia="zh-CN"/>
        </w:rPr>
        <w:t xml:space="preserve">onsidering the coverage hole between LP-WUS and </w:t>
      </w:r>
      <w:r w:rsidR="009372F4" w:rsidRPr="005D0297">
        <w:rPr>
          <w:rFonts w:eastAsia="宋体"/>
          <w:lang w:val="en-US" w:eastAsia="zh-CN"/>
        </w:rPr>
        <w:t>legacy</w:t>
      </w:r>
      <w:r w:rsidR="009372F4" w:rsidRPr="005D0297">
        <w:rPr>
          <w:rFonts w:eastAsia="宋体" w:hint="eastAsia"/>
          <w:lang w:val="en-US" w:eastAsia="zh-CN"/>
        </w:rPr>
        <w:t xml:space="preserve"> NR </w:t>
      </w:r>
      <w:r w:rsidR="00FA2035" w:rsidRPr="005D0297">
        <w:rPr>
          <w:rFonts w:eastAsia="宋体"/>
          <w:lang w:val="en-US" w:eastAsia="zh-CN"/>
        </w:rPr>
        <w:t>signal</w:t>
      </w:r>
      <w:r w:rsidR="00FA2035" w:rsidRPr="005D0297">
        <w:rPr>
          <w:rFonts w:eastAsia="宋体" w:hint="eastAsia"/>
          <w:lang w:val="en-US" w:eastAsia="zh-CN"/>
        </w:rPr>
        <w:t xml:space="preserve">, </w:t>
      </w:r>
      <w:r w:rsidR="009372F4" w:rsidRPr="005D0297">
        <w:rPr>
          <w:rFonts w:eastAsia="宋体" w:hint="eastAsia"/>
          <w:lang w:val="en-US" w:eastAsia="zh-CN"/>
        </w:rPr>
        <w:t>the</w:t>
      </w:r>
      <w:r w:rsidR="0030560F">
        <w:rPr>
          <w:rFonts w:eastAsia="宋体"/>
          <w:lang w:val="en-US" w:eastAsia="zh-CN"/>
        </w:rPr>
        <w:t xml:space="preserve"> </w:t>
      </w:r>
      <w:r w:rsidR="009372F4" w:rsidRPr="005D0297">
        <w:rPr>
          <w:rFonts w:eastAsia="宋体" w:hint="eastAsia"/>
          <w:lang w:val="en-US" w:eastAsia="zh-CN"/>
        </w:rPr>
        <w:t>RRM</w:t>
      </w:r>
      <w:r w:rsidR="0030560F">
        <w:rPr>
          <w:rFonts w:eastAsia="宋体"/>
          <w:lang w:val="en-US" w:eastAsia="zh-CN"/>
        </w:rPr>
        <w:t xml:space="preserve"> measurement used for mobility management becomes insignificant </w:t>
      </w:r>
      <w:r w:rsidR="009372F4" w:rsidRPr="005D0297">
        <w:rPr>
          <w:rFonts w:eastAsia="宋体" w:hint="eastAsia"/>
          <w:lang w:val="en-US" w:eastAsia="zh-CN"/>
        </w:rPr>
        <w:t xml:space="preserve">when UE </w:t>
      </w:r>
      <w:r w:rsidR="0030560F">
        <w:rPr>
          <w:rFonts w:eastAsia="宋体"/>
          <w:lang w:val="en-US" w:eastAsia="zh-CN"/>
        </w:rPr>
        <w:t xml:space="preserve">is </w:t>
      </w:r>
      <w:r w:rsidR="009372F4" w:rsidRPr="005D0297">
        <w:rPr>
          <w:rFonts w:eastAsia="宋体" w:hint="eastAsia"/>
          <w:lang w:val="en-US" w:eastAsia="zh-CN"/>
        </w:rPr>
        <w:t>ou</w:t>
      </w:r>
      <w:r w:rsidR="00FA2035" w:rsidRPr="005D0297">
        <w:rPr>
          <w:rFonts w:eastAsia="宋体" w:hint="eastAsia"/>
          <w:lang w:val="en-US" w:eastAsia="zh-CN"/>
        </w:rPr>
        <w:t>t of the LP -WUS</w:t>
      </w:r>
      <w:r w:rsidR="009372F4" w:rsidRPr="005D0297">
        <w:rPr>
          <w:rFonts w:eastAsia="宋体" w:hint="eastAsia"/>
          <w:lang w:val="en-US" w:eastAsia="zh-CN"/>
        </w:rPr>
        <w:t xml:space="preserve"> coverage</w:t>
      </w:r>
      <w:r w:rsidR="0030560F">
        <w:rPr>
          <w:rFonts w:eastAsia="宋体"/>
          <w:lang w:val="en-US" w:eastAsia="zh-CN"/>
        </w:rPr>
        <w:t xml:space="preserve">. </w:t>
      </w:r>
      <w:r w:rsidR="00FA2035" w:rsidRPr="005D0297">
        <w:rPr>
          <w:rFonts w:eastAsia="宋体" w:hint="eastAsia"/>
          <w:lang w:val="en-US" w:eastAsia="zh-CN"/>
        </w:rPr>
        <w:t xml:space="preserve">A UE </w:t>
      </w:r>
      <w:r w:rsidR="00FA2035" w:rsidRPr="005D0297">
        <w:rPr>
          <w:rFonts w:eastAsia="宋体"/>
          <w:lang w:val="en-US" w:eastAsia="zh-CN"/>
        </w:rPr>
        <w:t>behavior</w:t>
      </w:r>
      <w:r w:rsidR="00FA2035" w:rsidRPr="005D0297">
        <w:rPr>
          <w:rFonts w:eastAsia="宋体" w:hint="eastAsia"/>
          <w:lang w:val="en-US" w:eastAsia="zh-CN"/>
        </w:rPr>
        <w:t xml:space="preserve"> (e.g. </w:t>
      </w:r>
      <w:r w:rsidR="00FA2035" w:rsidRPr="005D0297">
        <w:rPr>
          <w:rFonts w:eastAsia="宋体"/>
          <w:lang w:val="en-US" w:eastAsia="zh-CN"/>
        </w:rPr>
        <w:t xml:space="preserve">wake-up the NR </w:t>
      </w:r>
      <w:r w:rsidR="003A2234" w:rsidRPr="005D0297">
        <w:rPr>
          <w:rFonts w:eastAsia="宋体" w:hint="eastAsia"/>
          <w:lang w:val="en-US" w:eastAsia="zh-CN"/>
        </w:rPr>
        <w:t>MR</w:t>
      </w:r>
      <w:r w:rsidR="00FA2035" w:rsidRPr="005D0297">
        <w:rPr>
          <w:rFonts w:eastAsia="宋体"/>
          <w:lang w:val="en-US" w:eastAsia="zh-CN"/>
        </w:rPr>
        <w:t xml:space="preserve"> and fallback to legacy mobility procedures</w:t>
      </w:r>
      <w:r w:rsidR="00FA2035" w:rsidRPr="005D0297">
        <w:rPr>
          <w:rFonts w:eastAsia="宋体" w:hint="eastAsia"/>
          <w:lang w:val="en-US" w:eastAsia="zh-CN"/>
        </w:rPr>
        <w:t>)</w:t>
      </w:r>
      <w:r w:rsidR="005D0297">
        <w:rPr>
          <w:rFonts w:eastAsia="宋体" w:hint="eastAsia"/>
          <w:lang w:val="en-US" w:eastAsia="zh-CN"/>
        </w:rPr>
        <w:t xml:space="preserve"> needs to be</w:t>
      </w:r>
      <w:r w:rsidR="00FA2035" w:rsidRPr="005D0297">
        <w:rPr>
          <w:rFonts w:eastAsia="宋体" w:hint="eastAsia"/>
          <w:lang w:val="en-US" w:eastAsia="zh-CN"/>
        </w:rPr>
        <w:t xml:space="preserve"> </w:t>
      </w:r>
      <w:r w:rsidR="00FA2035" w:rsidRPr="005D0297">
        <w:rPr>
          <w:rFonts w:eastAsia="宋体"/>
          <w:lang w:val="en-US" w:eastAsia="zh-CN"/>
        </w:rPr>
        <w:t>defined</w:t>
      </w:r>
      <w:r w:rsidR="005D0297">
        <w:rPr>
          <w:rFonts w:eastAsia="宋体" w:hint="eastAsia"/>
          <w:lang w:val="en-US" w:eastAsia="zh-CN"/>
        </w:rPr>
        <w:t xml:space="preserve"> </w:t>
      </w:r>
      <w:r w:rsidR="00FA2035" w:rsidRPr="005D0297">
        <w:rPr>
          <w:rFonts w:eastAsia="宋体"/>
          <w:lang w:val="en-US" w:eastAsia="zh-CN"/>
        </w:rPr>
        <w:t>when UE ends-up in a cove</w:t>
      </w:r>
      <w:r w:rsidR="00FA2035" w:rsidRPr="00FA2035">
        <w:t>rage hole</w:t>
      </w:r>
      <w:r w:rsidR="0030560F">
        <w:t xml:space="preserve"> of LP-WUS</w:t>
      </w:r>
      <w:r w:rsidR="003A2234" w:rsidRPr="005D0297">
        <w:rPr>
          <w:rFonts w:eastAsiaTheme="minorEastAsia" w:hint="eastAsia"/>
          <w:lang w:eastAsia="zh-CN"/>
        </w:rPr>
        <w:t>.</w:t>
      </w:r>
      <w:r w:rsidR="00FA2035" w:rsidRPr="005D0297">
        <w:rPr>
          <w:rFonts w:eastAsia="宋体" w:hint="eastAsia"/>
          <w:lang w:val="en-US" w:eastAsia="zh-CN"/>
        </w:rPr>
        <w:t xml:space="preserve"> </w:t>
      </w:r>
      <w:r w:rsidR="005D0297">
        <w:rPr>
          <w:rFonts w:eastAsia="宋体" w:hint="eastAsia"/>
          <w:lang w:val="en-US" w:eastAsia="zh-CN"/>
        </w:rPr>
        <w:t xml:space="preserve"> Last but not least, </w:t>
      </w:r>
      <w:r w:rsidR="008D086C" w:rsidRPr="005D0297">
        <w:rPr>
          <w:rFonts w:eastAsia="宋体" w:hint="eastAsia"/>
          <w:lang w:val="en-US" w:eastAsia="zh-CN"/>
        </w:rPr>
        <w:t xml:space="preserve">the signal power and signal </w:t>
      </w:r>
      <w:r w:rsidR="008D086C" w:rsidRPr="005D0297">
        <w:rPr>
          <w:rFonts w:eastAsia="宋体"/>
          <w:lang w:val="en-US" w:eastAsia="zh-CN"/>
        </w:rPr>
        <w:t>quality</w:t>
      </w:r>
      <w:r w:rsidR="008D086C" w:rsidRPr="005D0297">
        <w:rPr>
          <w:rFonts w:eastAsia="宋体" w:hint="eastAsia"/>
          <w:lang w:val="en-US" w:eastAsia="zh-CN"/>
        </w:rPr>
        <w:t xml:space="preserve"> of</w:t>
      </w:r>
      <w:r w:rsidR="008D086C" w:rsidRPr="005D0297">
        <w:rPr>
          <w:rFonts w:eastAsiaTheme="minorEastAsia" w:hint="eastAsia"/>
          <w:lang w:eastAsia="zh-CN"/>
        </w:rPr>
        <w:t xml:space="preserve"> LP</w:t>
      </w:r>
      <w:r w:rsidR="00055309">
        <w:rPr>
          <w:rFonts w:eastAsiaTheme="minorEastAsia" w:hint="eastAsia"/>
          <w:lang w:eastAsia="zh-CN"/>
        </w:rPr>
        <w:t>-</w:t>
      </w:r>
      <w:r w:rsidR="008D086C" w:rsidRPr="005D0297">
        <w:rPr>
          <w:rFonts w:eastAsiaTheme="minorEastAsia" w:hint="eastAsia"/>
          <w:lang w:eastAsia="zh-CN"/>
        </w:rPr>
        <w:t>WUS e.g. LP-RSRP, LP-</w:t>
      </w:r>
      <w:r w:rsidR="005D0297" w:rsidRPr="005D0297">
        <w:rPr>
          <w:rFonts w:eastAsiaTheme="minorEastAsia"/>
          <w:lang w:eastAsia="zh-CN"/>
        </w:rPr>
        <w:t xml:space="preserve">RSRQ </w:t>
      </w:r>
      <w:r w:rsidR="005D0297">
        <w:rPr>
          <w:rFonts w:eastAsiaTheme="minorEastAsia"/>
          <w:lang w:eastAsia="zh-CN"/>
        </w:rPr>
        <w:t>and</w:t>
      </w:r>
      <w:r w:rsidR="005D0297">
        <w:rPr>
          <w:rFonts w:eastAsiaTheme="minorEastAsia" w:hint="eastAsia"/>
          <w:lang w:eastAsia="zh-CN"/>
        </w:rPr>
        <w:t xml:space="preserve"> the </w:t>
      </w:r>
      <w:r w:rsidR="00946946">
        <w:rPr>
          <w:rFonts w:eastAsiaTheme="minorEastAsia" w:hint="eastAsia"/>
          <w:lang w:eastAsia="zh-CN"/>
        </w:rPr>
        <w:t xml:space="preserve">new </w:t>
      </w:r>
      <w:r w:rsidR="005D0297">
        <w:rPr>
          <w:rFonts w:eastAsiaTheme="minorEastAsia"/>
          <w:lang w:eastAsia="zh-CN"/>
        </w:rPr>
        <w:t>criterion</w:t>
      </w:r>
      <w:r w:rsidR="005D0297">
        <w:rPr>
          <w:rFonts w:eastAsiaTheme="minorEastAsia" w:hint="eastAsia"/>
          <w:lang w:eastAsia="zh-CN"/>
        </w:rPr>
        <w:t xml:space="preserve">s for cell selection and </w:t>
      </w:r>
      <w:r w:rsidR="005D0297">
        <w:rPr>
          <w:rFonts w:eastAsiaTheme="minorEastAsia"/>
          <w:lang w:eastAsia="zh-CN"/>
        </w:rPr>
        <w:t>reselection</w:t>
      </w:r>
      <w:r w:rsidR="005D0297">
        <w:rPr>
          <w:rFonts w:eastAsiaTheme="minorEastAsia" w:hint="eastAsia"/>
          <w:lang w:eastAsia="zh-CN"/>
        </w:rPr>
        <w:t xml:space="preserve"> </w:t>
      </w:r>
      <w:r w:rsidR="008D086C" w:rsidRPr="005D0297">
        <w:rPr>
          <w:rFonts w:eastAsiaTheme="minorEastAsia" w:hint="eastAsia"/>
          <w:lang w:eastAsia="zh-CN"/>
        </w:rPr>
        <w:t>should be</w:t>
      </w:r>
      <w:r w:rsidR="005D0297">
        <w:rPr>
          <w:rFonts w:eastAsiaTheme="minorEastAsia" w:hint="eastAsia"/>
          <w:lang w:eastAsia="zh-CN"/>
        </w:rPr>
        <w:t xml:space="preserve"> further</w:t>
      </w:r>
      <w:r w:rsidR="008D086C" w:rsidRPr="005D0297">
        <w:rPr>
          <w:rFonts w:eastAsiaTheme="minorEastAsia" w:hint="eastAsia"/>
          <w:lang w:eastAsia="zh-CN"/>
        </w:rPr>
        <w:t xml:space="preserve"> </w:t>
      </w:r>
      <w:r w:rsidR="00946946">
        <w:rPr>
          <w:rFonts w:eastAsiaTheme="minorEastAsia" w:hint="eastAsia"/>
          <w:lang w:eastAsia="zh-CN"/>
        </w:rPr>
        <w:t>discussed</w:t>
      </w:r>
      <w:r w:rsidR="008D086C" w:rsidRPr="005D0297">
        <w:rPr>
          <w:rFonts w:eastAsiaTheme="minorEastAsia" w:hint="eastAsia"/>
          <w:lang w:eastAsia="zh-CN"/>
        </w:rPr>
        <w:t>.</w:t>
      </w:r>
      <w:r w:rsidR="005D0297">
        <w:rPr>
          <w:rFonts w:eastAsiaTheme="minorEastAsia" w:hint="eastAsia"/>
          <w:lang w:eastAsia="zh-CN"/>
        </w:rPr>
        <w:t xml:space="preserve"> </w:t>
      </w:r>
    </w:p>
    <w:p w14:paraId="682802E2" w14:textId="77777777" w:rsidR="00E941EB" w:rsidRPr="00FE2CFC" w:rsidRDefault="00C40027" w:rsidP="00E941EB">
      <w:pPr>
        <w:jc w:val="center"/>
        <w:rPr>
          <w:rFonts w:eastAsiaTheme="minorEastAsia" w:cs="Times"/>
          <w:i/>
          <w:lang w:val="en-US" w:eastAsia="zh-CN"/>
        </w:rPr>
      </w:pPr>
      <w:r w:rsidRPr="00C40027">
        <w:rPr>
          <w:rFonts w:eastAsiaTheme="minorEastAsia"/>
          <w:noProof/>
          <w:lang w:val="en-US" w:eastAsia="zh-CN"/>
        </w:rPr>
        <w:lastRenderedPageBreak/>
        <w:drawing>
          <wp:inline distT="0" distB="0" distL="0" distR="0" wp14:anchorId="7294A1A1" wp14:editId="4B098351">
            <wp:extent cx="4298950" cy="14224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0" cy="1422400"/>
                    </a:xfrm>
                    <a:prstGeom prst="rect">
                      <a:avLst/>
                    </a:prstGeom>
                    <a:noFill/>
                    <a:ln>
                      <a:noFill/>
                    </a:ln>
                  </pic:spPr>
                </pic:pic>
              </a:graphicData>
            </a:graphic>
          </wp:inline>
        </w:drawing>
      </w:r>
    </w:p>
    <w:p w14:paraId="62037BFB" w14:textId="77777777" w:rsidR="00E941EB" w:rsidRPr="00BA5132" w:rsidRDefault="00E941EB" w:rsidP="00C40027">
      <w:pPr>
        <w:pStyle w:val="a4"/>
        <w:jc w:val="center"/>
        <w:rPr>
          <w:rFonts w:eastAsiaTheme="minorEastAsia" w:cs="Times"/>
          <w:b w:val="0"/>
          <w:i/>
          <w:lang w:eastAsia="zh-CN"/>
        </w:rPr>
      </w:pPr>
      <w:bookmarkStart w:id="19" w:name="_Ref127279115"/>
      <w:r w:rsidRPr="00BA5132">
        <w:rPr>
          <w:b w:val="0"/>
        </w:rPr>
        <w:t xml:space="preserve">Figure </w:t>
      </w:r>
      <w:r w:rsidR="00863A93" w:rsidRPr="00BA5132">
        <w:rPr>
          <w:b w:val="0"/>
        </w:rPr>
        <w:fldChar w:fldCharType="begin"/>
      </w:r>
      <w:r w:rsidR="00863A93" w:rsidRPr="00BA5132">
        <w:rPr>
          <w:b w:val="0"/>
        </w:rPr>
        <w:instrText xml:space="preserve"> SEQ Figure \* ARABIC </w:instrText>
      </w:r>
      <w:r w:rsidR="00863A93" w:rsidRPr="00BA5132">
        <w:rPr>
          <w:b w:val="0"/>
        </w:rPr>
        <w:fldChar w:fldCharType="separate"/>
      </w:r>
      <w:r w:rsidR="002E3835">
        <w:rPr>
          <w:b w:val="0"/>
          <w:noProof/>
        </w:rPr>
        <w:t>7</w:t>
      </w:r>
      <w:r w:rsidR="00863A93" w:rsidRPr="00BA5132">
        <w:rPr>
          <w:b w:val="0"/>
        </w:rPr>
        <w:fldChar w:fldCharType="end"/>
      </w:r>
      <w:bookmarkEnd w:id="19"/>
      <w:r w:rsidRPr="00BA5132">
        <w:rPr>
          <w:rFonts w:eastAsiaTheme="minorEastAsia" w:hint="eastAsia"/>
          <w:b w:val="0"/>
          <w:lang w:eastAsia="zh-CN"/>
        </w:rPr>
        <w:t>:</w:t>
      </w:r>
      <w:r w:rsidRPr="00BA5132">
        <w:rPr>
          <w:rFonts w:eastAsia="宋体" w:hint="eastAsia"/>
          <w:b w:val="0"/>
          <w:lang w:val="en-US" w:eastAsia="zh-CN"/>
        </w:rPr>
        <w:t xml:space="preserve"> RRM</w:t>
      </w:r>
      <w:r w:rsidRPr="00BA5132">
        <w:rPr>
          <w:rFonts w:eastAsia="宋体"/>
          <w:b w:val="0"/>
          <w:lang w:val="en-US" w:eastAsia="zh-CN"/>
        </w:rPr>
        <w:t xml:space="preserve"> measurements</w:t>
      </w:r>
      <w:r w:rsidRPr="00BA5132">
        <w:rPr>
          <w:rFonts w:eastAsia="宋体" w:hint="eastAsia"/>
          <w:b w:val="0"/>
          <w:lang w:val="en-US" w:eastAsia="zh-CN"/>
        </w:rPr>
        <w:t xml:space="preserve"> on LP-WUS</w:t>
      </w:r>
    </w:p>
    <w:p w14:paraId="3AB82AE5" w14:textId="47D5D0DA" w:rsidR="009F12AE" w:rsidRDefault="00341A25" w:rsidP="00341A25">
      <w:pPr>
        <w:rPr>
          <w:rFonts w:eastAsia="宋体"/>
          <w:b/>
          <w:lang w:val="en-US" w:eastAsia="zh-CN"/>
        </w:rPr>
      </w:pPr>
      <w:r>
        <w:rPr>
          <w:rFonts w:eastAsia="宋体" w:hint="eastAsia"/>
          <w:b/>
          <w:lang w:val="en-US" w:eastAsia="zh-CN"/>
        </w:rPr>
        <w:t xml:space="preserve">Proposal </w:t>
      </w:r>
      <w:r w:rsidR="002238D0">
        <w:rPr>
          <w:rFonts w:eastAsia="宋体" w:hint="eastAsia"/>
          <w:b/>
          <w:lang w:val="en-US" w:eastAsia="zh-CN"/>
        </w:rPr>
        <w:t>1</w:t>
      </w:r>
      <w:r w:rsidR="002B53F6">
        <w:rPr>
          <w:rFonts w:eastAsia="宋体" w:hint="eastAsia"/>
          <w:b/>
          <w:lang w:val="en-US" w:eastAsia="zh-CN"/>
        </w:rPr>
        <w:t>7</w:t>
      </w:r>
      <w:r>
        <w:rPr>
          <w:rFonts w:eastAsia="宋体" w:hint="eastAsia"/>
          <w:b/>
          <w:lang w:val="en-US" w:eastAsia="zh-CN"/>
        </w:rPr>
        <w:t xml:space="preserve">: </w:t>
      </w:r>
      <w:r w:rsidRPr="0085733D">
        <w:rPr>
          <w:rFonts w:eastAsia="宋体"/>
          <w:b/>
          <w:lang w:val="en-US" w:eastAsia="zh-CN"/>
        </w:rPr>
        <w:t>For a UE support LP-WUR in IDLE/INACTIVE mode</w:t>
      </w:r>
      <w:r w:rsidRPr="00341A25">
        <w:rPr>
          <w:rFonts w:eastAsia="宋体" w:hint="eastAsia"/>
          <w:b/>
          <w:lang w:val="en-US" w:eastAsia="zh-CN"/>
        </w:rPr>
        <w:t xml:space="preserve">, </w:t>
      </w:r>
      <w:r w:rsidRPr="00341A25">
        <w:rPr>
          <w:rFonts w:eastAsia="宋体"/>
          <w:b/>
          <w:lang w:val="en-US" w:eastAsia="zh-CN"/>
        </w:rPr>
        <w:t xml:space="preserve">RRM measurements </w:t>
      </w:r>
      <w:r>
        <w:rPr>
          <w:rFonts w:eastAsia="宋体" w:hint="eastAsia"/>
          <w:b/>
          <w:lang w:val="en-US" w:eastAsia="zh-CN"/>
        </w:rPr>
        <w:t>on</w:t>
      </w:r>
      <w:r w:rsidRPr="00341A25">
        <w:rPr>
          <w:rFonts w:eastAsia="宋体"/>
          <w:b/>
          <w:lang w:val="en-US" w:eastAsia="zh-CN"/>
        </w:rPr>
        <w:t xml:space="preserve"> LP-WUS </w:t>
      </w:r>
      <w:r>
        <w:rPr>
          <w:rFonts w:eastAsia="宋体" w:hint="eastAsia"/>
          <w:b/>
          <w:lang w:val="en-US" w:eastAsia="zh-CN"/>
        </w:rPr>
        <w:t>should</w:t>
      </w:r>
      <w:r w:rsidRPr="00341A25">
        <w:rPr>
          <w:rFonts w:eastAsia="宋体" w:hint="eastAsia"/>
          <w:b/>
          <w:lang w:val="en-US" w:eastAsia="zh-CN"/>
        </w:rPr>
        <w:t xml:space="preserve"> not </w:t>
      </w:r>
      <w:r>
        <w:rPr>
          <w:rFonts w:eastAsia="宋体" w:hint="eastAsia"/>
          <w:b/>
          <w:lang w:val="en-US" w:eastAsia="zh-CN"/>
        </w:rPr>
        <w:t xml:space="preserve">be </w:t>
      </w:r>
      <w:r w:rsidRPr="00341A25">
        <w:rPr>
          <w:rFonts w:eastAsia="宋体" w:hint="eastAsia"/>
          <w:b/>
          <w:lang w:val="en-US" w:eastAsia="zh-CN"/>
        </w:rPr>
        <w:t xml:space="preserve">supported. </w:t>
      </w:r>
    </w:p>
    <w:p w14:paraId="46525D72" w14:textId="10CC8F68" w:rsidR="00DE11F0" w:rsidRPr="008B220B" w:rsidRDefault="00743074" w:rsidP="00627379">
      <w:pPr>
        <w:spacing w:before="120" w:afterLines="50" w:after="120" w:line="240" w:lineRule="auto"/>
        <w:jc w:val="both"/>
        <w:rPr>
          <w:rFonts w:eastAsiaTheme="minorEastAsia"/>
          <w:lang w:val="en-US" w:eastAsia="zh-CN"/>
        </w:rPr>
      </w:pPr>
      <w:r>
        <w:rPr>
          <w:lang w:val="en-US"/>
        </w:rPr>
        <w:t>T</w:t>
      </w:r>
      <w:r w:rsidR="0085774A">
        <w:rPr>
          <w:rFonts w:hint="eastAsia"/>
          <w:lang w:val="en-US"/>
        </w:rPr>
        <w:t xml:space="preserve">he </w:t>
      </w:r>
      <w:r>
        <w:rPr>
          <w:lang w:val="en-US"/>
        </w:rPr>
        <w:t xml:space="preserve">reference </w:t>
      </w:r>
      <w:r w:rsidR="009F12AE" w:rsidRPr="00627379">
        <w:rPr>
          <w:rFonts w:hint="eastAsia"/>
          <w:lang w:val="en-US"/>
        </w:rPr>
        <w:t>metric</w:t>
      </w:r>
      <w:r>
        <w:rPr>
          <w:lang w:val="en-US"/>
        </w:rPr>
        <w:t xml:space="preserve"> of RRM measurements, such as</w:t>
      </w:r>
      <w:r w:rsidR="009F12AE" w:rsidRPr="00627379">
        <w:rPr>
          <w:rFonts w:hint="eastAsia"/>
          <w:lang w:val="en-US"/>
        </w:rPr>
        <w:t xml:space="preserve"> LP-RSSI, LP-RSRP, LP-RSRQ and LP-SINR</w:t>
      </w:r>
      <w:r>
        <w:rPr>
          <w:lang w:val="en-US"/>
        </w:rPr>
        <w:t xml:space="preserve"> as discussed in RAN1#</w:t>
      </w:r>
      <w:r w:rsidR="00E82D80">
        <w:rPr>
          <w:lang w:val="en-US"/>
        </w:rPr>
        <w:t>112bis-</w:t>
      </w:r>
      <w:r>
        <w:rPr>
          <w:lang w:val="en-US"/>
        </w:rPr>
        <w:t xml:space="preserve">e, needs to be decided after the waveform and the </w:t>
      </w:r>
      <w:r w:rsidR="0085774A">
        <w:rPr>
          <w:lang w:val="en-US"/>
        </w:rPr>
        <w:t xml:space="preserve">contents of LP-WUS is decided. </w:t>
      </w:r>
      <w:r w:rsidR="00F23EA1">
        <w:rPr>
          <w:lang w:val="en-US"/>
        </w:rPr>
        <w:t xml:space="preserve">The reference metric of RRM measurements </w:t>
      </w:r>
      <w:r w:rsidR="0085774A">
        <w:rPr>
          <w:rFonts w:eastAsiaTheme="minorEastAsia" w:hint="eastAsia"/>
          <w:lang w:val="en-US" w:eastAsia="zh-CN"/>
        </w:rPr>
        <w:t>is</w:t>
      </w:r>
      <w:r w:rsidR="00F23EA1">
        <w:rPr>
          <w:lang w:val="en-US"/>
        </w:rPr>
        <w:t xml:space="preserve"> used to support the UE mobility for network access among cells, such as handover, cell selection/re-selection and inter-cell interference management. </w:t>
      </w:r>
      <w:r w:rsidR="00DE11F0" w:rsidRPr="00627379">
        <w:rPr>
          <w:rFonts w:hint="eastAsia"/>
          <w:lang w:val="en-US"/>
        </w:rPr>
        <w:t>The</w:t>
      </w:r>
      <w:r w:rsidR="00DE11F0" w:rsidRPr="00627379">
        <w:rPr>
          <w:lang w:val="en-US"/>
        </w:rPr>
        <w:t xml:space="preserve"> </w:t>
      </w:r>
      <w:r w:rsidR="00F23EA1">
        <w:rPr>
          <w:lang w:val="en-US"/>
        </w:rPr>
        <w:t xml:space="preserve">reference </w:t>
      </w:r>
      <w:r w:rsidR="00DE11F0" w:rsidRPr="00627379">
        <w:rPr>
          <w:rFonts w:hint="eastAsia"/>
          <w:lang w:val="en-US"/>
        </w:rPr>
        <w:t xml:space="preserve">metric </w:t>
      </w:r>
      <w:r w:rsidR="00F23EA1">
        <w:rPr>
          <w:lang w:val="en-US"/>
        </w:rPr>
        <w:t>of RRM measurements require</w:t>
      </w:r>
      <w:r w:rsidR="0085774A">
        <w:rPr>
          <w:rFonts w:eastAsiaTheme="minorEastAsia" w:hint="eastAsia"/>
          <w:lang w:val="en-US" w:eastAsia="zh-CN"/>
        </w:rPr>
        <w:t>s</w:t>
      </w:r>
      <w:r w:rsidR="00F23EA1">
        <w:rPr>
          <w:lang w:val="en-US"/>
        </w:rPr>
        <w:t xml:space="preserve"> the specification of LP-WUS waveform and </w:t>
      </w:r>
      <w:r w:rsidR="00DE11F0" w:rsidRPr="00627379">
        <w:rPr>
          <w:rFonts w:hint="eastAsia"/>
          <w:lang w:val="en-US"/>
        </w:rPr>
        <w:t>the</w:t>
      </w:r>
      <w:r w:rsidR="00F23EA1">
        <w:rPr>
          <w:lang w:val="en-US"/>
        </w:rPr>
        <w:t xml:space="preserve"> associated</w:t>
      </w:r>
      <w:r w:rsidR="00DE11F0" w:rsidRPr="00627379">
        <w:rPr>
          <w:rFonts w:hint="eastAsia"/>
          <w:lang w:val="en-US"/>
        </w:rPr>
        <w:t xml:space="preserve"> </w:t>
      </w:r>
      <w:r w:rsidR="00DE11F0" w:rsidRPr="00627379">
        <w:rPr>
          <w:lang w:val="en-US"/>
        </w:rPr>
        <w:t>receiver</w:t>
      </w:r>
      <w:r w:rsidR="00DE11F0" w:rsidRPr="00627379">
        <w:rPr>
          <w:rFonts w:hint="eastAsia"/>
          <w:lang w:val="en-US"/>
        </w:rPr>
        <w:t xml:space="preserve"> types. </w:t>
      </w:r>
      <w:r w:rsidR="008B220B" w:rsidRPr="008B220B">
        <w:rPr>
          <w:rFonts w:hint="eastAsia"/>
          <w:lang w:val="en-US"/>
        </w:rPr>
        <w:t xml:space="preserve">Thus, the </w:t>
      </w:r>
      <w:r w:rsidR="008B220B" w:rsidRPr="00627379">
        <w:rPr>
          <w:lang w:val="en-US"/>
        </w:rPr>
        <w:t>granularity</w:t>
      </w:r>
      <w:r w:rsidR="008B220B" w:rsidRPr="00627379">
        <w:rPr>
          <w:rFonts w:hint="eastAsia"/>
          <w:lang w:val="en-US"/>
        </w:rPr>
        <w:t xml:space="preserve"> of </w:t>
      </w:r>
      <w:r w:rsidR="00F23EA1">
        <w:rPr>
          <w:lang w:val="en-US"/>
        </w:rPr>
        <w:t xml:space="preserve">the </w:t>
      </w:r>
      <w:r w:rsidR="008B220B" w:rsidRPr="00627379">
        <w:rPr>
          <w:lang w:val="en-US"/>
        </w:rPr>
        <w:t>resource</w:t>
      </w:r>
      <w:r w:rsidR="00F23EA1">
        <w:rPr>
          <w:lang w:val="en-US"/>
        </w:rPr>
        <w:t xml:space="preserve"> and the reference metric</w:t>
      </w:r>
      <w:r w:rsidR="008B220B" w:rsidRPr="008B220B">
        <w:rPr>
          <w:rFonts w:hint="eastAsia"/>
          <w:lang w:val="en-US"/>
        </w:rPr>
        <w:t xml:space="preserve"> </w:t>
      </w:r>
      <w:r w:rsidR="00F23EA1">
        <w:rPr>
          <w:lang w:val="en-US"/>
        </w:rPr>
        <w:t xml:space="preserve">used </w:t>
      </w:r>
      <w:r w:rsidR="008B220B">
        <w:rPr>
          <w:rFonts w:eastAsiaTheme="minorEastAsia" w:hint="eastAsia"/>
          <w:lang w:val="en-US" w:eastAsia="zh-CN"/>
        </w:rPr>
        <w:t>for</w:t>
      </w:r>
      <w:r w:rsidR="00DE11F0" w:rsidRPr="00627379">
        <w:rPr>
          <w:rFonts w:hint="eastAsia"/>
          <w:lang w:val="en-US"/>
        </w:rPr>
        <w:t xml:space="preserve"> </w:t>
      </w:r>
      <w:r w:rsidR="008B220B" w:rsidRPr="00627379">
        <w:rPr>
          <w:rFonts w:hint="eastAsia"/>
          <w:lang w:val="en-US"/>
        </w:rPr>
        <w:t xml:space="preserve">the </w:t>
      </w:r>
      <w:r w:rsidR="00F23EA1">
        <w:rPr>
          <w:lang w:val="en-US"/>
        </w:rPr>
        <w:t xml:space="preserve">RRM </w:t>
      </w:r>
      <w:r w:rsidR="008B220B" w:rsidRPr="00627379">
        <w:rPr>
          <w:lang w:val="en-US"/>
        </w:rPr>
        <w:t>measurements</w:t>
      </w:r>
      <w:r w:rsidR="008B220B" w:rsidRPr="008B220B">
        <w:rPr>
          <w:rFonts w:hint="eastAsia"/>
          <w:lang w:val="en-US"/>
        </w:rPr>
        <w:t xml:space="preserve"> depend on the </w:t>
      </w:r>
      <w:r w:rsidR="00F23EA1">
        <w:rPr>
          <w:lang w:val="en-US"/>
        </w:rPr>
        <w:t xml:space="preserve">LP-WUS </w:t>
      </w:r>
      <w:r w:rsidR="008B220B" w:rsidRPr="008B220B">
        <w:rPr>
          <w:rFonts w:hint="eastAsia"/>
          <w:lang w:val="en-US"/>
        </w:rPr>
        <w:t>waveform</w:t>
      </w:r>
      <w:r w:rsidR="008B220B" w:rsidRPr="008B220B">
        <w:rPr>
          <w:lang w:val="en-US"/>
        </w:rPr>
        <w:t xml:space="preserve"> </w:t>
      </w:r>
      <w:r w:rsidR="008B220B" w:rsidRPr="008B220B">
        <w:rPr>
          <w:rFonts w:hint="eastAsia"/>
          <w:lang w:val="en-US"/>
        </w:rPr>
        <w:t xml:space="preserve">and </w:t>
      </w:r>
      <w:r w:rsidR="00F23EA1">
        <w:rPr>
          <w:lang w:val="en-US"/>
        </w:rPr>
        <w:t xml:space="preserve">LP-WUR </w:t>
      </w:r>
      <w:r w:rsidR="008B220B" w:rsidRPr="008B220B">
        <w:rPr>
          <w:lang w:val="en-US"/>
        </w:rPr>
        <w:t>receiver</w:t>
      </w:r>
      <w:r w:rsidR="008B220B" w:rsidRPr="008B220B">
        <w:rPr>
          <w:rFonts w:hint="eastAsia"/>
          <w:lang w:val="en-US"/>
        </w:rPr>
        <w:t xml:space="preserve"> types. </w:t>
      </w:r>
    </w:p>
    <w:p w14:paraId="4ECD06E6" w14:textId="52F0075A" w:rsidR="00F01DAD" w:rsidRPr="00627379" w:rsidRDefault="00627379" w:rsidP="00F01DAD">
      <w:pPr>
        <w:rPr>
          <w:rFonts w:eastAsiaTheme="minorEastAsia"/>
          <w:lang w:val="en-US" w:eastAsia="zh-CN"/>
        </w:rPr>
      </w:pPr>
      <w:r w:rsidRPr="00627379">
        <w:rPr>
          <w:rFonts w:eastAsia="宋体" w:hint="eastAsia"/>
          <w:b/>
          <w:lang w:val="en-US" w:eastAsia="zh-CN"/>
        </w:rPr>
        <w:t xml:space="preserve">Proposal </w:t>
      </w:r>
      <w:r w:rsidR="002B53F6">
        <w:rPr>
          <w:rFonts w:eastAsia="宋体" w:hint="eastAsia"/>
          <w:b/>
          <w:lang w:val="en-US" w:eastAsia="zh-CN"/>
        </w:rPr>
        <w:t>18</w:t>
      </w:r>
      <w:r w:rsidRPr="00627379">
        <w:rPr>
          <w:rFonts w:eastAsia="宋体" w:hint="eastAsia"/>
          <w:b/>
          <w:lang w:val="en-US" w:eastAsia="zh-CN"/>
        </w:rPr>
        <w:t xml:space="preserve">: The </w:t>
      </w:r>
      <w:r w:rsidRPr="00627379">
        <w:rPr>
          <w:rFonts w:eastAsia="宋体"/>
          <w:b/>
          <w:lang w:val="en-US" w:eastAsia="zh-CN"/>
        </w:rPr>
        <w:t>granularity</w:t>
      </w:r>
      <w:r w:rsidRPr="00627379">
        <w:rPr>
          <w:rFonts w:eastAsia="宋体" w:hint="eastAsia"/>
          <w:b/>
          <w:lang w:val="en-US" w:eastAsia="zh-CN"/>
        </w:rPr>
        <w:t xml:space="preserve"> </w:t>
      </w:r>
      <w:r w:rsidR="00F23EA1">
        <w:rPr>
          <w:rFonts w:eastAsia="宋体"/>
          <w:b/>
          <w:lang w:val="en-US" w:eastAsia="zh-CN"/>
        </w:rPr>
        <w:t>of the</w:t>
      </w:r>
      <w:r w:rsidRPr="00627379">
        <w:rPr>
          <w:rFonts w:eastAsia="宋体" w:hint="eastAsia"/>
          <w:b/>
          <w:lang w:val="en-US" w:eastAsia="zh-CN"/>
        </w:rPr>
        <w:t xml:space="preserve"> resou</w:t>
      </w:r>
      <w:r w:rsidR="00F23EA1">
        <w:rPr>
          <w:rFonts w:eastAsia="宋体"/>
          <w:b/>
          <w:lang w:val="en-US" w:eastAsia="zh-CN"/>
        </w:rPr>
        <w:t>r</w:t>
      </w:r>
      <w:r w:rsidRPr="00627379">
        <w:rPr>
          <w:rFonts w:eastAsia="宋体" w:hint="eastAsia"/>
          <w:b/>
          <w:lang w:val="en-US" w:eastAsia="zh-CN"/>
        </w:rPr>
        <w:t xml:space="preserve">ce </w:t>
      </w:r>
      <w:r w:rsidR="0085774A">
        <w:rPr>
          <w:rFonts w:eastAsia="宋体"/>
          <w:b/>
          <w:lang w:val="en-US" w:eastAsia="zh-CN"/>
        </w:rPr>
        <w:t>and the reference metric</w:t>
      </w:r>
      <w:r w:rsidR="00F23EA1">
        <w:rPr>
          <w:rFonts w:eastAsia="宋体"/>
          <w:b/>
          <w:lang w:val="en-US" w:eastAsia="zh-CN"/>
        </w:rPr>
        <w:t xml:space="preserve"> used for RRM measurements </w:t>
      </w:r>
      <w:r>
        <w:rPr>
          <w:rFonts w:eastAsia="宋体" w:hint="eastAsia"/>
          <w:b/>
          <w:lang w:val="en-US" w:eastAsia="zh-CN"/>
        </w:rPr>
        <w:t xml:space="preserve">depend on </w:t>
      </w:r>
      <w:r w:rsidR="00F23EA1">
        <w:rPr>
          <w:rFonts w:eastAsia="宋体"/>
          <w:b/>
          <w:lang w:val="en-US" w:eastAsia="zh-CN"/>
        </w:rPr>
        <w:t xml:space="preserve">the LP-WUS </w:t>
      </w:r>
      <w:r>
        <w:rPr>
          <w:rFonts w:eastAsia="宋体" w:hint="eastAsia"/>
          <w:b/>
          <w:lang w:val="en-US" w:eastAsia="zh-CN"/>
        </w:rPr>
        <w:t>waveform</w:t>
      </w:r>
      <w:r>
        <w:rPr>
          <w:rFonts w:eastAsia="宋体"/>
          <w:b/>
          <w:lang w:val="en-US" w:eastAsia="zh-CN"/>
        </w:rPr>
        <w:t xml:space="preserve"> </w:t>
      </w:r>
      <w:r>
        <w:rPr>
          <w:rFonts w:eastAsia="宋体" w:hint="eastAsia"/>
          <w:b/>
          <w:lang w:val="en-US" w:eastAsia="zh-CN"/>
        </w:rPr>
        <w:t>and</w:t>
      </w:r>
      <w:r w:rsidR="00F23EA1">
        <w:rPr>
          <w:rFonts w:eastAsia="宋体"/>
          <w:b/>
          <w:lang w:val="en-US" w:eastAsia="zh-CN"/>
        </w:rPr>
        <w:t xml:space="preserve"> LP-WUR</w:t>
      </w:r>
      <w:r>
        <w:rPr>
          <w:rFonts w:eastAsia="宋体" w:hint="eastAsia"/>
          <w:b/>
          <w:lang w:val="en-US" w:eastAsia="zh-CN"/>
        </w:rPr>
        <w:t xml:space="preserve"> </w:t>
      </w:r>
      <w:r>
        <w:rPr>
          <w:rFonts w:eastAsia="宋体"/>
          <w:b/>
          <w:lang w:val="en-US" w:eastAsia="zh-CN"/>
        </w:rPr>
        <w:t>receiver</w:t>
      </w:r>
      <w:r>
        <w:rPr>
          <w:rFonts w:eastAsia="宋体" w:hint="eastAsia"/>
          <w:b/>
          <w:lang w:val="en-US" w:eastAsia="zh-CN"/>
        </w:rPr>
        <w:t xml:space="preserve"> types.</w:t>
      </w:r>
    </w:p>
    <w:bookmarkEnd w:id="14"/>
    <w:bookmarkEnd w:id="15"/>
    <w:p w14:paraId="2A8E7295" w14:textId="77777777" w:rsidR="00331F74" w:rsidRPr="00FB3DE3" w:rsidRDefault="00C225EB" w:rsidP="000412E2">
      <w:pPr>
        <w:pStyle w:val="1"/>
        <w:rPr>
          <w:b/>
          <w:sz w:val="28"/>
          <w:szCs w:val="28"/>
        </w:rPr>
      </w:pPr>
      <w:r w:rsidRPr="00FB3DE3">
        <w:rPr>
          <w:b/>
          <w:sz w:val="28"/>
          <w:szCs w:val="28"/>
        </w:rPr>
        <w:t xml:space="preserve">Conclusion </w:t>
      </w:r>
    </w:p>
    <w:p w14:paraId="35CE8D7B" w14:textId="5AF56BDF" w:rsidR="00331F74" w:rsidRDefault="00C225EB" w:rsidP="00D8066A">
      <w:pPr>
        <w:spacing w:before="120" w:afterLines="50" w:after="120" w:line="240" w:lineRule="auto"/>
        <w:jc w:val="both"/>
        <w:rPr>
          <w:rFonts w:eastAsia="宋体"/>
          <w:szCs w:val="22"/>
          <w:lang w:val="en-US" w:eastAsia="zh-CN"/>
        </w:rPr>
      </w:pPr>
      <w:r>
        <w:rPr>
          <w:rFonts w:eastAsia="宋体" w:hint="eastAsia"/>
          <w:szCs w:val="22"/>
          <w:lang w:val="en-US" w:eastAsia="zh-CN"/>
        </w:rPr>
        <w:t xml:space="preserve">In this contribution, </w:t>
      </w:r>
      <w:r w:rsidR="0004610E">
        <w:rPr>
          <w:rFonts w:eastAsia="宋体"/>
          <w:szCs w:val="22"/>
          <w:lang w:val="en-US" w:eastAsia="zh-CN"/>
        </w:rPr>
        <w:t xml:space="preserve">we have discussed </w:t>
      </w:r>
      <w:r w:rsidR="00CE352D">
        <w:rPr>
          <w:rFonts w:eastAsia="宋体"/>
          <w:szCs w:val="22"/>
          <w:lang w:val="en-US" w:eastAsia="zh-CN"/>
        </w:rPr>
        <w:t xml:space="preserve">the UE wakeup mechanism and the design of the physical layer structure and procedure in support of the </w:t>
      </w:r>
      <w:r w:rsidR="008323CE">
        <w:rPr>
          <w:rFonts w:eastAsia="宋体" w:hint="eastAsia"/>
          <w:szCs w:val="22"/>
          <w:lang w:val="en-US" w:eastAsia="zh-CN"/>
        </w:rPr>
        <w:t>LP-WUR</w:t>
      </w:r>
      <w:r w:rsidR="00CE352D">
        <w:rPr>
          <w:rFonts w:eastAsia="宋体"/>
          <w:szCs w:val="22"/>
          <w:lang w:val="en-US" w:eastAsia="zh-CN"/>
        </w:rPr>
        <w:t xml:space="preserve"> </w:t>
      </w:r>
      <w:r w:rsidR="005A6754">
        <w:rPr>
          <w:rFonts w:eastAsia="宋体"/>
          <w:szCs w:val="22"/>
          <w:lang w:val="en-US" w:eastAsia="zh-CN"/>
        </w:rPr>
        <w:t>in achieving UE power saving.</w:t>
      </w:r>
      <w:r w:rsidR="005A6754">
        <w:rPr>
          <w:rFonts w:eastAsia="宋体" w:hint="eastAsia"/>
          <w:szCs w:val="22"/>
          <w:lang w:val="en-US" w:eastAsia="zh-CN"/>
        </w:rPr>
        <w:t xml:space="preserve"> </w:t>
      </w:r>
      <w:r w:rsidR="0004610E">
        <w:rPr>
          <w:rFonts w:eastAsia="宋体"/>
          <w:szCs w:val="22"/>
          <w:lang w:val="en-US" w:eastAsia="zh-CN"/>
        </w:rPr>
        <w:t xml:space="preserve">We have the following </w:t>
      </w:r>
      <w:r w:rsidR="002238D0">
        <w:rPr>
          <w:rFonts w:eastAsia="宋体"/>
          <w:szCs w:val="22"/>
          <w:lang w:val="en-US" w:eastAsia="zh-CN"/>
        </w:rPr>
        <w:t>ob</w:t>
      </w:r>
      <w:r w:rsidR="002238D0">
        <w:rPr>
          <w:rFonts w:eastAsia="宋体" w:hint="eastAsia"/>
          <w:szCs w:val="22"/>
          <w:lang w:val="en-US" w:eastAsia="zh-CN"/>
        </w:rPr>
        <w:t>s</w:t>
      </w:r>
      <w:r w:rsidR="002B53F6">
        <w:rPr>
          <w:rFonts w:eastAsia="宋体"/>
          <w:szCs w:val="22"/>
          <w:lang w:val="en-US" w:eastAsia="zh-CN"/>
        </w:rPr>
        <w:t>ervation</w:t>
      </w:r>
      <w:r w:rsidR="002238D0">
        <w:rPr>
          <w:rFonts w:eastAsia="宋体" w:hint="eastAsia"/>
          <w:szCs w:val="22"/>
          <w:lang w:val="en-US" w:eastAsia="zh-CN"/>
        </w:rPr>
        <w:t xml:space="preserve"> and </w:t>
      </w:r>
      <w:r w:rsidR="0004610E">
        <w:rPr>
          <w:rFonts w:eastAsia="宋体"/>
          <w:szCs w:val="22"/>
          <w:lang w:val="en-US" w:eastAsia="zh-CN"/>
        </w:rPr>
        <w:t>proposals</w:t>
      </w:r>
      <w:r w:rsidR="00245463" w:rsidRPr="00D8066A">
        <w:rPr>
          <w:rFonts w:eastAsia="宋体" w:hint="eastAsia"/>
          <w:szCs w:val="22"/>
          <w:lang w:val="en-US" w:eastAsia="zh-CN"/>
        </w:rPr>
        <w:t>:</w:t>
      </w:r>
      <w:r w:rsidR="0004610E">
        <w:rPr>
          <w:rFonts w:eastAsia="宋体"/>
          <w:szCs w:val="22"/>
          <w:lang w:val="en-US" w:eastAsia="zh-CN"/>
        </w:rPr>
        <w:t xml:space="preserve"> </w:t>
      </w:r>
    </w:p>
    <w:p w14:paraId="143843A0" w14:textId="77777777" w:rsidR="002B53F6" w:rsidRDefault="002B53F6" w:rsidP="00385DBA">
      <w:pPr>
        <w:jc w:val="both"/>
        <w:rPr>
          <w:rFonts w:eastAsia="宋体"/>
          <w:b/>
          <w:bCs/>
          <w:lang w:val="en-US" w:eastAsia="zh-CN"/>
        </w:rPr>
      </w:pPr>
      <w:r>
        <w:rPr>
          <w:rFonts w:eastAsia="宋体"/>
          <w:b/>
          <w:bCs/>
          <w:lang w:val="en-US" w:eastAsia="zh-CN"/>
        </w:rPr>
        <w:t>Observation</w:t>
      </w:r>
      <w:r>
        <w:rPr>
          <w:rFonts w:eastAsia="宋体" w:hint="eastAsia"/>
          <w:b/>
          <w:bCs/>
          <w:lang w:val="en-US" w:eastAsia="zh-CN"/>
        </w:rPr>
        <w:t xml:space="preserve"> 1: </w:t>
      </w:r>
      <w:r w:rsidRPr="00FC0647">
        <w:rPr>
          <w:rFonts w:eastAsia="宋体"/>
          <w:b/>
          <w:bCs/>
          <w:lang w:val="en-US" w:eastAsia="zh-CN"/>
        </w:rPr>
        <w:t xml:space="preserve"> </w:t>
      </w:r>
      <w:r>
        <w:rPr>
          <w:rFonts w:eastAsia="宋体" w:hint="eastAsia"/>
          <w:b/>
          <w:bCs/>
          <w:lang w:val="en-US" w:eastAsia="zh-CN"/>
        </w:rPr>
        <w:t xml:space="preserve">OOK-1 with </w:t>
      </w:r>
      <w:r w:rsidRPr="001B5705">
        <w:rPr>
          <w:rFonts w:eastAsia="宋体"/>
          <w:b/>
          <w:bCs/>
          <w:lang w:val="en-US" w:eastAsia="zh-CN"/>
        </w:rPr>
        <w:t>Manchester</w:t>
      </w:r>
      <w:r w:rsidRPr="001B5705">
        <w:rPr>
          <w:rFonts w:eastAsia="宋体" w:hint="eastAsia"/>
          <w:b/>
          <w:bCs/>
          <w:lang w:val="en-US" w:eastAsia="zh-CN"/>
        </w:rPr>
        <w:t xml:space="preserve"> coding </w:t>
      </w:r>
      <w:r w:rsidRPr="001B5705">
        <w:rPr>
          <w:rFonts w:eastAsia="宋体"/>
          <w:b/>
          <w:bCs/>
          <w:lang w:val="en-US" w:eastAsia="zh-CN"/>
        </w:rPr>
        <w:t>show</w:t>
      </w:r>
      <w:r w:rsidRPr="001B5705">
        <w:rPr>
          <w:rFonts w:eastAsia="宋体" w:hint="eastAsia"/>
          <w:b/>
          <w:bCs/>
          <w:lang w:val="en-US" w:eastAsia="zh-CN"/>
        </w:rPr>
        <w:t xml:space="preserve">s better link performance than </w:t>
      </w:r>
      <w:r w:rsidRPr="001B5705">
        <w:rPr>
          <w:rFonts w:eastAsia="宋体"/>
          <w:b/>
          <w:bCs/>
          <w:lang w:val="en-US" w:eastAsia="zh-CN"/>
        </w:rPr>
        <w:t xml:space="preserve">that of </w:t>
      </w:r>
      <w:r w:rsidRPr="001B5705">
        <w:rPr>
          <w:rFonts w:eastAsia="宋体" w:hint="eastAsia"/>
          <w:b/>
          <w:bCs/>
          <w:lang w:val="en-US" w:eastAsia="zh-CN"/>
        </w:rPr>
        <w:t>FSK-1.</w:t>
      </w:r>
    </w:p>
    <w:p w14:paraId="5BE7D437" w14:textId="67C51C1E" w:rsidR="002B53F6" w:rsidRDefault="002B53F6" w:rsidP="00385DBA">
      <w:pPr>
        <w:jc w:val="both"/>
        <w:rPr>
          <w:rFonts w:eastAsia="宋体"/>
          <w:b/>
          <w:bCs/>
          <w:lang w:val="en-US" w:eastAsia="zh-CN"/>
        </w:rPr>
      </w:pPr>
      <w:r w:rsidRPr="00921E04">
        <w:rPr>
          <w:rFonts w:eastAsia="宋体"/>
          <w:b/>
          <w:lang w:val="en-US" w:eastAsia="zh-CN"/>
        </w:rPr>
        <w:t>Observation</w:t>
      </w:r>
      <w:r w:rsidRPr="00921E04">
        <w:rPr>
          <w:rFonts w:eastAsia="宋体" w:hint="eastAsia"/>
          <w:b/>
          <w:lang w:val="en-US" w:eastAsia="zh-CN"/>
        </w:rPr>
        <w:t xml:space="preserve"> </w:t>
      </w:r>
      <w:r>
        <w:rPr>
          <w:rFonts w:eastAsia="宋体" w:hint="eastAsia"/>
          <w:b/>
          <w:lang w:val="en-US" w:eastAsia="zh-CN"/>
        </w:rPr>
        <w:t>2</w:t>
      </w:r>
      <w:r w:rsidRPr="00921E04">
        <w:rPr>
          <w:rFonts w:eastAsia="宋体" w:hint="eastAsia"/>
          <w:b/>
          <w:lang w:val="en-US" w:eastAsia="zh-CN"/>
        </w:rPr>
        <w:t xml:space="preserve">: </w:t>
      </w:r>
      <w:r>
        <w:rPr>
          <w:rFonts w:eastAsia="宋体"/>
          <w:b/>
          <w:lang w:val="en-US" w:eastAsia="zh-CN"/>
        </w:rPr>
        <w:t xml:space="preserve">There is negligible impact to the gNB and the UE </w:t>
      </w:r>
      <w:r>
        <w:rPr>
          <w:rFonts w:eastAsia="宋体" w:hint="eastAsia"/>
          <w:b/>
          <w:lang w:val="en-US" w:eastAsia="zh-CN"/>
        </w:rPr>
        <w:t>w</w:t>
      </w:r>
      <w:r w:rsidRPr="00921E04">
        <w:rPr>
          <w:rFonts w:eastAsia="宋体" w:hint="eastAsia"/>
          <w:b/>
          <w:lang w:val="en-US" w:eastAsia="zh-CN"/>
        </w:rPr>
        <w:t xml:space="preserve">hen </w:t>
      </w:r>
      <w:r>
        <w:rPr>
          <w:rFonts w:eastAsia="宋体"/>
          <w:b/>
          <w:lang w:val="en-US" w:eastAsia="zh-CN"/>
        </w:rPr>
        <w:t xml:space="preserve">the SCS of </w:t>
      </w:r>
      <w:r w:rsidRPr="00921E04">
        <w:rPr>
          <w:rFonts w:eastAsia="宋体"/>
          <w:b/>
          <w:lang w:val="en-US" w:eastAsia="zh-CN"/>
        </w:rPr>
        <w:t xml:space="preserve">LP-WUS is different to SCS used for other NR </w:t>
      </w:r>
      <w:r>
        <w:rPr>
          <w:rFonts w:eastAsia="宋体"/>
          <w:b/>
          <w:lang w:val="en-US" w:eastAsia="zh-CN"/>
        </w:rPr>
        <w:t>channel/signals.</w:t>
      </w:r>
    </w:p>
    <w:p w14:paraId="29F82DBC" w14:textId="4D86FD08" w:rsidR="00385DBA" w:rsidRPr="000E63F1" w:rsidRDefault="00385DBA" w:rsidP="00385DBA">
      <w:pPr>
        <w:jc w:val="both"/>
        <w:rPr>
          <w:rFonts w:eastAsiaTheme="minorEastAsia"/>
          <w:lang w:eastAsia="zh-CN"/>
        </w:rPr>
      </w:pPr>
      <w:r w:rsidRPr="00933F05">
        <w:rPr>
          <w:rFonts w:eastAsiaTheme="minorEastAsia" w:hint="eastAsia"/>
          <w:b/>
          <w:lang w:val="en-US" w:eastAsia="zh-CN"/>
        </w:rPr>
        <w:t xml:space="preserve">Proposal </w:t>
      </w:r>
      <w:r>
        <w:rPr>
          <w:rFonts w:eastAsiaTheme="minorEastAsia" w:hint="eastAsia"/>
          <w:b/>
          <w:lang w:val="en-US" w:eastAsia="zh-CN"/>
        </w:rPr>
        <w:t>1</w:t>
      </w:r>
      <w:r w:rsidRPr="00933F05">
        <w:rPr>
          <w:rFonts w:eastAsiaTheme="minorEastAsia" w:hint="eastAsia"/>
          <w:b/>
          <w:lang w:val="en-US" w:eastAsia="zh-CN"/>
        </w:rPr>
        <w:t>:</w:t>
      </w:r>
      <w:r>
        <w:rPr>
          <w:rFonts w:eastAsiaTheme="minorEastAsia" w:hint="eastAsia"/>
          <w:lang w:eastAsia="zh-CN"/>
        </w:rPr>
        <w:t xml:space="preserve"> </w:t>
      </w:r>
      <w:r>
        <w:rPr>
          <w:rFonts w:eastAsia="宋体" w:hint="eastAsia"/>
          <w:b/>
          <w:bCs/>
          <w:lang w:val="en-US" w:eastAsia="zh-CN"/>
        </w:rPr>
        <w:t>T</w:t>
      </w:r>
      <w:r w:rsidRPr="00E319BA">
        <w:rPr>
          <w:rFonts w:eastAsia="宋体"/>
          <w:b/>
          <w:bCs/>
          <w:lang w:val="en-US" w:eastAsia="zh-CN"/>
        </w:rPr>
        <w:t xml:space="preserve">he </w:t>
      </w:r>
      <w:r>
        <w:rPr>
          <w:rFonts w:eastAsia="宋体"/>
          <w:b/>
          <w:bCs/>
          <w:lang w:val="en-US" w:eastAsia="zh-CN"/>
        </w:rPr>
        <w:t xml:space="preserve">power model of the </w:t>
      </w:r>
      <w:r w:rsidRPr="00E319BA">
        <w:rPr>
          <w:rFonts w:eastAsia="宋体"/>
          <w:b/>
          <w:bCs/>
          <w:lang w:val="en-US" w:eastAsia="zh-CN"/>
        </w:rPr>
        <w:t xml:space="preserve">OFDM-based receiver </w:t>
      </w:r>
      <w:r>
        <w:rPr>
          <w:rFonts w:eastAsia="宋体"/>
          <w:b/>
          <w:bCs/>
          <w:lang w:val="en-US" w:eastAsia="zh-CN"/>
        </w:rPr>
        <w:t>needs to be addressed comparing to that of NR receiver before the OFDM-based receiver</w:t>
      </w:r>
      <w:r w:rsidRPr="00E319BA">
        <w:rPr>
          <w:rFonts w:eastAsia="宋体" w:hint="eastAsia"/>
          <w:b/>
          <w:bCs/>
          <w:lang w:val="en-US" w:eastAsia="zh-CN"/>
        </w:rPr>
        <w:t xml:space="preserve"> </w:t>
      </w:r>
      <w:r>
        <w:rPr>
          <w:rFonts w:eastAsia="宋体" w:hint="eastAsia"/>
          <w:b/>
          <w:bCs/>
          <w:lang w:val="en-US" w:eastAsia="zh-CN"/>
        </w:rPr>
        <w:t xml:space="preserve">is </w:t>
      </w:r>
      <w:r w:rsidRPr="00E319BA">
        <w:rPr>
          <w:rFonts w:eastAsia="宋体" w:hint="eastAsia"/>
          <w:b/>
          <w:bCs/>
          <w:lang w:val="en-US" w:eastAsia="zh-CN"/>
        </w:rPr>
        <w:t>captured in TR as an example</w:t>
      </w:r>
      <w:r>
        <w:rPr>
          <w:rFonts w:eastAsia="宋体" w:hint="eastAsia"/>
          <w:b/>
          <w:bCs/>
          <w:lang w:val="en-US" w:eastAsia="zh-CN"/>
        </w:rPr>
        <w:t>.</w:t>
      </w:r>
    </w:p>
    <w:p w14:paraId="0FDC2EB3" w14:textId="71340E27" w:rsidR="00BA4104" w:rsidRDefault="002B53F6" w:rsidP="00374F5D">
      <w:pPr>
        <w:jc w:val="both"/>
        <w:rPr>
          <w:rFonts w:eastAsiaTheme="minorEastAsia"/>
          <w:b/>
          <w:lang w:val="en-US" w:eastAsia="zh-CN"/>
        </w:rPr>
      </w:pPr>
      <w:r w:rsidRPr="00933F05">
        <w:rPr>
          <w:rFonts w:eastAsia="宋体" w:hint="eastAsia"/>
          <w:b/>
          <w:lang w:val="en-US" w:eastAsia="zh-CN"/>
        </w:rPr>
        <w:t xml:space="preserve">Proposal </w:t>
      </w:r>
      <w:r>
        <w:rPr>
          <w:rFonts w:eastAsia="宋体" w:hint="eastAsia"/>
          <w:b/>
          <w:lang w:val="en-US" w:eastAsia="zh-CN"/>
        </w:rPr>
        <w:t>2</w:t>
      </w:r>
      <w:r w:rsidRPr="00933F05">
        <w:rPr>
          <w:rFonts w:eastAsia="宋体" w:hint="eastAsia"/>
          <w:b/>
          <w:lang w:val="en-US" w:eastAsia="zh-CN"/>
        </w:rPr>
        <w:t xml:space="preserve">: It is </w:t>
      </w:r>
      <w:r w:rsidRPr="00933F05">
        <w:rPr>
          <w:rFonts w:eastAsia="宋体"/>
          <w:b/>
          <w:lang w:val="en-US" w:eastAsia="zh-CN"/>
        </w:rPr>
        <w:t>expected</w:t>
      </w:r>
      <w:r w:rsidRPr="00933F05">
        <w:rPr>
          <w:rFonts w:eastAsia="宋体" w:hint="eastAsia"/>
          <w:b/>
          <w:lang w:val="en-US" w:eastAsia="zh-CN"/>
        </w:rPr>
        <w:t xml:space="preserve"> to support TDM and FDM multiplexing between LP-WUS and NR </w:t>
      </w:r>
      <w:r w:rsidRPr="00933F05">
        <w:rPr>
          <w:rFonts w:eastAsia="宋体"/>
          <w:b/>
          <w:lang w:val="en-US" w:eastAsia="zh-CN"/>
        </w:rPr>
        <w:t>legacy</w:t>
      </w:r>
      <w:r w:rsidRPr="00933F05">
        <w:rPr>
          <w:rFonts w:eastAsia="宋体" w:hint="eastAsia"/>
          <w:b/>
          <w:lang w:val="en-US" w:eastAsia="zh-CN"/>
        </w:rPr>
        <w:t xml:space="preserve"> channel/signal.</w:t>
      </w:r>
      <w:r>
        <w:rPr>
          <w:rFonts w:eastAsia="宋体" w:hint="eastAsia"/>
          <w:b/>
          <w:lang w:val="en-US" w:eastAsia="zh-CN"/>
        </w:rPr>
        <w:t xml:space="preserve"> </w:t>
      </w:r>
      <w:r w:rsidRPr="00933F05">
        <w:rPr>
          <w:rFonts w:eastAsiaTheme="minorEastAsia"/>
          <w:b/>
          <w:lang w:val="en-US" w:eastAsia="zh-CN"/>
        </w:rPr>
        <w:t>The LP-WUS design should take into account inter-channel interference mitigation techniques when LP-WUS and NR signals are multiplexed in the same NR carrier.</w:t>
      </w:r>
    </w:p>
    <w:p w14:paraId="3A42BAC0" w14:textId="77777777" w:rsidR="002B53F6" w:rsidRPr="007B709B" w:rsidRDefault="002B53F6" w:rsidP="002B53F6">
      <w:pPr>
        <w:jc w:val="both"/>
        <w:rPr>
          <w:rFonts w:eastAsia="宋体"/>
          <w:lang w:val="en-US" w:eastAsia="zh-CN"/>
        </w:rPr>
      </w:pPr>
      <w:r w:rsidRPr="007B709B">
        <w:rPr>
          <w:rFonts w:eastAsiaTheme="minorEastAsia" w:hint="eastAsia"/>
          <w:b/>
          <w:lang w:val="en-US" w:eastAsia="zh-CN"/>
        </w:rPr>
        <w:t xml:space="preserve">Proposal </w:t>
      </w:r>
      <w:r>
        <w:rPr>
          <w:rFonts w:eastAsiaTheme="minorEastAsia" w:hint="eastAsia"/>
          <w:b/>
          <w:lang w:val="en-US" w:eastAsia="zh-CN"/>
        </w:rPr>
        <w:t>3</w:t>
      </w:r>
      <w:r w:rsidRPr="007B709B">
        <w:rPr>
          <w:rFonts w:eastAsiaTheme="minorEastAsia" w:hint="eastAsia"/>
          <w:b/>
          <w:lang w:val="en-US" w:eastAsia="zh-CN"/>
        </w:rPr>
        <w:t xml:space="preserve">: </w:t>
      </w:r>
      <w:r w:rsidRPr="007B709B">
        <w:rPr>
          <w:rFonts w:eastAsiaTheme="minorEastAsia"/>
          <w:b/>
          <w:lang w:val="en-US" w:eastAsia="zh-CN"/>
        </w:rPr>
        <w:t>The LP-WUS should take the pulse shape filter into consideration as the requirement to limit the ICI to the adjacent channel</w:t>
      </w:r>
      <w:r w:rsidRPr="007B709B">
        <w:rPr>
          <w:rFonts w:eastAsiaTheme="minorEastAsia" w:hint="eastAsia"/>
          <w:b/>
          <w:lang w:val="en-US" w:eastAsia="zh-CN"/>
        </w:rPr>
        <w:t>.</w:t>
      </w:r>
      <w:r w:rsidRPr="007B709B" w:rsidDel="00721530">
        <w:rPr>
          <w:rFonts w:eastAsiaTheme="minorEastAsia" w:hint="eastAsia"/>
          <w:b/>
          <w:lang w:val="en-US" w:eastAsia="zh-CN"/>
        </w:rPr>
        <w:t xml:space="preserve"> </w:t>
      </w:r>
    </w:p>
    <w:p w14:paraId="6FC2F1D1" w14:textId="77777777" w:rsidR="002B53F6" w:rsidRPr="00706792" w:rsidRDefault="002B53F6" w:rsidP="002B53F6">
      <w:pPr>
        <w:spacing w:before="120" w:after="120"/>
        <w:jc w:val="both"/>
        <w:rPr>
          <w:rFonts w:eastAsia="宋体"/>
          <w:b/>
          <w:bCs/>
          <w:szCs w:val="22"/>
          <w:lang w:val="en-US" w:eastAsia="zh-CN"/>
        </w:rPr>
      </w:pPr>
      <w:r w:rsidRPr="007B709B">
        <w:rPr>
          <w:rFonts w:eastAsia="宋体"/>
          <w:b/>
          <w:bCs/>
          <w:szCs w:val="22"/>
          <w:lang w:val="en-US" w:eastAsia="zh-CN"/>
        </w:rPr>
        <w:t xml:space="preserve">Proposal </w:t>
      </w:r>
      <w:r>
        <w:rPr>
          <w:rFonts w:eastAsia="宋体" w:hint="eastAsia"/>
          <w:b/>
          <w:bCs/>
          <w:szCs w:val="22"/>
          <w:lang w:val="en-US" w:eastAsia="zh-CN"/>
        </w:rPr>
        <w:t>4</w:t>
      </w:r>
      <w:r>
        <w:rPr>
          <w:rFonts w:eastAsia="宋体"/>
          <w:b/>
          <w:bCs/>
          <w:szCs w:val="22"/>
          <w:lang w:val="en-US" w:eastAsia="zh-CN"/>
        </w:rPr>
        <w:t xml:space="preserve">: </w:t>
      </w:r>
      <w:r>
        <w:rPr>
          <w:rFonts w:eastAsia="宋体" w:hint="eastAsia"/>
          <w:b/>
          <w:bCs/>
          <w:szCs w:val="22"/>
          <w:lang w:val="en-US" w:eastAsia="zh-CN"/>
        </w:rPr>
        <w:t xml:space="preserve">The </w:t>
      </w:r>
      <w:r>
        <w:rPr>
          <w:rFonts w:eastAsia="宋体"/>
          <w:b/>
          <w:bCs/>
          <w:szCs w:val="22"/>
          <w:lang w:val="en-US" w:eastAsia="zh-CN"/>
        </w:rPr>
        <w:t>behavior</w:t>
      </w:r>
      <w:r>
        <w:rPr>
          <w:rFonts w:eastAsia="宋体" w:hint="eastAsia"/>
          <w:b/>
          <w:bCs/>
          <w:szCs w:val="22"/>
          <w:lang w:val="en-US" w:eastAsia="zh-CN"/>
        </w:rPr>
        <w:t xml:space="preserve"> of  LP-WUS monitoring can be rely on the UE </w:t>
      </w:r>
      <w:r>
        <w:rPr>
          <w:rFonts w:eastAsia="宋体"/>
          <w:b/>
          <w:bCs/>
          <w:szCs w:val="22"/>
          <w:lang w:val="en-US" w:eastAsia="zh-CN"/>
        </w:rPr>
        <w:t>configuration of monitoring the L</w:t>
      </w:r>
      <w:r>
        <w:rPr>
          <w:rFonts w:eastAsia="宋体" w:hint="eastAsia"/>
          <w:b/>
          <w:bCs/>
          <w:szCs w:val="22"/>
          <w:lang w:val="en-US" w:eastAsia="zh-CN"/>
        </w:rPr>
        <w:t>P</w:t>
      </w:r>
      <w:r>
        <w:rPr>
          <w:rFonts w:eastAsia="宋体"/>
          <w:b/>
          <w:bCs/>
          <w:szCs w:val="22"/>
          <w:lang w:val="en-US" w:eastAsia="zh-CN"/>
        </w:rPr>
        <w:t>-WUS transmission occasions</w:t>
      </w:r>
      <w:r w:rsidRPr="007B709B">
        <w:rPr>
          <w:rFonts w:eastAsia="宋体"/>
          <w:b/>
          <w:bCs/>
          <w:szCs w:val="22"/>
          <w:lang w:val="en-US" w:eastAsia="zh-CN"/>
        </w:rPr>
        <w:t xml:space="preserve"> with duty-cycle to align the duty-cycle with the periodicity of DRX for</w:t>
      </w:r>
      <w:r>
        <w:rPr>
          <w:rFonts w:eastAsia="宋体" w:hint="eastAsia"/>
          <w:b/>
          <w:bCs/>
          <w:szCs w:val="22"/>
          <w:lang w:val="en-US" w:eastAsia="zh-CN"/>
        </w:rPr>
        <w:t xml:space="preserve"> RRC_</w:t>
      </w:r>
      <w:r w:rsidRPr="007B709B">
        <w:rPr>
          <w:rFonts w:eastAsia="宋体"/>
          <w:b/>
          <w:bCs/>
          <w:szCs w:val="22"/>
          <w:lang w:val="en-US" w:eastAsia="zh-CN"/>
        </w:rPr>
        <w:t>CONNECTED mode UE</w:t>
      </w:r>
      <w:r>
        <w:rPr>
          <w:rFonts w:eastAsia="宋体" w:hint="eastAsia"/>
          <w:b/>
          <w:bCs/>
          <w:szCs w:val="22"/>
          <w:lang w:val="en-US" w:eastAsia="zh-CN"/>
        </w:rPr>
        <w:t>s</w:t>
      </w:r>
      <w:r w:rsidRPr="007B709B">
        <w:rPr>
          <w:rFonts w:eastAsia="宋体"/>
          <w:b/>
          <w:bCs/>
          <w:szCs w:val="22"/>
          <w:lang w:val="en-US" w:eastAsia="zh-CN"/>
        </w:rPr>
        <w:t xml:space="preserve"> or PO for </w:t>
      </w:r>
      <w:r>
        <w:rPr>
          <w:rFonts w:eastAsia="宋体" w:hint="eastAsia"/>
          <w:b/>
          <w:bCs/>
          <w:szCs w:val="22"/>
          <w:lang w:val="en-US" w:eastAsia="zh-CN"/>
        </w:rPr>
        <w:t>RRC_</w:t>
      </w:r>
      <w:r w:rsidRPr="007B709B">
        <w:rPr>
          <w:rFonts w:eastAsia="宋体"/>
          <w:b/>
          <w:bCs/>
          <w:szCs w:val="22"/>
          <w:lang w:val="en-US" w:eastAsia="zh-CN"/>
        </w:rPr>
        <w:t>IDLE/</w:t>
      </w:r>
      <w:r>
        <w:rPr>
          <w:rFonts w:eastAsia="宋体" w:hint="eastAsia"/>
          <w:b/>
          <w:bCs/>
          <w:szCs w:val="22"/>
          <w:lang w:val="en-US" w:eastAsia="zh-CN"/>
        </w:rPr>
        <w:t>INACTIVE</w:t>
      </w:r>
      <w:r w:rsidRPr="007B709B">
        <w:rPr>
          <w:rFonts w:eastAsia="宋体"/>
          <w:b/>
          <w:bCs/>
          <w:szCs w:val="22"/>
          <w:lang w:val="en-US" w:eastAsia="zh-CN"/>
        </w:rPr>
        <w:t xml:space="preserve"> mode UE</w:t>
      </w:r>
      <w:r>
        <w:rPr>
          <w:rFonts w:eastAsia="宋体" w:hint="eastAsia"/>
          <w:b/>
          <w:bCs/>
          <w:szCs w:val="22"/>
          <w:lang w:val="en-US" w:eastAsia="zh-CN"/>
        </w:rPr>
        <w:t>s</w:t>
      </w:r>
      <w:r w:rsidRPr="007B709B">
        <w:rPr>
          <w:rFonts w:eastAsia="宋体" w:hint="eastAsia"/>
          <w:b/>
          <w:bCs/>
          <w:szCs w:val="22"/>
          <w:lang w:val="en-US" w:eastAsia="zh-CN"/>
        </w:rPr>
        <w:t>.</w:t>
      </w:r>
    </w:p>
    <w:p w14:paraId="1F9BEBB3" w14:textId="77777777" w:rsidR="00BA4104" w:rsidRDefault="00BA4104" w:rsidP="00BA4104">
      <w:pPr>
        <w:jc w:val="both"/>
        <w:rPr>
          <w:rFonts w:eastAsia="宋体"/>
          <w:b/>
          <w:lang w:val="en-US" w:eastAsia="zh-CN"/>
        </w:rPr>
      </w:pPr>
      <w:r w:rsidRPr="007B709B">
        <w:rPr>
          <w:rFonts w:eastAsia="宋体" w:hint="eastAsia"/>
          <w:b/>
          <w:lang w:val="en-US" w:eastAsia="zh-CN"/>
        </w:rPr>
        <w:t xml:space="preserve">Proposal </w:t>
      </w:r>
      <w:r>
        <w:rPr>
          <w:rFonts w:eastAsia="宋体" w:hint="eastAsia"/>
          <w:b/>
          <w:lang w:val="en-US" w:eastAsia="zh-CN"/>
        </w:rPr>
        <w:t>5</w:t>
      </w:r>
      <w:r w:rsidRPr="007B709B">
        <w:rPr>
          <w:rFonts w:eastAsia="宋体" w:hint="eastAsia"/>
          <w:b/>
          <w:lang w:val="en-US" w:eastAsia="zh-CN"/>
        </w:rPr>
        <w:t>: T</w:t>
      </w:r>
      <w:r w:rsidRPr="007B709B">
        <w:rPr>
          <w:rFonts w:eastAsia="宋体"/>
          <w:b/>
          <w:lang w:val="en-US" w:eastAsia="zh-CN"/>
        </w:rPr>
        <w:t>he timing error/frequency error caused by drift and wander of reference clock</w:t>
      </w:r>
      <w:r w:rsidRPr="007B709B">
        <w:rPr>
          <w:rFonts w:eastAsia="宋体" w:hint="eastAsia"/>
          <w:b/>
          <w:lang w:val="en-US" w:eastAsia="zh-CN"/>
        </w:rPr>
        <w:t xml:space="preserve"> would </w:t>
      </w:r>
      <w:r w:rsidRPr="007B709B">
        <w:rPr>
          <w:rFonts w:eastAsia="宋体"/>
          <w:b/>
          <w:lang w:val="en-US" w:eastAsia="zh-CN"/>
        </w:rPr>
        <w:t>impact</w:t>
      </w:r>
      <w:r w:rsidRPr="007B709B">
        <w:rPr>
          <w:rFonts w:eastAsia="宋体" w:hint="eastAsia"/>
          <w:b/>
          <w:lang w:val="en-US" w:eastAsia="zh-CN"/>
        </w:rPr>
        <w:t xml:space="preserve"> the </w:t>
      </w:r>
      <w:r w:rsidRPr="007B709B">
        <w:rPr>
          <w:rFonts w:eastAsia="宋体"/>
          <w:b/>
          <w:lang w:val="en-US" w:eastAsia="zh-CN"/>
        </w:rPr>
        <w:t>system</w:t>
      </w:r>
      <w:r w:rsidRPr="007B709B">
        <w:rPr>
          <w:rFonts w:eastAsia="宋体" w:hint="eastAsia"/>
          <w:b/>
          <w:lang w:val="en-US" w:eastAsia="zh-CN"/>
        </w:rPr>
        <w:t xml:space="preserve"> design for LP-WUS </w:t>
      </w:r>
      <w:r w:rsidRPr="007B709B">
        <w:rPr>
          <w:rFonts w:eastAsia="宋体"/>
          <w:b/>
          <w:lang w:val="en-US" w:eastAsia="zh-CN"/>
        </w:rPr>
        <w:t>monitoring</w:t>
      </w:r>
      <w:r w:rsidRPr="007B709B">
        <w:rPr>
          <w:rFonts w:eastAsia="宋体" w:hint="eastAsia"/>
          <w:b/>
          <w:lang w:val="en-US" w:eastAsia="zh-CN"/>
        </w:rPr>
        <w:t xml:space="preserve"> and </w:t>
      </w:r>
      <w:r w:rsidRPr="007B709B">
        <w:rPr>
          <w:rFonts w:eastAsia="宋体"/>
          <w:b/>
          <w:lang w:val="en-US" w:eastAsia="zh-CN"/>
        </w:rPr>
        <w:t>detection</w:t>
      </w:r>
      <w:r w:rsidRPr="007B709B">
        <w:rPr>
          <w:rFonts w:eastAsia="宋体" w:hint="eastAsia"/>
          <w:b/>
          <w:lang w:val="en-US" w:eastAsia="zh-CN"/>
        </w:rPr>
        <w:t xml:space="preserve">. </w:t>
      </w:r>
      <w:r w:rsidRPr="007B709B">
        <w:rPr>
          <w:rFonts w:eastAsia="宋体"/>
          <w:b/>
          <w:lang w:val="en-US" w:eastAsia="zh-CN"/>
        </w:rPr>
        <w:t>T</w:t>
      </w:r>
      <w:r w:rsidRPr="007B709B">
        <w:rPr>
          <w:rFonts w:eastAsia="宋体" w:hint="eastAsia"/>
          <w:b/>
          <w:lang w:val="en-US" w:eastAsia="zh-CN"/>
        </w:rPr>
        <w:t xml:space="preserve">he enhancement to reduce the timing error/frequency error for </w:t>
      </w:r>
      <w:r w:rsidRPr="007B709B">
        <w:rPr>
          <w:rFonts w:eastAsia="宋体"/>
          <w:b/>
          <w:lang w:val="en-US" w:eastAsia="zh-CN"/>
        </w:rPr>
        <w:t>synchronization</w:t>
      </w:r>
      <w:r w:rsidRPr="007B709B">
        <w:rPr>
          <w:rFonts w:eastAsia="宋体" w:hint="eastAsia"/>
          <w:b/>
          <w:lang w:val="en-US" w:eastAsia="zh-CN"/>
        </w:rPr>
        <w:t xml:space="preserve"> </w:t>
      </w:r>
      <w:r w:rsidRPr="007B709B">
        <w:rPr>
          <w:rFonts w:eastAsia="宋体"/>
          <w:b/>
          <w:lang w:val="en-US" w:eastAsia="zh-CN"/>
        </w:rPr>
        <w:t>and LP</w:t>
      </w:r>
      <w:r w:rsidRPr="007B709B">
        <w:rPr>
          <w:rFonts w:eastAsia="宋体" w:hint="eastAsia"/>
          <w:b/>
          <w:lang w:val="en-US" w:eastAsia="zh-CN"/>
        </w:rPr>
        <w:t>-WUS monitoring window should to be studied.</w:t>
      </w:r>
    </w:p>
    <w:p w14:paraId="3BADF636" w14:textId="0DDF98F6" w:rsidR="00A22EB6" w:rsidRPr="00EF4FA2" w:rsidRDefault="002B53F6" w:rsidP="00A22EB6">
      <w:pPr>
        <w:spacing w:before="120" w:after="120"/>
        <w:jc w:val="both"/>
        <w:rPr>
          <w:rFonts w:eastAsia="宋体"/>
          <w:b/>
          <w:bCs/>
          <w:szCs w:val="22"/>
          <w:lang w:val="en-US" w:eastAsia="zh-CN"/>
        </w:rPr>
      </w:pPr>
      <w:r w:rsidRPr="00EF4FA2">
        <w:rPr>
          <w:rFonts w:eastAsia="宋体" w:hint="eastAsia"/>
          <w:b/>
          <w:bCs/>
          <w:szCs w:val="22"/>
          <w:lang w:val="en-US" w:eastAsia="zh-CN"/>
        </w:rPr>
        <w:t xml:space="preserve">Proposal </w:t>
      </w:r>
      <w:r>
        <w:rPr>
          <w:rFonts w:eastAsia="宋体" w:hint="eastAsia"/>
          <w:b/>
          <w:bCs/>
          <w:szCs w:val="22"/>
          <w:lang w:val="en-US" w:eastAsia="zh-CN"/>
        </w:rPr>
        <w:t>6</w:t>
      </w:r>
      <w:r w:rsidRPr="00EF4FA2">
        <w:rPr>
          <w:rFonts w:eastAsia="宋体" w:hint="eastAsia"/>
          <w:b/>
          <w:bCs/>
          <w:szCs w:val="22"/>
          <w:lang w:val="en-US" w:eastAsia="zh-CN"/>
        </w:rPr>
        <w:t xml:space="preserve">: The SCS used for </w:t>
      </w:r>
      <w:r w:rsidRPr="00EF4FA2">
        <w:rPr>
          <w:rFonts w:eastAsia="宋体"/>
          <w:b/>
          <w:bCs/>
          <w:szCs w:val="22"/>
          <w:lang w:val="en-US" w:eastAsia="zh-CN"/>
        </w:rPr>
        <w:t>LP-WUS generation</w:t>
      </w:r>
      <w:r w:rsidRPr="00EF4FA2">
        <w:rPr>
          <w:rFonts w:eastAsia="宋体" w:hint="eastAsia"/>
          <w:b/>
          <w:bCs/>
          <w:szCs w:val="22"/>
          <w:lang w:val="en-US" w:eastAsia="zh-CN"/>
        </w:rPr>
        <w:t xml:space="preserve"> and the SCS used for </w:t>
      </w:r>
      <w:r w:rsidRPr="00EF4FA2">
        <w:rPr>
          <w:rFonts w:eastAsia="宋体"/>
          <w:b/>
          <w:bCs/>
          <w:szCs w:val="22"/>
          <w:lang w:val="en-US" w:eastAsia="zh-CN"/>
        </w:rPr>
        <w:t xml:space="preserve">other NR </w:t>
      </w:r>
      <w:r>
        <w:rPr>
          <w:rFonts w:eastAsia="宋体"/>
          <w:b/>
          <w:bCs/>
          <w:szCs w:val="22"/>
          <w:lang w:val="en-US" w:eastAsia="zh-CN"/>
        </w:rPr>
        <w:t xml:space="preserve">channels/signals in the same carrier </w:t>
      </w:r>
      <w:r w:rsidRPr="00EF4FA2">
        <w:rPr>
          <w:rFonts w:eastAsia="宋体" w:hint="eastAsia"/>
          <w:b/>
          <w:bCs/>
          <w:szCs w:val="22"/>
          <w:lang w:val="en-US" w:eastAsia="zh-CN"/>
        </w:rPr>
        <w:t xml:space="preserve">can be </w:t>
      </w:r>
      <w:r w:rsidRPr="00EF4FA2">
        <w:rPr>
          <w:rFonts w:eastAsia="宋体"/>
          <w:b/>
          <w:bCs/>
          <w:szCs w:val="22"/>
          <w:lang w:val="en-US" w:eastAsia="zh-CN"/>
        </w:rPr>
        <w:t>different</w:t>
      </w:r>
      <w:r w:rsidRPr="00EF4FA2">
        <w:rPr>
          <w:rFonts w:eastAsia="宋体" w:hint="eastAsia"/>
          <w:b/>
          <w:bCs/>
          <w:szCs w:val="22"/>
          <w:lang w:val="en-US" w:eastAsia="zh-CN"/>
        </w:rPr>
        <w:t>.</w:t>
      </w:r>
      <w:r w:rsidR="00A22EB6" w:rsidRPr="00EF4FA2">
        <w:rPr>
          <w:rFonts w:eastAsia="宋体" w:hint="eastAsia"/>
          <w:b/>
          <w:bCs/>
          <w:szCs w:val="22"/>
          <w:lang w:val="en-US" w:eastAsia="zh-CN"/>
        </w:rPr>
        <w:t xml:space="preserve"> </w:t>
      </w:r>
    </w:p>
    <w:p w14:paraId="1BCB5AB3" w14:textId="77777777" w:rsidR="00A22EB6" w:rsidRDefault="00A22EB6" w:rsidP="00374F5D">
      <w:pPr>
        <w:rPr>
          <w:rFonts w:eastAsia="宋体"/>
          <w:b/>
          <w:bCs/>
          <w:szCs w:val="22"/>
          <w:lang w:val="en-US" w:eastAsia="zh-CN"/>
        </w:rPr>
      </w:pPr>
      <w:r w:rsidRPr="005E5850">
        <w:rPr>
          <w:rFonts w:eastAsia="宋体"/>
          <w:b/>
          <w:bCs/>
          <w:szCs w:val="22"/>
          <w:lang w:val="en-US" w:eastAsia="zh-CN"/>
        </w:rPr>
        <w:t xml:space="preserve">Proposal </w:t>
      </w:r>
      <w:r w:rsidRPr="005E5850">
        <w:rPr>
          <w:rFonts w:eastAsia="宋体" w:hint="eastAsia"/>
          <w:b/>
          <w:bCs/>
          <w:szCs w:val="22"/>
          <w:lang w:val="en-US" w:eastAsia="zh-CN"/>
        </w:rPr>
        <w:t xml:space="preserve">7: </w:t>
      </w:r>
      <w:r w:rsidRPr="005E5850">
        <w:rPr>
          <w:rFonts w:eastAsia="宋体"/>
          <w:b/>
          <w:bCs/>
          <w:szCs w:val="22"/>
          <w:lang w:val="en-US" w:eastAsia="zh-CN"/>
        </w:rPr>
        <w:t xml:space="preserve">The network support of UE wakeup mechanism by LP-WUR needs to inform all UEs by broadcast the configuration of wakeup signals through SIB-1 or SIB-x at a given cell. </w:t>
      </w:r>
    </w:p>
    <w:p w14:paraId="636339C6" w14:textId="77777777" w:rsidR="00374F5D" w:rsidRDefault="00374F5D" w:rsidP="00374F5D">
      <w:pPr>
        <w:rPr>
          <w:rFonts w:eastAsia="宋体"/>
          <w:b/>
          <w:bCs/>
          <w:lang w:val="en-US" w:eastAsia="zh-CN"/>
        </w:rPr>
      </w:pPr>
      <w:r w:rsidRPr="005E5850">
        <w:rPr>
          <w:rFonts w:eastAsia="宋体"/>
          <w:b/>
          <w:bCs/>
          <w:lang w:val="en-US" w:eastAsia="zh-CN"/>
        </w:rPr>
        <w:t xml:space="preserve">Proposal </w:t>
      </w:r>
      <w:r>
        <w:rPr>
          <w:rFonts w:eastAsia="宋体" w:hint="eastAsia"/>
          <w:b/>
          <w:bCs/>
          <w:lang w:val="en-US" w:eastAsia="zh-CN"/>
        </w:rPr>
        <w:t>8</w:t>
      </w:r>
      <w:r w:rsidRPr="005E5850">
        <w:rPr>
          <w:rFonts w:eastAsia="宋体"/>
          <w:b/>
          <w:bCs/>
          <w:lang w:val="en-US" w:eastAsia="zh-CN"/>
        </w:rPr>
        <w:t>:  UE capability includes the receiver sensitivity of the low-power wakeup receiver.  UE will report it’s supported of low-power wakeup receiver in the UE capability.</w:t>
      </w:r>
    </w:p>
    <w:p w14:paraId="70AC5C55" w14:textId="77777777" w:rsidR="00A22EB6" w:rsidRDefault="00A22EB6" w:rsidP="00374F5D">
      <w:pPr>
        <w:rPr>
          <w:rFonts w:eastAsia="宋体"/>
          <w:b/>
          <w:bCs/>
        </w:rPr>
      </w:pPr>
      <w:r w:rsidRPr="005E5850">
        <w:rPr>
          <w:rFonts w:eastAsia="宋体"/>
          <w:b/>
          <w:bCs/>
          <w:lang w:val="en-US" w:eastAsia="zh-CN"/>
        </w:rPr>
        <w:t xml:space="preserve">Proposal </w:t>
      </w:r>
      <w:r>
        <w:rPr>
          <w:rFonts w:eastAsia="宋体" w:hint="eastAsia"/>
          <w:b/>
          <w:bCs/>
          <w:lang w:val="en-US" w:eastAsia="zh-CN"/>
        </w:rPr>
        <w:t>9</w:t>
      </w:r>
      <w:r w:rsidRPr="005E5850">
        <w:rPr>
          <w:rFonts w:eastAsia="宋体"/>
          <w:b/>
          <w:bCs/>
          <w:lang w:val="en-US" w:eastAsia="zh-CN"/>
        </w:rPr>
        <w:t xml:space="preserve">:  </w:t>
      </w:r>
      <w:r w:rsidRPr="005E5850">
        <w:rPr>
          <w:rFonts w:eastAsia="宋体" w:hint="eastAsia"/>
          <w:b/>
          <w:lang w:val="en-US" w:eastAsia="zh-CN"/>
        </w:rPr>
        <w:t>N</w:t>
      </w:r>
      <w:r w:rsidRPr="005E5850">
        <w:rPr>
          <w:rFonts w:eastAsia="宋体"/>
          <w:b/>
          <w:lang w:val="en-US" w:eastAsia="zh-CN"/>
        </w:rPr>
        <w:t>etwork</w:t>
      </w:r>
      <w:r w:rsidRPr="005E5850">
        <w:rPr>
          <w:rFonts w:eastAsia="宋体" w:hint="eastAsia"/>
          <w:b/>
          <w:lang w:val="en-US" w:eastAsia="zh-CN"/>
        </w:rPr>
        <w:t xml:space="preserve"> should support the LP-WUS waveform configuration.</w:t>
      </w:r>
    </w:p>
    <w:p w14:paraId="1F5F2F4D" w14:textId="77777777" w:rsidR="00A22EB6" w:rsidRPr="00202F09" w:rsidRDefault="00A22EB6" w:rsidP="00A22EB6">
      <w:pPr>
        <w:jc w:val="both"/>
        <w:rPr>
          <w:rFonts w:eastAsia="宋体"/>
          <w:b/>
          <w:bCs/>
          <w:lang w:val="en-US" w:eastAsia="zh-CN"/>
        </w:rPr>
      </w:pPr>
      <w:r w:rsidRPr="00202F09">
        <w:rPr>
          <w:rFonts w:eastAsia="宋体"/>
          <w:b/>
          <w:bCs/>
          <w:lang w:val="en-US" w:eastAsia="zh-CN"/>
        </w:rPr>
        <w:lastRenderedPageBreak/>
        <w:t xml:space="preserve">Proposal </w:t>
      </w:r>
      <w:r>
        <w:rPr>
          <w:rFonts w:eastAsia="宋体" w:hint="eastAsia"/>
          <w:b/>
          <w:bCs/>
          <w:lang w:val="en-US" w:eastAsia="zh-CN"/>
        </w:rPr>
        <w:t>10</w:t>
      </w:r>
      <w:r w:rsidRPr="00202F09">
        <w:rPr>
          <w:rFonts w:eastAsia="宋体"/>
          <w:b/>
          <w:bCs/>
          <w:lang w:val="en-US" w:eastAsia="zh-CN"/>
        </w:rPr>
        <w:t xml:space="preserve">:  </w:t>
      </w:r>
      <w:r w:rsidRPr="00202F09">
        <w:rPr>
          <w:rFonts w:eastAsia="宋体"/>
          <w:b/>
          <w:lang w:val="en-US" w:eastAsia="zh-CN"/>
        </w:rPr>
        <w:t>C</w:t>
      </w:r>
      <w:r w:rsidRPr="00202F09">
        <w:rPr>
          <w:rFonts w:eastAsia="宋体" w:hint="eastAsia"/>
          <w:b/>
          <w:lang w:val="en-US" w:eastAsia="zh-CN"/>
        </w:rPr>
        <w:t>ell-</w:t>
      </w:r>
      <w:r w:rsidRPr="00202F09">
        <w:rPr>
          <w:rFonts w:eastAsia="宋体"/>
          <w:b/>
          <w:lang w:val="en-US" w:eastAsia="zh-CN"/>
        </w:rPr>
        <w:t>specific or UE-specific</w:t>
      </w:r>
      <w:r w:rsidRPr="00202F09">
        <w:rPr>
          <w:rFonts w:eastAsia="宋体" w:hint="eastAsia"/>
          <w:b/>
          <w:lang w:val="en-US" w:eastAsia="zh-CN"/>
        </w:rPr>
        <w:t xml:space="preserve"> configuration of LP-WUS resource could be supported.</w:t>
      </w:r>
    </w:p>
    <w:p w14:paraId="67EFF753" w14:textId="77777777" w:rsidR="002B53F6" w:rsidRDefault="002B53F6" w:rsidP="002B53F6">
      <w:pPr>
        <w:jc w:val="both"/>
        <w:rPr>
          <w:rFonts w:eastAsia="宋体"/>
          <w:b/>
          <w:bCs/>
          <w:lang w:val="en-US" w:eastAsia="zh-CN"/>
        </w:rPr>
      </w:pPr>
      <w:r w:rsidRPr="00202F09">
        <w:rPr>
          <w:rFonts w:eastAsia="宋体"/>
          <w:b/>
          <w:bCs/>
          <w:lang w:val="en-US" w:eastAsia="zh-CN"/>
        </w:rPr>
        <w:t xml:space="preserve">Proposal </w:t>
      </w:r>
      <w:r>
        <w:rPr>
          <w:rFonts w:eastAsia="宋体" w:hint="eastAsia"/>
          <w:b/>
          <w:bCs/>
          <w:lang w:val="en-US" w:eastAsia="zh-CN"/>
        </w:rPr>
        <w:t>11</w:t>
      </w:r>
      <w:r w:rsidRPr="00202F09">
        <w:rPr>
          <w:rFonts w:eastAsia="宋体"/>
          <w:b/>
          <w:bCs/>
          <w:lang w:val="en-US" w:eastAsia="zh-CN"/>
        </w:rPr>
        <w:t xml:space="preserve">:  </w:t>
      </w:r>
      <w:r>
        <w:rPr>
          <w:rFonts w:eastAsia="宋体" w:hint="eastAsia"/>
          <w:b/>
          <w:bCs/>
          <w:lang w:val="en-US" w:eastAsia="zh-CN"/>
        </w:rPr>
        <w:t xml:space="preserve">For </w:t>
      </w:r>
      <w:r w:rsidRPr="00921E04">
        <w:rPr>
          <w:rFonts w:eastAsia="宋体" w:hint="eastAsia"/>
          <w:b/>
          <w:bCs/>
          <w:lang w:val="en-US" w:eastAsia="zh-CN"/>
        </w:rPr>
        <w:t>RRC_</w:t>
      </w:r>
      <w:r w:rsidRPr="00921E04">
        <w:rPr>
          <w:rFonts w:eastAsia="宋体"/>
          <w:b/>
          <w:bCs/>
          <w:lang w:val="en-US" w:eastAsia="zh-CN"/>
        </w:rPr>
        <w:t>CONNECTED</w:t>
      </w:r>
      <w:r w:rsidRPr="00921E04">
        <w:rPr>
          <w:rFonts w:eastAsia="宋体" w:hint="eastAsia"/>
          <w:b/>
          <w:bCs/>
          <w:lang w:val="en-US" w:eastAsia="zh-CN"/>
        </w:rPr>
        <w:t xml:space="preserve"> mode UEs</w:t>
      </w:r>
      <w:r>
        <w:rPr>
          <w:rFonts w:eastAsia="宋体" w:hint="eastAsia"/>
          <w:b/>
          <w:bCs/>
          <w:lang w:val="en-US" w:eastAsia="zh-CN"/>
        </w:rPr>
        <w:t xml:space="preserve">, </w:t>
      </w:r>
      <w:r>
        <w:rPr>
          <w:rFonts w:eastAsia="宋体"/>
          <w:b/>
          <w:bCs/>
          <w:lang w:val="en-US" w:eastAsia="zh-CN"/>
        </w:rPr>
        <w:t xml:space="preserve">the LP-WUS should be designed to support the wakeup indication </w:t>
      </w:r>
      <w:r w:rsidRPr="00700C82">
        <w:rPr>
          <w:rFonts w:eastAsia="宋体"/>
          <w:b/>
          <w:bCs/>
          <w:lang w:val="en-US" w:eastAsia="zh-CN"/>
        </w:rPr>
        <w:t>with unique UE</w:t>
      </w:r>
      <w:r>
        <w:rPr>
          <w:rFonts w:eastAsia="宋体" w:hint="eastAsia"/>
          <w:b/>
          <w:bCs/>
          <w:lang w:val="en-US" w:eastAsia="zh-CN"/>
        </w:rPr>
        <w:t>-ID</w:t>
      </w:r>
      <w:r w:rsidRPr="00700C82">
        <w:rPr>
          <w:rFonts w:eastAsia="宋体"/>
          <w:b/>
          <w:bCs/>
          <w:lang w:val="en-US" w:eastAsia="zh-CN"/>
        </w:rPr>
        <w:t>.</w:t>
      </w:r>
    </w:p>
    <w:p w14:paraId="42D6CC1E" w14:textId="77777777" w:rsidR="002B53F6" w:rsidRDefault="002B53F6" w:rsidP="002B53F6">
      <w:pPr>
        <w:spacing w:before="120" w:afterLines="50" w:after="120" w:line="240" w:lineRule="auto"/>
        <w:jc w:val="both"/>
        <w:rPr>
          <w:rFonts w:eastAsia="宋体"/>
          <w:b/>
          <w:bCs/>
          <w:lang w:val="en-US" w:eastAsia="zh-CN"/>
        </w:rPr>
      </w:pPr>
      <w:r w:rsidRPr="00700C82">
        <w:rPr>
          <w:rFonts w:eastAsia="宋体"/>
          <w:b/>
          <w:bCs/>
          <w:lang w:val="en-US" w:eastAsia="zh-CN"/>
        </w:rPr>
        <w:t xml:space="preserve">Proposal </w:t>
      </w:r>
      <w:r>
        <w:rPr>
          <w:rFonts w:eastAsia="宋体" w:hint="eastAsia"/>
          <w:b/>
          <w:bCs/>
          <w:lang w:val="en-US" w:eastAsia="zh-CN"/>
        </w:rPr>
        <w:t>12</w:t>
      </w:r>
      <w:r w:rsidRPr="00762204">
        <w:rPr>
          <w:rFonts w:eastAsia="宋体"/>
          <w:b/>
          <w:bCs/>
          <w:lang w:val="en-US" w:eastAsia="zh-CN"/>
        </w:rPr>
        <w:t xml:space="preserve">: For </w:t>
      </w:r>
      <w:r w:rsidRPr="00921E04">
        <w:rPr>
          <w:rFonts w:eastAsia="宋体" w:hint="eastAsia"/>
          <w:b/>
          <w:bCs/>
          <w:lang w:val="en-US" w:eastAsia="zh-CN"/>
        </w:rPr>
        <w:t>RRC_</w:t>
      </w:r>
      <w:r w:rsidRPr="00921E04">
        <w:rPr>
          <w:rFonts w:eastAsia="宋体"/>
          <w:b/>
          <w:bCs/>
          <w:lang w:val="en-US" w:eastAsia="zh-CN"/>
        </w:rPr>
        <w:t>IDLE/</w:t>
      </w:r>
      <w:r w:rsidRPr="00921E04">
        <w:rPr>
          <w:rFonts w:eastAsia="宋体" w:hint="eastAsia"/>
          <w:b/>
          <w:bCs/>
          <w:lang w:val="en-US" w:eastAsia="zh-CN"/>
        </w:rPr>
        <w:t xml:space="preserve">INACTIVE mode UEs, </w:t>
      </w:r>
      <w:r>
        <w:rPr>
          <w:rFonts w:eastAsia="宋体"/>
          <w:b/>
          <w:bCs/>
          <w:lang w:val="en-US" w:eastAsia="zh-CN"/>
        </w:rPr>
        <w:t>the LP-WUS should be designed to support the early indication of paging of a paging group/sub-group without including any paging message, such as SI change indication, ETWS/CMAS information, tracking area, and RAN PLMN area information.</w:t>
      </w:r>
    </w:p>
    <w:p w14:paraId="769648CD" w14:textId="77777777" w:rsidR="002B53F6" w:rsidRPr="0085774A" w:rsidRDefault="002B53F6" w:rsidP="002B53F6">
      <w:pPr>
        <w:jc w:val="both"/>
        <w:rPr>
          <w:rFonts w:eastAsia="宋体"/>
          <w:b/>
          <w:lang w:val="en-US" w:eastAsia="zh-CN"/>
        </w:rPr>
      </w:pPr>
      <w:r w:rsidRPr="0085774A">
        <w:rPr>
          <w:rFonts w:eastAsia="宋体"/>
          <w:b/>
          <w:lang w:val="en-US" w:eastAsia="zh-CN"/>
        </w:rPr>
        <w:t>P</w:t>
      </w:r>
      <w:r w:rsidRPr="0085774A">
        <w:rPr>
          <w:rFonts w:eastAsia="宋体" w:hint="eastAsia"/>
          <w:b/>
          <w:lang w:val="en-US" w:eastAsia="zh-CN"/>
        </w:rPr>
        <w:t xml:space="preserve">roposal </w:t>
      </w:r>
      <w:r>
        <w:rPr>
          <w:rFonts w:eastAsia="宋体" w:hint="eastAsia"/>
          <w:b/>
          <w:lang w:val="en-US" w:eastAsia="zh-CN"/>
        </w:rPr>
        <w:t>13</w:t>
      </w:r>
      <w:r w:rsidRPr="0085774A">
        <w:rPr>
          <w:rFonts w:eastAsia="宋体" w:hint="eastAsia"/>
          <w:b/>
          <w:lang w:val="en-US" w:eastAsia="zh-CN"/>
        </w:rPr>
        <w:t>: The LP-WUS bandwidth could be configured</w:t>
      </w:r>
      <w:r w:rsidRPr="0085774A">
        <w:rPr>
          <w:rFonts w:eastAsia="宋体"/>
          <w:b/>
          <w:lang w:val="en-US" w:eastAsia="zh-CN"/>
        </w:rPr>
        <w:t xml:space="preserve"> differently between </w:t>
      </w:r>
      <w:r w:rsidRPr="0085774A">
        <w:rPr>
          <w:rFonts w:eastAsia="宋体" w:hint="eastAsia"/>
          <w:b/>
          <w:lang w:val="en-US" w:eastAsia="zh-CN"/>
        </w:rPr>
        <w:t>RRC</w:t>
      </w:r>
      <w:r w:rsidRPr="0085774A">
        <w:rPr>
          <w:rFonts w:eastAsia="宋体"/>
          <w:b/>
          <w:lang w:val="en-US" w:eastAsia="zh-CN"/>
        </w:rPr>
        <w:t>_CONNECTED and RRC_IDLE/INACTIVE</w:t>
      </w:r>
      <w:r w:rsidRPr="0085774A">
        <w:rPr>
          <w:rFonts w:eastAsia="宋体" w:hint="eastAsia"/>
          <w:b/>
          <w:lang w:val="en-US" w:eastAsia="zh-CN"/>
        </w:rPr>
        <w:t xml:space="preserve"> mode</w:t>
      </w:r>
      <w:r w:rsidRPr="0085774A">
        <w:rPr>
          <w:rFonts w:eastAsia="宋体"/>
          <w:b/>
          <w:lang w:val="en-US" w:eastAsia="zh-CN"/>
        </w:rPr>
        <w:t>s</w:t>
      </w:r>
      <w:r w:rsidRPr="0085774A">
        <w:rPr>
          <w:rFonts w:eastAsia="宋体" w:hint="eastAsia"/>
          <w:b/>
          <w:lang w:val="en-US" w:eastAsia="zh-CN"/>
        </w:rPr>
        <w:t xml:space="preserve">. </w:t>
      </w:r>
    </w:p>
    <w:p w14:paraId="7E73D32F" w14:textId="77777777" w:rsidR="002B53F6" w:rsidRDefault="002B53F6" w:rsidP="002B53F6">
      <w:pPr>
        <w:jc w:val="both"/>
        <w:rPr>
          <w:rFonts w:eastAsia="宋体"/>
          <w:b/>
          <w:lang w:val="en-US" w:eastAsia="zh-CN"/>
        </w:rPr>
      </w:pPr>
      <w:r w:rsidRPr="00202F09">
        <w:rPr>
          <w:rFonts w:eastAsia="宋体"/>
          <w:b/>
          <w:bCs/>
          <w:lang w:val="en-US" w:eastAsia="zh-CN"/>
        </w:rPr>
        <w:t xml:space="preserve">Proposal </w:t>
      </w:r>
      <w:r>
        <w:rPr>
          <w:rFonts w:eastAsia="宋体" w:hint="eastAsia"/>
          <w:b/>
          <w:bCs/>
          <w:lang w:val="en-US" w:eastAsia="zh-CN"/>
        </w:rPr>
        <w:t>14</w:t>
      </w:r>
      <w:r>
        <w:rPr>
          <w:rFonts w:eastAsia="宋体"/>
          <w:b/>
          <w:bCs/>
          <w:lang w:val="en-US" w:eastAsia="zh-CN"/>
        </w:rPr>
        <w:t xml:space="preserve">: </w:t>
      </w:r>
      <w:r w:rsidRPr="00202F09">
        <w:rPr>
          <w:rFonts w:eastAsia="宋体" w:hint="eastAsia"/>
          <w:b/>
          <w:lang w:val="en-US" w:eastAsia="zh-CN"/>
        </w:rPr>
        <w:t xml:space="preserve">Same or different BW between </w:t>
      </w:r>
      <w:r w:rsidRPr="00BA5132">
        <w:rPr>
          <w:rFonts w:eastAsia="宋体" w:hint="eastAsia"/>
          <w:b/>
          <w:szCs w:val="22"/>
          <w:lang w:val="en-US" w:eastAsia="zh-CN"/>
        </w:rPr>
        <w:t>R</w:t>
      </w:r>
      <w:r w:rsidRPr="00BA5132">
        <w:rPr>
          <w:rFonts w:eastAsia="宋体" w:hint="eastAsia"/>
          <w:b/>
          <w:lang w:val="en-US" w:eastAsia="zh-CN"/>
        </w:rPr>
        <w:t>R</w:t>
      </w:r>
      <w:r w:rsidRPr="009C1C9A">
        <w:rPr>
          <w:rFonts w:eastAsia="宋体" w:hint="eastAsia"/>
          <w:b/>
          <w:lang w:val="en-US" w:eastAsia="zh-CN"/>
        </w:rPr>
        <w:t>C_</w:t>
      </w:r>
      <w:r w:rsidRPr="009C1C9A">
        <w:rPr>
          <w:rFonts w:eastAsia="宋体"/>
          <w:b/>
          <w:lang w:val="en-US" w:eastAsia="zh-CN"/>
        </w:rPr>
        <w:t xml:space="preserve">CONNECTED and </w:t>
      </w:r>
      <w:r w:rsidRPr="009C1C9A">
        <w:rPr>
          <w:rFonts w:eastAsia="宋体" w:hint="eastAsia"/>
          <w:b/>
          <w:lang w:val="en-US" w:eastAsia="zh-CN"/>
        </w:rPr>
        <w:t>RRC_</w:t>
      </w:r>
      <w:r w:rsidRPr="009C1C9A">
        <w:rPr>
          <w:rFonts w:eastAsia="宋体"/>
          <w:b/>
          <w:lang w:val="en-US" w:eastAsia="zh-CN"/>
        </w:rPr>
        <w:t>IDLE/</w:t>
      </w:r>
      <w:r w:rsidRPr="009C1C9A">
        <w:rPr>
          <w:rFonts w:eastAsia="宋体" w:hint="eastAsia"/>
          <w:b/>
          <w:lang w:val="en-US" w:eastAsia="zh-CN"/>
        </w:rPr>
        <w:t>INACTIVE</w:t>
      </w:r>
      <w:r w:rsidRPr="00202F09">
        <w:rPr>
          <w:rFonts w:eastAsia="宋体" w:hint="eastAsia"/>
          <w:b/>
          <w:lang w:val="en-US" w:eastAsia="zh-CN"/>
        </w:rPr>
        <w:t xml:space="preserve"> </w:t>
      </w:r>
      <w:r w:rsidRPr="00202F09">
        <w:rPr>
          <w:rFonts w:eastAsia="宋体"/>
          <w:b/>
          <w:lang w:val="en-US" w:eastAsia="zh-CN"/>
        </w:rPr>
        <w:t>mode</w:t>
      </w:r>
      <w:r w:rsidRPr="00202F09">
        <w:rPr>
          <w:rFonts w:eastAsia="宋体" w:hint="eastAsia"/>
          <w:b/>
          <w:lang w:val="en-US" w:eastAsia="zh-CN"/>
        </w:rPr>
        <w:t xml:space="preserve"> should be supported.</w:t>
      </w:r>
      <w:r>
        <w:rPr>
          <w:rFonts w:eastAsia="宋体" w:hint="eastAsia"/>
          <w:b/>
          <w:lang w:val="en-US" w:eastAsia="zh-CN"/>
        </w:rPr>
        <w:t xml:space="preserve"> </w:t>
      </w:r>
    </w:p>
    <w:p w14:paraId="30663424" w14:textId="64814865" w:rsidR="002B53F6" w:rsidRPr="00C2081B" w:rsidRDefault="008323CE" w:rsidP="002B53F6">
      <w:pPr>
        <w:jc w:val="both"/>
        <w:rPr>
          <w:rFonts w:eastAsia="宋体"/>
          <w:b/>
          <w:lang w:eastAsia="zh-CN"/>
        </w:rPr>
      </w:pPr>
      <w:r w:rsidRPr="00341A25">
        <w:rPr>
          <w:rFonts w:eastAsia="宋体" w:hint="eastAsia"/>
          <w:b/>
          <w:lang w:val="en-US" w:eastAsia="zh-CN"/>
        </w:rPr>
        <w:t xml:space="preserve"> </w:t>
      </w:r>
      <w:r w:rsidR="002B53F6">
        <w:rPr>
          <w:rFonts w:eastAsia="宋体" w:hint="eastAsia"/>
          <w:b/>
          <w:lang w:eastAsia="zh-CN"/>
        </w:rPr>
        <w:t>Proposal 15: The frequency</w:t>
      </w:r>
      <w:r w:rsidR="002B53F6">
        <w:rPr>
          <w:rFonts w:eastAsia="宋体"/>
          <w:b/>
          <w:lang w:eastAsia="zh-CN"/>
        </w:rPr>
        <w:t xml:space="preserve"> location</w:t>
      </w:r>
      <w:r w:rsidR="002B53F6">
        <w:rPr>
          <w:rFonts w:eastAsia="宋体" w:hint="eastAsia"/>
          <w:b/>
          <w:lang w:eastAsia="zh-CN"/>
        </w:rPr>
        <w:t xml:space="preserve"> of LP</w:t>
      </w:r>
      <w:r w:rsidR="00055309">
        <w:rPr>
          <w:rFonts w:eastAsia="宋体" w:hint="eastAsia"/>
          <w:b/>
          <w:lang w:eastAsia="zh-CN"/>
        </w:rPr>
        <w:t>-</w:t>
      </w:r>
      <w:r w:rsidR="002B53F6">
        <w:rPr>
          <w:rFonts w:eastAsia="宋体" w:hint="eastAsia"/>
          <w:b/>
          <w:lang w:eastAsia="zh-CN"/>
        </w:rPr>
        <w:t xml:space="preserve">WUS can be </w:t>
      </w:r>
      <w:r w:rsidR="002B53F6" w:rsidRPr="00C2081B">
        <w:rPr>
          <w:rFonts w:eastAsia="宋体"/>
          <w:b/>
          <w:lang w:val="en-US" w:eastAsia="zh-CN"/>
        </w:rPr>
        <w:t>flexibl</w:t>
      </w:r>
      <w:r w:rsidR="002B53F6">
        <w:rPr>
          <w:rFonts w:eastAsia="宋体"/>
          <w:b/>
          <w:lang w:val="en-US" w:eastAsia="zh-CN"/>
        </w:rPr>
        <w:t>y configured by the gNB</w:t>
      </w:r>
      <w:r w:rsidR="002B53F6">
        <w:rPr>
          <w:rFonts w:eastAsia="宋体" w:hint="eastAsia"/>
          <w:b/>
          <w:lang w:val="en-US" w:eastAsia="zh-CN"/>
        </w:rPr>
        <w:t xml:space="preserve">. </w:t>
      </w:r>
    </w:p>
    <w:p w14:paraId="735C8FEB" w14:textId="77777777" w:rsidR="002B53F6" w:rsidRDefault="002B53F6" w:rsidP="002B53F6">
      <w:pPr>
        <w:spacing w:before="120" w:afterLines="50" w:after="120" w:line="240" w:lineRule="auto"/>
        <w:jc w:val="both"/>
        <w:rPr>
          <w:rFonts w:eastAsiaTheme="minorEastAsia" w:cs="Times"/>
          <w:b/>
          <w:lang w:eastAsia="zh-CN"/>
        </w:rPr>
      </w:pPr>
      <w:r w:rsidRPr="00202F09">
        <w:rPr>
          <w:rFonts w:hint="eastAsia"/>
          <w:b/>
          <w:bCs/>
          <w:iCs/>
        </w:rPr>
        <w:t xml:space="preserve">Proposal </w:t>
      </w:r>
      <w:r>
        <w:rPr>
          <w:rFonts w:eastAsiaTheme="minorEastAsia" w:hint="eastAsia"/>
          <w:b/>
          <w:bCs/>
          <w:iCs/>
          <w:lang w:eastAsia="zh-CN"/>
        </w:rPr>
        <w:t>16</w:t>
      </w:r>
      <w:r w:rsidRPr="00202F09">
        <w:rPr>
          <w:b/>
          <w:bCs/>
          <w:iCs/>
        </w:rPr>
        <w:t xml:space="preserve">: </w:t>
      </w:r>
      <w:r w:rsidRPr="00C77C83">
        <w:rPr>
          <w:rFonts w:eastAsiaTheme="minorEastAsia"/>
          <w:b/>
          <w:lang w:val="en-US" w:eastAsia="zh-CN"/>
        </w:rPr>
        <w:t>The RF</w:t>
      </w:r>
      <w:r>
        <w:rPr>
          <w:rFonts w:eastAsiaTheme="minorEastAsia"/>
          <w:b/>
          <w:lang w:val="en-US" w:eastAsia="zh-CN"/>
        </w:rPr>
        <w:t xml:space="preserve"> envelop detector in the</w:t>
      </w:r>
      <w:r w:rsidRPr="00C77C83">
        <w:rPr>
          <w:rFonts w:eastAsiaTheme="minorEastAsia"/>
          <w:b/>
          <w:lang w:val="en-US" w:eastAsia="zh-CN"/>
        </w:rPr>
        <w:t xml:space="preserve"> LP-WUR </w:t>
      </w:r>
      <w:r w:rsidRPr="00796482">
        <w:rPr>
          <w:b/>
          <w:color w:val="000000" w:themeColor="text1"/>
          <w:lang w:eastAsia="x-none"/>
        </w:rPr>
        <w:t>architecture</w:t>
      </w:r>
      <w:r w:rsidRPr="00796482">
        <w:rPr>
          <w:rFonts w:eastAsiaTheme="minorEastAsia"/>
          <w:b/>
          <w:color w:val="000000" w:themeColor="text1"/>
          <w:lang w:eastAsia="zh-CN"/>
        </w:rPr>
        <w:t xml:space="preserve"> does not require accurate timing information for the detection of LP-WUS</w:t>
      </w:r>
      <w:r w:rsidRPr="00796482">
        <w:rPr>
          <w:rFonts w:cs="Times"/>
          <w:b/>
          <w:color w:val="000000" w:themeColor="text1"/>
        </w:rPr>
        <w:t>.</w:t>
      </w:r>
      <w:r>
        <w:rPr>
          <w:rFonts w:cs="Times"/>
          <w:b/>
        </w:rPr>
        <w:t xml:space="preserve"> </w:t>
      </w:r>
      <w:r>
        <w:rPr>
          <w:rFonts w:eastAsiaTheme="minorEastAsia" w:cs="Times" w:hint="eastAsia"/>
          <w:b/>
          <w:lang w:eastAsia="zh-CN"/>
        </w:rPr>
        <w:t>O</w:t>
      </w:r>
      <w:r w:rsidRPr="0030560F">
        <w:rPr>
          <w:rFonts w:eastAsiaTheme="minorEastAsia" w:cs="Times"/>
          <w:b/>
          <w:lang w:eastAsia="zh-CN"/>
        </w:rPr>
        <w:t>ption 3 provides the flexibility in the network configuration of synchronization signals and preambles to achieve obtain more accurate synchronisation performance with less resource overhead</w:t>
      </w:r>
      <w:r>
        <w:rPr>
          <w:rFonts w:eastAsiaTheme="minorEastAsia" w:cs="Times" w:hint="eastAsia"/>
          <w:b/>
          <w:lang w:eastAsia="zh-CN"/>
        </w:rPr>
        <w:t>.</w:t>
      </w:r>
    </w:p>
    <w:p w14:paraId="6B251EC6" w14:textId="77777777" w:rsidR="002B53F6" w:rsidRDefault="002B53F6" w:rsidP="002B53F6">
      <w:pPr>
        <w:rPr>
          <w:rFonts w:eastAsia="宋体"/>
          <w:b/>
          <w:lang w:val="en-US" w:eastAsia="zh-CN"/>
        </w:rPr>
      </w:pPr>
      <w:r>
        <w:rPr>
          <w:rFonts w:eastAsia="宋体" w:hint="eastAsia"/>
          <w:b/>
          <w:lang w:val="en-US" w:eastAsia="zh-CN"/>
        </w:rPr>
        <w:t xml:space="preserve">Proposal 17: </w:t>
      </w:r>
      <w:r w:rsidRPr="0085733D">
        <w:rPr>
          <w:rFonts w:eastAsia="宋体"/>
          <w:b/>
          <w:lang w:val="en-US" w:eastAsia="zh-CN"/>
        </w:rPr>
        <w:t>For a UE support LP-WUR in IDLE/INACTIVE mode</w:t>
      </w:r>
      <w:r w:rsidRPr="00341A25">
        <w:rPr>
          <w:rFonts w:eastAsia="宋体" w:hint="eastAsia"/>
          <w:b/>
          <w:lang w:val="en-US" w:eastAsia="zh-CN"/>
        </w:rPr>
        <w:t xml:space="preserve">, </w:t>
      </w:r>
      <w:r w:rsidRPr="00341A25">
        <w:rPr>
          <w:rFonts w:eastAsia="宋体"/>
          <w:b/>
          <w:lang w:val="en-US" w:eastAsia="zh-CN"/>
        </w:rPr>
        <w:t xml:space="preserve">RRM measurements </w:t>
      </w:r>
      <w:r>
        <w:rPr>
          <w:rFonts w:eastAsia="宋体" w:hint="eastAsia"/>
          <w:b/>
          <w:lang w:val="en-US" w:eastAsia="zh-CN"/>
        </w:rPr>
        <w:t>on</w:t>
      </w:r>
      <w:r w:rsidRPr="00341A25">
        <w:rPr>
          <w:rFonts w:eastAsia="宋体"/>
          <w:b/>
          <w:lang w:val="en-US" w:eastAsia="zh-CN"/>
        </w:rPr>
        <w:t xml:space="preserve"> LP-WUS </w:t>
      </w:r>
      <w:r>
        <w:rPr>
          <w:rFonts w:eastAsia="宋体" w:hint="eastAsia"/>
          <w:b/>
          <w:lang w:val="en-US" w:eastAsia="zh-CN"/>
        </w:rPr>
        <w:t>should</w:t>
      </w:r>
      <w:r w:rsidRPr="00341A25">
        <w:rPr>
          <w:rFonts w:eastAsia="宋体" w:hint="eastAsia"/>
          <w:b/>
          <w:lang w:val="en-US" w:eastAsia="zh-CN"/>
        </w:rPr>
        <w:t xml:space="preserve"> not </w:t>
      </w:r>
      <w:r>
        <w:rPr>
          <w:rFonts w:eastAsia="宋体" w:hint="eastAsia"/>
          <w:b/>
          <w:lang w:val="en-US" w:eastAsia="zh-CN"/>
        </w:rPr>
        <w:t xml:space="preserve">be </w:t>
      </w:r>
      <w:r w:rsidRPr="00341A25">
        <w:rPr>
          <w:rFonts w:eastAsia="宋体" w:hint="eastAsia"/>
          <w:b/>
          <w:lang w:val="en-US" w:eastAsia="zh-CN"/>
        </w:rPr>
        <w:t xml:space="preserve">supported. </w:t>
      </w:r>
    </w:p>
    <w:p w14:paraId="586ABFE0" w14:textId="5C571E21" w:rsidR="002238D0" w:rsidRPr="009B4363" w:rsidRDefault="002B53F6" w:rsidP="008323CE">
      <w:pPr>
        <w:rPr>
          <w:rFonts w:eastAsiaTheme="minorEastAsia"/>
          <w:lang w:val="en-US" w:eastAsia="zh-CN"/>
        </w:rPr>
      </w:pPr>
      <w:r w:rsidRPr="00627379">
        <w:rPr>
          <w:rFonts w:eastAsia="宋体" w:hint="eastAsia"/>
          <w:b/>
          <w:lang w:val="en-US" w:eastAsia="zh-CN"/>
        </w:rPr>
        <w:t xml:space="preserve">Proposal </w:t>
      </w:r>
      <w:r>
        <w:rPr>
          <w:rFonts w:eastAsia="宋体" w:hint="eastAsia"/>
          <w:b/>
          <w:lang w:val="en-US" w:eastAsia="zh-CN"/>
        </w:rPr>
        <w:t>18</w:t>
      </w:r>
      <w:r w:rsidRPr="00627379">
        <w:rPr>
          <w:rFonts w:eastAsia="宋体" w:hint="eastAsia"/>
          <w:b/>
          <w:lang w:val="en-US" w:eastAsia="zh-CN"/>
        </w:rPr>
        <w:t xml:space="preserve">: The </w:t>
      </w:r>
      <w:r w:rsidRPr="00627379">
        <w:rPr>
          <w:rFonts w:eastAsia="宋体"/>
          <w:b/>
          <w:lang w:val="en-US" w:eastAsia="zh-CN"/>
        </w:rPr>
        <w:t>granularity</w:t>
      </w:r>
      <w:r w:rsidRPr="00627379">
        <w:rPr>
          <w:rFonts w:eastAsia="宋体" w:hint="eastAsia"/>
          <w:b/>
          <w:lang w:val="en-US" w:eastAsia="zh-CN"/>
        </w:rPr>
        <w:t xml:space="preserve"> </w:t>
      </w:r>
      <w:r>
        <w:rPr>
          <w:rFonts w:eastAsia="宋体"/>
          <w:b/>
          <w:lang w:val="en-US" w:eastAsia="zh-CN"/>
        </w:rPr>
        <w:t>of the</w:t>
      </w:r>
      <w:r w:rsidRPr="00627379">
        <w:rPr>
          <w:rFonts w:eastAsia="宋体" w:hint="eastAsia"/>
          <w:b/>
          <w:lang w:val="en-US" w:eastAsia="zh-CN"/>
        </w:rPr>
        <w:t xml:space="preserve"> resou</w:t>
      </w:r>
      <w:r>
        <w:rPr>
          <w:rFonts w:eastAsia="宋体"/>
          <w:b/>
          <w:lang w:val="en-US" w:eastAsia="zh-CN"/>
        </w:rPr>
        <w:t>r</w:t>
      </w:r>
      <w:r w:rsidRPr="00627379">
        <w:rPr>
          <w:rFonts w:eastAsia="宋体" w:hint="eastAsia"/>
          <w:b/>
          <w:lang w:val="en-US" w:eastAsia="zh-CN"/>
        </w:rPr>
        <w:t xml:space="preserve">ce </w:t>
      </w:r>
      <w:r>
        <w:rPr>
          <w:rFonts w:eastAsia="宋体"/>
          <w:b/>
          <w:lang w:val="en-US" w:eastAsia="zh-CN"/>
        </w:rPr>
        <w:t xml:space="preserve">and the reference metric used for RRM measurements </w:t>
      </w:r>
      <w:r>
        <w:rPr>
          <w:rFonts w:eastAsia="宋体" w:hint="eastAsia"/>
          <w:b/>
          <w:lang w:val="en-US" w:eastAsia="zh-CN"/>
        </w:rPr>
        <w:t xml:space="preserve">depend on </w:t>
      </w:r>
      <w:r>
        <w:rPr>
          <w:rFonts w:eastAsia="宋体"/>
          <w:b/>
          <w:lang w:val="en-US" w:eastAsia="zh-CN"/>
        </w:rPr>
        <w:t xml:space="preserve">the LP-WUS </w:t>
      </w:r>
      <w:r>
        <w:rPr>
          <w:rFonts w:eastAsia="宋体" w:hint="eastAsia"/>
          <w:b/>
          <w:lang w:val="en-US" w:eastAsia="zh-CN"/>
        </w:rPr>
        <w:t>waveform</w:t>
      </w:r>
      <w:r>
        <w:rPr>
          <w:rFonts w:eastAsia="宋体"/>
          <w:b/>
          <w:lang w:val="en-US" w:eastAsia="zh-CN"/>
        </w:rPr>
        <w:t xml:space="preserve"> </w:t>
      </w:r>
      <w:r>
        <w:rPr>
          <w:rFonts w:eastAsia="宋体" w:hint="eastAsia"/>
          <w:b/>
          <w:lang w:val="en-US" w:eastAsia="zh-CN"/>
        </w:rPr>
        <w:t>and</w:t>
      </w:r>
      <w:r>
        <w:rPr>
          <w:rFonts w:eastAsia="宋体"/>
          <w:b/>
          <w:lang w:val="en-US" w:eastAsia="zh-CN"/>
        </w:rPr>
        <w:t xml:space="preserve"> LP-WUR</w:t>
      </w:r>
      <w:r>
        <w:rPr>
          <w:rFonts w:eastAsia="宋体" w:hint="eastAsia"/>
          <w:b/>
          <w:lang w:val="en-US" w:eastAsia="zh-CN"/>
        </w:rPr>
        <w:t xml:space="preserve"> </w:t>
      </w:r>
      <w:r>
        <w:rPr>
          <w:rFonts w:eastAsia="宋体"/>
          <w:b/>
          <w:lang w:val="en-US" w:eastAsia="zh-CN"/>
        </w:rPr>
        <w:t>receiver</w:t>
      </w:r>
      <w:r>
        <w:rPr>
          <w:rFonts w:eastAsia="宋体" w:hint="eastAsia"/>
          <w:b/>
          <w:lang w:val="en-US" w:eastAsia="zh-CN"/>
        </w:rPr>
        <w:t xml:space="preserve"> types.</w:t>
      </w:r>
    </w:p>
    <w:p w14:paraId="124FC96C" w14:textId="77777777" w:rsidR="00331F74" w:rsidRPr="00FB3DE3" w:rsidRDefault="00C225EB" w:rsidP="00FB3DE3">
      <w:pPr>
        <w:pStyle w:val="1"/>
        <w:rPr>
          <w:b/>
          <w:sz w:val="28"/>
          <w:szCs w:val="28"/>
        </w:rPr>
      </w:pPr>
      <w:r w:rsidRPr="00FB3DE3">
        <w:rPr>
          <w:b/>
          <w:sz w:val="28"/>
          <w:szCs w:val="28"/>
        </w:rPr>
        <w:t>References</w:t>
      </w:r>
    </w:p>
    <w:p w14:paraId="19EEEDEF" w14:textId="5A21047A" w:rsidR="002257C6" w:rsidRPr="00704017" w:rsidRDefault="002257C6" w:rsidP="00EC5594">
      <w:pPr>
        <w:pStyle w:val="af7"/>
        <w:numPr>
          <w:ilvl w:val="0"/>
          <w:numId w:val="10"/>
        </w:numPr>
        <w:tabs>
          <w:tab w:val="left" w:pos="0"/>
        </w:tabs>
        <w:spacing w:after="0" w:line="240" w:lineRule="auto"/>
        <w:jc w:val="both"/>
        <w:rPr>
          <w:rFonts w:eastAsiaTheme="minorEastAsia"/>
          <w:lang w:eastAsia="zh-CN"/>
        </w:rPr>
      </w:pPr>
      <w:bookmarkStart w:id="20" w:name="_Ref446507216"/>
      <w:bookmarkStart w:id="21" w:name="_Ref446511358"/>
      <w:bookmarkStart w:id="22" w:name="_Ref446506608"/>
      <w:bookmarkStart w:id="23" w:name="_Ref110598615"/>
      <w:bookmarkStart w:id="24" w:name="_Ref113614558"/>
      <w:bookmarkStart w:id="25" w:name="_Ref127541892"/>
      <w:bookmarkStart w:id="26" w:name="_Ref83499234"/>
      <w:bookmarkStart w:id="27" w:name="_Ref47626651"/>
      <w:bookmarkEnd w:id="20"/>
      <w:bookmarkEnd w:id="21"/>
      <w:bookmarkEnd w:id="22"/>
      <w:r w:rsidRPr="00704017">
        <w:rPr>
          <w:rFonts w:eastAsiaTheme="minorEastAsia"/>
          <w:lang w:eastAsia="zh-CN"/>
        </w:rPr>
        <w:t>RP-</w:t>
      </w:r>
      <w:bookmarkEnd w:id="23"/>
      <w:r w:rsidR="0002089C" w:rsidRPr="00704017">
        <w:rPr>
          <w:rFonts w:eastAsiaTheme="minorEastAsia" w:hint="eastAsia"/>
          <w:lang w:eastAsia="zh-CN"/>
        </w:rPr>
        <w:t>2</w:t>
      </w:r>
      <w:r w:rsidR="0002089C" w:rsidRPr="00704017">
        <w:rPr>
          <w:rFonts w:eastAsiaTheme="minorEastAsia"/>
          <w:lang w:eastAsia="zh-CN"/>
        </w:rPr>
        <w:t>30</w:t>
      </w:r>
      <w:r w:rsidR="0002089C">
        <w:rPr>
          <w:rFonts w:eastAsiaTheme="minorEastAsia" w:hint="eastAsia"/>
          <w:lang w:eastAsia="zh-CN"/>
        </w:rPr>
        <w:t>4414</w:t>
      </w:r>
      <w:r w:rsidR="00055309">
        <w:rPr>
          <w:rFonts w:eastAsiaTheme="minorEastAsia" w:hint="eastAsia"/>
          <w:lang w:eastAsia="zh-CN"/>
        </w:rPr>
        <w:t xml:space="preserve">, </w:t>
      </w:r>
      <w:r w:rsidR="007F2D5A" w:rsidRPr="00704017">
        <w:rPr>
          <w:rFonts w:eastAsiaTheme="minorEastAsia"/>
          <w:lang w:eastAsia="zh-CN"/>
        </w:rPr>
        <w:t>Summary #3 of discussions on L1 signal design and procedure for low power</w:t>
      </w:r>
      <w:r w:rsidR="00C91204" w:rsidRPr="00704017">
        <w:rPr>
          <w:rFonts w:eastAsiaTheme="minorEastAsia"/>
          <w:lang w:eastAsia="zh-CN"/>
        </w:rPr>
        <w:t xml:space="preserve">, </w:t>
      </w:r>
      <w:r w:rsidR="007F2D5A" w:rsidRPr="00704017">
        <w:rPr>
          <w:rFonts w:eastAsiaTheme="minorEastAsia"/>
          <w:lang w:eastAsia="zh-CN"/>
        </w:rPr>
        <w:t>Nordic</w:t>
      </w:r>
      <w:bookmarkEnd w:id="24"/>
      <w:bookmarkEnd w:id="25"/>
      <w:r w:rsidR="00265A42" w:rsidRPr="00704017">
        <w:rPr>
          <w:rFonts w:eastAsiaTheme="minorEastAsia" w:hint="eastAsia"/>
          <w:lang w:eastAsia="zh-CN"/>
        </w:rPr>
        <w:t>, RAN1#</w:t>
      </w:r>
      <w:r w:rsidR="00E82D80">
        <w:rPr>
          <w:rFonts w:eastAsiaTheme="minorEastAsia" w:hint="eastAsia"/>
          <w:lang w:eastAsia="zh-CN"/>
        </w:rPr>
        <w:t>112bis-e</w:t>
      </w:r>
      <w:r w:rsidR="00265A42" w:rsidRPr="00704017">
        <w:rPr>
          <w:rFonts w:eastAsiaTheme="minorEastAsia" w:hint="eastAsia"/>
          <w:lang w:eastAsia="zh-CN"/>
        </w:rPr>
        <w:t xml:space="preserve">, </w:t>
      </w:r>
      <w:r w:rsidR="0002089C" w:rsidRPr="003A4DBC">
        <w:rPr>
          <w:rFonts w:eastAsia="MS Mincho"/>
        </w:rPr>
        <w:t>April 17th – April 26th</w:t>
      </w:r>
      <w:r w:rsidR="007F2D5A" w:rsidRPr="00704017">
        <w:rPr>
          <w:rFonts w:eastAsiaTheme="minorEastAsia"/>
          <w:lang w:eastAsia="zh-CN"/>
        </w:rPr>
        <w:t>, 2023.</w:t>
      </w:r>
    </w:p>
    <w:p w14:paraId="7E2A980D" w14:textId="6B4293D1" w:rsidR="006C4BEF" w:rsidRPr="00FC0647" w:rsidRDefault="006C4BEF" w:rsidP="00EC5594">
      <w:pPr>
        <w:pStyle w:val="af7"/>
        <w:numPr>
          <w:ilvl w:val="0"/>
          <w:numId w:val="10"/>
        </w:numPr>
        <w:tabs>
          <w:tab w:val="left" w:pos="0"/>
        </w:tabs>
        <w:spacing w:after="0" w:line="240" w:lineRule="auto"/>
        <w:jc w:val="both"/>
        <w:rPr>
          <w:rFonts w:eastAsia="MS Mincho"/>
        </w:rPr>
      </w:pPr>
      <w:bookmarkStart w:id="28" w:name="_Ref127372863"/>
      <w:bookmarkStart w:id="29" w:name="_Ref131425534"/>
      <w:r w:rsidRPr="00EC5594">
        <w:rPr>
          <w:rFonts w:eastAsia="MS Mincho" w:hint="eastAsia"/>
        </w:rPr>
        <w:t>R1-2</w:t>
      </w:r>
      <w:r w:rsidR="00AF4B84" w:rsidRPr="00FC0647">
        <w:rPr>
          <w:rFonts w:eastAsia="MS Mincho"/>
        </w:rPr>
        <w:t>3</w:t>
      </w:r>
      <w:r w:rsidR="00203D19" w:rsidRPr="00304FA0">
        <w:rPr>
          <w:rFonts w:eastAsia="MS Mincho" w:hint="eastAsia"/>
        </w:rPr>
        <w:t>0</w:t>
      </w:r>
      <w:r w:rsidR="00304FA0" w:rsidRPr="00304FA0">
        <w:rPr>
          <w:rFonts w:eastAsia="MS Mincho"/>
        </w:rPr>
        <w:t>4716</w:t>
      </w:r>
      <w:r w:rsidRPr="00EC5594">
        <w:rPr>
          <w:rFonts w:eastAsia="MS Mincho" w:hint="eastAsia"/>
        </w:rPr>
        <w:t xml:space="preserve">, </w:t>
      </w:r>
      <w:r w:rsidRPr="00EC5594">
        <w:rPr>
          <w:rFonts w:eastAsia="MS Mincho"/>
        </w:rPr>
        <w:t>Low-Power WUS receiver Ar</w:t>
      </w:r>
      <w:r w:rsidR="00055309">
        <w:rPr>
          <w:rFonts w:eastAsia="MS Mincho"/>
        </w:rPr>
        <w:t>chitectures and its performance</w:t>
      </w:r>
      <w:r w:rsidRPr="00EC5594">
        <w:rPr>
          <w:rFonts w:eastAsia="MS Mincho" w:hint="eastAsia"/>
        </w:rPr>
        <w:t>, CATT</w:t>
      </w:r>
      <w:bookmarkEnd w:id="28"/>
      <w:r w:rsidR="00265A42" w:rsidRPr="00FC0647">
        <w:rPr>
          <w:rFonts w:eastAsia="MS Mincho"/>
        </w:rPr>
        <w:t>, RAN1#</w:t>
      </w:r>
      <w:r w:rsidR="00304FA0" w:rsidRPr="00FC0647">
        <w:rPr>
          <w:rFonts w:eastAsia="MS Mincho"/>
        </w:rPr>
        <w:t>11</w:t>
      </w:r>
      <w:r w:rsidR="00304FA0" w:rsidRPr="00304FA0">
        <w:rPr>
          <w:rFonts w:eastAsia="MS Mincho" w:hint="eastAsia"/>
        </w:rPr>
        <w:t>3</w:t>
      </w:r>
      <w:r w:rsidR="00265A42" w:rsidRPr="00FC0647">
        <w:rPr>
          <w:rFonts w:eastAsia="MS Mincho"/>
        </w:rPr>
        <w:t xml:space="preserve">, </w:t>
      </w:r>
      <w:r w:rsidR="00304FA0" w:rsidRPr="00304FA0">
        <w:rPr>
          <w:rFonts w:eastAsia="MS Mincho"/>
        </w:rPr>
        <w:t>May 22nd – May 26th</w:t>
      </w:r>
      <w:r w:rsidR="00A37956" w:rsidRPr="00FC0647">
        <w:rPr>
          <w:rFonts w:eastAsia="MS Mincho"/>
        </w:rPr>
        <w:t>, 2023</w:t>
      </w:r>
      <w:r w:rsidR="00265A42" w:rsidRPr="00FC0647">
        <w:rPr>
          <w:rFonts w:eastAsia="MS Mincho"/>
        </w:rPr>
        <w:t>.</w:t>
      </w:r>
      <w:bookmarkEnd w:id="29"/>
    </w:p>
    <w:p w14:paraId="43182DB3" w14:textId="6EEBED43" w:rsidR="0030294F" w:rsidRPr="00EC5594" w:rsidRDefault="0030294F" w:rsidP="00EC5594">
      <w:pPr>
        <w:pStyle w:val="af7"/>
        <w:numPr>
          <w:ilvl w:val="0"/>
          <w:numId w:val="10"/>
        </w:numPr>
        <w:tabs>
          <w:tab w:val="left" w:pos="0"/>
        </w:tabs>
        <w:spacing w:after="0" w:line="240" w:lineRule="auto"/>
        <w:jc w:val="both"/>
        <w:rPr>
          <w:rFonts w:eastAsia="MS Mincho"/>
        </w:rPr>
      </w:pPr>
      <w:bookmarkStart w:id="30" w:name="_Ref127541240"/>
      <w:r w:rsidRPr="005E5850">
        <w:rPr>
          <w:rFonts w:eastAsia="MS Mincho"/>
        </w:rPr>
        <w:t>TR38.913</w:t>
      </w:r>
      <w:r w:rsidR="00265A42">
        <w:rPr>
          <w:rFonts w:eastAsiaTheme="minorEastAsia" w:hint="eastAsia"/>
          <w:lang w:eastAsia="zh-CN"/>
        </w:rPr>
        <w:t xml:space="preserve">, </w:t>
      </w:r>
      <w:r w:rsidRPr="005E5850">
        <w:rPr>
          <w:rFonts w:eastAsia="MS Mincho"/>
        </w:rPr>
        <w:t>Study on Scenarios and Requirements for Next Generation Access Technologies</w:t>
      </w:r>
      <w:bookmarkEnd w:id="30"/>
      <w:r w:rsidR="00265A42">
        <w:rPr>
          <w:rFonts w:eastAsiaTheme="minorEastAsia" w:hint="eastAsia"/>
          <w:lang w:eastAsia="zh-CN"/>
        </w:rPr>
        <w:t>,</w:t>
      </w:r>
      <w:r w:rsidR="00265A42" w:rsidRPr="00265A42">
        <w:rPr>
          <w:rFonts w:eastAsia="MS Mincho"/>
        </w:rPr>
        <w:t xml:space="preserve"> </w:t>
      </w:r>
      <w:r w:rsidR="00E3358B">
        <w:rPr>
          <w:rFonts w:eastAsiaTheme="minorEastAsia" w:hint="eastAsia"/>
          <w:lang w:eastAsia="zh-CN"/>
        </w:rPr>
        <w:t>V</w:t>
      </w:r>
      <w:r w:rsidR="00265A42">
        <w:rPr>
          <w:rFonts w:eastAsia="MS Mincho"/>
        </w:rPr>
        <w:t>15.0.0</w:t>
      </w:r>
      <w:r w:rsidR="00265A42">
        <w:rPr>
          <w:rFonts w:eastAsiaTheme="minorEastAsia" w:hint="eastAsia"/>
          <w:lang w:eastAsia="zh-CN"/>
        </w:rPr>
        <w:t>.</w:t>
      </w:r>
    </w:p>
    <w:p w14:paraId="119DF2FD" w14:textId="42D92247" w:rsidR="002238D0" w:rsidRDefault="00C91204" w:rsidP="000412E2">
      <w:pPr>
        <w:pStyle w:val="af7"/>
        <w:numPr>
          <w:ilvl w:val="0"/>
          <w:numId w:val="10"/>
        </w:numPr>
        <w:jc w:val="both"/>
        <w:rPr>
          <w:rFonts w:eastAsiaTheme="minorEastAsia"/>
          <w:lang w:val="en-US" w:eastAsia="zh-CN"/>
        </w:rPr>
      </w:pPr>
      <w:bookmarkStart w:id="31" w:name="_Ref113984180"/>
      <w:r>
        <w:rPr>
          <w:rFonts w:eastAsiaTheme="minorEastAsia"/>
          <w:lang w:val="en-US" w:eastAsia="zh-CN"/>
        </w:rPr>
        <w:t>TR38.840</w:t>
      </w:r>
      <w:r w:rsidR="00265A42">
        <w:rPr>
          <w:rFonts w:eastAsiaTheme="minorEastAsia" w:hint="eastAsia"/>
          <w:lang w:val="en-US" w:eastAsia="zh-CN"/>
        </w:rPr>
        <w:t>,</w:t>
      </w:r>
      <w:r w:rsidR="00055309">
        <w:rPr>
          <w:rFonts w:eastAsiaTheme="minorEastAsia"/>
          <w:lang w:val="en-US" w:eastAsia="zh-CN"/>
        </w:rPr>
        <w:t xml:space="preserve"> </w:t>
      </w:r>
      <w:r>
        <w:rPr>
          <w:rFonts w:eastAsiaTheme="minorEastAsia"/>
          <w:lang w:val="en-US" w:eastAsia="zh-CN"/>
        </w:rPr>
        <w:t>Study on UE Power Saving</w:t>
      </w:r>
      <w:bookmarkEnd w:id="31"/>
      <w:r w:rsidR="00265A42">
        <w:rPr>
          <w:rFonts w:eastAsiaTheme="minorEastAsia" w:hint="eastAsia"/>
          <w:lang w:val="en-US" w:eastAsia="zh-CN"/>
        </w:rPr>
        <w:t>,</w:t>
      </w:r>
      <w:r w:rsidR="00265A42" w:rsidRPr="00265A42">
        <w:rPr>
          <w:rFonts w:eastAsiaTheme="minorEastAsia"/>
          <w:lang w:val="en-US" w:eastAsia="zh-CN"/>
        </w:rPr>
        <w:t xml:space="preserve"> </w:t>
      </w:r>
      <w:r w:rsidR="00055309">
        <w:rPr>
          <w:rFonts w:eastAsiaTheme="minorEastAsia" w:hint="eastAsia"/>
          <w:lang w:val="en-US" w:eastAsia="zh-CN"/>
        </w:rPr>
        <w:t>V</w:t>
      </w:r>
      <w:r w:rsidR="00265A42">
        <w:rPr>
          <w:rFonts w:eastAsiaTheme="minorEastAsia"/>
          <w:lang w:val="en-US" w:eastAsia="zh-CN"/>
        </w:rPr>
        <w:t>16.0.0</w:t>
      </w:r>
      <w:r w:rsidR="00265A42">
        <w:rPr>
          <w:rFonts w:eastAsiaTheme="minorEastAsia" w:hint="eastAsia"/>
          <w:lang w:val="en-US" w:eastAsia="zh-CN"/>
        </w:rPr>
        <w:t>.</w:t>
      </w:r>
      <w:bookmarkEnd w:id="26"/>
      <w:bookmarkEnd w:id="27"/>
    </w:p>
    <w:p w14:paraId="737F87E8" w14:textId="77777777" w:rsidR="00331F74" w:rsidRPr="002238D0" w:rsidRDefault="002238D0" w:rsidP="00E2374C">
      <w:pPr>
        <w:spacing w:after="0" w:line="240" w:lineRule="auto"/>
        <w:rPr>
          <w:rFonts w:eastAsiaTheme="minorEastAsia"/>
          <w:lang w:val="en-US" w:eastAsia="zh-CN"/>
        </w:rPr>
      </w:pPr>
      <w:r>
        <w:rPr>
          <w:rFonts w:eastAsiaTheme="minorEastAsia"/>
          <w:lang w:val="en-US" w:eastAsia="zh-CN"/>
        </w:rPr>
        <w:br w:type="page"/>
      </w:r>
    </w:p>
    <w:p w14:paraId="7E8DD1BA" w14:textId="77777777" w:rsidR="00F1685D" w:rsidRDefault="0018562A" w:rsidP="00FC0647">
      <w:pPr>
        <w:pStyle w:val="1"/>
        <w:rPr>
          <w:rFonts w:eastAsiaTheme="minorEastAsia"/>
          <w:b/>
          <w:sz w:val="28"/>
          <w:szCs w:val="28"/>
          <w:lang w:eastAsia="zh-CN"/>
        </w:rPr>
      </w:pPr>
      <w:bookmarkStart w:id="32" w:name="_Ref135037411"/>
      <w:r w:rsidRPr="00FC0647">
        <w:rPr>
          <w:b/>
          <w:sz w:val="28"/>
          <w:szCs w:val="28"/>
        </w:rPr>
        <w:lastRenderedPageBreak/>
        <w:t>Appendix</w:t>
      </w:r>
      <w:bookmarkEnd w:id="32"/>
    </w:p>
    <w:p w14:paraId="21B3D5EB" w14:textId="77777777" w:rsidR="0018562A" w:rsidRPr="009075F1" w:rsidRDefault="0018562A" w:rsidP="00FC0647">
      <w:pPr>
        <w:pStyle w:val="a4"/>
        <w:jc w:val="center"/>
        <w:rPr>
          <w:rFonts w:eastAsiaTheme="minorEastAsia"/>
          <w:b w:val="0"/>
          <w:lang w:eastAsia="zh-CN"/>
        </w:rPr>
      </w:pPr>
      <w:bookmarkStart w:id="33" w:name="_Ref131500045"/>
      <w:r w:rsidRPr="009075F1">
        <w:rPr>
          <w:b w:val="0"/>
        </w:rPr>
        <w:t xml:space="preserve">Table </w:t>
      </w:r>
      <w:r w:rsidRPr="009075F1">
        <w:rPr>
          <w:b w:val="0"/>
        </w:rPr>
        <w:fldChar w:fldCharType="begin"/>
      </w:r>
      <w:r w:rsidRPr="009075F1">
        <w:rPr>
          <w:b w:val="0"/>
        </w:rPr>
        <w:instrText xml:space="preserve"> SEQ Table_ \* ARABIC </w:instrText>
      </w:r>
      <w:r w:rsidRPr="009075F1">
        <w:rPr>
          <w:b w:val="0"/>
        </w:rPr>
        <w:fldChar w:fldCharType="separate"/>
      </w:r>
      <w:r w:rsidR="002E3835">
        <w:rPr>
          <w:b w:val="0"/>
          <w:noProof/>
        </w:rPr>
        <w:t>1</w:t>
      </w:r>
      <w:r w:rsidRPr="009075F1">
        <w:rPr>
          <w:b w:val="0"/>
        </w:rPr>
        <w:fldChar w:fldCharType="end"/>
      </w:r>
      <w:bookmarkEnd w:id="33"/>
      <w:r w:rsidRPr="009075F1">
        <w:rPr>
          <w:rFonts w:eastAsiaTheme="minorEastAsia" w:hint="eastAsia"/>
          <w:b w:val="0"/>
          <w:lang w:eastAsia="zh-CN"/>
        </w:rPr>
        <w:t>: Simulation assumption</w:t>
      </w:r>
    </w:p>
    <w:tbl>
      <w:tblPr>
        <w:tblStyle w:val="ae"/>
        <w:tblW w:w="0" w:type="auto"/>
        <w:jc w:val="center"/>
        <w:tblInd w:w="-236" w:type="dxa"/>
        <w:tblLook w:val="04A0" w:firstRow="1" w:lastRow="0" w:firstColumn="1" w:lastColumn="0" w:noHBand="0" w:noVBand="1"/>
      </w:tblPr>
      <w:tblGrid>
        <w:gridCol w:w="2274"/>
        <w:gridCol w:w="3729"/>
      </w:tblGrid>
      <w:tr w:rsidR="0018562A" w14:paraId="06818E19" w14:textId="77777777" w:rsidTr="002B53F6">
        <w:trPr>
          <w:jc w:val="center"/>
        </w:trPr>
        <w:tc>
          <w:tcPr>
            <w:tcW w:w="2274" w:type="dxa"/>
            <w:shd w:val="clear" w:color="auto" w:fill="FABF8F" w:themeFill="accent6" w:themeFillTint="99"/>
          </w:tcPr>
          <w:p w14:paraId="0B2249E7" w14:textId="77777777" w:rsidR="0018562A" w:rsidRDefault="0018562A" w:rsidP="00F1685D">
            <w:pPr>
              <w:tabs>
                <w:tab w:val="left" w:pos="420"/>
              </w:tabs>
              <w:jc w:val="both"/>
              <w:rPr>
                <w:rFonts w:eastAsiaTheme="minorEastAsia"/>
                <w:lang w:val="en-US" w:eastAsia="zh-CN"/>
              </w:rPr>
            </w:pPr>
            <w:r>
              <w:rPr>
                <w:rFonts w:eastAsiaTheme="minorEastAsia" w:hint="eastAsia"/>
                <w:lang w:val="en-US" w:eastAsia="zh-CN"/>
              </w:rPr>
              <w:t>Attributes</w:t>
            </w:r>
          </w:p>
        </w:tc>
        <w:tc>
          <w:tcPr>
            <w:tcW w:w="3729" w:type="dxa"/>
            <w:shd w:val="clear" w:color="auto" w:fill="FABF8F" w:themeFill="accent6" w:themeFillTint="99"/>
          </w:tcPr>
          <w:p w14:paraId="3D79D8DE" w14:textId="77777777" w:rsidR="0018562A" w:rsidRDefault="0018562A" w:rsidP="00F1685D">
            <w:pPr>
              <w:tabs>
                <w:tab w:val="left" w:pos="420"/>
              </w:tabs>
              <w:jc w:val="both"/>
              <w:rPr>
                <w:rFonts w:eastAsiaTheme="minorEastAsia"/>
                <w:lang w:val="en-US" w:eastAsia="zh-CN"/>
              </w:rPr>
            </w:pPr>
            <w:r>
              <w:rPr>
                <w:rFonts w:eastAsiaTheme="minorEastAsia" w:hint="eastAsia"/>
                <w:lang w:val="en-US" w:eastAsia="zh-CN"/>
              </w:rPr>
              <w:t>Assumption</w:t>
            </w:r>
          </w:p>
        </w:tc>
      </w:tr>
      <w:tr w:rsidR="0018562A" w14:paraId="27EABD55" w14:textId="77777777" w:rsidTr="002B53F6">
        <w:trPr>
          <w:jc w:val="center"/>
        </w:trPr>
        <w:tc>
          <w:tcPr>
            <w:tcW w:w="2274" w:type="dxa"/>
          </w:tcPr>
          <w:p w14:paraId="33351991" w14:textId="77777777" w:rsidR="0018562A" w:rsidRDefault="0018562A" w:rsidP="00F1685D">
            <w:pPr>
              <w:tabs>
                <w:tab w:val="left" w:pos="420"/>
              </w:tabs>
              <w:jc w:val="both"/>
              <w:rPr>
                <w:rFonts w:eastAsiaTheme="minorEastAsia"/>
                <w:lang w:val="en-US" w:eastAsia="zh-CN"/>
              </w:rPr>
            </w:pPr>
            <w:r>
              <w:rPr>
                <w:rFonts w:hint="eastAsia"/>
              </w:rPr>
              <w:t xml:space="preserve">Carrier Frequency </w:t>
            </w:r>
          </w:p>
        </w:tc>
        <w:tc>
          <w:tcPr>
            <w:tcW w:w="3729" w:type="dxa"/>
          </w:tcPr>
          <w:p w14:paraId="1722AA44" w14:textId="77777777" w:rsidR="0018562A" w:rsidRDefault="0018562A" w:rsidP="00F1685D">
            <w:pPr>
              <w:tabs>
                <w:tab w:val="left" w:pos="420"/>
              </w:tabs>
              <w:jc w:val="both"/>
              <w:rPr>
                <w:rFonts w:eastAsiaTheme="minorEastAsia"/>
                <w:lang w:val="en-US" w:eastAsia="zh-CN"/>
              </w:rPr>
            </w:pPr>
            <w:r>
              <w:rPr>
                <w:rFonts w:hint="eastAsia"/>
              </w:rPr>
              <w:t>2.6GHz</w:t>
            </w:r>
          </w:p>
        </w:tc>
      </w:tr>
      <w:tr w:rsidR="0018562A" w14:paraId="0A9D394F" w14:textId="77777777" w:rsidTr="002B53F6">
        <w:trPr>
          <w:jc w:val="center"/>
        </w:trPr>
        <w:tc>
          <w:tcPr>
            <w:tcW w:w="2274" w:type="dxa"/>
          </w:tcPr>
          <w:p w14:paraId="736E3C6B" w14:textId="77777777" w:rsidR="0018562A" w:rsidRDefault="0018562A" w:rsidP="00F1685D">
            <w:pPr>
              <w:tabs>
                <w:tab w:val="left" w:pos="420"/>
              </w:tabs>
              <w:jc w:val="both"/>
              <w:rPr>
                <w:rFonts w:eastAsiaTheme="minorEastAsia"/>
                <w:lang w:val="en-US" w:eastAsia="zh-CN"/>
              </w:rPr>
            </w:pPr>
            <w:r>
              <w:rPr>
                <w:rFonts w:hint="eastAsia"/>
              </w:rPr>
              <w:t>Waveform</w:t>
            </w:r>
          </w:p>
        </w:tc>
        <w:tc>
          <w:tcPr>
            <w:tcW w:w="3729" w:type="dxa"/>
          </w:tcPr>
          <w:p w14:paraId="6710CD34" w14:textId="77777777" w:rsidR="0018562A" w:rsidRPr="0068101A" w:rsidRDefault="0018562A" w:rsidP="00F1685D">
            <w:pPr>
              <w:tabs>
                <w:tab w:val="left" w:pos="420"/>
              </w:tabs>
              <w:jc w:val="both"/>
              <w:rPr>
                <w:rFonts w:eastAsiaTheme="minorEastAsia"/>
                <w:lang w:val="en-US" w:eastAsia="zh-CN"/>
              </w:rPr>
            </w:pPr>
            <w:r>
              <w:rPr>
                <w:rFonts w:hint="eastAsia"/>
              </w:rPr>
              <w:t>OOK</w:t>
            </w:r>
          </w:p>
        </w:tc>
      </w:tr>
      <w:tr w:rsidR="0018562A" w14:paraId="4D4D32DF" w14:textId="77777777" w:rsidTr="002B53F6">
        <w:trPr>
          <w:jc w:val="center"/>
        </w:trPr>
        <w:tc>
          <w:tcPr>
            <w:tcW w:w="2274" w:type="dxa"/>
          </w:tcPr>
          <w:p w14:paraId="4CAC3103" w14:textId="77777777" w:rsidR="0018562A" w:rsidRDefault="0018562A" w:rsidP="00F1685D">
            <w:pPr>
              <w:tabs>
                <w:tab w:val="left" w:pos="420"/>
              </w:tabs>
              <w:jc w:val="both"/>
              <w:rPr>
                <w:rFonts w:eastAsiaTheme="minorEastAsia"/>
                <w:lang w:val="en-US" w:eastAsia="zh-CN"/>
              </w:rPr>
            </w:pPr>
            <w:r>
              <w:rPr>
                <w:rFonts w:hint="eastAsia"/>
              </w:rPr>
              <w:t>Information bit</w:t>
            </w:r>
          </w:p>
        </w:tc>
        <w:tc>
          <w:tcPr>
            <w:tcW w:w="3729" w:type="dxa"/>
          </w:tcPr>
          <w:p w14:paraId="04E12B77" w14:textId="77777777" w:rsidR="0018562A" w:rsidRPr="00FC0647" w:rsidRDefault="0018562A" w:rsidP="00FC0647">
            <w:pPr>
              <w:rPr>
                <w:rFonts w:eastAsiaTheme="minorEastAsia"/>
                <w:lang w:eastAsia="zh-CN"/>
              </w:rPr>
            </w:pPr>
            <w:r>
              <w:rPr>
                <w:rFonts w:hint="eastAsia"/>
              </w:rPr>
              <w:t>8 bits</w:t>
            </w:r>
          </w:p>
        </w:tc>
      </w:tr>
      <w:tr w:rsidR="0018562A" w14:paraId="2C7D94A2" w14:textId="77777777" w:rsidTr="002B53F6">
        <w:trPr>
          <w:trHeight w:val="752"/>
          <w:jc w:val="center"/>
        </w:trPr>
        <w:tc>
          <w:tcPr>
            <w:tcW w:w="2274" w:type="dxa"/>
          </w:tcPr>
          <w:p w14:paraId="25A56928" w14:textId="77777777" w:rsidR="0018562A" w:rsidRDefault="0018562A" w:rsidP="00F1685D">
            <w:pPr>
              <w:tabs>
                <w:tab w:val="left" w:pos="420"/>
              </w:tabs>
              <w:jc w:val="both"/>
              <w:rPr>
                <w:rFonts w:eastAsiaTheme="minorEastAsia"/>
                <w:lang w:val="en-US" w:eastAsia="zh-CN"/>
              </w:rPr>
            </w:pPr>
            <w:r>
              <w:rPr>
                <w:rFonts w:hint="eastAsia"/>
              </w:rPr>
              <w:t xml:space="preserve">WUS </w:t>
            </w:r>
            <w:r>
              <w:t>duration</w:t>
            </w:r>
          </w:p>
        </w:tc>
        <w:tc>
          <w:tcPr>
            <w:tcW w:w="3729" w:type="dxa"/>
          </w:tcPr>
          <w:p w14:paraId="55BFFCB2" w14:textId="77777777" w:rsidR="0018562A" w:rsidRDefault="0018562A" w:rsidP="00471EE4">
            <w:pPr>
              <w:rPr>
                <w:rFonts w:eastAsiaTheme="minorEastAsia"/>
                <w:lang w:eastAsia="zh-CN"/>
              </w:rPr>
            </w:pPr>
            <w:r>
              <w:rPr>
                <w:rFonts w:hint="eastAsia"/>
              </w:rPr>
              <w:t xml:space="preserve">Number of OFDM </w:t>
            </w:r>
            <w:r>
              <w:t>symbol</w:t>
            </w:r>
            <w:r>
              <w:rPr>
                <w:rFonts w:hint="eastAsia"/>
              </w:rPr>
              <w:t xml:space="preserve">: </w:t>
            </w:r>
          </w:p>
          <w:p w14:paraId="6C08E672" w14:textId="539A8312" w:rsidR="0018562A" w:rsidRPr="002B53F6" w:rsidRDefault="0018562A" w:rsidP="002B53F6">
            <w:pPr>
              <w:rPr>
                <w:rFonts w:eastAsiaTheme="minorEastAsia"/>
                <w:lang w:eastAsia="zh-CN"/>
              </w:rPr>
            </w:pPr>
            <w:r>
              <w:rPr>
                <w:rFonts w:hint="eastAsia"/>
              </w:rPr>
              <w:t>OOK-1: 8</w:t>
            </w:r>
          </w:p>
        </w:tc>
      </w:tr>
      <w:tr w:rsidR="0018562A" w14:paraId="7A569F05" w14:textId="77777777" w:rsidTr="002B53F6">
        <w:trPr>
          <w:jc w:val="center"/>
        </w:trPr>
        <w:tc>
          <w:tcPr>
            <w:tcW w:w="2274" w:type="dxa"/>
          </w:tcPr>
          <w:p w14:paraId="68BBD002" w14:textId="77777777" w:rsidR="0018562A" w:rsidRDefault="0018562A" w:rsidP="00F1685D">
            <w:pPr>
              <w:tabs>
                <w:tab w:val="left" w:pos="420"/>
              </w:tabs>
              <w:jc w:val="both"/>
              <w:rPr>
                <w:rFonts w:eastAsiaTheme="minorEastAsia"/>
                <w:lang w:val="en-US" w:eastAsia="zh-CN"/>
              </w:rPr>
            </w:pPr>
            <w:r>
              <w:rPr>
                <w:rFonts w:hint="eastAsia"/>
              </w:rPr>
              <w:t>SCS of LP WUS</w:t>
            </w:r>
          </w:p>
        </w:tc>
        <w:tc>
          <w:tcPr>
            <w:tcW w:w="3729" w:type="dxa"/>
          </w:tcPr>
          <w:p w14:paraId="0827CFAC" w14:textId="4116C34E" w:rsidR="0018562A" w:rsidRDefault="0018562A" w:rsidP="00B03810">
            <w:pPr>
              <w:tabs>
                <w:tab w:val="left" w:pos="420"/>
              </w:tabs>
              <w:jc w:val="both"/>
              <w:rPr>
                <w:rFonts w:eastAsiaTheme="minorEastAsia"/>
                <w:lang w:val="en-US" w:eastAsia="zh-CN"/>
              </w:rPr>
            </w:pPr>
            <w:r>
              <w:rPr>
                <w:rFonts w:hint="eastAsia"/>
              </w:rPr>
              <w:t>30KHz</w:t>
            </w:r>
          </w:p>
        </w:tc>
      </w:tr>
      <w:tr w:rsidR="0018562A" w14:paraId="224E86B1" w14:textId="77777777" w:rsidTr="002B53F6">
        <w:trPr>
          <w:jc w:val="center"/>
        </w:trPr>
        <w:tc>
          <w:tcPr>
            <w:tcW w:w="2274" w:type="dxa"/>
          </w:tcPr>
          <w:p w14:paraId="681F8317" w14:textId="77777777" w:rsidR="0018562A" w:rsidRDefault="0018562A" w:rsidP="00F1685D">
            <w:pPr>
              <w:tabs>
                <w:tab w:val="left" w:pos="420"/>
              </w:tabs>
              <w:jc w:val="both"/>
              <w:rPr>
                <w:rFonts w:eastAsiaTheme="minorEastAsia"/>
                <w:lang w:val="en-US" w:eastAsia="zh-CN"/>
              </w:rPr>
            </w:pPr>
            <w:r>
              <w:rPr>
                <w:rFonts w:hint="eastAsia"/>
              </w:rPr>
              <w:t xml:space="preserve">Code </w:t>
            </w:r>
            <w:r>
              <w:t>scheme</w:t>
            </w:r>
          </w:p>
        </w:tc>
        <w:tc>
          <w:tcPr>
            <w:tcW w:w="3729" w:type="dxa"/>
          </w:tcPr>
          <w:p w14:paraId="1BF5085D" w14:textId="72FD1ED7" w:rsidR="0018562A" w:rsidRPr="009B6370" w:rsidRDefault="009B6370" w:rsidP="009B4363">
            <w:pPr>
              <w:tabs>
                <w:tab w:val="left" w:pos="420"/>
              </w:tabs>
              <w:jc w:val="both"/>
              <w:rPr>
                <w:rFonts w:eastAsiaTheme="minorEastAsia"/>
                <w:lang w:val="en-US" w:eastAsia="zh-CN"/>
              </w:rPr>
            </w:pPr>
            <w:r>
              <w:t>N</w:t>
            </w:r>
            <w:r w:rsidR="0018562A">
              <w:rPr>
                <w:rFonts w:hint="eastAsia"/>
              </w:rPr>
              <w:t>on</w:t>
            </w:r>
            <w:r>
              <w:rPr>
                <w:rFonts w:eastAsiaTheme="minorEastAsia" w:hint="eastAsia"/>
                <w:lang w:eastAsia="zh-CN"/>
              </w:rPr>
              <w:t xml:space="preserve">/ </w:t>
            </w:r>
            <w:r>
              <w:rPr>
                <w:rFonts w:eastAsiaTheme="minorEastAsia"/>
                <w:lang w:eastAsia="zh-CN"/>
              </w:rPr>
              <w:t>Manchester</w:t>
            </w:r>
            <w:r>
              <w:rPr>
                <w:rFonts w:eastAsiaTheme="minorEastAsia" w:hint="eastAsia"/>
                <w:lang w:eastAsia="zh-CN"/>
              </w:rPr>
              <w:t xml:space="preserve"> code</w:t>
            </w:r>
            <w:r w:rsidR="009B4363">
              <w:rPr>
                <w:rFonts w:eastAsiaTheme="minorEastAsia" w:hint="eastAsia"/>
                <w:lang w:eastAsia="zh-CN"/>
              </w:rPr>
              <w:t xml:space="preserve"> (1/2)</w:t>
            </w:r>
          </w:p>
        </w:tc>
      </w:tr>
      <w:tr w:rsidR="0018562A" w14:paraId="018C2F8B" w14:textId="77777777" w:rsidTr="002B53F6">
        <w:trPr>
          <w:jc w:val="center"/>
        </w:trPr>
        <w:tc>
          <w:tcPr>
            <w:tcW w:w="2274" w:type="dxa"/>
          </w:tcPr>
          <w:p w14:paraId="399202E7" w14:textId="77777777" w:rsidR="0018562A" w:rsidRDefault="0018562A" w:rsidP="00F1685D">
            <w:pPr>
              <w:tabs>
                <w:tab w:val="left" w:pos="420"/>
              </w:tabs>
              <w:jc w:val="both"/>
              <w:rPr>
                <w:rFonts w:eastAsiaTheme="minorEastAsia"/>
                <w:lang w:val="en-US" w:eastAsia="zh-CN"/>
              </w:rPr>
            </w:pPr>
            <w:r>
              <w:rPr>
                <w:rFonts w:hint="eastAsia"/>
              </w:rPr>
              <w:t>LP-WUS BW</w:t>
            </w:r>
          </w:p>
        </w:tc>
        <w:tc>
          <w:tcPr>
            <w:tcW w:w="3729" w:type="dxa"/>
          </w:tcPr>
          <w:p w14:paraId="31862026" w14:textId="77777777" w:rsidR="0018562A" w:rsidRDefault="0018562A" w:rsidP="00F1685D">
            <w:pPr>
              <w:tabs>
                <w:tab w:val="left" w:pos="420"/>
              </w:tabs>
              <w:jc w:val="both"/>
              <w:rPr>
                <w:rFonts w:eastAsiaTheme="minorEastAsia"/>
                <w:lang w:val="en-US" w:eastAsia="zh-CN"/>
              </w:rPr>
            </w:pPr>
            <w:r>
              <w:rPr>
                <w:rFonts w:hint="eastAsia"/>
              </w:rPr>
              <w:t>5MHZ</w:t>
            </w:r>
          </w:p>
        </w:tc>
      </w:tr>
      <w:tr w:rsidR="0018562A" w14:paraId="408253FB" w14:textId="77777777" w:rsidTr="002B53F6">
        <w:trPr>
          <w:jc w:val="center"/>
        </w:trPr>
        <w:tc>
          <w:tcPr>
            <w:tcW w:w="2274" w:type="dxa"/>
          </w:tcPr>
          <w:p w14:paraId="7A08A3E3" w14:textId="77777777" w:rsidR="0018562A" w:rsidRDefault="0018562A" w:rsidP="00F1685D">
            <w:pPr>
              <w:tabs>
                <w:tab w:val="left" w:pos="420"/>
              </w:tabs>
              <w:jc w:val="both"/>
            </w:pPr>
            <w:r>
              <w:rPr>
                <w:rFonts w:hint="eastAsia"/>
              </w:rPr>
              <w:t>ADC bit width</w:t>
            </w:r>
          </w:p>
        </w:tc>
        <w:tc>
          <w:tcPr>
            <w:tcW w:w="3729" w:type="dxa"/>
          </w:tcPr>
          <w:p w14:paraId="388424BE" w14:textId="77777777" w:rsidR="0018562A" w:rsidRDefault="0018562A" w:rsidP="007D4083">
            <w:pPr>
              <w:tabs>
                <w:tab w:val="left" w:pos="420"/>
              </w:tabs>
              <w:jc w:val="both"/>
            </w:pPr>
            <w:r>
              <w:rPr>
                <w:rFonts w:hint="eastAsia"/>
              </w:rPr>
              <w:t>1</w:t>
            </w:r>
          </w:p>
        </w:tc>
      </w:tr>
      <w:tr w:rsidR="0018562A" w14:paraId="5E1DF2D1" w14:textId="77777777" w:rsidTr="002B53F6">
        <w:trPr>
          <w:jc w:val="center"/>
        </w:trPr>
        <w:tc>
          <w:tcPr>
            <w:tcW w:w="2274" w:type="dxa"/>
          </w:tcPr>
          <w:p w14:paraId="62DC9E8C" w14:textId="77777777" w:rsidR="0018562A" w:rsidRPr="0018562A" w:rsidRDefault="0018562A" w:rsidP="00F1685D">
            <w:pPr>
              <w:tabs>
                <w:tab w:val="left" w:pos="420"/>
              </w:tabs>
              <w:jc w:val="both"/>
              <w:rPr>
                <w:rFonts w:eastAsiaTheme="minorEastAsia"/>
                <w:lang w:eastAsia="zh-CN"/>
              </w:rPr>
            </w:pPr>
            <w:r>
              <w:rPr>
                <w:rFonts w:eastAsiaTheme="minorEastAsia"/>
                <w:lang w:eastAsia="zh-CN"/>
              </w:rPr>
              <w:t>Sampling</w:t>
            </w:r>
            <w:r>
              <w:rPr>
                <w:rFonts w:eastAsiaTheme="minorEastAsia" w:hint="eastAsia"/>
                <w:lang w:eastAsia="zh-CN"/>
              </w:rPr>
              <w:t xml:space="preserve"> rate</w:t>
            </w:r>
          </w:p>
        </w:tc>
        <w:tc>
          <w:tcPr>
            <w:tcW w:w="3729" w:type="dxa"/>
          </w:tcPr>
          <w:p w14:paraId="44BB3CF2" w14:textId="5F77F28F" w:rsidR="0018562A" w:rsidRPr="0018562A" w:rsidRDefault="009B4363" w:rsidP="00F1685D">
            <w:pPr>
              <w:tabs>
                <w:tab w:val="left" w:pos="420"/>
              </w:tabs>
              <w:jc w:val="both"/>
              <w:rPr>
                <w:rFonts w:eastAsiaTheme="minorEastAsia"/>
                <w:lang w:eastAsia="zh-CN"/>
              </w:rPr>
            </w:pPr>
            <w:r>
              <w:rPr>
                <w:rFonts w:eastAsiaTheme="minorEastAsia" w:hint="eastAsia"/>
                <w:lang w:eastAsia="zh-CN"/>
              </w:rPr>
              <w:t>15.36</w:t>
            </w:r>
            <w:r w:rsidR="007D4083">
              <w:rPr>
                <w:rFonts w:eastAsiaTheme="minorEastAsia" w:hint="eastAsia"/>
                <w:lang w:eastAsia="zh-CN"/>
              </w:rPr>
              <w:t>MHz</w:t>
            </w:r>
          </w:p>
        </w:tc>
      </w:tr>
      <w:tr w:rsidR="0018562A" w14:paraId="50867CE7" w14:textId="77777777" w:rsidTr="002B53F6">
        <w:trPr>
          <w:jc w:val="center"/>
        </w:trPr>
        <w:tc>
          <w:tcPr>
            <w:tcW w:w="2274" w:type="dxa"/>
          </w:tcPr>
          <w:p w14:paraId="3DF93323" w14:textId="77777777" w:rsidR="0018562A" w:rsidRDefault="0018562A" w:rsidP="00F1685D">
            <w:pPr>
              <w:tabs>
                <w:tab w:val="left" w:pos="420"/>
              </w:tabs>
              <w:jc w:val="both"/>
            </w:pPr>
            <w:r>
              <w:rPr>
                <w:rFonts w:hint="eastAsia"/>
              </w:rPr>
              <w:t>Channel model</w:t>
            </w:r>
          </w:p>
        </w:tc>
        <w:tc>
          <w:tcPr>
            <w:tcW w:w="3729" w:type="dxa"/>
          </w:tcPr>
          <w:p w14:paraId="1C2B9F2F" w14:textId="77777777" w:rsidR="0018562A" w:rsidRDefault="0018562A" w:rsidP="00F1685D">
            <w:pPr>
              <w:tabs>
                <w:tab w:val="left" w:pos="420"/>
              </w:tabs>
              <w:jc w:val="both"/>
            </w:pPr>
            <w:r>
              <w:rPr>
                <w:rFonts w:hint="eastAsia"/>
              </w:rPr>
              <w:t>TDL-C 300ns</w:t>
            </w:r>
          </w:p>
        </w:tc>
      </w:tr>
      <w:tr w:rsidR="00471EE4" w14:paraId="14BF7EC9" w14:textId="77777777" w:rsidTr="002B53F6">
        <w:trPr>
          <w:jc w:val="center"/>
        </w:trPr>
        <w:tc>
          <w:tcPr>
            <w:tcW w:w="2274" w:type="dxa"/>
          </w:tcPr>
          <w:p w14:paraId="527297E9" w14:textId="77777777" w:rsidR="00471EE4" w:rsidRPr="00FC0647" w:rsidRDefault="00471EE4" w:rsidP="00F1685D">
            <w:pPr>
              <w:tabs>
                <w:tab w:val="left" w:pos="420"/>
              </w:tabs>
              <w:jc w:val="both"/>
              <w:rPr>
                <w:rFonts w:eastAsiaTheme="minorEastAsia"/>
                <w:lang w:eastAsia="zh-CN"/>
              </w:rPr>
            </w:pPr>
            <w:r>
              <w:rPr>
                <w:rFonts w:eastAsiaTheme="minorEastAsia" w:hint="eastAsia"/>
                <w:lang w:eastAsia="zh-CN"/>
              </w:rPr>
              <w:t>FAR</w:t>
            </w:r>
          </w:p>
        </w:tc>
        <w:tc>
          <w:tcPr>
            <w:tcW w:w="3729" w:type="dxa"/>
          </w:tcPr>
          <w:p w14:paraId="113AB85D" w14:textId="77777777" w:rsidR="00471EE4" w:rsidRPr="00FC0647" w:rsidRDefault="00471EE4" w:rsidP="00F1685D">
            <w:pPr>
              <w:tabs>
                <w:tab w:val="left" w:pos="420"/>
              </w:tabs>
              <w:jc w:val="both"/>
              <w:rPr>
                <w:rFonts w:eastAsiaTheme="minorEastAsia"/>
                <w:lang w:eastAsia="zh-CN"/>
              </w:rPr>
            </w:pPr>
            <w:r>
              <w:rPr>
                <w:rFonts w:eastAsiaTheme="minorEastAsia" w:hint="eastAsia"/>
                <w:lang w:eastAsia="zh-CN"/>
              </w:rPr>
              <w:t>1%</w:t>
            </w:r>
          </w:p>
        </w:tc>
      </w:tr>
    </w:tbl>
    <w:p w14:paraId="116FA4F0" w14:textId="77777777" w:rsidR="009B6370" w:rsidRDefault="009B6370" w:rsidP="009B6370">
      <w:pPr>
        <w:pStyle w:val="a4"/>
        <w:rPr>
          <w:rFonts w:eastAsiaTheme="minorEastAsia"/>
          <w:lang w:eastAsia="zh-CN"/>
        </w:rPr>
      </w:pPr>
    </w:p>
    <w:p w14:paraId="03173C58" w14:textId="77777777" w:rsidR="003F4D6E" w:rsidRPr="00A37956" w:rsidRDefault="009B6370" w:rsidP="009B6370">
      <w:pPr>
        <w:pStyle w:val="a4"/>
        <w:jc w:val="center"/>
        <w:rPr>
          <w:rFonts w:eastAsiaTheme="minorEastAsia"/>
          <w:lang w:val="en-US" w:eastAsia="zh-CN"/>
        </w:rPr>
      </w:pPr>
      <w:bookmarkStart w:id="34" w:name="_Ref135037530"/>
      <w:r w:rsidRPr="00055309">
        <w:rPr>
          <w:b w:val="0"/>
        </w:rPr>
        <w:t xml:space="preserve">Table </w:t>
      </w:r>
      <w:r w:rsidRPr="00055309">
        <w:rPr>
          <w:b w:val="0"/>
        </w:rPr>
        <w:fldChar w:fldCharType="begin"/>
      </w:r>
      <w:r w:rsidRPr="00055309">
        <w:rPr>
          <w:b w:val="0"/>
        </w:rPr>
        <w:instrText xml:space="preserve"> SEQ Table_ \* ARABIC </w:instrText>
      </w:r>
      <w:r w:rsidRPr="00055309">
        <w:rPr>
          <w:b w:val="0"/>
        </w:rPr>
        <w:fldChar w:fldCharType="separate"/>
      </w:r>
      <w:r w:rsidR="002E3835" w:rsidRPr="00055309">
        <w:rPr>
          <w:b w:val="0"/>
          <w:noProof/>
        </w:rPr>
        <w:t>2</w:t>
      </w:r>
      <w:r w:rsidRPr="00055309">
        <w:rPr>
          <w:b w:val="0"/>
        </w:rPr>
        <w:fldChar w:fldCharType="end"/>
      </w:r>
      <w:bookmarkEnd w:id="34"/>
      <w:r w:rsidRPr="00055309">
        <w:rPr>
          <w:rFonts w:eastAsiaTheme="minorEastAsia" w:hint="eastAsia"/>
          <w:b w:val="0"/>
          <w:lang w:eastAsia="zh-CN"/>
        </w:rPr>
        <w:t>: Sim</w:t>
      </w:r>
      <w:r w:rsidRPr="009075F1">
        <w:rPr>
          <w:rFonts w:eastAsiaTheme="minorEastAsia" w:hint="eastAsia"/>
          <w:b w:val="0"/>
          <w:lang w:eastAsia="zh-CN"/>
        </w:rPr>
        <w:t>ulation assumption</w:t>
      </w:r>
    </w:p>
    <w:tbl>
      <w:tblPr>
        <w:tblStyle w:val="ae"/>
        <w:tblW w:w="6170" w:type="dxa"/>
        <w:jc w:val="center"/>
        <w:tblLook w:val="04A0" w:firstRow="1" w:lastRow="0" w:firstColumn="1" w:lastColumn="0" w:noHBand="0" w:noVBand="1"/>
      </w:tblPr>
      <w:tblGrid>
        <w:gridCol w:w="2693"/>
        <w:gridCol w:w="3477"/>
      </w:tblGrid>
      <w:tr w:rsidR="009B6370" w14:paraId="4676A5A3" w14:textId="77777777" w:rsidTr="00B03810">
        <w:trPr>
          <w:trHeight w:val="545"/>
          <w:jc w:val="center"/>
        </w:trPr>
        <w:tc>
          <w:tcPr>
            <w:tcW w:w="2693" w:type="dxa"/>
            <w:shd w:val="clear" w:color="auto" w:fill="FBD4B4" w:themeFill="accent6" w:themeFillTint="66"/>
            <w:vAlign w:val="center"/>
          </w:tcPr>
          <w:p w14:paraId="2D72B571" w14:textId="77777777" w:rsidR="009B6370" w:rsidRPr="00EA34A1" w:rsidRDefault="009B6370" w:rsidP="001B5705">
            <w:pPr>
              <w:jc w:val="center"/>
              <w:rPr>
                <w:color w:val="000000" w:themeColor="text1"/>
              </w:rPr>
            </w:pPr>
            <w:r w:rsidRPr="00EA34A1">
              <w:rPr>
                <w:color w:val="000000" w:themeColor="text1"/>
              </w:rPr>
              <w:t>P</w:t>
            </w:r>
            <w:r w:rsidRPr="00EA34A1">
              <w:rPr>
                <w:rFonts w:hint="eastAsia"/>
                <w:color w:val="000000" w:themeColor="text1"/>
              </w:rPr>
              <w:t>ara</w:t>
            </w:r>
            <w:r w:rsidRPr="00EA34A1">
              <w:rPr>
                <w:color w:val="000000" w:themeColor="text1"/>
              </w:rPr>
              <w:t>meter</w:t>
            </w:r>
          </w:p>
        </w:tc>
        <w:tc>
          <w:tcPr>
            <w:tcW w:w="3477" w:type="dxa"/>
            <w:shd w:val="clear" w:color="auto" w:fill="FBD4B4" w:themeFill="accent6" w:themeFillTint="66"/>
            <w:vAlign w:val="center"/>
          </w:tcPr>
          <w:p w14:paraId="24A76FBF" w14:textId="77777777" w:rsidR="009B6370" w:rsidRPr="00EA34A1" w:rsidRDefault="009B6370" w:rsidP="001B5705">
            <w:pPr>
              <w:jc w:val="center"/>
              <w:rPr>
                <w:color w:val="000000" w:themeColor="text1"/>
              </w:rPr>
            </w:pPr>
            <w:r w:rsidRPr="00EA34A1">
              <w:rPr>
                <w:rFonts w:hint="eastAsia"/>
                <w:color w:val="000000" w:themeColor="text1"/>
              </w:rPr>
              <w:t>A</w:t>
            </w:r>
            <w:r w:rsidRPr="00EA34A1">
              <w:rPr>
                <w:color w:val="000000" w:themeColor="text1"/>
              </w:rPr>
              <w:t>ssumptions</w:t>
            </w:r>
          </w:p>
        </w:tc>
      </w:tr>
      <w:tr w:rsidR="009B6370" w14:paraId="6F55304E" w14:textId="77777777" w:rsidTr="009B6370">
        <w:trPr>
          <w:trHeight w:val="545"/>
          <w:jc w:val="center"/>
        </w:trPr>
        <w:tc>
          <w:tcPr>
            <w:tcW w:w="2693" w:type="dxa"/>
            <w:vAlign w:val="center"/>
          </w:tcPr>
          <w:p w14:paraId="50BD4158" w14:textId="77777777" w:rsidR="009B6370" w:rsidRDefault="009B6370" w:rsidP="001B5705">
            <w:pPr>
              <w:jc w:val="center"/>
            </w:pPr>
            <w:r w:rsidRPr="00E43F87">
              <w:t>Carrier frequency</w:t>
            </w:r>
          </w:p>
        </w:tc>
        <w:tc>
          <w:tcPr>
            <w:tcW w:w="3477" w:type="dxa"/>
            <w:vAlign w:val="center"/>
          </w:tcPr>
          <w:p w14:paraId="0780B2BA" w14:textId="77777777" w:rsidR="009B6370" w:rsidRDefault="009B6370" w:rsidP="001B5705">
            <w:pPr>
              <w:jc w:val="center"/>
            </w:pPr>
            <w:r>
              <w:rPr>
                <w:rFonts w:hint="eastAsia"/>
              </w:rPr>
              <w:t>2</w:t>
            </w:r>
            <w:r>
              <w:t>.6GH</w:t>
            </w:r>
            <w:r>
              <w:rPr>
                <w:rFonts w:hint="eastAsia"/>
              </w:rPr>
              <w:t>z</w:t>
            </w:r>
          </w:p>
        </w:tc>
      </w:tr>
      <w:tr w:rsidR="009B6370" w14:paraId="4ABF8A5D" w14:textId="77777777" w:rsidTr="009B6370">
        <w:trPr>
          <w:trHeight w:val="545"/>
          <w:jc w:val="center"/>
        </w:trPr>
        <w:tc>
          <w:tcPr>
            <w:tcW w:w="2693" w:type="dxa"/>
            <w:vAlign w:val="center"/>
          </w:tcPr>
          <w:p w14:paraId="322B1D05" w14:textId="77777777" w:rsidR="009B6370" w:rsidRPr="00E43F87" w:rsidRDefault="009B6370" w:rsidP="001B5705">
            <w:pPr>
              <w:jc w:val="center"/>
            </w:pPr>
            <w:r>
              <w:rPr>
                <w:rFonts w:hint="eastAsia"/>
              </w:rPr>
              <w:t>Waveform</w:t>
            </w:r>
          </w:p>
        </w:tc>
        <w:tc>
          <w:tcPr>
            <w:tcW w:w="3477" w:type="dxa"/>
            <w:vAlign w:val="center"/>
          </w:tcPr>
          <w:p w14:paraId="3B0505E2" w14:textId="77777777" w:rsidR="009B6370" w:rsidRPr="00B03810" w:rsidRDefault="009B6370" w:rsidP="0068101A">
            <w:pPr>
              <w:jc w:val="center"/>
              <w:rPr>
                <w:rFonts w:eastAsiaTheme="minorEastAsia"/>
                <w:lang w:eastAsia="zh-CN"/>
              </w:rPr>
            </w:pPr>
            <w:r>
              <w:rPr>
                <w:rFonts w:eastAsiaTheme="minorEastAsia" w:hint="eastAsia"/>
                <w:lang w:eastAsia="zh-CN"/>
              </w:rPr>
              <w:t xml:space="preserve">FSK </w:t>
            </w:r>
          </w:p>
        </w:tc>
      </w:tr>
      <w:tr w:rsidR="009B6370" w14:paraId="58342429" w14:textId="77777777" w:rsidTr="009B6370">
        <w:trPr>
          <w:trHeight w:val="545"/>
          <w:jc w:val="center"/>
        </w:trPr>
        <w:tc>
          <w:tcPr>
            <w:tcW w:w="2693" w:type="dxa"/>
            <w:vAlign w:val="center"/>
          </w:tcPr>
          <w:p w14:paraId="312BF4C4" w14:textId="77777777" w:rsidR="009B6370" w:rsidRDefault="009B6370" w:rsidP="009B6370">
            <w:pPr>
              <w:jc w:val="center"/>
            </w:pPr>
            <w:r>
              <w:rPr>
                <w:rFonts w:hint="eastAsia"/>
              </w:rPr>
              <w:t>I</w:t>
            </w:r>
            <w:r>
              <w:t>nformation bit</w:t>
            </w:r>
          </w:p>
        </w:tc>
        <w:tc>
          <w:tcPr>
            <w:tcW w:w="3477" w:type="dxa"/>
            <w:vAlign w:val="center"/>
          </w:tcPr>
          <w:p w14:paraId="7E59DB04" w14:textId="77777777" w:rsidR="009B6370" w:rsidRDefault="009B6370" w:rsidP="001B5705">
            <w:pPr>
              <w:jc w:val="center"/>
            </w:pPr>
            <w:r>
              <w:rPr>
                <w:rFonts w:hint="eastAsia"/>
              </w:rPr>
              <w:t>8</w:t>
            </w:r>
            <w:r>
              <w:t>bits</w:t>
            </w:r>
          </w:p>
        </w:tc>
      </w:tr>
      <w:tr w:rsidR="009B6370" w14:paraId="59D0E49B" w14:textId="77777777" w:rsidTr="009B6370">
        <w:trPr>
          <w:trHeight w:val="545"/>
          <w:jc w:val="center"/>
        </w:trPr>
        <w:tc>
          <w:tcPr>
            <w:tcW w:w="2693" w:type="dxa"/>
            <w:vAlign w:val="center"/>
          </w:tcPr>
          <w:p w14:paraId="635C0E89" w14:textId="77777777" w:rsidR="009B6370" w:rsidRDefault="009B6370" w:rsidP="009B6370">
            <w:pPr>
              <w:jc w:val="center"/>
            </w:pPr>
            <w:r>
              <w:rPr>
                <w:rFonts w:hint="eastAsia"/>
              </w:rPr>
              <w:t xml:space="preserve">WUS </w:t>
            </w:r>
            <w:r>
              <w:t>duration</w:t>
            </w:r>
          </w:p>
        </w:tc>
        <w:tc>
          <w:tcPr>
            <w:tcW w:w="3477" w:type="dxa"/>
            <w:vAlign w:val="center"/>
          </w:tcPr>
          <w:p w14:paraId="5DA68F36" w14:textId="77777777" w:rsidR="009B6370" w:rsidRPr="00B03810" w:rsidRDefault="009B6370" w:rsidP="001B5705">
            <w:pPr>
              <w:jc w:val="center"/>
              <w:rPr>
                <w:rFonts w:eastAsiaTheme="minorEastAsia"/>
                <w:lang w:eastAsia="zh-CN"/>
              </w:rPr>
            </w:pPr>
            <w:r>
              <w:rPr>
                <w:rFonts w:eastAsiaTheme="minorEastAsia" w:hint="eastAsia"/>
                <w:lang w:eastAsia="zh-CN"/>
              </w:rPr>
              <w:t>FSK-1</w:t>
            </w:r>
            <w:r w:rsidR="00B03810">
              <w:rPr>
                <w:rFonts w:eastAsiaTheme="minorEastAsia" w:hint="eastAsia"/>
                <w:lang w:eastAsia="zh-CN"/>
              </w:rPr>
              <w:t>:8</w:t>
            </w:r>
          </w:p>
        </w:tc>
      </w:tr>
      <w:tr w:rsidR="009B6370" w14:paraId="18C4BA4B" w14:textId="77777777" w:rsidTr="009B6370">
        <w:trPr>
          <w:trHeight w:val="524"/>
          <w:jc w:val="center"/>
        </w:trPr>
        <w:tc>
          <w:tcPr>
            <w:tcW w:w="2693" w:type="dxa"/>
            <w:vAlign w:val="center"/>
          </w:tcPr>
          <w:p w14:paraId="3DDEEDEB" w14:textId="77777777" w:rsidR="009B6370" w:rsidRDefault="009B6370" w:rsidP="001B5705">
            <w:pPr>
              <w:jc w:val="center"/>
            </w:pPr>
            <w:r>
              <w:rPr>
                <w:rFonts w:hint="eastAsia"/>
              </w:rPr>
              <w:t>S</w:t>
            </w:r>
            <w:r>
              <w:t>ignal Bandwidth</w:t>
            </w:r>
          </w:p>
        </w:tc>
        <w:tc>
          <w:tcPr>
            <w:tcW w:w="3477" w:type="dxa"/>
            <w:vAlign w:val="center"/>
          </w:tcPr>
          <w:p w14:paraId="2C5A2185" w14:textId="77777777" w:rsidR="009B6370" w:rsidRDefault="009B6370" w:rsidP="001B5705">
            <w:pPr>
              <w:jc w:val="center"/>
            </w:pPr>
            <w:r>
              <w:rPr>
                <w:rFonts w:hint="eastAsia"/>
              </w:rPr>
              <w:t>5</w:t>
            </w:r>
            <w:r>
              <w:t>MHz</w:t>
            </w:r>
          </w:p>
        </w:tc>
      </w:tr>
      <w:tr w:rsidR="009B6370" w14:paraId="0DCAE7FC" w14:textId="77777777" w:rsidTr="009B6370">
        <w:trPr>
          <w:trHeight w:val="545"/>
          <w:jc w:val="center"/>
        </w:trPr>
        <w:tc>
          <w:tcPr>
            <w:tcW w:w="2693" w:type="dxa"/>
            <w:vAlign w:val="center"/>
          </w:tcPr>
          <w:p w14:paraId="4E2B93F4" w14:textId="77777777" w:rsidR="009B6370" w:rsidRDefault="009B6370" w:rsidP="001B5705">
            <w:pPr>
              <w:jc w:val="center"/>
            </w:pPr>
            <w:r>
              <w:rPr>
                <w:rFonts w:hint="eastAsia"/>
              </w:rPr>
              <w:t>SCS of LP WUS</w:t>
            </w:r>
          </w:p>
        </w:tc>
        <w:tc>
          <w:tcPr>
            <w:tcW w:w="3477" w:type="dxa"/>
            <w:vAlign w:val="center"/>
          </w:tcPr>
          <w:p w14:paraId="78D7E721" w14:textId="77777777" w:rsidR="009B6370" w:rsidRDefault="00533ADB" w:rsidP="001B5705">
            <w:pPr>
              <w:jc w:val="center"/>
            </w:pPr>
            <w:r>
              <w:rPr>
                <w:rFonts w:eastAsiaTheme="minorEastAsia" w:hint="eastAsia"/>
                <w:lang w:eastAsia="zh-CN"/>
              </w:rPr>
              <w:t>30</w:t>
            </w:r>
            <w:r>
              <w:t>kHz</w:t>
            </w:r>
          </w:p>
        </w:tc>
      </w:tr>
      <w:tr w:rsidR="009B6370" w14:paraId="7C885CA5" w14:textId="77777777" w:rsidTr="009B6370">
        <w:trPr>
          <w:trHeight w:val="545"/>
          <w:jc w:val="center"/>
        </w:trPr>
        <w:tc>
          <w:tcPr>
            <w:tcW w:w="2693" w:type="dxa"/>
            <w:vAlign w:val="center"/>
          </w:tcPr>
          <w:p w14:paraId="3C325FED" w14:textId="77777777" w:rsidR="009B6370" w:rsidRDefault="009B6370" w:rsidP="001B5705">
            <w:pPr>
              <w:jc w:val="center"/>
            </w:pPr>
            <w:r>
              <w:t>Sampling Rate</w:t>
            </w:r>
          </w:p>
        </w:tc>
        <w:tc>
          <w:tcPr>
            <w:tcW w:w="3477" w:type="dxa"/>
            <w:vAlign w:val="center"/>
          </w:tcPr>
          <w:p w14:paraId="7396D578" w14:textId="63DAA90E" w:rsidR="009B6370" w:rsidRDefault="009B4363" w:rsidP="001B5705">
            <w:pPr>
              <w:jc w:val="center"/>
            </w:pPr>
            <w:r>
              <w:rPr>
                <w:rFonts w:eastAsiaTheme="minorEastAsia" w:hint="eastAsia"/>
                <w:lang w:eastAsia="zh-CN"/>
              </w:rPr>
              <w:t>15.36</w:t>
            </w:r>
            <w:r w:rsidR="009B6370">
              <w:t>MH</w:t>
            </w:r>
            <w:r w:rsidR="009B6370">
              <w:rPr>
                <w:rFonts w:hint="eastAsia"/>
              </w:rPr>
              <w:t>z</w:t>
            </w:r>
          </w:p>
        </w:tc>
      </w:tr>
      <w:tr w:rsidR="009B6370" w14:paraId="412B14F1" w14:textId="77777777" w:rsidTr="009B6370">
        <w:trPr>
          <w:trHeight w:val="545"/>
          <w:jc w:val="center"/>
        </w:trPr>
        <w:tc>
          <w:tcPr>
            <w:tcW w:w="2693" w:type="dxa"/>
            <w:vAlign w:val="center"/>
          </w:tcPr>
          <w:p w14:paraId="1657101E" w14:textId="77777777" w:rsidR="009B6370" w:rsidRPr="00B03810" w:rsidRDefault="009B6370" w:rsidP="00B03810">
            <w:pPr>
              <w:jc w:val="center"/>
              <w:rPr>
                <w:rFonts w:eastAsiaTheme="minorEastAsia"/>
                <w:lang w:eastAsia="zh-CN"/>
              </w:rPr>
            </w:pPr>
            <w:r w:rsidRPr="0018007E">
              <w:rPr>
                <w:rFonts w:hint="eastAsia"/>
              </w:rPr>
              <w:t>F</w:t>
            </w:r>
            <w:r w:rsidRPr="0018007E">
              <w:t>ilter</w:t>
            </w:r>
          </w:p>
        </w:tc>
        <w:tc>
          <w:tcPr>
            <w:tcW w:w="3477" w:type="dxa"/>
            <w:vAlign w:val="center"/>
          </w:tcPr>
          <w:p w14:paraId="25121136" w14:textId="77777777" w:rsidR="009B6370" w:rsidRPr="00B03810" w:rsidRDefault="009B6370" w:rsidP="00B03810">
            <w:pPr>
              <w:jc w:val="center"/>
            </w:pPr>
            <w:r>
              <w:t>X=3</w:t>
            </w:r>
            <w:r w:rsidR="00B03810">
              <w:rPr>
                <w:rFonts w:eastAsiaTheme="minorEastAsia" w:hint="eastAsia"/>
                <w:lang w:eastAsia="zh-CN"/>
              </w:rPr>
              <w:t>;</w:t>
            </w:r>
            <w:r>
              <w:t>Y=4.32</w:t>
            </w:r>
          </w:p>
        </w:tc>
      </w:tr>
      <w:tr w:rsidR="009B6370" w14:paraId="3F637222" w14:textId="77777777" w:rsidTr="009B6370">
        <w:trPr>
          <w:trHeight w:val="545"/>
          <w:jc w:val="center"/>
        </w:trPr>
        <w:tc>
          <w:tcPr>
            <w:tcW w:w="2693" w:type="dxa"/>
            <w:vAlign w:val="center"/>
          </w:tcPr>
          <w:p w14:paraId="2CCF309A" w14:textId="77777777" w:rsidR="009B6370" w:rsidRDefault="009B6370" w:rsidP="001B5705">
            <w:pPr>
              <w:jc w:val="center"/>
            </w:pPr>
            <w:r>
              <w:rPr>
                <w:rFonts w:hint="eastAsia"/>
              </w:rPr>
              <w:t>A</w:t>
            </w:r>
            <w:r>
              <w:t>DC bit width</w:t>
            </w:r>
          </w:p>
        </w:tc>
        <w:tc>
          <w:tcPr>
            <w:tcW w:w="3477" w:type="dxa"/>
            <w:vAlign w:val="center"/>
          </w:tcPr>
          <w:p w14:paraId="23884FA0" w14:textId="77777777" w:rsidR="009B6370" w:rsidRDefault="009B6370" w:rsidP="001B5705">
            <w:pPr>
              <w:jc w:val="center"/>
            </w:pPr>
            <w:r>
              <w:t>Ideal</w:t>
            </w:r>
          </w:p>
        </w:tc>
      </w:tr>
      <w:tr w:rsidR="009B6370" w14:paraId="3B98FEC5" w14:textId="77777777" w:rsidTr="009B6370">
        <w:trPr>
          <w:trHeight w:val="545"/>
          <w:jc w:val="center"/>
        </w:trPr>
        <w:tc>
          <w:tcPr>
            <w:tcW w:w="2693" w:type="dxa"/>
            <w:vAlign w:val="center"/>
          </w:tcPr>
          <w:p w14:paraId="651E675A" w14:textId="77777777" w:rsidR="009B6370" w:rsidRDefault="009B6370" w:rsidP="001B5705">
            <w:pPr>
              <w:jc w:val="center"/>
            </w:pPr>
            <w:r>
              <w:rPr>
                <w:rFonts w:hint="eastAsia"/>
              </w:rPr>
              <w:t>T</w:t>
            </w:r>
            <w:r>
              <w:t>ime/Frequency</w:t>
            </w:r>
          </w:p>
          <w:p w14:paraId="5A6FE234" w14:textId="77777777" w:rsidR="009B6370" w:rsidRDefault="009B6370" w:rsidP="001B5705">
            <w:pPr>
              <w:jc w:val="center"/>
            </w:pPr>
            <w:r>
              <w:rPr>
                <w:rFonts w:hint="eastAsia"/>
              </w:rPr>
              <w:t>s</w:t>
            </w:r>
            <w:r>
              <w:t>ynchronization</w:t>
            </w:r>
          </w:p>
        </w:tc>
        <w:tc>
          <w:tcPr>
            <w:tcW w:w="3477" w:type="dxa"/>
            <w:vAlign w:val="center"/>
          </w:tcPr>
          <w:p w14:paraId="1145BE0F" w14:textId="77777777" w:rsidR="009B6370" w:rsidRDefault="009B6370" w:rsidP="001B5705">
            <w:pPr>
              <w:jc w:val="center"/>
            </w:pPr>
            <w:r>
              <w:rPr>
                <w:rFonts w:hint="eastAsia"/>
              </w:rPr>
              <w:t>I</w:t>
            </w:r>
            <w:r>
              <w:t>deal</w:t>
            </w:r>
          </w:p>
        </w:tc>
      </w:tr>
      <w:tr w:rsidR="009B6370" w14:paraId="4B3AB01F" w14:textId="77777777" w:rsidTr="009B6370">
        <w:trPr>
          <w:trHeight w:val="545"/>
          <w:jc w:val="center"/>
        </w:trPr>
        <w:tc>
          <w:tcPr>
            <w:tcW w:w="2693" w:type="dxa"/>
            <w:vAlign w:val="center"/>
          </w:tcPr>
          <w:p w14:paraId="7772A3AE" w14:textId="77777777" w:rsidR="009B6370" w:rsidRDefault="009B6370" w:rsidP="001B5705">
            <w:pPr>
              <w:jc w:val="center"/>
            </w:pPr>
            <w:r>
              <w:rPr>
                <w:rFonts w:hint="eastAsia"/>
              </w:rPr>
              <w:lastRenderedPageBreak/>
              <w:t>C</w:t>
            </w:r>
            <w:r>
              <w:t>hannel Model</w:t>
            </w:r>
          </w:p>
        </w:tc>
        <w:tc>
          <w:tcPr>
            <w:tcW w:w="3477" w:type="dxa"/>
            <w:vAlign w:val="center"/>
          </w:tcPr>
          <w:p w14:paraId="03FE3B6E" w14:textId="77777777" w:rsidR="009B6370" w:rsidRDefault="009B6370" w:rsidP="001B5705">
            <w:pPr>
              <w:jc w:val="center"/>
            </w:pPr>
            <w:r>
              <w:rPr>
                <w:rFonts w:hint="eastAsia"/>
              </w:rPr>
              <w:t>T</w:t>
            </w:r>
            <w:r>
              <w:t>DL-C 300ns</w:t>
            </w:r>
          </w:p>
        </w:tc>
      </w:tr>
      <w:tr w:rsidR="00091C40" w14:paraId="3AB17EB3" w14:textId="77777777" w:rsidTr="009B6370">
        <w:trPr>
          <w:trHeight w:val="545"/>
          <w:jc w:val="center"/>
        </w:trPr>
        <w:tc>
          <w:tcPr>
            <w:tcW w:w="2693" w:type="dxa"/>
            <w:vAlign w:val="center"/>
          </w:tcPr>
          <w:p w14:paraId="2E587007" w14:textId="2B12140B" w:rsidR="00091C40" w:rsidRPr="00091C40" w:rsidRDefault="00091C40" w:rsidP="001B5705">
            <w:pPr>
              <w:jc w:val="center"/>
              <w:rPr>
                <w:rFonts w:eastAsiaTheme="minorEastAsia"/>
                <w:lang w:eastAsia="zh-CN"/>
              </w:rPr>
            </w:pPr>
            <w:r>
              <w:rPr>
                <w:rFonts w:eastAsiaTheme="minorEastAsia" w:hint="eastAsia"/>
                <w:lang w:eastAsia="zh-CN"/>
              </w:rPr>
              <w:t>FAR</w:t>
            </w:r>
          </w:p>
        </w:tc>
        <w:tc>
          <w:tcPr>
            <w:tcW w:w="3477" w:type="dxa"/>
            <w:vAlign w:val="center"/>
          </w:tcPr>
          <w:p w14:paraId="11CE842D" w14:textId="75BDE72F" w:rsidR="00091C40" w:rsidRPr="00091C40" w:rsidRDefault="00091C40" w:rsidP="001B5705">
            <w:pPr>
              <w:jc w:val="center"/>
              <w:rPr>
                <w:rFonts w:eastAsiaTheme="minorEastAsia"/>
                <w:lang w:eastAsia="zh-CN"/>
              </w:rPr>
            </w:pPr>
            <w:r>
              <w:rPr>
                <w:rFonts w:eastAsiaTheme="minorEastAsia" w:hint="eastAsia"/>
                <w:lang w:eastAsia="zh-CN"/>
              </w:rPr>
              <w:t>1%</w:t>
            </w:r>
          </w:p>
        </w:tc>
      </w:tr>
    </w:tbl>
    <w:p w14:paraId="258361D7" w14:textId="77777777" w:rsidR="00CC775F" w:rsidRPr="00A37956" w:rsidRDefault="00CC775F" w:rsidP="002B53F6">
      <w:pPr>
        <w:tabs>
          <w:tab w:val="left" w:pos="420"/>
        </w:tabs>
        <w:rPr>
          <w:rFonts w:eastAsiaTheme="minorEastAsia"/>
          <w:lang w:val="en-US" w:eastAsia="zh-CN"/>
        </w:rPr>
      </w:pPr>
    </w:p>
    <w:sectPr w:rsidR="00CC775F" w:rsidRPr="00A37956">
      <w:footerReference w:type="even" r:id="rId17"/>
      <w:footerReference w:type="default" r:id="rId18"/>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0BB031" w15:done="0"/>
  <w15:commentEx w15:paraId="7F86D355" w15:done="0"/>
  <w15:commentEx w15:paraId="72665B03" w15:done="0"/>
  <w15:commentEx w15:paraId="5BBE7B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90B1" w16cex:dateUtc="2023-05-12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0BB031" w16cid:durableId="280890B1"/>
  <w16cid:commentId w16cid:paraId="7F86D355" w16cid:durableId="28080A50"/>
  <w16cid:commentId w16cid:paraId="72665B03" w16cid:durableId="28080A51"/>
  <w16cid:commentId w16cid:paraId="5BBE7B19" w16cid:durableId="28080A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7A51A" w14:textId="77777777" w:rsidR="00CA45A3" w:rsidRDefault="00CA45A3">
      <w:pPr>
        <w:spacing w:after="0" w:line="240" w:lineRule="auto"/>
      </w:pPr>
      <w:r>
        <w:separator/>
      </w:r>
    </w:p>
  </w:endnote>
  <w:endnote w:type="continuationSeparator" w:id="0">
    <w:p w14:paraId="0B4F3AEF" w14:textId="77777777" w:rsidR="00CA45A3" w:rsidRDefault="00CA4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F94AC" w14:textId="77777777" w:rsidR="001B5705" w:rsidRDefault="001B5705">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B0751E4" w14:textId="77777777" w:rsidR="001B5705" w:rsidRDefault="001B570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6D7F0" w14:textId="77777777" w:rsidR="001B5705" w:rsidRDefault="001B5705">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F10C8">
      <w:rPr>
        <w:rStyle w:val="af1"/>
        <w:noProof/>
      </w:rPr>
      <w:t>1</w:t>
    </w:r>
    <w:r>
      <w:rPr>
        <w:rStyle w:val="af1"/>
      </w:rPr>
      <w:fldChar w:fldCharType="end"/>
    </w:r>
  </w:p>
  <w:p w14:paraId="1CC6F758" w14:textId="77777777" w:rsidR="001B5705" w:rsidRDefault="001B570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D491A" w14:textId="77777777" w:rsidR="00CA45A3" w:rsidRDefault="00CA45A3">
      <w:pPr>
        <w:spacing w:after="0" w:line="240" w:lineRule="auto"/>
      </w:pPr>
      <w:r>
        <w:separator/>
      </w:r>
    </w:p>
  </w:footnote>
  <w:footnote w:type="continuationSeparator" w:id="0">
    <w:p w14:paraId="0EA78185" w14:textId="77777777" w:rsidR="00CA45A3" w:rsidRDefault="00CA45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590030"/>
    <w:multiLevelType w:val="hybridMultilevel"/>
    <w:tmpl w:val="FC4EF84C"/>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773092A"/>
    <w:multiLevelType w:val="hybridMultilevel"/>
    <w:tmpl w:val="5DC818A8"/>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4">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862"/>
        </w:tabs>
        <w:ind w:left="862"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27A1251"/>
    <w:multiLevelType w:val="hybridMultilevel"/>
    <w:tmpl w:val="C3120B32"/>
    <w:lvl w:ilvl="0" w:tplc="EE26D8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342496"/>
    <w:multiLevelType w:val="hybridMultilevel"/>
    <w:tmpl w:val="9BCE95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AB5F28"/>
    <w:multiLevelType w:val="hybridMultilevel"/>
    <w:tmpl w:val="80B66BA8"/>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1FAC315C"/>
    <w:multiLevelType w:val="hybridMultilevel"/>
    <w:tmpl w:val="BA54E15E"/>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22A41ED7"/>
    <w:multiLevelType w:val="multilevel"/>
    <w:tmpl w:val="22A41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7384E44"/>
    <w:multiLevelType w:val="hybridMultilevel"/>
    <w:tmpl w:val="2E8E72E0"/>
    <w:lvl w:ilvl="0" w:tplc="DC182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B9F2368"/>
    <w:multiLevelType w:val="multilevel"/>
    <w:tmpl w:val="2B9F2368"/>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8">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BDA5319"/>
    <w:multiLevelType w:val="hybridMultilevel"/>
    <w:tmpl w:val="49B07716"/>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E9D570E"/>
    <w:multiLevelType w:val="multilevel"/>
    <w:tmpl w:val="3E9D57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0636A23"/>
    <w:multiLevelType w:val="hybridMultilevel"/>
    <w:tmpl w:val="2744D486"/>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D9B072C"/>
    <w:multiLevelType w:val="hybridMultilevel"/>
    <w:tmpl w:val="06206E48"/>
    <w:lvl w:ilvl="0" w:tplc="4C4A3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nsid w:val="550C780F"/>
    <w:multiLevelType w:val="multilevel"/>
    <w:tmpl w:val="74B0F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6DE5996"/>
    <w:multiLevelType w:val="multilevel"/>
    <w:tmpl w:val="56DE5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C6978C2"/>
    <w:multiLevelType w:val="hybridMultilevel"/>
    <w:tmpl w:val="1D48CA82"/>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5EE11DAB"/>
    <w:multiLevelType w:val="hybridMultilevel"/>
    <w:tmpl w:val="A650BFD4"/>
    <w:lvl w:ilvl="0" w:tplc="A0F690C0">
      <w:numFmt w:val="bullet"/>
      <w:lvlText w:val="−"/>
      <w:lvlJc w:val="left"/>
      <w:pPr>
        <w:ind w:left="620" w:hanging="420"/>
      </w:pPr>
      <w:rPr>
        <w:rFonts w:ascii="Calibre Regular" w:hAnsi="Calibre Regular"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5F626E88"/>
    <w:multiLevelType w:val="hybridMultilevel"/>
    <w:tmpl w:val="6166FE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4F14F9D"/>
    <w:multiLevelType w:val="hybridMultilevel"/>
    <w:tmpl w:val="DBCEE70E"/>
    <w:lvl w:ilvl="0" w:tplc="5C1C2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6C4F647A"/>
    <w:multiLevelType w:val="hybridMultilevel"/>
    <w:tmpl w:val="617413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FAB12D2"/>
    <w:multiLevelType w:val="multilevel"/>
    <w:tmpl w:val="87C61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2"/>
  </w:num>
  <w:num w:numId="3">
    <w:abstractNumId w:val="27"/>
  </w:num>
  <w:num w:numId="4">
    <w:abstractNumId w:val="49"/>
  </w:num>
  <w:num w:numId="5">
    <w:abstractNumId w:val="0"/>
  </w:num>
  <w:num w:numId="6">
    <w:abstractNumId w:val="14"/>
  </w:num>
  <w:num w:numId="7">
    <w:abstractNumId w:val="33"/>
  </w:num>
  <w:num w:numId="8">
    <w:abstractNumId w:val="26"/>
  </w:num>
  <w:num w:numId="9">
    <w:abstractNumId w:val="28"/>
  </w:num>
  <w:num w:numId="10">
    <w:abstractNumId w:val="11"/>
  </w:num>
  <w:num w:numId="11">
    <w:abstractNumId w:val="13"/>
  </w:num>
  <w:num w:numId="12">
    <w:abstractNumId w:val="51"/>
  </w:num>
  <w:num w:numId="13">
    <w:abstractNumId w:val="37"/>
  </w:num>
  <w:num w:numId="14">
    <w:abstractNumId w:val="46"/>
  </w:num>
  <w:num w:numId="15">
    <w:abstractNumId w:val="7"/>
  </w:num>
  <w:num w:numId="16">
    <w:abstractNumId w:val="40"/>
  </w:num>
  <w:num w:numId="17">
    <w:abstractNumId w:val="39"/>
  </w:num>
  <w:num w:numId="18">
    <w:abstractNumId w:val="38"/>
  </w:num>
  <w:num w:numId="19">
    <w:abstractNumId w:val="4"/>
  </w:num>
  <w:num w:numId="20">
    <w:abstractNumId w:val="4"/>
  </w:num>
  <w:num w:numId="21">
    <w:abstractNumId w:val="5"/>
  </w:num>
  <w:num w:numId="22">
    <w:abstractNumId w:val="16"/>
  </w:num>
  <w:num w:numId="23">
    <w:abstractNumId w:val="29"/>
  </w:num>
  <w:num w:numId="24">
    <w:abstractNumId w:val="20"/>
  </w:num>
  <w:num w:numId="25">
    <w:abstractNumId w:val="17"/>
  </w:num>
  <w:num w:numId="26">
    <w:abstractNumId w:val="8"/>
  </w:num>
  <w:num w:numId="27">
    <w:abstractNumId w:val="18"/>
  </w:num>
  <w:num w:numId="28">
    <w:abstractNumId w:val="10"/>
  </w:num>
  <w:num w:numId="29">
    <w:abstractNumId w:val="4"/>
  </w:num>
  <w:num w:numId="30">
    <w:abstractNumId w:val="4"/>
  </w:num>
  <w:num w:numId="31">
    <w:abstractNumId w:val="47"/>
  </w:num>
  <w:num w:numId="32">
    <w:abstractNumId w:val="4"/>
  </w:num>
  <w:num w:numId="33">
    <w:abstractNumId w:val="31"/>
  </w:num>
  <w:num w:numId="34">
    <w:abstractNumId w:val="4"/>
  </w:num>
  <w:num w:numId="35">
    <w:abstractNumId w:val="4"/>
  </w:num>
  <w:num w:numId="36">
    <w:abstractNumId w:val="9"/>
  </w:num>
  <w:num w:numId="37">
    <w:abstractNumId w:val="2"/>
  </w:num>
  <w:num w:numId="38">
    <w:abstractNumId w:val="22"/>
  </w:num>
  <w:num w:numId="39">
    <w:abstractNumId w:val="4"/>
  </w:num>
  <w:num w:numId="40">
    <w:abstractNumId w:val="4"/>
  </w:num>
  <w:num w:numId="41">
    <w:abstractNumId w:val="4"/>
  </w:num>
  <w:num w:numId="42">
    <w:abstractNumId w:val="4"/>
  </w:num>
  <w:num w:numId="43">
    <w:abstractNumId w:val="4"/>
  </w:num>
  <w:num w:numId="44">
    <w:abstractNumId w:val="4"/>
  </w:num>
  <w:num w:numId="45">
    <w:abstractNumId w:val="19"/>
  </w:num>
  <w:num w:numId="46">
    <w:abstractNumId w:val="30"/>
  </w:num>
  <w:num w:numId="47">
    <w:abstractNumId w:val="21"/>
  </w:num>
  <w:num w:numId="48">
    <w:abstractNumId w:val="42"/>
  </w:num>
  <w:num w:numId="49">
    <w:abstractNumId w:val="41"/>
  </w:num>
  <w:num w:numId="50">
    <w:abstractNumId w:val="44"/>
  </w:num>
  <w:num w:numId="51">
    <w:abstractNumId w:val="24"/>
  </w:num>
  <w:num w:numId="52">
    <w:abstractNumId w:val="50"/>
  </w:num>
  <w:num w:numId="53">
    <w:abstractNumId w:val="45"/>
  </w:num>
  <w:num w:numId="54">
    <w:abstractNumId w:val="4"/>
  </w:num>
  <w:num w:numId="55">
    <w:abstractNumId w:val="4"/>
  </w:num>
  <w:num w:numId="56">
    <w:abstractNumId w:val="3"/>
  </w:num>
  <w:num w:numId="57">
    <w:abstractNumId w:val="15"/>
  </w:num>
  <w:num w:numId="58">
    <w:abstractNumId w:val="23"/>
  </w:num>
  <w:num w:numId="59">
    <w:abstractNumId w:val="36"/>
  </w:num>
  <w:num w:numId="60">
    <w:abstractNumId w:val="35"/>
  </w:num>
  <w:num w:numId="61">
    <w:abstractNumId w:val="52"/>
  </w:num>
  <w:num w:numId="62">
    <w:abstractNumId w:val="34"/>
  </w:num>
  <w:num w:numId="63">
    <w:abstractNumId w:val="6"/>
  </w:num>
  <w:num w:numId="64">
    <w:abstractNumId w:val="48"/>
  </w:num>
  <w:num w:numId="65">
    <w:abstractNumId w:val="43"/>
  </w:num>
  <w:num w:numId="66">
    <w:abstractNumId w:val="12"/>
  </w:num>
  <w:num w:numId="67">
    <w:abstractNumId w:val="4"/>
  </w:num>
  <w:num w:numId="68">
    <w:abstractNumId w:val="1"/>
  </w:num>
  <w:num w:numId="69">
    <w:abstractNumId w:val="25"/>
  </w:num>
  <w:num w:numId="70">
    <w:abstractNumId w:val="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58B"/>
    <w:rsid w:val="00001716"/>
    <w:rsid w:val="00001B14"/>
    <w:rsid w:val="00001E82"/>
    <w:rsid w:val="00001EBC"/>
    <w:rsid w:val="000020BF"/>
    <w:rsid w:val="00002391"/>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9C"/>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184"/>
    <w:rsid w:val="000252C6"/>
    <w:rsid w:val="000256F6"/>
    <w:rsid w:val="0002592B"/>
    <w:rsid w:val="00025EE1"/>
    <w:rsid w:val="0002607D"/>
    <w:rsid w:val="0002632E"/>
    <w:rsid w:val="00026389"/>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2FF"/>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A29"/>
    <w:rsid w:val="00034C56"/>
    <w:rsid w:val="00034D43"/>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B9C"/>
    <w:rsid w:val="00036D12"/>
    <w:rsid w:val="00036E90"/>
    <w:rsid w:val="000374E7"/>
    <w:rsid w:val="0003756D"/>
    <w:rsid w:val="00037A15"/>
    <w:rsid w:val="00037E5D"/>
    <w:rsid w:val="00037F14"/>
    <w:rsid w:val="000401AD"/>
    <w:rsid w:val="0004041F"/>
    <w:rsid w:val="0004115F"/>
    <w:rsid w:val="000412E2"/>
    <w:rsid w:val="00041681"/>
    <w:rsid w:val="00041A69"/>
    <w:rsid w:val="0004246F"/>
    <w:rsid w:val="000424B1"/>
    <w:rsid w:val="000425B9"/>
    <w:rsid w:val="000425E4"/>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5C1"/>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9F8"/>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309"/>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64E"/>
    <w:rsid w:val="00061895"/>
    <w:rsid w:val="0006191D"/>
    <w:rsid w:val="000619FB"/>
    <w:rsid w:val="00061C9F"/>
    <w:rsid w:val="00061EA3"/>
    <w:rsid w:val="00062053"/>
    <w:rsid w:val="0006215D"/>
    <w:rsid w:val="00062227"/>
    <w:rsid w:val="000628FD"/>
    <w:rsid w:val="00062AB4"/>
    <w:rsid w:val="00063073"/>
    <w:rsid w:val="000631D7"/>
    <w:rsid w:val="00063928"/>
    <w:rsid w:val="000639F5"/>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6E92"/>
    <w:rsid w:val="0006713E"/>
    <w:rsid w:val="000673B0"/>
    <w:rsid w:val="000673B1"/>
    <w:rsid w:val="0006777A"/>
    <w:rsid w:val="00067795"/>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741"/>
    <w:rsid w:val="00074991"/>
    <w:rsid w:val="00074FE1"/>
    <w:rsid w:val="00075099"/>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6F11"/>
    <w:rsid w:val="00077012"/>
    <w:rsid w:val="00077107"/>
    <w:rsid w:val="000773C5"/>
    <w:rsid w:val="0007744A"/>
    <w:rsid w:val="000776F2"/>
    <w:rsid w:val="00077813"/>
    <w:rsid w:val="00077957"/>
    <w:rsid w:val="000779CE"/>
    <w:rsid w:val="00077D4F"/>
    <w:rsid w:val="00080193"/>
    <w:rsid w:val="000802C0"/>
    <w:rsid w:val="000808D2"/>
    <w:rsid w:val="0008092E"/>
    <w:rsid w:val="00080C00"/>
    <w:rsid w:val="00080D2C"/>
    <w:rsid w:val="00080F0E"/>
    <w:rsid w:val="00081279"/>
    <w:rsid w:val="000812C7"/>
    <w:rsid w:val="00081399"/>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6AB"/>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1C40"/>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4C3"/>
    <w:rsid w:val="00094B94"/>
    <w:rsid w:val="00094F80"/>
    <w:rsid w:val="0009506B"/>
    <w:rsid w:val="000952D8"/>
    <w:rsid w:val="0009532F"/>
    <w:rsid w:val="00095370"/>
    <w:rsid w:val="00095504"/>
    <w:rsid w:val="000959AB"/>
    <w:rsid w:val="00095D74"/>
    <w:rsid w:val="00095F3E"/>
    <w:rsid w:val="00096029"/>
    <w:rsid w:val="00096061"/>
    <w:rsid w:val="0009609F"/>
    <w:rsid w:val="000960D0"/>
    <w:rsid w:val="00096266"/>
    <w:rsid w:val="00096375"/>
    <w:rsid w:val="000963EA"/>
    <w:rsid w:val="000964C5"/>
    <w:rsid w:val="000965C5"/>
    <w:rsid w:val="00096770"/>
    <w:rsid w:val="00096813"/>
    <w:rsid w:val="00096C43"/>
    <w:rsid w:val="00096C49"/>
    <w:rsid w:val="00096CBA"/>
    <w:rsid w:val="00096CC9"/>
    <w:rsid w:val="00096D7E"/>
    <w:rsid w:val="00096F9E"/>
    <w:rsid w:val="00097152"/>
    <w:rsid w:val="00097240"/>
    <w:rsid w:val="00097369"/>
    <w:rsid w:val="00097412"/>
    <w:rsid w:val="0009757E"/>
    <w:rsid w:val="00097862"/>
    <w:rsid w:val="00097EF5"/>
    <w:rsid w:val="00097FAC"/>
    <w:rsid w:val="000A00F7"/>
    <w:rsid w:val="000A013E"/>
    <w:rsid w:val="000A031D"/>
    <w:rsid w:val="000A035B"/>
    <w:rsid w:val="000A0A58"/>
    <w:rsid w:val="000A0CB5"/>
    <w:rsid w:val="000A0D9F"/>
    <w:rsid w:val="000A0DB3"/>
    <w:rsid w:val="000A0E11"/>
    <w:rsid w:val="000A114C"/>
    <w:rsid w:val="000A13E1"/>
    <w:rsid w:val="000A14C9"/>
    <w:rsid w:val="000A20C5"/>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C2E"/>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09"/>
    <w:rsid w:val="000B3070"/>
    <w:rsid w:val="000B30A0"/>
    <w:rsid w:val="000B3591"/>
    <w:rsid w:val="000B35A9"/>
    <w:rsid w:val="000B3962"/>
    <w:rsid w:val="000B3995"/>
    <w:rsid w:val="000B3ADC"/>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B7EBD"/>
    <w:rsid w:val="000C02FF"/>
    <w:rsid w:val="000C0C16"/>
    <w:rsid w:val="000C0EE0"/>
    <w:rsid w:val="000C0F4F"/>
    <w:rsid w:val="000C1520"/>
    <w:rsid w:val="000C19D9"/>
    <w:rsid w:val="000C1C26"/>
    <w:rsid w:val="000C1E79"/>
    <w:rsid w:val="000C1FCF"/>
    <w:rsid w:val="000C2006"/>
    <w:rsid w:val="000C2021"/>
    <w:rsid w:val="000C2129"/>
    <w:rsid w:val="000C22E5"/>
    <w:rsid w:val="000C23AD"/>
    <w:rsid w:val="000C2853"/>
    <w:rsid w:val="000C2BF7"/>
    <w:rsid w:val="000C2DD2"/>
    <w:rsid w:val="000C2E02"/>
    <w:rsid w:val="000C2F3A"/>
    <w:rsid w:val="000C3173"/>
    <w:rsid w:val="000C3313"/>
    <w:rsid w:val="000C342B"/>
    <w:rsid w:val="000C348B"/>
    <w:rsid w:val="000C35A9"/>
    <w:rsid w:val="000C37C5"/>
    <w:rsid w:val="000C3A2B"/>
    <w:rsid w:val="000C3DAE"/>
    <w:rsid w:val="000C3EA2"/>
    <w:rsid w:val="000C3FA1"/>
    <w:rsid w:val="000C404D"/>
    <w:rsid w:val="000C40BC"/>
    <w:rsid w:val="000C4252"/>
    <w:rsid w:val="000C4741"/>
    <w:rsid w:val="000C4806"/>
    <w:rsid w:val="000C4AA3"/>
    <w:rsid w:val="000C4B46"/>
    <w:rsid w:val="000C4C2C"/>
    <w:rsid w:val="000C4F6B"/>
    <w:rsid w:val="000C5286"/>
    <w:rsid w:val="000C5800"/>
    <w:rsid w:val="000C5B27"/>
    <w:rsid w:val="000C5DEB"/>
    <w:rsid w:val="000C5E00"/>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C7F31"/>
    <w:rsid w:val="000D0289"/>
    <w:rsid w:val="000D0644"/>
    <w:rsid w:val="000D0871"/>
    <w:rsid w:val="000D0875"/>
    <w:rsid w:val="000D09C7"/>
    <w:rsid w:val="000D0B63"/>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148"/>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619E"/>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162"/>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6F"/>
    <w:rsid w:val="000E4FD7"/>
    <w:rsid w:val="000E517F"/>
    <w:rsid w:val="000E545A"/>
    <w:rsid w:val="000E54C7"/>
    <w:rsid w:val="000E58AB"/>
    <w:rsid w:val="000E58F6"/>
    <w:rsid w:val="000E5B29"/>
    <w:rsid w:val="000E5DD2"/>
    <w:rsid w:val="000E5E8A"/>
    <w:rsid w:val="000E5FB0"/>
    <w:rsid w:val="000E6298"/>
    <w:rsid w:val="000E63C4"/>
    <w:rsid w:val="000E63F1"/>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2D"/>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1A2"/>
    <w:rsid w:val="001012F2"/>
    <w:rsid w:val="00101349"/>
    <w:rsid w:val="001015AD"/>
    <w:rsid w:val="00101740"/>
    <w:rsid w:val="00101972"/>
    <w:rsid w:val="00101B03"/>
    <w:rsid w:val="00101F79"/>
    <w:rsid w:val="00101F7E"/>
    <w:rsid w:val="00102159"/>
    <w:rsid w:val="0010258C"/>
    <w:rsid w:val="001025F9"/>
    <w:rsid w:val="001026E5"/>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309"/>
    <w:rsid w:val="00111447"/>
    <w:rsid w:val="00111641"/>
    <w:rsid w:val="00111840"/>
    <w:rsid w:val="001118BB"/>
    <w:rsid w:val="001119D7"/>
    <w:rsid w:val="00111CB5"/>
    <w:rsid w:val="001120AD"/>
    <w:rsid w:val="00112284"/>
    <w:rsid w:val="00112285"/>
    <w:rsid w:val="001122CD"/>
    <w:rsid w:val="001122E2"/>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5E4F"/>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6D"/>
    <w:rsid w:val="00122D7B"/>
    <w:rsid w:val="0012312D"/>
    <w:rsid w:val="00123205"/>
    <w:rsid w:val="0012364B"/>
    <w:rsid w:val="001237C4"/>
    <w:rsid w:val="0012382B"/>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1C0"/>
    <w:rsid w:val="00127293"/>
    <w:rsid w:val="001272D8"/>
    <w:rsid w:val="00127538"/>
    <w:rsid w:val="00127CCF"/>
    <w:rsid w:val="00127DD4"/>
    <w:rsid w:val="0013030F"/>
    <w:rsid w:val="00130661"/>
    <w:rsid w:val="0013079A"/>
    <w:rsid w:val="001309C3"/>
    <w:rsid w:val="00130F01"/>
    <w:rsid w:val="00130F5C"/>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148"/>
    <w:rsid w:val="00137315"/>
    <w:rsid w:val="00137319"/>
    <w:rsid w:val="0013753D"/>
    <w:rsid w:val="00137945"/>
    <w:rsid w:val="0013794B"/>
    <w:rsid w:val="00137A76"/>
    <w:rsid w:val="00137A90"/>
    <w:rsid w:val="00137CED"/>
    <w:rsid w:val="00137F0A"/>
    <w:rsid w:val="0014059E"/>
    <w:rsid w:val="001409AC"/>
    <w:rsid w:val="00140D09"/>
    <w:rsid w:val="00140D7C"/>
    <w:rsid w:val="00140DC7"/>
    <w:rsid w:val="00140E19"/>
    <w:rsid w:val="00140F40"/>
    <w:rsid w:val="00140F59"/>
    <w:rsid w:val="00140FD6"/>
    <w:rsid w:val="00141195"/>
    <w:rsid w:val="00141203"/>
    <w:rsid w:val="001412DC"/>
    <w:rsid w:val="00141339"/>
    <w:rsid w:val="001413B6"/>
    <w:rsid w:val="00141453"/>
    <w:rsid w:val="001415D8"/>
    <w:rsid w:val="00141765"/>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AF9"/>
    <w:rsid w:val="00146B64"/>
    <w:rsid w:val="00147028"/>
    <w:rsid w:val="0014714A"/>
    <w:rsid w:val="0014746E"/>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BCD"/>
    <w:rsid w:val="00150F0C"/>
    <w:rsid w:val="00150F50"/>
    <w:rsid w:val="00150F7D"/>
    <w:rsid w:val="00150FF1"/>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9A2"/>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4F"/>
    <w:rsid w:val="001552DF"/>
    <w:rsid w:val="001554B7"/>
    <w:rsid w:val="001555AC"/>
    <w:rsid w:val="001555F5"/>
    <w:rsid w:val="0015591F"/>
    <w:rsid w:val="0015653F"/>
    <w:rsid w:val="001569B5"/>
    <w:rsid w:val="00156BA7"/>
    <w:rsid w:val="00156CDE"/>
    <w:rsid w:val="00156E96"/>
    <w:rsid w:val="00156FEB"/>
    <w:rsid w:val="001574E2"/>
    <w:rsid w:val="00157549"/>
    <w:rsid w:val="00157970"/>
    <w:rsid w:val="001600DF"/>
    <w:rsid w:val="001601CE"/>
    <w:rsid w:val="0016024A"/>
    <w:rsid w:val="00160333"/>
    <w:rsid w:val="00160341"/>
    <w:rsid w:val="00160407"/>
    <w:rsid w:val="0016059B"/>
    <w:rsid w:val="00160712"/>
    <w:rsid w:val="00160823"/>
    <w:rsid w:val="00160A45"/>
    <w:rsid w:val="00160A88"/>
    <w:rsid w:val="00160E90"/>
    <w:rsid w:val="00161098"/>
    <w:rsid w:val="001611EA"/>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7F2"/>
    <w:rsid w:val="001648F3"/>
    <w:rsid w:val="00164A9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8AD"/>
    <w:rsid w:val="00172CD0"/>
    <w:rsid w:val="00172D70"/>
    <w:rsid w:val="00172E5C"/>
    <w:rsid w:val="00172F8B"/>
    <w:rsid w:val="00173055"/>
    <w:rsid w:val="001730B8"/>
    <w:rsid w:val="0017312E"/>
    <w:rsid w:val="00173348"/>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ED9"/>
    <w:rsid w:val="00175FEB"/>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7C8"/>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7AD"/>
    <w:rsid w:val="00182824"/>
    <w:rsid w:val="00182A23"/>
    <w:rsid w:val="00182A64"/>
    <w:rsid w:val="00182C3E"/>
    <w:rsid w:val="00182C41"/>
    <w:rsid w:val="00182C75"/>
    <w:rsid w:val="001832C2"/>
    <w:rsid w:val="001833C4"/>
    <w:rsid w:val="001836E7"/>
    <w:rsid w:val="00183976"/>
    <w:rsid w:val="001839D7"/>
    <w:rsid w:val="00183B6F"/>
    <w:rsid w:val="00183C72"/>
    <w:rsid w:val="00183CBF"/>
    <w:rsid w:val="00183DF8"/>
    <w:rsid w:val="00183E74"/>
    <w:rsid w:val="0018422A"/>
    <w:rsid w:val="00184577"/>
    <w:rsid w:val="00184B89"/>
    <w:rsid w:val="0018562A"/>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3B"/>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6F9A"/>
    <w:rsid w:val="0019706C"/>
    <w:rsid w:val="0019713C"/>
    <w:rsid w:val="001971BF"/>
    <w:rsid w:val="00197203"/>
    <w:rsid w:val="001973A2"/>
    <w:rsid w:val="001974F1"/>
    <w:rsid w:val="001974FE"/>
    <w:rsid w:val="00197593"/>
    <w:rsid w:val="001976E4"/>
    <w:rsid w:val="001978F0"/>
    <w:rsid w:val="00197AFE"/>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2A"/>
    <w:rsid w:val="001A0B32"/>
    <w:rsid w:val="001A0F40"/>
    <w:rsid w:val="001A1272"/>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1E3"/>
    <w:rsid w:val="001A43D2"/>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2CA"/>
    <w:rsid w:val="001A644D"/>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45C"/>
    <w:rsid w:val="001B1759"/>
    <w:rsid w:val="001B1AF0"/>
    <w:rsid w:val="001B1EF2"/>
    <w:rsid w:val="001B2450"/>
    <w:rsid w:val="001B2501"/>
    <w:rsid w:val="001B2999"/>
    <w:rsid w:val="001B2A47"/>
    <w:rsid w:val="001B2D1A"/>
    <w:rsid w:val="001B2D5B"/>
    <w:rsid w:val="001B2D6D"/>
    <w:rsid w:val="001B2E42"/>
    <w:rsid w:val="001B2FA3"/>
    <w:rsid w:val="001B3517"/>
    <w:rsid w:val="001B385F"/>
    <w:rsid w:val="001B3ECA"/>
    <w:rsid w:val="001B4033"/>
    <w:rsid w:val="001B44A0"/>
    <w:rsid w:val="001B45E2"/>
    <w:rsid w:val="001B478A"/>
    <w:rsid w:val="001B4B46"/>
    <w:rsid w:val="001B51F3"/>
    <w:rsid w:val="001B54EC"/>
    <w:rsid w:val="001B5705"/>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0C6"/>
    <w:rsid w:val="001C0122"/>
    <w:rsid w:val="001C0270"/>
    <w:rsid w:val="001C041F"/>
    <w:rsid w:val="001C04EA"/>
    <w:rsid w:val="001C0666"/>
    <w:rsid w:val="001C0A7E"/>
    <w:rsid w:val="001C0D5D"/>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392"/>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8D8"/>
    <w:rsid w:val="001F0AA8"/>
    <w:rsid w:val="001F0CB6"/>
    <w:rsid w:val="001F0CE9"/>
    <w:rsid w:val="001F0D80"/>
    <w:rsid w:val="001F0E9E"/>
    <w:rsid w:val="001F0FC1"/>
    <w:rsid w:val="001F106B"/>
    <w:rsid w:val="001F131E"/>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AF3"/>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4AB1"/>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19D"/>
    <w:rsid w:val="001F733D"/>
    <w:rsid w:val="001F740E"/>
    <w:rsid w:val="001F7480"/>
    <w:rsid w:val="001F754A"/>
    <w:rsid w:val="001F7675"/>
    <w:rsid w:val="001F77AB"/>
    <w:rsid w:val="001F7BCD"/>
    <w:rsid w:val="001F7D39"/>
    <w:rsid w:val="0020003C"/>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2F09"/>
    <w:rsid w:val="00203356"/>
    <w:rsid w:val="002033AB"/>
    <w:rsid w:val="00203582"/>
    <w:rsid w:val="002039F5"/>
    <w:rsid w:val="00203CCC"/>
    <w:rsid w:val="00203D19"/>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C8B"/>
    <w:rsid w:val="00207F80"/>
    <w:rsid w:val="0021011A"/>
    <w:rsid w:val="002101C3"/>
    <w:rsid w:val="0021033D"/>
    <w:rsid w:val="00210473"/>
    <w:rsid w:val="00210A5A"/>
    <w:rsid w:val="00210BAA"/>
    <w:rsid w:val="00210DF5"/>
    <w:rsid w:val="002110D1"/>
    <w:rsid w:val="00211119"/>
    <w:rsid w:val="00211301"/>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3F81"/>
    <w:rsid w:val="002141EA"/>
    <w:rsid w:val="00214318"/>
    <w:rsid w:val="0021436E"/>
    <w:rsid w:val="00214686"/>
    <w:rsid w:val="00214E48"/>
    <w:rsid w:val="00214EDC"/>
    <w:rsid w:val="002151B8"/>
    <w:rsid w:val="00215234"/>
    <w:rsid w:val="00215264"/>
    <w:rsid w:val="00215312"/>
    <w:rsid w:val="0021543B"/>
    <w:rsid w:val="0021588B"/>
    <w:rsid w:val="002159F6"/>
    <w:rsid w:val="00216649"/>
    <w:rsid w:val="002169CF"/>
    <w:rsid w:val="00216A20"/>
    <w:rsid w:val="00216D4B"/>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28"/>
    <w:rsid w:val="0022168C"/>
    <w:rsid w:val="002217D3"/>
    <w:rsid w:val="00221837"/>
    <w:rsid w:val="00221852"/>
    <w:rsid w:val="00221EB4"/>
    <w:rsid w:val="00222091"/>
    <w:rsid w:val="00222396"/>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8D0"/>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CA9"/>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2FC8"/>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113"/>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463"/>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7C9"/>
    <w:rsid w:val="00247AB6"/>
    <w:rsid w:val="00247F36"/>
    <w:rsid w:val="0025004C"/>
    <w:rsid w:val="00250287"/>
    <w:rsid w:val="002503B6"/>
    <w:rsid w:val="002504C0"/>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296"/>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7A4"/>
    <w:rsid w:val="0026383B"/>
    <w:rsid w:val="00264187"/>
    <w:rsid w:val="0026447C"/>
    <w:rsid w:val="002644C5"/>
    <w:rsid w:val="0026461C"/>
    <w:rsid w:val="00264C55"/>
    <w:rsid w:val="00264D27"/>
    <w:rsid w:val="00264D3E"/>
    <w:rsid w:val="00264E8C"/>
    <w:rsid w:val="00264FFC"/>
    <w:rsid w:val="002651F8"/>
    <w:rsid w:val="002653E6"/>
    <w:rsid w:val="002657BB"/>
    <w:rsid w:val="00265A08"/>
    <w:rsid w:val="00265A42"/>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20"/>
    <w:rsid w:val="00272B8D"/>
    <w:rsid w:val="00272B9C"/>
    <w:rsid w:val="00272C6C"/>
    <w:rsid w:val="00272CB8"/>
    <w:rsid w:val="00273244"/>
    <w:rsid w:val="0027328A"/>
    <w:rsid w:val="00273432"/>
    <w:rsid w:val="002736AE"/>
    <w:rsid w:val="00273720"/>
    <w:rsid w:val="0027388F"/>
    <w:rsid w:val="00273C74"/>
    <w:rsid w:val="00273D50"/>
    <w:rsid w:val="00273D6B"/>
    <w:rsid w:val="00273F95"/>
    <w:rsid w:val="00274140"/>
    <w:rsid w:val="00274567"/>
    <w:rsid w:val="00274648"/>
    <w:rsid w:val="002749E2"/>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DE2"/>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E74"/>
    <w:rsid w:val="00283FCA"/>
    <w:rsid w:val="002840D9"/>
    <w:rsid w:val="00284189"/>
    <w:rsid w:val="0028427B"/>
    <w:rsid w:val="00284524"/>
    <w:rsid w:val="00284604"/>
    <w:rsid w:val="00284717"/>
    <w:rsid w:val="0028493C"/>
    <w:rsid w:val="00284B50"/>
    <w:rsid w:val="00284CF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5B5"/>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5CC"/>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49E"/>
    <w:rsid w:val="002958DF"/>
    <w:rsid w:val="00295909"/>
    <w:rsid w:val="002959B8"/>
    <w:rsid w:val="00295CD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97D3B"/>
    <w:rsid w:val="002A030C"/>
    <w:rsid w:val="002A041B"/>
    <w:rsid w:val="002A05B4"/>
    <w:rsid w:val="002A096C"/>
    <w:rsid w:val="002A0B43"/>
    <w:rsid w:val="002A0D72"/>
    <w:rsid w:val="002A107A"/>
    <w:rsid w:val="002A119C"/>
    <w:rsid w:val="002A1329"/>
    <w:rsid w:val="002A173A"/>
    <w:rsid w:val="002A1AF6"/>
    <w:rsid w:val="002A1D09"/>
    <w:rsid w:val="002A1FB1"/>
    <w:rsid w:val="002A1FDC"/>
    <w:rsid w:val="002A202F"/>
    <w:rsid w:val="002A23E7"/>
    <w:rsid w:val="002A25C4"/>
    <w:rsid w:val="002A2612"/>
    <w:rsid w:val="002A2976"/>
    <w:rsid w:val="002A297F"/>
    <w:rsid w:val="002A2EEB"/>
    <w:rsid w:val="002A2F0E"/>
    <w:rsid w:val="002A2FFB"/>
    <w:rsid w:val="002A307B"/>
    <w:rsid w:val="002A35E5"/>
    <w:rsid w:val="002A36DF"/>
    <w:rsid w:val="002A3EEA"/>
    <w:rsid w:val="002A3F34"/>
    <w:rsid w:val="002A40FD"/>
    <w:rsid w:val="002A423C"/>
    <w:rsid w:val="002A467B"/>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38"/>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5DA"/>
    <w:rsid w:val="002B3A73"/>
    <w:rsid w:val="002B3C0B"/>
    <w:rsid w:val="002B4009"/>
    <w:rsid w:val="002B40F2"/>
    <w:rsid w:val="002B4305"/>
    <w:rsid w:val="002B440B"/>
    <w:rsid w:val="002B4651"/>
    <w:rsid w:val="002B4817"/>
    <w:rsid w:val="002B4A60"/>
    <w:rsid w:val="002B4EBC"/>
    <w:rsid w:val="002B4F6A"/>
    <w:rsid w:val="002B53C5"/>
    <w:rsid w:val="002B53F6"/>
    <w:rsid w:val="002B5480"/>
    <w:rsid w:val="002B559D"/>
    <w:rsid w:val="002B55EC"/>
    <w:rsid w:val="002B560E"/>
    <w:rsid w:val="002B5A36"/>
    <w:rsid w:val="002B5DD2"/>
    <w:rsid w:val="002B5E5B"/>
    <w:rsid w:val="002B5F52"/>
    <w:rsid w:val="002B5FE3"/>
    <w:rsid w:val="002B6430"/>
    <w:rsid w:val="002B64C2"/>
    <w:rsid w:val="002B666A"/>
    <w:rsid w:val="002B6814"/>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02B"/>
    <w:rsid w:val="002C352E"/>
    <w:rsid w:val="002C37C1"/>
    <w:rsid w:val="002C38BF"/>
    <w:rsid w:val="002C3C2F"/>
    <w:rsid w:val="002C3D45"/>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C7E63"/>
    <w:rsid w:val="002D0091"/>
    <w:rsid w:val="002D00C2"/>
    <w:rsid w:val="002D067B"/>
    <w:rsid w:val="002D071D"/>
    <w:rsid w:val="002D07B5"/>
    <w:rsid w:val="002D085C"/>
    <w:rsid w:val="002D0BC3"/>
    <w:rsid w:val="002D0E28"/>
    <w:rsid w:val="002D1003"/>
    <w:rsid w:val="002D1012"/>
    <w:rsid w:val="002D1165"/>
    <w:rsid w:val="002D1202"/>
    <w:rsid w:val="002D12DB"/>
    <w:rsid w:val="002D135D"/>
    <w:rsid w:val="002D1362"/>
    <w:rsid w:val="002D1367"/>
    <w:rsid w:val="002D1641"/>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EF6"/>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A86"/>
    <w:rsid w:val="002E1D53"/>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835"/>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AD"/>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2F1"/>
    <w:rsid w:val="002F1367"/>
    <w:rsid w:val="002F16E7"/>
    <w:rsid w:val="002F1A23"/>
    <w:rsid w:val="002F1A60"/>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1850"/>
    <w:rsid w:val="00302094"/>
    <w:rsid w:val="0030212A"/>
    <w:rsid w:val="0030217A"/>
    <w:rsid w:val="003023B9"/>
    <w:rsid w:val="00302849"/>
    <w:rsid w:val="0030294F"/>
    <w:rsid w:val="003029BF"/>
    <w:rsid w:val="00302BC6"/>
    <w:rsid w:val="00302ED6"/>
    <w:rsid w:val="00303051"/>
    <w:rsid w:val="00303356"/>
    <w:rsid w:val="003033F0"/>
    <w:rsid w:val="003035E0"/>
    <w:rsid w:val="00303750"/>
    <w:rsid w:val="00303D83"/>
    <w:rsid w:val="0030400D"/>
    <w:rsid w:val="003040C0"/>
    <w:rsid w:val="003040F1"/>
    <w:rsid w:val="00304502"/>
    <w:rsid w:val="003045B5"/>
    <w:rsid w:val="00304B46"/>
    <w:rsid w:val="00304D47"/>
    <w:rsid w:val="00304FA0"/>
    <w:rsid w:val="00305059"/>
    <w:rsid w:val="003051C5"/>
    <w:rsid w:val="003051D3"/>
    <w:rsid w:val="0030560F"/>
    <w:rsid w:val="00305881"/>
    <w:rsid w:val="00305A23"/>
    <w:rsid w:val="00305C82"/>
    <w:rsid w:val="00305D03"/>
    <w:rsid w:val="003061FF"/>
    <w:rsid w:val="003065EF"/>
    <w:rsid w:val="003066E2"/>
    <w:rsid w:val="00306848"/>
    <w:rsid w:val="00306FEC"/>
    <w:rsid w:val="0030719A"/>
    <w:rsid w:val="0030725E"/>
    <w:rsid w:val="0030788C"/>
    <w:rsid w:val="00307A6E"/>
    <w:rsid w:val="00307D7F"/>
    <w:rsid w:val="00310928"/>
    <w:rsid w:val="00310D50"/>
    <w:rsid w:val="00310E38"/>
    <w:rsid w:val="00310E77"/>
    <w:rsid w:val="00310FD2"/>
    <w:rsid w:val="00311058"/>
    <w:rsid w:val="003111D7"/>
    <w:rsid w:val="003113FF"/>
    <w:rsid w:val="00311774"/>
    <w:rsid w:val="00311970"/>
    <w:rsid w:val="003119BD"/>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1C3"/>
    <w:rsid w:val="00317224"/>
    <w:rsid w:val="00317B74"/>
    <w:rsid w:val="00317C62"/>
    <w:rsid w:val="00317FD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CF2"/>
    <w:rsid w:val="00321EA8"/>
    <w:rsid w:val="00322167"/>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1B"/>
    <w:rsid w:val="003251F6"/>
    <w:rsid w:val="00325374"/>
    <w:rsid w:val="0032566C"/>
    <w:rsid w:val="00325791"/>
    <w:rsid w:val="00325BC9"/>
    <w:rsid w:val="00325CDB"/>
    <w:rsid w:val="00325E0F"/>
    <w:rsid w:val="0032643D"/>
    <w:rsid w:val="003264C8"/>
    <w:rsid w:val="00326665"/>
    <w:rsid w:val="003266E6"/>
    <w:rsid w:val="00326754"/>
    <w:rsid w:val="003267E2"/>
    <w:rsid w:val="00326961"/>
    <w:rsid w:val="00326B13"/>
    <w:rsid w:val="00326E1E"/>
    <w:rsid w:val="00326E28"/>
    <w:rsid w:val="00326ED2"/>
    <w:rsid w:val="00326F2F"/>
    <w:rsid w:val="00326F35"/>
    <w:rsid w:val="00327030"/>
    <w:rsid w:val="003270E2"/>
    <w:rsid w:val="00327132"/>
    <w:rsid w:val="00327742"/>
    <w:rsid w:val="00327833"/>
    <w:rsid w:val="00327940"/>
    <w:rsid w:val="003279AF"/>
    <w:rsid w:val="00327B0E"/>
    <w:rsid w:val="00327B22"/>
    <w:rsid w:val="00327BCF"/>
    <w:rsid w:val="00330209"/>
    <w:rsid w:val="003302CE"/>
    <w:rsid w:val="00330336"/>
    <w:rsid w:val="0033042C"/>
    <w:rsid w:val="0033051D"/>
    <w:rsid w:val="00330606"/>
    <w:rsid w:val="003307DE"/>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5F31"/>
    <w:rsid w:val="0033659D"/>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A25"/>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B3E"/>
    <w:rsid w:val="00344C41"/>
    <w:rsid w:val="00344FB7"/>
    <w:rsid w:val="00344FC5"/>
    <w:rsid w:val="00344FFC"/>
    <w:rsid w:val="003450D1"/>
    <w:rsid w:val="0034513B"/>
    <w:rsid w:val="003452F5"/>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926"/>
    <w:rsid w:val="00350A02"/>
    <w:rsid w:val="00350B2B"/>
    <w:rsid w:val="00350B4F"/>
    <w:rsid w:val="00350CEE"/>
    <w:rsid w:val="00351254"/>
    <w:rsid w:val="003513C0"/>
    <w:rsid w:val="003516DA"/>
    <w:rsid w:val="00351B4E"/>
    <w:rsid w:val="00351C66"/>
    <w:rsid w:val="00352001"/>
    <w:rsid w:val="00352179"/>
    <w:rsid w:val="003525A1"/>
    <w:rsid w:val="003525D9"/>
    <w:rsid w:val="0035267B"/>
    <w:rsid w:val="00352928"/>
    <w:rsid w:val="00352A4F"/>
    <w:rsid w:val="00352C56"/>
    <w:rsid w:val="00352EC9"/>
    <w:rsid w:val="003531FB"/>
    <w:rsid w:val="00353768"/>
    <w:rsid w:val="00353F06"/>
    <w:rsid w:val="00353F5C"/>
    <w:rsid w:val="0035403C"/>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1FF2"/>
    <w:rsid w:val="003620E6"/>
    <w:rsid w:val="003622C6"/>
    <w:rsid w:val="0036244B"/>
    <w:rsid w:val="003625E7"/>
    <w:rsid w:val="00362744"/>
    <w:rsid w:val="003628AA"/>
    <w:rsid w:val="00362C2B"/>
    <w:rsid w:val="00362DCE"/>
    <w:rsid w:val="00362F29"/>
    <w:rsid w:val="0036311A"/>
    <w:rsid w:val="003631ED"/>
    <w:rsid w:val="00363273"/>
    <w:rsid w:val="003632EA"/>
    <w:rsid w:val="0036353B"/>
    <w:rsid w:val="00363AD0"/>
    <w:rsid w:val="00363D4A"/>
    <w:rsid w:val="00363D60"/>
    <w:rsid w:val="00363D73"/>
    <w:rsid w:val="00363D74"/>
    <w:rsid w:val="00363DA9"/>
    <w:rsid w:val="003644A1"/>
    <w:rsid w:val="00364549"/>
    <w:rsid w:val="0036463E"/>
    <w:rsid w:val="003646F8"/>
    <w:rsid w:val="00364869"/>
    <w:rsid w:val="00364904"/>
    <w:rsid w:val="00364C64"/>
    <w:rsid w:val="00364ED1"/>
    <w:rsid w:val="00364F6D"/>
    <w:rsid w:val="00364FE5"/>
    <w:rsid w:val="00364FE7"/>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064"/>
    <w:rsid w:val="00373082"/>
    <w:rsid w:val="00373156"/>
    <w:rsid w:val="0037370B"/>
    <w:rsid w:val="0037394D"/>
    <w:rsid w:val="00373AAD"/>
    <w:rsid w:val="00373ACF"/>
    <w:rsid w:val="00373BEE"/>
    <w:rsid w:val="00373DC7"/>
    <w:rsid w:val="00373EA7"/>
    <w:rsid w:val="00373FA3"/>
    <w:rsid w:val="003742E9"/>
    <w:rsid w:val="00374AAB"/>
    <w:rsid w:val="00374BBE"/>
    <w:rsid w:val="00374C50"/>
    <w:rsid w:val="00374ED5"/>
    <w:rsid w:val="00374F39"/>
    <w:rsid w:val="00374F5D"/>
    <w:rsid w:val="0037507E"/>
    <w:rsid w:val="0037548E"/>
    <w:rsid w:val="00375514"/>
    <w:rsid w:val="00375B0B"/>
    <w:rsid w:val="00375BAB"/>
    <w:rsid w:val="00375D2E"/>
    <w:rsid w:val="00376028"/>
    <w:rsid w:val="0037631F"/>
    <w:rsid w:val="00376354"/>
    <w:rsid w:val="003764A0"/>
    <w:rsid w:val="003765CA"/>
    <w:rsid w:val="0037664D"/>
    <w:rsid w:val="0037688E"/>
    <w:rsid w:val="00376B01"/>
    <w:rsid w:val="00376D94"/>
    <w:rsid w:val="00376E48"/>
    <w:rsid w:val="003770C0"/>
    <w:rsid w:val="003772AD"/>
    <w:rsid w:val="0037743A"/>
    <w:rsid w:val="0037744D"/>
    <w:rsid w:val="0037749A"/>
    <w:rsid w:val="0037777E"/>
    <w:rsid w:val="0037779F"/>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237"/>
    <w:rsid w:val="003813BE"/>
    <w:rsid w:val="003816C4"/>
    <w:rsid w:val="00381961"/>
    <w:rsid w:val="00381D7A"/>
    <w:rsid w:val="003821D7"/>
    <w:rsid w:val="0038256F"/>
    <w:rsid w:val="00382FBF"/>
    <w:rsid w:val="003832CB"/>
    <w:rsid w:val="003832DC"/>
    <w:rsid w:val="0038330B"/>
    <w:rsid w:val="003835E5"/>
    <w:rsid w:val="00383825"/>
    <w:rsid w:val="00383E1E"/>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5DBA"/>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AA8"/>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7A4"/>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4F24"/>
    <w:rsid w:val="003950DA"/>
    <w:rsid w:val="003955A2"/>
    <w:rsid w:val="00395763"/>
    <w:rsid w:val="00395891"/>
    <w:rsid w:val="003959C7"/>
    <w:rsid w:val="00395B5F"/>
    <w:rsid w:val="00395C60"/>
    <w:rsid w:val="00395F79"/>
    <w:rsid w:val="00396628"/>
    <w:rsid w:val="0039678D"/>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234"/>
    <w:rsid w:val="003A2349"/>
    <w:rsid w:val="003A2496"/>
    <w:rsid w:val="003A27D0"/>
    <w:rsid w:val="003A2B9F"/>
    <w:rsid w:val="003A308D"/>
    <w:rsid w:val="003A31D2"/>
    <w:rsid w:val="003A32E3"/>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CFD"/>
    <w:rsid w:val="003A5DD1"/>
    <w:rsid w:val="003A5FE9"/>
    <w:rsid w:val="003A60C7"/>
    <w:rsid w:val="003A60DD"/>
    <w:rsid w:val="003A620B"/>
    <w:rsid w:val="003A6411"/>
    <w:rsid w:val="003A659C"/>
    <w:rsid w:val="003A674F"/>
    <w:rsid w:val="003A6756"/>
    <w:rsid w:val="003A679F"/>
    <w:rsid w:val="003A689F"/>
    <w:rsid w:val="003A6DED"/>
    <w:rsid w:val="003A6EDF"/>
    <w:rsid w:val="003A6EEB"/>
    <w:rsid w:val="003A6FF5"/>
    <w:rsid w:val="003A7009"/>
    <w:rsid w:val="003A701B"/>
    <w:rsid w:val="003A7153"/>
    <w:rsid w:val="003A7419"/>
    <w:rsid w:val="003A77CE"/>
    <w:rsid w:val="003A7924"/>
    <w:rsid w:val="003A792D"/>
    <w:rsid w:val="003A7CB6"/>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61"/>
    <w:rsid w:val="003B44EF"/>
    <w:rsid w:val="003B45C2"/>
    <w:rsid w:val="003B4612"/>
    <w:rsid w:val="003B4741"/>
    <w:rsid w:val="003B49D6"/>
    <w:rsid w:val="003B4BE9"/>
    <w:rsid w:val="003B4C45"/>
    <w:rsid w:val="003B4C4F"/>
    <w:rsid w:val="003B5131"/>
    <w:rsid w:val="003B51A3"/>
    <w:rsid w:val="003B54A8"/>
    <w:rsid w:val="003B564D"/>
    <w:rsid w:val="003B5EC8"/>
    <w:rsid w:val="003B6350"/>
    <w:rsid w:val="003B6382"/>
    <w:rsid w:val="003B6447"/>
    <w:rsid w:val="003B6547"/>
    <w:rsid w:val="003B657F"/>
    <w:rsid w:val="003B6BF3"/>
    <w:rsid w:val="003B6FC1"/>
    <w:rsid w:val="003B70B6"/>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241"/>
    <w:rsid w:val="003C2539"/>
    <w:rsid w:val="003C26AC"/>
    <w:rsid w:val="003C2BD5"/>
    <w:rsid w:val="003C2E84"/>
    <w:rsid w:val="003C3444"/>
    <w:rsid w:val="003C3B98"/>
    <w:rsid w:val="003C3C3B"/>
    <w:rsid w:val="003C3D1B"/>
    <w:rsid w:val="003C3D8F"/>
    <w:rsid w:val="003C3E8A"/>
    <w:rsid w:val="003C4425"/>
    <w:rsid w:val="003C4426"/>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B0D"/>
    <w:rsid w:val="003C6E34"/>
    <w:rsid w:val="003C70B7"/>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317"/>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1B0"/>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BA3"/>
    <w:rsid w:val="003E1D93"/>
    <w:rsid w:val="003E1F5F"/>
    <w:rsid w:val="003E1FE5"/>
    <w:rsid w:val="003E24C2"/>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1B3"/>
    <w:rsid w:val="003F139E"/>
    <w:rsid w:val="003F179A"/>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D6E"/>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3FF"/>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7BB"/>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98"/>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C5D"/>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6FE7"/>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9A2"/>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57E"/>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223"/>
    <w:rsid w:val="0044040B"/>
    <w:rsid w:val="004404A0"/>
    <w:rsid w:val="004405BA"/>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5EF5"/>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95C"/>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E3D"/>
    <w:rsid w:val="00457FDF"/>
    <w:rsid w:val="00457FE6"/>
    <w:rsid w:val="004600D8"/>
    <w:rsid w:val="004600E6"/>
    <w:rsid w:val="004606B7"/>
    <w:rsid w:val="00460D62"/>
    <w:rsid w:val="00461187"/>
    <w:rsid w:val="004612BB"/>
    <w:rsid w:val="00461831"/>
    <w:rsid w:val="004619E9"/>
    <w:rsid w:val="00461A79"/>
    <w:rsid w:val="00461C50"/>
    <w:rsid w:val="00461E3B"/>
    <w:rsid w:val="00461FE9"/>
    <w:rsid w:val="0046223C"/>
    <w:rsid w:val="004623FD"/>
    <w:rsid w:val="00462422"/>
    <w:rsid w:val="00462455"/>
    <w:rsid w:val="00462C5C"/>
    <w:rsid w:val="00462CD0"/>
    <w:rsid w:val="00462D2B"/>
    <w:rsid w:val="00463008"/>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9F"/>
    <w:rsid w:val="004706BC"/>
    <w:rsid w:val="00470752"/>
    <w:rsid w:val="00470820"/>
    <w:rsid w:val="00470855"/>
    <w:rsid w:val="004708CB"/>
    <w:rsid w:val="00470F5F"/>
    <w:rsid w:val="00471236"/>
    <w:rsid w:val="004715DE"/>
    <w:rsid w:val="00471604"/>
    <w:rsid w:val="004716F7"/>
    <w:rsid w:val="0047176F"/>
    <w:rsid w:val="004718EE"/>
    <w:rsid w:val="00471D9B"/>
    <w:rsid w:val="00471EE4"/>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5B1"/>
    <w:rsid w:val="00474717"/>
    <w:rsid w:val="0047475F"/>
    <w:rsid w:val="004747F1"/>
    <w:rsid w:val="0047484B"/>
    <w:rsid w:val="00474C81"/>
    <w:rsid w:val="00475401"/>
    <w:rsid w:val="004756AF"/>
    <w:rsid w:val="00475807"/>
    <w:rsid w:val="00475842"/>
    <w:rsid w:val="0047588D"/>
    <w:rsid w:val="00475913"/>
    <w:rsid w:val="0047599E"/>
    <w:rsid w:val="00475A1B"/>
    <w:rsid w:val="00475AEC"/>
    <w:rsid w:val="00475B01"/>
    <w:rsid w:val="00475FCD"/>
    <w:rsid w:val="00476170"/>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02"/>
    <w:rsid w:val="00482CEB"/>
    <w:rsid w:val="004830E3"/>
    <w:rsid w:val="00483238"/>
    <w:rsid w:val="0048332D"/>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BAD"/>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C5F"/>
    <w:rsid w:val="00493F98"/>
    <w:rsid w:val="004942A4"/>
    <w:rsid w:val="0049442F"/>
    <w:rsid w:val="004946AE"/>
    <w:rsid w:val="00495053"/>
    <w:rsid w:val="0049549D"/>
    <w:rsid w:val="00495BB7"/>
    <w:rsid w:val="0049610B"/>
    <w:rsid w:val="00496470"/>
    <w:rsid w:val="00496714"/>
    <w:rsid w:val="00496758"/>
    <w:rsid w:val="0049693F"/>
    <w:rsid w:val="00496DF1"/>
    <w:rsid w:val="00496DF4"/>
    <w:rsid w:val="00496E6B"/>
    <w:rsid w:val="00496E91"/>
    <w:rsid w:val="00497056"/>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BFE"/>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348"/>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763"/>
    <w:rsid w:val="004B087A"/>
    <w:rsid w:val="004B09AA"/>
    <w:rsid w:val="004B0A98"/>
    <w:rsid w:val="004B0AB0"/>
    <w:rsid w:val="004B0B07"/>
    <w:rsid w:val="004B0B9D"/>
    <w:rsid w:val="004B0C2F"/>
    <w:rsid w:val="004B0D72"/>
    <w:rsid w:val="004B0F67"/>
    <w:rsid w:val="004B0FC5"/>
    <w:rsid w:val="004B119A"/>
    <w:rsid w:val="004B12A1"/>
    <w:rsid w:val="004B18C1"/>
    <w:rsid w:val="004B1A11"/>
    <w:rsid w:val="004B1AA9"/>
    <w:rsid w:val="004B1AE2"/>
    <w:rsid w:val="004B1E08"/>
    <w:rsid w:val="004B215A"/>
    <w:rsid w:val="004B254D"/>
    <w:rsid w:val="004B25B8"/>
    <w:rsid w:val="004B290B"/>
    <w:rsid w:val="004B2A68"/>
    <w:rsid w:val="004B2E24"/>
    <w:rsid w:val="004B2EE0"/>
    <w:rsid w:val="004B3026"/>
    <w:rsid w:val="004B30BB"/>
    <w:rsid w:val="004B3176"/>
    <w:rsid w:val="004B340F"/>
    <w:rsid w:val="004B35E9"/>
    <w:rsid w:val="004B386D"/>
    <w:rsid w:val="004B4234"/>
    <w:rsid w:val="004B42B0"/>
    <w:rsid w:val="004B4396"/>
    <w:rsid w:val="004B4483"/>
    <w:rsid w:val="004B466F"/>
    <w:rsid w:val="004B4700"/>
    <w:rsid w:val="004B4A0F"/>
    <w:rsid w:val="004B4A91"/>
    <w:rsid w:val="004B4C38"/>
    <w:rsid w:val="004B4DF4"/>
    <w:rsid w:val="004B4E7D"/>
    <w:rsid w:val="004B5258"/>
    <w:rsid w:val="004B54A7"/>
    <w:rsid w:val="004B5706"/>
    <w:rsid w:val="004B5895"/>
    <w:rsid w:val="004B5A79"/>
    <w:rsid w:val="004B5B18"/>
    <w:rsid w:val="004B5BC4"/>
    <w:rsid w:val="004B5E3C"/>
    <w:rsid w:val="004B6828"/>
    <w:rsid w:val="004B690E"/>
    <w:rsid w:val="004B69A3"/>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171"/>
    <w:rsid w:val="004C13D4"/>
    <w:rsid w:val="004C15C7"/>
    <w:rsid w:val="004C1849"/>
    <w:rsid w:val="004C1B29"/>
    <w:rsid w:val="004C1B31"/>
    <w:rsid w:val="004C1BE4"/>
    <w:rsid w:val="004C1D1C"/>
    <w:rsid w:val="004C1E4C"/>
    <w:rsid w:val="004C2096"/>
    <w:rsid w:val="004C2233"/>
    <w:rsid w:val="004C22BB"/>
    <w:rsid w:val="004C2523"/>
    <w:rsid w:val="004C2547"/>
    <w:rsid w:val="004C266A"/>
    <w:rsid w:val="004C2A0A"/>
    <w:rsid w:val="004C2B26"/>
    <w:rsid w:val="004C2FD8"/>
    <w:rsid w:val="004C30AD"/>
    <w:rsid w:val="004C30CC"/>
    <w:rsid w:val="004C324A"/>
    <w:rsid w:val="004C32DB"/>
    <w:rsid w:val="004C332D"/>
    <w:rsid w:val="004C35B1"/>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BDE"/>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698"/>
    <w:rsid w:val="004D0734"/>
    <w:rsid w:val="004D07C7"/>
    <w:rsid w:val="004D089B"/>
    <w:rsid w:val="004D0B1F"/>
    <w:rsid w:val="004D0CFD"/>
    <w:rsid w:val="004D0D99"/>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0D6"/>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C7C"/>
    <w:rsid w:val="004E0D19"/>
    <w:rsid w:val="004E0D87"/>
    <w:rsid w:val="004E0EA4"/>
    <w:rsid w:val="004E1147"/>
    <w:rsid w:val="004E1994"/>
    <w:rsid w:val="004E1F0C"/>
    <w:rsid w:val="004E22F6"/>
    <w:rsid w:val="004E24CB"/>
    <w:rsid w:val="004E2A02"/>
    <w:rsid w:val="004E30CD"/>
    <w:rsid w:val="004E32AD"/>
    <w:rsid w:val="004E3345"/>
    <w:rsid w:val="004E39E4"/>
    <w:rsid w:val="004E3B8C"/>
    <w:rsid w:val="004E3D13"/>
    <w:rsid w:val="004E414D"/>
    <w:rsid w:val="004E4415"/>
    <w:rsid w:val="004E46C6"/>
    <w:rsid w:val="004E4984"/>
    <w:rsid w:val="004E49BF"/>
    <w:rsid w:val="004E4A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21B"/>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CD2"/>
    <w:rsid w:val="004F6E7D"/>
    <w:rsid w:val="004F7037"/>
    <w:rsid w:val="004F78D4"/>
    <w:rsid w:val="004F7C19"/>
    <w:rsid w:val="004F7C4B"/>
    <w:rsid w:val="004F7ED6"/>
    <w:rsid w:val="004F7F6B"/>
    <w:rsid w:val="00500174"/>
    <w:rsid w:val="005005EA"/>
    <w:rsid w:val="00500671"/>
    <w:rsid w:val="005007B6"/>
    <w:rsid w:val="00500968"/>
    <w:rsid w:val="00500B9B"/>
    <w:rsid w:val="00500C5E"/>
    <w:rsid w:val="00500CC9"/>
    <w:rsid w:val="00500F3E"/>
    <w:rsid w:val="005010C2"/>
    <w:rsid w:val="005015D5"/>
    <w:rsid w:val="00501670"/>
    <w:rsid w:val="00501729"/>
    <w:rsid w:val="00501D07"/>
    <w:rsid w:val="00502356"/>
    <w:rsid w:val="005025C0"/>
    <w:rsid w:val="005027B4"/>
    <w:rsid w:val="005033F4"/>
    <w:rsid w:val="00503778"/>
    <w:rsid w:val="00503B78"/>
    <w:rsid w:val="00503BF6"/>
    <w:rsid w:val="00503E41"/>
    <w:rsid w:val="00503F3C"/>
    <w:rsid w:val="00503F8D"/>
    <w:rsid w:val="00503F93"/>
    <w:rsid w:val="00503FC4"/>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0F6E"/>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5D1"/>
    <w:rsid w:val="00521939"/>
    <w:rsid w:val="00521BAA"/>
    <w:rsid w:val="00521BDA"/>
    <w:rsid w:val="00521CF4"/>
    <w:rsid w:val="00521D13"/>
    <w:rsid w:val="00521F3C"/>
    <w:rsid w:val="00522182"/>
    <w:rsid w:val="005225D7"/>
    <w:rsid w:val="0052269E"/>
    <w:rsid w:val="005226E7"/>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035"/>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505"/>
    <w:rsid w:val="00531670"/>
    <w:rsid w:val="005317FA"/>
    <w:rsid w:val="005318AB"/>
    <w:rsid w:val="005319B6"/>
    <w:rsid w:val="00531BB3"/>
    <w:rsid w:val="00531CA8"/>
    <w:rsid w:val="00531CC2"/>
    <w:rsid w:val="00531F64"/>
    <w:rsid w:val="005324C1"/>
    <w:rsid w:val="005326A9"/>
    <w:rsid w:val="00532B55"/>
    <w:rsid w:val="00532BDC"/>
    <w:rsid w:val="00532D05"/>
    <w:rsid w:val="00532E46"/>
    <w:rsid w:val="00533280"/>
    <w:rsid w:val="00533572"/>
    <w:rsid w:val="00533AB0"/>
    <w:rsid w:val="00533ADB"/>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6EC"/>
    <w:rsid w:val="005368F7"/>
    <w:rsid w:val="00536A8B"/>
    <w:rsid w:val="00536B5B"/>
    <w:rsid w:val="00536BD4"/>
    <w:rsid w:val="00536E95"/>
    <w:rsid w:val="005370C6"/>
    <w:rsid w:val="00537775"/>
    <w:rsid w:val="00537C39"/>
    <w:rsid w:val="00537EC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9CA"/>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47F0B"/>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1E0A"/>
    <w:rsid w:val="00552140"/>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AE9"/>
    <w:rsid w:val="00554EAF"/>
    <w:rsid w:val="0055506D"/>
    <w:rsid w:val="005553AC"/>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78"/>
    <w:rsid w:val="00561BDD"/>
    <w:rsid w:val="00561DD5"/>
    <w:rsid w:val="00561F12"/>
    <w:rsid w:val="0056210F"/>
    <w:rsid w:val="0056225F"/>
    <w:rsid w:val="00562456"/>
    <w:rsid w:val="00562492"/>
    <w:rsid w:val="005624D9"/>
    <w:rsid w:val="0056251C"/>
    <w:rsid w:val="00562B48"/>
    <w:rsid w:val="00562B93"/>
    <w:rsid w:val="00562F5C"/>
    <w:rsid w:val="0056377E"/>
    <w:rsid w:val="00563C39"/>
    <w:rsid w:val="00563CEF"/>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6AA"/>
    <w:rsid w:val="005707EE"/>
    <w:rsid w:val="005708B7"/>
    <w:rsid w:val="0057090A"/>
    <w:rsid w:val="005709B9"/>
    <w:rsid w:val="00570A43"/>
    <w:rsid w:val="005711AE"/>
    <w:rsid w:val="0057124B"/>
    <w:rsid w:val="005712F9"/>
    <w:rsid w:val="005718B9"/>
    <w:rsid w:val="00571A34"/>
    <w:rsid w:val="00571B3A"/>
    <w:rsid w:val="00571E20"/>
    <w:rsid w:val="00572047"/>
    <w:rsid w:val="00572520"/>
    <w:rsid w:val="00572771"/>
    <w:rsid w:val="00572A50"/>
    <w:rsid w:val="00572CD3"/>
    <w:rsid w:val="00572D0F"/>
    <w:rsid w:val="00572D88"/>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44E"/>
    <w:rsid w:val="00576795"/>
    <w:rsid w:val="005767B4"/>
    <w:rsid w:val="00576986"/>
    <w:rsid w:val="00576AEC"/>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5C"/>
    <w:rsid w:val="0058569D"/>
    <w:rsid w:val="005856BE"/>
    <w:rsid w:val="00585AA0"/>
    <w:rsid w:val="00585D3E"/>
    <w:rsid w:val="00586160"/>
    <w:rsid w:val="00586295"/>
    <w:rsid w:val="0058641F"/>
    <w:rsid w:val="0058644E"/>
    <w:rsid w:val="00586598"/>
    <w:rsid w:val="00586602"/>
    <w:rsid w:val="00586870"/>
    <w:rsid w:val="00586897"/>
    <w:rsid w:val="005868C5"/>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4BD"/>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678"/>
    <w:rsid w:val="0059787D"/>
    <w:rsid w:val="0059794B"/>
    <w:rsid w:val="00597B8F"/>
    <w:rsid w:val="00597C1C"/>
    <w:rsid w:val="00597E4F"/>
    <w:rsid w:val="00597E95"/>
    <w:rsid w:val="00597F88"/>
    <w:rsid w:val="00597FA5"/>
    <w:rsid w:val="00597FDC"/>
    <w:rsid w:val="005A0628"/>
    <w:rsid w:val="005A0AA0"/>
    <w:rsid w:val="005A0E06"/>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A6B"/>
    <w:rsid w:val="005A60CB"/>
    <w:rsid w:val="005A6188"/>
    <w:rsid w:val="005A62B4"/>
    <w:rsid w:val="005A6327"/>
    <w:rsid w:val="005A665B"/>
    <w:rsid w:val="005A6754"/>
    <w:rsid w:val="005A6871"/>
    <w:rsid w:val="005A689A"/>
    <w:rsid w:val="005A6B0D"/>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3CF"/>
    <w:rsid w:val="005B14A5"/>
    <w:rsid w:val="005B1A79"/>
    <w:rsid w:val="005B1C21"/>
    <w:rsid w:val="005B27E3"/>
    <w:rsid w:val="005B27F5"/>
    <w:rsid w:val="005B2849"/>
    <w:rsid w:val="005B2878"/>
    <w:rsid w:val="005B2933"/>
    <w:rsid w:val="005B2A0B"/>
    <w:rsid w:val="005B2B0D"/>
    <w:rsid w:val="005B2BA4"/>
    <w:rsid w:val="005B2C3D"/>
    <w:rsid w:val="005B2C51"/>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43"/>
    <w:rsid w:val="005B4C82"/>
    <w:rsid w:val="005B4EDB"/>
    <w:rsid w:val="005B4F32"/>
    <w:rsid w:val="005B5096"/>
    <w:rsid w:val="005B50D4"/>
    <w:rsid w:val="005B5262"/>
    <w:rsid w:val="005B5440"/>
    <w:rsid w:val="005B5578"/>
    <w:rsid w:val="005B5F6E"/>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A27"/>
    <w:rsid w:val="005C6CBB"/>
    <w:rsid w:val="005C71F5"/>
    <w:rsid w:val="005C72DF"/>
    <w:rsid w:val="005C782B"/>
    <w:rsid w:val="005C7954"/>
    <w:rsid w:val="005C7B47"/>
    <w:rsid w:val="005D0073"/>
    <w:rsid w:val="005D0297"/>
    <w:rsid w:val="005D03E1"/>
    <w:rsid w:val="005D098E"/>
    <w:rsid w:val="005D099D"/>
    <w:rsid w:val="005D0B21"/>
    <w:rsid w:val="005D0D25"/>
    <w:rsid w:val="005D0FA8"/>
    <w:rsid w:val="005D1105"/>
    <w:rsid w:val="005D1133"/>
    <w:rsid w:val="005D113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97"/>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65"/>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0BA0"/>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850"/>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1CE"/>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919"/>
    <w:rsid w:val="005F2D3A"/>
    <w:rsid w:val="005F2DAC"/>
    <w:rsid w:val="005F2E73"/>
    <w:rsid w:val="005F2F71"/>
    <w:rsid w:val="005F2FCE"/>
    <w:rsid w:val="005F380B"/>
    <w:rsid w:val="005F3997"/>
    <w:rsid w:val="005F3A9A"/>
    <w:rsid w:val="005F3B24"/>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7C"/>
    <w:rsid w:val="005F6A8F"/>
    <w:rsid w:val="005F6B07"/>
    <w:rsid w:val="005F6C45"/>
    <w:rsid w:val="005F73A1"/>
    <w:rsid w:val="005F7404"/>
    <w:rsid w:val="005F757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B92"/>
    <w:rsid w:val="00601DA5"/>
    <w:rsid w:val="006022AE"/>
    <w:rsid w:val="0060233C"/>
    <w:rsid w:val="0060242D"/>
    <w:rsid w:val="0060250A"/>
    <w:rsid w:val="006027F9"/>
    <w:rsid w:val="006035B6"/>
    <w:rsid w:val="00603652"/>
    <w:rsid w:val="00603932"/>
    <w:rsid w:val="006039DF"/>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1D5"/>
    <w:rsid w:val="006115FA"/>
    <w:rsid w:val="006116F3"/>
    <w:rsid w:val="00611755"/>
    <w:rsid w:val="0061175A"/>
    <w:rsid w:val="0061199B"/>
    <w:rsid w:val="00611FE1"/>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811"/>
    <w:rsid w:val="00614C48"/>
    <w:rsid w:val="00614C86"/>
    <w:rsid w:val="00614C8C"/>
    <w:rsid w:val="006154D6"/>
    <w:rsid w:val="0061551D"/>
    <w:rsid w:val="0061570D"/>
    <w:rsid w:val="006159BE"/>
    <w:rsid w:val="00615C01"/>
    <w:rsid w:val="006163A6"/>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18"/>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48"/>
    <w:rsid w:val="00623686"/>
    <w:rsid w:val="00623971"/>
    <w:rsid w:val="00623F54"/>
    <w:rsid w:val="006240A8"/>
    <w:rsid w:val="006240E5"/>
    <w:rsid w:val="00624574"/>
    <w:rsid w:val="0062463F"/>
    <w:rsid w:val="0062475B"/>
    <w:rsid w:val="00624A5F"/>
    <w:rsid w:val="00624B12"/>
    <w:rsid w:val="00624D49"/>
    <w:rsid w:val="00624DE5"/>
    <w:rsid w:val="00625194"/>
    <w:rsid w:val="006251CA"/>
    <w:rsid w:val="006252CD"/>
    <w:rsid w:val="00625673"/>
    <w:rsid w:val="00625721"/>
    <w:rsid w:val="00625738"/>
    <w:rsid w:val="006259FF"/>
    <w:rsid w:val="00625C97"/>
    <w:rsid w:val="00625E93"/>
    <w:rsid w:val="00625F63"/>
    <w:rsid w:val="00625F7F"/>
    <w:rsid w:val="00625FDA"/>
    <w:rsid w:val="006260AD"/>
    <w:rsid w:val="00626151"/>
    <w:rsid w:val="00626434"/>
    <w:rsid w:val="0062647E"/>
    <w:rsid w:val="00626613"/>
    <w:rsid w:val="006267A3"/>
    <w:rsid w:val="00626821"/>
    <w:rsid w:val="00626B72"/>
    <w:rsid w:val="0062703C"/>
    <w:rsid w:val="006272E2"/>
    <w:rsid w:val="00627355"/>
    <w:rsid w:val="00627379"/>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4AB"/>
    <w:rsid w:val="006316E1"/>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DDC"/>
    <w:rsid w:val="00633E33"/>
    <w:rsid w:val="0063400C"/>
    <w:rsid w:val="00634132"/>
    <w:rsid w:val="00634389"/>
    <w:rsid w:val="00634565"/>
    <w:rsid w:val="006348A9"/>
    <w:rsid w:val="00634AEE"/>
    <w:rsid w:val="00634C5A"/>
    <w:rsid w:val="00634C96"/>
    <w:rsid w:val="00634D9E"/>
    <w:rsid w:val="00634DD2"/>
    <w:rsid w:val="00635379"/>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084"/>
    <w:rsid w:val="00642140"/>
    <w:rsid w:val="0064260E"/>
    <w:rsid w:val="00642912"/>
    <w:rsid w:val="00642AEC"/>
    <w:rsid w:val="00642C3B"/>
    <w:rsid w:val="00642D39"/>
    <w:rsid w:val="00642F03"/>
    <w:rsid w:val="0064311B"/>
    <w:rsid w:val="00643286"/>
    <w:rsid w:val="006432FD"/>
    <w:rsid w:val="00643586"/>
    <w:rsid w:val="00643840"/>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371"/>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8DB"/>
    <w:rsid w:val="00653A39"/>
    <w:rsid w:val="00653BAA"/>
    <w:rsid w:val="006540E8"/>
    <w:rsid w:val="0065414D"/>
    <w:rsid w:val="0065417E"/>
    <w:rsid w:val="006542B2"/>
    <w:rsid w:val="0065432D"/>
    <w:rsid w:val="00654486"/>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C04"/>
    <w:rsid w:val="00657E46"/>
    <w:rsid w:val="00657E6A"/>
    <w:rsid w:val="00657E6E"/>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4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33"/>
    <w:rsid w:val="00676BBA"/>
    <w:rsid w:val="00676C01"/>
    <w:rsid w:val="00676FB6"/>
    <w:rsid w:val="006771B6"/>
    <w:rsid w:val="006772D2"/>
    <w:rsid w:val="0067745E"/>
    <w:rsid w:val="006776A2"/>
    <w:rsid w:val="00677958"/>
    <w:rsid w:val="00677AE7"/>
    <w:rsid w:val="00677CDD"/>
    <w:rsid w:val="00677D74"/>
    <w:rsid w:val="00677ED8"/>
    <w:rsid w:val="00680210"/>
    <w:rsid w:val="006805C0"/>
    <w:rsid w:val="006808A9"/>
    <w:rsid w:val="00680A3F"/>
    <w:rsid w:val="0068101A"/>
    <w:rsid w:val="0068101B"/>
    <w:rsid w:val="0068107A"/>
    <w:rsid w:val="006814F6"/>
    <w:rsid w:val="006815AA"/>
    <w:rsid w:val="00681706"/>
    <w:rsid w:val="006818A7"/>
    <w:rsid w:val="00681979"/>
    <w:rsid w:val="00681B62"/>
    <w:rsid w:val="00681CE6"/>
    <w:rsid w:val="00681F70"/>
    <w:rsid w:val="00681FBC"/>
    <w:rsid w:val="00682141"/>
    <w:rsid w:val="006821C5"/>
    <w:rsid w:val="00682460"/>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AF6"/>
    <w:rsid w:val="00690CC6"/>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1EF"/>
    <w:rsid w:val="00693230"/>
    <w:rsid w:val="00693A96"/>
    <w:rsid w:val="006941A5"/>
    <w:rsid w:val="00694205"/>
    <w:rsid w:val="006943E8"/>
    <w:rsid w:val="0069441B"/>
    <w:rsid w:val="00694654"/>
    <w:rsid w:val="006948D3"/>
    <w:rsid w:val="006949E4"/>
    <w:rsid w:val="00694A24"/>
    <w:rsid w:val="00694A28"/>
    <w:rsid w:val="00694AF9"/>
    <w:rsid w:val="00694DE3"/>
    <w:rsid w:val="00694EE8"/>
    <w:rsid w:val="00695142"/>
    <w:rsid w:val="00695232"/>
    <w:rsid w:val="0069533D"/>
    <w:rsid w:val="0069547B"/>
    <w:rsid w:val="006955A6"/>
    <w:rsid w:val="00695A94"/>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0E9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2"/>
    <w:rsid w:val="006B2986"/>
    <w:rsid w:val="006B2CE1"/>
    <w:rsid w:val="006B2F7E"/>
    <w:rsid w:val="006B3110"/>
    <w:rsid w:val="006B3219"/>
    <w:rsid w:val="006B3242"/>
    <w:rsid w:val="006B34E7"/>
    <w:rsid w:val="006B365C"/>
    <w:rsid w:val="006B3740"/>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1F0"/>
    <w:rsid w:val="006C3CA3"/>
    <w:rsid w:val="006C4427"/>
    <w:rsid w:val="006C4470"/>
    <w:rsid w:val="006C450B"/>
    <w:rsid w:val="006C4677"/>
    <w:rsid w:val="006C4767"/>
    <w:rsid w:val="006C4837"/>
    <w:rsid w:val="006C49B6"/>
    <w:rsid w:val="006C4B61"/>
    <w:rsid w:val="006C4BEF"/>
    <w:rsid w:val="006C4CC2"/>
    <w:rsid w:val="006C4EE9"/>
    <w:rsid w:val="006C5265"/>
    <w:rsid w:val="006C5297"/>
    <w:rsid w:val="006C534F"/>
    <w:rsid w:val="006C5671"/>
    <w:rsid w:val="006C5921"/>
    <w:rsid w:val="006C5AA2"/>
    <w:rsid w:val="006C5C6F"/>
    <w:rsid w:val="006C5E57"/>
    <w:rsid w:val="006C60D2"/>
    <w:rsid w:val="006C62E9"/>
    <w:rsid w:val="006C6399"/>
    <w:rsid w:val="006C656B"/>
    <w:rsid w:val="006C6970"/>
    <w:rsid w:val="006C6A1A"/>
    <w:rsid w:val="006C6AB7"/>
    <w:rsid w:val="006C6C1D"/>
    <w:rsid w:val="006C6E04"/>
    <w:rsid w:val="006C6ED4"/>
    <w:rsid w:val="006C7051"/>
    <w:rsid w:val="006C7206"/>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5B1"/>
    <w:rsid w:val="006D4931"/>
    <w:rsid w:val="006D49E7"/>
    <w:rsid w:val="006D4B10"/>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776"/>
    <w:rsid w:val="006D79C5"/>
    <w:rsid w:val="006D7B39"/>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919"/>
    <w:rsid w:val="006E2B50"/>
    <w:rsid w:val="006E2BA9"/>
    <w:rsid w:val="006E2C8B"/>
    <w:rsid w:val="006E2CBC"/>
    <w:rsid w:val="006E2F6F"/>
    <w:rsid w:val="006E3179"/>
    <w:rsid w:val="006E31D6"/>
    <w:rsid w:val="006E32E7"/>
    <w:rsid w:val="006E341B"/>
    <w:rsid w:val="006E3425"/>
    <w:rsid w:val="006E34B3"/>
    <w:rsid w:val="006E3590"/>
    <w:rsid w:val="006E3639"/>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0CD"/>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6BC"/>
    <w:rsid w:val="006F088C"/>
    <w:rsid w:val="006F0969"/>
    <w:rsid w:val="006F0FDD"/>
    <w:rsid w:val="006F1459"/>
    <w:rsid w:val="006F15F7"/>
    <w:rsid w:val="006F169A"/>
    <w:rsid w:val="006F18B9"/>
    <w:rsid w:val="006F190E"/>
    <w:rsid w:val="006F19E1"/>
    <w:rsid w:val="006F1A34"/>
    <w:rsid w:val="006F1C32"/>
    <w:rsid w:val="006F1EFB"/>
    <w:rsid w:val="006F1FF5"/>
    <w:rsid w:val="006F205A"/>
    <w:rsid w:val="006F2090"/>
    <w:rsid w:val="006F23B9"/>
    <w:rsid w:val="006F2401"/>
    <w:rsid w:val="006F256D"/>
    <w:rsid w:val="006F25A4"/>
    <w:rsid w:val="006F2940"/>
    <w:rsid w:val="006F29B2"/>
    <w:rsid w:val="006F2C9A"/>
    <w:rsid w:val="006F2FB4"/>
    <w:rsid w:val="006F2FDB"/>
    <w:rsid w:val="006F372B"/>
    <w:rsid w:val="006F387B"/>
    <w:rsid w:val="006F3B6C"/>
    <w:rsid w:val="006F3C1A"/>
    <w:rsid w:val="006F3F7E"/>
    <w:rsid w:val="006F3FBD"/>
    <w:rsid w:val="006F4097"/>
    <w:rsid w:val="006F40BD"/>
    <w:rsid w:val="006F4376"/>
    <w:rsid w:val="006F4696"/>
    <w:rsid w:val="006F4D54"/>
    <w:rsid w:val="006F4FFB"/>
    <w:rsid w:val="006F509C"/>
    <w:rsid w:val="006F50B7"/>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C82"/>
    <w:rsid w:val="00700D2C"/>
    <w:rsid w:val="00700E1F"/>
    <w:rsid w:val="00701074"/>
    <w:rsid w:val="007010E8"/>
    <w:rsid w:val="0070116E"/>
    <w:rsid w:val="0070178E"/>
    <w:rsid w:val="007019F9"/>
    <w:rsid w:val="00701BCB"/>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17"/>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792"/>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6F0"/>
    <w:rsid w:val="0071586C"/>
    <w:rsid w:val="00715A53"/>
    <w:rsid w:val="00715BB3"/>
    <w:rsid w:val="00715D0C"/>
    <w:rsid w:val="0071605C"/>
    <w:rsid w:val="007161C5"/>
    <w:rsid w:val="00716255"/>
    <w:rsid w:val="007162F5"/>
    <w:rsid w:val="0071648E"/>
    <w:rsid w:val="00716764"/>
    <w:rsid w:val="007167C2"/>
    <w:rsid w:val="0071683D"/>
    <w:rsid w:val="007168A1"/>
    <w:rsid w:val="00716D0A"/>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530"/>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EE7"/>
    <w:rsid w:val="00725F2A"/>
    <w:rsid w:val="007265C5"/>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AA6"/>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03F"/>
    <w:rsid w:val="00732149"/>
    <w:rsid w:val="007321D8"/>
    <w:rsid w:val="0073259A"/>
    <w:rsid w:val="007327CF"/>
    <w:rsid w:val="0073290D"/>
    <w:rsid w:val="00732B82"/>
    <w:rsid w:val="0073326C"/>
    <w:rsid w:val="00733648"/>
    <w:rsid w:val="00733675"/>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074"/>
    <w:rsid w:val="007431D9"/>
    <w:rsid w:val="0074360D"/>
    <w:rsid w:val="00743626"/>
    <w:rsid w:val="00743865"/>
    <w:rsid w:val="00743AE2"/>
    <w:rsid w:val="00743C61"/>
    <w:rsid w:val="007449CB"/>
    <w:rsid w:val="00744A26"/>
    <w:rsid w:val="00744ED2"/>
    <w:rsid w:val="00745161"/>
    <w:rsid w:val="00745165"/>
    <w:rsid w:val="0074518B"/>
    <w:rsid w:val="0074564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6FD7"/>
    <w:rsid w:val="007572F5"/>
    <w:rsid w:val="00757739"/>
    <w:rsid w:val="007577F4"/>
    <w:rsid w:val="00757A6E"/>
    <w:rsid w:val="00757B46"/>
    <w:rsid w:val="0076046D"/>
    <w:rsid w:val="00760920"/>
    <w:rsid w:val="00760981"/>
    <w:rsid w:val="00760E54"/>
    <w:rsid w:val="00760F0D"/>
    <w:rsid w:val="00761088"/>
    <w:rsid w:val="007610B5"/>
    <w:rsid w:val="0076123C"/>
    <w:rsid w:val="00761441"/>
    <w:rsid w:val="00761919"/>
    <w:rsid w:val="00761BE8"/>
    <w:rsid w:val="00761F46"/>
    <w:rsid w:val="007621A0"/>
    <w:rsid w:val="00762204"/>
    <w:rsid w:val="00762257"/>
    <w:rsid w:val="007622ED"/>
    <w:rsid w:val="0076260A"/>
    <w:rsid w:val="00762685"/>
    <w:rsid w:val="007626CD"/>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0F"/>
    <w:rsid w:val="00765054"/>
    <w:rsid w:val="007653CE"/>
    <w:rsid w:val="0076576C"/>
    <w:rsid w:val="00765897"/>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A71"/>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240"/>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BBE"/>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386"/>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4F8E"/>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2C6"/>
    <w:rsid w:val="007923D9"/>
    <w:rsid w:val="007923FF"/>
    <w:rsid w:val="007924BD"/>
    <w:rsid w:val="007928CE"/>
    <w:rsid w:val="00792A36"/>
    <w:rsid w:val="00792A4E"/>
    <w:rsid w:val="00793312"/>
    <w:rsid w:val="00793580"/>
    <w:rsid w:val="00793685"/>
    <w:rsid w:val="007937DD"/>
    <w:rsid w:val="00793E10"/>
    <w:rsid w:val="0079402C"/>
    <w:rsid w:val="007940C0"/>
    <w:rsid w:val="0079425F"/>
    <w:rsid w:val="00794277"/>
    <w:rsid w:val="0079441B"/>
    <w:rsid w:val="0079468E"/>
    <w:rsid w:val="0079481B"/>
    <w:rsid w:val="007948C1"/>
    <w:rsid w:val="0079493F"/>
    <w:rsid w:val="00794A19"/>
    <w:rsid w:val="00794B3F"/>
    <w:rsid w:val="00794B68"/>
    <w:rsid w:val="00794C7E"/>
    <w:rsid w:val="00794E61"/>
    <w:rsid w:val="007954CE"/>
    <w:rsid w:val="00795556"/>
    <w:rsid w:val="00795581"/>
    <w:rsid w:val="0079564B"/>
    <w:rsid w:val="007956C2"/>
    <w:rsid w:val="007958A7"/>
    <w:rsid w:val="00795975"/>
    <w:rsid w:val="00795DBE"/>
    <w:rsid w:val="0079635B"/>
    <w:rsid w:val="00796482"/>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0BE"/>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869"/>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10B"/>
    <w:rsid w:val="007A5966"/>
    <w:rsid w:val="007A5BAF"/>
    <w:rsid w:val="007A5CEF"/>
    <w:rsid w:val="007A5E0F"/>
    <w:rsid w:val="007A6575"/>
    <w:rsid w:val="007A66AB"/>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1B0"/>
    <w:rsid w:val="007B32BA"/>
    <w:rsid w:val="007B3617"/>
    <w:rsid w:val="007B3B31"/>
    <w:rsid w:val="007B3C80"/>
    <w:rsid w:val="007B3DA3"/>
    <w:rsid w:val="007B3FF4"/>
    <w:rsid w:val="007B402A"/>
    <w:rsid w:val="007B46AD"/>
    <w:rsid w:val="007B489B"/>
    <w:rsid w:val="007B49CB"/>
    <w:rsid w:val="007B4E86"/>
    <w:rsid w:val="007B5023"/>
    <w:rsid w:val="007B50A6"/>
    <w:rsid w:val="007B5753"/>
    <w:rsid w:val="007B58CF"/>
    <w:rsid w:val="007B5E6B"/>
    <w:rsid w:val="007B6199"/>
    <w:rsid w:val="007B66AC"/>
    <w:rsid w:val="007B693C"/>
    <w:rsid w:val="007B6C5A"/>
    <w:rsid w:val="007B6D0D"/>
    <w:rsid w:val="007B709B"/>
    <w:rsid w:val="007B70F2"/>
    <w:rsid w:val="007B7439"/>
    <w:rsid w:val="007B7618"/>
    <w:rsid w:val="007B7740"/>
    <w:rsid w:val="007B786A"/>
    <w:rsid w:val="007B7B65"/>
    <w:rsid w:val="007B7BD8"/>
    <w:rsid w:val="007B7C0F"/>
    <w:rsid w:val="007B7C50"/>
    <w:rsid w:val="007B7DA1"/>
    <w:rsid w:val="007B7F8A"/>
    <w:rsid w:val="007C001F"/>
    <w:rsid w:val="007C0042"/>
    <w:rsid w:val="007C0054"/>
    <w:rsid w:val="007C00CB"/>
    <w:rsid w:val="007C01B1"/>
    <w:rsid w:val="007C01D2"/>
    <w:rsid w:val="007C0344"/>
    <w:rsid w:val="007C058A"/>
    <w:rsid w:val="007C082B"/>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580"/>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7AD"/>
    <w:rsid w:val="007D293E"/>
    <w:rsid w:val="007D2A55"/>
    <w:rsid w:val="007D2B5B"/>
    <w:rsid w:val="007D2D2A"/>
    <w:rsid w:val="007D3091"/>
    <w:rsid w:val="007D359F"/>
    <w:rsid w:val="007D3A97"/>
    <w:rsid w:val="007D3C8D"/>
    <w:rsid w:val="007D3CEF"/>
    <w:rsid w:val="007D3E5E"/>
    <w:rsid w:val="007D3F97"/>
    <w:rsid w:val="007D4083"/>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2DA"/>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0C7C"/>
    <w:rsid w:val="007E148C"/>
    <w:rsid w:val="007E14FD"/>
    <w:rsid w:val="007E1BF5"/>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5"/>
    <w:rsid w:val="007E6FFE"/>
    <w:rsid w:val="007E7246"/>
    <w:rsid w:val="007E7269"/>
    <w:rsid w:val="007E73D2"/>
    <w:rsid w:val="007E73D4"/>
    <w:rsid w:val="007E760D"/>
    <w:rsid w:val="007E7611"/>
    <w:rsid w:val="007E787D"/>
    <w:rsid w:val="007E79F8"/>
    <w:rsid w:val="007E7C99"/>
    <w:rsid w:val="007E7EB3"/>
    <w:rsid w:val="007F01A4"/>
    <w:rsid w:val="007F037B"/>
    <w:rsid w:val="007F0542"/>
    <w:rsid w:val="007F0549"/>
    <w:rsid w:val="007F08DC"/>
    <w:rsid w:val="007F0CA7"/>
    <w:rsid w:val="007F0F13"/>
    <w:rsid w:val="007F105B"/>
    <w:rsid w:val="007F10AA"/>
    <w:rsid w:val="007F10C8"/>
    <w:rsid w:val="007F11F5"/>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D5A"/>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84A"/>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8C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20"/>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2E69"/>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20"/>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061"/>
    <w:rsid w:val="008312AA"/>
    <w:rsid w:val="00831465"/>
    <w:rsid w:val="00831A0D"/>
    <w:rsid w:val="00831D3A"/>
    <w:rsid w:val="00831F24"/>
    <w:rsid w:val="008322F5"/>
    <w:rsid w:val="008323CE"/>
    <w:rsid w:val="008324E5"/>
    <w:rsid w:val="008326F6"/>
    <w:rsid w:val="00832994"/>
    <w:rsid w:val="00832C97"/>
    <w:rsid w:val="00832D40"/>
    <w:rsid w:val="00832E64"/>
    <w:rsid w:val="00832E9B"/>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DF4"/>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99F"/>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A6"/>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BB4"/>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DD6"/>
    <w:rsid w:val="00855F0F"/>
    <w:rsid w:val="00856422"/>
    <w:rsid w:val="0085654A"/>
    <w:rsid w:val="00856567"/>
    <w:rsid w:val="0085662D"/>
    <w:rsid w:val="0085675B"/>
    <w:rsid w:val="0085694C"/>
    <w:rsid w:val="008569FC"/>
    <w:rsid w:val="00856C55"/>
    <w:rsid w:val="00856D2A"/>
    <w:rsid w:val="00856F4A"/>
    <w:rsid w:val="0085733D"/>
    <w:rsid w:val="008575FE"/>
    <w:rsid w:val="00857649"/>
    <w:rsid w:val="00857661"/>
    <w:rsid w:val="0085774A"/>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A93"/>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C99"/>
    <w:rsid w:val="00865D97"/>
    <w:rsid w:val="00865FC5"/>
    <w:rsid w:val="0086604B"/>
    <w:rsid w:val="0086666E"/>
    <w:rsid w:val="0086673D"/>
    <w:rsid w:val="00866AD6"/>
    <w:rsid w:val="00866B3B"/>
    <w:rsid w:val="00866D18"/>
    <w:rsid w:val="00866D49"/>
    <w:rsid w:val="008670C6"/>
    <w:rsid w:val="00867196"/>
    <w:rsid w:val="00867277"/>
    <w:rsid w:val="00867331"/>
    <w:rsid w:val="00867550"/>
    <w:rsid w:val="008675B4"/>
    <w:rsid w:val="00867A02"/>
    <w:rsid w:val="00867C51"/>
    <w:rsid w:val="00867D3A"/>
    <w:rsid w:val="00867FB0"/>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94F"/>
    <w:rsid w:val="00882B32"/>
    <w:rsid w:val="00882B72"/>
    <w:rsid w:val="00882DE3"/>
    <w:rsid w:val="00882DF6"/>
    <w:rsid w:val="00882F98"/>
    <w:rsid w:val="00883050"/>
    <w:rsid w:val="00883274"/>
    <w:rsid w:val="008832F6"/>
    <w:rsid w:val="00883583"/>
    <w:rsid w:val="0088378D"/>
    <w:rsid w:val="00883886"/>
    <w:rsid w:val="00883A7F"/>
    <w:rsid w:val="00883D47"/>
    <w:rsid w:val="00883F5E"/>
    <w:rsid w:val="00883FD9"/>
    <w:rsid w:val="008840B2"/>
    <w:rsid w:val="008840EF"/>
    <w:rsid w:val="008843F4"/>
    <w:rsid w:val="008844EE"/>
    <w:rsid w:val="008847C1"/>
    <w:rsid w:val="00884B1A"/>
    <w:rsid w:val="00884E86"/>
    <w:rsid w:val="00884FF8"/>
    <w:rsid w:val="00885049"/>
    <w:rsid w:val="008850FC"/>
    <w:rsid w:val="00885694"/>
    <w:rsid w:val="00885747"/>
    <w:rsid w:val="008857DE"/>
    <w:rsid w:val="00885911"/>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2C79"/>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5E9E"/>
    <w:rsid w:val="00896533"/>
    <w:rsid w:val="0089662A"/>
    <w:rsid w:val="0089679C"/>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A11"/>
    <w:rsid w:val="008A3E77"/>
    <w:rsid w:val="008A3FFC"/>
    <w:rsid w:val="008A41BB"/>
    <w:rsid w:val="008A486F"/>
    <w:rsid w:val="008A4A22"/>
    <w:rsid w:val="008A4D04"/>
    <w:rsid w:val="008A4F9E"/>
    <w:rsid w:val="008A503B"/>
    <w:rsid w:val="008A5151"/>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20B"/>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290"/>
    <w:rsid w:val="008B432D"/>
    <w:rsid w:val="008B43E7"/>
    <w:rsid w:val="008B4584"/>
    <w:rsid w:val="008B4A39"/>
    <w:rsid w:val="008B4A79"/>
    <w:rsid w:val="008B4B62"/>
    <w:rsid w:val="008B4EBB"/>
    <w:rsid w:val="008B4FF5"/>
    <w:rsid w:val="008B50FF"/>
    <w:rsid w:val="008B511B"/>
    <w:rsid w:val="008B5313"/>
    <w:rsid w:val="008B54F3"/>
    <w:rsid w:val="008B63B2"/>
    <w:rsid w:val="008B6767"/>
    <w:rsid w:val="008B6910"/>
    <w:rsid w:val="008B692C"/>
    <w:rsid w:val="008B692D"/>
    <w:rsid w:val="008B6D65"/>
    <w:rsid w:val="008B6EF7"/>
    <w:rsid w:val="008B6FBE"/>
    <w:rsid w:val="008B74FB"/>
    <w:rsid w:val="008B77C8"/>
    <w:rsid w:val="008B78C4"/>
    <w:rsid w:val="008C017E"/>
    <w:rsid w:val="008C07D8"/>
    <w:rsid w:val="008C084C"/>
    <w:rsid w:val="008C0873"/>
    <w:rsid w:val="008C0B3E"/>
    <w:rsid w:val="008C0D2D"/>
    <w:rsid w:val="008C1036"/>
    <w:rsid w:val="008C10B6"/>
    <w:rsid w:val="008C15EF"/>
    <w:rsid w:val="008C1746"/>
    <w:rsid w:val="008C1DC8"/>
    <w:rsid w:val="008C1DCD"/>
    <w:rsid w:val="008C20D3"/>
    <w:rsid w:val="008C221C"/>
    <w:rsid w:val="008C2266"/>
    <w:rsid w:val="008C232D"/>
    <w:rsid w:val="008C2980"/>
    <w:rsid w:val="008C2DE3"/>
    <w:rsid w:val="008C300E"/>
    <w:rsid w:val="008C30C6"/>
    <w:rsid w:val="008C31AE"/>
    <w:rsid w:val="008C3640"/>
    <w:rsid w:val="008C36FB"/>
    <w:rsid w:val="008C37AF"/>
    <w:rsid w:val="008C3B1D"/>
    <w:rsid w:val="008C3B2F"/>
    <w:rsid w:val="008C43FA"/>
    <w:rsid w:val="008C44A1"/>
    <w:rsid w:val="008C44FA"/>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C9"/>
    <w:rsid w:val="008C77F4"/>
    <w:rsid w:val="008C7925"/>
    <w:rsid w:val="008C7A29"/>
    <w:rsid w:val="008C7B83"/>
    <w:rsid w:val="008C7B8B"/>
    <w:rsid w:val="008C7C0C"/>
    <w:rsid w:val="008C7CBA"/>
    <w:rsid w:val="008C7E5F"/>
    <w:rsid w:val="008C7EB0"/>
    <w:rsid w:val="008D026B"/>
    <w:rsid w:val="008D0306"/>
    <w:rsid w:val="008D0514"/>
    <w:rsid w:val="008D058B"/>
    <w:rsid w:val="008D0590"/>
    <w:rsid w:val="008D0652"/>
    <w:rsid w:val="008D086C"/>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0FD8"/>
    <w:rsid w:val="008E1180"/>
    <w:rsid w:val="008E1387"/>
    <w:rsid w:val="008E1448"/>
    <w:rsid w:val="008E149B"/>
    <w:rsid w:val="008E1559"/>
    <w:rsid w:val="008E16B5"/>
    <w:rsid w:val="008E1955"/>
    <w:rsid w:val="008E1A34"/>
    <w:rsid w:val="008E1AB4"/>
    <w:rsid w:val="008E1C6A"/>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AD4"/>
    <w:rsid w:val="008E3D9A"/>
    <w:rsid w:val="008E419E"/>
    <w:rsid w:val="008E41EA"/>
    <w:rsid w:val="008E45F9"/>
    <w:rsid w:val="008E46F8"/>
    <w:rsid w:val="008E4CEE"/>
    <w:rsid w:val="008E4DB5"/>
    <w:rsid w:val="008E5645"/>
    <w:rsid w:val="008E5813"/>
    <w:rsid w:val="008E59C8"/>
    <w:rsid w:val="008E5A45"/>
    <w:rsid w:val="008E5C5F"/>
    <w:rsid w:val="008E5CAC"/>
    <w:rsid w:val="008E5DD0"/>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9F5"/>
    <w:rsid w:val="008F1AC6"/>
    <w:rsid w:val="008F1BA3"/>
    <w:rsid w:val="008F1FFD"/>
    <w:rsid w:val="008F2284"/>
    <w:rsid w:val="008F2663"/>
    <w:rsid w:val="008F26EA"/>
    <w:rsid w:val="008F27B6"/>
    <w:rsid w:val="008F28A9"/>
    <w:rsid w:val="008F2994"/>
    <w:rsid w:val="008F2ADE"/>
    <w:rsid w:val="008F2CBA"/>
    <w:rsid w:val="008F2D81"/>
    <w:rsid w:val="008F2DEA"/>
    <w:rsid w:val="008F33D9"/>
    <w:rsid w:val="008F3933"/>
    <w:rsid w:val="008F3A81"/>
    <w:rsid w:val="008F3E88"/>
    <w:rsid w:val="008F3FE4"/>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D66"/>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735"/>
    <w:rsid w:val="009028E6"/>
    <w:rsid w:val="00902C2A"/>
    <w:rsid w:val="00903191"/>
    <w:rsid w:val="009033CD"/>
    <w:rsid w:val="0090357F"/>
    <w:rsid w:val="009037EF"/>
    <w:rsid w:val="00903E7E"/>
    <w:rsid w:val="00904160"/>
    <w:rsid w:val="00904236"/>
    <w:rsid w:val="00904373"/>
    <w:rsid w:val="0090452C"/>
    <w:rsid w:val="009047F6"/>
    <w:rsid w:val="0090483F"/>
    <w:rsid w:val="00904B09"/>
    <w:rsid w:val="00904B0D"/>
    <w:rsid w:val="00905437"/>
    <w:rsid w:val="00905474"/>
    <w:rsid w:val="0090564A"/>
    <w:rsid w:val="009058DA"/>
    <w:rsid w:val="00905ACC"/>
    <w:rsid w:val="00905D7B"/>
    <w:rsid w:val="00906029"/>
    <w:rsid w:val="0090615B"/>
    <w:rsid w:val="009061BA"/>
    <w:rsid w:val="0090639B"/>
    <w:rsid w:val="00906400"/>
    <w:rsid w:val="0090653E"/>
    <w:rsid w:val="00906ED8"/>
    <w:rsid w:val="00907338"/>
    <w:rsid w:val="009075F1"/>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29"/>
    <w:rsid w:val="00912965"/>
    <w:rsid w:val="00912A2A"/>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9AB"/>
    <w:rsid w:val="00921BC3"/>
    <w:rsid w:val="00921D40"/>
    <w:rsid w:val="00921E04"/>
    <w:rsid w:val="009223E6"/>
    <w:rsid w:val="0092296E"/>
    <w:rsid w:val="00922BD1"/>
    <w:rsid w:val="00922CE6"/>
    <w:rsid w:val="00922D5E"/>
    <w:rsid w:val="00923018"/>
    <w:rsid w:val="00923066"/>
    <w:rsid w:val="00923287"/>
    <w:rsid w:val="009232F0"/>
    <w:rsid w:val="009235BE"/>
    <w:rsid w:val="0092398E"/>
    <w:rsid w:val="00923D0F"/>
    <w:rsid w:val="00923D33"/>
    <w:rsid w:val="00923E8D"/>
    <w:rsid w:val="00923F2F"/>
    <w:rsid w:val="00923F55"/>
    <w:rsid w:val="00923F88"/>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FD2"/>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597"/>
    <w:rsid w:val="00931B02"/>
    <w:rsid w:val="00931C8E"/>
    <w:rsid w:val="00931CB0"/>
    <w:rsid w:val="00931F1A"/>
    <w:rsid w:val="00932205"/>
    <w:rsid w:val="009323F5"/>
    <w:rsid w:val="009324B2"/>
    <w:rsid w:val="009325C0"/>
    <w:rsid w:val="00932619"/>
    <w:rsid w:val="00932630"/>
    <w:rsid w:val="0093278D"/>
    <w:rsid w:val="00932A71"/>
    <w:rsid w:val="00932B22"/>
    <w:rsid w:val="00932C22"/>
    <w:rsid w:val="00932E90"/>
    <w:rsid w:val="00932EF4"/>
    <w:rsid w:val="00932F04"/>
    <w:rsid w:val="00933103"/>
    <w:rsid w:val="00933A8A"/>
    <w:rsid w:val="00933E70"/>
    <w:rsid w:val="00933E8B"/>
    <w:rsid w:val="00933ED8"/>
    <w:rsid w:val="00933F05"/>
    <w:rsid w:val="00934464"/>
    <w:rsid w:val="0093479D"/>
    <w:rsid w:val="00934876"/>
    <w:rsid w:val="00934F7B"/>
    <w:rsid w:val="00935248"/>
    <w:rsid w:val="00935423"/>
    <w:rsid w:val="00935549"/>
    <w:rsid w:val="0093568E"/>
    <w:rsid w:val="00935720"/>
    <w:rsid w:val="00935DFF"/>
    <w:rsid w:val="0093622F"/>
    <w:rsid w:val="00936359"/>
    <w:rsid w:val="0093637E"/>
    <w:rsid w:val="009363AA"/>
    <w:rsid w:val="00936438"/>
    <w:rsid w:val="00936477"/>
    <w:rsid w:val="009369D3"/>
    <w:rsid w:val="009369E8"/>
    <w:rsid w:val="00936B72"/>
    <w:rsid w:val="00936DF9"/>
    <w:rsid w:val="00937176"/>
    <w:rsid w:val="009372F4"/>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4ECD"/>
    <w:rsid w:val="009452C1"/>
    <w:rsid w:val="009457D4"/>
    <w:rsid w:val="00945939"/>
    <w:rsid w:val="00945B15"/>
    <w:rsid w:val="00945D8B"/>
    <w:rsid w:val="00945E00"/>
    <w:rsid w:val="00945E7A"/>
    <w:rsid w:val="00946353"/>
    <w:rsid w:val="00946415"/>
    <w:rsid w:val="00946778"/>
    <w:rsid w:val="009468BC"/>
    <w:rsid w:val="009468D2"/>
    <w:rsid w:val="00946946"/>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0FE"/>
    <w:rsid w:val="00952276"/>
    <w:rsid w:val="00952528"/>
    <w:rsid w:val="009527B5"/>
    <w:rsid w:val="009528C4"/>
    <w:rsid w:val="009528F6"/>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BF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0F"/>
    <w:rsid w:val="00971030"/>
    <w:rsid w:val="00971346"/>
    <w:rsid w:val="009714E5"/>
    <w:rsid w:val="00971682"/>
    <w:rsid w:val="00971779"/>
    <w:rsid w:val="00971996"/>
    <w:rsid w:val="00971A0D"/>
    <w:rsid w:val="00971AE7"/>
    <w:rsid w:val="00971C57"/>
    <w:rsid w:val="00971CCC"/>
    <w:rsid w:val="009723CF"/>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3FD0"/>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89D"/>
    <w:rsid w:val="00977906"/>
    <w:rsid w:val="00977942"/>
    <w:rsid w:val="0097795B"/>
    <w:rsid w:val="00977972"/>
    <w:rsid w:val="009808D7"/>
    <w:rsid w:val="00980984"/>
    <w:rsid w:val="00980BEB"/>
    <w:rsid w:val="00980CA0"/>
    <w:rsid w:val="009813AA"/>
    <w:rsid w:val="00981693"/>
    <w:rsid w:val="00981702"/>
    <w:rsid w:val="00981983"/>
    <w:rsid w:val="00981ACA"/>
    <w:rsid w:val="00981AF7"/>
    <w:rsid w:val="00981C62"/>
    <w:rsid w:val="00981C6F"/>
    <w:rsid w:val="00981DBA"/>
    <w:rsid w:val="00981FD3"/>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407"/>
    <w:rsid w:val="009905EF"/>
    <w:rsid w:val="009905F5"/>
    <w:rsid w:val="0099079E"/>
    <w:rsid w:val="00990A69"/>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940"/>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5D2"/>
    <w:rsid w:val="009A0611"/>
    <w:rsid w:val="009A070E"/>
    <w:rsid w:val="009A0769"/>
    <w:rsid w:val="009A079D"/>
    <w:rsid w:val="009A082E"/>
    <w:rsid w:val="009A0946"/>
    <w:rsid w:val="009A0B12"/>
    <w:rsid w:val="009A0CB9"/>
    <w:rsid w:val="009A0D51"/>
    <w:rsid w:val="009A0F91"/>
    <w:rsid w:val="009A1109"/>
    <w:rsid w:val="009A14E4"/>
    <w:rsid w:val="009A1AF6"/>
    <w:rsid w:val="009A1B4A"/>
    <w:rsid w:val="009A1B86"/>
    <w:rsid w:val="009A1C0F"/>
    <w:rsid w:val="009A1E5E"/>
    <w:rsid w:val="009A22CF"/>
    <w:rsid w:val="009A22D8"/>
    <w:rsid w:val="009A23F5"/>
    <w:rsid w:val="009A2436"/>
    <w:rsid w:val="009A2487"/>
    <w:rsid w:val="009A2541"/>
    <w:rsid w:val="009A280D"/>
    <w:rsid w:val="009A28E4"/>
    <w:rsid w:val="009A2F28"/>
    <w:rsid w:val="009A3090"/>
    <w:rsid w:val="009A30AA"/>
    <w:rsid w:val="009A3343"/>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B59"/>
    <w:rsid w:val="009A7DCE"/>
    <w:rsid w:val="009A7E68"/>
    <w:rsid w:val="009B0287"/>
    <w:rsid w:val="009B04FE"/>
    <w:rsid w:val="009B07A3"/>
    <w:rsid w:val="009B0AA4"/>
    <w:rsid w:val="009B1006"/>
    <w:rsid w:val="009B1118"/>
    <w:rsid w:val="009B12D3"/>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1F"/>
    <w:rsid w:val="009B4048"/>
    <w:rsid w:val="009B4363"/>
    <w:rsid w:val="009B4498"/>
    <w:rsid w:val="009B4826"/>
    <w:rsid w:val="009B4B77"/>
    <w:rsid w:val="009B4BD9"/>
    <w:rsid w:val="009B57AB"/>
    <w:rsid w:val="009B5838"/>
    <w:rsid w:val="009B58A0"/>
    <w:rsid w:val="009B59C1"/>
    <w:rsid w:val="009B5A93"/>
    <w:rsid w:val="009B5F1D"/>
    <w:rsid w:val="009B5F68"/>
    <w:rsid w:val="009B5FF1"/>
    <w:rsid w:val="009B60AE"/>
    <w:rsid w:val="009B6370"/>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6C4"/>
    <w:rsid w:val="009C1C9A"/>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5F80"/>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7F"/>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4EA9"/>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B8F"/>
    <w:rsid w:val="009E1C56"/>
    <w:rsid w:val="009E1CE4"/>
    <w:rsid w:val="009E1DCA"/>
    <w:rsid w:val="009E1ED3"/>
    <w:rsid w:val="009E20BE"/>
    <w:rsid w:val="009E21EB"/>
    <w:rsid w:val="009E2288"/>
    <w:rsid w:val="009E2527"/>
    <w:rsid w:val="009E2A61"/>
    <w:rsid w:val="009E3127"/>
    <w:rsid w:val="009E36C6"/>
    <w:rsid w:val="009E3838"/>
    <w:rsid w:val="009E3AE0"/>
    <w:rsid w:val="009E3AEB"/>
    <w:rsid w:val="009E3D68"/>
    <w:rsid w:val="009E3ECF"/>
    <w:rsid w:val="009E3F14"/>
    <w:rsid w:val="009E4333"/>
    <w:rsid w:val="009E453A"/>
    <w:rsid w:val="009E491A"/>
    <w:rsid w:val="009E49DB"/>
    <w:rsid w:val="009E4B93"/>
    <w:rsid w:val="009E4C9E"/>
    <w:rsid w:val="009E4D11"/>
    <w:rsid w:val="009E4E41"/>
    <w:rsid w:val="009E5457"/>
    <w:rsid w:val="009E5684"/>
    <w:rsid w:val="009E56D1"/>
    <w:rsid w:val="009E59B6"/>
    <w:rsid w:val="009E5A95"/>
    <w:rsid w:val="009E5C3B"/>
    <w:rsid w:val="009E5EE3"/>
    <w:rsid w:val="009E6029"/>
    <w:rsid w:val="009E60B9"/>
    <w:rsid w:val="009E6374"/>
    <w:rsid w:val="009E67FD"/>
    <w:rsid w:val="009E6DFD"/>
    <w:rsid w:val="009E6FD5"/>
    <w:rsid w:val="009E6FEF"/>
    <w:rsid w:val="009E7095"/>
    <w:rsid w:val="009E70F1"/>
    <w:rsid w:val="009E74E6"/>
    <w:rsid w:val="009E7540"/>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2AE"/>
    <w:rsid w:val="009F1320"/>
    <w:rsid w:val="009F134A"/>
    <w:rsid w:val="009F1D2A"/>
    <w:rsid w:val="009F1EA3"/>
    <w:rsid w:val="009F1EC3"/>
    <w:rsid w:val="009F2153"/>
    <w:rsid w:val="009F23C6"/>
    <w:rsid w:val="009F23CB"/>
    <w:rsid w:val="009F2713"/>
    <w:rsid w:val="009F2915"/>
    <w:rsid w:val="009F2F21"/>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C16"/>
    <w:rsid w:val="009F4F08"/>
    <w:rsid w:val="009F5009"/>
    <w:rsid w:val="009F5066"/>
    <w:rsid w:val="009F54E4"/>
    <w:rsid w:val="009F55AD"/>
    <w:rsid w:val="009F5788"/>
    <w:rsid w:val="009F5E0A"/>
    <w:rsid w:val="009F638C"/>
    <w:rsid w:val="009F6A2D"/>
    <w:rsid w:val="009F7333"/>
    <w:rsid w:val="009F755C"/>
    <w:rsid w:val="009F7594"/>
    <w:rsid w:val="009F788E"/>
    <w:rsid w:val="009F7955"/>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814"/>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12"/>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D2C"/>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0D56"/>
    <w:rsid w:val="00A2111E"/>
    <w:rsid w:val="00A2131B"/>
    <w:rsid w:val="00A21358"/>
    <w:rsid w:val="00A2179F"/>
    <w:rsid w:val="00A21A9C"/>
    <w:rsid w:val="00A21ACA"/>
    <w:rsid w:val="00A221B6"/>
    <w:rsid w:val="00A22334"/>
    <w:rsid w:val="00A22605"/>
    <w:rsid w:val="00A2285A"/>
    <w:rsid w:val="00A22930"/>
    <w:rsid w:val="00A22EB6"/>
    <w:rsid w:val="00A22F9E"/>
    <w:rsid w:val="00A2302A"/>
    <w:rsid w:val="00A230B0"/>
    <w:rsid w:val="00A230F6"/>
    <w:rsid w:val="00A23B38"/>
    <w:rsid w:val="00A23CBA"/>
    <w:rsid w:val="00A24232"/>
    <w:rsid w:val="00A242FC"/>
    <w:rsid w:val="00A2440C"/>
    <w:rsid w:val="00A24468"/>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CAF"/>
    <w:rsid w:val="00A32D29"/>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2A2"/>
    <w:rsid w:val="00A373DD"/>
    <w:rsid w:val="00A374E8"/>
    <w:rsid w:val="00A376CF"/>
    <w:rsid w:val="00A377DE"/>
    <w:rsid w:val="00A378C6"/>
    <w:rsid w:val="00A37956"/>
    <w:rsid w:val="00A401DE"/>
    <w:rsid w:val="00A4029E"/>
    <w:rsid w:val="00A40429"/>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9FD"/>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82E"/>
    <w:rsid w:val="00A44A07"/>
    <w:rsid w:val="00A44ADD"/>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BE7"/>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519"/>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9EE"/>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0DC"/>
    <w:rsid w:val="00A82123"/>
    <w:rsid w:val="00A825C6"/>
    <w:rsid w:val="00A82942"/>
    <w:rsid w:val="00A8299B"/>
    <w:rsid w:val="00A82BD1"/>
    <w:rsid w:val="00A82C98"/>
    <w:rsid w:val="00A82FEF"/>
    <w:rsid w:val="00A83319"/>
    <w:rsid w:val="00A83332"/>
    <w:rsid w:val="00A8352F"/>
    <w:rsid w:val="00A83BDA"/>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CDC"/>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1F33"/>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0C61"/>
    <w:rsid w:val="00AA1008"/>
    <w:rsid w:val="00AA113C"/>
    <w:rsid w:val="00AA1197"/>
    <w:rsid w:val="00AA11A7"/>
    <w:rsid w:val="00AA13EF"/>
    <w:rsid w:val="00AA1531"/>
    <w:rsid w:val="00AA16DF"/>
    <w:rsid w:val="00AA172E"/>
    <w:rsid w:val="00AA1A0D"/>
    <w:rsid w:val="00AA1C96"/>
    <w:rsid w:val="00AA1D97"/>
    <w:rsid w:val="00AA1E88"/>
    <w:rsid w:val="00AA202C"/>
    <w:rsid w:val="00AA20C8"/>
    <w:rsid w:val="00AA20D0"/>
    <w:rsid w:val="00AA21B3"/>
    <w:rsid w:val="00AA2347"/>
    <w:rsid w:val="00AA244E"/>
    <w:rsid w:val="00AA2AF0"/>
    <w:rsid w:val="00AA2C61"/>
    <w:rsid w:val="00AA2D9F"/>
    <w:rsid w:val="00AA2DD3"/>
    <w:rsid w:val="00AA396F"/>
    <w:rsid w:val="00AA3B30"/>
    <w:rsid w:val="00AA3BF3"/>
    <w:rsid w:val="00AA445C"/>
    <w:rsid w:val="00AA4586"/>
    <w:rsid w:val="00AA4874"/>
    <w:rsid w:val="00AA4B26"/>
    <w:rsid w:val="00AA4D0C"/>
    <w:rsid w:val="00AA51CE"/>
    <w:rsid w:val="00AA558E"/>
    <w:rsid w:val="00AA58A9"/>
    <w:rsid w:val="00AA5994"/>
    <w:rsid w:val="00AA59DB"/>
    <w:rsid w:val="00AA5AD6"/>
    <w:rsid w:val="00AA5D2F"/>
    <w:rsid w:val="00AA5E0A"/>
    <w:rsid w:val="00AA6086"/>
    <w:rsid w:val="00AA6771"/>
    <w:rsid w:val="00AA67D2"/>
    <w:rsid w:val="00AA687C"/>
    <w:rsid w:val="00AA6C9A"/>
    <w:rsid w:val="00AA6D88"/>
    <w:rsid w:val="00AA6EA6"/>
    <w:rsid w:val="00AA6EDE"/>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6E2"/>
    <w:rsid w:val="00AB2848"/>
    <w:rsid w:val="00AB3189"/>
    <w:rsid w:val="00AB3264"/>
    <w:rsid w:val="00AB3373"/>
    <w:rsid w:val="00AB362C"/>
    <w:rsid w:val="00AB363C"/>
    <w:rsid w:val="00AB368E"/>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5E70"/>
    <w:rsid w:val="00AB619C"/>
    <w:rsid w:val="00AB6431"/>
    <w:rsid w:val="00AB6586"/>
    <w:rsid w:val="00AB67BB"/>
    <w:rsid w:val="00AB702C"/>
    <w:rsid w:val="00AB75C0"/>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8CC"/>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5F"/>
    <w:rsid w:val="00AC527D"/>
    <w:rsid w:val="00AC5697"/>
    <w:rsid w:val="00AC58F2"/>
    <w:rsid w:val="00AC5B65"/>
    <w:rsid w:val="00AC5C37"/>
    <w:rsid w:val="00AC5C7F"/>
    <w:rsid w:val="00AC5EAE"/>
    <w:rsid w:val="00AC632C"/>
    <w:rsid w:val="00AC6464"/>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608"/>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014"/>
    <w:rsid w:val="00AE016F"/>
    <w:rsid w:val="00AE0181"/>
    <w:rsid w:val="00AE05DB"/>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EC7"/>
    <w:rsid w:val="00AE2F4F"/>
    <w:rsid w:val="00AE2F84"/>
    <w:rsid w:val="00AE30D8"/>
    <w:rsid w:val="00AE317C"/>
    <w:rsid w:val="00AE34D7"/>
    <w:rsid w:val="00AE35A8"/>
    <w:rsid w:val="00AE38D7"/>
    <w:rsid w:val="00AE3A73"/>
    <w:rsid w:val="00AE3C15"/>
    <w:rsid w:val="00AE3C5E"/>
    <w:rsid w:val="00AE4170"/>
    <w:rsid w:val="00AE4345"/>
    <w:rsid w:val="00AE43DD"/>
    <w:rsid w:val="00AE440B"/>
    <w:rsid w:val="00AE4432"/>
    <w:rsid w:val="00AE4961"/>
    <w:rsid w:val="00AE4ADD"/>
    <w:rsid w:val="00AE4CFD"/>
    <w:rsid w:val="00AE503C"/>
    <w:rsid w:val="00AE50AB"/>
    <w:rsid w:val="00AE5232"/>
    <w:rsid w:val="00AE5C76"/>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31"/>
    <w:rsid w:val="00AE7FAA"/>
    <w:rsid w:val="00AF0204"/>
    <w:rsid w:val="00AF0626"/>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133"/>
    <w:rsid w:val="00AF48FB"/>
    <w:rsid w:val="00AF4B05"/>
    <w:rsid w:val="00AF4B66"/>
    <w:rsid w:val="00AF4B76"/>
    <w:rsid w:val="00AF4B84"/>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6EA8"/>
    <w:rsid w:val="00AF75AC"/>
    <w:rsid w:val="00AF76F4"/>
    <w:rsid w:val="00AF7C44"/>
    <w:rsid w:val="00AF7E82"/>
    <w:rsid w:val="00AF7EA2"/>
    <w:rsid w:val="00B00306"/>
    <w:rsid w:val="00B005E6"/>
    <w:rsid w:val="00B0076E"/>
    <w:rsid w:val="00B0090B"/>
    <w:rsid w:val="00B00A9C"/>
    <w:rsid w:val="00B00B35"/>
    <w:rsid w:val="00B00E30"/>
    <w:rsid w:val="00B00FE3"/>
    <w:rsid w:val="00B01074"/>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810"/>
    <w:rsid w:val="00B03967"/>
    <w:rsid w:val="00B03B63"/>
    <w:rsid w:val="00B03BBA"/>
    <w:rsid w:val="00B03C1E"/>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503"/>
    <w:rsid w:val="00B0673F"/>
    <w:rsid w:val="00B06790"/>
    <w:rsid w:val="00B06826"/>
    <w:rsid w:val="00B06924"/>
    <w:rsid w:val="00B06A09"/>
    <w:rsid w:val="00B06B8B"/>
    <w:rsid w:val="00B06FC1"/>
    <w:rsid w:val="00B0712A"/>
    <w:rsid w:val="00B071B6"/>
    <w:rsid w:val="00B07266"/>
    <w:rsid w:val="00B07566"/>
    <w:rsid w:val="00B077F3"/>
    <w:rsid w:val="00B0797B"/>
    <w:rsid w:val="00B07B54"/>
    <w:rsid w:val="00B07D8A"/>
    <w:rsid w:val="00B07E07"/>
    <w:rsid w:val="00B07FEA"/>
    <w:rsid w:val="00B1018A"/>
    <w:rsid w:val="00B10281"/>
    <w:rsid w:val="00B1042D"/>
    <w:rsid w:val="00B10478"/>
    <w:rsid w:val="00B104B6"/>
    <w:rsid w:val="00B10801"/>
    <w:rsid w:val="00B10A22"/>
    <w:rsid w:val="00B10A4A"/>
    <w:rsid w:val="00B10C79"/>
    <w:rsid w:val="00B10CBE"/>
    <w:rsid w:val="00B10E2A"/>
    <w:rsid w:val="00B10F8C"/>
    <w:rsid w:val="00B11004"/>
    <w:rsid w:val="00B11083"/>
    <w:rsid w:val="00B11495"/>
    <w:rsid w:val="00B114BB"/>
    <w:rsid w:val="00B1197E"/>
    <w:rsid w:val="00B11AF6"/>
    <w:rsid w:val="00B11B47"/>
    <w:rsid w:val="00B11D96"/>
    <w:rsid w:val="00B12460"/>
    <w:rsid w:val="00B12568"/>
    <w:rsid w:val="00B126AC"/>
    <w:rsid w:val="00B12945"/>
    <w:rsid w:val="00B12A9D"/>
    <w:rsid w:val="00B12C7B"/>
    <w:rsid w:val="00B12CDD"/>
    <w:rsid w:val="00B13006"/>
    <w:rsid w:val="00B132C2"/>
    <w:rsid w:val="00B13666"/>
    <w:rsid w:val="00B13B8B"/>
    <w:rsid w:val="00B13EBC"/>
    <w:rsid w:val="00B141B1"/>
    <w:rsid w:val="00B14256"/>
    <w:rsid w:val="00B14529"/>
    <w:rsid w:val="00B145A6"/>
    <w:rsid w:val="00B14722"/>
    <w:rsid w:val="00B1484F"/>
    <w:rsid w:val="00B14976"/>
    <w:rsid w:val="00B149EA"/>
    <w:rsid w:val="00B14ADC"/>
    <w:rsid w:val="00B14BBE"/>
    <w:rsid w:val="00B14C50"/>
    <w:rsid w:val="00B150B6"/>
    <w:rsid w:val="00B1537F"/>
    <w:rsid w:val="00B15639"/>
    <w:rsid w:val="00B15746"/>
    <w:rsid w:val="00B157A4"/>
    <w:rsid w:val="00B15909"/>
    <w:rsid w:val="00B15960"/>
    <w:rsid w:val="00B15EA4"/>
    <w:rsid w:val="00B15EB1"/>
    <w:rsid w:val="00B15F26"/>
    <w:rsid w:val="00B16180"/>
    <w:rsid w:val="00B161A5"/>
    <w:rsid w:val="00B164B4"/>
    <w:rsid w:val="00B16736"/>
    <w:rsid w:val="00B16A78"/>
    <w:rsid w:val="00B16CF9"/>
    <w:rsid w:val="00B16F76"/>
    <w:rsid w:val="00B171AC"/>
    <w:rsid w:val="00B17387"/>
    <w:rsid w:val="00B17608"/>
    <w:rsid w:val="00B17676"/>
    <w:rsid w:val="00B1773C"/>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69B"/>
    <w:rsid w:val="00B317FF"/>
    <w:rsid w:val="00B31845"/>
    <w:rsid w:val="00B31871"/>
    <w:rsid w:val="00B31883"/>
    <w:rsid w:val="00B31978"/>
    <w:rsid w:val="00B31B8B"/>
    <w:rsid w:val="00B31E9C"/>
    <w:rsid w:val="00B31F36"/>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028"/>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287"/>
    <w:rsid w:val="00B365B7"/>
    <w:rsid w:val="00B366FA"/>
    <w:rsid w:val="00B36886"/>
    <w:rsid w:val="00B36A4C"/>
    <w:rsid w:val="00B36C15"/>
    <w:rsid w:val="00B36C4F"/>
    <w:rsid w:val="00B36D05"/>
    <w:rsid w:val="00B36E62"/>
    <w:rsid w:val="00B37132"/>
    <w:rsid w:val="00B373EF"/>
    <w:rsid w:val="00B3755E"/>
    <w:rsid w:val="00B37848"/>
    <w:rsid w:val="00B378F8"/>
    <w:rsid w:val="00B37AC8"/>
    <w:rsid w:val="00B37ADB"/>
    <w:rsid w:val="00B37E4C"/>
    <w:rsid w:val="00B403CE"/>
    <w:rsid w:val="00B403E3"/>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0B7"/>
    <w:rsid w:val="00B44196"/>
    <w:rsid w:val="00B44389"/>
    <w:rsid w:val="00B443BA"/>
    <w:rsid w:val="00B44492"/>
    <w:rsid w:val="00B446AD"/>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897"/>
    <w:rsid w:val="00B53A80"/>
    <w:rsid w:val="00B53BC9"/>
    <w:rsid w:val="00B53E4F"/>
    <w:rsid w:val="00B54047"/>
    <w:rsid w:val="00B5462B"/>
    <w:rsid w:val="00B54694"/>
    <w:rsid w:val="00B54A78"/>
    <w:rsid w:val="00B54C47"/>
    <w:rsid w:val="00B54DB5"/>
    <w:rsid w:val="00B54E7C"/>
    <w:rsid w:val="00B5500A"/>
    <w:rsid w:val="00B5561F"/>
    <w:rsid w:val="00B55D24"/>
    <w:rsid w:val="00B55D6C"/>
    <w:rsid w:val="00B55F60"/>
    <w:rsid w:val="00B55FD6"/>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38"/>
    <w:rsid w:val="00B61042"/>
    <w:rsid w:val="00B6151A"/>
    <w:rsid w:val="00B61576"/>
    <w:rsid w:val="00B618F7"/>
    <w:rsid w:val="00B61DC3"/>
    <w:rsid w:val="00B61EE6"/>
    <w:rsid w:val="00B61FC5"/>
    <w:rsid w:val="00B6266E"/>
    <w:rsid w:val="00B6293E"/>
    <w:rsid w:val="00B62B70"/>
    <w:rsid w:val="00B62BCD"/>
    <w:rsid w:val="00B62D23"/>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1BC"/>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39"/>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3D4A"/>
    <w:rsid w:val="00B84006"/>
    <w:rsid w:val="00B8444C"/>
    <w:rsid w:val="00B845F6"/>
    <w:rsid w:val="00B8475D"/>
    <w:rsid w:val="00B84D8F"/>
    <w:rsid w:val="00B84DBA"/>
    <w:rsid w:val="00B85062"/>
    <w:rsid w:val="00B8513A"/>
    <w:rsid w:val="00B85216"/>
    <w:rsid w:val="00B85407"/>
    <w:rsid w:val="00B857C2"/>
    <w:rsid w:val="00B85906"/>
    <w:rsid w:val="00B85B57"/>
    <w:rsid w:val="00B86247"/>
    <w:rsid w:val="00B86353"/>
    <w:rsid w:val="00B86369"/>
    <w:rsid w:val="00B86BE3"/>
    <w:rsid w:val="00B86F27"/>
    <w:rsid w:val="00B870C7"/>
    <w:rsid w:val="00B877DD"/>
    <w:rsid w:val="00B87915"/>
    <w:rsid w:val="00B879C1"/>
    <w:rsid w:val="00B87B54"/>
    <w:rsid w:val="00B90017"/>
    <w:rsid w:val="00B9001B"/>
    <w:rsid w:val="00B9002F"/>
    <w:rsid w:val="00B90292"/>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D85"/>
    <w:rsid w:val="00B94FCB"/>
    <w:rsid w:val="00B9516E"/>
    <w:rsid w:val="00B952F1"/>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5E0"/>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104"/>
    <w:rsid w:val="00BA4346"/>
    <w:rsid w:val="00BA43C4"/>
    <w:rsid w:val="00BA45BA"/>
    <w:rsid w:val="00BA4623"/>
    <w:rsid w:val="00BA4802"/>
    <w:rsid w:val="00BA4805"/>
    <w:rsid w:val="00BA49F9"/>
    <w:rsid w:val="00BA4A13"/>
    <w:rsid w:val="00BA4CD9"/>
    <w:rsid w:val="00BA4D1B"/>
    <w:rsid w:val="00BA4E5B"/>
    <w:rsid w:val="00BA4EF8"/>
    <w:rsid w:val="00BA50A5"/>
    <w:rsid w:val="00BA5132"/>
    <w:rsid w:val="00BA5328"/>
    <w:rsid w:val="00BA535C"/>
    <w:rsid w:val="00BA537C"/>
    <w:rsid w:val="00BA56F7"/>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ADA"/>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7F5"/>
    <w:rsid w:val="00BB08BF"/>
    <w:rsid w:val="00BB0E65"/>
    <w:rsid w:val="00BB0F3A"/>
    <w:rsid w:val="00BB0F90"/>
    <w:rsid w:val="00BB10D2"/>
    <w:rsid w:val="00BB1753"/>
    <w:rsid w:val="00BB18F7"/>
    <w:rsid w:val="00BB1A89"/>
    <w:rsid w:val="00BB1A93"/>
    <w:rsid w:val="00BB1DCC"/>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BC7"/>
    <w:rsid w:val="00BB7C04"/>
    <w:rsid w:val="00BB7C90"/>
    <w:rsid w:val="00BB7D11"/>
    <w:rsid w:val="00BB7DA8"/>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553"/>
    <w:rsid w:val="00BC27E5"/>
    <w:rsid w:val="00BC293A"/>
    <w:rsid w:val="00BC35C1"/>
    <w:rsid w:val="00BC386B"/>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5B6"/>
    <w:rsid w:val="00BC6735"/>
    <w:rsid w:val="00BC6774"/>
    <w:rsid w:val="00BC68DE"/>
    <w:rsid w:val="00BC6B36"/>
    <w:rsid w:val="00BC6BDB"/>
    <w:rsid w:val="00BC6CE0"/>
    <w:rsid w:val="00BC7345"/>
    <w:rsid w:val="00BC73D0"/>
    <w:rsid w:val="00BC749F"/>
    <w:rsid w:val="00BC7E84"/>
    <w:rsid w:val="00BC7F48"/>
    <w:rsid w:val="00BD0056"/>
    <w:rsid w:val="00BD0542"/>
    <w:rsid w:val="00BD055D"/>
    <w:rsid w:val="00BD05D5"/>
    <w:rsid w:val="00BD0684"/>
    <w:rsid w:val="00BD0B7A"/>
    <w:rsid w:val="00BD0BAF"/>
    <w:rsid w:val="00BD0BC7"/>
    <w:rsid w:val="00BD0CC1"/>
    <w:rsid w:val="00BD0F6C"/>
    <w:rsid w:val="00BD10B8"/>
    <w:rsid w:val="00BD1706"/>
    <w:rsid w:val="00BD1801"/>
    <w:rsid w:val="00BD198C"/>
    <w:rsid w:val="00BD1B0F"/>
    <w:rsid w:val="00BD206B"/>
    <w:rsid w:val="00BD20BD"/>
    <w:rsid w:val="00BD2A58"/>
    <w:rsid w:val="00BD2C0E"/>
    <w:rsid w:val="00BD2D5F"/>
    <w:rsid w:val="00BD2DFC"/>
    <w:rsid w:val="00BD2FD8"/>
    <w:rsid w:val="00BD3080"/>
    <w:rsid w:val="00BD32ED"/>
    <w:rsid w:val="00BD36E9"/>
    <w:rsid w:val="00BD380E"/>
    <w:rsid w:val="00BD3824"/>
    <w:rsid w:val="00BD3A34"/>
    <w:rsid w:val="00BD3B37"/>
    <w:rsid w:val="00BD407B"/>
    <w:rsid w:val="00BD4335"/>
    <w:rsid w:val="00BD439F"/>
    <w:rsid w:val="00BD43D3"/>
    <w:rsid w:val="00BD449D"/>
    <w:rsid w:val="00BD4CCF"/>
    <w:rsid w:val="00BD4D24"/>
    <w:rsid w:val="00BD4E12"/>
    <w:rsid w:val="00BD57A8"/>
    <w:rsid w:val="00BD57D6"/>
    <w:rsid w:val="00BD5A00"/>
    <w:rsid w:val="00BD605A"/>
    <w:rsid w:val="00BD6150"/>
    <w:rsid w:val="00BD6432"/>
    <w:rsid w:val="00BD658D"/>
    <w:rsid w:val="00BD65B4"/>
    <w:rsid w:val="00BD662A"/>
    <w:rsid w:val="00BD685C"/>
    <w:rsid w:val="00BD6938"/>
    <w:rsid w:val="00BD6C27"/>
    <w:rsid w:val="00BD6D7A"/>
    <w:rsid w:val="00BD72F7"/>
    <w:rsid w:val="00BD73F1"/>
    <w:rsid w:val="00BD740C"/>
    <w:rsid w:val="00BD764B"/>
    <w:rsid w:val="00BD7A2E"/>
    <w:rsid w:val="00BD7A30"/>
    <w:rsid w:val="00BD7C54"/>
    <w:rsid w:val="00BD7DC6"/>
    <w:rsid w:val="00BD7F63"/>
    <w:rsid w:val="00BE03FC"/>
    <w:rsid w:val="00BE0CE5"/>
    <w:rsid w:val="00BE134E"/>
    <w:rsid w:val="00BE152E"/>
    <w:rsid w:val="00BE1877"/>
    <w:rsid w:val="00BE1885"/>
    <w:rsid w:val="00BE18B9"/>
    <w:rsid w:val="00BE1BA5"/>
    <w:rsid w:val="00BE1C4A"/>
    <w:rsid w:val="00BE203C"/>
    <w:rsid w:val="00BE20A2"/>
    <w:rsid w:val="00BE210D"/>
    <w:rsid w:val="00BE21A2"/>
    <w:rsid w:val="00BE250F"/>
    <w:rsid w:val="00BE25C9"/>
    <w:rsid w:val="00BE2A24"/>
    <w:rsid w:val="00BE2AA6"/>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A72"/>
    <w:rsid w:val="00BE6F99"/>
    <w:rsid w:val="00BE705E"/>
    <w:rsid w:val="00BE7084"/>
    <w:rsid w:val="00BE71DB"/>
    <w:rsid w:val="00BE7375"/>
    <w:rsid w:val="00BE7D4D"/>
    <w:rsid w:val="00BE7D78"/>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87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974"/>
    <w:rsid w:val="00C00CF2"/>
    <w:rsid w:val="00C00D15"/>
    <w:rsid w:val="00C00D75"/>
    <w:rsid w:val="00C00E1B"/>
    <w:rsid w:val="00C00F21"/>
    <w:rsid w:val="00C00FA7"/>
    <w:rsid w:val="00C015AD"/>
    <w:rsid w:val="00C015F3"/>
    <w:rsid w:val="00C01F8F"/>
    <w:rsid w:val="00C0204E"/>
    <w:rsid w:val="00C022D1"/>
    <w:rsid w:val="00C02658"/>
    <w:rsid w:val="00C026EF"/>
    <w:rsid w:val="00C02A6F"/>
    <w:rsid w:val="00C02E75"/>
    <w:rsid w:val="00C02FF9"/>
    <w:rsid w:val="00C034D0"/>
    <w:rsid w:val="00C035B4"/>
    <w:rsid w:val="00C03608"/>
    <w:rsid w:val="00C0366E"/>
    <w:rsid w:val="00C03916"/>
    <w:rsid w:val="00C03A45"/>
    <w:rsid w:val="00C03C15"/>
    <w:rsid w:val="00C03D61"/>
    <w:rsid w:val="00C03E99"/>
    <w:rsid w:val="00C03F1D"/>
    <w:rsid w:val="00C03FD9"/>
    <w:rsid w:val="00C044D4"/>
    <w:rsid w:val="00C045A5"/>
    <w:rsid w:val="00C04D0D"/>
    <w:rsid w:val="00C0502D"/>
    <w:rsid w:val="00C051FF"/>
    <w:rsid w:val="00C05223"/>
    <w:rsid w:val="00C05805"/>
    <w:rsid w:val="00C059DC"/>
    <w:rsid w:val="00C05CE5"/>
    <w:rsid w:val="00C05D88"/>
    <w:rsid w:val="00C05E12"/>
    <w:rsid w:val="00C061C7"/>
    <w:rsid w:val="00C06255"/>
    <w:rsid w:val="00C067CD"/>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1B"/>
    <w:rsid w:val="00C208AB"/>
    <w:rsid w:val="00C20C43"/>
    <w:rsid w:val="00C20C97"/>
    <w:rsid w:val="00C20FE6"/>
    <w:rsid w:val="00C210DE"/>
    <w:rsid w:val="00C21226"/>
    <w:rsid w:val="00C217D4"/>
    <w:rsid w:val="00C21B58"/>
    <w:rsid w:val="00C21D14"/>
    <w:rsid w:val="00C21D9F"/>
    <w:rsid w:val="00C21E4A"/>
    <w:rsid w:val="00C21FE8"/>
    <w:rsid w:val="00C220EC"/>
    <w:rsid w:val="00C22320"/>
    <w:rsid w:val="00C2243E"/>
    <w:rsid w:val="00C225EB"/>
    <w:rsid w:val="00C225F2"/>
    <w:rsid w:val="00C22A6F"/>
    <w:rsid w:val="00C22B9B"/>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0D"/>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980"/>
    <w:rsid w:val="00C26C18"/>
    <w:rsid w:val="00C26C6D"/>
    <w:rsid w:val="00C27670"/>
    <w:rsid w:val="00C279B1"/>
    <w:rsid w:val="00C279B9"/>
    <w:rsid w:val="00C27B5A"/>
    <w:rsid w:val="00C27CA0"/>
    <w:rsid w:val="00C27D3E"/>
    <w:rsid w:val="00C27D8C"/>
    <w:rsid w:val="00C27E0A"/>
    <w:rsid w:val="00C27E47"/>
    <w:rsid w:val="00C27E54"/>
    <w:rsid w:val="00C27E55"/>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764"/>
    <w:rsid w:val="00C36BA2"/>
    <w:rsid w:val="00C3768D"/>
    <w:rsid w:val="00C37B9B"/>
    <w:rsid w:val="00C37BE3"/>
    <w:rsid w:val="00C37D19"/>
    <w:rsid w:val="00C37D40"/>
    <w:rsid w:val="00C37DA9"/>
    <w:rsid w:val="00C37E67"/>
    <w:rsid w:val="00C40027"/>
    <w:rsid w:val="00C4014E"/>
    <w:rsid w:val="00C4020A"/>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6CB"/>
    <w:rsid w:val="00C457A4"/>
    <w:rsid w:val="00C457ED"/>
    <w:rsid w:val="00C458D1"/>
    <w:rsid w:val="00C4592B"/>
    <w:rsid w:val="00C460F0"/>
    <w:rsid w:val="00C46347"/>
    <w:rsid w:val="00C46449"/>
    <w:rsid w:val="00C4675F"/>
    <w:rsid w:val="00C46881"/>
    <w:rsid w:val="00C46A09"/>
    <w:rsid w:val="00C46D8D"/>
    <w:rsid w:val="00C46E1A"/>
    <w:rsid w:val="00C46E9B"/>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8F5"/>
    <w:rsid w:val="00C50A72"/>
    <w:rsid w:val="00C50AC6"/>
    <w:rsid w:val="00C50BED"/>
    <w:rsid w:val="00C50DC1"/>
    <w:rsid w:val="00C50E85"/>
    <w:rsid w:val="00C50F3C"/>
    <w:rsid w:val="00C51417"/>
    <w:rsid w:val="00C519BE"/>
    <w:rsid w:val="00C51B3C"/>
    <w:rsid w:val="00C51C10"/>
    <w:rsid w:val="00C51CF3"/>
    <w:rsid w:val="00C51D4B"/>
    <w:rsid w:val="00C51EF0"/>
    <w:rsid w:val="00C52228"/>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C52"/>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5D60"/>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1D4A"/>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5F6F"/>
    <w:rsid w:val="00C760E7"/>
    <w:rsid w:val="00C7630C"/>
    <w:rsid w:val="00C76344"/>
    <w:rsid w:val="00C7647A"/>
    <w:rsid w:val="00C76C43"/>
    <w:rsid w:val="00C76CE3"/>
    <w:rsid w:val="00C76F16"/>
    <w:rsid w:val="00C7700D"/>
    <w:rsid w:val="00C77030"/>
    <w:rsid w:val="00C77075"/>
    <w:rsid w:val="00C770D1"/>
    <w:rsid w:val="00C7723E"/>
    <w:rsid w:val="00C776FE"/>
    <w:rsid w:val="00C77748"/>
    <w:rsid w:val="00C77766"/>
    <w:rsid w:val="00C77EDA"/>
    <w:rsid w:val="00C8121C"/>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A6"/>
    <w:rsid w:val="00C858E6"/>
    <w:rsid w:val="00C85AF1"/>
    <w:rsid w:val="00C85E04"/>
    <w:rsid w:val="00C861B6"/>
    <w:rsid w:val="00C86414"/>
    <w:rsid w:val="00C86AD5"/>
    <w:rsid w:val="00C86D1F"/>
    <w:rsid w:val="00C86E2E"/>
    <w:rsid w:val="00C86EDF"/>
    <w:rsid w:val="00C86FA8"/>
    <w:rsid w:val="00C8701F"/>
    <w:rsid w:val="00C870B1"/>
    <w:rsid w:val="00C87305"/>
    <w:rsid w:val="00C875FA"/>
    <w:rsid w:val="00C877B3"/>
    <w:rsid w:val="00C87EE1"/>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25D"/>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7C"/>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5A3"/>
    <w:rsid w:val="00CA4646"/>
    <w:rsid w:val="00CA49A7"/>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6F28"/>
    <w:rsid w:val="00CA7105"/>
    <w:rsid w:val="00CA727D"/>
    <w:rsid w:val="00CA7361"/>
    <w:rsid w:val="00CA7379"/>
    <w:rsid w:val="00CA77E3"/>
    <w:rsid w:val="00CA79BE"/>
    <w:rsid w:val="00CA7FEC"/>
    <w:rsid w:val="00CB011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3B63"/>
    <w:rsid w:val="00CB3DAA"/>
    <w:rsid w:val="00CB4038"/>
    <w:rsid w:val="00CB4385"/>
    <w:rsid w:val="00CB44B8"/>
    <w:rsid w:val="00CB4592"/>
    <w:rsid w:val="00CB474D"/>
    <w:rsid w:val="00CB477C"/>
    <w:rsid w:val="00CB49F2"/>
    <w:rsid w:val="00CB4D3E"/>
    <w:rsid w:val="00CB54F7"/>
    <w:rsid w:val="00CB5577"/>
    <w:rsid w:val="00CB5A7C"/>
    <w:rsid w:val="00CB5AA0"/>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1DB"/>
    <w:rsid w:val="00CC0396"/>
    <w:rsid w:val="00CC03B9"/>
    <w:rsid w:val="00CC03FE"/>
    <w:rsid w:val="00CC0590"/>
    <w:rsid w:val="00CC064D"/>
    <w:rsid w:val="00CC0A65"/>
    <w:rsid w:val="00CC0D99"/>
    <w:rsid w:val="00CC0EE6"/>
    <w:rsid w:val="00CC0EFB"/>
    <w:rsid w:val="00CC0FFD"/>
    <w:rsid w:val="00CC1375"/>
    <w:rsid w:val="00CC13BD"/>
    <w:rsid w:val="00CC14AB"/>
    <w:rsid w:val="00CC15E2"/>
    <w:rsid w:val="00CC1630"/>
    <w:rsid w:val="00CC18C8"/>
    <w:rsid w:val="00CC198D"/>
    <w:rsid w:val="00CC1EBF"/>
    <w:rsid w:val="00CC214A"/>
    <w:rsid w:val="00CC21BF"/>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2C9"/>
    <w:rsid w:val="00CC547C"/>
    <w:rsid w:val="00CC5571"/>
    <w:rsid w:val="00CC5666"/>
    <w:rsid w:val="00CC5814"/>
    <w:rsid w:val="00CC5A61"/>
    <w:rsid w:val="00CC5B60"/>
    <w:rsid w:val="00CC5C83"/>
    <w:rsid w:val="00CC5D5F"/>
    <w:rsid w:val="00CC5E91"/>
    <w:rsid w:val="00CC5F06"/>
    <w:rsid w:val="00CC5FC2"/>
    <w:rsid w:val="00CC6ABC"/>
    <w:rsid w:val="00CC6E3E"/>
    <w:rsid w:val="00CC6F90"/>
    <w:rsid w:val="00CC7092"/>
    <w:rsid w:val="00CC7225"/>
    <w:rsid w:val="00CC775F"/>
    <w:rsid w:val="00CC7826"/>
    <w:rsid w:val="00CC783E"/>
    <w:rsid w:val="00CC792C"/>
    <w:rsid w:val="00CC79BF"/>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A6E"/>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B1D"/>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233"/>
    <w:rsid w:val="00CE231A"/>
    <w:rsid w:val="00CE23FF"/>
    <w:rsid w:val="00CE24A2"/>
    <w:rsid w:val="00CE25D1"/>
    <w:rsid w:val="00CE267B"/>
    <w:rsid w:val="00CE2696"/>
    <w:rsid w:val="00CE2AFF"/>
    <w:rsid w:val="00CE2B20"/>
    <w:rsid w:val="00CE2C4F"/>
    <w:rsid w:val="00CE2EBA"/>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39D"/>
    <w:rsid w:val="00CE5760"/>
    <w:rsid w:val="00CE593D"/>
    <w:rsid w:val="00CE5941"/>
    <w:rsid w:val="00CE59DE"/>
    <w:rsid w:val="00CE5A2D"/>
    <w:rsid w:val="00CE5A76"/>
    <w:rsid w:val="00CE5D26"/>
    <w:rsid w:val="00CE5EEA"/>
    <w:rsid w:val="00CE60EB"/>
    <w:rsid w:val="00CE640D"/>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59"/>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07D"/>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27"/>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53F"/>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452"/>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96"/>
    <w:rsid w:val="00D237E3"/>
    <w:rsid w:val="00D23F58"/>
    <w:rsid w:val="00D24370"/>
    <w:rsid w:val="00D245DE"/>
    <w:rsid w:val="00D24830"/>
    <w:rsid w:val="00D24CF6"/>
    <w:rsid w:val="00D24E44"/>
    <w:rsid w:val="00D253C8"/>
    <w:rsid w:val="00D25619"/>
    <w:rsid w:val="00D25684"/>
    <w:rsid w:val="00D256C5"/>
    <w:rsid w:val="00D258D4"/>
    <w:rsid w:val="00D25999"/>
    <w:rsid w:val="00D25C7F"/>
    <w:rsid w:val="00D25DB3"/>
    <w:rsid w:val="00D25F69"/>
    <w:rsid w:val="00D26096"/>
    <w:rsid w:val="00D260A6"/>
    <w:rsid w:val="00D260B4"/>
    <w:rsid w:val="00D26147"/>
    <w:rsid w:val="00D26281"/>
    <w:rsid w:val="00D26378"/>
    <w:rsid w:val="00D26739"/>
    <w:rsid w:val="00D26958"/>
    <w:rsid w:val="00D26AC2"/>
    <w:rsid w:val="00D26D34"/>
    <w:rsid w:val="00D26D38"/>
    <w:rsid w:val="00D26DD4"/>
    <w:rsid w:val="00D26F68"/>
    <w:rsid w:val="00D27123"/>
    <w:rsid w:val="00D27266"/>
    <w:rsid w:val="00D27319"/>
    <w:rsid w:val="00D27357"/>
    <w:rsid w:val="00D2747C"/>
    <w:rsid w:val="00D27543"/>
    <w:rsid w:val="00D27551"/>
    <w:rsid w:val="00D27C87"/>
    <w:rsid w:val="00D27D3F"/>
    <w:rsid w:val="00D27F1B"/>
    <w:rsid w:val="00D30147"/>
    <w:rsid w:val="00D3046B"/>
    <w:rsid w:val="00D306B3"/>
    <w:rsid w:val="00D3097D"/>
    <w:rsid w:val="00D309BC"/>
    <w:rsid w:val="00D30F6D"/>
    <w:rsid w:val="00D30FDF"/>
    <w:rsid w:val="00D31067"/>
    <w:rsid w:val="00D31449"/>
    <w:rsid w:val="00D314BD"/>
    <w:rsid w:val="00D31999"/>
    <w:rsid w:val="00D319E5"/>
    <w:rsid w:val="00D31B7F"/>
    <w:rsid w:val="00D31CDC"/>
    <w:rsid w:val="00D323F6"/>
    <w:rsid w:val="00D32840"/>
    <w:rsid w:val="00D32A6B"/>
    <w:rsid w:val="00D32B36"/>
    <w:rsid w:val="00D32CDF"/>
    <w:rsid w:val="00D32D93"/>
    <w:rsid w:val="00D32ED6"/>
    <w:rsid w:val="00D330C5"/>
    <w:rsid w:val="00D332ED"/>
    <w:rsid w:val="00D33450"/>
    <w:rsid w:val="00D33602"/>
    <w:rsid w:val="00D33609"/>
    <w:rsid w:val="00D33B37"/>
    <w:rsid w:val="00D33CF9"/>
    <w:rsid w:val="00D33DCE"/>
    <w:rsid w:val="00D33E41"/>
    <w:rsid w:val="00D33E9B"/>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50"/>
    <w:rsid w:val="00D36D8F"/>
    <w:rsid w:val="00D36FC0"/>
    <w:rsid w:val="00D37122"/>
    <w:rsid w:val="00D37194"/>
    <w:rsid w:val="00D37303"/>
    <w:rsid w:val="00D3736B"/>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050"/>
    <w:rsid w:val="00D45271"/>
    <w:rsid w:val="00D454B3"/>
    <w:rsid w:val="00D45910"/>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480"/>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0CB"/>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7"/>
    <w:rsid w:val="00D5514C"/>
    <w:rsid w:val="00D5545B"/>
    <w:rsid w:val="00D554F8"/>
    <w:rsid w:val="00D555DD"/>
    <w:rsid w:val="00D556B9"/>
    <w:rsid w:val="00D55947"/>
    <w:rsid w:val="00D5597D"/>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5A4"/>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2A4"/>
    <w:rsid w:val="00D646B2"/>
    <w:rsid w:val="00D647DA"/>
    <w:rsid w:val="00D64B94"/>
    <w:rsid w:val="00D64C53"/>
    <w:rsid w:val="00D6581C"/>
    <w:rsid w:val="00D65949"/>
    <w:rsid w:val="00D660F6"/>
    <w:rsid w:val="00D661D5"/>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711"/>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DE0"/>
    <w:rsid w:val="00D72FC2"/>
    <w:rsid w:val="00D72FE2"/>
    <w:rsid w:val="00D73359"/>
    <w:rsid w:val="00D734DD"/>
    <w:rsid w:val="00D7371E"/>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66A"/>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8AA"/>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2C"/>
    <w:rsid w:val="00D83DF1"/>
    <w:rsid w:val="00D83F38"/>
    <w:rsid w:val="00D840B4"/>
    <w:rsid w:val="00D84385"/>
    <w:rsid w:val="00D844CF"/>
    <w:rsid w:val="00D846FE"/>
    <w:rsid w:val="00D84796"/>
    <w:rsid w:val="00D84831"/>
    <w:rsid w:val="00D84865"/>
    <w:rsid w:val="00D84943"/>
    <w:rsid w:val="00D84A4D"/>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2E4"/>
    <w:rsid w:val="00D903C4"/>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02F"/>
    <w:rsid w:val="00D96176"/>
    <w:rsid w:val="00D966D3"/>
    <w:rsid w:val="00D96705"/>
    <w:rsid w:val="00D96804"/>
    <w:rsid w:val="00D9689C"/>
    <w:rsid w:val="00D96E31"/>
    <w:rsid w:val="00D96ED9"/>
    <w:rsid w:val="00D972A2"/>
    <w:rsid w:val="00D973F6"/>
    <w:rsid w:val="00D97524"/>
    <w:rsid w:val="00D97587"/>
    <w:rsid w:val="00D977EB"/>
    <w:rsid w:val="00D97AC1"/>
    <w:rsid w:val="00D97D10"/>
    <w:rsid w:val="00D97D4D"/>
    <w:rsid w:val="00DA0023"/>
    <w:rsid w:val="00DA0079"/>
    <w:rsid w:val="00DA023B"/>
    <w:rsid w:val="00DA03B1"/>
    <w:rsid w:val="00DA0564"/>
    <w:rsid w:val="00DA064F"/>
    <w:rsid w:val="00DA06A8"/>
    <w:rsid w:val="00DA0B34"/>
    <w:rsid w:val="00DA0DC8"/>
    <w:rsid w:val="00DA0DDC"/>
    <w:rsid w:val="00DA126F"/>
    <w:rsid w:val="00DA14B7"/>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5C"/>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0EF1"/>
    <w:rsid w:val="00DB12A0"/>
    <w:rsid w:val="00DB130A"/>
    <w:rsid w:val="00DB13D5"/>
    <w:rsid w:val="00DB18B1"/>
    <w:rsid w:val="00DB191D"/>
    <w:rsid w:val="00DB222B"/>
    <w:rsid w:val="00DB2834"/>
    <w:rsid w:val="00DB2C41"/>
    <w:rsid w:val="00DB2CF9"/>
    <w:rsid w:val="00DB2E1E"/>
    <w:rsid w:val="00DB2E67"/>
    <w:rsid w:val="00DB30A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B19"/>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02D"/>
    <w:rsid w:val="00DD00EE"/>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7BE"/>
    <w:rsid w:val="00DD791F"/>
    <w:rsid w:val="00DD7D99"/>
    <w:rsid w:val="00DD7F5B"/>
    <w:rsid w:val="00DE00E8"/>
    <w:rsid w:val="00DE0E9D"/>
    <w:rsid w:val="00DE0F53"/>
    <w:rsid w:val="00DE0F8E"/>
    <w:rsid w:val="00DE11F0"/>
    <w:rsid w:val="00DE1408"/>
    <w:rsid w:val="00DE1774"/>
    <w:rsid w:val="00DE1BE2"/>
    <w:rsid w:val="00DE1FAC"/>
    <w:rsid w:val="00DE20B2"/>
    <w:rsid w:val="00DE2215"/>
    <w:rsid w:val="00DE232F"/>
    <w:rsid w:val="00DE28B8"/>
    <w:rsid w:val="00DE2989"/>
    <w:rsid w:val="00DE2D82"/>
    <w:rsid w:val="00DE2E88"/>
    <w:rsid w:val="00DE2F2D"/>
    <w:rsid w:val="00DE323B"/>
    <w:rsid w:val="00DE390B"/>
    <w:rsid w:val="00DE3A26"/>
    <w:rsid w:val="00DE3AB2"/>
    <w:rsid w:val="00DE3CE6"/>
    <w:rsid w:val="00DE3D19"/>
    <w:rsid w:val="00DE3E6D"/>
    <w:rsid w:val="00DE403C"/>
    <w:rsid w:val="00DE4114"/>
    <w:rsid w:val="00DE41E6"/>
    <w:rsid w:val="00DE41F6"/>
    <w:rsid w:val="00DE43CC"/>
    <w:rsid w:val="00DE4753"/>
    <w:rsid w:val="00DE49C4"/>
    <w:rsid w:val="00DE4A1D"/>
    <w:rsid w:val="00DE4AE5"/>
    <w:rsid w:val="00DE4D16"/>
    <w:rsid w:val="00DE4DAD"/>
    <w:rsid w:val="00DE5143"/>
    <w:rsid w:val="00DE53CB"/>
    <w:rsid w:val="00DE5427"/>
    <w:rsid w:val="00DE548D"/>
    <w:rsid w:val="00DE551C"/>
    <w:rsid w:val="00DE57B3"/>
    <w:rsid w:val="00DE5973"/>
    <w:rsid w:val="00DE5A20"/>
    <w:rsid w:val="00DE5BCC"/>
    <w:rsid w:val="00DE600C"/>
    <w:rsid w:val="00DE6098"/>
    <w:rsid w:val="00DE60DB"/>
    <w:rsid w:val="00DE643E"/>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3B0"/>
    <w:rsid w:val="00DF24AF"/>
    <w:rsid w:val="00DF2863"/>
    <w:rsid w:val="00DF2A3F"/>
    <w:rsid w:val="00DF2AD5"/>
    <w:rsid w:val="00DF2BC6"/>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5CB3"/>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7A0"/>
    <w:rsid w:val="00E03C5C"/>
    <w:rsid w:val="00E03ED9"/>
    <w:rsid w:val="00E04009"/>
    <w:rsid w:val="00E0498A"/>
    <w:rsid w:val="00E05058"/>
    <w:rsid w:val="00E0528C"/>
    <w:rsid w:val="00E053F2"/>
    <w:rsid w:val="00E054DC"/>
    <w:rsid w:val="00E05592"/>
    <w:rsid w:val="00E056AA"/>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CE9"/>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74C"/>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63"/>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58B"/>
    <w:rsid w:val="00E33642"/>
    <w:rsid w:val="00E337E7"/>
    <w:rsid w:val="00E33A4A"/>
    <w:rsid w:val="00E33CF0"/>
    <w:rsid w:val="00E33E6B"/>
    <w:rsid w:val="00E34010"/>
    <w:rsid w:val="00E3415D"/>
    <w:rsid w:val="00E34167"/>
    <w:rsid w:val="00E34250"/>
    <w:rsid w:val="00E343B2"/>
    <w:rsid w:val="00E34550"/>
    <w:rsid w:val="00E34AFB"/>
    <w:rsid w:val="00E34C96"/>
    <w:rsid w:val="00E34CFB"/>
    <w:rsid w:val="00E34E31"/>
    <w:rsid w:val="00E351B8"/>
    <w:rsid w:val="00E35233"/>
    <w:rsid w:val="00E3557C"/>
    <w:rsid w:val="00E35685"/>
    <w:rsid w:val="00E35719"/>
    <w:rsid w:val="00E3585B"/>
    <w:rsid w:val="00E359FD"/>
    <w:rsid w:val="00E35C49"/>
    <w:rsid w:val="00E35C61"/>
    <w:rsid w:val="00E35F50"/>
    <w:rsid w:val="00E363AC"/>
    <w:rsid w:val="00E367DC"/>
    <w:rsid w:val="00E36C3E"/>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A60"/>
    <w:rsid w:val="00E41C25"/>
    <w:rsid w:val="00E41E27"/>
    <w:rsid w:val="00E42634"/>
    <w:rsid w:val="00E4263F"/>
    <w:rsid w:val="00E42A63"/>
    <w:rsid w:val="00E42F84"/>
    <w:rsid w:val="00E43263"/>
    <w:rsid w:val="00E433A3"/>
    <w:rsid w:val="00E4363F"/>
    <w:rsid w:val="00E43716"/>
    <w:rsid w:val="00E4378D"/>
    <w:rsid w:val="00E43B8F"/>
    <w:rsid w:val="00E43D15"/>
    <w:rsid w:val="00E43EB6"/>
    <w:rsid w:val="00E43F5F"/>
    <w:rsid w:val="00E43FA1"/>
    <w:rsid w:val="00E44296"/>
    <w:rsid w:val="00E44A12"/>
    <w:rsid w:val="00E44A26"/>
    <w:rsid w:val="00E451A7"/>
    <w:rsid w:val="00E453B8"/>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1C10"/>
    <w:rsid w:val="00E52217"/>
    <w:rsid w:val="00E522CE"/>
    <w:rsid w:val="00E5244D"/>
    <w:rsid w:val="00E52459"/>
    <w:rsid w:val="00E52651"/>
    <w:rsid w:val="00E52A5E"/>
    <w:rsid w:val="00E52DE7"/>
    <w:rsid w:val="00E53060"/>
    <w:rsid w:val="00E5313A"/>
    <w:rsid w:val="00E53160"/>
    <w:rsid w:val="00E533F4"/>
    <w:rsid w:val="00E536D1"/>
    <w:rsid w:val="00E53B43"/>
    <w:rsid w:val="00E53D2E"/>
    <w:rsid w:val="00E53E3A"/>
    <w:rsid w:val="00E542DB"/>
    <w:rsid w:val="00E5433D"/>
    <w:rsid w:val="00E54397"/>
    <w:rsid w:val="00E547CE"/>
    <w:rsid w:val="00E54A7C"/>
    <w:rsid w:val="00E54BC2"/>
    <w:rsid w:val="00E551CF"/>
    <w:rsid w:val="00E5546B"/>
    <w:rsid w:val="00E55582"/>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32"/>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AA"/>
    <w:rsid w:val="00E630B2"/>
    <w:rsid w:val="00E63558"/>
    <w:rsid w:val="00E63E3E"/>
    <w:rsid w:val="00E640C9"/>
    <w:rsid w:val="00E64234"/>
    <w:rsid w:val="00E64655"/>
    <w:rsid w:val="00E646BA"/>
    <w:rsid w:val="00E64A84"/>
    <w:rsid w:val="00E64C1B"/>
    <w:rsid w:val="00E64D54"/>
    <w:rsid w:val="00E64F79"/>
    <w:rsid w:val="00E65092"/>
    <w:rsid w:val="00E653E6"/>
    <w:rsid w:val="00E6563C"/>
    <w:rsid w:val="00E656B8"/>
    <w:rsid w:val="00E65A1D"/>
    <w:rsid w:val="00E65CE3"/>
    <w:rsid w:val="00E664A6"/>
    <w:rsid w:val="00E665DC"/>
    <w:rsid w:val="00E66757"/>
    <w:rsid w:val="00E6691A"/>
    <w:rsid w:val="00E66D8B"/>
    <w:rsid w:val="00E66DB6"/>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343"/>
    <w:rsid w:val="00E724A8"/>
    <w:rsid w:val="00E724B8"/>
    <w:rsid w:val="00E728CE"/>
    <w:rsid w:val="00E72BB8"/>
    <w:rsid w:val="00E72BCB"/>
    <w:rsid w:val="00E72D72"/>
    <w:rsid w:val="00E72F70"/>
    <w:rsid w:val="00E72F76"/>
    <w:rsid w:val="00E7309F"/>
    <w:rsid w:val="00E730C5"/>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814"/>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2D80"/>
    <w:rsid w:val="00E831EA"/>
    <w:rsid w:val="00E8323C"/>
    <w:rsid w:val="00E8358F"/>
    <w:rsid w:val="00E8360A"/>
    <w:rsid w:val="00E83C00"/>
    <w:rsid w:val="00E83C26"/>
    <w:rsid w:val="00E83DC0"/>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181"/>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052"/>
    <w:rsid w:val="00E912C2"/>
    <w:rsid w:val="00E9141F"/>
    <w:rsid w:val="00E917FC"/>
    <w:rsid w:val="00E9193A"/>
    <w:rsid w:val="00E91B08"/>
    <w:rsid w:val="00E91D79"/>
    <w:rsid w:val="00E92088"/>
    <w:rsid w:val="00E925F0"/>
    <w:rsid w:val="00E92E00"/>
    <w:rsid w:val="00E930A2"/>
    <w:rsid w:val="00E934FC"/>
    <w:rsid w:val="00E93519"/>
    <w:rsid w:val="00E9352F"/>
    <w:rsid w:val="00E93D22"/>
    <w:rsid w:val="00E941EB"/>
    <w:rsid w:val="00E94682"/>
    <w:rsid w:val="00E94EB4"/>
    <w:rsid w:val="00E95057"/>
    <w:rsid w:val="00E95486"/>
    <w:rsid w:val="00E95489"/>
    <w:rsid w:val="00E95A28"/>
    <w:rsid w:val="00E95BAB"/>
    <w:rsid w:val="00E95C83"/>
    <w:rsid w:val="00E9607F"/>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77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2FF"/>
    <w:rsid w:val="00EA37C7"/>
    <w:rsid w:val="00EA3894"/>
    <w:rsid w:val="00EA398F"/>
    <w:rsid w:val="00EA3AF3"/>
    <w:rsid w:val="00EA442D"/>
    <w:rsid w:val="00EA44C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7FE"/>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4F"/>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4C4"/>
    <w:rsid w:val="00EB255D"/>
    <w:rsid w:val="00EB2672"/>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11A"/>
    <w:rsid w:val="00EB52A6"/>
    <w:rsid w:val="00EB5338"/>
    <w:rsid w:val="00EB5683"/>
    <w:rsid w:val="00EB568F"/>
    <w:rsid w:val="00EB56F0"/>
    <w:rsid w:val="00EB5814"/>
    <w:rsid w:val="00EB5CD4"/>
    <w:rsid w:val="00EB5D42"/>
    <w:rsid w:val="00EB5D61"/>
    <w:rsid w:val="00EB6093"/>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3BCA"/>
    <w:rsid w:val="00EC40C9"/>
    <w:rsid w:val="00EC4114"/>
    <w:rsid w:val="00EC4601"/>
    <w:rsid w:val="00EC47B4"/>
    <w:rsid w:val="00EC488C"/>
    <w:rsid w:val="00EC4E39"/>
    <w:rsid w:val="00EC4FE2"/>
    <w:rsid w:val="00EC5136"/>
    <w:rsid w:val="00EC52DF"/>
    <w:rsid w:val="00EC5381"/>
    <w:rsid w:val="00EC53B8"/>
    <w:rsid w:val="00EC54C4"/>
    <w:rsid w:val="00EC5594"/>
    <w:rsid w:val="00EC5639"/>
    <w:rsid w:val="00EC5726"/>
    <w:rsid w:val="00EC579D"/>
    <w:rsid w:val="00EC5903"/>
    <w:rsid w:val="00EC5B87"/>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355"/>
    <w:rsid w:val="00ED6506"/>
    <w:rsid w:val="00ED654B"/>
    <w:rsid w:val="00ED68EA"/>
    <w:rsid w:val="00ED6981"/>
    <w:rsid w:val="00ED69EE"/>
    <w:rsid w:val="00ED6C56"/>
    <w:rsid w:val="00ED6EA5"/>
    <w:rsid w:val="00ED74C1"/>
    <w:rsid w:val="00ED7A8B"/>
    <w:rsid w:val="00ED7C74"/>
    <w:rsid w:val="00ED7C97"/>
    <w:rsid w:val="00ED7D7A"/>
    <w:rsid w:val="00EE01DB"/>
    <w:rsid w:val="00EE0234"/>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2FF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23"/>
    <w:rsid w:val="00EE66EB"/>
    <w:rsid w:val="00EE67B9"/>
    <w:rsid w:val="00EE680F"/>
    <w:rsid w:val="00EE6831"/>
    <w:rsid w:val="00EE6E6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4FA2"/>
    <w:rsid w:val="00EF5056"/>
    <w:rsid w:val="00EF5654"/>
    <w:rsid w:val="00EF5766"/>
    <w:rsid w:val="00EF57E8"/>
    <w:rsid w:val="00EF5A18"/>
    <w:rsid w:val="00EF5B6F"/>
    <w:rsid w:val="00EF5B97"/>
    <w:rsid w:val="00EF5C8F"/>
    <w:rsid w:val="00EF5EAD"/>
    <w:rsid w:val="00EF6094"/>
    <w:rsid w:val="00EF61B8"/>
    <w:rsid w:val="00EF61FF"/>
    <w:rsid w:val="00EF6372"/>
    <w:rsid w:val="00EF647D"/>
    <w:rsid w:val="00EF64CE"/>
    <w:rsid w:val="00EF6582"/>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BB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1DAD"/>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2DD"/>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5D"/>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1A5"/>
    <w:rsid w:val="00F20311"/>
    <w:rsid w:val="00F204A6"/>
    <w:rsid w:val="00F20592"/>
    <w:rsid w:val="00F206A5"/>
    <w:rsid w:val="00F2073B"/>
    <w:rsid w:val="00F207AE"/>
    <w:rsid w:val="00F20A36"/>
    <w:rsid w:val="00F20A92"/>
    <w:rsid w:val="00F20C33"/>
    <w:rsid w:val="00F20ED3"/>
    <w:rsid w:val="00F216D7"/>
    <w:rsid w:val="00F216E0"/>
    <w:rsid w:val="00F2196F"/>
    <w:rsid w:val="00F219FE"/>
    <w:rsid w:val="00F21D80"/>
    <w:rsid w:val="00F21FCA"/>
    <w:rsid w:val="00F221E5"/>
    <w:rsid w:val="00F229C9"/>
    <w:rsid w:val="00F22EA6"/>
    <w:rsid w:val="00F22F2C"/>
    <w:rsid w:val="00F22FD9"/>
    <w:rsid w:val="00F232DA"/>
    <w:rsid w:val="00F234CF"/>
    <w:rsid w:val="00F23547"/>
    <w:rsid w:val="00F235F7"/>
    <w:rsid w:val="00F23EA1"/>
    <w:rsid w:val="00F244AA"/>
    <w:rsid w:val="00F245A9"/>
    <w:rsid w:val="00F24722"/>
    <w:rsid w:val="00F24DD3"/>
    <w:rsid w:val="00F24EF9"/>
    <w:rsid w:val="00F24F40"/>
    <w:rsid w:val="00F24F96"/>
    <w:rsid w:val="00F2526F"/>
    <w:rsid w:val="00F25666"/>
    <w:rsid w:val="00F257B3"/>
    <w:rsid w:val="00F257C0"/>
    <w:rsid w:val="00F25BD6"/>
    <w:rsid w:val="00F26080"/>
    <w:rsid w:val="00F260D8"/>
    <w:rsid w:val="00F260EF"/>
    <w:rsid w:val="00F2619F"/>
    <w:rsid w:val="00F262B2"/>
    <w:rsid w:val="00F26408"/>
    <w:rsid w:val="00F26A17"/>
    <w:rsid w:val="00F26C7F"/>
    <w:rsid w:val="00F27338"/>
    <w:rsid w:val="00F27740"/>
    <w:rsid w:val="00F27ADF"/>
    <w:rsid w:val="00F3007B"/>
    <w:rsid w:val="00F30146"/>
    <w:rsid w:val="00F303BB"/>
    <w:rsid w:val="00F30464"/>
    <w:rsid w:val="00F30584"/>
    <w:rsid w:val="00F305B2"/>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89D"/>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98C"/>
    <w:rsid w:val="00F36CDC"/>
    <w:rsid w:val="00F37350"/>
    <w:rsid w:val="00F373D3"/>
    <w:rsid w:val="00F375EC"/>
    <w:rsid w:val="00F3763B"/>
    <w:rsid w:val="00F379F0"/>
    <w:rsid w:val="00F37AE5"/>
    <w:rsid w:val="00F37B22"/>
    <w:rsid w:val="00F37B3F"/>
    <w:rsid w:val="00F401F9"/>
    <w:rsid w:val="00F40333"/>
    <w:rsid w:val="00F4054A"/>
    <w:rsid w:val="00F40661"/>
    <w:rsid w:val="00F40852"/>
    <w:rsid w:val="00F40DBD"/>
    <w:rsid w:val="00F40E3B"/>
    <w:rsid w:val="00F40E5F"/>
    <w:rsid w:val="00F4114C"/>
    <w:rsid w:val="00F4116B"/>
    <w:rsid w:val="00F41363"/>
    <w:rsid w:val="00F41768"/>
    <w:rsid w:val="00F41824"/>
    <w:rsid w:val="00F41B5A"/>
    <w:rsid w:val="00F41C1B"/>
    <w:rsid w:val="00F41C54"/>
    <w:rsid w:val="00F41E52"/>
    <w:rsid w:val="00F420F5"/>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0B2"/>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3FA5"/>
    <w:rsid w:val="00F5438A"/>
    <w:rsid w:val="00F54645"/>
    <w:rsid w:val="00F54799"/>
    <w:rsid w:val="00F5487C"/>
    <w:rsid w:val="00F5491D"/>
    <w:rsid w:val="00F54F4C"/>
    <w:rsid w:val="00F55103"/>
    <w:rsid w:val="00F5522A"/>
    <w:rsid w:val="00F553E7"/>
    <w:rsid w:val="00F555FF"/>
    <w:rsid w:val="00F55B02"/>
    <w:rsid w:val="00F564A9"/>
    <w:rsid w:val="00F56617"/>
    <w:rsid w:val="00F56801"/>
    <w:rsid w:val="00F5692B"/>
    <w:rsid w:val="00F56AC1"/>
    <w:rsid w:val="00F56BC1"/>
    <w:rsid w:val="00F56C0D"/>
    <w:rsid w:val="00F56D71"/>
    <w:rsid w:val="00F57063"/>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2E65"/>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3CC"/>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062"/>
    <w:rsid w:val="00F71108"/>
    <w:rsid w:val="00F7140D"/>
    <w:rsid w:val="00F7143F"/>
    <w:rsid w:val="00F714C5"/>
    <w:rsid w:val="00F7184D"/>
    <w:rsid w:val="00F71AD3"/>
    <w:rsid w:val="00F71F29"/>
    <w:rsid w:val="00F72036"/>
    <w:rsid w:val="00F72100"/>
    <w:rsid w:val="00F7258F"/>
    <w:rsid w:val="00F727ED"/>
    <w:rsid w:val="00F729BF"/>
    <w:rsid w:val="00F72EF8"/>
    <w:rsid w:val="00F72F72"/>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308"/>
    <w:rsid w:val="00F8244F"/>
    <w:rsid w:val="00F82538"/>
    <w:rsid w:val="00F825F5"/>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87B"/>
    <w:rsid w:val="00F86969"/>
    <w:rsid w:val="00F86BD2"/>
    <w:rsid w:val="00F86F9A"/>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2F4"/>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003"/>
    <w:rsid w:val="00F951B1"/>
    <w:rsid w:val="00F9574D"/>
    <w:rsid w:val="00F9585C"/>
    <w:rsid w:val="00F95BD0"/>
    <w:rsid w:val="00F95D60"/>
    <w:rsid w:val="00F95DA3"/>
    <w:rsid w:val="00F95E30"/>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0C4F"/>
    <w:rsid w:val="00FA114C"/>
    <w:rsid w:val="00FA11B9"/>
    <w:rsid w:val="00FA120C"/>
    <w:rsid w:val="00FA13D3"/>
    <w:rsid w:val="00FA1626"/>
    <w:rsid w:val="00FA17D7"/>
    <w:rsid w:val="00FA1B73"/>
    <w:rsid w:val="00FA2035"/>
    <w:rsid w:val="00FA2111"/>
    <w:rsid w:val="00FA2203"/>
    <w:rsid w:val="00FA2266"/>
    <w:rsid w:val="00FA22AF"/>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44"/>
    <w:rsid w:val="00FA6CD4"/>
    <w:rsid w:val="00FA6DA5"/>
    <w:rsid w:val="00FA7047"/>
    <w:rsid w:val="00FA7124"/>
    <w:rsid w:val="00FA7361"/>
    <w:rsid w:val="00FA73D7"/>
    <w:rsid w:val="00FA74E4"/>
    <w:rsid w:val="00FA776D"/>
    <w:rsid w:val="00FA7CB3"/>
    <w:rsid w:val="00FA7CCA"/>
    <w:rsid w:val="00FA7DD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DE3"/>
    <w:rsid w:val="00FB3E1F"/>
    <w:rsid w:val="00FB4094"/>
    <w:rsid w:val="00FB4301"/>
    <w:rsid w:val="00FB455F"/>
    <w:rsid w:val="00FB482F"/>
    <w:rsid w:val="00FB4B6B"/>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47"/>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DCF"/>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1A"/>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947"/>
    <w:rsid w:val="00FD29D0"/>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7E"/>
    <w:rsid w:val="00FD62BA"/>
    <w:rsid w:val="00FD62FB"/>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0CF9"/>
    <w:rsid w:val="00FE1315"/>
    <w:rsid w:val="00FE15CC"/>
    <w:rsid w:val="00FE1737"/>
    <w:rsid w:val="00FE17DB"/>
    <w:rsid w:val="00FE1929"/>
    <w:rsid w:val="00FE1B03"/>
    <w:rsid w:val="00FE1D95"/>
    <w:rsid w:val="00FE1E14"/>
    <w:rsid w:val="00FE1FB2"/>
    <w:rsid w:val="00FE1FF8"/>
    <w:rsid w:val="00FE224E"/>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06"/>
    <w:rsid w:val="00FE7A59"/>
    <w:rsid w:val="00FE7B12"/>
    <w:rsid w:val="00FE7D59"/>
    <w:rsid w:val="00FE7D68"/>
    <w:rsid w:val="00FF01BC"/>
    <w:rsid w:val="00FF0307"/>
    <w:rsid w:val="00FF031E"/>
    <w:rsid w:val="00FF032D"/>
    <w:rsid w:val="00FF0383"/>
    <w:rsid w:val="00FF03B0"/>
    <w:rsid w:val="00FF04E5"/>
    <w:rsid w:val="00FF083B"/>
    <w:rsid w:val="00FF0A5D"/>
    <w:rsid w:val="00FF0A7C"/>
    <w:rsid w:val="00FF1154"/>
    <w:rsid w:val="00FF1177"/>
    <w:rsid w:val="00FF1270"/>
    <w:rsid w:val="00FF160D"/>
    <w:rsid w:val="00FF21AF"/>
    <w:rsid w:val="00FF22CA"/>
    <w:rsid w:val="00FF25D7"/>
    <w:rsid w:val="00FF26BA"/>
    <w:rsid w:val="00FF275E"/>
    <w:rsid w:val="00FF2846"/>
    <w:rsid w:val="00FF2A20"/>
    <w:rsid w:val="00FF2A61"/>
    <w:rsid w:val="00FF305D"/>
    <w:rsid w:val="00FF31C5"/>
    <w:rsid w:val="00FF3246"/>
    <w:rsid w:val="00FF342D"/>
    <w:rsid w:val="00FF34F5"/>
    <w:rsid w:val="00FF37BD"/>
    <w:rsid w:val="00FF37F5"/>
    <w:rsid w:val="00FF4493"/>
    <w:rsid w:val="00FF453C"/>
    <w:rsid w:val="00FF457D"/>
    <w:rsid w:val="00FF47FB"/>
    <w:rsid w:val="00FF4AE0"/>
    <w:rsid w:val="00FF4D12"/>
    <w:rsid w:val="00FF5113"/>
    <w:rsid w:val="00FF52C5"/>
    <w:rsid w:val="00FF58B7"/>
    <w:rsid w:val="00FF5973"/>
    <w:rsid w:val="00FF5D78"/>
    <w:rsid w:val="00FF5E2B"/>
    <w:rsid w:val="00FF613B"/>
    <w:rsid w:val="00FF61D7"/>
    <w:rsid w:val="00FF6364"/>
    <w:rsid w:val="00FF664E"/>
    <w:rsid w:val="00FF6AF9"/>
    <w:rsid w:val="00FF6D58"/>
    <w:rsid w:val="00FF7120"/>
    <w:rsid w:val="00FF72B8"/>
    <w:rsid w:val="00FF730B"/>
    <w:rsid w:val="00FF7494"/>
    <w:rsid w:val="00FF76CB"/>
    <w:rsid w:val="00FF7A29"/>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0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clear" w:pos="862"/>
        <w:tab w:val="left" w:pos="720"/>
      </w:tabs>
      <w:spacing w:after="60"/>
      <w:ind w:left="72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line="259" w:lineRule="auto"/>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clear" w:pos="862"/>
        <w:tab w:val="left" w:pos="720"/>
      </w:tabs>
      <w:spacing w:after="60"/>
      <w:ind w:left="72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uiPriority w:val="99"/>
    <w:qFormat/>
    <w:pPr>
      <w:widowControl w:val="0"/>
      <w:spacing w:after="160" w:line="259" w:lineRule="auto"/>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목록"/>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pPr>
      <w:spacing w:after="160" w:line="259" w:lineRule="auto"/>
    </w:pPr>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中等深浅网格 1 - 着色 21 Char,列表段落 Char,¥¡¡¡¡ì¬º¥¹¥È¶ÎÂä Char,ÁÐ³ö¶ÎÂä Char,列表段落1 Char,—ño’i—Ž Char,¥ê¥¹¥È¶ÎÂä Char,1st level - Bullet List Paragraph Char,목록단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4">
    <w:name w:val="列出段落1"/>
    <w:basedOn w:val="a0"/>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31">
    <w:name w:val="修订3"/>
    <w:hidden/>
    <w:uiPriority w:val="99"/>
    <w:semiHidden/>
    <w:qFormat/>
    <w:rPr>
      <w:rFonts w:ascii="Times New Roman" w:eastAsia="Times New Roman" w:hAnsi="Times New Roman"/>
      <w:lang w:val="en-GB" w:eastAsia="en-US"/>
    </w:rPr>
  </w:style>
  <w:style w:type="paragraph" w:styleId="af9">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a0"/>
    <w:rsid w:val="00766A5D"/>
    <w:pPr>
      <w:spacing w:before="100" w:beforeAutospacing="1" w:after="100" w:afterAutospacing="1" w:line="240" w:lineRule="auto"/>
    </w:pPr>
    <w:rPr>
      <w:rFonts w:eastAsia="Malgun Gothic"/>
      <w:sz w:val="24"/>
      <w:szCs w:val="24"/>
      <w:lang w:val="en-US" w:eastAsia="ko-KR"/>
    </w:rPr>
  </w:style>
  <w:style w:type="character" w:customStyle="1" w:styleId="0MaintextChar">
    <w:name w:val="0 Main text Char"/>
    <w:link w:val="0Maintext"/>
    <w:qFormat/>
    <w:locked/>
    <w:rsid w:val="00C456CB"/>
    <w:rPr>
      <w:rFonts w:ascii="Times New Roman" w:hAnsi="Times New Roman"/>
      <w:lang w:val="en-GB" w:eastAsia="en-US"/>
    </w:rPr>
  </w:style>
  <w:style w:type="paragraph" w:customStyle="1" w:styleId="0Maintext">
    <w:name w:val="0 Main text"/>
    <w:basedOn w:val="a0"/>
    <w:link w:val="0MaintextChar"/>
    <w:qFormat/>
    <w:rsid w:val="00C456CB"/>
    <w:pPr>
      <w:spacing w:after="0" w:line="240" w:lineRule="auto"/>
      <w:jc w:val="both"/>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7988">
      <w:bodyDiv w:val="1"/>
      <w:marLeft w:val="0"/>
      <w:marRight w:val="0"/>
      <w:marTop w:val="0"/>
      <w:marBottom w:val="0"/>
      <w:divBdr>
        <w:top w:val="none" w:sz="0" w:space="0" w:color="auto"/>
        <w:left w:val="none" w:sz="0" w:space="0" w:color="auto"/>
        <w:bottom w:val="none" w:sz="0" w:space="0" w:color="auto"/>
        <w:right w:val="none" w:sz="0" w:space="0" w:color="auto"/>
      </w:divBdr>
    </w:div>
    <w:div w:id="116727243">
      <w:bodyDiv w:val="1"/>
      <w:marLeft w:val="0"/>
      <w:marRight w:val="0"/>
      <w:marTop w:val="0"/>
      <w:marBottom w:val="0"/>
      <w:divBdr>
        <w:top w:val="none" w:sz="0" w:space="0" w:color="auto"/>
        <w:left w:val="none" w:sz="0" w:space="0" w:color="auto"/>
        <w:bottom w:val="none" w:sz="0" w:space="0" w:color="auto"/>
        <w:right w:val="none" w:sz="0" w:space="0" w:color="auto"/>
      </w:divBdr>
      <w:divsChild>
        <w:div w:id="373386977">
          <w:marLeft w:val="1267"/>
          <w:marRight w:val="0"/>
          <w:marTop w:val="100"/>
          <w:marBottom w:val="0"/>
          <w:divBdr>
            <w:top w:val="none" w:sz="0" w:space="0" w:color="auto"/>
            <w:left w:val="none" w:sz="0" w:space="0" w:color="auto"/>
            <w:bottom w:val="none" w:sz="0" w:space="0" w:color="auto"/>
            <w:right w:val="none" w:sz="0" w:space="0" w:color="auto"/>
          </w:divBdr>
        </w:div>
        <w:div w:id="387069918">
          <w:marLeft w:val="1800"/>
          <w:marRight w:val="0"/>
          <w:marTop w:val="100"/>
          <w:marBottom w:val="0"/>
          <w:divBdr>
            <w:top w:val="none" w:sz="0" w:space="0" w:color="auto"/>
            <w:left w:val="none" w:sz="0" w:space="0" w:color="auto"/>
            <w:bottom w:val="none" w:sz="0" w:space="0" w:color="auto"/>
            <w:right w:val="none" w:sz="0" w:space="0" w:color="auto"/>
          </w:divBdr>
        </w:div>
        <w:div w:id="469136756">
          <w:marLeft w:val="1800"/>
          <w:marRight w:val="0"/>
          <w:marTop w:val="100"/>
          <w:marBottom w:val="0"/>
          <w:divBdr>
            <w:top w:val="none" w:sz="0" w:space="0" w:color="auto"/>
            <w:left w:val="none" w:sz="0" w:space="0" w:color="auto"/>
            <w:bottom w:val="none" w:sz="0" w:space="0" w:color="auto"/>
            <w:right w:val="none" w:sz="0" w:space="0" w:color="auto"/>
          </w:divBdr>
        </w:div>
        <w:div w:id="247932874">
          <w:marLeft w:val="1800"/>
          <w:marRight w:val="0"/>
          <w:marTop w:val="100"/>
          <w:marBottom w:val="0"/>
          <w:divBdr>
            <w:top w:val="none" w:sz="0" w:space="0" w:color="auto"/>
            <w:left w:val="none" w:sz="0" w:space="0" w:color="auto"/>
            <w:bottom w:val="none" w:sz="0" w:space="0" w:color="auto"/>
            <w:right w:val="none" w:sz="0" w:space="0" w:color="auto"/>
          </w:divBdr>
        </w:div>
        <w:div w:id="1457522550">
          <w:marLeft w:val="1800"/>
          <w:marRight w:val="0"/>
          <w:marTop w:val="100"/>
          <w:marBottom w:val="0"/>
          <w:divBdr>
            <w:top w:val="none" w:sz="0" w:space="0" w:color="auto"/>
            <w:left w:val="none" w:sz="0" w:space="0" w:color="auto"/>
            <w:bottom w:val="none" w:sz="0" w:space="0" w:color="auto"/>
            <w:right w:val="none" w:sz="0" w:space="0" w:color="auto"/>
          </w:divBdr>
        </w:div>
        <w:div w:id="1069427607">
          <w:marLeft w:val="1800"/>
          <w:marRight w:val="0"/>
          <w:marTop w:val="100"/>
          <w:marBottom w:val="0"/>
          <w:divBdr>
            <w:top w:val="none" w:sz="0" w:space="0" w:color="auto"/>
            <w:left w:val="none" w:sz="0" w:space="0" w:color="auto"/>
            <w:bottom w:val="none" w:sz="0" w:space="0" w:color="auto"/>
            <w:right w:val="none" w:sz="0" w:space="0" w:color="auto"/>
          </w:divBdr>
        </w:div>
        <w:div w:id="1612395549">
          <w:marLeft w:val="2606"/>
          <w:marRight w:val="0"/>
          <w:marTop w:val="100"/>
          <w:marBottom w:val="0"/>
          <w:divBdr>
            <w:top w:val="none" w:sz="0" w:space="0" w:color="auto"/>
            <w:left w:val="none" w:sz="0" w:space="0" w:color="auto"/>
            <w:bottom w:val="none" w:sz="0" w:space="0" w:color="auto"/>
            <w:right w:val="none" w:sz="0" w:space="0" w:color="auto"/>
          </w:divBdr>
        </w:div>
        <w:div w:id="130173462">
          <w:marLeft w:val="1267"/>
          <w:marRight w:val="0"/>
          <w:marTop w:val="100"/>
          <w:marBottom w:val="0"/>
          <w:divBdr>
            <w:top w:val="none" w:sz="0" w:space="0" w:color="auto"/>
            <w:left w:val="none" w:sz="0" w:space="0" w:color="auto"/>
            <w:bottom w:val="none" w:sz="0" w:space="0" w:color="auto"/>
            <w:right w:val="none" w:sz="0" w:space="0" w:color="auto"/>
          </w:divBdr>
        </w:div>
        <w:div w:id="1590121848">
          <w:marLeft w:val="1800"/>
          <w:marRight w:val="0"/>
          <w:marTop w:val="100"/>
          <w:marBottom w:val="0"/>
          <w:divBdr>
            <w:top w:val="none" w:sz="0" w:space="0" w:color="auto"/>
            <w:left w:val="none" w:sz="0" w:space="0" w:color="auto"/>
            <w:bottom w:val="none" w:sz="0" w:space="0" w:color="auto"/>
            <w:right w:val="none" w:sz="0" w:space="0" w:color="auto"/>
          </w:divBdr>
        </w:div>
      </w:divsChild>
    </w:div>
    <w:div w:id="215970288">
      <w:bodyDiv w:val="1"/>
      <w:marLeft w:val="0"/>
      <w:marRight w:val="0"/>
      <w:marTop w:val="0"/>
      <w:marBottom w:val="0"/>
      <w:divBdr>
        <w:top w:val="none" w:sz="0" w:space="0" w:color="auto"/>
        <w:left w:val="none" w:sz="0" w:space="0" w:color="auto"/>
        <w:bottom w:val="none" w:sz="0" w:space="0" w:color="auto"/>
        <w:right w:val="none" w:sz="0" w:space="0" w:color="auto"/>
      </w:divBdr>
      <w:divsChild>
        <w:div w:id="1166476751">
          <w:marLeft w:val="547"/>
          <w:marRight w:val="0"/>
          <w:marTop w:val="0"/>
          <w:marBottom w:val="0"/>
          <w:divBdr>
            <w:top w:val="none" w:sz="0" w:space="0" w:color="auto"/>
            <w:left w:val="none" w:sz="0" w:space="0" w:color="auto"/>
            <w:bottom w:val="none" w:sz="0" w:space="0" w:color="auto"/>
            <w:right w:val="none" w:sz="0" w:space="0" w:color="auto"/>
          </w:divBdr>
        </w:div>
        <w:div w:id="1678190300">
          <w:marLeft w:val="1267"/>
          <w:marRight w:val="0"/>
          <w:marTop w:val="0"/>
          <w:marBottom w:val="0"/>
          <w:divBdr>
            <w:top w:val="none" w:sz="0" w:space="0" w:color="auto"/>
            <w:left w:val="none" w:sz="0" w:space="0" w:color="auto"/>
            <w:bottom w:val="none" w:sz="0" w:space="0" w:color="auto"/>
            <w:right w:val="none" w:sz="0" w:space="0" w:color="auto"/>
          </w:divBdr>
        </w:div>
        <w:div w:id="315188759">
          <w:marLeft w:val="1800"/>
          <w:marRight w:val="0"/>
          <w:marTop w:val="0"/>
          <w:marBottom w:val="0"/>
          <w:divBdr>
            <w:top w:val="none" w:sz="0" w:space="0" w:color="auto"/>
            <w:left w:val="none" w:sz="0" w:space="0" w:color="auto"/>
            <w:bottom w:val="none" w:sz="0" w:space="0" w:color="auto"/>
            <w:right w:val="none" w:sz="0" w:space="0" w:color="auto"/>
          </w:divBdr>
        </w:div>
        <w:div w:id="1647007544">
          <w:marLeft w:val="1166"/>
          <w:marRight w:val="0"/>
          <w:marTop w:val="0"/>
          <w:marBottom w:val="0"/>
          <w:divBdr>
            <w:top w:val="none" w:sz="0" w:space="0" w:color="auto"/>
            <w:left w:val="none" w:sz="0" w:space="0" w:color="auto"/>
            <w:bottom w:val="none" w:sz="0" w:space="0" w:color="auto"/>
            <w:right w:val="none" w:sz="0" w:space="0" w:color="auto"/>
          </w:divBdr>
        </w:div>
        <w:div w:id="1560439074">
          <w:marLeft w:val="547"/>
          <w:marRight w:val="0"/>
          <w:marTop w:val="120"/>
          <w:marBottom w:val="0"/>
          <w:divBdr>
            <w:top w:val="none" w:sz="0" w:space="0" w:color="auto"/>
            <w:left w:val="none" w:sz="0" w:space="0" w:color="auto"/>
            <w:bottom w:val="none" w:sz="0" w:space="0" w:color="auto"/>
            <w:right w:val="none" w:sz="0" w:space="0" w:color="auto"/>
          </w:divBdr>
        </w:div>
        <w:div w:id="214128847">
          <w:marLeft w:val="1267"/>
          <w:marRight w:val="0"/>
          <w:marTop w:val="100"/>
          <w:marBottom w:val="0"/>
          <w:divBdr>
            <w:top w:val="none" w:sz="0" w:space="0" w:color="auto"/>
            <w:left w:val="none" w:sz="0" w:space="0" w:color="auto"/>
            <w:bottom w:val="none" w:sz="0" w:space="0" w:color="auto"/>
            <w:right w:val="none" w:sz="0" w:space="0" w:color="auto"/>
          </w:divBdr>
        </w:div>
        <w:div w:id="1962563834">
          <w:marLeft w:val="1800"/>
          <w:marRight w:val="0"/>
          <w:marTop w:val="100"/>
          <w:marBottom w:val="0"/>
          <w:divBdr>
            <w:top w:val="none" w:sz="0" w:space="0" w:color="auto"/>
            <w:left w:val="none" w:sz="0" w:space="0" w:color="auto"/>
            <w:bottom w:val="none" w:sz="0" w:space="0" w:color="auto"/>
            <w:right w:val="none" w:sz="0" w:space="0" w:color="auto"/>
          </w:divBdr>
        </w:div>
        <w:div w:id="1514029955">
          <w:marLeft w:val="1800"/>
          <w:marRight w:val="0"/>
          <w:marTop w:val="100"/>
          <w:marBottom w:val="0"/>
          <w:divBdr>
            <w:top w:val="none" w:sz="0" w:space="0" w:color="auto"/>
            <w:left w:val="none" w:sz="0" w:space="0" w:color="auto"/>
            <w:bottom w:val="none" w:sz="0" w:space="0" w:color="auto"/>
            <w:right w:val="none" w:sz="0" w:space="0" w:color="auto"/>
          </w:divBdr>
        </w:div>
        <w:div w:id="848835849">
          <w:marLeft w:val="1800"/>
          <w:marRight w:val="0"/>
          <w:marTop w:val="100"/>
          <w:marBottom w:val="0"/>
          <w:divBdr>
            <w:top w:val="none" w:sz="0" w:space="0" w:color="auto"/>
            <w:left w:val="none" w:sz="0" w:space="0" w:color="auto"/>
            <w:bottom w:val="none" w:sz="0" w:space="0" w:color="auto"/>
            <w:right w:val="none" w:sz="0" w:space="0" w:color="auto"/>
          </w:divBdr>
        </w:div>
        <w:div w:id="673605784">
          <w:marLeft w:val="1800"/>
          <w:marRight w:val="0"/>
          <w:marTop w:val="100"/>
          <w:marBottom w:val="0"/>
          <w:divBdr>
            <w:top w:val="none" w:sz="0" w:space="0" w:color="auto"/>
            <w:left w:val="none" w:sz="0" w:space="0" w:color="auto"/>
            <w:bottom w:val="none" w:sz="0" w:space="0" w:color="auto"/>
            <w:right w:val="none" w:sz="0" w:space="0" w:color="auto"/>
          </w:divBdr>
        </w:div>
        <w:div w:id="587422347">
          <w:marLeft w:val="1800"/>
          <w:marRight w:val="0"/>
          <w:marTop w:val="100"/>
          <w:marBottom w:val="0"/>
          <w:divBdr>
            <w:top w:val="none" w:sz="0" w:space="0" w:color="auto"/>
            <w:left w:val="none" w:sz="0" w:space="0" w:color="auto"/>
            <w:bottom w:val="none" w:sz="0" w:space="0" w:color="auto"/>
            <w:right w:val="none" w:sz="0" w:space="0" w:color="auto"/>
          </w:divBdr>
        </w:div>
        <w:div w:id="12458619">
          <w:marLeft w:val="2606"/>
          <w:marRight w:val="0"/>
          <w:marTop w:val="100"/>
          <w:marBottom w:val="0"/>
          <w:divBdr>
            <w:top w:val="none" w:sz="0" w:space="0" w:color="auto"/>
            <w:left w:val="none" w:sz="0" w:space="0" w:color="auto"/>
            <w:bottom w:val="none" w:sz="0" w:space="0" w:color="auto"/>
            <w:right w:val="none" w:sz="0" w:space="0" w:color="auto"/>
          </w:divBdr>
        </w:div>
        <w:div w:id="1682271081">
          <w:marLeft w:val="1267"/>
          <w:marRight w:val="0"/>
          <w:marTop w:val="100"/>
          <w:marBottom w:val="0"/>
          <w:divBdr>
            <w:top w:val="none" w:sz="0" w:space="0" w:color="auto"/>
            <w:left w:val="none" w:sz="0" w:space="0" w:color="auto"/>
            <w:bottom w:val="none" w:sz="0" w:space="0" w:color="auto"/>
            <w:right w:val="none" w:sz="0" w:space="0" w:color="auto"/>
          </w:divBdr>
        </w:div>
        <w:div w:id="1636371300">
          <w:marLeft w:val="1800"/>
          <w:marRight w:val="0"/>
          <w:marTop w:val="100"/>
          <w:marBottom w:val="0"/>
          <w:divBdr>
            <w:top w:val="none" w:sz="0" w:space="0" w:color="auto"/>
            <w:left w:val="none" w:sz="0" w:space="0" w:color="auto"/>
            <w:bottom w:val="none" w:sz="0" w:space="0" w:color="auto"/>
            <w:right w:val="none" w:sz="0" w:space="0" w:color="auto"/>
          </w:divBdr>
        </w:div>
      </w:divsChild>
    </w:div>
    <w:div w:id="383481378">
      <w:bodyDiv w:val="1"/>
      <w:marLeft w:val="0"/>
      <w:marRight w:val="0"/>
      <w:marTop w:val="0"/>
      <w:marBottom w:val="0"/>
      <w:divBdr>
        <w:top w:val="none" w:sz="0" w:space="0" w:color="auto"/>
        <w:left w:val="none" w:sz="0" w:space="0" w:color="auto"/>
        <w:bottom w:val="none" w:sz="0" w:space="0" w:color="auto"/>
        <w:right w:val="none" w:sz="0" w:space="0" w:color="auto"/>
      </w:divBdr>
      <w:divsChild>
        <w:div w:id="157431336">
          <w:marLeft w:val="547"/>
          <w:marRight w:val="0"/>
          <w:marTop w:val="120"/>
          <w:marBottom w:val="0"/>
          <w:divBdr>
            <w:top w:val="none" w:sz="0" w:space="0" w:color="auto"/>
            <w:left w:val="none" w:sz="0" w:space="0" w:color="auto"/>
            <w:bottom w:val="none" w:sz="0" w:space="0" w:color="auto"/>
            <w:right w:val="none" w:sz="0" w:space="0" w:color="auto"/>
          </w:divBdr>
        </w:div>
        <w:div w:id="1724476227">
          <w:marLeft w:val="1267"/>
          <w:marRight w:val="0"/>
          <w:marTop w:val="100"/>
          <w:marBottom w:val="0"/>
          <w:divBdr>
            <w:top w:val="none" w:sz="0" w:space="0" w:color="auto"/>
            <w:left w:val="none" w:sz="0" w:space="0" w:color="auto"/>
            <w:bottom w:val="none" w:sz="0" w:space="0" w:color="auto"/>
            <w:right w:val="none" w:sz="0" w:space="0" w:color="auto"/>
          </w:divBdr>
        </w:div>
        <w:div w:id="1494636497">
          <w:marLeft w:val="1800"/>
          <w:marRight w:val="0"/>
          <w:marTop w:val="100"/>
          <w:marBottom w:val="0"/>
          <w:divBdr>
            <w:top w:val="none" w:sz="0" w:space="0" w:color="auto"/>
            <w:left w:val="none" w:sz="0" w:space="0" w:color="auto"/>
            <w:bottom w:val="none" w:sz="0" w:space="0" w:color="auto"/>
            <w:right w:val="none" w:sz="0" w:space="0" w:color="auto"/>
          </w:divBdr>
        </w:div>
        <w:div w:id="1819684518">
          <w:marLeft w:val="1800"/>
          <w:marRight w:val="0"/>
          <w:marTop w:val="100"/>
          <w:marBottom w:val="0"/>
          <w:divBdr>
            <w:top w:val="none" w:sz="0" w:space="0" w:color="auto"/>
            <w:left w:val="none" w:sz="0" w:space="0" w:color="auto"/>
            <w:bottom w:val="none" w:sz="0" w:space="0" w:color="auto"/>
            <w:right w:val="none" w:sz="0" w:space="0" w:color="auto"/>
          </w:divBdr>
        </w:div>
        <w:div w:id="1689722129">
          <w:marLeft w:val="1800"/>
          <w:marRight w:val="0"/>
          <w:marTop w:val="100"/>
          <w:marBottom w:val="0"/>
          <w:divBdr>
            <w:top w:val="none" w:sz="0" w:space="0" w:color="auto"/>
            <w:left w:val="none" w:sz="0" w:space="0" w:color="auto"/>
            <w:bottom w:val="none" w:sz="0" w:space="0" w:color="auto"/>
            <w:right w:val="none" w:sz="0" w:space="0" w:color="auto"/>
          </w:divBdr>
        </w:div>
        <w:div w:id="2114592566">
          <w:marLeft w:val="1800"/>
          <w:marRight w:val="0"/>
          <w:marTop w:val="100"/>
          <w:marBottom w:val="0"/>
          <w:divBdr>
            <w:top w:val="none" w:sz="0" w:space="0" w:color="auto"/>
            <w:left w:val="none" w:sz="0" w:space="0" w:color="auto"/>
            <w:bottom w:val="none" w:sz="0" w:space="0" w:color="auto"/>
            <w:right w:val="none" w:sz="0" w:space="0" w:color="auto"/>
          </w:divBdr>
        </w:div>
        <w:div w:id="1379091168">
          <w:marLeft w:val="1267"/>
          <w:marRight w:val="0"/>
          <w:marTop w:val="100"/>
          <w:marBottom w:val="0"/>
          <w:divBdr>
            <w:top w:val="none" w:sz="0" w:space="0" w:color="auto"/>
            <w:left w:val="none" w:sz="0" w:space="0" w:color="auto"/>
            <w:bottom w:val="none" w:sz="0" w:space="0" w:color="auto"/>
            <w:right w:val="none" w:sz="0" w:space="0" w:color="auto"/>
          </w:divBdr>
        </w:div>
        <w:div w:id="1158964692">
          <w:marLeft w:val="1800"/>
          <w:marRight w:val="0"/>
          <w:marTop w:val="100"/>
          <w:marBottom w:val="0"/>
          <w:divBdr>
            <w:top w:val="none" w:sz="0" w:space="0" w:color="auto"/>
            <w:left w:val="none" w:sz="0" w:space="0" w:color="auto"/>
            <w:bottom w:val="none" w:sz="0" w:space="0" w:color="auto"/>
            <w:right w:val="none" w:sz="0" w:space="0" w:color="auto"/>
          </w:divBdr>
        </w:div>
        <w:div w:id="1068721778">
          <w:marLeft w:val="1800"/>
          <w:marRight w:val="0"/>
          <w:marTop w:val="100"/>
          <w:marBottom w:val="0"/>
          <w:divBdr>
            <w:top w:val="none" w:sz="0" w:space="0" w:color="auto"/>
            <w:left w:val="none" w:sz="0" w:space="0" w:color="auto"/>
            <w:bottom w:val="none" w:sz="0" w:space="0" w:color="auto"/>
            <w:right w:val="none" w:sz="0" w:space="0" w:color="auto"/>
          </w:divBdr>
        </w:div>
        <w:div w:id="265961392">
          <w:marLeft w:val="1800"/>
          <w:marRight w:val="0"/>
          <w:marTop w:val="100"/>
          <w:marBottom w:val="0"/>
          <w:divBdr>
            <w:top w:val="none" w:sz="0" w:space="0" w:color="auto"/>
            <w:left w:val="none" w:sz="0" w:space="0" w:color="auto"/>
            <w:bottom w:val="none" w:sz="0" w:space="0" w:color="auto"/>
            <w:right w:val="none" w:sz="0" w:space="0" w:color="auto"/>
          </w:divBdr>
        </w:div>
        <w:div w:id="700399394">
          <w:marLeft w:val="1800"/>
          <w:marRight w:val="0"/>
          <w:marTop w:val="100"/>
          <w:marBottom w:val="0"/>
          <w:divBdr>
            <w:top w:val="none" w:sz="0" w:space="0" w:color="auto"/>
            <w:left w:val="none" w:sz="0" w:space="0" w:color="auto"/>
            <w:bottom w:val="none" w:sz="0" w:space="0" w:color="auto"/>
            <w:right w:val="none" w:sz="0" w:space="0" w:color="auto"/>
          </w:divBdr>
        </w:div>
        <w:div w:id="1438256386">
          <w:marLeft w:val="1800"/>
          <w:marRight w:val="0"/>
          <w:marTop w:val="100"/>
          <w:marBottom w:val="0"/>
          <w:divBdr>
            <w:top w:val="none" w:sz="0" w:space="0" w:color="auto"/>
            <w:left w:val="none" w:sz="0" w:space="0" w:color="auto"/>
            <w:bottom w:val="none" w:sz="0" w:space="0" w:color="auto"/>
            <w:right w:val="none" w:sz="0" w:space="0" w:color="auto"/>
          </w:divBdr>
        </w:div>
      </w:divsChild>
    </w:div>
    <w:div w:id="472063462">
      <w:bodyDiv w:val="1"/>
      <w:marLeft w:val="0"/>
      <w:marRight w:val="0"/>
      <w:marTop w:val="0"/>
      <w:marBottom w:val="0"/>
      <w:divBdr>
        <w:top w:val="none" w:sz="0" w:space="0" w:color="auto"/>
        <w:left w:val="none" w:sz="0" w:space="0" w:color="auto"/>
        <w:bottom w:val="none" w:sz="0" w:space="0" w:color="auto"/>
        <w:right w:val="none" w:sz="0" w:space="0" w:color="auto"/>
      </w:divBdr>
    </w:div>
    <w:div w:id="553590124">
      <w:bodyDiv w:val="1"/>
      <w:marLeft w:val="0"/>
      <w:marRight w:val="0"/>
      <w:marTop w:val="0"/>
      <w:marBottom w:val="0"/>
      <w:divBdr>
        <w:top w:val="none" w:sz="0" w:space="0" w:color="auto"/>
        <w:left w:val="none" w:sz="0" w:space="0" w:color="auto"/>
        <w:bottom w:val="none" w:sz="0" w:space="0" w:color="auto"/>
        <w:right w:val="none" w:sz="0" w:space="0" w:color="auto"/>
      </w:divBdr>
    </w:div>
    <w:div w:id="600263105">
      <w:bodyDiv w:val="1"/>
      <w:marLeft w:val="0"/>
      <w:marRight w:val="0"/>
      <w:marTop w:val="0"/>
      <w:marBottom w:val="0"/>
      <w:divBdr>
        <w:top w:val="none" w:sz="0" w:space="0" w:color="auto"/>
        <w:left w:val="none" w:sz="0" w:space="0" w:color="auto"/>
        <w:bottom w:val="none" w:sz="0" w:space="0" w:color="auto"/>
        <w:right w:val="none" w:sz="0" w:space="0" w:color="auto"/>
      </w:divBdr>
      <w:divsChild>
        <w:div w:id="65150761">
          <w:marLeft w:val="1267"/>
          <w:marRight w:val="0"/>
          <w:marTop w:val="100"/>
          <w:marBottom w:val="0"/>
          <w:divBdr>
            <w:top w:val="none" w:sz="0" w:space="0" w:color="auto"/>
            <w:left w:val="none" w:sz="0" w:space="0" w:color="auto"/>
            <w:bottom w:val="none" w:sz="0" w:space="0" w:color="auto"/>
            <w:right w:val="none" w:sz="0" w:space="0" w:color="auto"/>
          </w:divBdr>
        </w:div>
        <w:div w:id="162822780">
          <w:marLeft w:val="1267"/>
          <w:marRight w:val="0"/>
          <w:marTop w:val="100"/>
          <w:marBottom w:val="0"/>
          <w:divBdr>
            <w:top w:val="none" w:sz="0" w:space="0" w:color="auto"/>
            <w:left w:val="none" w:sz="0" w:space="0" w:color="auto"/>
            <w:bottom w:val="none" w:sz="0" w:space="0" w:color="auto"/>
            <w:right w:val="none" w:sz="0" w:space="0" w:color="auto"/>
          </w:divBdr>
        </w:div>
        <w:div w:id="1012143023">
          <w:marLeft w:val="1267"/>
          <w:marRight w:val="0"/>
          <w:marTop w:val="100"/>
          <w:marBottom w:val="0"/>
          <w:divBdr>
            <w:top w:val="none" w:sz="0" w:space="0" w:color="auto"/>
            <w:left w:val="none" w:sz="0" w:space="0" w:color="auto"/>
            <w:bottom w:val="none" w:sz="0" w:space="0" w:color="auto"/>
            <w:right w:val="none" w:sz="0" w:space="0" w:color="auto"/>
          </w:divBdr>
        </w:div>
      </w:divsChild>
    </w:div>
    <w:div w:id="695500128">
      <w:bodyDiv w:val="1"/>
      <w:marLeft w:val="0"/>
      <w:marRight w:val="0"/>
      <w:marTop w:val="0"/>
      <w:marBottom w:val="0"/>
      <w:divBdr>
        <w:top w:val="none" w:sz="0" w:space="0" w:color="auto"/>
        <w:left w:val="none" w:sz="0" w:space="0" w:color="auto"/>
        <w:bottom w:val="none" w:sz="0" w:space="0" w:color="auto"/>
        <w:right w:val="none" w:sz="0" w:space="0" w:color="auto"/>
      </w:divBdr>
      <w:divsChild>
        <w:div w:id="333385367">
          <w:marLeft w:val="547"/>
          <w:marRight w:val="0"/>
          <w:marTop w:val="120"/>
          <w:marBottom w:val="0"/>
          <w:divBdr>
            <w:top w:val="none" w:sz="0" w:space="0" w:color="auto"/>
            <w:left w:val="none" w:sz="0" w:space="0" w:color="auto"/>
            <w:bottom w:val="none" w:sz="0" w:space="0" w:color="auto"/>
            <w:right w:val="none" w:sz="0" w:space="0" w:color="auto"/>
          </w:divBdr>
        </w:div>
        <w:div w:id="423770532">
          <w:marLeft w:val="1267"/>
          <w:marRight w:val="0"/>
          <w:marTop w:val="100"/>
          <w:marBottom w:val="0"/>
          <w:divBdr>
            <w:top w:val="none" w:sz="0" w:space="0" w:color="auto"/>
            <w:left w:val="none" w:sz="0" w:space="0" w:color="auto"/>
            <w:bottom w:val="none" w:sz="0" w:space="0" w:color="auto"/>
            <w:right w:val="none" w:sz="0" w:space="0" w:color="auto"/>
          </w:divBdr>
        </w:div>
        <w:div w:id="2067140093">
          <w:marLeft w:val="1267"/>
          <w:marRight w:val="0"/>
          <w:marTop w:val="100"/>
          <w:marBottom w:val="0"/>
          <w:divBdr>
            <w:top w:val="none" w:sz="0" w:space="0" w:color="auto"/>
            <w:left w:val="none" w:sz="0" w:space="0" w:color="auto"/>
            <w:bottom w:val="none" w:sz="0" w:space="0" w:color="auto"/>
            <w:right w:val="none" w:sz="0" w:space="0" w:color="auto"/>
          </w:divBdr>
        </w:div>
        <w:div w:id="2054771055">
          <w:marLeft w:val="1267"/>
          <w:marRight w:val="0"/>
          <w:marTop w:val="100"/>
          <w:marBottom w:val="0"/>
          <w:divBdr>
            <w:top w:val="none" w:sz="0" w:space="0" w:color="auto"/>
            <w:left w:val="none" w:sz="0" w:space="0" w:color="auto"/>
            <w:bottom w:val="none" w:sz="0" w:space="0" w:color="auto"/>
            <w:right w:val="none" w:sz="0" w:space="0" w:color="auto"/>
          </w:divBdr>
        </w:div>
        <w:div w:id="1668632956">
          <w:marLeft w:val="547"/>
          <w:marRight w:val="0"/>
          <w:marTop w:val="120"/>
          <w:marBottom w:val="0"/>
          <w:divBdr>
            <w:top w:val="none" w:sz="0" w:space="0" w:color="auto"/>
            <w:left w:val="none" w:sz="0" w:space="0" w:color="auto"/>
            <w:bottom w:val="none" w:sz="0" w:space="0" w:color="auto"/>
            <w:right w:val="none" w:sz="0" w:space="0" w:color="auto"/>
          </w:divBdr>
        </w:div>
        <w:div w:id="325014801">
          <w:marLeft w:val="1267"/>
          <w:marRight w:val="0"/>
          <w:marTop w:val="100"/>
          <w:marBottom w:val="0"/>
          <w:divBdr>
            <w:top w:val="none" w:sz="0" w:space="0" w:color="auto"/>
            <w:left w:val="none" w:sz="0" w:space="0" w:color="auto"/>
            <w:bottom w:val="none" w:sz="0" w:space="0" w:color="auto"/>
            <w:right w:val="none" w:sz="0" w:space="0" w:color="auto"/>
          </w:divBdr>
        </w:div>
        <w:div w:id="1092899579">
          <w:marLeft w:val="1267"/>
          <w:marRight w:val="0"/>
          <w:marTop w:val="100"/>
          <w:marBottom w:val="0"/>
          <w:divBdr>
            <w:top w:val="none" w:sz="0" w:space="0" w:color="auto"/>
            <w:left w:val="none" w:sz="0" w:space="0" w:color="auto"/>
            <w:bottom w:val="none" w:sz="0" w:space="0" w:color="auto"/>
            <w:right w:val="none" w:sz="0" w:space="0" w:color="auto"/>
          </w:divBdr>
        </w:div>
        <w:div w:id="251665751">
          <w:marLeft w:val="1800"/>
          <w:marRight w:val="0"/>
          <w:marTop w:val="100"/>
          <w:marBottom w:val="0"/>
          <w:divBdr>
            <w:top w:val="none" w:sz="0" w:space="0" w:color="auto"/>
            <w:left w:val="none" w:sz="0" w:space="0" w:color="auto"/>
            <w:bottom w:val="none" w:sz="0" w:space="0" w:color="auto"/>
            <w:right w:val="none" w:sz="0" w:space="0" w:color="auto"/>
          </w:divBdr>
        </w:div>
        <w:div w:id="323096050">
          <w:marLeft w:val="1800"/>
          <w:marRight w:val="0"/>
          <w:marTop w:val="100"/>
          <w:marBottom w:val="0"/>
          <w:divBdr>
            <w:top w:val="none" w:sz="0" w:space="0" w:color="auto"/>
            <w:left w:val="none" w:sz="0" w:space="0" w:color="auto"/>
            <w:bottom w:val="none" w:sz="0" w:space="0" w:color="auto"/>
            <w:right w:val="none" w:sz="0" w:space="0" w:color="auto"/>
          </w:divBdr>
        </w:div>
        <w:div w:id="411857316">
          <w:marLeft w:val="1800"/>
          <w:marRight w:val="0"/>
          <w:marTop w:val="100"/>
          <w:marBottom w:val="0"/>
          <w:divBdr>
            <w:top w:val="none" w:sz="0" w:space="0" w:color="auto"/>
            <w:left w:val="none" w:sz="0" w:space="0" w:color="auto"/>
            <w:bottom w:val="none" w:sz="0" w:space="0" w:color="auto"/>
            <w:right w:val="none" w:sz="0" w:space="0" w:color="auto"/>
          </w:divBdr>
        </w:div>
        <w:div w:id="1341928192">
          <w:marLeft w:val="1267"/>
          <w:marRight w:val="0"/>
          <w:marTop w:val="100"/>
          <w:marBottom w:val="0"/>
          <w:divBdr>
            <w:top w:val="none" w:sz="0" w:space="0" w:color="auto"/>
            <w:left w:val="none" w:sz="0" w:space="0" w:color="auto"/>
            <w:bottom w:val="none" w:sz="0" w:space="0" w:color="auto"/>
            <w:right w:val="none" w:sz="0" w:space="0" w:color="auto"/>
          </w:divBdr>
        </w:div>
        <w:div w:id="1695841260">
          <w:marLeft w:val="1800"/>
          <w:marRight w:val="0"/>
          <w:marTop w:val="100"/>
          <w:marBottom w:val="0"/>
          <w:divBdr>
            <w:top w:val="none" w:sz="0" w:space="0" w:color="auto"/>
            <w:left w:val="none" w:sz="0" w:space="0" w:color="auto"/>
            <w:bottom w:val="none" w:sz="0" w:space="0" w:color="auto"/>
            <w:right w:val="none" w:sz="0" w:space="0" w:color="auto"/>
          </w:divBdr>
        </w:div>
        <w:div w:id="2055305572">
          <w:marLeft w:val="1800"/>
          <w:marRight w:val="0"/>
          <w:marTop w:val="100"/>
          <w:marBottom w:val="0"/>
          <w:divBdr>
            <w:top w:val="none" w:sz="0" w:space="0" w:color="auto"/>
            <w:left w:val="none" w:sz="0" w:space="0" w:color="auto"/>
            <w:bottom w:val="none" w:sz="0" w:space="0" w:color="auto"/>
            <w:right w:val="none" w:sz="0" w:space="0" w:color="auto"/>
          </w:divBdr>
        </w:div>
        <w:div w:id="1400639653">
          <w:marLeft w:val="1800"/>
          <w:marRight w:val="0"/>
          <w:marTop w:val="100"/>
          <w:marBottom w:val="0"/>
          <w:divBdr>
            <w:top w:val="none" w:sz="0" w:space="0" w:color="auto"/>
            <w:left w:val="none" w:sz="0" w:space="0" w:color="auto"/>
            <w:bottom w:val="none" w:sz="0" w:space="0" w:color="auto"/>
            <w:right w:val="none" w:sz="0" w:space="0" w:color="auto"/>
          </w:divBdr>
        </w:div>
        <w:div w:id="153227496">
          <w:marLeft w:val="2606"/>
          <w:marRight w:val="0"/>
          <w:marTop w:val="100"/>
          <w:marBottom w:val="0"/>
          <w:divBdr>
            <w:top w:val="none" w:sz="0" w:space="0" w:color="auto"/>
            <w:left w:val="none" w:sz="0" w:space="0" w:color="auto"/>
            <w:bottom w:val="none" w:sz="0" w:space="0" w:color="auto"/>
            <w:right w:val="none" w:sz="0" w:space="0" w:color="auto"/>
          </w:divBdr>
        </w:div>
      </w:divsChild>
    </w:div>
    <w:div w:id="870996964">
      <w:bodyDiv w:val="1"/>
      <w:marLeft w:val="0"/>
      <w:marRight w:val="0"/>
      <w:marTop w:val="0"/>
      <w:marBottom w:val="0"/>
      <w:divBdr>
        <w:top w:val="none" w:sz="0" w:space="0" w:color="auto"/>
        <w:left w:val="none" w:sz="0" w:space="0" w:color="auto"/>
        <w:bottom w:val="none" w:sz="0" w:space="0" w:color="auto"/>
        <w:right w:val="none" w:sz="0" w:space="0" w:color="auto"/>
      </w:divBdr>
      <w:divsChild>
        <w:div w:id="432210939">
          <w:marLeft w:val="1800"/>
          <w:marRight w:val="0"/>
          <w:marTop w:val="100"/>
          <w:marBottom w:val="0"/>
          <w:divBdr>
            <w:top w:val="none" w:sz="0" w:space="0" w:color="auto"/>
            <w:left w:val="none" w:sz="0" w:space="0" w:color="auto"/>
            <w:bottom w:val="none" w:sz="0" w:space="0" w:color="auto"/>
            <w:right w:val="none" w:sz="0" w:space="0" w:color="auto"/>
          </w:divBdr>
        </w:div>
      </w:divsChild>
    </w:div>
    <w:div w:id="921990364">
      <w:bodyDiv w:val="1"/>
      <w:marLeft w:val="0"/>
      <w:marRight w:val="0"/>
      <w:marTop w:val="0"/>
      <w:marBottom w:val="0"/>
      <w:divBdr>
        <w:top w:val="none" w:sz="0" w:space="0" w:color="auto"/>
        <w:left w:val="none" w:sz="0" w:space="0" w:color="auto"/>
        <w:bottom w:val="none" w:sz="0" w:space="0" w:color="auto"/>
        <w:right w:val="none" w:sz="0" w:space="0" w:color="auto"/>
      </w:divBdr>
      <w:divsChild>
        <w:div w:id="925579262">
          <w:marLeft w:val="1800"/>
          <w:marRight w:val="0"/>
          <w:marTop w:val="100"/>
          <w:marBottom w:val="0"/>
          <w:divBdr>
            <w:top w:val="none" w:sz="0" w:space="0" w:color="auto"/>
            <w:left w:val="none" w:sz="0" w:space="0" w:color="auto"/>
            <w:bottom w:val="none" w:sz="0" w:space="0" w:color="auto"/>
            <w:right w:val="none" w:sz="0" w:space="0" w:color="auto"/>
          </w:divBdr>
        </w:div>
        <w:div w:id="312684132">
          <w:marLeft w:val="2606"/>
          <w:marRight w:val="0"/>
          <w:marTop w:val="100"/>
          <w:marBottom w:val="0"/>
          <w:divBdr>
            <w:top w:val="none" w:sz="0" w:space="0" w:color="auto"/>
            <w:left w:val="none" w:sz="0" w:space="0" w:color="auto"/>
            <w:bottom w:val="none" w:sz="0" w:space="0" w:color="auto"/>
            <w:right w:val="none" w:sz="0" w:space="0" w:color="auto"/>
          </w:divBdr>
        </w:div>
      </w:divsChild>
    </w:div>
    <w:div w:id="945700599">
      <w:bodyDiv w:val="1"/>
      <w:marLeft w:val="0"/>
      <w:marRight w:val="0"/>
      <w:marTop w:val="0"/>
      <w:marBottom w:val="0"/>
      <w:divBdr>
        <w:top w:val="none" w:sz="0" w:space="0" w:color="auto"/>
        <w:left w:val="none" w:sz="0" w:space="0" w:color="auto"/>
        <w:bottom w:val="none" w:sz="0" w:space="0" w:color="auto"/>
        <w:right w:val="none" w:sz="0" w:space="0" w:color="auto"/>
      </w:divBdr>
      <w:divsChild>
        <w:div w:id="1634361405">
          <w:marLeft w:val="1267"/>
          <w:marRight w:val="0"/>
          <w:marTop w:val="100"/>
          <w:marBottom w:val="0"/>
          <w:divBdr>
            <w:top w:val="none" w:sz="0" w:space="0" w:color="auto"/>
            <w:left w:val="none" w:sz="0" w:space="0" w:color="auto"/>
            <w:bottom w:val="none" w:sz="0" w:space="0" w:color="auto"/>
            <w:right w:val="none" w:sz="0" w:space="0" w:color="auto"/>
          </w:divBdr>
        </w:div>
        <w:div w:id="1837839450">
          <w:marLeft w:val="1800"/>
          <w:marRight w:val="0"/>
          <w:marTop w:val="100"/>
          <w:marBottom w:val="0"/>
          <w:divBdr>
            <w:top w:val="none" w:sz="0" w:space="0" w:color="auto"/>
            <w:left w:val="none" w:sz="0" w:space="0" w:color="auto"/>
            <w:bottom w:val="none" w:sz="0" w:space="0" w:color="auto"/>
            <w:right w:val="none" w:sz="0" w:space="0" w:color="auto"/>
          </w:divBdr>
        </w:div>
        <w:div w:id="349381008">
          <w:marLeft w:val="1800"/>
          <w:marRight w:val="0"/>
          <w:marTop w:val="100"/>
          <w:marBottom w:val="0"/>
          <w:divBdr>
            <w:top w:val="none" w:sz="0" w:space="0" w:color="auto"/>
            <w:left w:val="none" w:sz="0" w:space="0" w:color="auto"/>
            <w:bottom w:val="none" w:sz="0" w:space="0" w:color="auto"/>
            <w:right w:val="none" w:sz="0" w:space="0" w:color="auto"/>
          </w:divBdr>
        </w:div>
        <w:div w:id="1957566478">
          <w:marLeft w:val="1800"/>
          <w:marRight w:val="0"/>
          <w:marTop w:val="100"/>
          <w:marBottom w:val="0"/>
          <w:divBdr>
            <w:top w:val="none" w:sz="0" w:space="0" w:color="auto"/>
            <w:left w:val="none" w:sz="0" w:space="0" w:color="auto"/>
            <w:bottom w:val="none" w:sz="0" w:space="0" w:color="auto"/>
            <w:right w:val="none" w:sz="0" w:space="0" w:color="auto"/>
          </w:divBdr>
        </w:div>
        <w:div w:id="991564389">
          <w:marLeft w:val="1800"/>
          <w:marRight w:val="0"/>
          <w:marTop w:val="100"/>
          <w:marBottom w:val="0"/>
          <w:divBdr>
            <w:top w:val="none" w:sz="0" w:space="0" w:color="auto"/>
            <w:left w:val="none" w:sz="0" w:space="0" w:color="auto"/>
            <w:bottom w:val="none" w:sz="0" w:space="0" w:color="auto"/>
            <w:right w:val="none" w:sz="0" w:space="0" w:color="auto"/>
          </w:divBdr>
        </w:div>
        <w:div w:id="2060324313">
          <w:marLeft w:val="1800"/>
          <w:marRight w:val="0"/>
          <w:marTop w:val="100"/>
          <w:marBottom w:val="0"/>
          <w:divBdr>
            <w:top w:val="none" w:sz="0" w:space="0" w:color="auto"/>
            <w:left w:val="none" w:sz="0" w:space="0" w:color="auto"/>
            <w:bottom w:val="none" w:sz="0" w:space="0" w:color="auto"/>
            <w:right w:val="none" w:sz="0" w:space="0" w:color="auto"/>
          </w:divBdr>
        </w:div>
        <w:div w:id="1889802302">
          <w:marLeft w:val="2606"/>
          <w:marRight w:val="0"/>
          <w:marTop w:val="100"/>
          <w:marBottom w:val="0"/>
          <w:divBdr>
            <w:top w:val="none" w:sz="0" w:space="0" w:color="auto"/>
            <w:left w:val="none" w:sz="0" w:space="0" w:color="auto"/>
            <w:bottom w:val="none" w:sz="0" w:space="0" w:color="auto"/>
            <w:right w:val="none" w:sz="0" w:space="0" w:color="auto"/>
          </w:divBdr>
        </w:div>
        <w:div w:id="2076271275">
          <w:marLeft w:val="1267"/>
          <w:marRight w:val="0"/>
          <w:marTop w:val="100"/>
          <w:marBottom w:val="0"/>
          <w:divBdr>
            <w:top w:val="none" w:sz="0" w:space="0" w:color="auto"/>
            <w:left w:val="none" w:sz="0" w:space="0" w:color="auto"/>
            <w:bottom w:val="none" w:sz="0" w:space="0" w:color="auto"/>
            <w:right w:val="none" w:sz="0" w:space="0" w:color="auto"/>
          </w:divBdr>
        </w:div>
        <w:div w:id="2091661387">
          <w:marLeft w:val="1800"/>
          <w:marRight w:val="0"/>
          <w:marTop w:val="100"/>
          <w:marBottom w:val="0"/>
          <w:divBdr>
            <w:top w:val="none" w:sz="0" w:space="0" w:color="auto"/>
            <w:left w:val="none" w:sz="0" w:space="0" w:color="auto"/>
            <w:bottom w:val="none" w:sz="0" w:space="0" w:color="auto"/>
            <w:right w:val="none" w:sz="0" w:space="0" w:color="auto"/>
          </w:divBdr>
        </w:div>
      </w:divsChild>
    </w:div>
    <w:div w:id="1137333557">
      <w:bodyDiv w:val="1"/>
      <w:marLeft w:val="0"/>
      <w:marRight w:val="0"/>
      <w:marTop w:val="0"/>
      <w:marBottom w:val="0"/>
      <w:divBdr>
        <w:top w:val="none" w:sz="0" w:space="0" w:color="auto"/>
        <w:left w:val="none" w:sz="0" w:space="0" w:color="auto"/>
        <w:bottom w:val="none" w:sz="0" w:space="0" w:color="auto"/>
        <w:right w:val="none" w:sz="0" w:space="0" w:color="auto"/>
      </w:divBdr>
      <w:divsChild>
        <w:div w:id="947005816">
          <w:marLeft w:val="547"/>
          <w:marRight w:val="0"/>
          <w:marTop w:val="120"/>
          <w:marBottom w:val="0"/>
          <w:divBdr>
            <w:top w:val="none" w:sz="0" w:space="0" w:color="auto"/>
            <w:left w:val="none" w:sz="0" w:space="0" w:color="auto"/>
            <w:bottom w:val="none" w:sz="0" w:space="0" w:color="auto"/>
            <w:right w:val="none" w:sz="0" w:space="0" w:color="auto"/>
          </w:divBdr>
        </w:div>
        <w:div w:id="2144735338">
          <w:marLeft w:val="1267"/>
          <w:marRight w:val="0"/>
          <w:marTop w:val="100"/>
          <w:marBottom w:val="0"/>
          <w:divBdr>
            <w:top w:val="none" w:sz="0" w:space="0" w:color="auto"/>
            <w:left w:val="none" w:sz="0" w:space="0" w:color="auto"/>
            <w:bottom w:val="none" w:sz="0" w:space="0" w:color="auto"/>
            <w:right w:val="none" w:sz="0" w:space="0" w:color="auto"/>
          </w:divBdr>
        </w:div>
        <w:div w:id="93285003">
          <w:marLeft w:val="1267"/>
          <w:marRight w:val="0"/>
          <w:marTop w:val="100"/>
          <w:marBottom w:val="0"/>
          <w:divBdr>
            <w:top w:val="none" w:sz="0" w:space="0" w:color="auto"/>
            <w:left w:val="none" w:sz="0" w:space="0" w:color="auto"/>
            <w:bottom w:val="none" w:sz="0" w:space="0" w:color="auto"/>
            <w:right w:val="none" w:sz="0" w:space="0" w:color="auto"/>
          </w:divBdr>
        </w:div>
        <w:div w:id="211776572">
          <w:marLeft w:val="1800"/>
          <w:marRight w:val="0"/>
          <w:marTop w:val="100"/>
          <w:marBottom w:val="0"/>
          <w:divBdr>
            <w:top w:val="none" w:sz="0" w:space="0" w:color="auto"/>
            <w:left w:val="none" w:sz="0" w:space="0" w:color="auto"/>
            <w:bottom w:val="none" w:sz="0" w:space="0" w:color="auto"/>
            <w:right w:val="none" w:sz="0" w:space="0" w:color="auto"/>
          </w:divBdr>
        </w:div>
        <w:div w:id="697585733">
          <w:marLeft w:val="1800"/>
          <w:marRight w:val="0"/>
          <w:marTop w:val="100"/>
          <w:marBottom w:val="0"/>
          <w:divBdr>
            <w:top w:val="none" w:sz="0" w:space="0" w:color="auto"/>
            <w:left w:val="none" w:sz="0" w:space="0" w:color="auto"/>
            <w:bottom w:val="none" w:sz="0" w:space="0" w:color="auto"/>
            <w:right w:val="none" w:sz="0" w:space="0" w:color="auto"/>
          </w:divBdr>
        </w:div>
        <w:div w:id="850804085">
          <w:marLeft w:val="1800"/>
          <w:marRight w:val="0"/>
          <w:marTop w:val="100"/>
          <w:marBottom w:val="0"/>
          <w:divBdr>
            <w:top w:val="none" w:sz="0" w:space="0" w:color="auto"/>
            <w:left w:val="none" w:sz="0" w:space="0" w:color="auto"/>
            <w:bottom w:val="none" w:sz="0" w:space="0" w:color="auto"/>
            <w:right w:val="none" w:sz="0" w:space="0" w:color="auto"/>
          </w:divBdr>
        </w:div>
        <w:div w:id="1792085796">
          <w:marLeft w:val="1267"/>
          <w:marRight w:val="0"/>
          <w:marTop w:val="100"/>
          <w:marBottom w:val="0"/>
          <w:divBdr>
            <w:top w:val="none" w:sz="0" w:space="0" w:color="auto"/>
            <w:left w:val="none" w:sz="0" w:space="0" w:color="auto"/>
            <w:bottom w:val="none" w:sz="0" w:space="0" w:color="auto"/>
            <w:right w:val="none" w:sz="0" w:space="0" w:color="auto"/>
          </w:divBdr>
        </w:div>
        <w:div w:id="2074112292">
          <w:marLeft w:val="1800"/>
          <w:marRight w:val="0"/>
          <w:marTop w:val="100"/>
          <w:marBottom w:val="0"/>
          <w:divBdr>
            <w:top w:val="none" w:sz="0" w:space="0" w:color="auto"/>
            <w:left w:val="none" w:sz="0" w:space="0" w:color="auto"/>
            <w:bottom w:val="none" w:sz="0" w:space="0" w:color="auto"/>
            <w:right w:val="none" w:sz="0" w:space="0" w:color="auto"/>
          </w:divBdr>
        </w:div>
        <w:div w:id="433281850">
          <w:marLeft w:val="1800"/>
          <w:marRight w:val="0"/>
          <w:marTop w:val="100"/>
          <w:marBottom w:val="0"/>
          <w:divBdr>
            <w:top w:val="none" w:sz="0" w:space="0" w:color="auto"/>
            <w:left w:val="none" w:sz="0" w:space="0" w:color="auto"/>
            <w:bottom w:val="none" w:sz="0" w:space="0" w:color="auto"/>
            <w:right w:val="none" w:sz="0" w:space="0" w:color="auto"/>
          </w:divBdr>
        </w:div>
        <w:div w:id="1497305914">
          <w:marLeft w:val="1800"/>
          <w:marRight w:val="0"/>
          <w:marTop w:val="100"/>
          <w:marBottom w:val="0"/>
          <w:divBdr>
            <w:top w:val="none" w:sz="0" w:space="0" w:color="auto"/>
            <w:left w:val="none" w:sz="0" w:space="0" w:color="auto"/>
            <w:bottom w:val="none" w:sz="0" w:space="0" w:color="auto"/>
            <w:right w:val="none" w:sz="0" w:space="0" w:color="auto"/>
          </w:divBdr>
        </w:div>
        <w:div w:id="1209878098">
          <w:marLeft w:val="2606"/>
          <w:marRight w:val="0"/>
          <w:marTop w:val="100"/>
          <w:marBottom w:val="0"/>
          <w:divBdr>
            <w:top w:val="none" w:sz="0" w:space="0" w:color="auto"/>
            <w:left w:val="none" w:sz="0" w:space="0" w:color="auto"/>
            <w:bottom w:val="none" w:sz="0" w:space="0" w:color="auto"/>
            <w:right w:val="none" w:sz="0" w:space="0" w:color="auto"/>
          </w:divBdr>
        </w:div>
      </w:divsChild>
    </w:div>
    <w:div w:id="1142235583">
      <w:bodyDiv w:val="1"/>
      <w:marLeft w:val="0"/>
      <w:marRight w:val="0"/>
      <w:marTop w:val="0"/>
      <w:marBottom w:val="0"/>
      <w:divBdr>
        <w:top w:val="none" w:sz="0" w:space="0" w:color="auto"/>
        <w:left w:val="none" w:sz="0" w:space="0" w:color="auto"/>
        <w:bottom w:val="none" w:sz="0" w:space="0" w:color="auto"/>
        <w:right w:val="none" w:sz="0" w:space="0" w:color="auto"/>
      </w:divBdr>
      <w:divsChild>
        <w:div w:id="352343467">
          <w:marLeft w:val="547"/>
          <w:marRight w:val="0"/>
          <w:marTop w:val="120"/>
          <w:marBottom w:val="0"/>
          <w:divBdr>
            <w:top w:val="none" w:sz="0" w:space="0" w:color="auto"/>
            <w:left w:val="none" w:sz="0" w:space="0" w:color="auto"/>
            <w:bottom w:val="none" w:sz="0" w:space="0" w:color="auto"/>
            <w:right w:val="none" w:sz="0" w:space="0" w:color="auto"/>
          </w:divBdr>
        </w:div>
        <w:div w:id="238246824">
          <w:marLeft w:val="1267"/>
          <w:marRight w:val="0"/>
          <w:marTop w:val="100"/>
          <w:marBottom w:val="0"/>
          <w:divBdr>
            <w:top w:val="none" w:sz="0" w:space="0" w:color="auto"/>
            <w:left w:val="none" w:sz="0" w:space="0" w:color="auto"/>
            <w:bottom w:val="none" w:sz="0" w:space="0" w:color="auto"/>
            <w:right w:val="none" w:sz="0" w:space="0" w:color="auto"/>
          </w:divBdr>
        </w:div>
        <w:div w:id="2011324912">
          <w:marLeft w:val="1267"/>
          <w:marRight w:val="0"/>
          <w:marTop w:val="100"/>
          <w:marBottom w:val="0"/>
          <w:divBdr>
            <w:top w:val="none" w:sz="0" w:space="0" w:color="auto"/>
            <w:left w:val="none" w:sz="0" w:space="0" w:color="auto"/>
            <w:bottom w:val="none" w:sz="0" w:space="0" w:color="auto"/>
            <w:right w:val="none" w:sz="0" w:space="0" w:color="auto"/>
          </w:divBdr>
        </w:div>
        <w:div w:id="639922891">
          <w:marLeft w:val="1267"/>
          <w:marRight w:val="0"/>
          <w:marTop w:val="100"/>
          <w:marBottom w:val="0"/>
          <w:divBdr>
            <w:top w:val="none" w:sz="0" w:space="0" w:color="auto"/>
            <w:left w:val="none" w:sz="0" w:space="0" w:color="auto"/>
            <w:bottom w:val="none" w:sz="0" w:space="0" w:color="auto"/>
            <w:right w:val="none" w:sz="0" w:space="0" w:color="auto"/>
          </w:divBdr>
        </w:div>
        <w:div w:id="979922812">
          <w:marLeft w:val="547"/>
          <w:marRight w:val="0"/>
          <w:marTop w:val="120"/>
          <w:marBottom w:val="0"/>
          <w:divBdr>
            <w:top w:val="none" w:sz="0" w:space="0" w:color="auto"/>
            <w:left w:val="none" w:sz="0" w:space="0" w:color="auto"/>
            <w:bottom w:val="none" w:sz="0" w:space="0" w:color="auto"/>
            <w:right w:val="none" w:sz="0" w:space="0" w:color="auto"/>
          </w:divBdr>
        </w:div>
        <w:div w:id="218832159">
          <w:marLeft w:val="1267"/>
          <w:marRight w:val="0"/>
          <w:marTop w:val="100"/>
          <w:marBottom w:val="0"/>
          <w:divBdr>
            <w:top w:val="none" w:sz="0" w:space="0" w:color="auto"/>
            <w:left w:val="none" w:sz="0" w:space="0" w:color="auto"/>
            <w:bottom w:val="none" w:sz="0" w:space="0" w:color="auto"/>
            <w:right w:val="none" w:sz="0" w:space="0" w:color="auto"/>
          </w:divBdr>
        </w:div>
        <w:div w:id="1254850556">
          <w:marLeft w:val="1267"/>
          <w:marRight w:val="0"/>
          <w:marTop w:val="100"/>
          <w:marBottom w:val="0"/>
          <w:divBdr>
            <w:top w:val="none" w:sz="0" w:space="0" w:color="auto"/>
            <w:left w:val="none" w:sz="0" w:space="0" w:color="auto"/>
            <w:bottom w:val="none" w:sz="0" w:space="0" w:color="auto"/>
            <w:right w:val="none" w:sz="0" w:space="0" w:color="auto"/>
          </w:divBdr>
        </w:div>
        <w:div w:id="1939024765">
          <w:marLeft w:val="1800"/>
          <w:marRight w:val="0"/>
          <w:marTop w:val="100"/>
          <w:marBottom w:val="0"/>
          <w:divBdr>
            <w:top w:val="none" w:sz="0" w:space="0" w:color="auto"/>
            <w:left w:val="none" w:sz="0" w:space="0" w:color="auto"/>
            <w:bottom w:val="none" w:sz="0" w:space="0" w:color="auto"/>
            <w:right w:val="none" w:sz="0" w:space="0" w:color="auto"/>
          </w:divBdr>
        </w:div>
        <w:div w:id="421222120">
          <w:marLeft w:val="1800"/>
          <w:marRight w:val="0"/>
          <w:marTop w:val="100"/>
          <w:marBottom w:val="0"/>
          <w:divBdr>
            <w:top w:val="none" w:sz="0" w:space="0" w:color="auto"/>
            <w:left w:val="none" w:sz="0" w:space="0" w:color="auto"/>
            <w:bottom w:val="none" w:sz="0" w:space="0" w:color="auto"/>
            <w:right w:val="none" w:sz="0" w:space="0" w:color="auto"/>
          </w:divBdr>
        </w:div>
        <w:div w:id="372191574">
          <w:marLeft w:val="1800"/>
          <w:marRight w:val="0"/>
          <w:marTop w:val="100"/>
          <w:marBottom w:val="0"/>
          <w:divBdr>
            <w:top w:val="none" w:sz="0" w:space="0" w:color="auto"/>
            <w:left w:val="none" w:sz="0" w:space="0" w:color="auto"/>
            <w:bottom w:val="none" w:sz="0" w:space="0" w:color="auto"/>
            <w:right w:val="none" w:sz="0" w:space="0" w:color="auto"/>
          </w:divBdr>
        </w:div>
        <w:div w:id="546914048">
          <w:marLeft w:val="1267"/>
          <w:marRight w:val="0"/>
          <w:marTop w:val="100"/>
          <w:marBottom w:val="0"/>
          <w:divBdr>
            <w:top w:val="none" w:sz="0" w:space="0" w:color="auto"/>
            <w:left w:val="none" w:sz="0" w:space="0" w:color="auto"/>
            <w:bottom w:val="none" w:sz="0" w:space="0" w:color="auto"/>
            <w:right w:val="none" w:sz="0" w:space="0" w:color="auto"/>
          </w:divBdr>
        </w:div>
        <w:div w:id="454755211">
          <w:marLeft w:val="1800"/>
          <w:marRight w:val="0"/>
          <w:marTop w:val="100"/>
          <w:marBottom w:val="0"/>
          <w:divBdr>
            <w:top w:val="none" w:sz="0" w:space="0" w:color="auto"/>
            <w:left w:val="none" w:sz="0" w:space="0" w:color="auto"/>
            <w:bottom w:val="none" w:sz="0" w:space="0" w:color="auto"/>
            <w:right w:val="none" w:sz="0" w:space="0" w:color="auto"/>
          </w:divBdr>
        </w:div>
        <w:div w:id="1781223336">
          <w:marLeft w:val="1800"/>
          <w:marRight w:val="0"/>
          <w:marTop w:val="100"/>
          <w:marBottom w:val="0"/>
          <w:divBdr>
            <w:top w:val="none" w:sz="0" w:space="0" w:color="auto"/>
            <w:left w:val="none" w:sz="0" w:space="0" w:color="auto"/>
            <w:bottom w:val="none" w:sz="0" w:space="0" w:color="auto"/>
            <w:right w:val="none" w:sz="0" w:space="0" w:color="auto"/>
          </w:divBdr>
        </w:div>
        <w:div w:id="275910461">
          <w:marLeft w:val="1800"/>
          <w:marRight w:val="0"/>
          <w:marTop w:val="100"/>
          <w:marBottom w:val="0"/>
          <w:divBdr>
            <w:top w:val="none" w:sz="0" w:space="0" w:color="auto"/>
            <w:left w:val="none" w:sz="0" w:space="0" w:color="auto"/>
            <w:bottom w:val="none" w:sz="0" w:space="0" w:color="auto"/>
            <w:right w:val="none" w:sz="0" w:space="0" w:color="auto"/>
          </w:divBdr>
        </w:div>
        <w:div w:id="1041519523">
          <w:marLeft w:val="2606"/>
          <w:marRight w:val="0"/>
          <w:marTop w:val="100"/>
          <w:marBottom w:val="0"/>
          <w:divBdr>
            <w:top w:val="none" w:sz="0" w:space="0" w:color="auto"/>
            <w:left w:val="none" w:sz="0" w:space="0" w:color="auto"/>
            <w:bottom w:val="none" w:sz="0" w:space="0" w:color="auto"/>
            <w:right w:val="none" w:sz="0" w:space="0" w:color="auto"/>
          </w:divBdr>
        </w:div>
      </w:divsChild>
    </w:div>
    <w:div w:id="1305236358">
      <w:bodyDiv w:val="1"/>
      <w:marLeft w:val="0"/>
      <w:marRight w:val="0"/>
      <w:marTop w:val="0"/>
      <w:marBottom w:val="0"/>
      <w:divBdr>
        <w:top w:val="none" w:sz="0" w:space="0" w:color="auto"/>
        <w:left w:val="none" w:sz="0" w:space="0" w:color="auto"/>
        <w:bottom w:val="none" w:sz="0" w:space="0" w:color="auto"/>
        <w:right w:val="none" w:sz="0" w:space="0" w:color="auto"/>
      </w:divBdr>
    </w:div>
    <w:div w:id="1305431684">
      <w:bodyDiv w:val="1"/>
      <w:marLeft w:val="0"/>
      <w:marRight w:val="0"/>
      <w:marTop w:val="0"/>
      <w:marBottom w:val="0"/>
      <w:divBdr>
        <w:top w:val="none" w:sz="0" w:space="0" w:color="auto"/>
        <w:left w:val="none" w:sz="0" w:space="0" w:color="auto"/>
        <w:bottom w:val="none" w:sz="0" w:space="0" w:color="auto"/>
        <w:right w:val="none" w:sz="0" w:space="0" w:color="auto"/>
      </w:divBdr>
    </w:div>
    <w:div w:id="1360930346">
      <w:bodyDiv w:val="1"/>
      <w:marLeft w:val="0"/>
      <w:marRight w:val="0"/>
      <w:marTop w:val="0"/>
      <w:marBottom w:val="0"/>
      <w:divBdr>
        <w:top w:val="none" w:sz="0" w:space="0" w:color="auto"/>
        <w:left w:val="none" w:sz="0" w:space="0" w:color="auto"/>
        <w:bottom w:val="none" w:sz="0" w:space="0" w:color="auto"/>
        <w:right w:val="none" w:sz="0" w:space="0" w:color="auto"/>
      </w:divBdr>
      <w:divsChild>
        <w:div w:id="1646544788">
          <w:marLeft w:val="547"/>
          <w:marRight w:val="0"/>
          <w:marTop w:val="120"/>
          <w:marBottom w:val="0"/>
          <w:divBdr>
            <w:top w:val="none" w:sz="0" w:space="0" w:color="auto"/>
            <w:left w:val="none" w:sz="0" w:space="0" w:color="auto"/>
            <w:bottom w:val="none" w:sz="0" w:space="0" w:color="auto"/>
            <w:right w:val="none" w:sz="0" w:space="0" w:color="auto"/>
          </w:divBdr>
        </w:div>
        <w:div w:id="673916861">
          <w:marLeft w:val="1267"/>
          <w:marRight w:val="0"/>
          <w:marTop w:val="100"/>
          <w:marBottom w:val="0"/>
          <w:divBdr>
            <w:top w:val="none" w:sz="0" w:space="0" w:color="auto"/>
            <w:left w:val="none" w:sz="0" w:space="0" w:color="auto"/>
            <w:bottom w:val="none" w:sz="0" w:space="0" w:color="auto"/>
            <w:right w:val="none" w:sz="0" w:space="0" w:color="auto"/>
          </w:divBdr>
        </w:div>
        <w:div w:id="1004820331">
          <w:marLeft w:val="1267"/>
          <w:marRight w:val="0"/>
          <w:marTop w:val="100"/>
          <w:marBottom w:val="0"/>
          <w:divBdr>
            <w:top w:val="none" w:sz="0" w:space="0" w:color="auto"/>
            <w:left w:val="none" w:sz="0" w:space="0" w:color="auto"/>
            <w:bottom w:val="none" w:sz="0" w:space="0" w:color="auto"/>
            <w:right w:val="none" w:sz="0" w:space="0" w:color="auto"/>
          </w:divBdr>
        </w:div>
        <w:div w:id="1268851857">
          <w:marLeft w:val="1267"/>
          <w:marRight w:val="0"/>
          <w:marTop w:val="100"/>
          <w:marBottom w:val="0"/>
          <w:divBdr>
            <w:top w:val="none" w:sz="0" w:space="0" w:color="auto"/>
            <w:left w:val="none" w:sz="0" w:space="0" w:color="auto"/>
            <w:bottom w:val="none" w:sz="0" w:space="0" w:color="auto"/>
            <w:right w:val="none" w:sz="0" w:space="0" w:color="auto"/>
          </w:divBdr>
        </w:div>
        <w:div w:id="98528270">
          <w:marLeft w:val="547"/>
          <w:marRight w:val="0"/>
          <w:marTop w:val="120"/>
          <w:marBottom w:val="0"/>
          <w:divBdr>
            <w:top w:val="none" w:sz="0" w:space="0" w:color="auto"/>
            <w:left w:val="none" w:sz="0" w:space="0" w:color="auto"/>
            <w:bottom w:val="none" w:sz="0" w:space="0" w:color="auto"/>
            <w:right w:val="none" w:sz="0" w:space="0" w:color="auto"/>
          </w:divBdr>
        </w:div>
        <w:div w:id="452141760">
          <w:marLeft w:val="1267"/>
          <w:marRight w:val="0"/>
          <w:marTop w:val="100"/>
          <w:marBottom w:val="0"/>
          <w:divBdr>
            <w:top w:val="none" w:sz="0" w:space="0" w:color="auto"/>
            <w:left w:val="none" w:sz="0" w:space="0" w:color="auto"/>
            <w:bottom w:val="none" w:sz="0" w:space="0" w:color="auto"/>
            <w:right w:val="none" w:sz="0" w:space="0" w:color="auto"/>
          </w:divBdr>
        </w:div>
        <w:div w:id="184486908">
          <w:marLeft w:val="1267"/>
          <w:marRight w:val="0"/>
          <w:marTop w:val="100"/>
          <w:marBottom w:val="0"/>
          <w:divBdr>
            <w:top w:val="none" w:sz="0" w:space="0" w:color="auto"/>
            <w:left w:val="none" w:sz="0" w:space="0" w:color="auto"/>
            <w:bottom w:val="none" w:sz="0" w:space="0" w:color="auto"/>
            <w:right w:val="none" w:sz="0" w:space="0" w:color="auto"/>
          </w:divBdr>
        </w:div>
        <w:div w:id="2066835505">
          <w:marLeft w:val="1800"/>
          <w:marRight w:val="0"/>
          <w:marTop w:val="100"/>
          <w:marBottom w:val="0"/>
          <w:divBdr>
            <w:top w:val="none" w:sz="0" w:space="0" w:color="auto"/>
            <w:left w:val="none" w:sz="0" w:space="0" w:color="auto"/>
            <w:bottom w:val="none" w:sz="0" w:space="0" w:color="auto"/>
            <w:right w:val="none" w:sz="0" w:space="0" w:color="auto"/>
          </w:divBdr>
        </w:div>
        <w:div w:id="630791396">
          <w:marLeft w:val="1800"/>
          <w:marRight w:val="0"/>
          <w:marTop w:val="100"/>
          <w:marBottom w:val="0"/>
          <w:divBdr>
            <w:top w:val="none" w:sz="0" w:space="0" w:color="auto"/>
            <w:left w:val="none" w:sz="0" w:space="0" w:color="auto"/>
            <w:bottom w:val="none" w:sz="0" w:space="0" w:color="auto"/>
            <w:right w:val="none" w:sz="0" w:space="0" w:color="auto"/>
          </w:divBdr>
        </w:div>
        <w:div w:id="1287809330">
          <w:marLeft w:val="1800"/>
          <w:marRight w:val="0"/>
          <w:marTop w:val="100"/>
          <w:marBottom w:val="0"/>
          <w:divBdr>
            <w:top w:val="none" w:sz="0" w:space="0" w:color="auto"/>
            <w:left w:val="none" w:sz="0" w:space="0" w:color="auto"/>
            <w:bottom w:val="none" w:sz="0" w:space="0" w:color="auto"/>
            <w:right w:val="none" w:sz="0" w:space="0" w:color="auto"/>
          </w:divBdr>
        </w:div>
        <w:div w:id="1709715854">
          <w:marLeft w:val="1267"/>
          <w:marRight w:val="0"/>
          <w:marTop w:val="100"/>
          <w:marBottom w:val="0"/>
          <w:divBdr>
            <w:top w:val="none" w:sz="0" w:space="0" w:color="auto"/>
            <w:left w:val="none" w:sz="0" w:space="0" w:color="auto"/>
            <w:bottom w:val="none" w:sz="0" w:space="0" w:color="auto"/>
            <w:right w:val="none" w:sz="0" w:space="0" w:color="auto"/>
          </w:divBdr>
        </w:div>
        <w:div w:id="1877623612">
          <w:marLeft w:val="1800"/>
          <w:marRight w:val="0"/>
          <w:marTop w:val="100"/>
          <w:marBottom w:val="0"/>
          <w:divBdr>
            <w:top w:val="none" w:sz="0" w:space="0" w:color="auto"/>
            <w:left w:val="none" w:sz="0" w:space="0" w:color="auto"/>
            <w:bottom w:val="none" w:sz="0" w:space="0" w:color="auto"/>
            <w:right w:val="none" w:sz="0" w:space="0" w:color="auto"/>
          </w:divBdr>
        </w:div>
        <w:div w:id="798914927">
          <w:marLeft w:val="1800"/>
          <w:marRight w:val="0"/>
          <w:marTop w:val="100"/>
          <w:marBottom w:val="0"/>
          <w:divBdr>
            <w:top w:val="none" w:sz="0" w:space="0" w:color="auto"/>
            <w:left w:val="none" w:sz="0" w:space="0" w:color="auto"/>
            <w:bottom w:val="none" w:sz="0" w:space="0" w:color="auto"/>
            <w:right w:val="none" w:sz="0" w:space="0" w:color="auto"/>
          </w:divBdr>
        </w:div>
        <w:div w:id="1102337427">
          <w:marLeft w:val="1800"/>
          <w:marRight w:val="0"/>
          <w:marTop w:val="100"/>
          <w:marBottom w:val="0"/>
          <w:divBdr>
            <w:top w:val="none" w:sz="0" w:space="0" w:color="auto"/>
            <w:left w:val="none" w:sz="0" w:space="0" w:color="auto"/>
            <w:bottom w:val="none" w:sz="0" w:space="0" w:color="auto"/>
            <w:right w:val="none" w:sz="0" w:space="0" w:color="auto"/>
          </w:divBdr>
        </w:div>
        <w:div w:id="287049287">
          <w:marLeft w:val="2606"/>
          <w:marRight w:val="0"/>
          <w:marTop w:val="100"/>
          <w:marBottom w:val="0"/>
          <w:divBdr>
            <w:top w:val="none" w:sz="0" w:space="0" w:color="auto"/>
            <w:left w:val="none" w:sz="0" w:space="0" w:color="auto"/>
            <w:bottom w:val="none" w:sz="0" w:space="0" w:color="auto"/>
            <w:right w:val="none" w:sz="0" w:space="0" w:color="auto"/>
          </w:divBdr>
        </w:div>
      </w:divsChild>
    </w:div>
    <w:div w:id="1670787453">
      <w:bodyDiv w:val="1"/>
      <w:marLeft w:val="0"/>
      <w:marRight w:val="0"/>
      <w:marTop w:val="0"/>
      <w:marBottom w:val="0"/>
      <w:divBdr>
        <w:top w:val="none" w:sz="0" w:space="0" w:color="auto"/>
        <w:left w:val="none" w:sz="0" w:space="0" w:color="auto"/>
        <w:bottom w:val="none" w:sz="0" w:space="0" w:color="auto"/>
        <w:right w:val="none" w:sz="0" w:space="0" w:color="auto"/>
      </w:divBdr>
      <w:divsChild>
        <w:div w:id="1281961898">
          <w:marLeft w:val="1267"/>
          <w:marRight w:val="0"/>
          <w:marTop w:val="100"/>
          <w:marBottom w:val="0"/>
          <w:divBdr>
            <w:top w:val="none" w:sz="0" w:space="0" w:color="auto"/>
            <w:left w:val="none" w:sz="0" w:space="0" w:color="auto"/>
            <w:bottom w:val="none" w:sz="0" w:space="0" w:color="auto"/>
            <w:right w:val="none" w:sz="0" w:space="0" w:color="auto"/>
          </w:divBdr>
        </w:div>
        <w:div w:id="1331829766">
          <w:marLeft w:val="1800"/>
          <w:marRight w:val="0"/>
          <w:marTop w:val="100"/>
          <w:marBottom w:val="0"/>
          <w:divBdr>
            <w:top w:val="none" w:sz="0" w:space="0" w:color="auto"/>
            <w:left w:val="none" w:sz="0" w:space="0" w:color="auto"/>
            <w:bottom w:val="none" w:sz="0" w:space="0" w:color="auto"/>
            <w:right w:val="none" w:sz="0" w:space="0" w:color="auto"/>
          </w:divBdr>
        </w:div>
        <w:div w:id="1205295018">
          <w:marLeft w:val="1800"/>
          <w:marRight w:val="0"/>
          <w:marTop w:val="100"/>
          <w:marBottom w:val="0"/>
          <w:divBdr>
            <w:top w:val="none" w:sz="0" w:space="0" w:color="auto"/>
            <w:left w:val="none" w:sz="0" w:space="0" w:color="auto"/>
            <w:bottom w:val="none" w:sz="0" w:space="0" w:color="auto"/>
            <w:right w:val="none" w:sz="0" w:space="0" w:color="auto"/>
          </w:divBdr>
        </w:div>
        <w:div w:id="1312978430">
          <w:marLeft w:val="1800"/>
          <w:marRight w:val="0"/>
          <w:marTop w:val="100"/>
          <w:marBottom w:val="0"/>
          <w:divBdr>
            <w:top w:val="none" w:sz="0" w:space="0" w:color="auto"/>
            <w:left w:val="none" w:sz="0" w:space="0" w:color="auto"/>
            <w:bottom w:val="none" w:sz="0" w:space="0" w:color="auto"/>
            <w:right w:val="none" w:sz="0" w:space="0" w:color="auto"/>
          </w:divBdr>
        </w:div>
        <w:div w:id="1743798098">
          <w:marLeft w:val="1800"/>
          <w:marRight w:val="0"/>
          <w:marTop w:val="100"/>
          <w:marBottom w:val="0"/>
          <w:divBdr>
            <w:top w:val="none" w:sz="0" w:space="0" w:color="auto"/>
            <w:left w:val="none" w:sz="0" w:space="0" w:color="auto"/>
            <w:bottom w:val="none" w:sz="0" w:space="0" w:color="auto"/>
            <w:right w:val="none" w:sz="0" w:space="0" w:color="auto"/>
          </w:divBdr>
        </w:div>
        <w:div w:id="977033184">
          <w:marLeft w:val="1800"/>
          <w:marRight w:val="0"/>
          <w:marTop w:val="100"/>
          <w:marBottom w:val="0"/>
          <w:divBdr>
            <w:top w:val="none" w:sz="0" w:space="0" w:color="auto"/>
            <w:left w:val="none" w:sz="0" w:space="0" w:color="auto"/>
            <w:bottom w:val="none" w:sz="0" w:space="0" w:color="auto"/>
            <w:right w:val="none" w:sz="0" w:space="0" w:color="auto"/>
          </w:divBdr>
        </w:div>
        <w:div w:id="422341903">
          <w:marLeft w:val="2606"/>
          <w:marRight w:val="0"/>
          <w:marTop w:val="100"/>
          <w:marBottom w:val="0"/>
          <w:divBdr>
            <w:top w:val="none" w:sz="0" w:space="0" w:color="auto"/>
            <w:left w:val="none" w:sz="0" w:space="0" w:color="auto"/>
            <w:bottom w:val="none" w:sz="0" w:space="0" w:color="auto"/>
            <w:right w:val="none" w:sz="0" w:space="0" w:color="auto"/>
          </w:divBdr>
        </w:div>
        <w:div w:id="916943172">
          <w:marLeft w:val="1267"/>
          <w:marRight w:val="0"/>
          <w:marTop w:val="100"/>
          <w:marBottom w:val="0"/>
          <w:divBdr>
            <w:top w:val="none" w:sz="0" w:space="0" w:color="auto"/>
            <w:left w:val="none" w:sz="0" w:space="0" w:color="auto"/>
            <w:bottom w:val="none" w:sz="0" w:space="0" w:color="auto"/>
            <w:right w:val="none" w:sz="0" w:space="0" w:color="auto"/>
          </w:divBdr>
        </w:div>
        <w:div w:id="904028126">
          <w:marLeft w:val="1800"/>
          <w:marRight w:val="0"/>
          <w:marTop w:val="100"/>
          <w:marBottom w:val="0"/>
          <w:divBdr>
            <w:top w:val="none" w:sz="0" w:space="0" w:color="auto"/>
            <w:left w:val="none" w:sz="0" w:space="0" w:color="auto"/>
            <w:bottom w:val="none" w:sz="0" w:space="0" w:color="auto"/>
            <w:right w:val="none" w:sz="0" w:space="0" w:color="auto"/>
          </w:divBdr>
        </w:div>
      </w:divsChild>
    </w:div>
    <w:div w:id="1837530072">
      <w:bodyDiv w:val="1"/>
      <w:marLeft w:val="0"/>
      <w:marRight w:val="0"/>
      <w:marTop w:val="0"/>
      <w:marBottom w:val="0"/>
      <w:divBdr>
        <w:top w:val="none" w:sz="0" w:space="0" w:color="auto"/>
        <w:left w:val="none" w:sz="0" w:space="0" w:color="auto"/>
        <w:bottom w:val="none" w:sz="0" w:space="0" w:color="auto"/>
        <w:right w:val="none" w:sz="0" w:space="0" w:color="auto"/>
      </w:divBdr>
      <w:divsChild>
        <w:div w:id="1440485180">
          <w:marLeft w:val="547"/>
          <w:marRight w:val="0"/>
          <w:marTop w:val="0"/>
          <w:marBottom w:val="0"/>
          <w:divBdr>
            <w:top w:val="none" w:sz="0" w:space="0" w:color="auto"/>
            <w:left w:val="none" w:sz="0" w:space="0" w:color="auto"/>
            <w:bottom w:val="none" w:sz="0" w:space="0" w:color="auto"/>
            <w:right w:val="none" w:sz="0" w:space="0" w:color="auto"/>
          </w:divBdr>
        </w:div>
        <w:div w:id="100078446">
          <w:marLeft w:val="1267"/>
          <w:marRight w:val="0"/>
          <w:marTop w:val="0"/>
          <w:marBottom w:val="0"/>
          <w:divBdr>
            <w:top w:val="none" w:sz="0" w:space="0" w:color="auto"/>
            <w:left w:val="none" w:sz="0" w:space="0" w:color="auto"/>
            <w:bottom w:val="none" w:sz="0" w:space="0" w:color="auto"/>
            <w:right w:val="none" w:sz="0" w:space="0" w:color="auto"/>
          </w:divBdr>
        </w:div>
        <w:div w:id="2092505025">
          <w:marLeft w:val="1800"/>
          <w:marRight w:val="0"/>
          <w:marTop w:val="0"/>
          <w:marBottom w:val="0"/>
          <w:divBdr>
            <w:top w:val="none" w:sz="0" w:space="0" w:color="auto"/>
            <w:left w:val="none" w:sz="0" w:space="0" w:color="auto"/>
            <w:bottom w:val="none" w:sz="0" w:space="0" w:color="auto"/>
            <w:right w:val="none" w:sz="0" w:space="0" w:color="auto"/>
          </w:divBdr>
        </w:div>
        <w:div w:id="1863200707">
          <w:marLeft w:val="1166"/>
          <w:marRight w:val="0"/>
          <w:marTop w:val="0"/>
          <w:marBottom w:val="0"/>
          <w:divBdr>
            <w:top w:val="none" w:sz="0" w:space="0" w:color="auto"/>
            <w:left w:val="none" w:sz="0" w:space="0" w:color="auto"/>
            <w:bottom w:val="none" w:sz="0" w:space="0" w:color="auto"/>
            <w:right w:val="none" w:sz="0" w:space="0" w:color="auto"/>
          </w:divBdr>
        </w:div>
        <w:div w:id="1075593980">
          <w:marLeft w:val="547"/>
          <w:marRight w:val="0"/>
          <w:marTop w:val="120"/>
          <w:marBottom w:val="0"/>
          <w:divBdr>
            <w:top w:val="none" w:sz="0" w:space="0" w:color="auto"/>
            <w:left w:val="none" w:sz="0" w:space="0" w:color="auto"/>
            <w:bottom w:val="none" w:sz="0" w:space="0" w:color="auto"/>
            <w:right w:val="none" w:sz="0" w:space="0" w:color="auto"/>
          </w:divBdr>
        </w:div>
        <w:div w:id="1286817440">
          <w:marLeft w:val="1267"/>
          <w:marRight w:val="0"/>
          <w:marTop w:val="100"/>
          <w:marBottom w:val="0"/>
          <w:divBdr>
            <w:top w:val="none" w:sz="0" w:space="0" w:color="auto"/>
            <w:left w:val="none" w:sz="0" w:space="0" w:color="auto"/>
            <w:bottom w:val="none" w:sz="0" w:space="0" w:color="auto"/>
            <w:right w:val="none" w:sz="0" w:space="0" w:color="auto"/>
          </w:divBdr>
        </w:div>
        <w:div w:id="1718360315">
          <w:marLeft w:val="1800"/>
          <w:marRight w:val="0"/>
          <w:marTop w:val="100"/>
          <w:marBottom w:val="0"/>
          <w:divBdr>
            <w:top w:val="none" w:sz="0" w:space="0" w:color="auto"/>
            <w:left w:val="none" w:sz="0" w:space="0" w:color="auto"/>
            <w:bottom w:val="none" w:sz="0" w:space="0" w:color="auto"/>
            <w:right w:val="none" w:sz="0" w:space="0" w:color="auto"/>
          </w:divBdr>
        </w:div>
        <w:div w:id="854728278">
          <w:marLeft w:val="1800"/>
          <w:marRight w:val="0"/>
          <w:marTop w:val="100"/>
          <w:marBottom w:val="0"/>
          <w:divBdr>
            <w:top w:val="none" w:sz="0" w:space="0" w:color="auto"/>
            <w:left w:val="none" w:sz="0" w:space="0" w:color="auto"/>
            <w:bottom w:val="none" w:sz="0" w:space="0" w:color="auto"/>
            <w:right w:val="none" w:sz="0" w:space="0" w:color="auto"/>
          </w:divBdr>
        </w:div>
        <w:div w:id="1633558262">
          <w:marLeft w:val="1800"/>
          <w:marRight w:val="0"/>
          <w:marTop w:val="100"/>
          <w:marBottom w:val="0"/>
          <w:divBdr>
            <w:top w:val="none" w:sz="0" w:space="0" w:color="auto"/>
            <w:left w:val="none" w:sz="0" w:space="0" w:color="auto"/>
            <w:bottom w:val="none" w:sz="0" w:space="0" w:color="auto"/>
            <w:right w:val="none" w:sz="0" w:space="0" w:color="auto"/>
          </w:divBdr>
        </w:div>
        <w:div w:id="43919293">
          <w:marLeft w:val="1800"/>
          <w:marRight w:val="0"/>
          <w:marTop w:val="100"/>
          <w:marBottom w:val="0"/>
          <w:divBdr>
            <w:top w:val="none" w:sz="0" w:space="0" w:color="auto"/>
            <w:left w:val="none" w:sz="0" w:space="0" w:color="auto"/>
            <w:bottom w:val="none" w:sz="0" w:space="0" w:color="auto"/>
            <w:right w:val="none" w:sz="0" w:space="0" w:color="auto"/>
          </w:divBdr>
        </w:div>
        <w:div w:id="79372004">
          <w:marLeft w:val="1800"/>
          <w:marRight w:val="0"/>
          <w:marTop w:val="100"/>
          <w:marBottom w:val="0"/>
          <w:divBdr>
            <w:top w:val="none" w:sz="0" w:space="0" w:color="auto"/>
            <w:left w:val="none" w:sz="0" w:space="0" w:color="auto"/>
            <w:bottom w:val="none" w:sz="0" w:space="0" w:color="auto"/>
            <w:right w:val="none" w:sz="0" w:space="0" w:color="auto"/>
          </w:divBdr>
        </w:div>
        <w:div w:id="1059091874">
          <w:marLeft w:val="2606"/>
          <w:marRight w:val="0"/>
          <w:marTop w:val="100"/>
          <w:marBottom w:val="0"/>
          <w:divBdr>
            <w:top w:val="none" w:sz="0" w:space="0" w:color="auto"/>
            <w:left w:val="none" w:sz="0" w:space="0" w:color="auto"/>
            <w:bottom w:val="none" w:sz="0" w:space="0" w:color="auto"/>
            <w:right w:val="none" w:sz="0" w:space="0" w:color="auto"/>
          </w:divBdr>
        </w:div>
        <w:div w:id="750391079">
          <w:marLeft w:val="1267"/>
          <w:marRight w:val="0"/>
          <w:marTop w:val="100"/>
          <w:marBottom w:val="0"/>
          <w:divBdr>
            <w:top w:val="none" w:sz="0" w:space="0" w:color="auto"/>
            <w:left w:val="none" w:sz="0" w:space="0" w:color="auto"/>
            <w:bottom w:val="none" w:sz="0" w:space="0" w:color="auto"/>
            <w:right w:val="none" w:sz="0" w:space="0" w:color="auto"/>
          </w:divBdr>
        </w:div>
        <w:div w:id="406654032">
          <w:marLeft w:val="1800"/>
          <w:marRight w:val="0"/>
          <w:marTop w:val="100"/>
          <w:marBottom w:val="0"/>
          <w:divBdr>
            <w:top w:val="none" w:sz="0" w:space="0" w:color="auto"/>
            <w:left w:val="none" w:sz="0" w:space="0" w:color="auto"/>
            <w:bottom w:val="none" w:sz="0" w:space="0" w:color="auto"/>
            <w:right w:val="none" w:sz="0" w:space="0" w:color="auto"/>
          </w:divBdr>
        </w:div>
      </w:divsChild>
    </w:div>
    <w:div w:id="2017229092">
      <w:bodyDiv w:val="1"/>
      <w:marLeft w:val="0"/>
      <w:marRight w:val="0"/>
      <w:marTop w:val="0"/>
      <w:marBottom w:val="0"/>
      <w:divBdr>
        <w:top w:val="none" w:sz="0" w:space="0" w:color="auto"/>
        <w:left w:val="none" w:sz="0" w:space="0" w:color="auto"/>
        <w:bottom w:val="none" w:sz="0" w:space="0" w:color="auto"/>
        <w:right w:val="none" w:sz="0" w:space="0" w:color="auto"/>
      </w:divBdr>
      <w:divsChild>
        <w:div w:id="1449350487">
          <w:marLeft w:val="547"/>
          <w:marRight w:val="0"/>
          <w:marTop w:val="120"/>
          <w:marBottom w:val="0"/>
          <w:divBdr>
            <w:top w:val="none" w:sz="0" w:space="0" w:color="auto"/>
            <w:left w:val="none" w:sz="0" w:space="0" w:color="auto"/>
            <w:bottom w:val="none" w:sz="0" w:space="0" w:color="auto"/>
            <w:right w:val="none" w:sz="0" w:space="0" w:color="auto"/>
          </w:divBdr>
        </w:div>
        <w:div w:id="319118627">
          <w:marLeft w:val="1267"/>
          <w:marRight w:val="0"/>
          <w:marTop w:val="100"/>
          <w:marBottom w:val="0"/>
          <w:divBdr>
            <w:top w:val="none" w:sz="0" w:space="0" w:color="auto"/>
            <w:left w:val="none" w:sz="0" w:space="0" w:color="auto"/>
            <w:bottom w:val="none" w:sz="0" w:space="0" w:color="auto"/>
            <w:right w:val="none" w:sz="0" w:space="0" w:color="auto"/>
          </w:divBdr>
        </w:div>
        <w:div w:id="680938721">
          <w:marLeft w:val="1267"/>
          <w:marRight w:val="0"/>
          <w:marTop w:val="100"/>
          <w:marBottom w:val="0"/>
          <w:divBdr>
            <w:top w:val="none" w:sz="0" w:space="0" w:color="auto"/>
            <w:left w:val="none" w:sz="0" w:space="0" w:color="auto"/>
            <w:bottom w:val="none" w:sz="0" w:space="0" w:color="auto"/>
            <w:right w:val="none" w:sz="0" w:space="0" w:color="auto"/>
          </w:divBdr>
        </w:div>
        <w:div w:id="1805538277">
          <w:marLeft w:val="1267"/>
          <w:marRight w:val="0"/>
          <w:marTop w:val="100"/>
          <w:marBottom w:val="0"/>
          <w:divBdr>
            <w:top w:val="none" w:sz="0" w:space="0" w:color="auto"/>
            <w:left w:val="none" w:sz="0" w:space="0" w:color="auto"/>
            <w:bottom w:val="none" w:sz="0" w:space="0" w:color="auto"/>
            <w:right w:val="none" w:sz="0" w:space="0" w:color="auto"/>
          </w:divBdr>
        </w:div>
        <w:div w:id="243338218">
          <w:marLeft w:val="547"/>
          <w:marRight w:val="0"/>
          <w:marTop w:val="120"/>
          <w:marBottom w:val="0"/>
          <w:divBdr>
            <w:top w:val="none" w:sz="0" w:space="0" w:color="auto"/>
            <w:left w:val="none" w:sz="0" w:space="0" w:color="auto"/>
            <w:bottom w:val="none" w:sz="0" w:space="0" w:color="auto"/>
            <w:right w:val="none" w:sz="0" w:space="0" w:color="auto"/>
          </w:divBdr>
        </w:div>
        <w:div w:id="745221969">
          <w:marLeft w:val="1267"/>
          <w:marRight w:val="0"/>
          <w:marTop w:val="100"/>
          <w:marBottom w:val="0"/>
          <w:divBdr>
            <w:top w:val="none" w:sz="0" w:space="0" w:color="auto"/>
            <w:left w:val="none" w:sz="0" w:space="0" w:color="auto"/>
            <w:bottom w:val="none" w:sz="0" w:space="0" w:color="auto"/>
            <w:right w:val="none" w:sz="0" w:space="0" w:color="auto"/>
          </w:divBdr>
        </w:div>
        <w:div w:id="672950328">
          <w:marLeft w:val="1267"/>
          <w:marRight w:val="0"/>
          <w:marTop w:val="100"/>
          <w:marBottom w:val="0"/>
          <w:divBdr>
            <w:top w:val="none" w:sz="0" w:space="0" w:color="auto"/>
            <w:left w:val="none" w:sz="0" w:space="0" w:color="auto"/>
            <w:bottom w:val="none" w:sz="0" w:space="0" w:color="auto"/>
            <w:right w:val="none" w:sz="0" w:space="0" w:color="auto"/>
          </w:divBdr>
        </w:div>
        <w:div w:id="1297761885">
          <w:marLeft w:val="1800"/>
          <w:marRight w:val="0"/>
          <w:marTop w:val="100"/>
          <w:marBottom w:val="0"/>
          <w:divBdr>
            <w:top w:val="none" w:sz="0" w:space="0" w:color="auto"/>
            <w:left w:val="none" w:sz="0" w:space="0" w:color="auto"/>
            <w:bottom w:val="none" w:sz="0" w:space="0" w:color="auto"/>
            <w:right w:val="none" w:sz="0" w:space="0" w:color="auto"/>
          </w:divBdr>
        </w:div>
        <w:div w:id="378093863">
          <w:marLeft w:val="1800"/>
          <w:marRight w:val="0"/>
          <w:marTop w:val="100"/>
          <w:marBottom w:val="0"/>
          <w:divBdr>
            <w:top w:val="none" w:sz="0" w:space="0" w:color="auto"/>
            <w:left w:val="none" w:sz="0" w:space="0" w:color="auto"/>
            <w:bottom w:val="none" w:sz="0" w:space="0" w:color="auto"/>
            <w:right w:val="none" w:sz="0" w:space="0" w:color="auto"/>
          </w:divBdr>
        </w:div>
        <w:div w:id="1631742916">
          <w:marLeft w:val="1800"/>
          <w:marRight w:val="0"/>
          <w:marTop w:val="100"/>
          <w:marBottom w:val="0"/>
          <w:divBdr>
            <w:top w:val="none" w:sz="0" w:space="0" w:color="auto"/>
            <w:left w:val="none" w:sz="0" w:space="0" w:color="auto"/>
            <w:bottom w:val="none" w:sz="0" w:space="0" w:color="auto"/>
            <w:right w:val="none" w:sz="0" w:space="0" w:color="auto"/>
          </w:divBdr>
        </w:div>
        <w:div w:id="260182149">
          <w:marLeft w:val="1267"/>
          <w:marRight w:val="0"/>
          <w:marTop w:val="100"/>
          <w:marBottom w:val="0"/>
          <w:divBdr>
            <w:top w:val="none" w:sz="0" w:space="0" w:color="auto"/>
            <w:left w:val="none" w:sz="0" w:space="0" w:color="auto"/>
            <w:bottom w:val="none" w:sz="0" w:space="0" w:color="auto"/>
            <w:right w:val="none" w:sz="0" w:space="0" w:color="auto"/>
          </w:divBdr>
        </w:div>
        <w:div w:id="1848210396">
          <w:marLeft w:val="1800"/>
          <w:marRight w:val="0"/>
          <w:marTop w:val="100"/>
          <w:marBottom w:val="0"/>
          <w:divBdr>
            <w:top w:val="none" w:sz="0" w:space="0" w:color="auto"/>
            <w:left w:val="none" w:sz="0" w:space="0" w:color="auto"/>
            <w:bottom w:val="none" w:sz="0" w:space="0" w:color="auto"/>
            <w:right w:val="none" w:sz="0" w:space="0" w:color="auto"/>
          </w:divBdr>
        </w:div>
        <w:div w:id="1206411439">
          <w:marLeft w:val="1800"/>
          <w:marRight w:val="0"/>
          <w:marTop w:val="100"/>
          <w:marBottom w:val="0"/>
          <w:divBdr>
            <w:top w:val="none" w:sz="0" w:space="0" w:color="auto"/>
            <w:left w:val="none" w:sz="0" w:space="0" w:color="auto"/>
            <w:bottom w:val="none" w:sz="0" w:space="0" w:color="auto"/>
            <w:right w:val="none" w:sz="0" w:space="0" w:color="auto"/>
          </w:divBdr>
        </w:div>
        <w:div w:id="819228321">
          <w:marLeft w:val="1800"/>
          <w:marRight w:val="0"/>
          <w:marTop w:val="100"/>
          <w:marBottom w:val="0"/>
          <w:divBdr>
            <w:top w:val="none" w:sz="0" w:space="0" w:color="auto"/>
            <w:left w:val="none" w:sz="0" w:space="0" w:color="auto"/>
            <w:bottom w:val="none" w:sz="0" w:space="0" w:color="auto"/>
            <w:right w:val="none" w:sz="0" w:space="0" w:color="auto"/>
          </w:divBdr>
        </w:div>
        <w:div w:id="1378552742">
          <w:marLeft w:val="2606"/>
          <w:marRight w:val="0"/>
          <w:marTop w:val="100"/>
          <w:marBottom w:val="0"/>
          <w:divBdr>
            <w:top w:val="none" w:sz="0" w:space="0" w:color="auto"/>
            <w:left w:val="none" w:sz="0" w:space="0" w:color="auto"/>
            <w:bottom w:val="none" w:sz="0" w:space="0" w:color="auto"/>
            <w:right w:val="none" w:sz="0" w:space="0" w:color="auto"/>
          </w:divBdr>
        </w:div>
      </w:divsChild>
    </w:div>
    <w:div w:id="2025010755">
      <w:bodyDiv w:val="1"/>
      <w:marLeft w:val="0"/>
      <w:marRight w:val="0"/>
      <w:marTop w:val="0"/>
      <w:marBottom w:val="0"/>
      <w:divBdr>
        <w:top w:val="none" w:sz="0" w:space="0" w:color="auto"/>
        <w:left w:val="none" w:sz="0" w:space="0" w:color="auto"/>
        <w:bottom w:val="none" w:sz="0" w:space="0" w:color="auto"/>
        <w:right w:val="none" w:sz="0" w:space="0" w:color="auto"/>
      </w:divBdr>
      <w:divsChild>
        <w:div w:id="1907034717">
          <w:marLeft w:val="547"/>
          <w:marRight w:val="0"/>
          <w:marTop w:val="120"/>
          <w:marBottom w:val="0"/>
          <w:divBdr>
            <w:top w:val="none" w:sz="0" w:space="0" w:color="auto"/>
            <w:left w:val="none" w:sz="0" w:space="0" w:color="auto"/>
            <w:bottom w:val="none" w:sz="0" w:space="0" w:color="auto"/>
            <w:right w:val="none" w:sz="0" w:space="0" w:color="auto"/>
          </w:divBdr>
        </w:div>
        <w:div w:id="736166112">
          <w:marLeft w:val="1267"/>
          <w:marRight w:val="0"/>
          <w:marTop w:val="100"/>
          <w:marBottom w:val="0"/>
          <w:divBdr>
            <w:top w:val="none" w:sz="0" w:space="0" w:color="auto"/>
            <w:left w:val="none" w:sz="0" w:space="0" w:color="auto"/>
            <w:bottom w:val="none" w:sz="0" w:space="0" w:color="auto"/>
            <w:right w:val="none" w:sz="0" w:space="0" w:color="auto"/>
          </w:divBdr>
        </w:div>
        <w:div w:id="1356691099">
          <w:marLeft w:val="1267"/>
          <w:marRight w:val="0"/>
          <w:marTop w:val="100"/>
          <w:marBottom w:val="0"/>
          <w:divBdr>
            <w:top w:val="none" w:sz="0" w:space="0" w:color="auto"/>
            <w:left w:val="none" w:sz="0" w:space="0" w:color="auto"/>
            <w:bottom w:val="none" w:sz="0" w:space="0" w:color="auto"/>
            <w:right w:val="none" w:sz="0" w:space="0" w:color="auto"/>
          </w:divBdr>
        </w:div>
        <w:div w:id="1321084758">
          <w:marLeft w:val="1267"/>
          <w:marRight w:val="0"/>
          <w:marTop w:val="100"/>
          <w:marBottom w:val="0"/>
          <w:divBdr>
            <w:top w:val="none" w:sz="0" w:space="0" w:color="auto"/>
            <w:left w:val="none" w:sz="0" w:space="0" w:color="auto"/>
            <w:bottom w:val="none" w:sz="0" w:space="0" w:color="auto"/>
            <w:right w:val="none" w:sz="0" w:space="0" w:color="auto"/>
          </w:divBdr>
        </w:div>
        <w:div w:id="255090963">
          <w:marLeft w:val="547"/>
          <w:marRight w:val="0"/>
          <w:marTop w:val="120"/>
          <w:marBottom w:val="0"/>
          <w:divBdr>
            <w:top w:val="none" w:sz="0" w:space="0" w:color="auto"/>
            <w:left w:val="none" w:sz="0" w:space="0" w:color="auto"/>
            <w:bottom w:val="none" w:sz="0" w:space="0" w:color="auto"/>
            <w:right w:val="none" w:sz="0" w:space="0" w:color="auto"/>
          </w:divBdr>
        </w:div>
        <w:div w:id="537667654">
          <w:marLeft w:val="1267"/>
          <w:marRight w:val="0"/>
          <w:marTop w:val="100"/>
          <w:marBottom w:val="0"/>
          <w:divBdr>
            <w:top w:val="none" w:sz="0" w:space="0" w:color="auto"/>
            <w:left w:val="none" w:sz="0" w:space="0" w:color="auto"/>
            <w:bottom w:val="none" w:sz="0" w:space="0" w:color="auto"/>
            <w:right w:val="none" w:sz="0" w:space="0" w:color="auto"/>
          </w:divBdr>
        </w:div>
        <w:div w:id="965886645">
          <w:marLeft w:val="1267"/>
          <w:marRight w:val="0"/>
          <w:marTop w:val="100"/>
          <w:marBottom w:val="0"/>
          <w:divBdr>
            <w:top w:val="none" w:sz="0" w:space="0" w:color="auto"/>
            <w:left w:val="none" w:sz="0" w:space="0" w:color="auto"/>
            <w:bottom w:val="none" w:sz="0" w:space="0" w:color="auto"/>
            <w:right w:val="none" w:sz="0" w:space="0" w:color="auto"/>
          </w:divBdr>
        </w:div>
        <w:div w:id="825053242">
          <w:marLeft w:val="1800"/>
          <w:marRight w:val="0"/>
          <w:marTop w:val="100"/>
          <w:marBottom w:val="0"/>
          <w:divBdr>
            <w:top w:val="none" w:sz="0" w:space="0" w:color="auto"/>
            <w:left w:val="none" w:sz="0" w:space="0" w:color="auto"/>
            <w:bottom w:val="none" w:sz="0" w:space="0" w:color="auto"/>
            <w:right w:val="none" w:sz="0" w:space="0" w:color="auto"/>
          </w:divBdr>
        </w:div>
        <w:div w:id="960109710">
          <w:marLeft w:val="1800"/>
          <w:marRight w:val="0"/>
          <w:marTop w:val="100"/>
          <w:marBottom w:val="0"/>
          <w:divBdr>
            <w:top w:val="none" w:sz="0" w:space="0" w:color="auto"/>
            <w:left w:val="none" w:sz="0" w:space="0" w:color="auto"/>
            <w:bottom w:val="none" w:sz="0" w:space="0" w:color="auto"/>
            <w:right w:val="none" w:sz="0" w:space="0" w:color="auto"/>
          </w:divBdr>
        </w:div>
        <w:div w:id="1800416494">
          <w:marLeft w:val="1800"/>
          <w:marRight w:val="0"/>
          <w:marTop w:val="100"/>
          <w:marBottom w:val="0"/>
          <w:divBdr>
            <w:top w:val="none" w:sz="0" w:space="0" w:color="auto"/>
            <w:left w:val="none" w:sz="0" w:space="0" w:color="auto"/>
            <w:bottom w:val="none" w:sz="0" w:space="0" w:color="auto"/>
            <w:right w:val="none" w:sz="0" w:space="0" w:color="auto"/>
          </w:divBdr>
        </w:div>
        <w:div w:id="1905094949">
          <w:marLeft w:val="1267"/>
          <w:marRight w:val="0"/>
          <w:marTop w:val="100"/>
          <w:marBottom w:val="0"/>
          <w:divBdr>
            <w:top w:val="none" w:sz="0" w:space="0" w:color="auto"/>
            <w:left w:val="none" w:sz="0" w:space="0" w:color="auto"/>
            <w:bottom w:val="none" w:sz="0" w:space="0" w:color="auto"/>
            <w:right w:val="none" w:sz="0" w:space="0" w:color="auto"/>
          </w:divBdr>
        </w:div>
        <w:div w:id="1555308348">
          <w:marLeft w:val="1800"/>
          <w:marRight w:val="0"/>
          <w:marTop w:val="100"/>
          <w:marBottom w:val="0"/>
          <w:divBdr>
            <w:top w:val="none" w:sz="0" w:space="0" w:color="auto"/>
            <w:left w:val="none" w:sz="0" w:space="0" w:color="auto"/>
            <w:bottom w:val="none" w:sz="0" w:space="0" w:color="auto"/>
            <w:right w:val="none" w:sz="0" w:space="0" w:color="auto"/>
          </w:divBdr>
        </w:div>
        <w:div w:id="1784693881">
          <w:marLeft w:val="1800"/>
          <w:marRight w:val="0"/>
          <w:marTop w:val="100"/>
          <w:marBottom w:val="0"/>
          <w:divBdr>
            <w:top w:val="none" w:sz="0" w:space="0" w:color="auto"/>
            <w:left w:val="none" w:sz="0" w:space="0" w:color="auto"/>
            <w:bottom w:val="none" w:sz="0" w:space="0" w:color="auto"/>
            <w:right w:val="none" w:sz="0" w:space="0" w:color="auto"/>
          </w:divBdr>
        </w:div>
        <w:div w:id="1999725948">
          <w:marLeft w:val="1800"/>
          <w:marRight w:val="0"/>
          <w:marTop w:val="100"/>
          <w:marBottom w:val="0"/>
          <w:divBdr>
            <w:top w:val="none" w:sz="0" w:space="0" w:color="auto"/>
            <w:left w:val="none" w:sz="0" w:space="0" w:color="auto"/>
            <w:bottom w:val="none" w:sz="0" w:space="0" w:color="auto"/>
            <w:right w:val="none" w:sz="0" w:space="0" w:color="auto"/>
          </w:divBdr>
        </w:div>
        <w:div w:id="647128544">
          <w:marLeft w:val="2606"/>
          <w:marRight w:val="0"/>
          <w:marTop w:val="100"/>
          <w:marBottom w:val="0"/>
          <w:divBdr>
            <w:top w:val="none" w:sz="0" w:space="0" w:color="auto"/>
            <w:left w:val="none" w:sz="0" w:space="0" w:color="auto"/>
            <w:bottom w:val="none" w:sz="0" w:space="0" w:color="auto"/>
            <w:right w:val="none" w:sz="0" w:space="0" w:color="auto"/>
          </w:divBdr>
        </w:div>
      </w:divsChild>
    </w:div>
    <w:div w:id="2101681589">
      <w:bodyDiv w:val="1"/>
      <w:marLeft w:val="0"/>
      <w:marRight w:val="0"/>
      <w:marTop w:val="0"/>
      <w:marBottom w:val="0"/>
      <w:divBdr>
        <w:top w:val="none" w:sz="0" w:space="0" w:color="auto"/>
        <w:left w:val="none" w:sz="0" w:space="0" w:color="auto"/>
        <w:bottom w:val="none" w:sz="0" w:space="0" w:color="auto"/>
        <w:right w:val="none" w:sz="0" w:space="0" w:color="auto"/>
      </w:divBdr>
      <w:divsChild>
        <w:div w:id="1727794181">
          <w:marLeft w:val="1800"/>
          <w:marRight w:val="0"/>
          <w:marTop w:val="72"/>
          <w:marBottom w:val="0"/>
          <w:divBdr>
            <w:top w:val="none" w:sz="0" w:space="0" w:color="auto"/>
            <w:left w:val="none" w:sz="0" w:space="0" w:color="auto"/>
            <w:bottom w:val="none" w:sz="0" w:space="0" w:color="auto"/>
            <w:right w:val="none" w:sz="0" w:space="0" w:color="auto"/>
          </w:divBdr>
        </w:div>
        <w:div w:id="924218922">
          <w:marLeft w:val="2520"/>
          <w:marRight w:val="0"/>
          <w:marTop w:val="62"/>
          <w:marBottom w:val="0"/>
          <w:divBdr>
            <w:top w:val="none" w:sz="0" w:space="0" w:color="auto"/>
            <w:left w:val="none" w:sz="0" w:space="0" w:color="auto"/>
            <w:bottom w:val="none" w:sz="0" w:space="0" w:color="auto"/>
            <w:right w:val="none" w:sz="0" w:space="0" w:color="auto"/>
          </w:divBdr>
        </w:div>
        <w:div w:id="293560280">
          <w:marLeft w:val="1800"/>
          <w:marRight w:val="0"/>
          <w:marTop w:val="72"/>
          <w:marBottom w:val="0"/>
          <w:divBdr>
            <w:top w:val="none" w:sz="0" w:space="0" w:color="auto"/>
            <w:left w:val="none" w:sz="0" w:space="0" w:color="auto"/>
            <w:bottom w:val="none" w:sz="0" w:space="0" w:color="auto"/>
            <w:right w:val="none" w:sz="0" w:space="0" w:color="auto"/>
          </w:divBdr>
        </w:div>
        <w:div w:id="84345713">
          <w:marLeft w:val="2520"/>
          <w:marRight w:val="0"/>
          <w:marTop w:val="62"/>
          <w:marBottom w:val="0"/>
          <w:divBdr>
            <w:top w:val="none" w:sz="0" w:space="0" w:color="auto"/>
            <w:left w:val="none" w:sz="0" w:space="0" w:color="auto"/>
            <w:bottom w:val="none" w:sz="0" w:space="0" w:color="auto"/>
            <w:right w:val="none" w:sz="0" w:space="0" w:color="auto"/>
          </w:divBdr>
        </w:div>
        <w:div w:id="1378746702">
          <w:marLeft w:val="1800"/>
          <w:marRight w:val="0"/>
          <w:marTop w:val="72"/>
          <w:marBottom w:val="0"/>
          <w:divBdr>
            <w:top w:val="none" w:sz="0" w:space="0" w:color="auto"/>
            <w:left w:val="none" w:sz="0" w:space="0" w:color="auto"/>
            <w:bottom w:val="none" w:sz="0" w:space="0" w:color="auto"/>
            <w:right w:val="none" w:sz="0" w:space="0" w:color="auto"/>
          </w:divBdr>
        </w:div>
        <w:div w:id="329407250">
          <w:marLeft w:val="2520"/>
          <w:marRight w:val="0"/>
          <w:marTop w:val="62"/>
          <w:marBottom w:val="0"/>
          <w:divBdr>
            <w:top w:val="none" w:sz="0" w:space="0" w:color="auto"/>
            <w:left w:val="none" w:sz="0" w:space="0" w:color="auto"/>
            <w:bottom w:val="none" w:sz="0" w:space="0" w:color="auto"/>
            <w:right w:val="none" w:sz="0" w:space="0" w:color="auto"/>
          </w:divBdr>
        </w:div>
        <w:div w:id="1889369211">
          <w:marLeft w:val="1800"/>
          <w:marRight w:val="0"/>
          <w:marTop w:val="72"/>
          <w:marBottom w:val="0"/>
          <w:divBdr>
            <w:top w:val="none" w:sz="0" w:space="0" w:color="auto"/>
            <w:left w:val="none" w:sz="0" w:space="0" w:color="auto"/>
            <w:bottom w:val="none" w:sz="0" w:space="0" w:color="auto"/>
            <w:right w:val="none" w:sz="0" w:space="0" w:color="auto"/>
          </w:divBdr>
        </w:div>
        <w:div w:id="383988643">
          <w:marLeft w:val="2520"/>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6.jpeg"/><Relationship Id="rId23" Type="http://schemas.microsoft.com/office/2011/relationships/commentsExtended" Target="commentsExtended.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F168B-70B4-4EFB-AD6D-C6E25313C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5418</Words>
  <Characters>30887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36233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刘苗苗</cp:lastModifiedBy>
  <cp:revision>2</cp:revision>
  <cp:lastPrinted>2007-12-29T21:50:00Z</cp:lastPrinted>
  <dcterms:created xsi:type="dcterms:W3CDTF">2023-05-15T08:53:00Z</dcterms:created>
  <dcterms:modified xsi:type="dcterms:W3CDTF">2023-05-15T08:53:00Z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