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9BEAB63" w14:textId="1FA10366" w:rsidR="002C0122" w:rsidRPr="00EB24B6" w:rsidRDefault="002C0122" w:rsidP="002C0122">
      <w:pPr>
        <w:tabs>
          <w:tab w:val="center" w:pos="4536"/>
          <w:tab w:val="right" w:pos="8280"/>
          <w:tab w:val="right" w:pos="9639"/>
        </w:tabs>
        <w:ind w:right="2"/>
        <w:rPr>
          <w:rFonts w:ascii="Arial" w:eastAsia="DengXian" w:hAnsi="Arial"/>
          <w:b/>
          <w:noProof/>
          <w:sz w:val="22"/>
          <w:lang w:val="en-US" w:eastAsia="zh-CN"/>
        </w:rPr>
      </w:pPr>
      <w:bookmarkStart w:id="0" w:name="_Hlk2178737"/>
      <w:r w:rsidRPr="00BA425E">
        <w:rPr>
          <w:rFonts w:ascii="Arial" w:eastAsia="MS Mincho" w:hAnsi="Arial"/>
          <w:b/>
          <w:noProof/>
          <w:sz w:val="22"/>
          <w:lang w:val="en-US"/>
        </w:rPr>
        <w:t>3GPP TSG RAN WG1 #1</w:t>
      </w:r>
      <w:r w:rsidR="00065F1A" w:rsidRPr="00BA425E">
        <w:rPr>
          <w:rFonts w:ascii="Arial" w:eastAsia="MS Mincho" w:hAnsi="Arial"/>
          <w:b/>
          <w:noProof/>
          <w:sz w:val="22"/>
          <w:lang w:val="en-US"/>
        </w:rPr>
        <w:t>1</w:t>
      </w:r>
      <w:r w:rsidR="007C4979">
        <w:rPr>
          <w:rFonts w:ascii="Arial" w:eastAsiaTheme="minorEastAsia" w:hAnsi="Arial" w:hint="eastAsia"/>
          <w:b/>
          <w:noProof/>
          <w:sz w:val="22"/>
          <w:lang w:val="en-US" w:eastAsia="zh-CN"/>
        </w:rPr>
        <w:t>1</w:t>
      </w:r>
      <w:r w:rsidR="00BA425E">
        <w:rPr>
          <w:rFonts w:ascii="DengXian" w:eastAsia="DengXian" w:hAnsi="DengXian" w:hint="eastAsia"/>
          <w:b/>
          <w:noProof/>
          <w:sz w:val="22"/>
          <w:lang w:val="en-US" w:eastAsia="zh-CN"/>
        </w:rPr>
        <w:t xml:space="preserve"> </w:t>
      </w:r>
      <w:r w:rsidRPr="00BA425E">
        <w:rPr>
          <w:rFonts w:ascii="Arial" w:eastAsia="MS Mincho" w:hAnsi="Arial"/>
          <w:b/>
          <w:noProof/>
          <w:sz w:val="22"/>
          <w:lang w:val="en-US"/>
        </w:rPr>
        <w:tab/>
        <w:t xml:space="preserve">  </w:t>
      </w:r>
      <w:r w:rsidR="00BA425E">
        <w:rPr>
          <w:rFonts w:ascii="DengXian" w:eastAsia="DengXian" w:hAnsi="DengXian" w:hint="eastAsia"/>
          <w:b/>
          <w:noProof/>
          <w:sz w:val="22"/>
          <w:lang w:val="en-US" w:eastAsia="zh-CN"/>
        </w:rPr>
        <w:t xml:space="preserve">   </w:t>
      </w:r>
      <w:r w:rsidRPr="00BA425E">
        <w:rPr>
          <w:rFonts w:ascii="Arial" w:eastAsia="MS Mincho" w:hAnsi="Arial"/>
          <w:b/>
          <w:noProof/>
          <w:sz w:val="22"/>
          <w:lang w:val="en-US"/>
        </w:rPr>
        <w:tab/>
      </w:r>
      <w:r w:rsidR="00BA425E">
        <w:rPr>
          <w:rFonts w:ascii="Arial" w:eastAsia="DengXian" w:hAnsi="Arial" w:hint="eastAsia"/>
          <w:b/>
          <w:noProof/>
          <w:sz w:val="22"/>
          <w:lang w:val="en-US" w:eastAsia="zh-CN"/>
        </w:rPr>
        <w:tab/>
      </w:r>
      <w:r w:rsidR="00BA425E">
        <w:rPr>
          <w:rFonts w:ascii="DengXian" w:eastAsia="DengXian" w:hAnsi="DengXian" w:hint="eastAsia"/>
          <w:b/>
          <w:noProof/>
          <w:sz w:val="22"/>
          <w:lang w:val="en-US" w:eastAsia="zh-CN"/>
        </w:rPr>
        <w:t xml:space="preserve">  </w:t>
      </w:r>
      <w:r w:rsidR="00EB24B6">
        <w:rPr>
          <w:rFonts w:ascii="Arial" w:eastAsia="MS Mincho" w:hAnsi="Arial"/>
          <w:b/>
          <w:noProof/>
          <w:sz w:val="22"/>
          <w:lang w:val="en-US"/>
        </w:rPr>
        <w:t>R1-22</w:t>
      </w:r>
      <w:r w:rsidR="007C4979">
        <w:rPr>
          <w:rFonts w:ascii="Arial" w:eastAsia="DengXian" w:hAnsi="Arial" w:hint="eastAsia"/>
          <w:b/>
          <w:noProof/>
          <w:sz w:val="22"/>
          <w:lang w:val="en-US" w:eastAsia="zh-CN"/>
        </w:rPr>
        <w:t>1</w:t>
      </w:r>
      <w:r w:rsidR="002F0E7C" w:rsidRPr="002F0E7C">
        <w:rPr>
          <w:rFonts w:ascii="Arial" w:eastAsia="DengXian" w:hAnsi="Arial"/>
          <w:b/>
          <w:noProof/>
          <w:sz w:val="22"/>
          <w:lang w:val="en-US" w:eastAsia="zh-CN"/>
        </w:rPr>
        <w:t>1136</w:t>
      </w:r>
    </w:p>
    <w:bookmarkEnd w:id="0"/>
    <w:p w14:paraId="72C1B699" w14:textId="621BC6CE" w:rsidR="002C0122" w:rsidRPr="00CB15F1" w:rsidRDefault="007C4979" w:rsidP="002C0122">
      <w:pPr>
        <w:pStyle w:val="a3"/>
        <w:tabs>
          <w:tab w:val="clear" w:pos="8306"/>
          <w:tab w:val="right" w:pos="7088"/>
          <w:tab w:val="right" w:pos="9781"/>
        </w:tabs>
        <w:rPr>
          <w:rFonts w:ascii="Arial" w:eastAsia="MS Mincho" w:hAnsi="Arial"/>
          <w:b/>
          <w:noProof/>
          <w:sz w:val="22"/>
          <w:szCs w:val="22"/>
          <w:lang w:val="en-US"/>
        </w:rPr>
      </w:pPr>
      <w:r w:rsidRPr="007C4979">
        <w:rPr>
          <w:rFonts w:ascii="Arial" w:eastAsia="MS Mincho" w:hAnsi="Arial" w:cs="Arial"/>
          <w:b/>
          <w:bCs/>
          <w:sz w:val="22"/>
          <w:szCs w:val="22"/>
          <w:lang w:eastAsia="ja-JP"/>
        </w:rPr>
        <w:t>Toulouse, France, November 14</w:t>
      </w:r>
      <w:r w:rsidRPr="007C4979">
        <w:rPr>
          <w:rFonts w:ascii="Arial" w:eastAsia="MS Mincho" w:hAnsi="Arial" w:cs="Arial"/>
          <w:b/>
          <w:bCs/>
          <w:sz w:val="22"/>
          <w:szCs w:val="22"/>
          <w:vertAlign w:val="superscript"/>
          <w:lang w:eastAsia="ja-JP"/>
        </w:rPr>
        <w:t>th</w:t>
      </w:r>
      <w:r w:rsidRPr="007C4979">
        <w:rPr>
          <w:rFonts w:ascii="Arial" w:eastAsia="MS Mincho" w:hAnsi="Arial" w:cs="Arial"/>
          <w:b/>
          <w:bCs/>
          <w:sz w:val="22"/>
          <w:szCs w:val="22"/>
          <w:lang w:eastAsia="ja-JP"/>
        </w:rPr>
        <w:t xml:space="preserve"> – 18</w:t>
      </w:r>
      <w:r w:rsidRPr="007C4979">
        <w:rPr>
          <w:rFonts w:ascii="Arial" w:eastAsia="MS Mincho" w:hAnsi="Arial" w:cs="Arial"/>
          <w:b/>
          <w:bCs/>
          <w:sz w:val="22"/>
          <w:szCs w:val="22"/>
          <w:vertAlign w:val="superscript"/>
          <w:lang w:eastAsia="ja-JP"/>
        </w:rPr>
        <w:t>th</w:t>
      </w:r>
      <w:r>
        <w:rPr>
          <w:rFonts w:ascii="Arial" w:eastAsiaTheme="minorEastAsia" w:hAnsi="Arial" w:cs="Arial" w:hint="eastAsia"/>
          <w:b/>
          <w:bCs/>
          <w:sz w:val="22"/>
          <w:szCs w:val="22"/>
          <w:lang w:eastAsia="zh-CN"/>
        </w:rPr>
        <w:t>,</w:t>
      </w:r>
      <w:r w:rsidR="00065F1A" w:rsidRPr="00CB15F1">
        <w:rPr>
          <w:rFonts w:ascii="Arial" w:eastAsia="MS Mincho" w:hAnsi="Arial"/>
          <w:b/>
          <w:noProof/>
          <w:sz w:val="22"/>
          <w:szCs w:val="22"/>
          <w:lang w:val="en-US"/>
        </w:rPr>
        <w:t xml:space="preserve"> 2022</w:t>
      </w:r>
    </w:p>
    <w:p w14:paraId="0C871049" w14:textId="77777777" w:rsidR="00065F1A" w:rsidRPr="00065F1A" w:rsidRDefault="00065F1A" w:rsidP="002C0122">
      <w:pPr>
        <w:pStyle w:val="a3"/>
        <w:tabs>
          <w:tab w:val="clear" w:pos="8306"/>
          <w:tab w:val="right" w:pos="7088"/>
          <w:tab w:val="right" w:pos="9781"/>
        </w:tabs>
        <w:rPr>
          <w:rFonts w:ascii="Arial" w:eastAsia="MS Mincho" w:hAnsi="Arial" w:cs="Arial"/>
          <w:b/>
          <w:bCs/>
          <w:sz w:val="28"/>
          <w:lang w:eastAsia="ja-JP"/>
        </w:rPr>
      </w:pPr>
    </w:p>
    <w:p w14:paraId="34886802" w14:textId="47DA190D" w:rsidR="005A6C01" w:rsidRPr="0082257F" w:rsidRDefault="005A6C01" w:rsidP="00B20C0B">
      <w:pPr>
        <w:spacing w:after="60"/>
        <w:ind w:left="1985" w:hanging="1985"/>
        <w:rPr>
          <w:rFonts w:ascii="Arial" w:eastAsia="MS Mincho" w:hAnsi="Arial" w:cs="Arial"/>
          <w:bCs/>
          <w:sz w:val="22"/>
          <w:szCs w:val="22"/>
          <w:lang w:eastAsia="ja-JP"/>
        </w:rPr>
      </w:pPr>
      <w:r w:rsidRPr="0082257F">
        <w:rPr>
          <w:rFonts w:ascii="Arial" w:hAnsi="Arial" w:cs="Arial"/>
          <w:b/>
          <w:sz w:val="22"/>
          <w:szCs w:val="22"/>
        </w:rPr>
        <w:t>Title:</w:t>
      </w:r>
      <w:r w:rsidRPr="0082257F">
        <w:rPr>
          <w:rFonts w:ascii="Arial" w:hAnsi="Arial" w:cs="Arial"/>
          <w:b/>
          <w:sz w:val="22"/>
          <w:szCs w:val="22"/>
        </w:rPr>
        <w:tab/>
      </w:r>
      <w:r w:rsidR="00BA425E" w:rsidRPr="0082257F">
        <w:rPr>
          <w:rFonts w:ascii="Arial" w:hAnsi="Arial" w:cs="Arial"/>
          <w:sz w:val="22"/>
          <w:szCs w:val="22"/>
        </w:rPr>
        <w:t xml:space="preserve">[Draft] </w:t>
      </w:r>
      <w:r w:rsidR="00C96622">
        <w:rPr>
          <w:rFonts w:ascii="Arial" w:hAnsi="Arial" w:cs="Arial" w:hint="eastAsia"/>
          <w:sz w:val="22"/>
          <w:szCs w:val="22"/>
          <w:lang w:eastAsia="zh-CN"/>
        </w:rPr>
        <w:t>R</w:t>
      </w:r>
      <w:r w:rsidR="00CE0CB7" w:rsidRPr="00CE0CB7">
        <w:rPr>
          <w:rFonts w:ascii="Arial" w:hAnsi="Arial" w:cs="Arial"/>
          <w:sz w:val="22"/>
          <w:szCs w:val="22"/>
          <w:lang w:eastAsia="zh-CN"/>
        </w:rPr>
        <w:t xml:space="preserve">eply LS on RAN dependency for </w:t>
      </w:r>
      <w:r w:rsidR="0086275C" w:rsidRPr="0086275C">
        <w:rPr>
          <w:rFonts w:ascii="Arial" w:hAnsi="Arial" w:cs="Arial"/>
          <w:sz w:val="22"/>
          <w:szCs w:val="22"/>
          <w:lang w:eastAsia="zh-CN"/>
        </w:rPr>
        <w:t>Ranging/Sidelink</w:t>
      </w:r>
      <w:r w:rsidR="00CE0CB7" w:rsidRPr="00CE0CB7">
        <w:rPr>
          <w:rFonts w:ascii="Arial" w:hAnsi="Arial" w:cs="Arial"/>
          <w:sz w:val="22"/>
          <w:szCs w:val="22"/>
          <w:lang w:eastAsia="zh-CN"/>
        </w:rPr>
        <w:t xml:space="preserve"> Positioning</w:t>
      </w:r>
    </w:p>
    <w:p w14:paraId="700AE400" w14:textId="5F4909A7" w:rsidR="009F52ED" w:rsidRPr="0082257F" w:rsidRDefault="009F52ED" w:rsidP="009F52ED">
      <w:pPr>
        <w:spacing w:after="60"/>
        <w:ind w:left="1985" w:hanging="1985"/>
        <w:rPr>
          <w:rFonts w:ascii="Arial" w:hAnsi="Arial" w:cs="Arial"/>
          <w:bCs/>
          <w:sz w:val="22"/>
          <w:szCs w:val="22"/>
          <w:lang w:eastAsia="zh-CN"/>
        </w:rPr>
      </w:pPr>
      <w:r w:rsidRPr="0082257F">
        <w:rPr>
          <w:rFonts w:ascii="Arial" w:hAnsi="Arial" w:cs="Arial"/>
          <w:b/>
          <w:sz w:val="22"/>
          <w:szCs w:val="22"/>
        </w:rPr>
        <w:t>Response to:</w:t>
      </w:r>
      <w:r w:rsidRPr="0082257F">
        <w:rPr>
          <w:rFonts w:ascii="Arial" w:hAnsi="Arial" w:cs="Arial"/>
          <w:bCs/>
          <w:sz w:val="22"/>
          <w:szCs w:val="22"/>
        </w:rPr>
        <w:tab/>
      </w:r>
      <w:r w:rsidR="000B6A85" w:rsidRPr="000B6A85">
        <w:rPr>
          <w:rFonts w:ascii="Arial" w:eastAsia="Calibri Light" w:hAnsi="Arial" w:cs="Arial"/>
          <w:bCs/>
          <w:sz w:val="22"/>
          <w:szCs w:val="22"/>
          <w:lang w:val="en-US" w:eastAsia="ja-JP"/>
        </w:rPr>
        <w:t>R1-2210821</w:t>
      </w:r>
      <w:r w:rsidR="00CA7E1E" w:rsidRPr="00944FBB">
        <w:rPr>
          <w:rFonts w:ascii="Arial" w:eastAsiaTheme="minorEastAsia" w:hAnsi="Arial" w:cs="Arial" w:hint="eastAsia"/>
          <w:bCs/>
          <w:sz w:val="22"/>
          <w:szCs w:val="22"/>
          <w:lang w:val="en-US" w:eastAsia="zh-CN"/>
        </w:rPr>
        <w:t xml:space="preserve"> </w:t>
      </w:r>
      <w:r w:rsidR="00CA7E1E" w:rsidRPr="00944FBB">
        <w:rPr>
          <w:rFonts w:ascii="Arial" w:eastAsia="Calibri Light" w:hAnsi="Arial" w:cs="Arial"/>
          <w:bCs/>
          <w:sz w:val="22"/>
          <w:szCs w:val="22"/>
          <w:lang w:val="en-US" w:eastAsia="ja-JP"/>
        </w:rPr>
        <w:t>/</w:t>
      </w:r>
      <w:r w:rsidR="00CA7E1E" w:rsidRPr="00944FBB">
        <w:rPr>
          <w:rFonts w:ascii="Arial" w:eastAsiaTheme="minorEastAsia" w:hAnsi="Arial" w:cs="Arial" w:hint="eastAsia"/>
          <w:bCs/>
          <w:sz w:val="22"/>
          <w:szCs w:val="22"/>
          <w:lang w:val="en-US" w:eastAsia="zh-CN"/>
        </w:rPr>
        <w:t xml:space="preserve"> </w:t>
      </w:r>
      <w:r w:rsidR="000B6A85" w:rsidRPr="000B6A85">
        <w:rPr>
          <w:rFonts w:ascii="Arial" w:hAnsi="Arial" w:cs="Arial"/>
          <w:sz w:val="22"/>
          <w:szCs w:val="22"/>
        </w:rPr>
        <w:t>S2-2209961</w:t>
      </w:r>
    </w:p>
    <w:p w14:paraId="6CD9B495" w14:textId="61915208" w:rsidR="005A6C01" w:rsidRPr="009B7B08" w:rsidRDefault="005A6C01">
      <w:pPr>
        <w:spacing w:after="60"/>
        <w:ind w:left="1985" w:hanging="1985"/>
        <w:rPr>
          <w:rFonts w:ascii="Arial" w:eastAsiaTheme="minorEastAsia" w:hAnsi="Arial" w:cs="Arial"/>
          <w:bCs/>
          <w:sz w:val="22"/>
          <w:szCs w:val="22"/>
          <w:lang w:eastAsia="zh-CN"/>
        </w:rPr>
      </w:pPr>
      <w:r w:rsidRPr="0082257F">
        <w:rPr>
          <w:rFonts w:ascii="Arial" w:hAnsi="Arial" w:cs="Arial"/>
          <w:b/>
          <w:sz w:val="22"/>
          <w:szCs w:val="22"/>
        </w:rPr>
        <w:t>Release:</w:t>
      </w:r>
      <w:r w:rsidRPr="0082257F">
        <w:rPr>
          <w:rFonts w:ascii="Arial" w:hAnsi="Arial" w:cs="Arial"/>
          <w:bCs/>
          <w:sz w:val="22"/>
          <w:szCs w:val="22"/>
        </w:rPr>
        <w:tab/>
      </w:r>
      <w:r w:rsidR="00C76BA3" w:rsidRPr="0082257F">
        <w:rPr>
          <w:rFonts w:ascii="Arial" w:hAnsi="Arial" w:cs="Arial"/>
          <w:bCs/>
          <w:sz w:val="22"/>
          <w:szCs w:val="22"/>
        </w:rPr>
        <w:t>Rel-</w:t>
      </w:r>
      <w:r w:rsidR="002F50C1" w:rsidRPr="0082257F">
        <w:rPr>
          <w:rFonts w:ascii="Arial" w:eastAsia="MS Mincho" w:hAnsi="Arial" w:cs="Arial"/>
          <w:bCs/>
          <w:sz w:val="22"/>
          <w:szCs w:val="22"/>
          <w:lang w:eastAsia="ja-JP"/>
        </w:rPr>
        <w:t>1</w:t>
      </w:r>
      <w:r w:rsidR="009B7B08">
        <w:rPr>
          <w:rFonts w:ascii="Arial" w:eastAsiaTheme="minorEastAsia" w:hAnsi="Arial" w:cs="Arial" w:hint="eastAsia"/>
          <w:bCs/>
          <w:sz w:val="22"/>
          <w:szCs w:val="22"/>
          <w:lang w:eastAsia="zh-CN"/>
        </w:rPr>
        <w:t>8</w:t>
      </w:r>
    </w:p>
    <w:p w14:paraId="76F19736" w14:textId="22FAC898" w:rsidR="005A6C01" w:rsidRPr="0082257F" w:rsidRDefault="005A6C01" w:rsidP="006E6E11">
      <w:pPr>
        <w:spacing w:after="60"/>
        <w:ind w:left="1985" w:hanging="1985"/>
        <w:rPr>
          <w:rFonts w:ascii="Arial" w:eastAsia="MS Mincho" w:hAnsi="Arial" w:cs="Arial"/>
          <w:bCs/>
          <w:sz w:val="22"/>
          <w:szCs w:val="22"/>
          <w:lang w:eastAsia="ja-JP"/>
        </w:rPr>
      </w:pPr>
      <w:r w:rsidRPr="0082257F">
        <w:rPr>
          <w:rFonts w:ascii="Arial" w:hAnsi="Arial" w:cs="Arial"/>
          <w:b/>
          <w:sz w:val="22"/>
          <w:szCs w:val="22"/>
        </w:rPr>
        <w:t>Work Item</w:t>
      </w:r>
      <w:r w:rsidR="00D40D3F" w:rsidRPr="0082257F">
        <w:rPr>
          <w:rFonts w:ascii="Arial" w:hAnsi="Arial" w:cs="Arial"/>
          <w:b/>
          <w:sz w:val="22"/>
          <w:szCs w:val="22"/>
        </w:rPr>
        <w:t>s</w:t>
      </w:r>
      <w:r w:rsidRPr="0082257F">
        <w:rPr>
          <w:rFonts w:ascii="Arial" w:hAnsi="Arial" w:cs="Arial"/>
          <w:b/>
          <w:sz w:val="22"/>
          <w:szCs w:val="22"/>
        </w:rPr>
        <w:t>:</w:t>
      </w:r>
      <w:r w:rsidRPr="0082257F">
        <w:rPr>
          <w:rFonts w:ascii="Arial" w:hAnsi="Arial" w:cs="Arial"/>
          <w:bCs/>
          <w:sz w:val="22"/>
          <w:szCs w:val="22"/>
        </w:rPr>
        <w:tab/>
      </w:r>
      <w:proofErr w:type="spellStart"/>
      <w:r w:rsidR="00840A94" w:rsidRPr="00840A94">
        <w:rPr>
          <w:rFonts w:ascii="Arial" w:hAnsi="Arial" w:cs="Arial"/>
          <w:bCs/>
          <w:sz w:val="22"/>
          <w:szCs w:val="22"/>
        </w:rPr>
        <w:t>FS_Ranging_SL</w:t>
      </w:r>
      <w:proofErr w:type="spellEnd"/>
    </w:p>
    <w:p w14:paraId="2D42DFCA" w14:textId="77777777" w:rsidR="005A6C01" w:rsidRPr="0001244D" w:rsidRDefault="005A6C01">
      <w:pPr>
        <w:spacing w:after="60"/>
        <w:ind w:left="1985" w:hanging="1985"/>
        <w:rPr>
          <w:rFonts w:ascii="Arial" w:hAnsi="Arial" w:cs="Arial"/>
          <w:b/>
        </w:rPr>
      </w:pPr>
    </w:p>
    <w:p w14:paraId="799014E2" w14:textId="77777777" w:rsidR="005A6C01" w:rsidRPr="00FD58C3" w:rsidRDefault="005A6C01" w:rsidP="00B20C0B">
      <w:pPr>
        <w:spacing w:after="60"/>
        <w:ind w:left="1985" w:hanging="1985"/>
        <w:rPr>
          <w:rFonts w:ascii="Arial" w:hAnsi="Arial" w:cs="Arial"/>
          <w:bCs/>
          <w:sz w:val="22"/>
        </w:rPr>
      </w:pPr>
      <w:r w:rsidRPr="00D74EB5">
        <w:rPr>
          <w:rFonts w:ascii="Arial" w:hAnsi="Arial" w:cs="Arial"/>
          <w:b/>
          <w:sz w:val="22"/>
        </w:rPr>
        <w:t>Source:</w:t>
      </w:r>
      <w:r w:rsidRPr="00D74EB5">
        <w:rPr>
          <w:rFonts w:ascii="Arial" w:hAnsi="Arial" w:cs="Arial"/>
          <w:bCs/>
          <w:sz w:val="22"/>
        </w:rPr>
        <w:tab/>
      </w:r>
      <w:r w:rsidR="005965CC" w:rsidRPr="00FD58C3">
        <w:rPr>
          <w:rFonts w:ascii="Arial" w:hAnsi="Arial" w:cs="Arial"/>
          <w:sz w:val="22"/>
          <w:szCs w:val="22"/>
        </w:rPr>
        <w:t xml:space="preserve">CATT </w:t>
      </w:r>
      <w:r w:rsidR="005965CC" w:rsidRPr="00FD58C3">
        <w:rPr>
          <w:rFonts w:ascii="Arial" w:hAnsi="Arial" w:cs="Arial"/>
          <w:sz w:val="22"/>
          <w:szCs w:val="22"/>
          <w:highlight w:val="yellow"/>
        </w:rPr>
        <w:t xml:space="preserve">[to be </w:t>
      </w:r>
      <w:r w:rsidR="00FD58C3" w:rsidRPr="00FD58C3">
        <w:rPr>
          <w:rFonts w:ascii="Arial" w:hAnsi="Arial" w:cs="Arial"/>
          <w:bCs/>
          <w:sz w:val="22"/>
          <w:highlight w:val="yellow"/>
        </w:rPr>
        <w:t>RAN</w:t>
      </w:r>
      <w:r w:rsidR="00FD58C3" w:rsidRPr="00FD58C3">
        <w:rPr>
          <w:rFonts w:ascii="Arial" w:eastAsia="MS Mincho" w:hAnsi="Arial" w:cs="Arial" w:hint="eastAsia"/>
          <w:bCs/>
          <w:sz w:val="22"/>
          <w:highlight w:val="yellow"/>
          <w:lang w:eastAsia="ja-JP"/>
        </w:rPr>
        <w:t xml:space="preserve"> WG</w:t>
      </w:r>
      <w:r w:rsidR="00FD58C3" w:rsidRPr="00FD58C3">
        <w:rPr>
          <w:rFonts w:ascii="Arial" w:eastAsiaTheme="minorEastAsia" w:hAnsi="Arial" w:cs="Arial" w:hint="eastAsia"/>
          <w:bCs/>
          <w:sz w:val="22"/>
          <w:highlight w:val="yellow"/>
          <w:lang w:eastAsia="zh-CN"/>
        </w:rPr>
        <w:t>1</w:t>
      </w:r>
      <w:r w:rsidR="005965CC" w:rsidRPr="00FD58C3">
        <w:rPr>
          <w:rFonts w:ascii="Arial" w:hAnsi="Arial" w:cs="Arial"/>
          <w:sz w:val="22"/>
          <w:szCs w:val="22"/>
          <w:highlight w:val="yellow"/>
        </w:rPr>
        <w:t>]</w:t>
      </w:r>
    </w:p>
    <w:p w14:paraId="277E0D67" w14:textId="0A653A6F" w:rsidR="005A6C01" w:rsidRPr="00D74EB5" w:rsidRDefault="005A6C01" w:rsidP="004D18C2">
      <w:pPr>
        <w:spacing w:after="60"/>
        <w:ind w:left="1985" w:hanging="1985"/>
        <w:rPr>
          <w:rFonts w:ascii="Arial" w:eastAsia="MS Mincho" w:hAnsi="Arial" w:cs="Arial"/>
          <w:bCs/>
          <w:sz w:val="22"/>
          <w:lang w:eastAsia="ja-JP"/>
        </w:rPr>
      </w:pPr>
      <w:r w:rsidRPr="00D74EB5">
        <w:rPr>
          <w:rFonts w:ascii="Arial" w:hAnsi="Arial" w:cs="Arial"/>
          <w:b/>
          <w:sz w:val="22"/>
        </w:rPr>
        <w:t>To:</w:t>
      </w:r>
      <w:r w:rsidRPr="00D74EB5">
        <w:rPr>
          <w:rFonts w:ascii="Arial" w:hAnsi="Arial" w:cs="Arial"/>
          <w:bCs/>
          <w:sz w:val="22"/>
        </w:rPr>
        <w:tab/>
      </w:r>
      <w:r w:rsidR="00CB59E9">
        <w:rPr>
          <w:rFonts w:ascii="Arial" w:hAnsi="Arial" w:cs="Arial" w:hint="eastAsia"/>
          <w:bCs/>
          <w:sz w:val="22"/>
          <w:lang w:eastAsia="zh-CN"/>
        </w:rPr>
        <w:t>SA</w:t>
      </w:r>
      <w:r w:rsidR="00C37CB4" w:rsidRPr="00D74EB5">
        <w:rPr>
          <w:rFonts w:ascii="Arial" w:eastAsia="MS Mincho" w:hAnsi="Arial" w:cs="Arial" w:hint="eastAsia"/>
          <w:bCs/>
          <w:sz w:val="22"/>
          <w:lang w:eastAsia="ja-JP"/>
        </w:rPr>
        <w:t xml:space="preserve"> WG2</w:t>
      </w:r>
    </w:p>
    <w:p w14:paraId="29D4E017" w14:textId="2476D137" w:rsidR="009703BE" w:rsidRPr="00CB59E9" w:rsidRDefault="009703BE" w:rsidP="004D18C2">
      <w:pPr>
        <w:spacing w:after="60"/>
        <w:ind w:left="1985" w:hanging="1985"/>
        <w:rPr>
          <w:rFonts w:ascii="Arial" w:eastAsiaTheme="minorEastAsia" w:hAnsi="Arial" w:cs="Arial"/>
          <w:b/>
          <w:sz w:val="22"/>
          <w:lang w:eastAsia="zh-CN"/>
        </w:rPr>
      </w:pPr>
      <w:r w:rsidRPr="00D74EB5">
        <w:rPr>
          <w:rFonts w:ascii="Arial" w:eastAsia="MS Mincho" w:hAnsi="Arial" w:cs="Arial" w:hint="eastAsia"/>
          <w:b/>
          <w:sz w:val="22"/>
          <w:lang w:eastAsia="ja-JP"/>
        </w:rPr>
        <w:t>CC:</w:t>
      </w:r>
      <w:r w:rsidRPr="00D74EB5">
        <w:rPr>
          <w:rFonts w:ascii="Arial" w:eastAsia="MS Mincho" w:hAnsi="Arial" w:cs="Arial" w:hint="eastAsia"/>
          <w:b/>
          <w:sz w:val="22"/>
          <w:lang w:eastAsia="ja-JP"/>
        </w:rPr>
        <w:tab/>
      </w:r>
      <w:r w:rsidR="00E4642B" w:rsidRPr="00D74EB5">
        <w:rPr>
          <w:rFonts w:ascii="Arial" w:eastAsia="MS Mincho" w:hAnsi="Arial" w:cs="Arial"/>
          <w:bCs/>
          <w:sz w:val="22"/>
          <w:lang w:eastAsia="ja-JP"/>
        </w:rPr>
        <w:t>RAN WG</w:t>
      </w:r>
      <w:r w:rsidR="00CB59E9">
        <w:rPr>
          <w:rFonts w:ascii="Arial" w:eastAsiaTheme="minorEastAsia" w:hAnsi="Arial" w:cs="Arial" w:hint="eastAsia"/>
          <w:bCs/>
          <w:sz w:val="22"/>
          <w:lang w:eastAsia="zh-CN"/>
        </w:rPr>
        <w:t>2, RAN WG3</w:t>
      </w:r>
    </w:p>
    <w:p w14:paraId="66A5AA9E" w14:textId="77777777" w:rsidR="00546D4C" w:rsidRPr="0001244D" w:rsidRDefault="00546D4C" w:rsidP="004D18C2">
      <w:pPr>
        <w:spacing w:after="60"/>
        <w:ind w:left="1985" w:hanging="1985"/>
        <w:rPr>
          <w:rFonts w:ascii="Arial" w:eastAsia="MS Mincho" w:hAnsi="Arial" w:cs="Arial"/>
          <w:bCs/>
          <w:lang w:eastAsia="ja-JP"/>
        </w:rPr>
      </w:pPr>
    </w:p>
    <w:p w14:paraId="7C8F6E8C" w14:textId="77777777" w:rsidR="005A6C01" w:rsidRPr="0001244D" w:rsidRDefault="005A6C01">
      <w:pPr>
        <w:tabs>
          <w:tab w:val="left" w:pos="2268"/>
        </w:tabs>
        <w:rPr>
          <w:rFonts w:ascii="Arial" w:hAnsi="Arial" w:cs="Arial"/>
          <w:bCs/>
        </w:rPr>
      </w:pPr>
      <w:r w:rsidRPr="0001244D">
        <w:rPr>
          <w:rFonts w:ascii="Arial" w:hAnsi="Arial" w:cs="Arial"/>
          <w:b/>
        </w:rPr>
        <w:t>Contact Person:</w:t>
      </w:r>
      <w:r w:rsidRPr="0001244D">
        <w:rPr>
          <w:rFonts w:ascii="Arial" w:hAnsi="Arial" w:cs="Arial"/>
          <w:bCs/>
        </w:rPr>
        <w:tab/>
      </w:r>
    </w:p>
    <w:p w14:paraId="2590FA6E" w14:textId="77777777" w:rsidR="005A6C01" w:rsidRPr="0001244D" w:rsidRDefault="005A6C01" w:rsidP="005E0E94">
      <w:pPr>
        <w:pStyle w:val="4"/>
        <w:tabs>
          <w:tab w:val="left" w:pos="2268"/>
        </w:tabs>
        <w:ind w:left="567"/>
        <w:rPr>
          <w:rFonts w:eastAsia="MS Mincho" w:cs="Arial"/>
          <w:b w:val="0"/>
          <w:bCs/>
          <w:lang w:val="it-IT" w:eastAsia="ja-JP"/>
        </w:rPr>
      </w:pPr>
      <w:r w:rsidRPr="0001244D">
        <w:rPr>
          <w:rFonts w:cs="Arial"/>
          <w:lang w:val="it-IT"/>
        </w:rPr>
        <w:t>Name:</w:t>
      </w:r>
      <w:r w:rsidRPr="0001244D">
        <w:rPr>
          <w:rFonts w:cs="Arial"/>
          <w:b w:val="0"/>
          <w:bCs/>
          <w:lang w:val="it-IT"/>
        </w:rPr>
        <w:tab/>
      </w:r>
      <w:r w:rsidR="00B524C5">
        <w:rPr>
          <w:rFonts w:eastAsiaTheme="minorEastAsia" w:cs="Arial" w:hint="eastAsia"/>
          <w:lang w:eastAsia="zh-CN"/>
        </w:rPr>
        <w:t>Xiaotao REN</w:t>
      </w:r>
    </w:p>
    <w:p w14:paraId="45E41452" w14:textId="77777777" w:rsidR="005A6C01" w:rsidRPr="0001244D" w:rsidRDefault="005A6C01" w:rsidP="00A7005E">
      <w:pPr>
        <w:pStyle w:val="7"/>
        <w:tabs>
          <w:tab w:val="left" w:pos="2268"/>
        </w:tabs>
        <w:ind w:left="567"/>
        <w:rPr>
          <w:rFonts w:eastAsia="MS Mincho" w:cs="Arial"/>
          <w:b w:val="0"/>
          <w:bCs/>
          <w:color w:val="auto"/>
          <w:lang w:val="it-IT" w:eastAsia="ja-JP"/>
        </w:rPr>
      </w:pPr>
      <w:r w:rsidRPr="0001244D">
        <w:rPr>
          <w:rFonts w:cs="Arial"/>
          <w:color w:val="auto"/>
          <w:lang w:val="pt-BR"/>
        </w:rPr>
        <w:t>E-mail Address:</w:t>
      </w:r>
      <w:r w:rsidRPr="0001244D">
        <w:rPr>
          <w:rFonts w:cs="Arial"/>
          <w:b w:val="0"/>
          <w:bCs/>
          <w:color w:val="auto"/>
          <w:lang w:val="pt-BR"/>
        </w:rPr>
        <w:tab/>
      </w:r>
      <w:hyperlink r:id="rId9" w:history="1">
        <w:r w:rsidR="00B524C5" w:rsidRPr="0044203D">
          <w:rPr>
            <w:rStyle w:val="af1"/>
            <w:rFonts w:cs="Arial" w:hint="eastAsia"/>
            <w:lang w:eastAsia="zh-CN"/>
          </w:rPr>
          <w:t>renxiaotao</w:t>
        </w:r>
        <w:r w:rsidR="00B524C5" w:rsidRPr="0044203D">
          <w:rPr>
            <w:rStyle w:val="af1"/>
            <w:rFonts w:cs="Arial"/>
          </w:rPr>
          <w:t>@</w:t>
        </w:r>
        <w:r w:rsidR="00B524C5" w:rsidRPr="0044203D">
          <w:rPr>
            <w:rStyle w:val="af1"/>
            <w:rFonts w:cs="Arial" w:hint="eastAsia"/>
            <w:lang w:eastAsia="zh-CN"/>
          </w:rPr>
          <w:t>catt</w:t>
        </w:r>
        <w:r w:rsidR="00B524C5" w:rsidRPr="0044203D">
          <w:rPr>
            <w:rStyle w:val="af1"/>
            <w:rFonts w:cs="Arial"/>
          </w:rPr>
          <w:t>.cn</w:t>
        </w:r>
      </w:hyperlink>
    </w:p>
    <w:p w14:paraId="59EC56C5" w14:textId="77777777" w:rsidR="005A6C01" w:rsidRPr="0001244D" w:rsidRDefault="005A6C01">
      <w:pPr>
        <w:pBdr>
          <w:bottom w:val="single" w:sz="4" w:space="1" w:color="auto"/>
        </w:pBdr>
        <w:rPr>
          <w:rFonts w:ascii="Arial" w:hAnsi="Arial" w:cs="Arial"/>
          <w:lang w:val="pt-BR"/>
        </w:rPr>
      </w:pPr>
    </w:p>
    <w:p w14:paraId="5AC99A42" w14:textId="77777777" w:rsidR="006F2AF5" w:rsidRDefault="006F2AF5" w:rsidP="00312CEA">
      <w:pPr>
        <w:pBdr>
          <w:bottom w:val="single" w:sz="4" w:space="1" w:color="auto"/>
        </w:pBdr>
        <w:ind w:left="1440" w:hanging="1440"/>
        <w:rPr>
          <w:rFonts w:ascii="Arial" w:hAnsi="Arial" w:cs="Arial"/>
          <w:lang w:val="pt-BR"/>
        </w:rPr>
      </w:pPr>
      <w:r w:rsidRPr="0001244D">
        <w:rPr>
          <w:rFonts w:ascii="Arial" w:hAnsi="Arial" w:cs="Arial"/>
          <w:b/>
          <w:lang w:val="pt-BR"/>
        </w:rPr>
        <w:t>Attachment</w:t>
      </w:r>
      <w:r w:rsidRPr="0001244D">
        <w:rPr>
          <w:rFonts w:ascii="Arial" w:hAnsi="Arial" w:cs="Arial" w:hint="eastAsia"/>
          <w:b/>
          <w:lang w:val="pt-BR"/>
        </w:rPr>
        <w:t>:</w:t>
      </w:r>
      <w:r w:rsidRPr="0001244D">
        <w:rPr>
          <w:rFonts w:ascii="Arial" w:hAnsi="Arial" w:cs="Arial"/>
          <w:b/>
          <w:lang w:val="pt-BR"/>
        </w:rPr>
        <w:tab/>
        <w:t xml:space="preserve">         </w:t>
      </w:r>
      <w:r w:rsidR="0079089C" w:rsidRPr="0001244D">
        <w:rPr>
          <w:rFonts w:ascii="Arial" w:hAnsi="Arial" w:cs="Arial"/>
          <w:lang w:val="pt-BR"/>
        </w:rPr>
        <w:t xml:space="preserve">    </w:t>
      </w:r>
      <w:r w:rsidR="00821953" w:rsidRPr="0001244D">
        <w:rPr>
          <w:rFonts w:ascii="Arial" w:hAnsi="Arial" w:cs="Arial"/>
          <w:lang w:val="pt-BR"/>
        </w:rPr>
        <w:t xml:space="preserve">  </w:t>
      </w:r>
    </w:p>
    <w:p w14:paraId="032FB5E4" w14:textId="77777777" w:rsidR="006F2AF5" w:rsidRPr="0001244D" w:rsidRDefault="006F2AF5">
      <w:pPr>
        <w:pBdr>
          <w:bottom w:val="single" w:sz="4" w:space="1" w:color="auto"/>
        </w:pBdr>
        <w:rPr>
          <w:rFonts w:ascii="Arial" w:hAnsi="Arial" w:cs="Arial"/>
          <w:lang w:val="pt-BR"/>
        </w:rPr>
      </w:pPr>
    </w:p>
    <w:p w14:paraId="58618C1F" w14:textId="77777777" w:rsidR="005A6C01" w:rsidRPr="0001244D" w:rsidRDefault="005A6C01">
      <w:pPr>
        <w:rPr>
          <w:rFonts w:ascii="Arial" w:hAnsi="Arial" w:cs="Arial"/>
          <w:lang w:val="pt-BR"/>
        </w:rPr>
      </w:pPr>
    </w:p>
    <w:p w14:paraId="3149661E" w14:textId="77777777" w:rsidR="005A6C01" w:rsidRPr="0001244D" w:rsidRDefault="005A6C01">
      <w:pPr>
        <w:spacing w:after="120"/>
        <w:rPr>
          <w:rFonts w:ascii="Arial" w:hAnsi="Arial" w:cs="Arial"/>
          <w:b/>
        </w:rPr>
      </w:pPr>
      <w:r w:rsidRPr="0001244D">
        <w:rPr>
          <w:rFonts w:ascii="Arial" w:hAnsi="Arial" w:cs="Arial"/>
          <w:b/>
        </w:rPr>
        <w:t>1. Overall Description:</w:t>
      </w:r>
    </w:p>
    <w:p w14:paraId="67DF6A1B" w14:textId="52A442E3" w:rsidR="002A4BAD" w:rsidRDefault="002A4BAD" w:rsidP="002A4BAD">
      <w:pPr>
        <w:spacing w:beforeLines="50" w:before="120" w:after="120"/>
        <w:rPr>
          <w:rFonts w:eastAsiaTheme="minorEastAsia"/>
          <w:lang w:eastAsia="zh-CN"/>
        </w:rPr>
      </w:pPr>
      <w:r>
        <w:rPr>
          <w:rFonts w:eastAsiaTheme="minorEastAsia"/>
          <w:lang w:eastAsia="zh-CN"/>
        </w:rPr>
        <w:t xml:space="preserve">RAN1 thanks </w:t>
      </w:r>
      <w:r w:rsidR="009D6C74">
        <w:rPr>
          <w:rFonts w:eastAsiaTheme="minorEastAsia" w:hint="eastAsia"/>
          <w:lang w:eastAsia="zh-CN"/>
        </w:rPr>
        <w:t>SA</w:t>
      </w:r>
      <w:r>
        <w:rPr>
          <w:rFonts w:eastAsiaTheme="minorEastAsia" w:hint="eastAsia"/>
          <w:lang w:eastAsia="zh-CN"/>
        </w:rPr>
        <w:t>2</w:t>
      </w:r>
      <w:r>
        <w:rPr>
          <w:rFonts w:eastAsiaTheme="minorEastAsia"/>
          <w:lang w:eastAsia="zh-CN"/>
        </w:rPr>
        <w:t xml:space="preserve"> for the</w:t>
      </w:r>
      <w:r>
        <w:rPr>
          <w:rFonts w:eastAsiaTheme="minorEastAsia" w:hint="eastAsia"/>
          <w:lang w:eastAsia="zh-CN"/>
        </w:rPr>
        <w:t xml:space="preserve"> </w:t>
      </w:r>
      <w:r>
        <w:rPr>
          <w:rFonts w:eastAsiaTheme="minorEastAsia"/>
          <w:lang w:eastAsia="zh-CN"/>
        </w:rPr>
        <w:t xml:space="preserve">LS on </w:t>
      </w:r>
      <w:r w:rsidR="009D6C74" w:rsidRPr="009D6C74">
        <w:rPr>
          <w:rFonts w:eastAsiaTheme="minorEastAsia"/>
          <w:lang w:eastAsia="zh-CN"/>
        </w:rPr>
        <w:t>RAN dependency for Ranging/Sidelink Positioning</w:t>
      </w:r>
      <w:r w:rsidR="00CA3F6F">
        <w:rPr>
          <w:rFonts w:eastAsiaTheme="minorEastAsia" w:hint="eastAsia"/>
          <w:lang w:eastAsia="zh-CN"/>
        </w:rPr>
        <w:t>, which lists</w:t>
      </w:r>
      <w:r w:rsidR="004B1D0F">
        <w:rPr>
          <w:rFonts w:eastAsiaTheme="minorEastAsia"/>
          <w:lang w:eastAsia="zh-CN"/>
        </w:rPr>
        <w:t xml:space="preserve"> </w:t>
      </w:r>
      <w:r w:rsidR="006D5021">
        <w:rPr>
          <w:rFonts w:eastAsiaTheme="minorEastAsia" w:hint="eastAsia"/>
          <w:lang w:eastAsia="zh-CN"/>
        </w:rPr>
        <w:t>several</w:t>
      </w:r>
      <w:r w:rsidR="003046AA">
        <w:rPr>
          <w:rFonts w:eastAsiaTheme="minorEastAsia" w:hint="eastAsia"/>
          <w:lang w:eastAsia="zh-CN"/>
        </w:rPr>
        <w:t xml:space="preserve"> </w:t>
      </w:r>
      <w:r w:rsidR="00CA3F6F">
        <w:rPr>
          <w:rFonts w:eastAsiaTheme="minorEastAsia" w:hint="eastAsia"/>
          <w:lang w:eastAsia="zh-CN"/>
        </w:rPr>
        <w:t>issue</w:t>
      </w:r>
      <w:r w:rsidR="003046AA">
        <w:rPr>
          <w:rFonts w:eastAsiaTheme="minorEastAsia" w:hint="eastAsia"/>
          <w:lang w:eastAsia="zh-CN"/>
        </w:rPr>
        <w:t>s</w:t>
      </w:r>
      <w:r w:rsidR="00CA3F6F">
        <w:rPr>
          <w:rFonts w:eastAsiaTheme="minorEastAsia" w:hint="eastAsia"/>
          <w:lang w:eastAsia="zh-CN"/>
        </w:rPr>
        <w:t xml:space="preserve"> and expects </w:t>
      </w:r>
      <w:r w:rsidR="00CA3F6F" w:rsidRPr="00CA3F6F">
        <w:rPr>
          <w:rFonts w:eastAsiaTheme="minorEastAsia"/>
          <w:lang w:eastAsia="zh-CN"/>
        </w:rPr>
        <w:t xml:space="preserve">RAN WGs </w:t>
      </w:r>
      <w:r w:rsidR="00CA3F6F" w:rsidRPr="00CA3F6F">
        <w:rPr>
          <w:rFonts w:eastAsiaTheme="minorEastAsia" w:hint="eastAsia"/>
          <w:lang w:eastAsia="zh-CN"/>
        </w:rPr>
        <w:t>to</w:t>
      </w:r>
      <w:r w:rsidR="00CA3F6F" w:rsidRPr="00CA3F6F">
        <w:rPr>
          <w:rFonts w:eastAsiaTheme="minorEastAsia"/>
          <w:lang w:eastAsia="zh-CN"/>
        </w:rPr>
        <w:t xml:space="preserve"> evaluate </w:t>
      </w:r>
      <w:r w:rsidR="00897FB4">
        <w:rPr>
          <w:rFonts w:eastAsiaTheme="minorEastAsia" w:hint="eastAsia"/>
          <w:lang w:eastAsia="zh-CN"/>
        </w:rPr>
        <w:t>them</w:t>
      </w:r>
      <w:r w:rsidR="00CA3F6F" w:rsidRPr="00CA3F6F">
        <w:rPr>
          <w:rFonts w:eastAsiaTheme="minorEastAsia"/>
          <w:lang w:eastAsia="zh-CN"/>
        </w:rPr>
        <w:t xml:space="preserve"> and give SA2 the</w:t>
      </w:r>
      <w:r w:rsidR="00BB4DAF">
        <w:rPr>
          <w:rFonts w:eastAsiaTheme="minorEastAsia" w:hint="eastAsia"/>
          <w:lang w:eastAsia="zh-CN"/>
        </w:rPr>
        <w:t xml:space="preserve"> responses</w:t>
      </w:r>
      <w:r w:rsidR="003046AA">
        <w:rPr>
          <w:rFonts w:eastAsiaTheme="minorEastAsia" w:hint="eastAsia"/>
          <w:lang w:eastAsia="zh-CN"/>
        </w:rPr>
        <w:t xml:space="preserve">. </w:t>
      </w:r>
      <w:r w:rsidR="002E291B">
        <w:rPr>
          <w:rFonts w:eastAsiaTheme="minorEastAsia" w:hint="eastAsia"/>
          <w:lang w:eastAsia="zh-CN"/>
        </w:rPr>
        <w:t>T</w:t>
      </w:r>
      <w:r w:rsidR="003046AA">
        <w:rPr>
          <w:rFonts w:eastAsiaTheme="minorEastAsia" w:hint="eastAsia"/>
          <w:lang w:eastAsia="zh-CN"/>
        </w:rPr>
        <w:t xml:space="preserve">he following </w:t>
      </w:r>
      <w:r w:rsidR="00B36FC1">
        <w:rPr>
          <w:rFonts w:eastAsiaTheme="minorEastAsia"/>
          <w:lang w:eastAsia="zh-CN"/>
        </w:rPr>
        <w:t xml:space="preserve">issues </w:t>
      </w:r>
      <w:r w:rsidR="00993CE1">
        <w:rPr>
          <w:rFonts w:eastAsiaTheme="minorEastAsia" w:hint="eastAsia"/>
          <w:lang w:eastAsia="zh-CN"/>
        </w:rPr>
        <w:t xml:space="preserve">in the LS </w:t>
      </w:r>
      <w:r w:rsidR="00B36FC1">
        <w:rPr>
          <w:rFonts w:eastAsiaTheme="minorEastAsia"/>
          <w:lang w:eastAsia="zh-CN"/>
        </w:rPr>
        <w:t>have</w:t>
      </w:r>
      <w:r w:rsidR="002E291B">
        <w:rPr>
          <w:rFonts w:eastAsiaTheme="minorEastAsia" w:hint="eastAsia"/>
          <w:lang w:eastAsia="zh-CN"/>
        </w:rPr>
        <w:t xml:space="preserve"> been identified to be</w:t>
      </w:r>
      <w:r w:rsidR="003046AA">
        <w:rPr>
          <w:rFonts w:eastAsiaTheme="minorEastAsia" w:hint="eastAsia"/>
          <w:lang w:eastAsia="zh-CN"/>
        </w:rPr>
        <w:t xml:space="preserve"> related to RAN1</w:t>
      </w:r>
      <w:r w:rsidR="002E291B">
        <w:rPr>
          <w:rFonts w:eastAsiaTheme="minorEastAsia" w:hint="eastAsia"/>
          <w:lang w:eastAsia="zh-CN"/>
        </w:rPr>
        <w:t>:</w:t>
      </w:r>
    </w:p>
    <w:tbl>
      <w:tblPr>
        <w:tblStyle w:val="ae"/>
        <w:tblW w:w="0" w:type="auto"/>
        <w:tblInd w:w="108" w:type="dxa"/>
        <w:tblLook w:val="04A0" w:firstRow="1" w:lastRow="0" w:firstColumn="1" w:lastColumn="0" w:noHBand="0" w:noVBand="1"/>
      </w:tblPr>
      <w:tblGrid>
        <w:gridCol w:w="9781"/>
      </w:tblGrid>
      <w:tr w:rsidR="002A4BAD" w:rsidRPr="00CA7E1E" w14:paraId="0D795D5A" w14:textId="77777777" w:rsidTr="00CA7E1E">
        <w:trPr>
          <w:trHeight w:val="505"/>
        </w:trPr>
        <w:tc>
          <w:tcPr>
            <w:tcW w:w="9781" w:type="dxa"/>
            <w:vAlign w:val="center"/>
          </w:tcPr>
          <w:p w14:paraId="45F0F656" w14:textId="605D9C01" w:rsidR="00D03319" w:rsidRPr="0099319C" w:rsidRDefault="0099319C" w:rsidP="0099319C">
            <w:pPr>
              <w:spacing w:after="160" w:line="259" w:lineRule="auto"/>
              <w:rPr>
                <w:rFonts w:ascii="Arial" w:hAnsi="Arial" w:cs="Arial"/>
                <w:lang w:eastAsia="zh-CN"/>
              </w:rPr>
            </w:pPr>
            <w:r>
              <w:rPr>
                <w:rFonts w:ascii="Arial" w:hAnsi="Arial" w:cs="Arial" w:hint="eastAsia"/>
                <w:lang w:eastAsia="zh-CN"/>
              </w:rPr>
              <w:t xml:space="preserve">3) </w:t>
            </w:r>
            <w:r w:rsidR="00D03319" w:rsidRPr="0099319C">
              <w:rPr>
                <w:rFonts w:ascii="Arial" w:hAnsi="Arial" w:cs="Arial"/>
                <w:lang w:eastAsia="zh-CN"/>
              </w:rPr>
              <w:t>To support Ranging/SL Positioning using Assistant UE, how the determination of using assistant UE and the assistant UE selection/reselection is performed from RAN perspective?</w:t>
            </w:r>
          </w:p>
          <w:p w14:paraId="00F68C84" w14:textId="7BB53610" w:rsidR="002A4BAD" w:rsidRPr="0099319C" w:rsidRDefault="0099319C" w:rsidP="0099319C">
            <w:pPr>
              <w:spacing w:after="160" w:line="259" w:lineRule="auto"/>
              <w:rPr>
                <w:rFonts w:eastAsiaTheme="minorEastAsia"/>
                <w:lang w:eastAsia="zh-CN"/>
              </w:rPr>
            </w:pPr>
            <w:r>
              <w:rPr>
                <w:rFonts w:ascii="Arial" w:hAnsi="Arial" w:cs="Arial" w:hint="eastAsia"/>
                <w:lang w:eastAsia="zh-CN"/>
              </w:rPr>
              <w:t xml:space="preserve">6) </w:t>
            </w:r>
            <w:r w:rsidR="00D03319" w:rsidRPr="0099319C">
              <w:rPr>
                <w:rFonts w:ascii="Arial" w:hAnsi="Arial" w:cs="Arial"/>
                <w:lang w:eastAsia="zh-CN"/>
              </w:rPr>
              <w:t>For out-of-coverage SA2 would like to understand how resource coordination and scheduling will be done to enable SL Positioning/Ranging.</w:t>
            </w:r>
          </w:p>
        </w:tc>
      </w:tr>
    </w:tbl>
    <w:p w14:paraId="704A8606" w14:textId="77777777" w:rsidR="003E5F8A" w:rsidRDefault="003E5F8A" w:rsidP="002A4BAD">
      <w:pPr>
        <w:spacing w:beforeLines="50" w:before="120" w:after="120"/>
        <w:rPr>
          <w:rFonts w:eastAsiaTheme="minorEastAsia"/>
          <w:lang w:eastAsia="zh-CN"/>
        </w:rPr>
      </w:pPr>
    </w:p>
    <w:p w14:paraId="11C23840" w14:textId="3CF3E280" w:rsidR="004B1D0F" w:rsidRPr="00584731" w:rsidRDefault="004B1D0F" w:rsidP="002A4BAD">
      <w:pPr>
        <w:spacing w:beforeLines="50" w:before="120" w:after="120"/>
        <w:rPr>
          <w:rFonts w:eastAsiaTheme="minorEastAsia"/>
          <w:b/>
          <w:lang w:eastAsia="zh-CN"/>
        </w:rPr>
      </w:pPr>
      <w:r w:rsidRPr="00584731">
        <w:rPr>
          <w:rFonts w:eastAsiaTheme="minorEastAsia"/>
          <w:lang w:eastAsia="zh-CN"/>
        </w:rPr>
        <w:t>RAN1 has discussed above issue</w:t>
      </w:r>
      <w:r w:rsidR="007857E6">
        <w:rPr>
          <w:rFonts w:eastAsiaTheme="minorEastAsia"/>
          <w:lang w:eastAsia="zh-CN"/>
        </w:rPr>
        <w:t>s</w:t>
      </w:r>
      <w:bookmarkStart w:id="1" w:name="_GoBack"/>
      <w:bookmarkEnd w:id="1"/>
      <w:r w:rsidRPr="00584731">
        <w:rPr>
          <w:rFonts w:eastAsiaTheme="minorEastAsia"/>
          <w:lang w:eastAsia="zh-CN"/>
        </w:rPr>
        <w:t xml:space="preserve"> in RAN1#11</w:t>
      </w:r>
      <w:r w:rsidR="00D03319" w:rsidRPr="00584731">
        <w:rPr>
          <w:rFonts w:eastAsiaTheme="minorEastAsia"/>
          <w:lang w:eastAsia="zh-CN"/>
        </w:rPr>
        <w:t>1</w:t>
      </w:r>
      <w:r w:rsidRPr="00584731">
        <w:rPr>
          <w:rFonts w:eastAsiaTheme="minorEastAsia"/>
          <w:lang w:eastAsia="zh-CN"/>
        </w:rPr>
        <w:t xml:space="preserve">, and would provide the following responses to </w:t>
      </w:r>
      <w:r w:rsidR="00D03319" w:rsidRPr="00584731">
        <w:rPr>
          <w:rFonts w:eastAsiaTheme="minorEastAsia"/>
          <w:lang w:eastAsia="zh-CN"/>
        </w:rPr>
        <w:t>SA</w:t>
      </w:r>
      <w:r w:rsidRPr="00584731">
        <w:rPr>
          <w:rFonts w:eastAsiaTheme="minorEastAsia"/>
          <w:lang w:eastAsia="zh-CN"/>
        </w:rPr>
        <w:t>2:</w:t>
      </w:r>
    </w:p>
    <w:p w14:paraId="6873211A" w14:textId="71572E61" w:rsidR="002A4BAD" w:rsidRPr="00584731" w:rsidRDefault="002A4BAD" w:rsidP="002A4BAD">
      <w:pPr>
        <w:spacing w:beforeLines="50" w:before="120" w:after="120"/>
        <w:rPr>
          <w:rFonts w:eastAsiaTheme="minorEastAsia"/>
          <w:b/>
          <w:lang w:eastAsia="zh-CN"/>
        </w:rPr>
      </w:pPr>
      <w:r w:rsidRPr="00584731">
        <w:rPr>
          <w:rFonts w:eastAsiaTheme="minorEastAsia"/>
          <w:b/>
          <w:lang w:eastAsia="zh-CN"/>
        </w:rPr>
        <w:t xml:space="preserve">Response to </w:t>
      </w:r>
      <w:r w:rsidR="00D03319" w:rsidRPr="00584731">
        <w:rPr>
          <w:rFonts w:eastAsiaTheme="minorEastAsia"/>
          <w:b/>
          <w:lang w:eastAsia="zh-CN"/>
        </w:rPr>
        <w:t>SA</w:t>
      </w:r>
      <w:r w:rsidR="00256B2B" w:rsidRPr="00584731">
        <w:rPr>
          <w:rFonts w:eastAsiaTheme="minorEastAsia"/>
          <w:b/>
          <w:lang w:eastAsia="zh-CN"/>
        </w:rPr>
        <w:t>2</w:t>
      </w:r>
      <w:r w:rsidRPr="00584731">
        <w:rPr>
          <w:rFonts w:eastAsiaTheme="minorEastAsia"/>
          <w:b/>
          <w:lang w:eastAsia="zh-CN"/>
        </w:rPr>
        <w:t>:</w:t>
      </w:r>
    </w:p>
    <w:p w14:paraId="6491BB6F" w14:textId="41FAE0F1" w:rsidR="00E3226D" w:rsidRPr="00584731" w:rsidRDefault="00E3226D" w:rsidP="00D10B31">
      <w:pPr>
        <w:pStyle w:val="af0"/>
        <w:numPr>
          <w:ilvl w:val="0"/>
          <w:numId w:val="23"/>
        </w:numPr>
        <w:spacing w:beforeLines="50" w:before="120" w:after="120"/>
        <w:ind w:leftChars="0"/>
        <w:rPr>
          <w:rFonts w:ascii="Times New Roman" w:eastAsiaTheme="minorEastAsia" w:hAnsi="Times New Roman"/>
          <w:szCs w:val="20"/>
          <w:lang w:eastAsia="zh-CN"/>
        </w:rPr>
      </w:pPr>
      <w:r w:rsidRPr="00584731">
        <w:rPr>
          <w:rFonts w:ascii="Times New Roman" w:eastAsiaTheme="minorEastAsia" w:hAnsi="Times New Roman"/>
          <w:szCs w:val="20"/>
          <w:lang w:eastAsia="zh-CN"/>
        </w:rPr>
        <w:t>Regarding the issue 3)</w:t>
      </w:r>
      <w:r w:rsidR="00266F09" w:rsidRPr="00584731">
        <w:rPr>
          <w:rFonts w:ascii="Times New Roman" w:eastAsiaTheme="minorEastAsia" w:hAnsi="Times New Roman"/>
          <w:szCs w:val="20"/>
          <w:lang w:eastAsia="zh-CN"/>
        </w:rPr>
        <w:t xml:space="preserve"> in the </w:t>
      </w:r>
      <w:r w:rsidR="00D10B31" w:rsidRPr="00584731">
        <w:rPr>
          <w:rFonts w:ascii="Times New Roman" w:eastAsiaTheme="minorEastAsia" w:hAnsi="Times New Roman"/>
          <w:szCs w:val="20"/>
          <w:lang w:eastAsia="zh-CN"/>
        </w:rPr>
        <w:t xml:space="preserve">SA2 </w:t>
      </w:r>
      <w:r w:rsidR="00266F09" w:rsidRPr="00584731">
        <w:rPr>
          <w:rFonts w:ascii="Times New Roman" w:eastAsiaTheme="minorEastAsia" w:hAnsi="Times New Roman"/>
          <w:szCs w:val="20"/>
          <w:lang w:eastAsia="zh-CN"/>
        </w:rPr>
        <w:t>LS</w:t>
      </w:r>
      <w:r w:rsidRPr="00584731">
        <w:rPr>
          <w:rFonts w:ascii="Times New Roman" w:eastAsiaTheme="minorEastAsia" w:hAnsi="Times New Roman"/>
          <w:szCs w:val="20"/>
          <w:lang w:eastAsia="zh-CN"/>
        </w:rPr>
        <w:t xml:space="preserve">, RAN1 would like to </w:t>
      </w:r>
      <w:r w:rsidR="006E3E5F" w:rsidRPr="00584731">
        <w:rPr>
          <w:rFonts w:ascii="Times New Roman" w:eastAsiaTheme="minorEastAsia" w:hAnsi="Times New Roman"/>
          <w:szCs w:val="20"/>
          <w:lang w:eastAsia="zh-CN"/>
        </w:rPr>
        <w:t xml:space="preserve">provide </w:t>
      </w:r>
      <w:r w:rsidRPr="00584731">
        <w:rPr>
          <w:rFonts w:ascii="Times New Roman" w:eastAsiaTheme="minorEastAsia" w:hAnsi="Times New Roman"/>
          <w:szCs w:val="20"/>
          <w:lang w:eastAsia="zh-CN"/>
        </w:rPr>
        <w:t>the following response:</w:t>
      </w:r>
    </w:p>
    <w:p w14:paraId="3016F834" w14:textId="45D08636" w:rsidR="00FE0C4C" w:rsidRPr="00584731" w:rsidRDefault="00FE0C4C" w:rsidP="005E050F">
      <w:pPr>
        <w:pStyle w:val="af0"/>
        <w:numPr>
          <w:ilvl w:val="1"/>
          <w:numId w:val="24"/>
        </w:numPr>
        <w:spacing w:beforeLines="50" w:before="120" w:after="120"/>
        <w:ind w:leftChars="0"/>
        <w:rPr>
          <w:rFonts w:ascii="Times New Roman" w:eastAsiaTheme="minorEastAsia" w:hAnsi="Times New Roman"/>
          <w:szCs w:val="20"/>
          <w:lang w:eastAsia="zh-CN"/>
        </w:rPr>
      </w:pPr>
      <w:r w:rsidRPr="00584731">
        <w:rPr>
          <w:rFonts w:ascii="Times New Roman" w:eastAsiaTheme="minorEastAsia" w:hAnsi="Times New Roman"/>
          <w:szCs w:val="20"/>
          <w:lang w:eastAsia="zh-CN"/>
        </w:rPr>
        <w:t xml:space="preserve">From RAN1 perspective, there is no difference between Anchor UE and SL reference UE, and RAN1 assumes that any distinction between Assistant UE and SL reference UE is transparent to RAN1. </w:t>
      </w:r>
      <w:r w:rsidR="004E25A4" w:rsidRPr="00584731">
        <w:rPr>
          <w:rFonts w:ascii="Times New Roman" w:eastAsiaTheme="minorEastAsia" w:hAnsi="Times New Roman"/>
          <w:szCs w:val="20"/>
          <w:lang w:eastAsia="zh-CN"/>
        </w:rPr>
        <w:t>Hence, the determination of using assistant UE and the assistant UE selection/reselection are the same as these of Anchor UE from RAN1 perspective.</w:t>
      </w:r>
    </w:p>
    <w:p w14:paraId="4B073A15" w14:textId="739891D4" w:rsidR="00E3226D" w:rsidRPr="00584731" w:rsidRDefault="00E3226D" w:rsidP="00D10B31">
      <w:pPr>
        <w:pStyle w:val="af0"/>
        <w:numPr>
          <w:ilvl w:val="0"/>
          <w:numId w:val="24"/>
        </w:numPr>
        <w:spacing w:beforeLines="50" w:before="120" w:after="120"/>
        <w:ind w:leftChars="0"/>
        <w:rPr>
          <w:rFonts w:ascii="Times New Roman" w:eastAsiaTheme="minorEastAsia" w:hAnsi="Times New Roman"/>
          <w:szCs w:val="20"/>
          <w:lang w:eastAsia="zh-CN"/>
        </w:rPr>
      </w:pPr>
      <w:r w:rsidRPr="00584731">
        <w:rPr>
          <w:rFonts w:ascii="Times New Roman" w:eastAsiaTheme="minorEastAsia" w:hAnsi="Times New Roman"/>
          <w:szCs w:val="20"/>
          <w:lang w:eastAsia="zh-CN"/>
        </w:rPr>
        <w:t>Regarding the issue 6)</w:t>
      </w:r>
      <w:r w:rsidR="00266F09" w:rsidRPr="00584731">
        <w:rPr>
          <w:rFonts w:ascii="Times New Roman" w:eastAsiaTheme="minorEastAsia" w:hAnsi="Times New Roman"/>
          <w:szCs w:val="20"/>
          <w:lang w:eastAsia="zh-CN"/>
        </w:rPr>
        <w:t xml:space="preserve"> in the </w:t>
      </w:r>
      <w:r w:rsidR="00D10B31" w:rsidRPr="00584731">
        <w:rPr>
          <w:rFonts w:ascii="Times New Roman" w:eastAsiaTheme="minorEastAsia" w:hAnsi="Times New Roman"/>
          <w:szCs w:val="20"/>
          <w:lang w:eastAsia="zh-CN"/>
        </w:rPr>
        <w:t xml:space="preserve">SA2 </w:t>
      </w:r>
      <w:r w:rsidR="00266F09" w:rsidRPr="00584731">
        <w:rPr>
          <w:rFonts w:ascii="Times New Roman" w:eastAsiaTheme="minorEastAsia" w:hAnsi="Times New Roman"/>
          <w:szCs w:val="20"/>
          <w:lang w:eastAsia="zh-CN"/>
        </w:rPr>
        <w:t>LS</w:t>
      </w:r>
      <w:r w:rsidRPr="00584731">
        <w:rPr>
          <w:rFonts w:ascii="Times New Roman" w:eastAsiaTheme="minorEastAsia" w:hAnsi="Times New Roman"/>
          <w:szCs w:val="20"/>
          <w:lang w:eastAsia="zh-CN"/>
        </w:rPr>
        <w:t>, RAN1 would like to pro</w:t>
      </w:r>
      <w:r w:rsidR="006E3E5F" w:rsidRPr="00584731">
        <w:rPr>
          <w:rFonts w:ascii="Times New Roman" w:eastAsiaTheme="minorEastAsia" w:hAnsi="Times New Roman"/>
          <w:szCs w:val="20"/>
          <w:lang w:eastAsia="zh-CN"/>
        </w:rPr>
        <w:t>vide</w:t>
      </w:r>
      <w:r w:rsidRPr="00584731">
        <w:rPr>
          <w:rFonts w:ascii="Times New Roman" w:eastAsiaTheme="minorEastAsia" w:hAnsi="Times New Roman"/>
          <w:szCs w:val="20"/>
          <w:lang w:eastAsia="zh-CN"/>
        </w:rPr>
        <w:t xml:space="preserve"> the following response:</w:t>
      </w:r>
    </w:p>
    <w:p w14:paraId="5C264B87" w14:textId="5EC849D3" w:rsidR="00110E6F" w:rsidRPr="00584731" w:rsidRDefault="00266F09" w:rsidP="005E050F">
      <w:pPr>
        <w:pStyle w:val="af0"/>
        <w:numPr>
          <w:ilvl w:val="0"/>
          <w:numId w:val="25"/>
        </w:numPr>
        <w:spacing w:beforeLines="50" w:before="120" w:after="120"/>
        <w:ind w:leftChars="0"/>
        <w:rPr>
          <w:rFonts w:ascii="Times New Roman" w:eastAsiaTheme="minorEastAsia" w:hAnsi="Times New Roman"/>
          <w:szCs w:val="20"/>
          <w:lang w:eastAsia="zh-CN"/>
        </w:rPr>
      </w:pPr>
      <w:r w:rsidRPr="00584731">
        <w:rPr>
          <w:rFonts w:ascii="Times New Roman" w:eastAsiaTheme="minorEastAsia" w:hAnsi="Times New Roman"/>
          <w:szCs w:val="20"/>
          <w:lang w:eastAsia="zh-CN"/>
        </w:rPr>
        <w:t>For resource coordination and scheduling under out-of-coverage, RAN1 has identified Scheme 2 (UE autonomous SL-PRS resource allocation) should be introduced to enable SL Positioning/Ranging.</w:t>
      </w:r>
      <w:r w:rsidR="005E050F" w:rsidRPr="00584731">
        <w:rPr>
          <w:rFonts w:ascii="Times New Roman" w:eastAsiaTheme="minorEastAsia" w:hAnsi="Times New Roman"/>
          <w:szCs w:val="20"/>
          <w:lang w:eastAsia="zh-CN"/>
        </w:rPr>
        <w:t xml:space="preserve"> </w:t>
      </w:r>
      <w:r w:rsidR="00110E6F" w:rsidRPr="00584731">
        <w:rPr>
          <w:rFonts w:ascii="Times New Roman" w:eastAsiaTheme="minorEastAsia" w:hAnsi="Times New Roman"/>
          <w:szCs w:val="20"/>
          <w:lang w:eastAsia="zh-CN"/>
        </w:rPr>
        <w:t xml:space="preserve">RAN1 has made the following agreement on </w:t>
      </w:r>
      <w:r w:rsidR="0057287C" w:rsidRPr="00584731">
        <w:rPr>
          <w:rFonts w:ascii="Times New Roman" w:eastAsiaTheme="minorEastAsia" w:hAnsi="Times New Roman"/>
          <w:szCs w:val="20"/>
          <w:lang w:eastAsia="zh-CN"/>
        </w:rPr>
        <w:t xml:space="preserve">SL-PRS resource allocation </w:t>
      </w:r>
      <w:r w:rsidR="00110E6F" w:rsidRPr="00584731">
        <w:rPr>
          <w:rFonts w:ascii="Times New Roman" w:eastAsiaTheme="minorEastAsia" w:hAnsi="Times New Roman"/>
          <w:szCs w:val="20"/>
          <w:lang w:eastAsia="zh-CN"/>
        </w:rPr>
        <w:t>in RAN1#1</w:t>
      </w:r>
      <w:r w:rsidR="00E61CA7" w:rsidRPr="00584731">
        <w:rPr>
          <w:rFonts w:ascii="Times New Roman" w:eastAsiaTheme="minorEastAsia" w:hAnsi="Times New Roman"/>
          <w:szCs w:val="20"/>
          <w:lang w:eastAsia="zh-CN"/>
        </w:rPr>
        <w:t>10</w:t>
      </w:r>
      <w:r w:rsidR="00110E6F" w:rsidRPr="00584731">
        <w:rPr>
          <w:rFonts w:ascii="Times New Roman" w:eastAsiaTheme="minorEastAsia" w:hAnsi="Times New Roman"/>
          <w:szCs w:val="20"/>
          <w:lang w:eastAsia="zh-CN"/>
        </w:rPr>
        <w:t>:</w:t>
      </w:r>
    </w:p>
    <w:tbl>
      <w:tblPr>
        <w:tblStyle w:val="ae"/>
        <w:tblW w:w="0" w:type="auto"/>
        <w:tblInd w:w="959" w:type="dxa"/>
        <w:tblLook w:val="04A0" w:firstRow="1" w:lastRow="0" w:firstColumn="1" w:lastColumn="0" w:noHBand="0" w:noVBand="1"/>
      </w:tblPr>
      <w:tblGrid>
        <w:gridCol w:w="8930"/>
      </w:tblGrid>
      <w:tr w:rsidR="00C140BF" w:rsidRPr="00584731" w14:paraId="7B9CE445" w14:textId="77777777" w:rsidTr="005E050F">
        <w:tc>
          <w:tcPr>
            <w:tcW w:w="8930" w:type="dxa"/>
          </w:tcPr>
          <w:p w14:paraId="679D0C35" w14:textId="77777777" w:rsidR="00C140BF" w:rsidRPr="00584731" w:rsidRDefault="00C140BF" w:rsidP="00C140BF">
            <w:pPr>
              <w:tabs>
                <w:tab w:val="left" w:pos="1276"/>
              </w:tabs>
              <w:rPr>
                <w:b/>
                <w:highlight w:val="green"/>
              </w:rPr>
            </w:pPr>
            <w:r w:rsidRPr="00584731">
              <w:rPr>
                <w:b/>
                <w:highlight w:val="green"/>
              </w:rPr>
              <w:t>Agreement</w:t>
            </w:r>
          </w:p>
          <w:p w14:paraId="0EEA46A4" w14:textId="77777777" w:rsidR="00C140BF" w:rsidRPr="00584731" w:rsidRDefault="00C140BF" w:rsidP="00C140BF">
            <w:pPr>
              <w:pStyle w:val="Proposal"/>
              <w:overflowPunct/>
              <w:autoSpaceDE/>
              <w:adjustRightInd/>
              <w:spacing w:after="0" w:line="256" w:lineRule="auto"/>
              <w:ind w:left="0" w:firstLine="0"/>
              <w:rPr>
                <w:b w:val="0"/>
                <w:bCs w:val="0"/>
              </w:rPr>
            </w:pPr>
            <w:r w:rsidRPr="00584731">
              <w:rPr>
                <w:b w:val="0"/>
                <w:bCs w:val="0"/>
              </w:rPr>
              <w:t>Regarding SL-PRS resource allocation, both Scheme 1 and Scheme 2 should be introduced for supporting SL positioning/ranging:</w:t>
            </w:r>
          </w:p>
          <w:p w14:paraId="4CA4BEF2" w14:textId="77777777" w:rsidR="00C140BF" w:rsidRPr="00584731" w:rsidRDefault="00C140BF" w:rsidP="00C140BF">
            <w:pPr>
              <w:numPr>
                <w:ilvl w:val="0"/>
                <w:numId w:val="22"/>
              </w:numPr>
            </w:pPr>
            <w:r w:rsidRPr="00584731">
              <w:t>Scheme 1: Network-centric operation SL-PRS resource allocation (e.g. similar to a legacy Mode 1 solution)</w:t>
            </w:r>
          </w:p>
          <w:p w14:paraId="673E1AAF" w14:textId="77777777" w:rsidR="00C140BF" w:rsidRPr="00584731" w:rsidRDefault="00C140BF" w:rsidP="00C140BF">
            <w:pPr>
              <w:numPr>
                <w:ilvl w:val="1"/>
                <w:numId w:val="22"/>
              </w:numPr>
            </w:pPr>
            <w:r w:rsidRPr="00584731">
              <w:t xml:space="preserve">The network (e.g. gNB, LMF, gNB &amp; LMF) allocates resources for SL-PRS. </w:t>
            </w:r>
          </w:p>
          <w:p w14:paraId="5492A46F" w14:textId="77777777" w:rsidR="00C140BF" w:rsidRPr="00584731" w:rsidRDefault="00C140BF" w:rsidP="00C140BF">
            <w:pPr>
              <w:numPr>
                <w:ilvl w:val="0"/>
                <w:numId w:val="22"/>
              </w:numPr>
            </w:pPr>
            <w:r w:rsidRPr="00584731">
              <w:t>Scheme 2: UE autonomous SL-PRS resource allocation (e.g. similar to legacy Mode 2 solution)</w:t>
            </w:r>
          </w:p>
          <w:p w14:paraId="38B4653F" w14:textId="16FA1B7D" w:rsidR="00C140BF" w:rsidRPr="00584731" w:rsidRDefault="00C140BF" w:rsidP="002A4BAD">
            <w:pPr>
              <w:numPr>
                <w:ilvl w:val="1"/>
                <w:numId w:val="22"/>
              </w:numPr>
            </w:pPr>
            <w:r w:rsidRPr="00584731">
              <w:t>At least one of the UE(s) participating in the sidelink positioning operation allocates resources for SL-PRS</w:t>
            </w:r>
          </w:p>
        </w:tc>
      </w:tr>
    </w:tbl>
    <w:p w14:paraId="23C9DCEB" w14:textId="64F51BA6" w:rsidR="002A4BAD" w:rsidRPr="001A4172" w:rsidRDefault="001A4172" w:rsidP="002A4BAD">
      <w:pPr>
        <w:pStyle w:val="a9"/>
        <w:rPr>
          <w:rStyle w:val="af3"/>
          <w:rFonts w:ascii="Times New Roman" w:eastAsia="DengXian" w:hAnsi="Times New Roman" w:cs="Times New Roman"/>
          <w:color w:val="auto"/>
          <w:lang w:eastAsia="zh-CN"/>
        </w:rPr>
      </w:pPr>
      <w:r w:rsidRPr="001A4172">
        <w:rPr>
          <w:rFonts w:ascii="Times New Roman" w:eastAsiaTheme="minorEastAsia" w:hAnsi="Times New Roman" w:cs="Times New Roman"/>
          <w:color w:val="auto"/>
          <w:lang w:eastAsia="zh-CN"/>
        </w:rPr>
        <w:t>.</w:t>
      </w:r>
    </w:p>
    <w:p w14:paraId="122CE5E9" w14:textId="77777777" w:rsidR="002A4BAD" w:rsidRDefault="002A4BAD" w:rsidP="002A4BAD">
      <w:pPr>
        <w:pStyle w:val="a9"/>
        <w:rPr>
          <w:rStyle w:val="af3"/>
          <w:rFonts w:ascii="Times New Roman" w:eastAsia="DengXian" w:hAnsi="Times New Roman" w:cs="Times New Roman"/>
          <w:b w:val="0"/>
          <w:lang w:eastAsia="zh-CN"/>
        </w:rPr>
      </w:pPr>
    </w:p>
    <w:p w14:paraId="5F7CDA82" w14:textId="77777777" w:rsidR="002A12EA" w:rsidRPr="0001244D" w:rsidRDefault="002A12EA" w:rsidP="00CB15F1">
      <w:pPr>
        <w:spacing w:beforeLines="50" w:before="120" w:after="120"/>
        <w:rPr>
          <w:rFonts w:ascii="Arial" w:hAnsi="Arial" w:cs="Arial"/>
          <w:b/>
        </w:rPr>
      </w:pPr>
      <w:r w:rsidRPr="0001244D">
        <w:rPr>
          <w:rFonts w:ascii="Arial" w:hAnsi="Arial" w:cs="Arial"/>
          <w:b/>
        </w:rPr>
        <w:t>2. Actions:</w:t>
      </w:r>
    </w:p>
    <w:p w14:paraId="53D79646" w14:textId="55939D69" w:rsidR="002A12EA" w:rsidRPr="0001244D" w:rsidRDefault="002A12EA" w:rsidP="002A12EA">
      <w:pPr>
        <w:spacing w:after="120"/>
        <w:ind w:left="1985" w:hanging="1985"/>
        <w:rPr>
          <w:rFonts w:ascii="Arial" w:eastAsia="MS Mincho" w:hAnsi="Arial" w:cs="Arial"/>
          <w:b/>
          <w:lang w:eastAsia="ja-JP"/>
        </w:rPr>
      </w:pPr>
      <w:r w:rsidRPr="0001244D">
        <w:rPr>
          <w:rFonts w:ascii="Arial" w:hAnsi="Arial" w:cs="Arial"/>
          <w:b/>
        </w:rPr>
        <w:t xml:space="preserve">To </w:t>
      </w:r>
      <w:r w:rsidR="00D03319">
        <w:rPr>
          <w:rFonts w:ascii="Arial" w:hAnsi="Arial" w:cs="Arial" w:hint="eastAsia"/>
          <w:b/>
          <w:lang w:eastAsia="zh-CN"/>
        </w:rPr>
        <w:t>SA</w:t>
      </w:r>
      <w:r w:rsidR="00C37CB4" w:rsidRPr="0001244D">
        <w:rPr>
          <w:rFonts w:ascii="Arial" w:hAnsi="Arial" w:cs="Arial"/>
          <w:b/>
        </w:rPr>
        <w:t xml:space="preserve"> WG2</w:t>
      </w:r>
    </w:p>
    <w:p w14:paraId="10ACEE99" w14:textId="217083A8" w:rsidR="00E27832" w:rsidRPr="0001244D" w:rsidRDefault="002A12EA" w:rsidP="00CB15F1">
      <w:pPr>
        <w:spacing w:afterLines="50" w:after="120"/>
        <w:rPr>
          <w:rFonts w:ascii="Arial" w:eastAsia="Yu Mincho" w:hAnsi="Arial" w:cs="Arial"/>
          <w:iCs/>
          <w:lang w:eastAsia="ja-JP"/>
        </w:rPr>
      </w:pPr>
      <w:r w:rsidRPr="0001244D">
        <w:rPr>
          <w:rFonts w:ascii="Arial" w:eastAsia="Yu Mincho" w:hAnsi="Arial" w:cs="Arial"/>
          <w:b/>
          <w:iCs/>
          <w:lang w:eastAsia="ja-JP"/>
        </w:rPr>
        <w:t xml:space="preserve">ACTION: </w:t>
      </w:r>
      <w:r w:rsidR="00524579" w:rsidRPr="00524579">
        <w:rPr>
          <w:rFonts w:ascii="Arial" w:eastAsia="Yu Mincho" w:hAnsi="Arial" w:cs="Arial"/>
          <w:iCs/>
          <w:lang w:eastAsia="ja-JP"/>
        </w:rPr>
        <w:t xml:space="preserve">RAN1 respectfully requests </w:t>
      </w:r>
      <w:r w:rsidR="00D03319">
        <w:rPr>
          <w:rFonts w:ascii="Arial" w:eastAsiaTheme="minorEastAsia" w:hAnsi="Arial" w:cs="Arial" w:hint="eastAsia"/>
          <w:iCs/>
          <w:lang w:eastAsia="zh-CN"/>
        </w:rPr>
        <w:t>SA</w:t>
      </w:r>
      <w:r w:rsidR="001A4172">
        <w:rPr>
          <w:rFonts w:ascii="Arial" w:eastAsiaTheme="minorEastAsia" w:hAnsi="Arial" w:cs="Arial" w:hint="eastAsia"/>
          <w:iCs/>
          <w:lang w:eastAsia="zh-CN"/>
        </w:rPr>
        <w:t>2</w:t>
      </w:r>
      <w:r w:rsidR="00524579" w:rsidRPr="00524579">
        <w:rPr>
          <w:rFonts w:ascii="Arial" w:eastAsia="Yu Mincho" w:hAnsi="Arial" w:cs="Arial"/>
          <w:iCs/>
          <w:lang w:eastAsia="ja-JP"/>
        </w:rPr>
        <w:t xml:space="preserve"> to take the above responses into account in the future work.</w:t>
      </w:r>
    </w:p>
    <w:p w14:paraId="554A1E06" w14:textId="77777777" w:rsidR="002A12EA" w:rsidRPr="00D03319" w:rsidRDefault="002A12EA" w:rsidP="00CB15F1">
      <w:pPr>
        <w:spacing w:afterLines="50" w:after="120"/>
        <w:rPr>
          <w:rFonts w:ascii="Arial" w:eastAsia="Yu Mincho" w:hAnsi="Arial" w:cs="Arial"/>
          <w:iCs/>
          <w:lang w:eastAsia="ja-JP"/>
        </w:rPr>
      </w:pPr>
    </w:p>
    <w:p w14:paraId="176EC019" w14:textId="77777777" w:rsidR="00FE33CA" w:rsidRPr="0001244D" w:rsidRDefault="002A12EA" w:rsidP="006A5024">
      <w:pPr>
        <w:spacing w:after="120"/>
        <w:rPr>
          <w:rFonts w:ascii="Arial" w:eastAsia="MS Mincho" w:hAnsi="Arial" w:cs="Arial"/>
          <w:b/>
          <w:lang w:eastAsia="ja-JP"/>
        </w:rPr>
      </w:pPr>
      <w:r w:rsidRPr="0001244D">
        <w:rPr>
          <w:rFonts w:ascii="Arial" w:eastAsia="MS Mincho" w:hAnsi="Arial" w:cs="Arial" w:hint="eastAsia"/>
          <w:b/>
          <w:lang w:eastAsia="ja-JP"/>
        </w:rPr>
        <w:t>3</w:t>
      </w:r>
      <w:r w:rsidR="005A6C01" w:rsidRPr="0001244D">
        <w:rPr>
          <w:rFonts w:ascii="Arial" w:hAnsi="Arial" w:cs="Arial"/>
          <w:b/>
        </w:rPr>
        <w:t xml:space="preserve">. Date of Next </w:t>
      </w:r>
      <w:r w:rsidR="007272A8" w:rsidRPr="0001244D">
        <w:rPr>
          <w:rFonts w:ascii="Arial" w:hAnsi="Arial" w:cs="Arial"/>
          <w:b/>
        </w:rPr>
        <w:t xml:space="preserve">RAN </w:t>
      </w:r>
      <w:r w:rsidR="00AA6657" w:rsidRPr="0001244D">
        <w:rPr>
          <w:rFonts w:ascii="Arial" w:hAnsi="Arial" w:cs="Arial"/>
          <w:b/>
        </w:rPr>
        <w:t>WG</w:t>
      </w:r>
      <w:r w:rsidR="00AA6657" w:rsidRPr="0001244D">
        <w:rPr>
          <w:rFonts w:ascii="Arial" w:eastAsia="MS Mincho" w:hAnsi="Arial" w:cs="Arial" w:hint="eastAsia"/>
          <w:b/>
          <w:lang w:eastAsia="ja-JP"/>
        </w:rPr>
        <w:t>1</w:t>
      </w:r>
      <w:r w:rsidR="00AA6657" w:rsidRPr="0001244D">
        <w:rPr>
          <w:rFonts w:ascii="Arial" w:hAnsi="Arial" w:cs="Arial"/>
          <w:b/>
        </w:rPr>
        <w:t xml:space="preserve"> </w:t>
      </w:r>
      <w:r w:rsidR="005A6C01" w:rsidRPr="0001244D">
        <w:rPr>
          <w:rFonts w:ascii="Arial" w:hAnsi="Arial" w:cs="Arial"/>
          <w:b/>
        </w:rPr>
        <w:t>Meetings:</w:t>
      </w:r>
    </w:p>
    <w:p w14:paraId="4AB989C0" w14:textId="77777777" w:rsidR="00B63EA5" w:rsidRDefault="00B63EA5" w:rsidP="00B63EA5">
      <w:pPr>
        <w:spacing w:after="120"/>
        <w:rPr>
          <w:rFonts w:ascii="Arial" w:eastAsiaTheme="minorEastAsia" w:hAnsi="Arial" w:cs="Arial"/>
          <w:bCs/>
          <w:lang w:eastAsia="zh-CN"/>
        </w:rPr>
      </w:pPr>
      <w:r w:rsidRPr="0004697E">
        <w:rPr>
          <w:rFonts w:ascii="Arial" w:eastAsia="MS Mincho" w:hAnsi="Arial" w:cs="Arial" w:hint="eastAsia"/>
          <w:bCs/>
          <w:lang w:eastAsia="ja-JP"/>
        </w:rPr>
        <w:t>T</w:t>
      </w:r>
      <w:r w:rsidRPr="0004697E">
        <w:rPr>
          <w:rFonts w:ascii="Arial" w:eastAsia="MS Mincho" w:hAnsi="Arial" w:cs="Arial"/>
          <w:bCs/>
          <w:lang w:eastAsia="ja-JP"/>
        </w:rPr>
        <w:t>SG-RAN WG1 Meeting #11</w:t>
      </w:r>
      <w:r>
        <w:rPr>
          <w:rFonts w:ascii="Arial" w:eastAsiaTheme="minorEastAsia" w:hAnsi="Arial" w:cs="Arial" w:hint="eastAsia"/>
          <w:bCs/>
          <w:lang w:eastAsia="zh-CN"/>
        </w:rPr>
        <w:t>2</w:t>
      </w:r>
      <w:r w:rsidRPr="0004697E">
        <w:rPr>
          <w:rFonts w:ascii="Arial" w:eastAsia="MS Mincho" w:hAnsi="Arial" w:cs="Arial"/>
          <w:bCs/>
          <w:lang w:eastAsia="ja-JP"/>
        </w:rPr>
        <w:tab/>
      </w:r>
      <w:r w:rsidRPr="0004697E">
        <w:rPr>
          <w:rFonts w:ascii="Arial" w:eastAsia="MS Mincho" w:hAnsi="Arial" w:cs="Arial"/>
          <w:bCs/>
          <w:lang w:eastAsia="ja-JP"/>
        </w:rPr>
        <w:tab/>
      </w:r>
      <w:r w:rsidRPr="0004697E">
        <w:rPr>
          <w:rFonts w:ascii="Arial" w:eastAsia="MS Mincho" w:hAnsi="Arial" w:cs="Arial"/>
          <w:bCs/>
          <w:lang w:eastAsia="ja-JP"/>
        </w:rPr>
        <w:tab/>
      </w:r>
      <w:r w:rsidRPr="0004697E">
        <w:rPr>
          <w:rFonts w:ascii="Arial" w:eastAsia="MS Mincho" w:hAnsi="Arial" w:cs="Arial"/>
          <w:bCs/>
          <w:lang w:eastAsia="ja-JP"/>
        </w:rPr>
        <w:tab/>
      </w:r>
      <w:r>
        <w:rPr>
          <w:rFonts w:ascii="Arial" w:eastAsia="MS Mincho" w:hAnsi="Arial" w:cs="Arial"/>
          <w:bCs/>
          <w:lang w:eastAsia="ja-JP"/>
        </w:rPr>
        <w:t>Feb</w:t>
      </w:r>
      <w:r w:rsidRPr="0004697E">
        <w:rPr>
          <w:rFonts w:ascii="Arial" w:eastAsia="MS Mincho" w:hAnsi="Arial" w:cs="Arial"/>
          <w:bCs/>
          <w:lang w:eastAsia="ja-JP"/>
        </w:rPr>
        <w:t xml:space="preserve">. </w:t>
      </w:r>
      <w:r>
        <w:rPr>
          <w:rFonts w:ascii="Arial" w:eastAsiaTheme="minorEastAsia" w:hAnsi="Arial" w:cs="Arial" w:hint="eastAsia"/>
          <w:bCs/>
          <w:lang w:eastAsia="zh-CN"/>
        </w:rPr>
        <w:t>27</w:t>
      </w:r>
      <w:r w:rsidRPr="0004697E">
        <w:rPr>
          <w:rFonts w:ascii="Arial" w:eastAsia="MS Mincho" w:hAnsi="Arial" w:cs="Arial"/>
          <w:bCs/>
          <w:lang w:eastAsia="ja-JP"/>
        </w:rPr>
        <w:t xml:space="preserve"> to </w:t>
      </w:r>
      <w:r>
        <w:rPr>
          <w:rFonts w:ascii="Arial" w:eastAsia="MS Mincho" w:hAnsi="Arial" w:cs="Arial"/>
          <w:bCs/>
          <w:lang w:eastAsia="ja-JP"/>
        </w:rPr>
        <w:t>Mar</w:t>
      </w:r>
      <w:r w:rsidRPr="0004697E">
        <w:rPr>
          <w:rFonts w:ascii="Arial" w:eastAsia="MS Mincho" w:hAnsi="Arial" w:cs="Arial"/>
          <w:bCs/>
          <w:lang w:eastAsia="ja-JP"/>
        </w:rPr>
        <w:t xml:space="preserve">. </w:t>
      </w:r>
      <w:r>
        <w:rPr>
          <w:rFonts w:ascii="Arial" w:eastAsiaTheme="minorEastAsia" w:hAnsi="Arial" w:cs="Arial" w:hint="eastAsia"/>
          <w:bCs/>
          <w:lang w:eastAsia="zh-CN"/>
        </w:rPr>
        <w:t>3</w:t>
      </w:r>
      <w:r w:rsidRPr="0004697E">
        <w:rPr>
          <w:rFonts w:ascii="Arial" w:eastAsia="MS Mincho" w:hAnsi="Arial" w:cs="Arial"/>
          <w:bCs/>
          <w:lang w:eastAsia="ja-JP"/>
        </w:rPr>
        <w:t>, 202</w:t>
      </w:r>
      <w:r>
        <w:rPr>
          <w:rFonts w:ascii="Arial" w:eastAsiaTheme="minorEastAsia" w:hAnsi="Arial" w:cs="Arial" w:hint="eastAsia"/>
          <w:bCs/>
          <w:lang w:eastAsia="zh-CN"/>
        </w:rPr>
        <w:t>3</w:t>
      </w:r>
      <w:r w:rsidRPr="0004697E">
        <w:rPr>
          <w:rFonts w:ascii="Arial" w:eastAsia="MS Mincho" w:hAnsi="Arial" w:cs="Arial"/>
          <w:bCs/>
          <w:lang w:eastAsia="ja-JP"/>
        </w:rPr>
        <w:tab/>
      </w:r>
      <w:r>
        <w:rPr>
          <w:rFonts w:ascii="Arial" w:eastAsiaTheme="minorEastAsia" w:hAnsi="Arial" w:cs="Arial" w:hint="eastAsia"/>
          <w:bCs/>
          <w:lang w:eastAsia="zh-CN"/>
        </w:rPr>
        <w:tab/>
      </w:r>
      <w:r w:rsidR="0049437A" w:rsidRPr="0049437A">
        <w:rPr>
          <w:rFonts w:ascii="Arial" w:eastAsia="MS Mincho" w:hAnsi="Arial" w:cs="Arial"/>
          <w:bCs/>
          <w:lang w:eastAsia="ja-JP"/>
        </w:rPr>
        <w:t>Athens, GR</w:t>
      </w:r>
    </w:p>
    <w:p w14:paraId="29F37C93" w14:textId="087A3C3F" w:rsidR="00D03319" w:rsidRDefault="00D03319" w:rsidP="00D03319">
      <w:pPr>
        <w:spacing w:after="120"/>
        <w:rPr>
          <w:rFonts w:ascii="Arial" w:eastAsiaTheme="minorEastAsia" w:hAnsi="Arial" w:cs="Arial"/>
          <w:bCs/>
          <w:lang w:eastAsia="zh-CN"/>
        </w:rPr>
      </w:pPr>
      <w:r w:rsidRPr="0004697E">
        <w:rPr>
          <w:rFonts w:ascii="Arial" w:eastAsia="MS Mincho" w:hAnsi="Arial" w:cs="Arial" w:hint="eastAsia"/>
          <w:bCs/>
          <w:lang w:eastAsia="ja-JP"/>
        </w:rPr>
        <w:t>T</w:t>
      </w:r>
      <w:r w:rsidRPr="0004697E">
        <w:rPr>
          <w:rFonts w:ascii="Arial" w:eastAsia="MS Mincho" w:hAnsi="Arial" w:cs="Arial"/>
          <w:bCs/>
          <w:lang w:eastAsia="ja-JP"/>
        </w:rPr>
        <w:t>SG-RAN WG1 Meeting #11</w:t>
      </w:r>
      <w:r>
        <w:rPr>
          <w:rFonts w:ascii="Arial" w:eastAsiaTheme="minorEastAsia" w:hAnsi="Arial" w:cs="Arial" w:hint="eastAsia"/>
          <w:bCs/>
          <w:lang w:eastAsia="zh-CN"/>
        </w:rPr>
        <w:t>2bis-e</w:t>
      </w:r>
      <w:r w:rsidRPr="0004697E">
        <w:rPr>
          <w:rFonts w:ascii="Arial" w:eastAsia="MS Mincho" w:hAnsi="Arial" w:cs="Arial"/>
          <w:bCs/>
          <w:lang w:eastAsia="ja-JP"/>
        </w:rPr>
        <w:tab/>
      </w:r>
      <w:r w:rsidRPr="0004697E">
        <w:rPr>
          <w:rFonts w:ascii="Arial" w:eastAsia="MS Mincho" w:hAnsi="Arial" w:cs="Arial"/>
          <w:bCs/>
          <w:lang w:eastAsia="ja-JP"/>
        </w:rPr>
        <w:tab/>
      </w:r>
      <w:r w:rsidRPr="0004697E">
        <w:rPr>
          <w:rFonts w:ascii="Arial" w:eastAsia="MS Mincho" w:hAnsi="Arial" w:cs="Arial"/>
          <w:bCs/>
          <w:lang w:eastAsia="ja-JP"/>
        </w:rPr>
        <w:tab/>
      </w:r>
      <w:r w:rsidR="003A0483">
        <w:rPr>
          <w:rFonts w:ascii="Arial" w:eastAsiaTheme="minorEastAsia" w:hAnsi="Arial" w:cs="Arial" w:hint="eastAsia"/>
          <w:bCs/>
          <w:lang w:eastAsia="zh-CN"/>
        </w:rPr>
        <w:t>Apr</w:t>
      </w:r>
      <w:r w:rsidRPr="0004697E">
        <w:rPr>
          <w:rFonts w:ascii="Arial" w:eastAsia="MS Mincho" w:hAnsi="Arial" w:cs="Arial"/>
          <w:bCs/>
          <w:lang w:eastAsia="ja-JP"/>
        </w:rPr>
        <w:t xml:space="preserve">. </w:t>
      </w:r>
      <w:r>
        <w:rPr>
          <w:rFonts w:ascii="Arial" w:eastAsiaTheme="minorEastAsia" w:hAnsi="Arial" w:cs="Arial" w:hint="eastAsia"/>
          <w:bCs/>
          <w:lang w:eastAsia="zh-CN"/>
        </w:rPr>
        <w:t>1</w:t>
      </w:r>
      <w:r w:rsidR="003A0483">
        <w:rPr>
          <w:rFonts w:ascii="Arial" w:eastAsiaTheme="minorEastAsia" w:hAnsi="Arial" w:cs="Arial" w:hint="eastAsia"/>
          <w:bCs/>
          <w:lang w:eastAsia="zh-CN"/>
        </w:rPr>
        <w:t>7</w:t>
      </w:r>
      <w:r w:rsidRPr="0004697E">
        <w:rPr>
          <w:rFonts w:ascii="Arial" w:eastAsia="MS Mincho" w:hAnsi="Arial" w:cs="Arial"/>
          <w:bCs/>
          <w:lang w:eastAsia="ja-JP"/>
        </w:rPr>
        <w:t xml:space="preserve"> to </w:t>
      </w:r>
      <w:r w:rsidR="003A0483">
        <w:rPr>
          <w:rFonts w:ascii="Arial" w:eastAsiaTheme="minorEastAsia" w:hAnsi="Arial" w:cs="Arial" w:hint="eastAsia"/>
          <w:bCs/>
          <w:lang w:eastAsia="zh-CN"/>
        </w:rPr>
        <w:t>Apr</w:t>
      </w:r>
      <w:r w:rsidRPr="0004697E">
        <w:rPr>
          <w:rFonts w:ascii="Arial" w:eastAsia="MS Mincho" w:hAnsi="Arial" w:cs="Arial"/>
          <w:bCs/>
          <w:lang w:eastAsia="ja-JP"/>
        </w:rPr>
        <w:t xml:space="preserve">. </w:t>
      </w:r>
      <w:r w:rsidR="003A0483">
        <w:rPr>
          <w:rFonts w:ascii="Arial" w:eastAsiaTheme="minorEastAsia" w:hAnsi="Arial" w:cs="Arial" w:hint="eastAsia"/>
          <w:bCs/>
          <w:lang w:eastAsia="zh-CN"/>
        </w:rPr>
        <w:t>26</w:t>
      </w:r>
      <w:r w:rsidRPr="0004697E">
        <w:rPr>
          <w:rFonts w:ascii="Arial" w:eastAsia="MS Mincho" w:hAnsi="Arial" w:cs="Arial"/>
          <w:bCs/>
          <w:lang w:eastAsia="ja-JP"/>
        </w:rPr>
        <w:t>, 202</w:t>
      </w:r>
      <w:r w:rsidR="003A0483">
        <w:rPr>
          <w:rFonts w:ascii="Arial" w:eastAsiaTheme="minorEastAsia" w:hAnsi="Arial" w:cs="Arial" w:hint="eastAsia"/>
          <w:bCs/>
          <w:lang w:eastAsia="zh-CN"/>
        </w:rPr>
        <w:t>3</w:t>
      </w:r>
      <w:r w:rsidR="003A0483">
        <w:rPr>
          <w:rFonts w:ascii="Arial" w:eastAsiaTheme="minorEastAsia" w:hAnsi="Arial" w:cs="Arial" w:hint="eastAsia"/>
          <w:bCs/>
          <w:lang w:eastAsia="zh-CN"/>
        </w:rPr>
        <w:tab/>
      </w:r>
      <w:r w:rsidRPr="0004697E">
        <w:rPr>
          <w:rFonts w:ascii="Arial" w:eastAsia="MS Mincho" w:hAnsi="Arial" w:cs="Arial"/>
          <w:bCs/>
          <w:lang w:eastAsia="ja-JP"/>
        </w:rPr>
        <w:tab/>
      </w:r>
      <w:r w:rsidR="005A47F2">
        <w:rPr>
          <w:rFonts w:ascii="Arial" w:hAnsi="Arial" w:cs="Arial"/>
          <w:bCs/>
          <w:color w:val="000000" w:themeColor="text1"/>
        </w:rPr>
        <w:t>e-meeting</w:t>
      </w:r>
    </w:p>
    <w:p w14:paraId="4AE66843" w14:textId="77777777" w:rsidR="00B63EA5" w:rsidRPr="00D03319" w:rsidRDefault="00B63EA5" w:rsidP="00CA1591">
      <w:pPr>
        <w:spacing w:after="120"/>
        <w:rPr>
          <w:rFonts w:ascii="Arial" w:eastAsiaTheme="minorEastAsia" w:hAnsi="Arial" w:cs="Arial"/>
          <w:bCs/>
          <w:lang w:eastAsia="zh-CN"/>
        </w:rPr>
      </w:pPr>
    </w:p>
    <w:p w14:paraId="043AA032" w14:textId="77777777" w:rsidR="007E48B6" w:rsidRPr="00CA1591" w:rsidRDefault="007E48B6">
      <w:pPr>
        <w:spacing w:after="120"/>
        <w:rPr>
          <w:rFonts w:ascii="Arial" w:eastAsia="MS Mincho" w:hAnsi="Arial" w:cs="Arial"/>
          <w:bCs/>
          <w:lang w:eastAsia="ja-JP"/>
        </w:rPr>
      </w:pPr>
    </w:p>
    <w:sectPr w:rsidR="007E48B6" w:rsidRPr="00CA1591" w:rsidSect="00273F4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1DB2B9F" w14:textId="77777777" w:rsidR="00080224" w:rsidRDefault="00080224">
      <w:r>
        <w:separator/>
      </w:r>
    </w:p>
  </w:endnote>
  <w:endnote w:type="continuationSeparator" w:id="0">
    <w:p w14:paraId="1362B153" w14:textId="77777777" w:rsidR="00080224" w:rsidRDefault="000802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Yu Mincho">
    <w:altName w:val="MS Gothic"/>
    <w:charset w:val="80"/>
    <w:family w:val="roman"/>
    <w:pitch w:val="variable"/>
    <w:sig w:usb0="800002E7" w:usb1="2AC7FCFF" w:usb2="00000012" w:usb3="00000000" w:csb0="0002009F"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游明朝">
    <w:altName w:val="宋体"/>
    <w:panose1 w:val="00000000000000000000"/>
    <w:charset w:val="86"/>
    <w:family w:val="roman"/>
    <w:notTrueType/>
    <w:pitch w:val="default"/>
  </w:font>
  <w:font w:name="等线">
    <w:altName w:val="Arial Unicode MS"/>
    <w:panose1 w:val="02010600030101010101"/>
    <w:charset w:val="86"/>
    <w:family w:val="auto"/>
    <w:pitch w:val="variable"/>
    <w:sig w:usb0="A00002BF" w:usb1="38CF7CFA" w:usb2="00000016" w:usb3="00000000" w:csb0="0004000F" w:csb1="00000000"/>
  </w:font>
  <w:font w:name="DengXian">
    <w:altName w:val="等线"/>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altName w:val="Arial Unicode MS"/>
    <w:panose1 w:val="02010600030101010101"/>
    <w:charset w:val="86"/>
    <w:family w:val="auto"/>
    <w:pitch w:val="variable"/>
    <w:sig w:usb0="A00002BF" w:usb1="38CF7CFA" w:usb2="00000016" w:usb3="00000000" w:csb0="0004000F" w:csb1="00000000"/>
  </w:font>
  <w:font w:name="游ゴシック Light">
    <w:altName w:val="宋体"/>
    <w:panose1 w:val="00000000000000000000"/>
    <w:charset w:val="86"/>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E4C8A67" w14:textId="77777777" w:rsidR="00080224" w:rsidRDefault="00080224">
      <w:r>
        <w:separator/>
      </w:r>
    </w:p>
  </w:footnote>
  <w:footnote w:type="continuationSeparator" w:id="0">
    <w:p w14:paraId="17256310" w14:textId="77777777" w:rsidR="00080224" w:rsidRDefault="0008022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5B67A4"/>
    <w:multiLevelType w:val="hybridMultilevel"/>
    <w:tmpl w:val="8886FDA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0B2114BF"/>
    <w:multiLevelType w:val="hybridMultilevel"/>
    <w:tmpl w:val="252672DC"/>
    <w:lvl w:ilvl="0" w:tplc="04090001">
      <w:start w:val="1"/>
      <w:numFmt w:val="bullet"/>
      <w:lvlText w:val=""/>
      <w:lvlJc w:val="left"/>
      <w:pPr>
        <w:tabs>
          <w:tab w:val="num" w:pos="720"/>
        </w:tabs>
        <w:ind w:left="720" w:hanging="360"/>
      </w:pPr>
      <w:rPr>
        <w:rFonts w:ascii="Symbol" w:hAnsi="Symbol" w:hint="default"/>
      </w:rPr>
    </w:lvl>
    <w:lvl w:ilvl="1" w:tplc="230AA63E">
      <w:start w:val="238"/>
      <w:numFmt w:val="bullet"/>
      <w:lvlText w:val="•"/>
      <w:lvlJc w:val="left"/>
      <w:pPr>
        <w:tabs>
          <w:tab w:val="num" w:pos="1440"/>
        </w:tabs>
        <w:ind w:left="1440" w:hanging="360"/>
      </w:pPr>
      <w:rPr>
        <w:rFonts w:ascii="Arial" w:hAnsi="Arial" w:hint="default"/>
      </w:rPr>
    </w:lvl>
    <w:lvl w:ilvl="2" w:tplc="0FC8BC44" w:tentative="1">
      <w:start w:val="1"/>
      <w:numFmt w:val="bullet"/>
      <w:lvlText w:val="•"/>
      <w:lvlJc w:val="left"/>
      <w:pPr>
        <w:tabs>
          <w:tab w:val="num" w:pos="2160"/>
        </w:tabs>
        <w:ind w:left="2160" w:hanging="360"/>
      </w:pPr>
      <w:rPr>
        <w:rFonts w:ascii="Arial" w:hAnsi="Arial" w:hint="default"/>
      </w:rPr>
    </w:lvl>
    <w:lvl w:ilvl="3" w:tplc="06788094" w:tentative="1">
      <w:start w:val="1"/>
      <w:numFmt w:val="bullet"/>
      <w:lvlText w:val="•"/>
      <w:lvlJc w:val="left"/>
      <w:pPr>
        <w:tabs>
          <w:tab w:val="num" w:pos="2880"/>
        </w:tabs>
        <w:ind w:left="2880" w:hanging="360"/>
      </w:pPr>
      <w:rPr>
        <w:rFonts w:ascii="Arial" w:hAnsi="Arial" w:hint="default"/>
      </w:rPr>
    </w:lvl>
    <w:lvl w:ilvl="4" w:tplc="22568602" w:tentative="1">
      <w:start w:val="1"/>
      <w:numFmt w:val="bullet"/>
      <w:lvlText w:val="•"/>
      <w:lvlJc w:val="left"/>
      <w:pPr>
        <w:tabs>
          <w:tab w:val="num" w:pos="3600"/>
        </w:tabs>
        <w:ind w:left="3600" w:hanging="360"/>
      </w:pPr>
      <w:rPr>
        <w:rFonts w:ascii="Arial" w:hAnsi="Arial" w:hint="default"/>
      </w:rPr>
    </w:lvl>
    <w:lvl w:ilvl="5" w:tplc="5ECC5202" w:tentative="1">
      <w:start w:val="1"/>
      <w:numFmt w:val="bullet"/>
      <w:lvlText w:val="•"/>
      <w:lvlJc w:val="left"/>
      <w:pPr>
        <w:tabs>
          <w:tab w:val="num" w:pos="4320"/>
        </w:tabs>
        <w:ind w:left="4320" w:hanging="360"/>
      </w:pPr>
      <w:rPr>
        <w:rFonts w:ascii="Arial" w:hAnsi="Arial" w:hint="default"/>
      </w:rPr>
    </w:lvl>
    <w:lvl w:ilvl="6" w:tplc="8EE8E79E" w:tentative="1">
      <w:start w:val="1"/>
      <w:numFmt w:val="bullet"/>
      <w:lvlText w:val="•"/>
      <w:lvlJc w:val="left"/>
      <w:pPr>
        <w:tabs>
          <w:tab w:val="num" w:pos="5040"/>
        </w:tabs>
        <w:ind w:left="5040" w:hanging="360"/>
      </w:pPr>
      <w:rPr>
        <w:rFonts w:ascii="Arial" w:hAnsi="Arial" w:hint="default"/>
      </w:rPr>
    </w:lvl>
    <w:lvl w:ilvl="7" w:tplc="292E3824" w:tentative="1">
      <w:start w:val="1"/>
      <w:numFmt w:val="bullet"/>
      <w:lvlText w:val="•"/>
      <w:lvlJc w:val="left"/>
      <w:pPr>
        <w:tabs>
          <w:tab w:val="num" w:pos="5760"/>
        </w:tabs>
        <w:ind w:left="5760" w:hanging="360"/>
      </w:pPr>
      <w:rPr>
        <w:rFonts w:ascii="Arial" w:hAnsi="Arial" w:hint="default"/>
      </w:rPr>
    </w:lvl>
    <w:lvl w:ilvl="8" w:tplc="171CF378" w:tentative="1">
      <w:start w:val="1"/>
      <w:numFmt w:val="bullet"/>
      <w:lvlText w:val="•"/>
      <w:lvlJc w:val="left"/>
      <w:pPr>
        <w:tabs>
          <w:tab w:val="num" w:pos="6480"/>
        </w:tabs>
        <w:ind w:left="6480" w:hanging="360"/>
      </w:pPr>
      <w:rPr>
        <w:rFonts w:ascii="Arial" w:hAnsi="Arial" w:hint="default"/>
      </w:rPr>
    </w:lvl>
  </w:abstractNum>
  <w:abstractNum w:abstractNumId="2">
    <w:nsid w:val="0B2B1AC4"/>
    <w:multiLevelType w:val="multilevel"/>
    <w:tmpl w:val="FB4895A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nsid w:val="214E7144"/>
    <w:multiLevelType w:val="hybridMultilevel"/>
    <w:tmpl w:val="18F60E2E"/>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26C57E9A"/>
    <w:multiLevelType w:val="hybridMultilevel"/>
    <w:tmpl w:val="4D10B3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2FE402DE"/>
    <w:multiLevelType w:val="multilevel"/>
    <w:tmpl w:val="2FE402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31762DF7"/>
    <w:multiLevelType w:val="hybridMultilevel"/>
    <w:tmpl w:val="B358CAF6"/>
    <w:lvl w:ilvl="0" w:tplc="24809BDC">
      <w:start w:val="1"/>
      <w:numFmt w:val="bullet"/>
      <w:lvlText w:val="-"/>
      <w:lvlJc w:val="left"/>
      <w:pPr>
        <w:ind w:left="3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34804D30"/>
    <w:multiLevelType w:val="hybridMultilevel"/>
    <w:tmpl w:val="E780AB4E"/>
    <w:lvl w:ilvl="0" w:tplc="2AFEBC2A">
      <w:start w:val="1"/>
      <w:numFmt w:val="decimal"/>
      <w:lvlText w:val="%1)"/>
      <w:lvlJc w:val="left"/>
      <w:pPr>
        <w:ind w:left="420" w:hanging="420"/>
      </w:pPr>
      <w:rPr>
        <w:rFont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37725E5E"/>
    <w:multiLevelType w:val="hybridMultilevel"/>
    <w:tmpl w:val="BB5E97AA"/>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nsid w:val="3B7073C2"/>
    <w:multiLevelType w:val="hybridMultilevel"/>
    <w:tmpl w:val="25347E1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1">
    <w:nsid w:val="44832116"/>
    <w:multiLevelType w:val="hybridMultilevel"/>
    <w:tmpl w:val="D3F284AC"/>
    <w:lvl w:ilvl="0" w:tplc="F56A683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8B510FE"/>
    <w:multiLevelType w:val="hybridMultilevel"/>
    <w:tmpl w:val="4208B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9057E22"/>
    <w:multiLevelType w:val="hybridMultilevel"/>
    <w:tmpl w:val="EAB6C68C"/>
    <w:lvl w:ilvl="0" w:tplc="DE2CDB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4EDA57AC"/>
    <w:multiLevelType w:val="hybridMultilevel"/>
    <w:tmpl w:val="53ECEBDA"/>
    <w:lvl w:ilvl="0" w:tplc="BC5CCFE0">
      <w:start w:val="1"/>
      <w:numFmt w:val="bullet"/>
      <w:lvlText w:val="-"/>
      <w:lvlJc w:val="left"/>
      <w:pPr>
        <w:ind w:left="3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524E434D"/>
    <w:multiLevelType w:val="hybridMultilevel"/>
    <w:tmpl w:val="4F04A92E"/>
    <w:lvl w:ilvl="0" w:tplc="7D8E4890">
      <w:start w:val="1"/>
      <w:numFmt w:val="bullet"/>
      <w:lvlText w:val="•"/>
      <w:lvlJc w:val="left"/>
      <w:pPr>
        <w:tabs>
          <w:tab w:val="num" w:pos="720"/>
        </w:tabs>
        <w:ind w:left="720" w:hanging="360"/>
      </w:pPr>
      <w:rPr>
        <w:rFonts w:ascii="Arial" w:hAnsi="Arial" w:hint="default"/>
      </w:rPr>
    </w:lvl>
    <w:lvl w:ilvl="1" w:tplc="230AA63E">
      <w:start w:val="238"/>
      <w:numFmt w:val="bullet"/>
      <w:lvlText w:val="•"/>
      <w:lvlJc w:val="left"/>
      <w:pPr>
        <w:tabs>
          <w:tab w:val="num" w:pos="1440"/>
        </w:tabs>
        <w:ind w:left="1440" w:hanging="360"/>
      </w:pPr>
      <w:rPr>
        <w:rFonts w:ascii="Arial" w:hAnsi="Arial" w:hint="default"/>
      </w:rPr>
    </w:lvl>
    <w:lvl w:ilvl="2" w:tplc="0FC8BC44" w:tentative="1">
      <w:start w:val="1"/>
      <w:numFmt w:val="bullet"/>
      <w:lvlText w:val="•"/>
      <w:lvlJc w:val="left"/>
      <w:pPr>
        <w:tabs>
          <w:tab w:val="num" w:pos="2160"/>
        </w:tabs>
        <w:ind w:left="2160" w:hanging="360"/>
      </w:pPr>
      <w:rPr>
        <w:rFonts w:ascii="Arial" w:hAnsi="Arial" w:hint="default"/>
      </w:rPr>
    </w:lvl>
    <w:lvl w:ilvl="3" w:tplc="06788094" w:tentative="1">
      <w:start w:val="1"/>
      <w:numFmt w:val="bullet"/>
      <w:lvlText w:val="•"/>
      <w:lvlJc w:val="left"/>
      <w:pPr>
        <w:tabs>
          <w:tab w:val="num" w:pos="2880"/>
        </w:tabs>
        <w:ind w:left="2880" w:hanging="360"/>
      </w:pPr>
      <w:rPr>
        <w:rFonts w:ascii="Arial" w:hAnsi="Arial" w:hint="default"/>
      </w:rPr>
    </w:lvl>
    <w:lvl w:ilvl="4" w:tplc="22568602" w:tentative="1">
      <w:start w:val="1"/>
      <w:numFmt w:val="bullet"/>
      <w:lvlText w:val="•"/>
      <w:lvlJc w:val="left"/>
      <w:pPr>
        <w:tabs>
          <w:tab w:val="num" w:pos="3600"/>
        </w:tabs>
        <w:ind w:left="3600" w:hanging="360"/>
      </w:pPr>
      <w:rPr>
        <w:rFonts w:ascii="Arial" w:hAnsi="Arial" w:hint="default"/>
      </w:rPr>
    </w:lvl>
    <w:lvl w:ilvl="5" w:tplc="5ECC5202" w:tentative="1">
      <w:start w:val="1"/>
      <w:numFmt w:val="bullet"/>
      <w:lvlText w:val="•"/>
      <w:lvlJc w:val="left"/>
      <w:pPr>
        <w:tabs>
          <w:tab w:val="num" w:pos="4320"/>
        </w:tabs>
        <w:ind w:left="4320" w:hanging="360"/>
      </w:pPr>
      <w:rPr>
        <w:rFonts w:ascii="Arial" w:hAnsi="Arial" w:hint="default"/>
      </w:rPr>
    </w:lvl>
    <w:lvl w:ilvl="6" w:tplc="8EE8E79E" w:tentative="1">
      <w:start w:val="1"/>
      <w:numFmt w:val="bullet"/>
      <w:lvlText w:val="•"/>
      <w:lvlJc w:val="left"/>
      <w:pPr>
        <w:tabs>
          <w:tab w:val="num" w:pos="5040"/>
        </w:tabs>
        <w:ind w:left="5040" w:hanging="360"/>
      </w:pPr>
      <w:rPr>
        <w:rFonts w:ascii="Arial" w:hAnsi="Arial" w:hint="default"/>
      </w:rPr>
    </w:lvl>
    <w:lvl w:ilvl="7" w:tplc="292E3824" w:tentative="1">
      <w:start w:val="1"/>
      <w:numFmt w:val="bullet"/>
      <w:lvlText w:val="•"/>
      <w:lvlJc w:val="left"/>
      <w:pPr>
        <w:tabs>
          <w:tab w:val="num" w:pos="5760"/>
        </w:tabs>
        <w:ind w:left="5760" w:hanging="360"/>
      </w:pPr>
      <w:rPr>
        <w:rFonts w:ascii="Arial" w:hAnsi="Arial" w:hint="default"/>
      </w:rPr>
    </w:lvl>
    <w:lvl w:ilvl="8" w:tplc="171CF378" w:tentative="1">
      <w:start w:val="1"/>
      <w:numFmt w:val="bullet"/>
      <w:lvlText w:val="•"/>
      <w:lvlJc w:val="left"/>
      <w:pPr>
        <w:tabs>
          <w:tab w:val="num" w:pos="6480"/>
        </w:tabs>
        <w:ind w:left="6480" w:hanging="360"/>
      </w:pPr>
      <w:rPr>
        <w:rFonts w:ascii="Arial" w:hAnsi="Arial" w:hint="default"/>
      </w:rPr>
    </w:lvl>
  </w:abstractNum>
  <w:abstractNum w:abstractNumId="16">
    <w:nsid w:val="53792107"/>
    <w:multiLevelType w:val="hybridMultilevel"/>
    <w:tmpl w:val="FCC245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A1E695F"/>
    <w:multiLevelType w:val="hybridMultilevel"/>
    <w:tmpl w:val="55366F82"/>
    <w:lvl w:ilvl="0" w:tplc="04090001">
      <w:start w:val="1"/>
      <w:numFmt w:val="bullet"/>
      <w:lvlText w:val=""/>
      <w:lvlJc w:val="left"/>
      <w:pPr>
        <w:tabs>
          <w:tab w:val="num" w:pos="1080"/>
        </w:tabs>
        <w:ind w:left="1080" w:hanging="360"/>
      </w:pPr>
      <w:rPr>
        <w:rFonts w:ascii="Symbol" w:hAnsi="Symbol" w:hint="default"/>
      </w:rPr>
    </w:lvl>
    <w:lvl w:ilvl="1" w:tplc="92568CC8">
      <w:start w:val="1"/>
      <w:numFmt w:val="bullet"/>
      <w:lvlText w:val="•"/>
      <w:lvlJc w:val="left"/>
      <w:pPr>
        <w:tabs>
          <w:tab w:val="num" w:pos="1800"/>
        </w:tabs>
        <w:ind w:left="1800" w:hanging="360"/>
      </w:pPr>
      <w:rPr>
        <w:rFonts w:ascii="Arial" w:hAnsi="Arial" w:hint="default"/>
      </w:rPr>
    </w:lvl>
    <w:lvl w:ilvl="2" w:tplc="5F5A99AE" w:tentative="1">
      <w:start w:val="1"/>
      <w:numFmt w:val="bullet"/>
      <w:lvlText w:val="•"/>
      <w:lvlJc w:val="left"/>
      <w:pPr>
        <w:tabs>
          <w:tab w:val="num" w:pos="2520"/>
        </w:tabs>
        <w:ind w:left="2520" w:hanging="360"/>
      </w:pPr>
      <w:rPr>
        <w:rFonts w:ascii="Arial" w:hAnsi="Arial" w:hint="default"/>
      </w:rPr>
    </w:lvl>
    <w:lvl w:ilvl="3" w:tplc="2DFEB9DC" w:tentative="1">
      <w:start w:val="1"/>
      <w:numFmt w:val="bullet"/>
      <w:lvlText w:val="•"/>
      <w:lvlJc w:val="left"/>
      <w:pPr>
        <w:tabs>
          <w:tab w:val="num" w:pos="3240"/>
        </w:tabs>
        <w:ind w:left="3240" w:hanging="360"/>
      </w:pPr>
      <w:rPr>
        <w:rFonts w:ascii="Arial" w:hAnsi="Arial" w:hint="default"/>
      </w:rPr>
    </w:lvl>
    <w:lvl w:ilvl="4" w:tplc="B6B48596" w:tentative="1">
      <w:start w:val="1"/>
      <w:numFmt w:val="bullet"/>
      <w:lvlText w:val="•"/>
      <w:lvlJc w:val="left"/>
      <w:pPr>
        <w:tabs>
          <w:tab w:val="num" w:pos="3960"/>
        </w:tabs>
        <w:ind w:left="3960" w:hanging="360"/>
      </w:pPr>
      <w:rPr>
        <w:rFonts w:ascii="Arial" w:hAnsi="Arial" w:hint="default"/>
      </w:rPr>
    </w:lvl>
    <w:lvl w:ilvl="5" w:tplc="71FC6B62" w:tentative="1">
      <w:start w:val="1"/>
      <w:numFmt w:val="bullet"/>
      <w:lvlText w:val="•"/>
      <w:lvlJc w:val="left"/>
      <w:pPr>
        <w:tabs>
          <w:tab w:val="num" w:pos="4680"/>
        </w:tabs>
        <w:ind w:left="4680" w:hanging="360"/>
      </w:pPr>
      <w:rPr>
        <w:rFonts w:ascii="Arial" w:hAnsi="Arial" w:hint="default"/>
      </w:rPr>
    </w:lvl>
    <w:lvl w:ilvl="6" w:tplc="1F16D60C" w:tentative="1">
      <w:start w:val="1"/>
      <w:numFmt w:val="bullet"/>
      <w:lvlText w:val="•"/>
      <w:lvlJc w:val="left"/>
      <w:pPr>
        <w:tabs>
          <w:tab w:val="num" w:pos="5400"/>
        </w:tabs>
        <w:ind w:left="5400" w:hanging="360"/>
      </w:pPr>
      <w:rPr>
        <w:rFonts w:ascii="Arial" w:hAnsi="Arial" w:hint="default"/>
      </w:rPr>
    </w:lvl>
    <w:lvl w:ilvl="7" w:tplc="08B213E0" w:tentative="1">
      <w:start w:val="1"/>
      <w:numFmt w:val="bullet"/>
      <w:lvlText w:val="•"/>
      <w:lvlJc w:val="left"/>
      <w:pPr>
        <w:tabs>
          <w:tab w:val="num" w:pos="6120"/>
        </w:tabs>
        <w:ind w:left="6120" w:hanging="360"/>
      </w:pPr>
      <w:rPr>
        <w:rFonts w:ascii="Arial" w:hAnsi="Arial" w:hint="default"/>
      </w:rPr>
    </w:lvl>
    <w:lvl w:ilvl="8" w:tplc="F4BA134C" w:tentative="1">
      <w:start w:val="1"/>
      <w:numFmt w:val="bullet"/>
      <w:lvlText w:val="•"/>
      <w:lvlJc w:val="left"/>
      <w:pPr>
        <w:tabs>
          <w:tab w:val="num" w:pos="6840"/>
        </w:tabs>
        <w:ind w:left="6840" w:hanging="360"/>
      </w:pPr>
      <w:rPr>
        <w:rFonts w:ascii="Arial" w:hAnsi="Arial" w:hint="default"/>
      </w:rPr>
    </w:lvl>
  </w:abstractNum>
  <w:abstractNum w:abstractNumId="18">
    <w:nsid w:val="5A4E2A20"/>
    <w:multiLevelType w:val="hybridMultilevel"/>
    <w:tmpl w:val="8F0E8218"/>
    <w:lvl w:ilvl="0" w:tplc="2AFEBC2A">
      <w:start w:val="1"/>
      <w:numFmt w:val="decimal"/>
      <w:lvlText w:val="%1)"/>
      <w:lvlJc w:val="left"/>
      <w:pPr>
        <w:ind w:left="360" w:hanging="360"/>
      </w:pPr>
      <w:rPr>
        <w:rFonts w:hint="default"/>
      </w:rPr>
    </w:lvl>
    <w:lvl w:ilvl="1" w:tplc="0409000B">
      <w:start w:val="1"/>
      <w:numFmt w:val="bullet"/>
      <w:lvlText w:val=""/>
      <w:lvlJc w:val="left"/>
      <w:pPr>
        <w:ind w:left="840" w:hanging="420"/>
      </w:pPr>
      <w:rPr>
        <w:rFonts w:ascii="Wingdings" w:hAnsi="Wingding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nsid w:val="5FA76341"/>
    <w:multiLevelType w:val="hybridMultilevel"/>
    <w:tmpl w:val="91B8C43A"/>
    <w:lvl w:ilvl="0" w:tplc="04090001">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nsid w:val="662970BD"/>
    <w:multiLevelType w:val="multilevel"/>
    <w:tmpl w:val="81C84C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nsid w:val="6C81552D"/>
    <w:multiLevelType w:val="multilevel"/>
    <w:tmpl w:val="6C8155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6D74394F"/>
    <w:multiLevelType w:val="hybridMultilevel"/>
    <w:tmpl w:val="5DD2BB0C"/>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20"/>
  </w:num>
  <w:num w:numId="2">
    <w:abstractNumId w:val="10"/>
  </w:num>
  <w:num w:numId="3">
    <w:abstractNumId w:val="15"/>
  </w:num>
  <w:num w:numId="4">
    <w:abstractNumId w:val="17"/>
  </w:num>
  <w:num w:numId="5">
    <w:abstractNumId w:val="1"/>
  </w:num>
  <w:num w:numId="6">
    <w:abstractNumId w:val="11"/>
  </w:num>
  <w:num w:numId="7">
    <w:abstractNumId w:val="4"/>
  </w:num>
  <w:num w:numId="8">
    <w:abstractNumId w:val="0"/>
  </w:num>
  <w:num w:numId="9">
    <w:abstractNumId w:val="18"/>
  </w:num>
  <w:num w:numId="10">
    <w:abstractNumId w:val="3"/>
  </w:num>
  <w:num w:numId="11">
    <w:abstractNumId w:val="7"/>
  </w:num>
  <w:num w:numId="12">
    <w:abstractNumId w:val="6"/>
  </w:num>
  <w:num w:numId="13">
    <w:abstractNumId w:val="12"/>
  </w:num>
  <w:num w:numId="14">
    <w:abstractNumId w:val="14"/>
  </w:num>
  <w:num w:numId="15">
    <w:abstractNumId w:val="23"/>
  </w:num>
  <w:num w:numId="16">
    <w:abstractNumId w:val="23"/>
  </w:num>
  <w:num w:numId="17">
    <w:abstractNumId w:val="2"/>
  </w:num>
  <w:num w:numId="18">
    <w:abstractNumId w:val="21"/>
  </w:num>
  <w:num w:numId="19">
    <w:abstractNumId w:val="22"/>
  </w:num>
  <w:num w:numId="20">
    <w:abstractNumId w:val="5"/>
  </w:num>
  <w:num w:numId="21">
    <w:abstractNumId w:val="13"/>
  </w:num>
  <w:num w:numId="22">
    <w:abstractNumId w:val="16"/>
  </w:num>
  <w:num w:numId="23">
    <w:abstractNumId w:val="9"/>
  </w:num>
  <w:num w:numId="24">
    <w:abstractNumId w:val="19"/>
  </w:num>
  <w:num w:numId="25">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6"/>
  <w:removePersonalInformation/>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2"/>
  </w:compat>
  <w:rsids>
    <w:rsidRoot w:val="005A6C01"/>
    <w:rsid w:val="00000B50"/>
    <w:rsid w:val="00002E91"/>
    <w:rsid w:val="0000589A"/>
    <w:rsid w:val="00011DCA"/>
    <w:rsid w:val="0001244D"/>
    <w:rsid w:val="000139FF"/>
    <w:rsid w:val="00013F71"/>
    <w:rsid w:val="00015A69"/>
    <w:rsid w:val="000164E6"/>
    <w:rsid w:val="00016680"/>
    <w:rsid w:val="000179D3"/>
    <w:rsid w:val="00020990"/>
    <w:rsid w:val="00021B00"/>
    <w:rsid w:val="00021FEE"/>
    <w:rsid w:val="00025FD5"/>
    <w:rsid w:val="000307D1"/>
    <w:rsid w:val="00030DEA"/>
    <w:rsid w:val="000317A4"/>
    <w:rsid w:val="00033077"/>
    <w:rsid w:val="000340B1"/>
    <w:rsid w:val="000376B3"/>
    <w:rsid w:val="00037C48"/>
    <w:rsid w:val="00041E53"/>
    <w:rsid w:val="00042373"/>
    <w:rsid w:val="00042872"/>
    <w:rsid w:val="00044469"/>
    <w:rsid w:val="0004697E"/>
    <w:rsid w:val="00054523"/>
    <w:rsid w:val="0005462D"/>
    <w:rsid w:val="00055A83"/>
    <w:rsid w:val="0005736B"/>
    <w:rsid w:val="0006027F"/>
    <w:rsid w:val="00062AC6"/>
    <w:rsid w:val="00064FC6"/>
    <w:rsid w:val="00065F1A"/>
    <w:rsid w:val="00066F09"/>
    <w:rsid w:val="00071E97"/>
    <w:rsid w:val="00073C75"/>
    <w:rsid w:val="00074FB5"/>
    <w:rsid w:val="00080224"/>
    <w:rsid w:val="000819D0"/>
    <w:rsid w:val="00081DA5"/>
    <w:rsid w:val="00083677"/>
    <w:rsid w:val="00084C0C"/>
    <w:rsid w:val="0009236F"/>
    <w:rsid w:val="00095DD1"/>
    <w:rsid w:val="0009675A"/>
    <w:rsid w:val="0009684C"/>
    <w:rsid w:val="00096EC9"/>
    <w:rsid w:val="000A321A"/>
    <w:rsid w:val="000A33EE"/>
    <w:rsid w:val="000A4BE2"/>
    <w:rsid w:val="000A4CDF"/>
    <w:rsid w:val="000A62FA"/>
    <w:rsid w:val="000A7B90"/>
    <w:rsid w:val="000B0177"/>
    <w:rsid w:val="000B090F"/>
    <w:rsid w:val="000B1BC8"/>
    <w:rsid w:val="000B2D75"/>
    <w:rsid w:val="000B4998"/>
    <w:rsid w:val="000B5F5E"/>
    <w:rsid w:val="000B6A85"/>
    <w:rsid w:val="000C20AD"/>
    <w:rsid w:val="000C2C23"/>
    <w:rsid w:val="000C5E19"/>
    <w:rsid w:val="000C6FBB"/>
    <w:rsid w:val="000D15BE"/>
    <w:rsid w:val="000D270D"/>
    <w:rsid w:val="000D275A"/>
    <w:rsid w:val="000D2B2C"/>
    <w:rsid w:val="000D362E"/>
    <w:rsid w:val="000D3A81"/>
    <w:rsid w:val="000D435F"/>
    <w:rsid w:val="000D4DF5"/>
    <w:rsid w:val="000D74AF"/>
    <w:rsid w:val="000D7676"/>
    <w:rsid w:val="000E3FBD"/>
    <w:rsid w:val="000E47AC"/>
    <w:rsid w:val="000E4D97"/>
    <w:rsid w:val="000E5D71"/>
    <w:rsid w:val="000F0E6F"/>
    <w:rsid w:val="0010163B"/>
    <w:rsid w:val="001023FD"/>
    <w:rsid w:val="00105234"/>
    <w:rsid w:val="00110E6F"/>
    <w:rsid w:val="00112C4F"/>
    <w:rsid w:val="00114B00"/>
    <w:rsid w:val="001213D8"/>
    <w:rsid w:val="00122179"/>
    <w:rsid w:val="00124A6E"/>
    <w:rsid w:val="00125460"/>
    <w:rsid w:val="00125B74"/>
    <w:rsid w:val="001274E9"/>
    <w:rsid w:val="001367AF"/>
    <w:rsid w:val="00141322"/>
    <w:rsid w:val="001454EE"/>
    <w:rsid w:val="001507B9"/>
    <w:rsid w:val="00150905"/>
    <w:rsid w:val="00151212"/>
    <w:rsid w:val="001600ED"/>
    <w:rsid w:val="00160E57"/>
    <w:rsid w:val="0016539E"/>
    <w:rsid w:val="00172C11"/>
    <w:rsid w:val="00176F49"/>
    <w:rsid w:val="00180FD6"/>
    <w:rsid w:val="00181BF8"/>
    <w:rsid w:val="00193F66"/>
    <w:rsid w:val="00195B4B"/>
    <w:rsid w:val="001A06B9"/>
    <w:rsid w:val="001A23CE"/>
    <w:rsid w:val="001A4172"/>
    <w:rsid w:val="001A5313"/>
    <w:rsid w:val="001A7E3D"/>
    <w:rsid w:val="001B0801"/>
    <w:rsid w:val="001B0A5D"/>
    <w:rsid w:val="001B0BC9"/>
    <w:rsid w:val="001B21D6"/>
    <w:rsid w:val="001B2BE9"/>
    <w:rsid w:val="001B6556"/>
    <w:rsid w:val="001C083A"/>
    <w:rsid w:val="001C3167"/>
    <w:rsid w:val="001C3789"/>
    <w:rsid w:val="001C3A07"/>
    <w:rsid w:val="001C7CBE"/>
    <w:rsid w:val="001D1DBF"/>
    <w:rsid w:val="001D53B2"/>
    <w:rsid w:val="001D6893"/>
    <w:rsid w:val="001E2141"/>
    <w:rsid w:val="001E431C"/>
    <w:rsid w:val="001E4B61"/>
    <w:rsid w:val="001E6A84"/>
    <w:rsid w:val="001E6A9B"/>
    <w:rsid w:val="001F2914"/>
    <w:rsid w:val="00201D73"/>
    <w:rsid w:val="0020258F"/>
    <w:rsid w:val="002107DC"/>
    <w:rsid w:val="002120BA"/>
    <w:rsid w:val="0021272D"/>
    <w:rsid w:val="0021465C"/>
    <w:rsid w:val="00214804"/>
    <w:rsid w:val="00214E91"/>
    <w:rsid w:val="00221A3D"/>
    <w:rsid w:val="00222675"/>
    <w:rsid w:val="00222EEC"/>
    <w:rsid w:val="00225EC8"/>
    <w:rsid w:val="0023424B"/>
    <w:rsid w:val="00236523"/>
    <w:rsid w:val="00236DDE"/>
    <w:rsid w:val="00237755"/>
    <w:rsid w:val="00240973"/>
    <w:rsid w:val="00241E30"/>
    <w:rsid w:val="00242031"/>
    <w:rsid w:val="002434C3"/>
    <w:rsid w:val="00244282"/>
    <w:rsid w:val="0024457D"/>
    <w:rsid w:val="00247A81"/>
    <w:rsid w:val="002533BD"/>
    <w:rsid w:val="00254EF4"/>
    <w:rsid w:val="00255273"/>
    <w:rsid w:val="00256B2B"/>
    <w:rsid w:val="00257820"/>
    <w:rsid w:val="00260E75"/>
    <w:rsid w:val="00261173"/>
    <w:rsid w:val="00261327"/>
    <w:rsid w:val="00261F1F"/>
    <w:rsid w:val="00263DB8"/>
    <w:rsid w:val="00263E30"/>
    <w:rsid w:val="00266F09"/>
    <w:rsid w:val="0027029D"/>
    <w:rsid w:val="002708FC"/>
    <w:rsid w:val="00273980"/>
    <w:rsid w:val="00273F46"/>
    <w:rsid w:val="00280A0F"/>
    <w:rsid w:val="00280D14"/>
    <w:rsid w:val="002812C7"/>
    <w:rsid w:val="00282698"/>
    <w:rsid w:val="00283468"/>
    <w:rsid w:val="00285F3B"/>
    <w:rsid w:val="002870C2"/>
    <w:rsid w:val="00287BF7"/>
    <w:rsid w:val="00287C0C"/>
    <w:rsid w:val="00290771"/>
    <w:rsid w:val="00295851"/>
    <w:rsid w:val="0029683F"/>
    <w:rsid w:val="002973DE"/>
    <w:rsid w:val="0029746B"/>
    <w:rsid w:val="002A0926"/>
    <w:rsid w:val="002A0A3D"/>
    <w:rsid w:val="002A12EA"/>
    <w:rsid w:val="002A4BAD"/>
    <w:rsid w:val="002A695A"/>
    <w:rsid w:val="002B11BD"/>
    <w:rsid w:val="002B1237"/>
    <w:rsid w:val="002B2CE1"/>
    <w:rsid w:val="002B3DFF"/>
    <w:rsid w:val="002B4B2B"/>
    <w:rsid w:val="002B5774"/>
    <w:rsid w:val="002B5E43"/>
    <w:rsid w:val="002B7261"/>
    <w:rsid w:val="002C0122"/>
    <w:rsid w:val="002C0330"/>
    <w:rsid w:val="002C08E8"/>
    <w:rsid w:val="002C14CF"/>
    <w:rsid w:val="002C1F99"/>
    <w:rsid w:val="002C283E"/>
    <w:rsid w:val="002C35CF"/>
    <w:rsid w:val="002C4B7A"/>
    <w:rsid w:val="002C4D78"/>
    <w:rsid w:val="002C5788"/>
    <w:rsid w:val="002C70D9"/>
    <w:rsid w:val="002D0539"/>
    <w:rsid w:val="002D0995"/>
    <w:rsid w:val="002D1882"/>
    <w:rsid w:val="002D47F7"/>
    <w:rsid w:val="002D4BBF"/>
    <w:rsid w:val="002D5FCA"/>
    <w:rsid w:val="002D612D"/>
    <w:rsid w:val="002D6993"/>
    <w:rsid w:val="002E14C5"/>
    <w:rsid w:val="002E291B"/>
    <w:rsid w:val="002E37BC"/>
    <w:rsid w:val="002E69F7"/>
    <w:rsid w:val="002F01C1"/>
    <w:rsid w:val="002F0E7C"/>
    <w:rsid w:val="002F276D"/>
    <w:rsid w:val="002F50C1"/>
    <w:rsid w:val="00301AB3"/>
    <w:rsid w:val="0030220B"/>
    <w:rsid w:val="003036E2"/>
    <w:rsid w:val="00304495"/>
    <w:rsid w:val="003046AA"/>
    <w:rsid w:val="00306AE8"/>
    <w:rsid w:val="00312CEA"/>
    <w:rsid w:val="0031404F"/>
    <w:rsid w:val="003164D3"/>
    <w:rsid w:val="00323492"/>
    <w:rsid w:val="00326BD1"/>
    <w:rsid w:val="00330319"/>
    <w:rsid w:val="00340550"/>
    <w:rsid w:val="00341A23"/>
    <w:rsid w:val="00343278"/>
    <w:rsid w:val="003435D1"/>
    <w:rsid w:val="003452AE"/>
    <w:rsid w:val="00345473"/>
    <w:rsid w:val="00347B79"/>
    <w:rsid w:val="00347F80"/>
    <w:rsid w:val="003528F0"/>
    <w:rsid w:val="003540ED"/>
    <w:rsid w:val="00354FAB"/>
    <w:rsid w:val="00361BE9"/>
    <w:rsid w:val="003637AD"/>
    <w:rsid w:val="00364BAF"/>
    <w:rsid w:val="0037177B"/>
    <w:rsid w:val="00371BC2"/>
    <w:rsid w:val="0037608E"/>
    <w:rsid w:val="0037701A"/>
    <w:rsid w:val="00377701"/>
    <w:rsid w:val="00381306"/>
    <w:rsid w:val="00381464"/>
    <w:rsid w:val="00381474"/>
    <w:rsid w:val="003829C1"/>
    <w:rsid w:val="003830B7"/>
    <w:rsid w:val="00385BDC"/>
    <w:rsid w:val="00390119"/>
    <w:rsid w:val="00392820"/>
    <w:rsid w:val="00393312"/>
    <w:rsid w:val="00394D17"/>
    <w:rsid w:val="00396EDF"/>
    <w:rsid w:val="003A0483"/>
    <w:rsid w:val="003A27CA"/>
    <w:rsid w:val="003A2B18"/>
    <w:rsid w:val="003A4123"/>
    <w:rsid w:val="003A4660"/>
    <w:rsid w:val="003A5A0C"/>
    <w:rsid w:val="003B22D6"/>
    <w:rsid w:val="003B2A55"/>
    <w:rsid w:val="003B4644"/>
    <w:rsid w:val="003B4A0E"/>
    <w:rsid w:val="003B6352"/>
    <w:rsid w:val="003B6D3A"/>
    <w:rsid w:val="003B74C5"/>
    <w:rsid w:val="003C44BB"/>
    <w:rsid w:val="003C490C"/>
    <w:rsid w:val="003C4C8F"/>
    <w:rsid w:val="003C54B3"/>
    <w:rsid w:val="003C5B31"/>
    <w:rsid w:val="003D17FC"/>
    <w:rsid w:val="003D1D5F"/>
    <w:rsid w:val="003D21CD"/>
    <w:rsid w:val="003D2BFA"/>
    <w:rsid w:val="003D3E2D"/>
    <w:rsid w:val="003D4506"/>
    <w:rsid w:val="003D483B"/>
    <w:rsid w:val="003D653D"/>
    <w:rsid w:val="003D745D"/>
    <w:rsid w:val="003E07FA"/>
    <w:rsid w:val="003E21F9"/>
    <w:rsid w:val="003E2BA2"/>
    <w:rsid w:val="003E39F3"/>
    <w:rsid w:val="003E3AE4"/>
    <w:rsid w:val="003E5F8A"/>
    <w:rsid w:val="003F1294"/>
    <w:rsid w:val="003F25C2"/>
    <w:rsid w:val="003F3E57"/>
    <w:rsid w:val="003F459D"/>
    <w:rsid w:val="003F7AA2"/>
    <w:rsid w:val="00400473"/>
    <w:rsid w:val="00401143"/>
    <w:rsid w:val="00403407"/>
    <w:rsid w:val="0040454D"/>
    <w:rsid w:val="00405033"/>
    <w:rsid w:val="004106F7"/>
    <w:rsid w:val="00410D6D"/>
    <w:rsid w:val="004111A1"/>
    <w:rsid w:val="00414B83"/>
    <w:rsid w:val="00415A76"/>
    <w:rsid w:val="00415C51"/>
    <w:rsid w:val="00416ABB"/>
    <w:rsid w:val="00422402"/>
    <w:rsid w:val="00422951"/>
    <w:rsid w:val="00424762"/>
    <w:rsid w:val="00426812"/>
    <w:rsid w:val="00427495"/>
    <w:rsid w:val="00427F32"/>
    <w:rsid w:val="004307D5"/>
    <w:rsid w:val="004321DB"/>
    <w:rsid w:val="00433A5F"/>
    <w:rsid w:val="0043413D"/>
    <w:rsid w:val="00434D8D"/>
    <w:rsid w:val="00436B38"/>
    <w:rsid w:val="00441B10"/>
    <w:rsid w:val="00443454"/>
    <w:rsid w:val="00445E2E"/>
    <w:rsid w:val="004466DF"/>
    <w:rsid w:val="004530A0"/>
    <w:rsid w:val="004532EC"/>
    <w:rsid w:val="00453B17"/>
    <w:rsid w:val="00456373"/>
    <w:rsid w:val="00456444"/>
    <w:rsid w:val="00456A5B"/>
    <w:rsid w:val="00457375"/>
    <w:rsid w:val="00457D4C"/>
    <w:rsid w:val="00462E72"/>
    <w:rsid w:val="0046567E"/>
    <w:rsid w:val="004662C3"/>
    <w:rsid w:val="00466405"/>
    <w:rsid w:val="00466E41"/>
    <w:rsid w:val="004701AA"/>
    <w:rsid w:val="00471605"/>
    <w:rsid w:val="004727E5"/>
    <w:rsid w:val="00474877"/>
    <w:rsid w:val="00476F28"/>
    <w:rsid w:val="00486662"/>
    <w:rsid w:val="004910B6"/>
    <w:rsid w:val="0049437A"/>
    <w:rsid w:val="004946DA"/>
    <w:rsid w:val="004957F2"/>
    <w:rsid w:val="004959D1"/>
    <w:rsid w:val="004A1DDE"/>
    <w:rsid w:val="004A3A0E"/>
    <w:rsid w:val="004A6EBB"/>
    <w:rsid w:val="004B1D0F"/>
    <w:rsid w:val="004B60C6"/>
    <w:rsid w:val="004B60CB"/>
    <w:rsid w:val="004B6469"/>
    <w:rsid w:val="004C2BD6"/>
    <w:rsid w:val="004C455D"/>
    <w:rsid w:val="004C4983"/>
    <w:rsid w:val="004C52F9"/>
    <w:rsid w:val="004C6E4F"/>
    <w:rsid w:val="004D0608"/>
    <w:rsid w:val="004D1073"/>
    <w:rsid w:val="004D18C2"/>
    <w:rsid w:val="004D2D20"/>
    <w:rsid w:val="004D72B7"/>
    <w:rsid w:val="004D7F4E"/>
    <w:rsid w:val="004E0351"/>
    <w:rsid w:val="004E0BBB"/>
    <w:rsid w:val="004E25A4"/>
    <w:rsid w:val="004E379E"/>
    <w:rsid w:val="004E3D4D"/>
    <w:rsid w:val="004E40E6"/>
    <w:rsid w:val="004E6B4B"/>
    <w:rsid w:val="004F0C5C"/>
    <w:rsid w:val="004F698D"/>
    <w:rsid w:val="004F77E0"/>
    <w:rsid w:val="004F7D93"/>
    <w:rsid w:val="00500FE6"/>
    <w:rsid w:val="00503047"/>
    <w:rsid w:val="00505C62"/>
    <w:rsid w:val="00505D3A"/>
    <w:rsid w:val="00507B1D"/>
    <w:rsid w:val="005101D0"/>
    <w:rsid w:val="00513482"/>
    <w:rsid w:val="00515B87"/>
    <w:rsid w:val="0051715F"/>
    <w:rsid w:val="00521941"/>
    <w:rsid w:val="00521A50"/>
    <w:rsid w:val="00522056"/>
    <w:rsid w:val="0052223E"/>
    <w:rsid w:val="00524579"/>
    <w:rsid w:val="005250F1"/>
    <w:rsid w:val="005255B7"/>
    <w:rsid w:val="00525BA4"/>
    <w:rsid w:val="00526220"/>
    <w:rsid w:val="00527411"/>
    <w:rsid w:val="00530DFD"/>
    <w:rsid w:val="0053165F"/>
    <w:rsid w:val="00532055"/>
    <w:rsid w:val="00536356"/>
    <w:rsid w:val="00537488"/>
    <w:rsid w:val="00537F62"/>
    <w:rsid w:val="00540B6A"/>
    <w:rsid w:val="00542697"/>
    <w:rsid w:val="00546D4C"/>
    <w:rsid w:val="00550279"/>
    <w:rsid w:val="00553A6D"/>
    <w:rsid w:val="00557558"/>
    <w:rsid w:val="00557976"/>
    <w:rsid w:val="00566841"/>
    <w:rsid w:val="00567A62"/>
    <w:rsid w:val="00567EE9"/>
    <w:rsid w:val="0057223E"/>
    <w:rsid w:val="0057287C"/>
    <w:rsid w:val="00576D55"/>
    <w:rsid w:val="0058039E"/>
    <w:rsid w:val="00583D43"/>
    <w:rsid w:val="005842B5"/>
    <w:rsid w:val="00584731"/>
    <w:rsid w:val="00585C9C"/>
    <w:rsid w:val="00586207"/>
    <w:rsid w:val="005869AD"/>
    <w:rsid w:val="00590E8D"/>
    <w:rsid w:val="005917DE"/>
    <w:rsid w:val="00595289"/>
    <w:rsid w:val="005965CC"/>
    <w:rsid w:val="005A0206"/>
    <w:rsid w:val="005A13D0"/>
    <w:rsid w:val="005A3287"/>
    <w:rsid w:val="005A47F2"/>
    <w:rsid w:val="005A5644"/>
    <w:rsid w:val="005A6C01"/>
    <w:rsid w:val="005A78FA"/>
    <w:rsid w:val="005A7B12"/>
    <w:rsid w:val="005B6F2B"/>
    <w:rsid w:val="005C0083"/>
    <w:rsid w:val="005C3F6F"/>
    <w:rsid w:val="005C5102"/>
    <w:rsid w:val="005C782D"/>
    <w:rsid w:val="005D057A"/>
    <w:rsid w:val="005D2713"/>
    <w:rsid w:val="005D5111"/>
    <w:rsid w:val="005D5925"/>
    <w:rsid w:val="005D6BD0"/>
    <w:rsid w:val="005E033A"/>
    <w:rsid w:val="005E050F"/>
    <w:rsid w:val="005E0BB3"/>
    <w:rsid w:val="005E0E94"/>
    <w:rsid w:val="005E141C"/>
    <w:rsid w:val="005E7026"/>
    <w:rsid w:val="005E7902"/>
    <w:rsid w:val="005F1E8F"/>
    <w:rsid w:val="005F3D38"/>
    <w:rsid w:val="005F4816"/>
    <w:rsid w:val="005F6066"/>
    <w:rsid w:val="005F6187"/>
    <w:rsid w:val="005F7455"/>
    <w:rsid w:val="005F77C3"/>
    <w:rsid w:val="005F7D0D"/>
    <w:rsid w:val="00600762"/>
    <w:rsid w:val="00601E49"/>
    <w:rsid w:val="0060274A"/>
    <w:rsid w:val="00605382"/>
    <w:rsid w:val="00610074"/>
    <w:rsid w:val="00611067"/>
    <w:rsid w:val="00613CB9"/>
    <w:rsid w:val="0061426F"/>
    <w:rsid w:val="00614D5A"/>
    <w:rsid w:val="00616006"/>
    <w:rsid w:val="0062361B"/>
    <w:rsid w:val="006241B2"/>
    <w:rsid w:val="00624426"/>
    <w:rsid w:val="00627D89"/>
    <w:rsid w:val="00630CAB"/>
    <w:rsid w:val="00632720"/>
    <w:rsid w:val="00636849"/>
    <w:rsid w:val="006374B0"/>
    <w:rsid w:val="00640D4D"/>
    <w:rsid w:val="006413CA"/>
    <w:rsid w:val="00641515"/>
    <w:rsid w:val="00644E4A"/>
    <w:rsid w:val="00646A11"/>
    <w:rsid w:val="006523D7"/>
    <w:rsid w:val="00653EDE"/>
    <w:rsid w:val="0065505F"/>
    <w:rsid w:val="00655BF8"/>
    <w:rsid w:val="00661A2B"/>
    <w:rsid w:val="006625ED"/>
    <w:rsid w:val="006627EC"/>
    <w:rsid w:val="0066444C"/>
    <w:rsid w:val="00665BBC"/>
    <w:rsid w:val="00666BB1"/>
    <w:rsid w:val="00667E84"/>
    <w:rsid w:val="0067420B"/>
    <w:rsid w:val="00676231"/>
    <w:rsid w:val="00677CE1"/>
    <w:rsid w:val="00680209"/>
    <w:rsid w:val="006868FA"/>
    <w:rsid w:val="00687B2C"/>
    <w:rsid w:val="0069043F"/>
    <w:rsid w:val="00691212"/>
    <w:rsid w:val="00693FF7"/>
    <w:rsid w:val="0069494E"/>
    <w:rsid w:val="00694FAE"/>
    <w:rsid w:val="0069678B"/>
    <w:rsid w:val="006A05DA"/>
    <w:rsid w:val="006A4C88"/>
    <w:rsid w:val="006A5024"/>
    <w:rsid w:val="006B0427"/>
    <w:rsid w:val="006B07C7"/>
    <w:rsid w:val="006B2C0A"/>
    <w:rsid w:val="006B37CD"/>
    <w:rsid w:val="006B41B1"/>
    <w:rsid w:val="006B5EA5"/>
    <w:rsid w:val="006B7292"/>
    <w:rsid w:val="006B74D1"/>
    <w:rsid w:val="006C092F"/>
    <w:rsid w:val="006C2107"/>
    <w:rsid w:val="006C28B0"/>
    <w:rsid w:val="006C400B"/>
    <w:rsid w:val="006C4E0A"/>
    <w:rsid w:val="006C64BF"/>
    <w:rsid w:val="006D04B7"/>
    <w:rsid w:val="006D456D"/>
    <w:rsid w:val="006D5021"/>
    <w:rsid w:val="006D5974"/>
    <w:rsid w:val="006D7CDC"/>
    <w:rsid w:val="006E39F0"/>
    <w:rsid w:val="006E3E5F"/>
    <w:rsid w:val="006E5D0A"/>
    <w:rsid w:val="006E61C5"/>
    <w:rsid w:val="006E653D"/>
    <w:rsid w:val="006E6E11"/>
    <w:rsid w:val="006E7AC2"/>
    <w:rsid w:val="006F0D22"/>
    <w:rsid w:val="006F1CE1"/>
    <w:rsid w:val="006F2AF5"/>
    <w:rsid w:val="006F4B9A"/>
    <w:rsid w:val="006F6CB8"/>
    <w:rsid w:val="006F70D9"/>
    <w:rsid w:val="006F7146"/>
    <w:rsid w:val="006F733B"/>
    <w:rsid w:val="0070144A"/>
    <w:rsid w:val="00701CB7"/>
    <w:rsid w:val="007022D5"/>
    <w:rsid w:val="00702DEF"/>
    <w:rsid w:val="00704841"/>
    <w:rsid w:val="0070643C"/>
    <w:rsid w:val="007123AB"/>
    <w:rsid w:val="007139E8"/>
    <w:rsid w:val="00713D52"/>
    <w:rsid w:val="00717A5B"/>
    <w:rsid w:val="00720304"/>
    <w:rsid w:val="00721F9F"/>
    <w:rsid w:val="00722212"/>
    <w:rsid w:val="00724547"/>
    <w:rsid w:val="00724C73"/>
    <w:rsid w:val="00725211"/>
    <w:rsid w:val="007272A8"/>
    <w:rsid w:val="00727338"/>
    <w:rsid w:val="0072783E"/>
    <w:rsid w:val="007312DB"/>
    <w:rsid w:val="007379C2"/>
    <w:rsid w:val="00743604"/>
    <w:rsid w:val="00745334"/>
    <w:rsid w:val="00746557"/>
    <w:rsid w:val="0075109D"/>
    <w:rsid w:val="007531BD"/>
    <w:rsid w:val="00753368"/>
    <w:rsid w:val="00753964"/>
    <w:rsid w:val="0075712F"/>
    <w:rsid w:val="00757155"/>
    <w:rsid w:val="00757E95"/>
    <w:rsid w:val="0076339A"/>
    <w:rsid w:val="00765048"/>
    <w:rsid w:val="007655D9"/>
    <w:rsid w:val="00765F80"/>
    <w:rsid w:val="0076646B"/>
    <w:rsid w:val="007670EC"/>
    <w:rsid w:val="007705E1"/>
    <w:rsid w:val="00770748"/>
    <w:rsid w:val="0077178E"/>
    <w:rsid w:val="0077179A"/>
    <w:rsid w:val="007731B7"/>
    <w:rsid w:val="007747B3"/>
    <w:rsid w:val="0077513B"/>
    <w:rsid w:val="0077679F"/>
    <w:rsid w:val="0078049A"/>
    <w:rsid w:val="007841A7"/>
    <w:rsid w:val="00784305"/>
    <w:rsid w:val="007857E6"/>
    <w:rsid w:val="0079089C"/>
    <w:rsid w:val="00792615"/>
    <w:rsid w:val="00797255"/>
    <w:rsid w:val="007A2F1A"/>
    <w:rsid w:val="007A4FB3"/>
    <w:rsid w:val="007A5BA7"/>
    <w:rsid w:val="007A5E8E"/>
    <w:rsid w:val="007A78E4"/>
    <w:rsid w:val="007B137C"/>
    <w:rsid w:val="007B1765"/>
    <w:rsid w:val="007B3390"/>
    <w:rsid w:val="007B5C97"/>
    <w:rsid w:val="007B64E0"/>
    <w:rsid w:val="007C1183"/>
    <w:rsid w:val="007C2617"/>
    <w:rsid w:val="007C4979"/>
    <w:rsid w:val="007C7323"/>
    <w:rsid w:val="007C797A"/>
    <w:rsid w:val="007D1B7A"/>
    <w:rsid w:val="007D4764"/>
    <w:rsid w:val="007D563C"/>
    <w:rsid w:val="007E37A5"/>
    <w:rsid w:val="007E4168"/>
    <w:rsid w:val="007E48B6"/>
    <w:rsid w:val="007E555E"/>
    <w:rsid w:val="007F4317"/>
    <w:rsid w:val="007F478A"/>
    <w:rsid w:val="007F792A"/>
    <w:rsid w:val="0080526F"/>
    <w:rsid w:val="0080559A"/>
    <w:rsid w:val="00806C5B"/>
    <w:rsid w:val="0081568B"/>
    <w:rsid w:val="00815CDF"/>
    <w:rsid w:val="00817381"/>
    <w:rsid w:val="008205F2"/>
    <w:rsid w:val="00820B9C"/>
    <w:rsid w:val="00821953"/>
    <w:rsid w:val="0082257F"/>
    <w:rsid w:val="00824FDF"/>
    <w:rsid w:val="0083208C"/>
    <w:rsid w:val="00837F0D"/>
    <w:rsid w:val="00840A94"/>
    <w:rsid w:val="008530DF"/>
    <w:rsid w:val="00854C45"/>
    <w:rsid w:val="008553D6"/>
    <w:rsid w:val="008556B8"/>
    <w:rsid w:val="00861252"/>
    <w:rsid w:val="008614D6"/>
    <w:rsid w:val="00861801"/>
    <w:rsid w:val="0086275C"/>
    <w:rsid w:val="00862CCD"/>
    <w:rsid w:val="00863E12"/>
    <w:rsid w:val="008644ED"/>
    <w:rsid w:val="00867323"/>
    <w:rsid w:val="00872A3B"/>
    <w:rsid w:val="008730CF"/>
    <w:rsid w:val="0087687F"/>
    <w:rsid w:val="00881972"/>
    <w:rsid w:val="00882461"/>
    <w:rsid w:val="00886DDE"/>
    <w:rsid w:val="00891DEE"/>
    <w:rsid w:val="008926DB"/>
    <w:rsid w:val="00893D8A"/>
    <w:rsid w:val="00894085"/>
    <w:rsid w:val="008954E8"/>
    <w:rsid w:val="00897711"/>
    <w:rsid w:val="00897D9B"/>
    <w:rsid w:val="00897FB4"/>
    <w:rsid w:val="008A4F91"/>
    <w:rsid w:val="008A671E"/>
    <w:rsid w:val="008A7193"/>
    <w:rsid w:val="008B08A5"/>
    <w:rsid w:val="008B23F6"/>
    <w:rsid w:val="008B7D82"/>
    <w:rsid w:val="008C13F2"/>
    <w:rsid w:val="008C39D9"/>
    <w:rsid w:val="008D01C9"/>
    <w:rsid w:val="008D6DB9"/>
    <w:rsid w:val="008D7C95"/>
    <w:rsid w:val="008E248C"/>
    <w:rsid w:val="008E273E"/>
    <w:rsid w:val="008E32A7"/>
    <w:rsid w:val="008E45F1"/>
    <w:rsid w:val="008E707C"/>
    <w:rsid w:val="008F08A2"/>
    <w:rsid w:val="008F5558"/>
    <w:rsid w:val="008F6C21"/>
    <w:rsid w:val="00900AFC"/>
    <w:rsid w:val="00900E45"/>
    <w:rsid w:val="00901AE3"/>
    <w:rsid w:val="00901B7B"/>
    <w:rsid w:val="0090306E"/>
    <w:rsid w:val="00903CA5"/>
    <w:rsid w:val="0090449F"/>
    <w:rsid w:val="00904E68"/>
    <w:rsid w:val="009064B1"/>
    <w:rsid w:val="00907E0C"/>
    <w:rsid w:val="00910C9D"/>
    <w:rsid w:val="009138B1"/>
    <w:rsid w:val="00913CC7"/>
    <w:rsid w:val="00922613"/>
    <w:rsid w:val="00924B63"/>
    <w:rsid w:val="009255A8"/>
    <w:rsid w:val="0092724B"/>
    <w:rsid w:val="009273CE"/>
    <w:rsid w:val="00927F3F"/>
    <w:rsid w:val="00931E52"/>
    <w:rsid w:val="009344BC"/>
    <w:rsid w:val="009354EE"/>
    <w:rsid w:val="00935A60"/>
    <w:rsid w:val="009370EF"/>
    <w:rsid w:val="0094106A"/>
    <w:rsid w:val="00942BF1"/>
    <w:rsid w:val="0094462E"/>
    <w:rsid w:val="00944CFA"/>
    <w:rsid w:val="00944FBB"/>
    <w:rsid w:val="009461A6"/>
    <w:rsid w:val="0094622D"/>
    <w:rsid w:val="009552AC"/>
    <w:rsid w:val="00956BE6"/>
    <w:rsid w:val="00960879"/>
    <w:rsid w:val="009623F3"/>
    <w:rsid w:val="00962DE9"/>
    <w:rsid w:val="00963CD1"/>
    <w:rsid w:val="009650E7"/>
    <w:rsid w:val="00965742"/>
    <w:rsid w:val="009703BE"/>
    <w:rsid w:val="0097052A"/>
    <w:rsid w:val="00970EAD"/>
    <w:rsid w:val="009723CB"/>
    <w:rsid w:val="009725B1"/>
    <w:rsid w:val="00974496"/>
    <w:rsid w:val="00975719"/>
    <w:rsid w:val="00977121"/>
    <w:rsid w:val="00980389"/>
    <w:rsid w:val="009810FC"/>
    <w:rsid w:val="0098323E"/>
    <w:rsid w:val="0098434F"/>
    <w:rsid w:val="0099319C"/>
    <w:rsid w:val="00993CE1"/>
    <w:rsid w:val="009A40E1"/>
    <w:rsid w:val="009B2C92"/>
    <w:rsid w:val="009B6C28"/>
    <w:rsid w:val="009B7B08"/>
    <w:rsid w:val="009C1920"/>
    <w:rsid w:val="009C441D"/>
    <w:rsid w:val="009C7A21"/>
    <w:rsid w:val="009D129A"/>
    <w:rsid w:val="009D18A4"/>
    <w:rsid w:val="009D2FAE"/>
    <w:rsid w:val="009D5EFD"/>
    <w:rsid w:val="009D62A8"/>
    <w:rsid w:val="009D6C74"/>
    <w:rsid w:val="009D7D41"/>
    <w:rsid w:val="009E372E"/>
    <w:rsid w:val="009E7C28"/>
    <w:rsid w:val="009F1297"/>
    <w:rsid w:val="009F1358"/>
    <w:rsid w:val="009F1979"/>
    <w:rsid w:val="009F19B7"/>
    <w:rsid w:val="009F468B"/>
    <w:rsid w:val="009F52ED"/>
    <w:rsid w:val="009F6E47"/>
    <w:rsid w:val="009F7F6F"/>
    <w:rsid w:val="00A0305E"/>
    <w:rsid w:val="00A041BE"/>
    <w:rsid w:val="00A06410"/>
    <w:rsid w:val="00A11972"/>
    <w:rsid w:val="00A12448"/>
    <w:rsid w:val="00A13944"/>
    <w:rsid w:val="00A14451"/>
    <w:rsid w:val="00A14D7C"/>
    <w:rsid w:val="00A16C5A"/>
    <w:rsid w:val="00A17BDD"/>
    <w:rsid w:val="00A240EC"/>
    <w:rsid w:val="00A2608C"/>
    <w:rsid w:val="00A36963"/>
    <w:rsid w:val="00A37F44"/>
    <w:rsid w:val="00A407C6"/>
    <w:rsid w:val="00A41BF8"/>
    <w:rsid w:val="00A42E47"/>
    <w:rsid w:val="00A4324C"/>
    <w:rsid w:val="00A50E5B"/>
    <w:rsid w:val="00A516B7"/>
    <w:rsid w:val="00A5337A"/>
    <w:rsid w:val="00A53F31"/>
    <w:rsid w:val="00A5511A"/>
    <w:rsid w:val="00A56331"/>
    <w:rsid w:val="00A57F2D"/>
    <w:rsid w:val="00A60832"/>
    <w:rsid w:val="00A62B3E"/>
    <w:rsid w:val="00A7005E"/>
    <w:rsid w:val="00A7061B"/>
    <w:rsid w:val="00A70EDA"/>
    <w:rsid w:val="00A74F29"/>
    <w:rsid w:val="00A7564B"/>
    <w:rsid w:val="00A81636"/>
    <w:rsid w:val="00A816B3"/>
    <w:rsid w:val="00A81D76"/>
    <w:rsid w:val="00A82833"/>
    <w:rsid w:val="00A841C6"/>
    <w:rsid w:val="00A859F7"/>
    <w:rsid w:val="00A86CC5"/>
    <w:rsid w:val="00A8722F"/>
    <w:rsid w:val="00A9022C"/>
    <w:rsid w:val="00AA4C5A"/>
    <w:rsid w:val="00AA64EF"/>
    <w:rsid w:val="00AA6657"/>
    <w:rsid w:val="00AA6C80"/>
    <w:rsid w:val="00AA78EA"/>
    <w:rsid w:val="00AB132F"/>
    <w:rsid w:val="00AB27CF"/>
    <w:rsid w:val="00AB5A95"/>
    <w:rsid w:val="00AB64A8"/>
    <w:rsid w:val="00AC0592"/>
    <w:rsid w:val="00AC05A9"/>
    <w:rsid w:val="00AC07D0"/>
    <w:rsid w:val="00AC1A22"/>
    <w:rsid w:val="00AC2976"/>
    <w:rsid w:val="00AC6FAF"/>
    <w:rsid w:val="00AC79A1"/>
    <w:rsid w:val="00AD1463"/>
    <w:rsid w:val="00AD17B8"/>
    <w:rsid w:val="00AD22A9"/>
    <w:rsid w:val="00AD325D"/>
    <w:rsid w:val="00AD5C5A"/>
    <w:rsid w:val="00AD65DA"/>
    <w:rsid w:val="00AD6713"/>
    <w:rsid w:val="00AE1BEE"/>
    <w:rsid w:val="00AE2BAE"/>
    <w:rsid w:val="00AE3EEE"/>
    <w:rsid w:val="00AE5087"/>
    <w:rsid w:val="00AE5E2F"/>
    <w:rsid w:val="00AE6204"/>
    <w:rsid w:val="00AE68A7"/>
    <w:rsid w:val="00AE6D16"/>
    <w:rsid w:val="00AF151B"/>
    <w:rsid w:val="00AF41BF"/>
    <w:rsid w:val="00AF6C63"/>
    <w:rsid w:val="00AF7465"/>
    <w:rsid w:val="00B016D6"/>
    <w:rsid w:val="00B01FAF"/>
    <w:rsid w:val="00B03599"/>
    <w:rsid w:val="00B0700C"/>
    <w:rsid w:val="00B07145"/>
    <w:rsid w:val="00B15F2B"/>
    <w:rsid w:val="00B20C0B"/>
    <w:rsid w:val="00B20D50"/>
    <w:rsid w:val="00B217C8"/>
    <w:rsid w:val="00B21DB1"/>
    <w:rsid w:val="00B253E6"/>
    <w:rsid w:val="00B313C8"/>
    <w:rsid w:val="00B3216C"/>
    <w:rsid w:val="00B32196"/>
    <w:rsid w:val="00B321A7"/>
    <w:rsid w:val="00B33AD4"/>
    <w:rsid w:val="00B33E0B"/>
    <w:rsid w:val="00B35109"/>
    <w:rsid w:val="00B35DE6"/>
    <w:rsid w:val="00B3687D"/>
    <w:rsid w:val="00B36FC1"/>
    <w:rsid w:val="00B4031A"/>
    <w:rsid w:val="00B43103"/>
    <w:rsid w:val="00B46843"/>
    <w:rsid w:val="00B524C5"/>
    <w:rsid w:val="00B5712F"/>
    <w:rsid w:val="00B57978"/>
    <w:rsid w:val="00B614CC"/>
    <w:rsid w:val="00B62482"/>
    <w:rsid w:val="00B63BEB"/>
    <w:rsid w:val="00B63EA5"/>
    <w:rsid w:val="00B65DE0"/>
    <w:rsid w:val="00B667A2"/>
    <w:rsid w:val="00B675D4"/>
    <w:rsid w:val="00B71E5C"/>
    <w:rsid w:val="00B72CF2"/>
    <w:rsid w:val="00B74156"/>
    <w:rsid w:val="00B754B2"/>
    <w:rsid w:val="00B7585C"/>
    <w:rsid w:val="00B804A7"/>
    <w:rsid w:val="00B81420"/>
    <w:rsid w:val="00B8508E"/>
    <w:rsid w:val="00B85E98"/>
    <w:rsid w:val="00B90907"/>
    <w:rsid w:val="00B90CC3"/>
    <w:rsid w:val="00B92D26"/>
    <w:rsid w:val="00B92DA5"/>
    <w:rsid w:val="00B97671"/>
    <w:rsid w:val="00B97D1A"/>
    <w:rsid w:val="00BA01BE"/>
    <w:rsid w:val="00BA029E"/>
    <w:rsid w:val="00BA339F"/>
    <w:rsid w:val="00BA3C8C"/>
    <w:rsid w:val="00BA425E"/>
    <w:rsid w:val="00BA4D3B"/>
    <w:rsid w:val="00BB4DAF"/>
    <w:rsid w:val="00BB79B6"/>
    <w:rsid w:val="00BC1E42"/>
    <w:rsid w:val="00BC30E4"/>
    <w:rsid w:val="00BC526F"/>
    <w:rsid w:val="00BD06D3"/>
    <w:rsid w:val="00BD218C"/>
    <w:rsid w:val="00BD32CA"/>
    <w:rsid w:val="00BD3E7C"/>
    <w:rsid w:val="00BD46C3"/>
    <w:rsid w:val="00BD5DB0"/>
    <w:rsid w:val="00BE096E"/>
    <w:rsid w:val="00BE17D5"/>
    <w:rsid w:val="00BE1EE1"/>
    <w:rsid w:val="00BE2685"/>
    <w:rsid w:val="00BE30B7"/>
    <w:rsid w:val="00BE4304"/>
    <w:rsid w:val="00BE5AE5"/>
    <w:rsid w:val="00BE66E3"/>
    <w:rsid w:val="00BE76FD"/>
    <w:rsid w:val="00BE7877"/>
    <w:rsid w:val="00BF452E"/>
    <w:rsid w:val="00BF4AA2"/>
    <w:rsid w:val="00BF5674"/>
    <w:rsid w:val="00BF56B4"/>
    <w:rsid w:val="00C01389"/>
    <w:rsid w:val="00C04605"/>
    <w:rsid w:val="00C05F27"/>
    <w:rsid w:val="00C0701F"/>
    <w:rsid w:val="00C10872"/>
    <w:rsid w:val="00C117BD"/>
    <w:rsid w:val="00C11E38"/>
    <w:rsid w:val="00C140BF"/>
    <w:rsid w:val="00C15573"/>
    <w:rsid w:val="00C15BFF"/>
    <w:rsid w:val="00C17240"/>
    <w:rsid w:val="00C17588"/>
    <w:rsid w:val="00C21C7F"/>
    <w:rsid w:val="00C2341C"/>
    <w:rsid w:val="00C25624"/>
    <w:rsid w:val="00C27622"/>
    <w:rsid w:val="00C31B9A"/>
    <w:rsid w:val="00C3205D"/>
    <w:rsid w:val="00C36C53"/>
    <w:rsid w:val="00C37CB4"/>
    <w:rsid w:val="00C37CC5"/>
    <w:rsid w:val="00C43F4D"/>
    <w:rsid w:val="00C44A0D"/>
    <w:rsid w:val="00C44D6E"/>
    <w:rsid w:val="00C46DBC"/>
    <w:rsid w:val="00C50050"/>
    <w:rsid w:val="00C51E5F"/>
    <w:rsid w:val="00C52289"/>
    <w:rsid w:val="00C535C6"/>
    <w:rsid w:val="00C54CD8"/>
    <w:rsid w:val="00C553A6"/>
    <w:rsid w:val="00C60346"/>
    <w:rsid w:val="00C62E70"/>
    <w:rsid w:val="00C66416"/>
    <w:rsid w:val="00C6751B"/>
    <w:rsid w:val="00C70ACA"/>
    <w:rsid w:val="00C70CF7"/>
    <w:rsid w:val="00C7234D"/>
    <w:rsid w:val="00C76BA3"/>
    <w:rsid w:val="00C77415"/>
    <w:rsid w:val="00C77723"/>
    <w:rsid w:val="00C817AC"/>
    <w:rsid w:val="00C81903"/>
    <w:rsid w:val="00C82788"/>
    <w:rsid w:val="00C82DBE"/>
    <w:rsid w:val="00C84E4B"/>
    <w:rsid w:val="00C85932"/>
    <w:rsid w:val="00C87A52"/>
    <w:rsid w:val="00C9084F"/>
    <w:rsid w:val="00C90C43"/>
    <w:rsid w:val="00C92D0A"/>
    <w:rsid w:val="00C96622"/>
    <w:rsid w:val="00C97D05"/>
    <w:rsid w:val="00CA147F"/>
    <w:rsid w:val="00CA1591"/>
    <w:rsid w:val="00CA2904"/>
    <w:rsid w:val="00CA32C5"/>
    <w:rsid w:val="00CA37FC"/>
    <w:rsid w:val="00CA3F6F"/>
    <w:rsid w:val="00CA730E"/>
    <w:rsid w:val="00CA7DBF"/>
    <w:rsid w:val="00CA7E1E"/>
    <w:rsid w:val="00CB15F1"/>
    <w:rsid w:val="00CB26E2"/>
    <w:rsid w:val="00CB59E9"/>
    <w:rsid w:val="00CB66DC"/>
    <w:rsid w:val="00CB6DBC"/>
    <w:rsid w:val="00CC1E40"/>
    <w:rsid w:val="00CC52B0"/>
    <w:rsid w:val="00CC731D"/>
    <w:rsid w:val="00CD0BB2"/>
    <w:rsid w:val="00CD26A7"/>
    <w:rsid w:val="00CD37EA"/>
    <w:rsid w:val="00CD5AEA"/>
    <w:rsid w:val="00CD60A8"/>
    <w:rsid w:val="00CE0CB7"/>
    <w:rsid w:val="00CE1377"/>
    <w:rsid w:val="00CE42D5"/>
    <w:rsid w:val="00CF6E13"/>
    <w:rsid w:val="00D017F3"/>
    <w:rsid w:val="00D03319"/>
    <w:rsid w:val="00D044D7"/>
    <w:rsid w:val="00D101A8"/>
    <w:rsid w:val="00D10B31"/>
    <w:rsid w:val="00D11DCD"/>
    <w:rsid w:val="00D12E21"/>
    <w:rsid w:val="00D139A6"/>
    <w:rsid w:val="00D13D00"/>
    <w:rsid w:val="00D15B1B"/>
    <w:rsid w:val="00D15E7A"/>
    <w:rsid w:val="00D20135"/>
    <w:rsid w:val="00D21114"/>
    <w:rsid w:val="00D2231E"/>
    <w:rsid w:val="00D22959"/>
    <w:rsid w:val="00D24C81"/>
    <w:rsid w:val="00D251D3"/>
    <w:rsid w:val="00D255B3"/>
    <w:rsid w:val="00D2592F"/>
    <w:rsid w:val="00D32041"/>
    <w:rsid w:val="00D339F0"/>
    <w:rsid w:val="00D347A1"/>
    <w:rsid w:val="00D376E6"/>
    <w:rsid w:val="00D40D3F"/>
    <w:rsid w:val="00D42298"/>
    <w:rsid w:val="00D441A6"/>
    <w:rsid w:val="00D451DC"/>
    <w:rsid w:val="00D453C4"/>
    <w:rsid w:val="00D47110"/>
    <w:rsid w:val="00D536EB"/>
    <w:rsid w:val="00D6074C"/>
    <w:rsid w:val="00D60776"/>
    <w:rsid w:val="00D60FAF"/>
    <w:rsid w:val="00D616ED"/>
    <w:rsid w:val="00D61AF4"/>
    <w:rsid w:val="00D61D86"/>
    <w:rsid w:val="00D62878"/>
    <w:rsid w:val="00D72F5D"/>
    <w:rsid w:val="00D73267"/>
    <w:rsid w:val="00D74175"/>
    <w:rsid w:val="00D74EB5"/>
    <w:rsid w:val="00D76B6A"/>
    <w:rsid w:val="00D76E6B"/>
    <w:rsid w:val="00D82BCD"/>
    <w:rsid w:val="00D8651F"/>
    <w:rsid w:val="00D86A11"/>
    <w:rsid w:val="00D95351"/>
    <w:rsid w:val="00D95513"/>
    <w:rsid w:val="00DA128D"/>
    <w:rsid w:val="00DA3057"/>
    <w:rsid w:val="00DB0DD0"/>
    <w:rsid w:val="00DB2A72"/>
    <w:rsid w:val="00DB3386"/>
    <w:rsid w:val="00DB5568"/>
    <w:rsid w:val="00DB575B"/>
    <w:rsid w:val="00DB7A8F"/>
    <w:rsid w:val="00DC1287"/>
    <w:rsid w:val="00DC4502"/>
    <w:rsid w:val="00DC7BC6"/>
    <w:rsid w:val="00DD0D14"/>
    <w:rsid w:val="00DD181B"/>
    <w:rsid w:val="00DD447D"/>
    <w:rsid w:val="00DD5FAA"/>
    <w:rsid w:val="00DE2E8A"/>
    <w:rsid w:val="00DF21C6"/>
    <w:rsid w:val="00DF2740"/>
    <w:rsid w:val="00DF437D"/>
    <w:rsid w:val="00E02AC1"/>
    <w:rsid w:val="00E04F80"/>
    <w:rsid w:val="00E0506D"/>
    <w:rsid w:val="00E05A58"/>
    <w:rsid w:val="00E07000"/>
    <w:rsid w:val="00E0796B"/>
    <w:rsid w:val="00E1065B"/>
    <w:rsid w:val="00E106C5"/>
    <w:rsid w:val="00E14A7B"/>
    <w:rsid w:val="00E17B41"/>
    <w:rsid w:val="00E21447"/>
    <w:rsid w:val="00E24019"/>
    <w:rsid w:val="00E24AF9"/>
    <w:rsid w:val="00E2500B"/>
    <w:rsid w:val="00E27832"/>
    <w:rsid w:val="00E30E0C"/>
    <w:rsid w:val="00E3226D"/>
    <w:rsid w:val="00E33382"/>
    <w:rsid w:val="00E34510"/>
    <w:rsid w:val="00E34E92"/>
    <w:rsid w:val="00E37691"/>
    <w:rsid w:val="00E4642B"/>
    <w:rsid w:val="00E5286E"/>
    <w:rsid w:val="00E541A7"/>
    <w:rsid w:val="00E56548"/>
    <w:rsid w:val="00E56A68"/>
    <w:rsid w:val="00E56F8F"/>
    <w:rsid w:val="00E60B4D"/>
    <w:rsid w:val="00E61259"/>
    <w:rsid w:val="00E615F0"/>
    <w:rsid w:val="00E61CA7"/>
    <w:rsid w:val="00E657FD"/>
    <w:rsid w:val="00E65B42"/>
    <w:rsid w:val="00E67E93"/>
    <w:rsid w:val="00E723BE"/>
    <w:rsid w:val="00E75897"/>
    <w:rsid w:val="00E802C5"/>
    <w:rsid w:val="00E80916"/>
    <w:rsid w:val="00E838C9"/>
    <w:rsid w:val="00E85F8C"/>
    <w:rsid w:val="00E87E6A"/>
    <w:rsid w:val="00E90587"/>
    <w:rsid w:val="00E940CE"/>
    <w:rsid w:val="00E953C8"/>
    <w:rsid w:val="00E95B5E"/>
    <w:rsid w:val="00E96AB4"/>
    <w:rsid w:val="00E96B8B"/>
    <w:rsid w:val="00E96D36"/>
    <w:rsid w:val="00EA11C3"/>
    <w:rsid w:val="00EA592F"/>
    <w:rsid w:val="00EA7FCD"/>
    <w:rsid w:val="00EB1DFA"/>
    <w:rsid w:val="00EB221D"/>
    <w:rsid w:val="00EB24B6"/>
    <w:rsid w:val="00EB274E"/>
    <w:rsid w:val="00EB3BCA"/>
    <w:rsid w:val="00EB55EE"/>
    <w:rsid w:val="00EB5CBA"/>
    <w:rsid w:val="00EB6B0A"/>
    <w:rsid w:val="00EB7D78"/>
    <w:rsid w:val="00EC3082"/>
    <w:rsid w:val="00EC437C"/>
    <w:rsid w:val="00EC4856"/>
    <w:rsid w:val="00ED245F"/>
    <w:rsid w:val="00ED5925"/>
    <w:rsid w:val="00ED6A1C"/>
    <w:rsid w:val="00EE0C4C"/>
    <w:rsid w:val="00EE161E"/>
    <w:rsid w:val="00EE1808"/>
    <w:rsid w:val="00EE1B6C"/>
    <w:rsid w:val="00EE2D27"/>
    <w:rsid w:val="00EE4244"/>
    <w:rsid w:val="00EE5FD0"/>
    <w:rsid w:val="00EE6128"/>
    <w:rsid w:val="00EE67E4"/>
    <w:rsid w:val="00EF1BB8"/>
    <w:rsid w:val="00EF2A54"/>
    <w:rsid w:val="00EF5C70"/>
    <w:rsid w:val="00EF7895"/>
    <w:rsid w:val="00F003B6"/>
    <w:rsid w:val="00F00674"/>
    <w:rsid w:val="00F01212"/>
    <w:rsid w:val="00F0437A"/>
    <w:rsid w:val="00F074C1"/>
    <w:rsid w:val="00F074D3"/>
    <w:rsid w:val="00F16443"/>
    <w:rsid w:val="00F16496"/>
    <w:rsid w:val="00F23330"/>
    <w:rsid w:val="00F24A4F"/>
    <w:rsid w:val="00F27991"/>
    <w:rsid w:val="00F3003D"/>
    <w:rsid w:val="00F325B1"/>
    <w:rsid w:val="00F364BF"/>
    <w:rsid w:val="00F3722D"/>
    <w:rsid w:val="00F3735B"/>
    <w:rsid w:val="00F42F5D"/>
    <w:rsid w:val="00F47374"/>
    <w:rsid w:val="00F54968"/>
    <w:rsid w:val="00F56A20"/>
    <w:rsid w:val="00F56BFF"/>
    <w:rsid w:val="00F609CB"/>
    <w:rsid w:val="00F65B01"/>
    <w:rsid w:val="00F67A90"/>
    <w:rsid w:val="00F71806"/>
    <w:rsid w:val="00F7627D"/>
    <w:rsid w:val="00F76C8D"/>
    <w:rsid w:val="00F77177"/>
    <w:rsid w:val="00F864D9"/>
    <w:rsid w:val="00F86DCE"/>
    <w:rsid w:val="00F87DD8"/>
    <w:rsid w:val="00F95439"/>
    <w:rsid w:val="00F95C33"/>
    <w:rsid w:val="00F96971"/>
    <w:rsid w:val="00FA1FE7"/>
    <w:rsid w:val="00FA62B9"/>
    <w:rsid w:val="00FB09DA"/>
    <w:rsid w:val="00FB5EDB"/>
    <w:rsid w:val="00FC2A78"/>
    <w:rsid w:val="00FC2FBC"/>
    <w:rsid w:val="00FC5992"/>
    <w:rsid w:val="00FD3894"/>
    <w:rsid w:val="00FD58C3"/>
    <w:rsid w:val="00FE099A"/>
    <w:rsid w:val="00FE0C4C"/>
    <w:rsid w:val="00FE2C2C"/>
    <w:rsid w:val="00FE33CA"/>
    <w:rsid w:val="00FE37D1"/>
    <w:rsid w:val="00FE4BED"/>
    <w:rsid w:val="00FF2F98"/>
    <w:rsid w:val="00FF58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4E093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footnote reference" w:uiPriority="99"/>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qFormat="1"/>
    <w:lsdException w:name="Strong" w:semiHidden="0" w:uiPriority="22" w:unhideWhenUsed="0" w:qFormat="1"/>
    <w:lsdException w:name="Emphasis" w:semiHidden="0" w:unhideWhenUsed="0" w:qFormat="1"/>
    <w:lsdException w:name="Table Grid" w:uiPriority="5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3F46"/>
    <w:rPr>
      <w:lang w:val="en-GB" w:eastAsia="en-US"/>
    </w:rPr>
  </w:style>
  <w:style w:type="paragraph" w:styleId="1">
    <w:name w:val="heading 1"/>
    <w:aliases w:val="H1,h1"/>
    <w:basedOn w:val="a"/>
    <w:next w:val="a"/>
    <w:qFormat/>
    <w:rsid w:val="00273F46"/>
    <w:pPr>
      <w:keepNext/>
      <w:spacing w:after="240"/>
      <w:ind w:left="1985" w:right="284" w:hanging="1985"/>
      <w:outlineLvl w:val="0"/>
    </w:pPr>
    <w:rPr>
      <w:rFonts w:ascii="Arial" w:hAnsi="Arial"/>
      <w:b/>
      <w:sz w:val="24"/>
    </w:rPr>
  </w:style>
  <w:style w:type="paragraph" w:styleId="2">
    <w:name w:val="heading 2"/>
    <w:aliases w:val="H2,h2"/>
    <w:basedOn w:val="a"/>
    <w:next w:val="a"/>
    <w:qFormat/>
    <w:rsid w:val="00273F46"/>
    <w:pPr>
      <w:keepNext/>
      <w:ind w:right="284"/>
      <w:outlineLvl w:val="1"/>
    </w:pPr>
    <w:rPr>
      <w:rFonts w:ascii="Arial" w:hAnsi="Arial"/>
      <w:b/>
      <w:sz w:val="24"/>
    </w:rPr>
  </w:style>
  <w:style w:type="paragraph" w:styleId="3">
    <w:name w:val="heading 3"/>
    <w:aliases w:val="H3,h3"/>
    <w:basedOn w:val="a"/>
    <w:next w:val="a"/>
    <w:qFormat/>
    <w:rsid w:val="00273F46"/>
    <w:pPr>
      <w:keepNext/>
      <w:outlineLvl w:val="2"/>
    </w:pPr>
    <w:rPr>
      <w:sz w:val="24"/>
    </w:rPr>
  </w:style>
  <w:style w:type="paragraph" w:styleId="4">
    <w:name w:val="heading 4"/>
    <w:aliases w:val="h4"/>
    <w:basedOn w:val="a"/>
    <w:next w:val="a"/>
    <w:qFormat/>
    <w:rsid w:val="00273F46"/>
    <w:pPr>
      <w:keepNext/>
      <w:tabs>
        <w:tab w:val="left" w:pos="2694"/>
      </w:tabs>
      <w:ind w:left="708"/>
      <w:outlineLvl w:val="3"/>
    </w:pPr>
    <w:rPr>
      <w:rFonts w:ascii="Arial" w:hAnsi="Arial"/>
      <w:b/>
    </w:rPr>
  </w:style>
  <w:style w:type="paragraph" w:styleId="5">
    <w:name w:val="heading 5"/>
    <w:aliases w:val="h5"/>
    <w:basedOn w:val="a"/>
    <w:next w:val="a"/>
    <w:qFormat/>
    <w:rsid w:val="00273F46"/>
    <w:pPr>
      <w:keepNext/>
      <w:jc w:val="center"/>
      <w:outlineLvl w:val="4"/>
    </w:pPr>
    <w:rPr>
      <w:rFonts w:ascii="Arial" w:hAnsi="Arial"/>
      <w:b/>
      <w:sz w:val="24"/>
    </w:rPr>
  </w:style>
  <w:style w:type="paragraph" w:styleId="6">
    <w:name w:val="heading 6"/>
    <w:aliases w:val="h6"/>
    <w:basedOn w:val="a"/>
    <w:next w:val="a"/>
    <w:qFormat/>
    <w:rsid w:val="00273F46"/>
    <w:pPr>
      <w:keepNext/>
      <w:outlineLvl w:val="5"/>
    </w:pPr>
    <w:rPr>
      <w:rFonts w:ascii="Arial" w:hAnsi="Arial"/>
      <w:b/>
      <w:color w:val="C0C0C0"/>
      <w:sz w:val="24"/>
    </w:rPr>
  </w:style>
  <w:style w:type="paragraph" w:styleId="7">
    <w:name w:val="heading 7"/>
    <w:basedOn w:val="a"/>
    <w:next w:val="a"/>
    <w:qFormat/>
    <w:rsid w:val="00273F46"/>
    <w:pPr>
      <w:keepNext/>
      <w:tabs>
        <w:tab w:val="left" w:pos="2694"/>
      </w:tabs>
      <w:ind w:left="708"/>
      <w:outlineLvl w:val="6"/>
    </w:pPr>
    <w:rPr>
      <w:rFonts w:ascii="Arial" w:hAnsi="Arial"/>
      <w:b/>
      <w:color w:val="0000FF"/>
    </w:rPr>
  </w:style>
  <w:style w:type="paragraph" w:styleId="8">
    <w:name w:val="heading 8"/>
    <w:basedOn w:val="a"/>
    <w:next w:val="a"/>
    <w:qFormat/>
    <w:rsid w:val="00273F46"/>
    <w:pPr>
      <w:keepNext/>
      <w:spacing w:after="120"/>
      <w:ind w:left="1985" w:hanging="1985"/>
      <w:outlineLvl w:val="7"/>
    </w:pPr>
    <w:rPr>
      <w:rFonts w:ascii="Arial" w:hAnsi="Arial"/>
      <w:b/>
      <w:sz w:val="22"/>
    </w:rPr>
  </w:style>
  <w:style w:type="paragraph" w:styleId="9">
    <w:name w:val="heading 9"/>
    <w:basedOn w:val="a"/>
    <w:next w:val="a"/>
    <w:qFormat/>
    <w:rsid w:val="00273F46"/>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rsid w:val="00273F46"/>
    <w:pPr>
      <w:tabs>
        <w:tab w:val="center" w:pos="4153"/>
        <w:tab w:val="right" w:pos="8306"/>
      </w:tabs>
    </w:pPr>
  </w:style>
  <w:style w:type="paragraph" w:styleId="a4">
    <w:name w:val="footer"/>
    <w:basedOn w:val="a"/>
    <w:rsid w:val="00273F46"/>
    <w:pPr>
      <w:tabs>
        <w:tab w:val="center" w:pos="4153"/>
        <w:tab w:val="right" w:pos="8306"/>
      </w:tabs>
    </w:pPr>
  </w:style>
  <w:style w:type="paragraph" w:styleId="a5">
    <w:name w:val="annotation text"/>
    <w:basedOn w:val="a"/>
    <w:link w:val="Char0"/>
    <w:semiHidden/>
    <w:rsid w:val="00273F46"/>
    <w:pPr>
      <w:tabs>
        <w:tab w:val="left" w:pos="1418"/>
        <w:tab w:val="left" w:pos="4678"/>
        <w:tab w:val="left" w:pos="5954"/>
        <w:tab w:val="left" w:pos="7088"/>
      </w:tabs>
      <w:spacing w:after="240"/>
      <w:jc w:val="both"/>
    </w:pPr>
    <w:rPr>
      <w:rFonts w:ascii="Arial" w:hAnsi="Arial"/>
    </w:rPr>
  </w:style>
  <w:style w:type="character" w:styleId="a6">
    <w:name w:val="page number"/>
    <w:basedOn w:val="a0"/>
    <w:rsid w:val="00273F46"/>
  </w:style>
  <w:style w:type="paragraph" w:customStyle="1" w:styleId="B1">
    <w:name w:val="B1"/>
    <w:basedOn w:val="a"/>
    <w:link w:val="B1Zchn"/>
    <w:qFormat/>
    <w:rsid w:val="00273F46"/>
    <w:pPr>
      <w:ind w:left="567" w:hanging="567"/>
      <w:jc w:val="both"/>
    </w:pPr>
    <w:rPr>
      <w:rFonts w:ascii="Arial" w:hAnsi="Arial"/>
    </w:rPr>
  </w:style>
  <w:style w:type="paragraph" w:customStyle="1" w:styleId="00BodyText">
    <w:name w:val="00 BodyText"/>
    <w:basedOn w:val="a"/>
    <w:rsid w:val="00273F46"/>
    <w:pPr>
      <w:spacing w:after="220"/>
    </w:pPr>
    <w:rPr>
      <w:rFonts w:ascii="Arial" w:hAnsi="Arial"/>
      <w:sz w:val="22"/>
      <w:lang w:val="en-US"/>
    </w:rPr>
  </w:style>
  <w:style w:type="paragraph" w:customStyle="1" w:styleId="a7">
    <w:name w:val="??"/>
    <w:rsid w:val="00273F46"/>
    <w:pPr>
      <w:widowControl w:val="0"/>
    </w:pPr>
    <w:rPr>
      <w:lang w:eastAsia="en-US"/>
    </w:rPr>
  </w:style>
  <w:style w:type="paragraph" w:customStyle="1" w:styleId="20">
    <w:name w:val="??? 2"/>
    <w:basedOn w:val="a7"/>
    <w:next w:val="a7"/>
    <w:rsid w:val="00273F46"/>
    <w:pPr>
      <w:keepNext/>
    </w:pPr>
    <w:rPr>
      <w:rFonts w:ascii="Arial" w:hAnsi="Arial"/>
      <w:b/>
      <w:sz w:val="24"/>
    </w:rPr>
  </w:style>
  <w:style w:type="character" w:styleId="a8">
    <w:name w:val="annotation reference"/>
    <w:semiHidden/>
    <w:rsid w:val="00273F46"/>
    <w:rPr>
      <w:sz w:val="16"/>
    </w:rPr>
  </w:style>
  <w:style w:type="paragraph" w:customStyle="1" w:styleId="DECISION">
    <w:name w:val="DECISION"/>
    <w:basedOn w:val="a"/>
    <w:rsid w:val="00273F46"/>
    <w:pPr>
      <w:widowControl w:val="0"/>
      <w:numPr>
        <w:numId w:val="1"/>
      </w:numPr>
      <w:spacing w:before="120" w:after="120"/>
      <w:jc w:val="both"/>
    </w:pPr>
    <w:rPr>
      <w:rFonts w:ascii="Arial" w:hAnsi="Arial"/>
      <w:b/>
      <w:color w:val="0000FF"/>
      <w:u w:val="single"/>
    </w:rPr>
  </w:style>
  <w:style w:type="paragraph" w:customStyle="1" w:styleId="ACTION">
    <w:name w:val="ACTION"/>
    <w:basedOn w:val="a"/>
    <w:rsid w:val="00273F46"/>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273F46"/>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rsid w:val="00273F46"/>
    <w:pPr>
      <w:tabs>
        <w:tab w:val="clear" w:pos="360"/>
        <w:tab w:val="num" w:pos="0"/>
      </w:tabs>
      <w:ind w:left="1728" w:hanging="288"/>
    </w:pPr>
    <w:rPr>
      <w:color w:val="FF0000"/>
    </w:rPr>
  </w:style>
  <w:style w:type="paragraph" w:styleId="a9">
    <w:name w:val="Body Text"/>
    <w:basedOn w:val="a"/>
    <w:rsid w:val="00273F46"/>
    <w:rPr>
      <w:rFonts w:ascii="Arial" w:hAnsi="Arial" w:cs="Arial"/>
      <w:color w:val="FF0000"/>
    </w:rPr>
  </w:style>
  <w:style w:type="paragraph" w:styleId="aa">
    <w:name w:val="Balloon Text"/>
    <w:basedOn w:val="a"/>
    <w:semiHidden/>
    <w:rsid w:val="005A6C01"/>
    <w:rPr>
      <w:rFonts w:ascii="Tahoma" w:hAnsi="Tahoma" w:cs="Tahoma"/>
      <w:sz w:val="16"/>
      <w:szCs w:val="16"/>
    </w:rPr>
  </w:style>
  <w:style w:type="paragraph" w:styleId="ab">
    <w:name w:val="Document Map"/>
    <w:basedOn w:val="a"/>
    <w:link w:val="Char1"/>
    <w:rsid w:val="00C21C7F"/>
    <w:rPr>
      <w:rFonts w:ascii="Tahoma" w:hAnsi="Tahoma" w:cs="Tahoma"/>
      <w:sz w:val="16"/>
      <w:szCs w:val="16"/>
    </w:rPr>
  </w:style>
  <w:style w:type="character" w:customStyle="1" w:styleId="Char1">
    <w:name w:val="文档结构图 Char"/>
    <w:link w:val="ab"/>
    <w:rsid w:val="00C21C7F"/>
    <w:rPr>
      <w:rFonts w:ascii="Tahoma" w:hAnsi="Tahoma" w:cs="Tahoma"/>
      <w:sz w:val="16"/>
      <w:szCs w:val="16"/>
      <w:lang w:val="en-GB" w:eastAsia="en-US"/>
    </w:rPr>
  </w:style>
  <w:style w:type="paragraph" w:styleId="ac">
    <w:name w:val="annotation subject"/>
    <w:basedOn w:val="a5"/>
    <w:next w:val="a5"/>
    <w:link w:val="Char2"/>
    <w:rsid w:val="00160E57"/>
    <w:pPr>
      <w:tabs>
        <w:tab w:val="clear" w:pos="1418"/>
        <w:tab w:val="clear" w:pos="4678"/>
        <w:tab w:val="clear" w:pos="5954"/>
        <w:tab w:val="clear" w:pos="7088"/>
      </w:tabs>
      <w:spacing w:after="0"/>
      <w:jc w:val="left"/>
    </w:pPr>
    <w:rPr>
      <w:rFonts w:ascii="Times New Roman" w:hAnsi="Times New Roman"/>
      <w:b/>
      <w:bCs/>
    </w:rPr>
  </w:style>
  <w:style w:type="character" w:customStyle="1" w:styleId="Char0">
    <w:name w:val="批注文字 Char"/>
    <w:link w:val="a5"/>
    <w:semiHidden/>
    <w:rsid w:val="00160E57"/>
    <w:rPr>
      <w:rFonts w:ascii="Arial" w:hAnsi="Arial"/>
      <w:lang w:val="en-GB" w:eastAsia="en-US"/>
    </w:rPr>
  </w:style>
  <w:style w:type="character" w:customStyle="1" w:styleId="Char2">
    <w:name w:val="批注主题 Char"/>
    <w:link w:val="ac"/>
    <w:rsid w:val="00160E57"/>
    <w:rPr>
      <w:rFonts w:ascii="Arial" w:hAnsi="Arial"/>
      <w:lang w:val="en-GB" w:eastAsia="en-US"/>
    </w:rPr>
  </w:style>
  <w:style w:type="paragraph" w:styleId="ad">
    <w:name w:val="caption"/>
    <w:basedOn w:val="a"/>
    <w:next w:val="a"/>
    <w:qFormat/>
    <w:rsid w:val="000B0177"/>
    <w:rPr>
      <w:b/>
      <w:bCs/>
      <w:sz w:val="21"/>
      <w:szCs w:val="21"/>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rsid w:val="004F77E0"/>
    <w:rPr>
      <w:rFonts w:eastAsia="宋体"/>
      <w:lang w:val="en-GB" w:eastAsia="en-US" w:bidi="ar-SA"/>
    </w:rPr>
  </w:style>
  <w:style w:type="paragraph" w:customStyle="1" w:styleId="Comments">
    <w:name w:val="Comments"/>
    <w:basedOn w:val="a"/>
    <w:link w:val="CommentsChar"/>
    <w:qFormat/>
    <w:rsid w:val="00261173"/>
    <w:rPr>
      <w:rFonts w:ascii="Arial" w:eastAsia="MS Mincho" w:hAnsi="Arial"/>
      <w:i/>
      <w:sz w:val="16"/>
      <w:szCs w:val="24"/>
      <w:lang w:eastAsia="en-GB"/>
    </w:rPr>
  </w:style>
  <w:style w:type="character" w:customStyle="1" w:styleId="CommentsChar">
    <w:name w:val="Comments Char"/>
    <w:link w:val="Comments"/>
    <w:rsid w:val="00261173"/>
    <w:rPr>
      <w:rFonts w:ascii="Arial" w:eastAsia="MS Mincho" w:hAnsi="Arial"/>
      <w:i/>
      <w:sz w:val="16"/>
      <w:szCs w:val="24"/>
      <w:lang w:val="en-GB" w:eastAsia="en-GB" w:bidi="ar-SA"/>
    </w:rPr>
  </w:style>
  <w:style w:type="paragraph" w:customStyle="1" w:styleId="Doc-text2">
    <w:name w:val="Doc-text2"/>
    <w:basedOn w:val="a"/>
    <w:link w:val="Doc-text2Char"/>
    <w:qFormat/>
    <w:rsid w:val="00261173"/>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261173"/>
    <w:rPr>
      <w:rFonts w:ascii="Arial" w:eastAsia="MS Mincho" w:hAnsi="Arial"/>
      <w:szCs w:val="24"/>
      <w:lang w:val="en-GB" w:eastAsia="en-GB" w:bidi="ar-SA"/>
    </w:rPr>
  </w:style>
  <w:style w:type="table" w:styleId="ae">
    <w:name w:val="Table Grid"/>
    <w:basedOn w:val="a1"/>
    <w:uiPriority w:val="59"/>
    <w:qFormat/>
    <w:rsid w:val="009255A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rsid w:val="00002E91"/>
    <w:pPr>
      <w:spacing w:after="120"/>
    </w:pPr>
    <w:rPr>
      <w:rFonts w:ascii="Arial" w:eastAsia="MS Mincho" w:hAnsi="Arial"/>
      <w:lang w:val="en-GB" w:eastAsia="en-US"/>
    </w:rPr>
  </w:style>
  <w:style w:type="character" w:customStyle="1" w:styleId="st">
    <w:name w:val="st"/>
    <w:rsid w:val="008D7C95"/>
  </w:style>
  <w:style w:type="paragraph" w:customStyle="1" w:styleId="Tabletext">
    <w:name w:val="Table_text"/>
    <w:basedOn w:val="a"/>
    <w:link w:val="TabletextChar"/>
    <w:rsid w:val="009F135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MS Mincho"/>
    </w:rPr>
  </w:style>
  <w:style w:type="paragraph" w:customStyle="1" w:styleId="Tablehead">
    <w:name w:val="Table_head"/>
    <w:basedOn w:val="a"/>
    <w:link w:val="TableheadChar"/>
    <w:rsid w:val="009F1358"/>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MS Mincho" w:hAnsi="Times New Roman Bold" w:cs="Times New Roman Bold"/>
      <w:b/>
    </w:rPr>
  </w:style>
  <w:style w:type="paragraph" w:customStyle="1" w:styleId="TableNo">
    <w:name w:val="Table_No"/>
    <w:basedOn w:val="a"/>
    <w:next w:val="a"/>
    <w:link w:val="TableNoChar"/>
    <w:rsid w:val="009F135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S Mincho"/>
      <w:caps/>
    </w:rPr>
  </w:style>
  <w:style w:type="paragraph" w:customStyle="1" w:styleId="Tabletitle">
    <w:name w:val="Table_title"/>
    <w:basedOn w:val="a"/>
    <w:next w:val="Tabletext"/>
    <w:link w:val="TabletitleChar"/>
    <w:rsid w:val="009F135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S Mincho" w:hAnsi="Times New Roman Bold"/>
      <w:b/>
    </w:rPr>
  </w:style>
  <w:style w:type="character" w:customStyle="1" w:styleId="TabletextChar">
    <w:name w:val="Table_text Char"/>
    <w:link w:val="Tabletext"/>
    <w:locked/>
    <w:rsid w:val="009F1358"/>
    <w:rPr>
      <w:rFonts w:eastAsia="MS Mincho"/>
      <w:lang w:val="en-GB" w:eastAsia="en-US"/>
    </w:rPr>
  </w:style>
  <w:style w:type="character" w:customStyle="1" w:styleId="TabletitleChar">
    <w:name w:val="Table_title Char"/>
    <w:link w:val="Tabletitle"/>
    <w:locked/>
    <w:rsid w:val="009F1358"/>
    <w:rPr>
      <w:rFonts w:ascii="Times New Roman Bold" w:eastAsia="MS Mincho" w:hAnsi="Times New Roman Bold"/>
      <w:b/>
      <w:lang w:val="en-GB" w:eastAsia="en-US"/>
    </w:rPr>
  </w:style>
  <w:style w:type="character" w:customStyle="1" w:styleId="TableNoChar">
    <w:name w:val="Table_No Char"/>
    <w:link w:val="TableNo"/>
    <w:locked/>
    <w:rsid w:val="009F1358"/>
    <w:rPr>
      <w:rFonts w:eastAsia="MS Mincho"/>
      <w:caps/>
      <w:lang w:val="en-GB" w:eastAsia="en-US"/>
    </w:rPr>
  </w:style>
  <w:style w:type="character" w:customStyle="1" w:styleId="TableheadChar">
    <w:name w:val="Table_head Char"/>
    <w:link w:val="Tablehead"/>
    <w:locked/>
    <w:rsid w:val="009F1358"/>
    <w:rPr>
      <w:rFonts w:ascii="Times New Roman Bold" w:eastAsia="MS Mincho" w:hAnsi="Times New Roman Bold" w:cs="Times New Roman Bold"/>
      <w:b/>
      <w:lang w:val="en-GB" w:eastAsia="en-US"/>
    </w:rPr>
  </w:style>
  <w:style w:type="character" w:styleId="af">
    <w:name w:val="footnote reference"/>
    <w:aliases w:val="Appel note de bas de p,Footnote Reference/,Footnote symbol,Style 12,(NECG) Footnote Reference,Style 124,Appel note de bas de p + 11 pt,Italic,Appel note de bas de p1,Appel note de bas de p2,Appel note de bas de p3,Footnote,o,fr,Ref,FR"/>
    <w:uiPriority w:val="99"/>
    <w:rsid w:val="0077178E"/>
    <w:rPr>
      <w:position w:val="6"/>
      <w:sz w:val="18"/>
    </w:rPr>
  </w:style>
  <w:style w:type="paragraph" w:styleId="af0">
    <w:name w:val="List Paragraph"/>
    <w:aliases w:val="- Bullets,목록 단락,Lista1,?? ??,?????,????,列出段落1,中等深浅网格 1 - 着色 21,列表段落,¥¡¡¡¡ì¬º¥¹¥È¶ÎÂä,ÁÐ³ö¶ÎÂä,列表段落1,—ño’i—Ž,¥ê¥¹¥È¶ÎÂä,1st level - Bullet List Paragraph,Lettre d'introduction,Paragrafo elenco,Normal bullet 2,Bullet list,목록단락,列表段落11"/>
    <w:basedOn w:val="a"/>
    <w:link w:val="Char3"/>
    <w:uiPriority w:val="34"/>
    <w:qFormat/>
    <w:rsid w:val="00806C5B"/>
    <w:pPr>
      <w:ind w:leftChars="400" w:left="840" w:hanging="720"/>
    </w:pPr>
    <w:rPr>
      <w:rFonts w:ascii="Times" w:eastAsia="Batang" w:hAnsi="Times"/>
      <w:szCs w:val="24"/>
    </w:rPr>
  </w:style>
  <w:style w:type="character" w:customStyle="1" w:styleId="Char3">
    <w:name w:val="列出段落 Char"/>
    <w:aliases w:val="- Bullets Char1,목록 단락 Char,Lista1 Char1,?? ?? Char1,????? Char1,???? Char1,列出段落1 Char1,中等深浅网格 1 - 着色 21 Char1,列表段落 Char,¥¡¡¡¡ì¬º¥¹¥È¶ÎÂä Char1,ÁÐ³ö¶ÎÂä Char1,列表段落1 Char1,—ño’i—Ž Char1,¥ê¥¹¥È¶ÎÂä Char1,1st level - Bullet List Paragraph Char1"/>
    <w:link w:val="af0"/>
    <w:uiPriority w:val="34"/>
    <w:qFormat/>
    <w:rsid w:val="00806C5B"/>
    <w:rPr>
      <w:rFonts w:ascii="Times" w:eastAsia="Batang" w:hAnsi="Times"/>
      <w:szCs w:val="24"/>
      <w:lang w:val="en-GB"/>
    </w:rPr>
  </w:style>
  <w:style w:type="character" w:styleId="af1">
    <w:name w:val="Hyperlink"/>
    <w:uiPriority w:val="99"/>
    <w:unhideWhenUsed/>
    <w:qFormat/>
    <w:rsid w:val="009F52ED"/>
    <w:rPr>
      <w:color w:val="0000FF"/>
      <w:u w:val="single"/>
    </w:rPr>
  </w:style>
  <w:style w:type="paragraph" w:customStyle="1" w:styleId="TAL">
    <w:name w:val="TAL"/>
    <w:basedOn w:val="a"/>
    <w:link w:val="TALCar"/>
    <w:qFormat/>
    <w:rsid w:val="00DB2A72"/>
    <w:pPr>
      <w:keepNext/>
      <w:keepLines/>
    </w:pPr>
    <w:rPr>
      <w:rFonts w:ascii="Arial" w:eastAsia="Malgun Gothic" w:hAnsi="Arial"/>
      <w:sz w:val="18"/>
    </w:rPr>
  </w:style>
  <w:style w:type="paragraph" w:customStyle="1" w:styleId="TAH">
    <w:name w:val="TAH"/>
    <w:basedOn w:val="a"/>
    <w:link w:val="TAHCar"/>
    <w:qFormat/>
    <w:rsid w:val="00DB2A72"/>
    <w:pPr>
      <w:keepNext/>
      <w:keepLines/>
      <w:jc w:val="center"/>
    </w:pPr>
    <w:rPr>
      <w:rFonts w:ascii="Arial" w:eastAsia="Malgun Gothic" w:hAnsi="Arial"/>
      <w:b/>
      <w:sz w:val="18"/>
    </w:rPr>
  </w:style>
  <w:style w:type="character" w:customStyle="1" w:styleId="TALCar">
    <w:name w:val="TAL Car"/>
    <w:link w:val="TAL"/>
    <w:qFormat/>
    <w:rsid w:val="00DB2A72"/>
    <w:rPr>
      <w:rFonts w:ascii="Arial" w:eastAsia="Malgun Gothic" w:hAnsi="Arial"/>
      <w:sz w:val="18"/>
      <w:lang w:val="en-GB" w:eastAsia="en-US"/>
    </w:rPr>
  </w:style>
  <w:style w:type="character" w:customStyle="1" w:styleId="TAHCar">
    <w:name w:val="TAH Car"/>
    <w:link w:val="TAH"/>
    <w:qFormat/>
    <w:locked/>
    <w:rsid w:val="00DB2A72"/>
    <w:rPr>
      <w:rFonts w:ascii="Arial" w:eastAsia="Malgun Gothic" w:hAnsi="Arial"/>
      <w:b/>
      <w:sz w:val="18"/>
      <w:lang w:eastAsia="en-US"/>
    </w:rPr>
  </w:style>
  <w:style w:type="character" w:customStyle="1" w:styleId="UnresolvedMention1">
    <w:name w:val="Unresolved Mention1"/>
    <w:basedOn w:val="a0"/>
    <w:uiPriority w:val="99"/>
    <w:semiHidden/>
    <w:unhideWhenUsed/>
    <w:rsid w:val="00576D55"/>
    <w:rPr>
      <w:color w:val="605E5C"/>
      <w:shd w:val="clear" w:color="auto" w:fill="E1DFDD"/>
    </w:rPr>
  </w:style>
  <w:style w:type="character" w:customStyle="1" w:styleId="UnresolvedMention2">
    <w:name w:val="Unresolved Mention2"/>
    <w:basedOn w:val="a0"/>
    <w:uiPriority w:val="99"/>
    <w:semiHidden/>
    <w:unhideWhenUsed/>
    <w:rsid w:val="00D2231E"/>
    <w:rPr>
      <w:color w:val="605E5C"/>
      <w:shd w:val="clear" w:color="auto" w:fill="E1DFDD"/>
    </w:rPr>
  </w:style>
  <w:style w:type="character" w:customStyle="1" w:styleId="maintextChar">
    <w:name w:val="main text Char"/>
    <w:basedOn w:val="a0"/>
    <w:link w:val="maintext"/>
    <w:locked/>
    <w:rsid w:val="00641515"/>
    <w:rPr>
      <w:rFonts w:ascii="Malgun Gothic" w:eastAsia="Malgun Gothic" w:hAnsi="Malgun Gothic"/>
      <w:lang w:eastAsia="ko-KR"/>
    </w:rPr>
  </w:style>
  <w:style w:type="paragraph" w:customStyle="1" w:styleId="maintext">
    <w:name w:val="main text"/>
    <w:basedOn w:val="a"/>
    <w:link w:val="maintextChar"/>
    <w:rsid w:val="00641515"/>
    <w:pPr>
      <w:spacing w:before="60" w:after="60" w:line="288" w:lineRule="auto"/>
      <w:ind w:firstLine="200"/>
      <w:jc w:val="both"/>
    </w:pPr>
    <w:rPr>
      <w:rFonts w:ascii="Malgun Gothic" w:eastAsia="Malgun Gothic" w:hAnsi="Malgun Gothic"/>
      <w:lang w:val="en-US" w:eastAsia="ko-KR"/>
    </w:rPr>
  </w:style>
  <w:style w:type="paragraph" w:styleId="af2">
    <w:name w:val="Revision"/>
    <w:hidden/>
    <w:uiPriority w:val="99"/>
    <w:semiHidden/>
    <w:rsid w:val="00901AE3"/>
    <w:rPr>
      <w:lang w:val="en-GB"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basedOn w:val="a0"/>
    <w:uiPriority w:val="34"/>
    <w:qFormat/>
    <w:locked/>
    <w:rsid w:val="00AD17B8"/>
    <w:rPr>
      <w:rFonts w:ascii="Calibri" w:hAnsi="Calibri" w:cs="Calibri"/>
    </w:rPr>
  </w:style>
  <w:style w:type="character" w:customStyle="1" w:styleId="apple-converted-space">
    <w:name w:val="apple-converted-space"/>
    <w:basedOn w:val="a0"/>
    <w:rsid w:val="00AD17B8"/>
  </w:style>
  <w:style w:type="character" w:styleId="af3">
    <w:name w:val="Strong"/>
    <w:basedOn w:val="a0"/>
    <w:uiPriority w:val="22"/>
    <w:qFormat/>
    <w:rsid w:val="002A4BAD"/>
    <w:rPr>
      <w:b/>
      <w:bCs/>
    </w:rPr>
  </w:style>
  <w:style w:type="character" w:customStyle="1" w:styleId="B1Zchn">
    <w:name w:val="B1 Zchn"/>
    <w:link w:val="B1"/>
    <w:qFormat/>
    <w:rsid w:val="002A4BAD"/>
    <w:rPr>
      <w:rFonts w:ascii="Arial" w:hAnsi="Arial"/>
      <w:lang w:val="en-GB" w:eastAsia="en-US"/>
    </w:rPr>
  </w:style>
  <w:style w:type="paragraph" w:customStyle="1" w:styleId="Proposal">
    <w:name w:val="Proposal"/>
    <w:basedOn w:val="a"/>
    <w:link w:val="ProposalChar"/>
    <w:uiPriority w:val="99"/>
    <w:qFormat/>
    <w:rsid w:val="00C140BF"/>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uiPriority w:val="99"/>
    <w:qFormat/>
    <w:rsid w:val="00C140BF"/>
    <w:rPr>
      <w:rFonts w:eastAsia="Times New Roman"/>
      <w:b/>
      <w:bCs/>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267581">
      <w:bodyDiv w:val="1"/>
      <w:marLeft w:val="0"/>
      <w:marRight w:val="0"/>
      <w:marTop w:val="0"/>
      <w:marBottom w:val="0"/>
      <w:divBdr>
        <w:top w:val="none" w:sz="0" w:space="0" w:color="auto"/>
        <w:left w:val="none" w:sz="0" w:space="0" w:color="auto"/>
        <w:bottom w:val="none" w:sz="0" w:space="0" w:color="auto"/>
        <w:right w:val="none" w:sz="0" w:space="0" w:color="auto"/>
      </w:divBdr>
    </w:div>
    <w:div w:id="109395270">
      <w:bodyDiv w:val="1"/>
      <w:marLeft w:val="0"/>
      <w:marRight w:val="0"/>
      <w:marTop w:val="0"/>
      <w:marBottom w:val="0"/>
      <w:divBdr>
        <w:top w:val="none" w:sz="0" w:space="0" w:color="auto"/>
        <w:left w:val="none" w:sz="0" w:space="0" w:color="auto"/>
        <w:bottom w:val="none" w:sz="0" w:space="0" w:color="auto"/>
        <w:right w:val="none" w:sz="0" w:space="0" w:color="auto"/>
      </w:divBdr>
      <w:divsChild>
        <w:div w:id="293946413">
          <w:marLeft w:val="547"/>
          <w:marRight w:val="0"/>
          <w:marTop w:val="144"/>
          <w:marBottom w:val="0"/>
          <w:divBdr>
            <w:top w:val="none" w:sz="0" w:space="0" w:color="auto"/>
            <w:left w:val="none" w:sz="0" w:space="0" w:color="auto"/>
            <w:bottom w:val="none" w:sz="0" w:space="0" w:color="auto"/>
            <w:right w:val="none" w:sz="0" w:space="0" w:color="auto"/>
          </w:divBdr>
        </w:div>
        <w:div w:id="1127242846">
          <w:marLeft w:val="1166"/>
          <w:marRight w:val="0"/>
          <w:marTop w:val="125"/>
          <w:marBottom w:val="0"/>
          <w:divBdr>
            <w:top w:val="none" w:sz="0" w:space="0" w:color="auto"/>
            <w:left w:val="none" w:sz="0" w:space="0" w:color="auto"/>
            <w:bottom w:val="none" w:sz="0" w:space="0" w:color="auto"/>
            <w:right w:val="none" w:sz="0" w:space="0" w:color="auto"/>
          </w:divBdr>
        </w:div>
        <w:div w:id="1539272911">
          <w:marLeft w:val="547"/>
          <w:marRight w:val="0"/>
          <w:marTop w:val="144"/>
          <w:marBottom w:val="0"/>
          <w:divBdr>
            <w:top w:val="none" w:sz="0" w:space="0" w:color="auto"/>
            <w:left w:val="none" w:sz="0" w:space="0" w:color="auto"/>
            <w:bottom w:val="none" w:sz="0" w:space="0" w:color="auto"/>
            <w:right w:val="none" w:sz="0" w:space="0" w:color="auto"/>
          </w:divBdr>
        </w:div>
        <w:div w:id="1570114722">
          <w:marLeft w:val="1166"/>
          <w:marRight w:val="0"/>
          <w:marTop w:val="125"/>
          <w:marBottom w:val="0"/>
          <w:divBdr>
            <w:top w:val="none" w:sz="0" w:space="0" w:color="auto"/>
            <w:left w:val="none" w:sz="0" w:space="0" w:color="auto"/>
            <w:bottom w:val="none" w:sz="0" w:space="0" w:color="auto"/>
            <w:right w:val="none" w:sz="0" w:space="0" w:color="auto"/>
          </w:divBdr>
        </w:div>
      </w:divsChild>
    </w:div>
    <w:div w:id="177357974">
      <w:bodyDiv w:val="1"/>
      <w:marLeft w:val="0"/>
      <w:marRight w:val="0"/>
      <w:marTop w:val="0"/>
      <w:marBottom w:val="0"/>
      <w:divBdr>
        <w:top w:val="none" w:sz="0" w:space="0" w:color="auto"/>
        <w:left w:val="none" w:sz="0" w:space="0" w:color="auto"/>
        <w:bottom w:val="none" w:sz="0" w:space="0" w:color="auto"/>
        <w:right w:val="none" w:sz="0" w:space="0" w:color="auto"/>
      </w:divBdr>
    </w:div>
    <w:div w:id="261649824">
      <w:bodyDiv w:val="1"/>
      <w:marLeft w:val="0"/>
      <w:marRight w:val="0"/>
      <w:marTop w:val="0"/>
      <w:marBottom w:val="0"/>
      <w:divBdr>
        <w:top w:val="none" w:sz="0" w:space="0" w:color="auto"/>
        <w:left w:val="none" w:sz="0" w:space="0" w:color="auto"/>
        <w:bottom w:val="none" w:sz="0" w:space="0" w:color="auto"/>
        <w:right w:val="none" w:sz="0" w:space="0" w:color="auto"/>
      </w:divBdr>
    </w:div>
    <w:div w:id="280695338">
      <w:bodyDiv w:val="1"/>
      <w:marLeft w:val="0"/>
      <w:marRight w:val="0"/>
      <w:marTop w:val="0"/>
      <w:marBottom w:val="0"/>
      <w:divBdr>
        <w:top w:val="none" w:sz="0" w:space="0" w:color="auto"/>
        <w:left w:val="none" w:sz="0" w:space="0" w:color="auto"/>
        <w:bottom w:val="none" w:sz="0" w:space="0" w:color="auto"/>
        <w:right w:val="none" w:sz="0" w:space="0" w:color="auto"/>
      </w:divBdr>
    </w:div>
    <w:div w:id="469985308">
      <w:bodyDiv w:val="1"/>
      <w:marLeft w:val="0"/>
      <w:marRight w:val="0"/>
      <w:marTop w:val="0"/>
      <w:marBottom w:val="0"/>
      <w:divBdr>
        <w:top w:val="none" w:sz="0" w:space="0" w:color="auto"/>
        <w:left w:val="none" w:sz="0" w:space="0" w:color="auto"/>
        <w:bottom w:val="none" w:sz="0" w:space="0" w:color="auto"/>
        <w:right w:val="none" w:sz="0" w:space="0" w:color="auto"/>
      </w:divBdr>
    </w:div>
    <w:div w:id="648020707">
      <w:bodyDiv w:val="1"/>
      <w:marLeft w:val="0"/>
      <w:marRight w:val="0"/>
      <w:marTop w:val="0"/>
      <w:marBottom w:val="0"/>
      <w:divBdr>
        <w:top w:val="none" w:sz="0" w:space="0" w:color="auto"/>
        <w:left w:val="none" w:sz="0" w:space="0" w:color="auto"/>
        <w:bottom w:val="none" w:sz="0" w:space="0" w:color="auto"/>
        <w:right w:val="none" w:sz="0" w:space="0" w:color="auto"/>
      </w:divBdr>
      <w:divsChild>
        <w:div w:id="1096902991">
          <w:marLeft w:val="1800"/>
          <w:marRight w:val="0"/>
          <w:marTop w:val="100"/>
          <w:marBottom w:val="0"/>
          <w:divBdr>
            <w:top w:val="none" w:sz="0" w:space="0" w:color="auto"/>
            <w:left w:val="none" w:sz="0" w:space="0" w:color="auto"/>
            <w:bottom w:val="none" w:sz="0" w:space="0" w:color="auto"/>
            <w:right w:val="none" w:sz="0" w:space="0" w:color="auto"/>
          </w:divBdr>
        </w:div>
      </w:divsChild>
    </w:div>
    <w:div w:id="701975223">
      <w:bodyDiv w:val="1"/>
      <w:marLeft w:val="0"/>
      <w:marRight w:val="0"/>
      <w:marTop w:val="0"/>
      <w:marBottom w:val="0"/>
      <w:divBdr>
        <w:top w:val="none" w:sz="0" w:space="0" w:color="auto"/>
        <w:left w:val="none" w:sz="0" w:space="0" w:color="auto"/>
        <w:bottom w:val="none" w:sz="0" w:space="0" w:color="auto"/>
        <w:right w:val="none" w:sz="0" w:space="0" w:color="auto"/>
      </w:divBdr>
    </w:div>
    <w:div w:id="744718021">
      <w:bodyDiv w:val="1"/>
      <w:marLeft w:val="0"/>
      <w:marRight w:val="0"/>
      <w:marTop w:val="0"/>
      <w:marBottom w:val="0"/>
      <w:divBdr>
        <w:top w:val="none" w:sz="0" w:space="0" w:color="auto"/>
        <w:left w:val="none" w:sz="0" w:space="0" w:color="auto"/>
        <w:bottom w:val="none" w:sz="0" w:space="0" w:color="auto"/>
        <w:right w:val="none" w:sz="0" w:space="0" w:color="auto"/>
      </w:divBdr>
      <w:divsChild>
        <w:div w:id="439642174">
          <w:marLeft w:val="0"/>
          <w:marRight w:val="0"/>
          <w:marTop w:val="0"/>
          <w:marBottom w:val="0"/>
          <w:divBdr>
            <w:top w:val="none" w:sz="0" w:space="0" w:color="auto"/>
            <w:left w:val="none" w:sz="0" w:space="0" w:color="auto"/>
            <w:bottom w:val="none" w:sz="0" w:space="0" w:color="auto"/>
            <w:right w:val="none" w:sz="0" w:space="0" w:color="auto"/>
          </w:divBdr>
        </w:div>
      </w:divsChild>
    </w:div>
    <w:div w:id="776026287">
      <w:bodyDiv w:val="1"/>
      <w:marLeft w:val="0"/>
      <w:marRight w:val="0"/>
      <w:marTop w:val="0"/>
      <w:marBottom w:val="0"/>
      <w:divBdr>
        <w:top w:val="none" w:sz="0" w:space="0" w:color="auto"/>
        <w:left w:val="none" w:sz="0" w:space="0" w:color="auto"/>
        <w:bottom w:val="none" w:sz="0" w:space="0" w:color="auto"/>
        <w:right w:val="none" w:sz="0" w:space="0" w:color="auto"/>
      </w:divBdr>
    </w:div>
    <w:div w:id="920481929">
      <w:bodyDiv w:val="1"/>
      <w:marLeft w:val="0"/>
      <w:marRight w:val="0"/>
      <w:marTop w:val="0"/>
      <w:marBottom w:val="0"/>
      <w:divBdr>
        <w:top w:val="none" w:sz="0" w:space="0" w:color="auto"/>
        <w:left w:val="none" w:sz="0" w:space="0" w:color="auto"/>
        <w:bottom w:val="none" w:sz="0" w:space="0" w:color="auto"/>
        <w:right w:val="none" w:sz="0" w:space="0" w:color="auto"/>
      </w:divBdr>
    </w:div>
    <w:div w:id="971248329">
      <w:bodyDiv w:val="1"/>
      <w:marLeft w:val="0"/>
      <w:marRight w:val="0"/>
      <w:marTop w:val="0"/>
      <w:marBottom w:val="0"/>
      <w:divBdr>
        <w:top w:val="none" w:sz="0" w:space="0" w:color="auto"/>
        <w:left w:val="none" w:sz="0" w:space="0" w:color="auto"/>
        <w:bottom w:val="none" w:sz="0" w:space="0" w:color="auto"/>
        <w:right w:val="none" w:sz="0" w:space="0" w:color="auto"/>
      </w:divBdr>
    </w:div>
    <w:div w:id="993607941">
      <w:bodyDiv w:val="1"/>
      <w:marLeft w:val="0"/>
      <w:marRight w:val="0"/>
      <w:marTop w:val="0"/>
      <w:marBottom w:val="0"/>
      <w:divBdr>
        <w:top w:val="none" w:sz="0" w:space="0" w:color="auto"/>
        <w:left w:val="none" w:sz="0" w:space="0" w:color="auto"/>
        <w:bottom w:val="none" w:sz="0" w:space="0" w:color="auto"/>
        <w:right w:val="none" w:sz="0" w:space="0" w:color="auto"/>
      </w:divBdr>
    </w:div>
    <w:div w:id="1013607209">
      <w:bodyDiv w:val="1"/>
      <w:marLeft w:val="0"/>
      <w:marRight w:val="0"/>
      <w:marTop w:val="0"/>
      <w:marBottom w:val="0"/>
      <w:divBdr>
        <w:top w:val="none" w:sz="0" w:space="0" w:color="auto"/>
        <w:left w:val="none" w:sz="0" w:space="0" w:color="auto"/>
        <w:bottom w:val="none" w:sz="0" w:space="0" w:color="auto"/>
        <w:right w:val="none" w:sz="0" w:space="0" w:color="auto"/>
      </w:divBdr>
      <w:divsChild>
        <w:div w:id="318969478">
          <w:marLeft w:val="1166"/>
          <w:marRight w:val="0"/>
          <w:marTop w:val="125"/>
          <w:marBottom w:val="0"/>
          <w:divBdr>
            <w:top w:val="none" w:sz="0" w:space="0" w:color="auto"/>
            <w:left w:val="none" w:sz="0" w:space="0" w:color="auto"/>
            <w:bottom w:val="none" w:sz="0" w:space="0" w:color="auto"/>
            <w:right w:val="none" w:sz="0" w:space="0" w:color="auto"/>
          </w:divBdr>
        </w:div>
        <w:div w:id="584144300">
          <w:marLeft w:val="547"/>
          <w:marRight w:val="0"/>
          <w:marTop w:val="144"/>
          <w:marBottom w:val="0"/>
          <w:divBdr>
            <w:top w:val="none" w:sz="0" w:space="0" w:color="auto"/>
            <w:left w:val="none" w:sz="0" w:space="0" w:color="auto"/>
            <w:bottom w:val="none" w:sz="0" w:space="0" w:color="auto"/>
            <w:right w:val="none" w:sz="0" w:space="0" w:color="auto"/>
          </w:divBdr>
        </w:div>
        <w:div w:id="879821595">
          <w:marLeft w:val="547"/>
          <w:marRight w:val="0"/>
          <w:marTop w:val="144"/>
          <w:marBottom w:val="0"/>
          <w:divBdr>
            <w:top w:val="none" w:sz="0" w:space="0" w:color="auto"/>
            <w:left w:val="none" w:sz="0" w:space="0" w:color="auto"/>
            <w:bottom w:val="none" w:sz="0" w:space="0" w:color="auto"/>
            <w:right w:val="none" w:sz="0" w:space="0" w:color="auto"/>
          </w:divBdr>
        </w:div>
        <w:div w:id="914557446">
          <w:marLeft w:val="1166"/>
          <w:marRight w:val="0"/>
          <w:marTop w:val="125"/>
          <w:marBottom w:val="0"/>
          <w:divBdr>
            <w:top w:val="none" w:sz="0" w:space="0" w:color="auto"/>
            <w:left w:val="none" w:sz="0" w:space="0" w:color="auto"/>
            <w:bottom w:val="none" w:sz="0" w:space="0" w:color="auto"/>
            <w:right w:val="none" w:sz="0" w:space="0" w:color="auto"/>
          </w:divBdr>
        </w:div>
      </w:divsChild>
    </w:div>
    <w:div w:id="1147940517">
      <w:bodyDiv w:val="1"/>
      <w:marLeft w:val="0"/>
      <w:marRight w:val="0"/>
      <w:marTop w:val="0"/>
      <w:marBottom w:val="0"/>
      <w:divBdr>
        <w:top w:val="none" w:sz="0" w:space="0" w:color="auto"/>
        <w:left w:val="none" w:sz="0" w:space="0" w:color="auto"/>
        <w:bottom w:val="none" w:sz="0" w:space="0" w:color="auto"/>
        <w:right w:val="none" w:sz="0" w:space="0" w:color="auto"/>
      </w:divBdr>
      <w:divsChild>
        <w:div w:id="1199316218">
          <w:marLeft w:val="0"/>
          <w:marRight w:val="0"/>
          <w:marTop w:val="0"/>
          <w:marBottom w:val="0"/>
          <w:divBdr>
            <w:top w:val="none" w:sz="0" w:space="0" w:color="auto"/>
            <w:left w:val="none" w:sz="0" w:space="0" w:color="auto"/>
            <w:bottom w:val="none" w:sz="0" w:space="0" w:color="auto"/>
            <w:right w:val="none" w:sz="0" w:space="0" w:color="auto"/>
          </w:divBdr>
        </w:div>
      </w:divsChild>
    </w:div>
    <w:div w:id="1275553607">
      <w:bodyDiv w:val="1"/>
      <w:marLeft w:val="0"/>
      <w:marRight w:val="0"/>
      <w:marTop w:val="0"/>
      <w:marBottom w:val="0"/>
      <w:divBdr>
        <w:top w:val="none" w:sz="0" w:space="0" w:color="auto"/>
        <w:left w:val="none" w:sz="0" w:space="0" w:color="auto"/>
        <w:bottom w:val="none" w:sz="0" w:space="0" w:color="auto"/>
        <w:right w:val="none" w:sz="0" w:space="0" w:color="auto"/>
      </w:divBdr>
      <w:divsChild>
        <w:div w:id="500893902">
          <w:marLeft w:val="0"/>
          <w:marRight w:val="0"/>
          <w:marTop w:val="0"/>
          <w:marBottom w:val="0"/>
          <w:divBdr>
            <w:top w:val="none" w:sz="0" w:space="0" w:color="auto"/>
            <w:left w:val="none" w:sz="0" w:space="0" w:color="auto"/>
            <w:bottom w:val="none" w:sz="0" w:space="0" w:color="auto"/>
            <w:right w:val="none" w:sz="0" w:space="0" w:color="auto"/>
          </w:divBdr>
          <w:divsChild>
            <w:div w:id="2032536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2591087">
      <w:bodyDiv w:val="1"/>
      <w:marLeft w:val="0"/>
      <w:marRight w:val="0"/>
      <w:marTop w:val="0"/>
      <w:marBottom w:val="0"/>
      <w:divBdr>
        <w:top w:val="none" w:sz="0" w:space="0" w:color="auto"/>
        <w:left w:val="none" w:sz="0" w:space="0" w:color="auto"/>
        <w:bottom w:val="none" w:sz="0" w:space="0" w:color="auto"/>
        <w:right w:val="none" w:sz="0" w:space="0" w:color="auto"/>
      </w:divBdr>
    </w:div>
    <w:div w:id="1299073864">
      <w:bodyDiv w:val="1"/>
      <w:marLeft w:val="0"/>
      <w:marRight w:val="0"/>
      <w:marTop w:val="0"/>
      <w:marBottom w:val="0"/>
      <w:divBdr>
        <w:top w:val="none" w:sz="0" w:space="0" w:color="auto"/>
        <w:left w:val="none" w:sz="0" w:space="0" w:color="auto"/>
        <w:bottom w:val="none" w:sz="0" w:space="0" w:color="auto"/>
        <w:right w:val="none" w:sz="0" w:space="0" w:color="auto"/>
      </w:divBdr>
    </w:div>
    <w:div w:id="1455636824">
      <w:bodyDiv w:val="1"/>
      <w:marLeft w:val="0"/>
      <w:marRight w:val="0"/>
      <w:marTop w:val="0"/>
      <w:marBottom w:val="0"/>
      <w:divBdr>
        <w:top w:val="none" w:sz="0" w:space="0" w:color="auto"/>
        <w:left w:val="none" w:sz="0" w:space="0" w:color="auto"/>
        <w:bottom w:val="none" w:sz="0" w:space="0" w:color="auto"/>
        <w:right w:val="none" w:sz="0" w:space="0" w:color="auto"/>
      </w:divBdr>
    </w:div>
    <w:div w:id="1540043789">
      <w:bodyDiv w:val="1"/>
      <w:marLeft w:val="0"/>
      <w:marRight w:val="0"/>
      <w:marTop w:val="0"/>
      <w:marBottom w:val="0"/>
      <w:divBdr>
        <w:top w:val="none" w:sz="0" w:space="0" w:color="auto"/>
        <w:left w:val="none" w:sz="0" w:space="0" w:color="auto"/>
        <w:bottom w:val="none" w:sz="0" w:space="0" w:color="auto"/>
        <w:right w:val="none" w:sz="0" w:space="0" w:color="auto"/>
      </w:divBdr>
    </w:div>
    <w:div w:id="1632708213">
      <w:bodyDiv w:val="1"/>
      <w:marLeft w:val="0"/>
      <w:marRight w:val="0"/>
      <w:marTop w:val="0"/>
      <w:marBottom w:val="0"/>
      <w:divBdr>
        <w:top w:val="none" w:sz="0" w:space="0" w:color="auto"/>
        <w:left w:val="none" w:sz="0" w:space="0" w:color="auto"/>
        <w:bottom w:val="none" w:sz="0" w:space="0" w:color="auto"/>
        <w:right w:val="none" w:sz="0" w:space="0" w:color="auto"/>
      </w:divBdr>
    </w:div>
    <w:div w:id="1893347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mailto:renxiaotao@catt.cn"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7B5CB6-93B7-4DDD-88D1-DE72AB3DA3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410</Words>
  <Characters>2337</Characters>
  <Application>Microsoft Office Word</Application>
  <DocSecurity>0</DocSecurity>
  <Lines>19</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2742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2022-08-25T17:03:00Z</dcterms:created>
  <dcterms:modified xsi:type="dcterms:W3CDTF">2022-11-07T01:52:00Z</dcterms:modified>
</cp:coreProperties>
</file>