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62DA" w:rsidRPr="00740657" w:rsidRDefault="00A462DA" w:rsidP="00A462DA">
      <w:pPr>
        <w:tabs>
          <w:tab w:val="center" w:pos="4536"/>
          <w:tab w:val="right" w:pos="7938"/>
          <w:tab w:val="right" w:pos="9639"/>
        </w:tabs>
        <w:ind w:right="2"/>
        <w:rPr>
          <w:rFonts w:ascii="Arial" w:eastAsiaTheme="minorEastAsia" w:hAnsi="Arial" w:cs="Arial"/>
          <w:b/>
          <w:bCs/>
          <w:sz w:val="28"/>
          <w:lang w:eastAsia="zh-CN"/>
        </w:rPr>
      </w:pPr>
      <w:bookmarkStart w:id="0" w:name="_GoBack"/>
      <w:bookmarkEnd w:id="0"/>
      <w:r>
        <w:rPr>
          <w:rFonts w:ascii="Arial" w:hAnsi="Arial" w:cs="Arial"/>
          <w:b/>
          <w:bCs/>
          <w:sz w:val="28"/>
        </w:rPr>
        <w:t>3GPP TSG RAN WG1 #</w:t>
      </w:r>
      <w:r w:rsidRPr="00E634C9">
        <w:rPr>
          <w:rFonts w:ascii="Arial" w:hAnsi="Arial" w:cs="Arial"/>
          <w:b/>
          <w:bCs/>
          <w:sz w:val="28"/>
        </w:rPr>
        <w:t>1</w:t>
      </w:r>
      <w:r w:rsidRPr="0099760A">
        <w:rPr>
          <w:rFonts w:ascii="Arial" w:hAnsi="Arial" w:cs="Arial" w:hint="eastAsia"/>
          <w:b/>
          <w:bCs/>
          <w:sz w:val="28"/>
        </w:rPr>
        <w:t>1</w:t>
      </w:r>
      <w:r w:rsidRPr="00E634C9">
        <w:rPr>
          <w:rFonts w:ascii="Arial" w:hAnsi="Arial" w:cs="Arial"/>
          <w:b/>
          <w:bCs/>
          <w:sz w:val="28"/>
        </w:rPr>
        <w:t>0</w:t>
      </w:r>
      <w:r w:rsidRPr="0099760A">
        <w:rPr>
          <w:rFonts w:ascii="Arial" w:hAnsi="Arial" w:cs="Arial" w:hint="eastAsia"/>
          <w:b/>
          <w:bCs/>
          <w:sz w:val="28"/>
        </w:rPr>
        <w:t>bis</w:t>
      </w:r>
      <w:r w:rsidRPr="00E634C9">
        <w:rPr>
          <w:rFonts w:ascii="Arial" w:hAnsi="Arial" w:cs="Arial"/>
          <w:b/>
          <w:bCs/>
          <w:sz w:val="28"/>
        </w:rPr>
        <w:t>-e</w:t>
      </w:r>
      <w:r>
        <w:rPr>
          <w:rFonts w:ascii="Arial" w:hAnsi="Arial" w:cs="Arial"/>
          <w:b/>
          <w:bCs/>
          <w:sz w:val="28"/>
        </w:rPr>
        <w:tab/>
      </w:r>
      <w:r>
        <w:rPr>
          <w:rFonts w:asciiTheme="minorEastAsia" w:eastAsiaTheme="minorEastAsia" w:hAnsiTheme="minorEastAsia" w:cs="Arial" w:hint="eastAsia"/>
          <w:b/>
          <w:bCs/>
          <w:sz w:val="28"/>
          <w:lang w:eastAsia="zh-CN"/>
        </w:rPr>
        <w:t xml:space="preserve"> </w:t>
      </w:r>
      <w:r>
        <w:rPr>
          <w:rFonts w:ascii="Arial" w:eastAsiaTheme="minorEastAsia" w:hAnsi="Arial" w:cs="Arial" w:hint="eastAsia"/>
          <w:b/>
          <w:bCs/>
          <w:sz w:val="28"/>
          <w:lang w:eastAsia="zh-CN"/>
        </w:rPr>
        <w:t xml:space="preserve">                    </w:t>
      </w:r>
      <w:r>
        <w:rPr>
          <w:rFonts w:ascii="Arial" w:hAnsi="Arial" w:cs="Arial"/>
          <w:b/>
          <w:bCs/>
          <w:sz w:val="28"/>
        </w:rPr>
        <w:t>R1-22</w:t>
      </w:r>
      <w:r w:rsidR="0013392F" w:rsidRPr="0013392F">
        <w:rPr>
          <w:rFonts w:ascii="Arial" w:eastAsiaTheme="minorEastAsia" w:hAnsi="Arial" w:cs="Arial"/>
          <w:b/>
          <w:bCs/>
          <w:sz w:val="28"/>
          <w:lang w:eastAsia="zh-CN"/>
        </w:rPr>
        <w:t>08981</w:t>
      </w:r>
    </w:p>
    <w:p w:rsidR="00A462DA" w:rsidRPr="00740657" w:rsidRDefault="00A462DA" w:rsidP="00A462DA">
      <w:pPr>
        <w:ind w:left="1990" w:hanging="1990"/>
        <w:jc w:val="both"/>
        <w:rPr>
          <w:rFonts w:ascii="Arial" w:eastAsia="MS Mincho" w:hAnsi="Arial" w:cs="Arial"/>
          <w:b/>
          <w:bCs/>
          <w:sz w:val="28"/>
          <w:lang w:eastAsia="ja-JP"/>
        </w:rPr>
      </w:pPr>
      <w:r w:rsidRPr="00E634C9">
        <w:rPr>
          <w:rFonts w:ascii="Arial" w:eastAsia="MS Mincho" w:hAnsi="Arial" w:cs="Arial"/>
          <w:b/>
          <w:bCs/>
          <w:sz w:val="28"/>
          <w:lang w:eastAsia="ja-JP"/>
        </w:rPr>
        <w:t xml:space="preserve">e-Meeting, </w:t>
      </w:r>
      <w:r w:rsidRPr="00E634C9">
        <w:rPr>
          <w:rFonts w:ascii="Arial" w:eastAsiaTheme="minorEastAsia" w:hAnsi="Arial" w:cs="Arial" w:hint="eastAsia"/>
          <w:b/>
          <w:bCs/>
          <w:sz w:val="28"/>
          <w:lang w:eastAsia="zh-CN"/>
        </w:rPr>
        <w:t>October</w:t>
      </w:r>
      <w:r w:rsidRPr="00E634C9">
        <w:rPr>
          <w:rFonts w:ascii="Arial" w:eastAsia="MS Mincho" w:hAnsi="Arial" w:cs="Arial"/>
          <w:b/>
          <w:bCs/>
          <w:sz w:val="28"/>
          <w:lang w:eastAsia="ja-JP"/>
        </w:rPr>
        <w:t xml:space="preserve"> 1</w:t>
      </w:r>
      <w:r>
        <w:rPr>
          <w:rFonts w:ascii="Arial" w:eastAsiaTheme="minorEastAsia" w:hAnsi="Arial" w:cs="Arial" w:hint="eastAsia"/>
          <w:b/>
          <w:bCs/>
          <w:sz w:val="28"/>
          <w:lang w:eastAsia="zh-CN"/>
        </w:rPr>
        <w:t>0</w:t>
      </w:r>
      <w:r w:rsidRPr="00E634C9">
        <w:rPr>
          <w:rFonts w:ascii="Arial" w:eastAsia="MS Mincho" w:hAnsi="Arial" w:cs="Arial"/>
          <w:b/>
          <w:bCs/>
          <w:sz w:val="28"/>
          <w:vertAlign w:val="superscript"/>
          <w:lang w:eastAsia="ja-JP"/>
        </w:rPr>
        <w:t>th</w:t>
      </w:r>
      <w:r w:rsidRPr="00E634C9">
        <w:rPr>
          <w:rFonts w:ascii="Arial" w:eastAsia="MS Mincho" w:hAnsi="Arial" w:cs="Arial"/>
          <w:b/>
          <w:bCs/>
          <w:sz w:val="28"/>
          <w:lang w:eastAsia="ja-JP"/>
        </w:rPr>
        <w:t xml:space="preserve"> – </w:t>
      </w:r>
      <w:r w:rsidRPr="00E634C9">
        <w:rPr>
          <w:rFonts w:ascii="Arial" w:eastAsiaTheme="minorEastAsia" w:hAnsi="Arial" w:cs="Arial" w:hint="eastAsia"/>
          <w:b/>
          <w:bCs/>
          <w:sz w:val="28"/>
          <w:lang w:eastAsia="zh-CN"/>
        </w:rPr>
        <w:t>19</w:t>
      </w:r>
      <w:r w:rsidRPr="00E634C9">
        <w:rPr>
          <w:rFonts w:ascii="Arial" w:eastAsia="MS Mincho" w:hAnsi="Arial" w:cs="Arial"/>
          <w:b/>
          <w:bCs/>
          <w:sz w:val="28"/>
          <w:vertAlign w:val="superscript"/>
          <w:lang w:eastAsia="ja-JP"/>
        </w:rPr>
        <w:t>th</w:t>
      </w:r>
      <w:r w:rsidRPr="00E634C9">
        <w:rPr>
          <w:rFonts w:ascii="Arial" w:eastAsia="MS Mincho" w:hAnsi="Arial" w:cs="Arial"/>
          <w:b/>
          <w:bCs/>
          <w:sz w:val="28"/>
          <w:lang w:eastAsia="ja-JP"/>
        </w:rPr>
        <w:t>, 202</w:t>
      </w:r>
      <w:r w:rsidRPr="00740657">
        <w:rPr>
          <w:rFonts w:ascii="Arial" w:eastAsia="MS Mincho" w:hAnsi="Arial" w:cs="Arial" w:hint="eastAsia"/>
          <w:b/>
          <w:bCs/>
          <w:sz w:val="28"/>
          <w:lang w:eastAsia="ja-JP"/>
        </w:rPr>
        <w:t>2</w:t>
      </w:r>
    </w:p>
    <w:p w:rsidR="007625C7" w:rsidRDefault="007625C7">
      <w:pPr>
        <w:ind w:left="1988" w:hanging="1988"/>
        <w:jc w:val="both"/>
        <w:rPr>
          <w:rFonts w:ascii="Arial" w:hAnsi="Arial" w:cs="Arial"/>
          <w:b/>
          <w:sz w:val="22"/>
        </w:rPr>
      </w:pPr>
    </w:p>
    <w:p w:rsidR="007625C7" w:rsidRDefault="00A34AC4">
      <w:pPr>
        <w:ind w:left="1988" w:hanging="1988"/>
        <w:jc w:val="both"/>
        <w:rPr>
          <w:rFonts w:ascii="Arial" w:hAnsi="Arial" w:cs="Arial"/>
          <w:b/>
          <w:sz w:val="22"/>
        </w:rPr>
      </w:pPr>
      <w:r>
        <w:rPr>
          <w:rFonts w:ascii="Arial" w:hAnsi="Arial" w:cs="Arial"/>
          <w:b/>
          <w:sz w:val="22"/>
        </w:rPr>
        <w:t>Source:</w:t>
      </w:r>
      <w:r>
        <w:rPr>
          <w:rFonts w:ascii="Arial" w:hAnsi="Arial" w:cs="Arial"/>
          <w:b/>
          <w:sz w:val="22"/>
        </w:rPr>
        <w:tab/>
        <w:t>CATT, GOHIGH</w:t>
      </w:r>
    </w:p>
    <w:p w:rsidR="007625C7" w:rsidRDefault="00A34AC4">
      <w:pPr>
        <w:ind w:left="1988" w:hanging="1988"/>
        <w:jc w:val="both"/>
        <w:rPr>
          <w:rFonts w:ascii="Arial" w:hAnsi="Arial" w:cs="Arial"/>
          <w:b/>
          <w:sz w:val="22"/>
        </w:rPr>
      </w:pPr>
      <w:r>
        <w:rPr>
          <w:rFonts w:ascii="Arial" w:hAnsi="Arial" w:cs="Arial"/>
          <w:b/>
          <w:sz w:val="22"/>
        </w:rPr>
        <w:t>Title:</w:t>
      </w:r>
      <w:r>
        <w:rPr>
          <w:rFonts w:ascii="Arial" w:hAnsi="Arial" w:cs="Arial"/>
          <w:b/>
          <w:sz w:val="22"/>
        </w:rPr>
        <w:tab/>
        <w:t>Discussion on potential solutions for SL positioning</w:t>
      </w:r>
    </w:p>
    <w:p w:rsidR="007625C7" w:rsidRDefault="00A34AC4">
      <w:pPr>
        <w:ind w:left="1988" w:hanging="1988"/>
        <w:jc w:val="both"/>
        <w:rPr>
          <w:rFonts w:ascii="Arial" w:eastAsiaTheme="minorEastAsia" w:hAnsi="Arial" w:cs="Arial"/>
          <w:b/>
          <w:sz w:val="22"/>
          <w:lang w:eastAsia="zh-CN"/>
        </w:rPr>
      </w:pPr>
      <w:r>
        <w:rPr>
          <w:rFonts w:ascii="Arial" w:hAnsi="Arial" w:cs="Arial"/>
          <w:b/>
          <w:sz w:val="22"/>
        </w:rPr>
        <w:t>Agenda item:</w:t>
      </w:r>
      <w:r>
        <w:rPr>
          <w:rFonts w:ascii="Arial" w:hAnsi="Arial" w:cs="Arial"/>
          <w:b/>
          <w:sz w:val="22"/>
        </w:rPr>
        <w:tab/>
        <w:t>9.5.1.</w:t>
      </w:r>
      <w:r w:rsidR="00324F04">
        <w:rPr>
          <w:rFonts w:ascii="Arial" w:eastAsiaTheme="minorEastAsia" w:hAnsi="Arial" w:cs="Arial" w:hint="eastAsia"/>
          <w:b/>
          <w:sz w:val="22"/>
          <w:lang w:eastAsia="zh-CN"/>
        </w:rPr>
        <w:t>2</w:t>
      </w:r>
    </w:p>
    <w:p w:rsidR="007625C7" w:rsidRDefault="00A34AC4">
      <w:pPr>
        <w:ind w:left="1988" w:hanging="1988"/>
        <w:jc w:val="both"/>
        <w:rPr>
          <w:rFonts w:ascii="Arial" w:hAnsi="Arial" w:cs="Arial"/>
          <w:b/>
          <w:sz w:val="22"/>
        </w:rPr>
      </w:pPr>
      <w:r>
        <w:rPr>
          <w:rFonts w:ascii="Arial" w:hAnsi="Arial" w:cs="Arial"/>
          <w:b/>
          <w:sz w:val="22"/>
        </w:rPr>
        <w:t>Document for:</w:t>
      </w:r>
      <w:bookmarkStart w:id="1" w:name="DocumentFor"/>
      <w:bookmarkEnd w:id="1"/>
      <w:r>
        <w:rPr>
          <w:rFonts w:ascii="Arial" w:hAnsi="Arial" w:cs="Arial"/>
          <w:b/>
          <w:sz w:val="22"/>
        </w:rPr>
        <w:tab/>
        <w:t>Discussion and Decision</w:t>
      </w:r>
    </w:p>
    <w:p w:rsidR="007625C7" w:rsidRDefault="00A34AC4">
      <w:pPr>
        <w:pStyle w:val="3GPPH1"/>
        <w:tabs>
          <w:tab w:val="clear" w:pos="425"/>
          <w:tab w:val="left" w:pos="426"/>
        </w:tabs>
        <w:ind w:left="432"/>
        <w:jc w:val="both"/>
        <w:rPr>
          <w:rFonts w:eastAsiaTheme="minorEastAsia"/>
          <w:b/>
          <w:sz w:val="28"/>
          <w:lang w:eastAsia="zh-CN"/>
        </w:rPr>
      </w:pPr>
      <w:r>
        <w:rPr>
          <w:b/>
          <w:sz w:val="28"/>
        </w:rPr>
        <w:t>Introduction</w:t>
      </w:r>
    </w:p>
    <w:p w:rsidR="007625C7" w:rsidRDefault="00A34AC4">
      <w:pPr>
        <w:spacing w:after="120"/>
        <w:jc w:val="both"/>
        <w:rPr>
          <w:rFonts w:eastAsiaTheme="minorEastAsia"/>
          <w:lang w:eastAsia="zh-CN"/>
        </w:rPr>
      </w:pPr>
      <w:r>
        <w:t xml:space="preserve">At </w:t>
      </w:r>
      <w:r>
        <w:rPr>
          <w:rFonts w:hint="eastAsia"/>
          <w:lang w:eastAsia="zh-CN"/>
        </w:rPr>
        <w:t>RAN1#1</w:t>
      </w:r>
      <w:r w:rsidR="00C674BE">
        <w:rPr>
          <w:rFonts w:eastAsiaTheme="minorEastAsia" w:hint="eastAsia"/>
          <w:lang w:eastAsia="zh-CN"/>
        </w:rPr>
        <w:t>1</w:t>
      </w:r>
      <w:r>
        <w:rPr>
          <w:rFonts w:hint="eastAsia"/>
          <w:lang w:eastAsia="zh-CN"/>
        </w:rPr>
        <w:t>0 meeting</w:t>
      </w:r>
      <w:r>
        <w:t xml:space="preserve">, </w:t>
      </w:r>
      <w:r>
        <w:rPr>
          <w:rFonts w:hint="eastAsia"/>
          <w:lang w:eastAsia="zh-CN"/>
        </w:rPr>
        <w:t xml:space="preserve">a lot of </w:t>
      </w:r>
      <w:r>
        <w:rPr>
          <w:lang w:eastAsia="zh-CN"/>
        </w:rPr>
        <w:t xml:space="preserve">agreements were </w:t>
      </w:r>
      <w:r>
        <w:rPr>
          <w:rFonts w:hint="eastAsia"/>
          <w:lang w:eastAsia="zh-CN"/>
        </w:rPr>
        <w:t>achieved</w:t>
      </w:r>
      <w:r>
        <w:rPr>
          <w:lang w:eastAsia="zh-CN"/>
        </w:rPr>
        <w:t xml:space="preserve"> related to</w:t>
      </w:r>
      <w:r>
        <w:rPr>
          <w:rFonts w:eastAsiaTheme="minorEastAsia" w:hint="eastAsia"/>
          <w:lang w:eastAsia="zh-CN"/>
        </w:rPr>
        <w:t xml:space="preserve"> </w:t>
      </w:r>
      <w:r>
        <w:rPr>
          <w:rFonts w:eastAsiaTheme="minorEastAsia"/>
          <w:lang w:eastAsia="zh-CN"/>
        </w:rPr>
        <w:t>potential solutions for SL positioning</w:t>
      </w:r>
      <w:r>
        <w:rPr>
          <w:rFonts w:eastAsiaTheme="minorEastAsia" w:hint="eastAsia"/>
          <w:lang w:eastAsia="zh-CN"/>
        </w:rPr>
        <w:t xml:space="preserve"> </w:t>
      </w:r>
      <w:r w:rsidR="002C4F2B">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_Ref108528885 \r \h</w:instrText>
      </w:r>
      <w:r>
        <w:rPr>
          <w:rFonts w:eastAsiaTheme="minorEastAsia"/>
          <w:lang w:eastAsia="zh-CN"/>
        </w:rPr>
        <w:instrText xml:space="preserve"> </w:instrText>
      </w:r>
      <w:r w:rsidR="002C4F2B">
        <w:rPr>
          <w:rFonts w:eastAsiaTheme="minorEastAsia"/>
          <w:lang w:eastAsia="zh-CN"/>
        </w:rPr>
      </w:r>
      <w:r w:rsidR="002C4F2B">
        <w:rPr>
          <w:rFonts w:eastAsiaTheme="minorEastAsia"/>
          <w:lang w:eastAsia="zh-CN"/>
        </w:rPr>
        <w:fldChar w:fldCharType="separate"/>
      </w:r>
      <w:r w:rsidR="00615880">
        <w:rPr>
          <w:rFonts w:eastAsiaTheme="minorEastAsia"/>
          <w:lang w:eastAsia="zh-CN"/>
        </w:rPr>
        <w:t>[1]</w:t>
      </w:r>
      <w:r w:rsidR="002C4F2B">
        <w:rPr>
          <w:rFonts w:eastAsiaTheme="minorEastAsia"/>
          <w:lang w:eastAsia="zh-CN"/>
        </w:rPr>
        <w:fldChar w:fldCharType="end"/>
      </w:r>
      <w:r>
        <w:rPr>
          <w:rFonts w:eastAsiaTheme="minorEastAsia" w:hint="eastAsia"/>
          <w:lang w:eastAsia="zh-CN"/>
        </w:rPr>
        <w:t>.</w:t>
      </w:r>
    </w:p>
    <w:tbl>
      <w:tblPr>
        <w:tblStyle w:val="af7"/>
        <w:tblW w:w="0" w:type="auto"/>
        <w:tblInd w:w="108" w:type="dxa"/>
        <w:tblLook w:val="04A0" w:firstRow="1" w:lastRow="0" w:firstColumn="1" w:lastColumn="0" w:noHBand="0" w:noVBand="1"/>
      </w:tblPr>
      <w:tblGrid>
        <w:gridCol w:w="9072"/>
      </w:tblGrid>
      <w:tr w:rsidR="007625C7" w:rsidTr="00D46113">
        <w:tc>
          <w:tcPr>
            <w:tcW w:w="9072" w:type="dxa"/>
          </w:tcPr>
          <w:p w:rsidR="00C674BE" w:rsidRPr="00B6537D" w:rsidRDefault="00C674BE" w:rsidP="00C674BE">
            <w:pPr>
              <w:tabs>
                <w:tab w:val="left" w:pos="1276"/>
              </w:tabs>
              <w:rPr>
                <w:b/>
                <w:highlight w:val="green"/>
              </w:rPr>
            </w:pPr>
            <w:r w:rsidRPr="00B6537D">
              <w:rPr>
                <w:b/>
                <w:highlight w:val="green"/>
              </w:rPr>
              <w:t>Agreement</w:t>
            </w:r>
          </w:p>
          <w:p w:rsidR="00C674BE" w:rsidRPr="0015680F" w:rsidRDefault="00C674BE" w:rsidP="00C674BE">
            <w:r w:rsidRPr="00DC56E5">
              <w:t>With regards to the Positioning methods supported using at least SL measurements, potential candidate positioning methods include at least the following:</w:t>
            </w:r>
          </w:p>
          <w:p w:rsidR="00C674BE" w:rsidRPr="00F42FD8" w:rsidRDefault="00C674BE" w:rsidP="00C674BE">
            <w:pPr>
              <w:numPr>
                <w:ilvl w:val="1"/>
                <w:numId w:val="41"/>
              </w:numPr>
              <w:spacing w:line="256" w:lineRule="auto"/>
            </w:pPr>
            <w:r w:rsidRPr="00F42FD8">
              <w:t>RTT-type solution(s) using SL</w:t>
            </w:r>
          </w:p>
          <w:p w:rsidR="00C674BE" w:rsidRPr="00732E15" w:rsidRDefault="00C674BE" w:rsidP="00C674BE">
            <w:pPr>
              <w:numPr>
                <w:ilvl w:val="1"/>
                <w:numId w:val="41"/>
              </w:numPr>
              <w:spacing w:line="256" w:lineRule="auto"/>
            </w:pPr>
            <w:r w:rsidRPr="00732E15">
              <w:t>SL-AoA</w:t>
            </w:r>
          </w:p>
          <w:p w:rsidR="00C674BE" w:rsidRPr="00732E15" w:rsidRDefault="00C674BE" w:rsidP="00C674BE">
            <w:pPr>
              <w:numPr>
                <w:ilvl w:val="1"/>
                <w:numId w:val="41"/>
              </w:numPr>
              <w:spacing w:line="256" w:lineRule="auto"/>
            </w:pPr>
            <w:r w:rsidRPr="00732E15">
              <w:t>SL-TDOA</w:t>
            </w:r>
          </w:p>
          <w:p w:rsidR="00C674BE" w:rsidRPr="00732E15" w:rsidRDefault="00C674BE" w:rsidP="00C674BE">
            <w:pPr>
              <w:numPr>
                <w:ilvl w:val="0"/>
                <w:numId w:val="41"/>
              </w:numPr>
            </w:pPr>
            <w:r w:rsidRPr="00732E15">
              <w:t>Note: other methods can still be studied</w:t>
            </w:r>
          </w:p>
          <w:p w:rsidR="00C674BE" w:rsidRPr="00732E15" w:rsidRDefault="00C674BE" w:rsidP="00C674BE">
            <w:pPr>
              <w:numPr>
                <w:ilvl w:val="0"/>
                <w:numId w:val="41"/>
              </w:numPr>
            </w:pPr>
            <w:r w:rsidRPr="00732E15">
              <w:t xml:space="preserve">Note: The above categorization does not necessarily mean that there will be separate SL positioning methods specified.  </w:t>
            </w:r>
          </w:p>
          <w:p w:rsidR="00C674BE" w:rsidRPr="00732E15" w:rsidRDefault="00C674BE" w:rsidP="00C674BE"/>
          <w:p w:rsidR="00C674BE" w:rsidRPr="00732E15" w:rsidRDefault="00C674BE" w:rsidP="00C674BE">
            <w:pPr>
              <w:tabs>
                <w:tab w:val="left" w:pos="1276"/>
              </w:tabs>
              <w:rPr>
                <w:b/>
                <w:highlight w:val="green"/>
              </w:rPr>
            </w:pPr>
            <w:r w:rsidRPr="00732E15">
              <w:rPr>
                <w:b/>
                <w:highlight w:val="green"/>
              </w:rPr>
              <w:t>Agreement</w:t>
            </w:r>
          </w:p>
          <w:p w:rsidR="00C674BE" w:rsidRPr="00732E15" w:rsidRDefault="00C674BE" w:rsidP="00C674BE">
            <w:r w:rsidRPr="00732E15">
              <w:t xml:space="preserve">A new reference signal </w:t>
            </w:r>
            <w:bookmarkStart w:id="2" w:name="_Hlk112226498"/>
            <w:r w:rsidRPr="00732E15">
              <w:t>should be introduced for supporting SL positioning/ranging</w:t>
            </w:r>
            <w:bookmarkEnd w:id="2"/>
            <w:r w:rsidRPr="00732E15">
              <w:t>.</w:t>
            </w:r>
          </w:p>
          <w:p w:rsidR="00C674BE" w:rsidRPr="00732E15" w:rsidRDefault="00C674BE" w:rsidP="00C674BE"/>
          <w:p w:rsidR="00C674BE" w:rsidRPr="00732E15" w:rsidRDefault="00C674BE" w:rsidP="00C674BE">
            <w:pPr>
              <w:tabs>
                <w:tab w:val="left" w:pos="1276"/>
              </w:tabs>
              <w:rPr>
                <w:b/>
                <w:highlight w:val="green"/>
              </w:rPr>
            </w:pPr>
            <w:r w:rsidRPr="00732E15">
              <w:rPr>
                <w:b/>
                <w:highlight w:val="green"/>
              </w:rPr>
              <w:t>Agreement</w:t>
            </w:r>
          </w:p>
          <w:p w:rsidR="00C674BE" w:rsidRPr="001655EC" w:rsidRDefault="00C674BE" w:rsidP="00C674BE">
            <w:pPr>
              <w:pStyle w:val="Proposal"/>
              <w:overflowPunct/>
              <w:autoSpaceDE/>
              <w:adjustRightInd/>
              <w:spacing w:after="0" w:line="256" w:lineRule="auto"/>
              <w:ind w:left="0" w:firstLine="0"/>
              <w:rPr>
                <w:b w:val="0"/>
                <w:bCs w:val="0"/>
              </w:rPr>
            </w:pPr>
            <w:r w:rsidRPr="001655EC">
              <w:rPr>
                <w:b w:val="0"/>
                <w:bCs w:val="0"/>
              </w:rPr>
              <w:t>Regarding SL-PRS resource allocation, both Scheme 1 and Scheme 2 should be introduced for supporting SL positioning/ranging:</w:t>
            </w:r>
          </w:p>
          <w:p w:rsidR="00C674BE" w:rsidRPr="00A62688" w:rsidRDefault="00C674BE" w:rsidP="00C674BE">
            <w:pPr>
              <w:numPr>
                <w:ilvl w:val="0"/>
                <w:numId w:val="33"/>
              </w:numPr>
              <w:rPr>
                <w:rFonts w:eastAsia="宋体"/>
              </w:rPr>
            </w:pPr>
            <w:r w:rsidRPr="00B6537D">
              <w:rPr>
                <w:rFonts w:eastAsia="宋体"/>
              </w:rPr>
              <w:t>Scheme 1: Network-centric operation SL-PRS resource allocation (e.g. similar to a legacy Mode 1 solution)</w:t>
            </w:r>
          </w:p>
          <w:p w:rsidR="00C674BE" w:rsidRPr="0015680F" w:rsidRDefault="00C674BE" w:rsidP="00C674BE">
            <w:pPr>
              <w:numPr>
                <w:ilvl w:val="1"/>
                <w:numId w:val="33"/>
              </w:numPr>
              <w:rPr>
                <w:rFonts w:eastAsia="宋体"/>
              </w:rPr>
            </w:pPr>
            <w:r w:rsidRPr="00DC56E5">
              <w:rPr>
                <w:rFonts w:eastAsia="宋体"/>
              </w:rPr>
              <w:t xml:space="preserve">The network (e.g. gNB, LMF, gNB &amp; LMF) allocates resources for SL-PRS. </w:t>
            </w:r>
          </w:p>
          <w:p w:rsidR="00C674BE" w:rsidRPr="00F42FD8" w:rsidRDefault="00C674BE" w:rsidP="00C674BE">
            <w:pPr>
              <w:numPr>
                <w:ilvl w:val="0"/>
                <w:numId w:val="33"/>
              </w:numPr>
              <w:rPr>
                <w:rFonts w:eastAsia="宋体"/>
              </w:rPr>
            </w:pPr>
            <w:r w:rsidRPr="00F42FD8">
              <w:rPr>
                <w:rFonts w:eastAsia="宋体"/>
              </w:rPr>
              <w:t>Scheme 2: UE autonomous SL-PRS resource allocation (e.g. similar to legacy Mode 2 solution)</w:t>
            </w:r>
          </w:p>
          <w:p w:rsidR="00C674BE" w:rsidRPr="00732E15" w:rsidRDefault="00C674BE" w:rsidP="00C674BE">
            <w:pPr>
              <w:numPr>
                <w:ilvl w:val="1"/>
                <w:numId w:val="33"/>
              </w:numPr>
              <w:rPr>
                <w:rFonts w:eastAsia="宋体"/>
              </w:rPr>
            </w:pPr>
            <w:r w:rsidRPr="00732E15">
              <w:rPr>
                <w:rFonts w:eastAsia="宋体"/>
              </w:rPr>
              <w:t>At least one of the UE(s) participating in the sidelink positioning operation allocates resources for SL-PRS</w:t>
            </w:r>
          </w:p>
          <w:p w:rsidR="00C674BE" w:rsidRPr="00732E15" w:rsidRDefault="00C674BE" w:rsidP="00C674BE"/>
          <w:p w:rsidR="00C674BE" w:rsidRPr="00732E15" w:rsidRDefault="00C674BE" w:rsidP="00C674BE">
            <w:pPr>
              <w:tabs>
                <w:tab w:val="left" w:pos="1276"/>
              </w:tabs>
              <w:rPr>
                <w:b/>
                <w:highlight w:val="green"/>
              </w:rPr>
            </w:pPr>
            <w:r w:rsidRPr="00732E15">
              <w:rPr>
                <w:b/>
                <w:highlight w:val="green"/>
              </w:rPr>
              <w:t>Agreement</w:t>
            </w:r>
          </w:p>
          <w:p w:rsidR="00C674BE" w:rsidRPr="00732E15" w:rsidRDefault="00C674BE" w:rsidP="00C674BE">
            <w:r w:rsidRPr="00732E15">
              <w:t>With regards to the SL Positioning resource allocation, one of the following alternatives should be introduced for supporting SL positioning/ranging:</w:t>
            </w:r>
          </w:p>
          <w:p w:rsidR="00C674BE" w:rsidRPr="00732E15" w:rsidRDefault="00C674BE" w:rsidP="00C674BE">
            <w:pPr>
              <w:numPr>
                <w:ilvl w:val="0"/>
                <w:numId w:val="33"/>
              </w:numPr>
            </w:pPr>
            <w:r w:rsidRPr="00732E15">
              <w:t>Alt. 1: only dedicated resource pool(s) can be (pre-)configured for SL-PRS</w:t>
            </w:r>
          </w:p>
          <w:p w:rsidR="00C674BE" w:rsidRPr="00732E15" w:rsidRDefault="00C674BE" w:rsidP="00C674BE">
            <w:pPr>
              <w:numPr>
                <w:ilvl w:val="0"/>
                <w:numId w:val="33"/>
              </w:numPr>
            </w:pPr>
            <w:r w:rsidRPr="00732E15">
              <w:t xml:space="preserve">Alt. 2: either dedicated resource pool(s) and/or </w:t>
            </w:r>
            <w:r w:rsidRPr="00732E15">
              <w:rPr>
                <w:strike/>
              </w:rPr>
              <w:t xml:space="preserve">a </w:t>
            </w:r>
            <w:r w:rsidRPr="00732E15">
              <w:t>shared resource pool(s) with sidelink communication can be (pre-)configured for SL-PRS</w:t>
            </w:r>
          </w:p>
          <w:p w:rsidR="00C674BE" w:rsidRPr="00732E15" w:rsidRDefault="00C674BE" w:rsidP="00C674BE">
            <w:pPr>
              <w:numPr>
                <w:ilvl w:val="0"/>
                <w:numId w:val="33"/>
              </w:numPr>
            </w:pPr>
            <w:r w:rsidRPr="00732E15">
              <w:t>Note: whether other signals/channels can be present in the dedicated resource pool can be further discussed</w:t>
            </w:r>
          </w:p>
          <w:p w:rsidR="00C674BE" w:rsidRPr="00732E15" w:rsidRDefault="00C674BE" w:rsidP="00C674BE"/>
          <w:p w:rsidR="00C674BE" w:rsidRPr="00732E15" w:rsidRDefault="00C674BE" w:rsidP="00C674BE">
            <w:pPr>
              <w:tabs>
                <w:tab w:val="left" w:pos="1276"/>
              </w:tabs>
              <w:rPr>
                <w:b/>
                <w:highlight w:val="green"/>
              </w:rPr>
            </w:pPr>
            <w:r w:rsidRPr="00732E15">
              <w:rPr>
                <w:b/>
                <w:highlight w:val="green"/>
              </w:rPr>
              <w:t>Agreement</w:t>
            </w:r>
          </w:p>
          <w:p w:rsidR="00C674BE" w:rsidRPr="00732E15" w:rsidRDefault="00C674BE" w:rsidP="00C674BE">
            <w:r w:rsidRPr="00732E15">
              <w:t>For the content of the sidelink positioning measurement report, potential elements may include at least the following:</w:t>
            </w:r>
          </w:p>
          <w:p w:rsidR="00C674BE" w:rsidRPr="001655EC" w:rsidRDefault="00C674BE" w:rsidP="00C674BE">
            <w:pPr>
              <w:pStyle w:val="aff2"/>
              <w:numPr>
                <w:ilvl w:val="0"/>
                <w:numId w:val="42"/>
              </w:numPr>
              <w:spacing w:after="160" w:line="256" w:lineRule="auto"/>
              <w:ind w:left="480" w:firstLineChars="0" w:hanging="480"/>
              <w:contextualSpacing/>
              <w:rPr>
                <w:rFonts w:ascii="Times New Roman" w:eastAsia="Times New Roman" w:hAnsi="Times New Roman" w:cs="Times New Roman"/>
                <w:sz w:val="20"/>
                <w:szCs w:val="20"/>
                <w:lang w:eastAsia="ko-KR"/>
              </w:rPr>
            </w:pPr>
            <w:r w:rsidRPr="001655EC">
              <w:rPr>
                <w:rFonts w:ascii="Times New Roman" w:eastAsia="Times New Roman" w:hAnsi="Times New Roman" w:cs="Times New Roman"/>
                <w:sz w:val="20"/>
                <w:szCs w:val="20"/>
                <w:lang w:eastAsia="ko-KR"/>
              </w:rPr>
              <w:t>One or more sidelink positioning measurement(s)</w:t>
            </w:r>
          </w:p>
          <w:p w:rsidR="00C674BE" w:rsidRPr="001655EC" w:rsidRDefault="00C674BE" w:rsidP="00C674BE">
            <w:pPr>
              <w:pStyle w:val="aff2"/>
              <w:numPr>
                <w:ilvl w:val="0"/>
                <w:numId w:val="42"/>
              </w:numPr>
              <w:spacing w:line="256" w:lineRule="auto"/>
              <w:ind w:left="480" w:firstLineChars="0" w:hanging="480"/>
              <w:contextualSpacing/>
              <w:rPr>
                <w:rFonts w:ascii="Times New Roman" w:eastAsia="Times New Roman" w:hAnsi="Times New Roman" w:cs="Times New Roman"/>
                <w:sz w:val="20"/>
                <w:szCs w:val="20"/>
                <w:lang w:eastAsia="ko-KR"/>
              </w:rPr>
            </w:pPr>
            <w:r w:rsidRPr="001655EC">
              <w:rPr>
                <w:rFonts w:ascii="Times New Roman" w:eastAsia="Times New Roman" w:hAnsi="Times New Roman" w:cs="Times New Roman"/>
                <w:sz w:val="20"/>
                <w:szCs w:val="20"/>
                <w:lang w:eastAsia="ko-KR"/>
              </w:rPr>
              <w:t xml:space="preserve">Timestamp(s) associated with a sidelink positioning measurement </w:t>
            </w:r>
          </w:p>
          <w:p w:rsidR="00C674BE" w:rsidRPr="001655EC" w:rsidRDefault="00C674BE" w:rsidP="00C674BE">
            <w:pPr>
              <w:pStyle w:val="aff2"/>
              <w:numPr>
                <w:ilvl w:val="0"/>
                <w:numId w:val="42"/>
              </w:numPr>
              <w:spacing w:line="256" w:lineRule="auto"/>
              <w:ind w:left="480" w:firstLineChars="0" w:hanging="480"/>
              <w:contextualSpacing/>
              <w:rPr>
                <w:rFonts w:ascii="Times New Roman" w:eastAsia="Times New Roman" w:hAnsi="Times New Roman" w:cs="Times New Roman"/>
                <w:sz w:val="20"/>
                <w:szCs w:val="20"/>
                <w:lang w:eastAsia="ko-KR"/>
              </w:rPr>
            </w:pPr>
            <w:r w:rsidRPr="001655EC">
              <w:rPr>
                <w:rFonts w:ascii="Times New Roman" w:eastAsia="Times New Roman" w:hAnsi="Times New Roman" w:cs="Times New Roman"/>
                <w:sz w:val="20"/>
                <w:szCs w:val="20"/>
                <w:lang w:eastAsia="ko-KR"/>
              </w:rPr>
              <w:t xml:space="preserve">Quality metric(s) associated with a sidelink positioning measurement </w:t>
            </w:r>
          </w:p>
          <w:p w:rsidR="00C674BE" w:rsidRPr="001655EC" w:rsidRDefault="00C674BE" w:rsidP="00C674BE">
            <w:pPr>
              <w:pStyle w:val="aff2"/>
              <w:numPr>
                <w:ilvl w:val="0"/>
                <w:numId w:val="42"/>
              </w:numPr>
              <w:spacing w:line="256" w:lineRule="auto"/>
              <w:ind w:left="480" w:firstLineChars="0" w:hanging="480"/>
              <w:contextualSpacing/>
              <w:rPr>
                <w:rFonts w:ascii="Times New Roman" w:eastAsia="Times New Roman" w:hAnsi="Times New Roman" w:cs="Times New Roman"/>
                <w:sz w:val="20"/>
                <w:szCs w:val="20"/>
                <w:lang w:eastAsia="ko-KR"/>
              </w:rPr>
            </w:pPr>
            <w:r w:rsidRPr="001655EC">
              <w:rPr>
                <w:rFonts w:ascii="Times New Roman" w:eastAsia="Times New Roman" w:hAnsi="Times New Roman" w:cs="Times New Roman"/>
                <w:sz w:val="20"/>
                <w:szCs w:val="20"/>
                <w:lang w:eastAsia="ko-KR"/>
              </w:rPr>
              <w:t>Identification Information for a sidelink positioning measurement</w:t>
            </w:r>
          </w:p>
          <w:p w:rsidR="00C674BE" w:rsidRPr="001655EC" w:rsidRDefault="00C674BE" w:rsidP="00C674BE">
            <w:pPr>
              <w:pStyle w:val="aff2"/>
              <w:numPr>
                <w:ilvl w:val="0"/>
                <w:numId w:val="42"/>
              </w:numPr>
              <w:spacing w:line="256" w:lineRule="auto"/>
              <w:ind w:left="480" w:firstLineChars="0" w:hanging="480"/>
              <w:contextualSpacing/>
              <w:rPr>
                <w:rFonts w:ascii="Times New Roman" w:eastAsia="Times New Roman" w:hAnsi="Times New Roman" w:cs="Times New Roman"/>
                <w:sz w:val="20"/>
                <w:szCs w:val="20"/>
                <w:lang w:eastAsia="ko-KR"/>
              </w:rPr>
            </w:pPr>
            <w:r w:rsidRPr="001655EC">
              <w:rPr>
                <w:rFonts w:ascii="Times New Roman" w:eastAsia="Times New Roman" w:hAnsi="Times New Roman" w:cs="Times New Roman"/>
                <w:sz w:val="20"/>
                <w:szCs w:val="20"/>
                <w:lang w:eastAsia="ko-KR"/>
              </w:rPr>
              <w:t>FFS any detail for the above</w:t>
            </w:r>
          </w:p>
          <w:p w:rsidR="00C674BE" w:rsidRPr="00B6537D" w:rsidRDefault="00C674BE" w:rsidP="00C674BE"/>
          <w:p w:rsidR="00C674BE" w:rsidRPr="0015680F" w:rsidRDefault="00C674BE" w:rsidP="00C674BE">
            <w:pPr>
              <w:tabs>
                <w:tab w:val="left" w:pos="1276"/>
              </w:tabs>
              <w:rPr>
                <w:b/>
                <w:highlight w:val="green"/>
              </w:rPr>
            </w:pPr>
            <w:r w:rsidRPr="00DC56E5">
              <w:rPr>
                <w:b/>
                <w:highlight w:val="green"/>
              </w:rPr>
              <w:t>Agreement</w:t>
            </w:r>
          </w:p>
          <w:p w:rsidR="00C674BE" w:rsidRPr="00732E15" w:rsidRDefault="00C674BE" w:rsidP="00C674BE">
            <w:r w:rsidRPr="00F42FD8">
              <w:t>For the sequence of the new reference signal for SL positioning/ranging, down select between Alt 1 and Alt 2:</w:t>
            </w:r>
          </w:p>
          <w:p w:rsidR="00C674BE" w:rsidRPr="00D46113" w:rsidRDefault="00C674BE" w:rsidP="00C674BE">
            <w:pPr>
              <w:pStyle w:val="aff2"/>
              <w:numPr>
                <w:ilvl w:val="0"/>
                <w:numId w:val="43"/>
              </w:numPr>
              <w:spacing w:line="256" w:lineRule="auto"/>
              <w:ind w:left="480" w:firstLineChars="0" w:hanging="480"/>
              <w:contextualSpacing/>
              <w:rPr>
                <w:rFonts w:ascii="Times New Roman" w:eastAsia="Times New Roman" w:hAnsi="Times New Roman" w:cs="Times New Roman"/>
                <w:sz w:val="20"/>
                <w:szCs w:val="20"/>
              </w:rPr>
            </w:pPr>
            <w:r w:rsidRPr="00D46113">
              <w:rPr>
                <w:rFonts w:ascii="Times New Roman" w:eastAsia="Times New Roman" w:hAnsi="Times New Roman" w:cs="Times New Roman"/>
                <w:sz w:val="20"/>
                <w:szCs w:val="20"/>
              </w:rPr>
              <w:t>Alt. 1: pseudorandom-based. Use existing sequence of DL-PRS as a starting point.</w:t>
            </w:r>
          </w:p>
          <w:p w:rsidR="00C674BE" w:rsidRPr="00D46113" w:rsidRDefault="00C674BE" w:rsidP="00C674BE">
            <w:pPr>
              <w:pStyle w:val="aff2"/>
              <w:numPr>
                <w:ilvl w:val="0"/>
                <w:numId w:val="43"/>
              </w:numPr>
              <w:spacing w:line="256" w:lineRule="auto"/>
              <w:ind w:left="480" w:firstLineChars="0" w:hanging="480"/>
              <w:contextualSpacing/>
              <w:rPr>
                <w:rFonts w:ascii="Times New Roman" w:eastAsia="Times New Roman" w:hAnsi="Times New Roman" w:cs="Times New Roman"/>
                <w:sz w:val="20"/>
                <w:szCs w:val="20"/>
              </w:rPr>
            </w:pPr>
            <w:r w:rsidRPr="00D46113">
              <w:rPr>
                <w:rFonts w:ascii="Times New Roman" w:eastAsia="Times New Roman" w:hAnsi="Times New Roman" w:cs="Times New Roman"/>
                <w:sz w:val="20"/>
                <w:szCs w:val="20"/>
              </w:rPr>
              <w:t>Alt. 2: ZC-based (SRS sequence as a starting point)</w:t>
            </w:r>
          </w:p>
          <w:p w:rsidR="00C674BE" w:rsidRPr="00D46113" w:rsidRDefault="00C674BE" w:rsidP="00D46113">
            <w:pPr>
              <w:pStyle w:val="aff2"/>
              <w:spacing w:line="256" w:lineRule="auto"/>
              <w:ind w:firstLine="400"/>
              <w:contextualSpacing/>
              <w:rPr>
                <w:rFonts w:ascii="Times New Roman" w:eastAsia="Times New Roman" w:hAnsi="Times New Roman" w:cs="Times New Roman"/>
                <w:sz w:val="20"/>
                <w:szCs w:val="20"/>
              </w:rPr>
            </w:pPr>
          </w:p>
          <w:p w:rsidR="00C674BE" w:rsidRPr="00732E15" w:rsidRDefault="00C674BE" w:rsidP="00C674BE">
            <w:pPr>
              <w:tabs>
                <w:tab w:val="left" w:pos="1276"/>
              </w:tabs>
              <w:rPr>
                <w:b/>
                <w:highlight w:val="green"/>
              </w:rPr>
            </w:pPr>
            <w:r w:rsidRPr="00732E15">
              <w:rPr>
                <w:b/>
                <w:highlight w:val="green"/>
              </w:rPr>
              <w:lastRenderedPageBreak/>
              <w:t>Agreement</w:t>
            </w:r>
          </w:p>
          <w:p w:rsidR="00C674BE" w:rsidRPr="00732E15" w:rsidRDefault="00C674BE" w:rsidP="00C674BE">
            <w:r w:rsidRPr="00732E15">
              <w:t>With regards to the frequency domain pattern, a Comb-N SL-PRS occupying M symbol(s) design should be introduced for the support of NR SL positioning</w:t>
            </w:r>
          </w:p>
          <w:p w:rsidR="00C674BE" w:rsidRPr="00D46113" w:rsidRDefault="00C674BE" w:rsidP="00C674BE">
            <w:pPr>
              <w:pStyle w:val="aff2"/>
              <w:numPr>
                <w:ilvl w:val="0"/>
                <w:numId w:val="44"/>
              </w:numPr>
              <w:spacing w:after="160" w:line="256" w:lineRule="auto"/>
              <w:ind w:left="480" w:firstLineChars="0" w:hanging="480"/>
              <w:contextualSpacing/>
              <w:jc w:val="both"/>
              <w:rPr>
                <w:rFonts w:ascii="Times New Roman" w:eastAsia="Times New Roman" w:hAnsi="Times New Roman" w:cs="Times New Roman"/>
                <w:sz w:val="20"/>
                <w:szCs w:val="20"/>
                <w:lang w:eastAsia="ko-KR"/>
              </w:rPr>
            </w:pPr>
            <w:r w:rsidRPr="00D46113">
              <w:rPr>
                <w:rFonts w:ascii="Times New Roman" w:eastAsia="Times New Roman" w:hAnsi="Times New Roman" w:cs="Times New Roman"/>
                <w:sz w:val="20"/>
                <w:szCs w:val="20"/>
                <w:lang w:eastAsia="ko-KR"/>
              </w:rPr>
              <w:t>Note: there could be multiple values for M, N</w:t>
            </w:r>
          </w:p>
          <w:p w:rsidR="00C674BE" w:rsidRPr="00D46113" w:rsidRDefault="00C674BE" w:rsidP="00C674BE">
            <w:pPr>
              <w:pStyle w:val="0Maintext"/>
              <w:rPr>
                <w:highlight w:val="green"/>
              </w:rPr>
            </w:pPr>
            <w:bookmarkStart w:id="3" w:name="_Hlk112216116"/>
          </w:p>
          <w:p w:rsidR="00C674BE" w:rsidRPr="00A62688" w:rsidRDefault="00C674BE" w:rsidP="00C674BE">
            <w:pPr>
              <w:tabs>
                <w:tab w:val="left" w:pos="1276"/>
              </w:tabs>
              <w:rPr>
                <w:b/>
                <w:highlight w:val="green"/>
              </w:rPr>
            </w:pPr>
            <w:r w:rsidRPr="00B6537D">
              <w:rPr>
                <w:b/>
                <w:highlight w:val="green"/>
              </w:rPr>
              <w:t>Agreement</w:t>
            </w:r>
          </w:p>
          <w:bookmarkEnd w:id="3"/>
          <w:p w:rsidR="00C674BE" w:rsidRPr="00D46113" w:rsidRDefault="00C674BE" w:rsidP="00C674BE">
            <w:pPr>
              <w:pStyle w:val="Proposal"/>
              <w:overflowPunct/>
              <w:autoSpaceDE/>
              <w:adjustRightInd/>
              <w:spacing w:after="0" w:line="256" w:lineRule="auto"/>
              <w:ind w:left="0" w:firstLine="0"/>
            </w:pPr>
            <w:r w:rsidRPr="00D46113">
              <w:rPr>
                <w:b w:val="0"/>
                <w:bCs w:val="0"/>
              </w:rPr>
              <w:t>Regarding Scheme 2 SL-PRS resource allocation, study at least the following aspects:</w:t>
            </w:r>
          </w:p>
          <w:p w:rsidR="00C674BE" w:rsidRPr="00D46113" w:rsidRDefault="00C674BE" w:rsidP="00C674BE">
            <w:pPr>
              <w:pStyle w:val="aff2"/>
              <w:numPr>
                <w:ilvl w:val="0"/>
                <w:numId w:val="45"/>
              </w:numPr>
              <w:spacing w:after="160" w:line="256" w:lineRule="auto"/>
              <w:ind w:left="480" w:firstLineChars="0" w:hanging="480"/>
              <w:contextualSpacing/>
              <w:rPr>
                <w:rFonts w:ascii="Times New Roman" w:hAnsi="Times New Roman" w:cs="Times New Roman"/>
                <w:sz w:val="20"/>
                <w:szCs w:val="20"/>
              </w:rPr>
            </w:pPr>
            <w:r w:rsidRPr="00D46113">
              <w:rPr>
                <w:rFonts w:ascii="Times New Roman" w:hAnsi="Times New Roman" w:cs="Times New Roman"/>
                <w:sz w:val="20"/>
                <w:szCs w:val="20"/>
              </w:rPr>
              <w:t>Resource selection mechanism for SL-PRS</w:t>
            </w:r>
          </w:p>
          <w:p w:rsidR="00C674BE" w:rsidRPr="00D46113" w:rsidRDefault="00C674BE" w:rsidP="00C674BE">
            <w:pPr>
              <w:pStyle w:val="aff2"/>
              <w:numPr>
                <w:ilvl w:val="0"/>
                <w:numId w:val="45"/>
              </w:numPr>
              <w:spacing w:line="256" w:lineRule="auto"/>
              <w:ind w:left="480" w:firstLineChars="0" w:hanging="480"/>
              <w:contextualSpacing/>
              <w:rPr>
                <w:rFonts w:ascii="Times New Roman" w:hAnsi="Times New Roman" w:cs="Times New Roman"/>
                <w:sz w:val="20"/>
                <w:szCs w:val="20"/>
              </w:rPr>
            </w:pPr>
            <w:r w:rsidRPr="00D46113">
              <w:rPr>
                <w:rFonts w:ascii="Times New Roman" w:hAnsi="Times New Roman" w:cs="Times New Roman"/>
                <w:sz w:val="20"/>
                <w:szCs w:val="20"/>
              </w:rPr>
              <w:t>Inter-UE coordination</w:t>
            </w:r>
          </w:p>
          <w:p w:rsidR="00C674BE" w:rsidRPr="00D46113" w:rsidRDefault="00C674BE" w:rsidP="00C674BE">
            <w:pPr>
              <w:pStyle w:val="aff2"/>
              <w:numPr>
                <w:ilvl w:val="0"/>
                <w:numId w:val="45"/>
              </w:numPr>
              <w:spacing w:line="256" w:lineRule="auto"/>
              <w:ind w:left="480" w:firstLineChars="0" w:hanging="480"/>
              <w:contextualSpacing/>
              <w:rPr>
                <w:rFonts w:ascii="Times New Roman" w:hAnsi="Times New Roman" w:cs="Times New Roman"/>
                <w:sz w:val="20"/>
                <w:szCs w:val="20"/>
              </w:rPr>
            </w:pPr>
            <w:r w:rsidRPr="00D46113">
              <w:rPr>
                <w:rFonts w:ascii="Times New Roman" w:hAnsi="Times New Roman" w:cs="Times New Roman"/>
                <w:sz w:val="20"/>
                <w:szCs w:val="20"/>
              </w:rPr>
              <w:t>Aspects for congestion control mechanisms for SL-PRS</w:t>
            </w:r>
          </w:p>
          <w:p w:rsidR="00C674BE" w:rsidRPr="00D46113" w:rsidRDefault="00C674BE" w:rsidP="00D46113">
            <w:pPr>
              <w:pStyle w:val="aff2"/>
              <w:spacing w:line="256" w:lineRule="auto"/>
              <w:ind w:firstLine="400"/>
              <w:contextualSpacing/>
              <w:rPr>
                <w:rFonts w:ascii="Times New Roman" w:hAnsi="Times New Roman" w:cs="Times New Roman"/>
                <w:sz w:val="20"/>
                <w:szCs w:val="20"/>
              </w:rPr>
            </w:pPr>
          </w:p>
          <w:p w:rsidR="00C674BE" w:rsidRPr="00732E15" w:rsidRDefault="00C674BE" w:rsidP="00C674BE">
            <w:pPr>
              <w:tabs>
                <w:tab w:val="left" w:pos="1276"/>
              </w:tabs>
              <w:rPr>
                <w:b/>
                <w:highlight w:val="green"/>
              </w:rPr>
            </w:pPr>
            <w:r w:rsidRPr="00732E15">
              <w:rPr>
                <w:b/>
                <w:highlight w:val="green"/>
              </w:rPr>
              <w:t>Agreement</w:t>
            </w:r>
          </w:p>
          <w:p w:rsidR="00C674BE" w:rsidRPr="00D46113" w:rsidRDefault="00C674BE" w:rsidP="00C674BE">
            <w:pPr>
              <w:pStyle w:val="aff2"/>
              <w:numPr>
                <w:ilvl w:val="0"/>
                <w:numId w:val="46"/>
              </w:numPr>
              <w:spacing w:after="160" w:line="256" w:lineRule="auto"/>
              <w:ind w:left="400" w:firstLineChars="0" w:hanging="400"/>
              <w:contextualSpacing/>
              <w:jc w:val="both"/>
              <w:rPr>
                <w:rFonts w:ascii="Times New Roman" w:hAnsi="Times New Roman" w:cs="Times New Roman"/>
                <w:sz w:val="20"/>
                <w:szCs w:val="20"/>
              </w:rPr>
            </w:pPr>
            <w:r w:rsidRPr="00D46113">
              <w:rPr>
                <w:rFonts w:ascii="Times New Roman" w:hAnsi="Times New Roman" w:cs="Times New Roman"/>
                <w:sz w:val="20"/>
                <w:szCs w:val="20"/>
              </w:rPr>
              <w:t>With regards to the configuration/activation/deactivation/triggering of SL-PRS, Option 3 from the previous corresponding RAN1 #109 agreement will not be considered further.</w:t>
            </w:r>
          </w:p>
          <w:p w:rsidR="00C674BE" w:rsidRPr="00D46113" w:rsidRDefault="00C674BE" w:rsidP="00C674BE">
            <w:pPr>
              <w:pStyle w:val="aff2"/>
              <w:numPr>
                <w:ilvl w:val="0"/>
                <w:numId w:val="46"/>
              </w:numPr>
              <w:spacing w:line="256" w:lineRule="auto"/>
              <w:ind w:left="400" w:firstLineChars="0" w:hanging="400"/>
              <w:contextualSpacing/>
              <w:jc w:val="both"/>
              <w:rPr>
                <w:rFonts w:ascii="Times New Roman" w:eastAsia="Times New Roman" w:hAnsi="Times New Roman" w:cs="Times New Roman"/>
                <w:sz w:val="20"/>
                <w:szCs w:val="20"/>
              </w:rPr>
            </w:pPr>
            <w:r w:rsidRPr="00D46113">
              <w:rPr>
                <w:rFonts w:ascii="Times New Roman" w:hAnsi="Times New Roman" w:cs="Times New Roman"/>
                <w:sz w:val="20"/>
                <w:szCs w:val="20"/>
              </w:rPr>
              <w:t>With regards to reservation of SL-PRS, it can be considered based on the Option 1 or Option 2 from the previous corresponding RAN1 #109 agreement.</w:t>
            </w:r>
          </w:p>
          <w:p w:rsidR="00C674BE" w:rsidRPr="00D46113" w:rsidRDefault="00C674BE" w:rsidP="00D46113">
            <w:pPr>
              <w:pStyle w:val="aff2"/>
              <w:spacing w:line="256" w:lineRule="auto"/>
              <w:ind w:firstLine="400"/>
              <w:contextualSpacing/>
              <w:rPr>
                <w:rFonts w:ascii="Times New Roman" w:hAnsi="Times New Roman" w:cs="Times New Roman"/>
                <w:sz w:val="20"/>
                <w:szCs w:val="20"/>
              </w:rPr>
            </w:pPr>
          </w:p>
          <w:p w:rsidR="00C674BE" w:rsidRPr="00732E15" w:rsidRDefault="00C674BE" w:rsidP="00C674BE">
            <w:pPr>
              <w:tabs>
                <w:tab w:val="left" w:pos="1276"/>
              </w:tabs>
              <w:rPr>
                <w:b/>
                <w:highlight w:val="green"/>
              </w:rPr>
            </w:pPr>
            <w:r w:rsidRPr="00732E15">
              <w:rPr>
                <w:b/>
                <w:highlight w:val="green"/>
              </w:rPr>
              <w:t>Agreement</w:t>
            </w:r>
          </w:p>
          <w:p w:rsidR="00C674BE" w:rsidRPr="00732E15" w:rsidRDefault="00C674BE" w:rsidP="00C674BE">
            <w:r w:rsidRPr="00732E15">
              <w:t xml:space="preserve">With regards to the frequency domain pattern for multi-symbol SL-PRS, prioritize partially and fully staggered SL-PRS. </w:t>
            </w:r>
          </w:p>
          <w:p w:rsidR="00C674BE" w:rsidRPr="00732E15" w:rsidRDefault="00C674BE" w:rsidP="00C674BE">
            <w:pPr>
              <w:numPr>
                <w:ilvl w:val="0"/>
                <w:numId w:val="47"/>
              </w:numPr>
              <w:jc w:val="both"/>
            </w:pPr>
            <w:r w:rsidRPr="00732E15">
              <w:t>Note: this does not preclude comb N=1</w:t>
            </w:r>
          </w:p>
          <w:p w:rsidR="00C674BE" w:rsidRPr="00732E15" w:rsidRDefault="00C674BE" w:rsidP="00C674BE">
            <w:pPr>
              <w:numPr>
                <w:ilvl w:val="0"/>
                <w:numId w:val="47"/>
              </w:numPr>
              <w:jc w:val="both"/>
            </w:pPr>
            <w:r w:rsidRPr="00732E15">
              <w:t>FFS: single symbol SL-PRS, if supported</w:t>
            </w:r>
          </w:p>
          <w:p w:rsidR="007625C7" w:rsidRPr="00687461" w:rsidRDefault="007625C7" w:rsidP="00D46113">
            <w:pPr>
              <w:ind w:left="720"/>
              <w:rPr>
                <w:rFonts w:eastAsia="Batang"/>
                <w:lang w:val="en-GB"/>
              </w:rPr>
            </w:pPr>
          </w:p>
        </w:tc>
      </w:tr>
    </w:tbl>
    <w:p w:rsidR="007625C7" w:rsidRDefault="007625C7">
      <w:pPr>
        <w:pStyle w:val="3GPPText"/>
        <w:rPr>
          <w:rFonts w:ascii="Times New Roman" w:hAnsi="Times New Roman" w:cs="Times New Roman"/>
          <w:sz w:val="20"/>
          <w:szCs w:val="20"/>
          <w:lang w:eastAsia="zh-CN"/>
        </w:rPr>
      </w:pPr>
    </w:p>
    <w:p w:rsidR="007625C7" w:rsidRDefault="00A34AC4">
      <w:pPr>
        <w:pStyle w:val="3GPPText"/>
        <w:rPr>
          <w:rFonts w:ascii="Times New Roman" w:hAnsi="Times New Roman" w:cs="Times New Roman"/>
          <w:sz w:val="20"/>
          <w:szCs w:val="20"/>
          <w:lang w:eastAsia="zh-CN"/>
        </w:rPr>
      </w:pPr>
      <w:r>
        <w:rPr>
          <w:rFonts w:ascii="Times New Roman" w:hAnsi="Times New Roman" w:cs="Times New Roman"/>
          <w:sz w:val="20"/>
          <w:szCs w:val="20"/>
          <w:lang w:eastAsia="zh-CN"/>
        </w:rPr>
        <w:t xml:space="preserve">This contribution discusses potential solutions for </w:t>
      </w:r>
      <w:r>
        <w:rPr>
          <w:rFonts w:ascii="Times New Roman" w:hAnsi="Times New Roman" w:cs="Times New Roman" w:hint="eastAsia"/>
          <w:sz w:val="20"/>
          <w:szCs w:val="20"/>
          <w:lang w:eastAsia="zh-CN"/>
        </w:rPr>
        <w:t>sidelink</w:t>
      </w:r>
      <w:r>
        <w:rPr>
          <w:rFonts w:ascii="Times New Roman" w:hAnsi="Times New Roman" w:cs="Times New Roman"/>
          <w:sz w:val="20"/>
          <w:szCs w:val="20"/>
          <w:lang w:eastAsia="zh-CN"/>
        </w:rPr>
        <w:t xml:space="preserve"> positioning</w:t>
      </w:r>
      <w:r>
        <w:rPr>
          <w:rFonts w:ascii="Times New Roman" w:hAnsi="Times New Roman" w:cs="Times New Roman" w:hint="eastAsia"/>
          <w:sz w:val="20"/>
          <w:szCs w:val="20"/>
          <w:lang w:eastAsia="zh-CN"/>
        </w:rPr>
        <w:t>.</w:t>
      </w:r>
      <w:r>
        <w:rPr>
          <w:rFonts w:ascii="Times New Roman" w:hAnsi="Times New Roman" w:cs="Times New Roman"/>
          <w:sz w:val="20"/>
          <w:szCs w:val="20"/>
          <w:lang w:eastAsia="zh-CN"/>
        </w:rPr>
        <w:t xml:space="preserve"> Section </w:t>
      </w:r>
      <w:r w:rsidR="00FC7DB8">
        <w:rPr>
          <w:rFonts w:ascii="Times New Roman" w:hAnsi="Times New Roman" w:cs="Times New Roman" w:hint="eastAsia"/>
          <w:sz w:val="20"/>
          <w:szCs w:val="20"/>
          <w:lang w:eastAsia="zh-CN"/>
        </w:rPr>
        <w:t>2</w:t>
      </w:r>
      <w:r w:rsidR="00FC7DB8">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discusses</w:t>
      </w:r>
      <w:r>
        <w:rPr>
          <w:rFonts w:ascii="Times New Roman" w:hAnsi="Times New Roman" w:cs="Times New Roman" w:hint="eastAsia"/>
          <w:sz w:val="20"/>
          <w:szCs w:val="20"/>
          <w:lang w:eastAsia="zh-CN"/>
        </w:rPr>
        <w:t xml:space="preserve"> sidelink positioning methods</w:t>
      </w:r>
      <w:r>
        <w:rPr>
          <w:rFonts w:ascii="Times New Roman" w:hAnsi="Times New Roman" w:cs="Times New Roman"/>
          <w:sz w:val="20"/>
          <w:szCs w:val="20"/>
          <w:lang w:eastAsia="zh-CN"/>
        </w:rPr>
        <w:t xml:space="preserve">. Section </w:t>
      </w:r>
      <w:r w:rsidR="00FC7DB8">
        <w:rPr>
          <w:rFonts w:ascii="Times New Roman" w:hAnsi="Times New Roman" w:cs="Times New Roman" w:hint="eastAsia"/>
          <w:sz w:val="20"/>
          <w:szCs w:val="20"/>
          <w:lang w:eastAsia="zh-CN"/>
        </w:rPr>
        <w:t>3</w:t>
      </w:r>
      <w:r w:rsidR="00FC7DB8">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discusses</w:t>
      </w:r>
      <w:r>
        <w:rPr>
          <w:rFonts w:ascii="Times New Roman" w:hAnsi="Times New Roman" w:cs="Times New Roman" w:hint="eastAsia"/>
          <w:sz w:val="20"/>
          <w:szCs w:val="20"/>
          <w:lang w:eastAsia="zh-CN"/>
        </w:rPr>
        <w:t xml:space="preserve"> sidelink positioning r</w:t>
      </w:r>
      <w:r>
        <w:rPr>
          <w:rFonts w:ascii="Times New Roman" w:hAnsi="Times New Roman" w:cs="Times New Roman"/>
          <w:sz w:val="20"/>
          <w:szCs w:val="20"/>
          <w:lang w:eastAsia="zh-CN"/>
        </w:rPr>
        <w:t xml:space="preserve">eference </w:t>
      </w:r>
      <w:r>
        <w:rPr>
          <w:rFonts w:ascii="Times New Roman" w:hAnsi="Times New Roman" w:cs="Times New Roman" w:hint="eastAsia"/>
          <w:sz w:val="20"/>
          <w:szCs w:val="20"/>
          <w:lang w:eastAsia="zh-CN"/>
        </w:rPr>
        <w:t>s</w:t>
      </w:r>
      <w:r>
        <w:rPr>
          <w:rFonts w:ascii="Times New Roman" w:hAnsi="Times New Roman" w:cs="Times New Roman"/>
          <w:sz w:val="20"/>
          <w:szCs w:val="20"/>
          <w:lang w:eastAsia="zh-CN"/>
        </w:rPr>
        <w:t xml:space="preserve">ignal. Section </w:t>
      </w:r>
      <w:r w:rsidR="00FC7DB8">
        <w:rPr>
          <w:rFonts w:ascii="Times New Roman" w:hAnsi="Times New Roman" w:cs="Times New Roman" w:hint="eastAsia"/>
          <w:sz w:val="20"/>
          <w:szCs w:val="20"/>
          <w:lang w:eastAsia="zh-CN"/>
        </w:rPr>
        <w:t>4</w:t>
      </w:r>
      <w:r w:rsidR="00FC7DB8">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discusses</w:t>
      </w:r>
      <w:r>
        <w:rPr>
          <w:rFonts w:ascii="Times New Roman" w:hAnsi="Times New Roman" w:cs="Times New Roman" w:hint="eastAsia"/>
          <w:sz w:val="20"/>
          <w:szCs w:val="20"/>
          <w:lang w:eastAsia="zh-CN"/>
        </w:rPr>
        <w:t xml:space="preserve"> sidelink p</w:t>
      </w:r>
      <w:r>
        <w:rPr>
          <w:rFonts w:ascii="Times New Roman" w:hAnsi="Times New Roman" w:cs="Times New Roman"/>
          <w:sz w:val="20"/>
          <w:szCs w:val="20"/>
          <w:lang w:eastAsia="zh-CN"/>
        </w:rPr>
        <w:t>ositioning measurements</w:t>
      </w:r>
      <w:r>
        <w:rPr>
          <w:rFonts w:ascii="Times New Roman" w:hAnsi="Times New Roman" w:cs="Times New Roman" w:hint="eastAsia"/>
          <w:sz w:val="20"/>
          <w:szCs w:val="20"/>
          <w:lang w:eastAsia="zh-CN"/>
        </w:rPr>
        <w:t xml:space="preserve"> and reporting</w:t>
      </w:r>
      <w:r>
        <w:rPr>
          <w:rFonts w:ascii="Times New Roman" w:hAnsi="Times New Roman" w:cs="Times New Roman"/>
          <w:sz w:val="20"/>
          <w:szCs w:val="20"/>
          <w:lang w:eastAsia="zh-CN"/>
        </w:rPr>
        <w:t xml:space="preserve">. Section </w:t>
      </w:r>
      <w:r w:rsidR="00FC7DB8">
        <w:rPr>
          <w:rFonts w:ascii="Times New Roman" w:hAnsi="Times New Roman" w:cs="Times New Roman" w:hint="eastAsia"/>
          <w:sz w:val="20"/>
          <w:szCs w:val="20"/>
          <w:lang w:eastAsia="zh-CN"/>
        </w:rPr>
        <w:t>5</w:t>
      </w:r>
      <w:r w:rsidR="00FC7DB8">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discusses </w:t>
      </w:r>
      <w:r>
        <w:rPr>
          <w:rFonts w:ascii="Times New Roman" w:hAnsi="Times New Roman" w:cs="Times New Roman" w:hint="eastAsia"/>
          <w:sz w:val="20"/>
          <w:szCs w:val="20"/>
          <w:lang w:eastAsia="zh-CN"/>
        </w:rPr>
        <w:t xml:space="preserve">sidelink positioning </w:t>
      </w:r>
      <w:r>
        <w:rPr>
          <w:rFonts w:ascii="Times New Roman" w:hAnsi="Times New Roman" w:cs="Times New Roman"/>
          <w:sz w:val="20"/>
          <w:szCs w:val="20"/>
          <w:lang w:eastAsia="zh-CN"/>
        </w:rPr>
        <w:t xml:space="preserve">physical-layer procedures. Section </w:t>
      </w:r>
      <w:r w:rsidR="00FC7DB8">
        <w:rPr>
          <w:rFonts w:ascii="Times New Roman" w:hAnsi="Times New Roman" w:cs="Times New Roman" w:hint="eastAsia"/>
          <w:sz w:val="20"/>
          <w:szCs w:val="20"/>
          <w:lang w:eastAsia="zh-CN"/>
        </w:rPr>
        <w:t>6</w:t>
      </w:r>
      <w:r w:rsidR="00FC7DB8">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 xml:space="preserve">discusses sidelink positioning terminology. Section </w:t>
      </w:r>
      <w:r w:rsidR="00FC7DB8">
        <w:rPr>
          <w:rFonts w:ascii="Times New Roman" w:hAnsi="Times New Roman" w:cs="Times New Roman" w:hint="eastAsia"/>
          <w:sz w:val="20"/>
          <w:szCs w:val="20"/>
          <w:lang w:eastAsia="zh-CN"/>
        </w:rPr>
        <w:t xml:space="preserve">7 </w:t>
      </w:r>
      <w:r>
        <w:rPr>
          <w:rFonts w:ascii="Times New Roman" w:hAnsi="Times New Roman" w:cs="Times New Roman"/>
          <w:sz w:val="20"/>
          <w:szCs w:val="20"/>
          <w:lang w:eastAsia="zh-CN"/>
        </w:rPr>
        <w:t>summarizes the proposals with conclusions.</w:t>
      </w:r>
    </w:p>
    <w:p w:rsidR="007625C7" w:rsidRDefault="007625C7">
      <w:pPr>
        <w:pStyle w:val="aff2"/>
        <w:ind w:left="840" w:firstLineChars="0" w:firstLine="0"/>
        <w:jc w:val="both"/>
        <w:rPr>
          <w:rFonts w:ascii="Times New Roman" w:eastAsiaTheme="minorEastAsia" w:hAnsi="Times New Roman" w:cs="Times New Roman"/>
          <w:b/>
          <w:bCs/>
          <w:i/>
          <w:sz w:val="20"/>
          <w:szCs w:val="20"/>
        </w:rPr>
      </w:pPr>
    </w:p>
    <w:p w:rsidR="007625C7" w:rsidRDefault="00A34AC4">
      <w:pPr>
        <w:pStyle w:val="3GPPH1"/>
        <w:tabs>
          <w:tab w:val="clear" w:pos="425"/>
          <w:tab w:val="left" w:pos="432"/>
        </w:tabs>
        <w:ind w:left="432"/>
        <w:jc w:val="both"/>
        <w:rPr>
          <w:b/>
          <w:sz w:val="28"/>
        </w:rPr>
      </w:pPr>
      <w:r>
        <w:rPr>
          <w:rFonts w:hint="eastAsia"/>
          <w:b/>
          <w:sz w:val="28"/>
        </w:rPr>
        <w:t>Sidelink positioning methods</w:t>
      </w:r>
    </w:p>
    <w:p w:rsidR="007625C7" w:rsidRPr="005313A8" w:rsidRDefault="00A34AC4" w:rsidP="00D51732">
      <w:pPr>
        <w:spacing w:afterLines="50" w:after="120"/>
        <w:jc w:val="both"/>
        <w:rPr>
          <w:lang w:val="en-GB" w:eastAsia="zh-CN"/>
        </w:rPr>
      </w:pPr>
      <w:r>
        <w:rPr>
          <w:lang w:val="en-GB" w:eastAsia="zh-CN"/>
        </w:rPr>
        <w:t>The following agreement was achieved in RAN1#1</w:t>
      </w:r>
      <w:r w:rsidR="00615880">
        <w:rPr>
          <w:rFonts w:eastAsiaTheme="minorEastAsia" w:hint="eastAsia"/>
          <w:lang w:val="en-GB" w:eastAsia="zh-CN"/>
        </w:rPr>
        <w:t>1</w:t>
      </w:r>
      <w:r>
        <w:rPr>
          <w:lang w:val="en-GB" w:eastAsia="zh-CN"/>
        </w:rPr>
        <w:t xml:space="preserve">0 related to </w:t>
      </w:r>
      <w:r w:rsidRPr="005313A8">
        <w:rPr>
          <w:lang w:val="en-GB" w:eastAsia="zh-CN"/>
        </w:rPr>
        <w:t xml:space="preserve">sidelink positioning methods </w:t>
      </w:r>
      <w:r w:rsidR="00125230">
        <w:fldChar w:fldCharType="begin"/>
      </w:r>
      <w:r w:rsidR="00125230">
        <w:instrText xml:space="preserve"> REF _Ref108528885 \r \h  \* MERGEFORMAT </w:instrText>
      </w:r>
      <w:r w:rsidR="00125230">
        <w:fldChar w:fldCharType="separate"/>
      </w:r>
      <w:r w:rsidR="00615880" w:rsidRPr="00D46113">
        <w:rPr>
          <w:lang w:val="en-GB" w:eastAsia="zh-CN"/>
        </w:rPr>
        <w:t>[1]</w:t>
      </w:r>
      <w:r w:rsidR="00125230">
        <w:fldChar w:fldCharType="end"/>
      </w:r>
      <w:r>
        <w:rPr>
          <w:lang w:val="en-GB" w:eastAsia="zh-CN"/>
        </w:rPr>
        <w:t>:</w:t>
      </w:r>
    </w:p>
    <w:tbl>
      <w:tblPr>
        <w:tblStyle w:val="af7"/>
        <w:tblW w:w="0" w:type="auto"/>
        <w:tblInd w:w="108" w:type="dxa"/>
        <w:tblLook w:val="04A0" w:firstRow="1" w:lastRow="0" w:firstColumn="1" w:lastColumn="0" w:noHBand="0" w:noVBand="1"/>
      </w:tblPr>
      <w:tblGrid>
        <w:gridCol w:w="9072"/>
      </w:tblGrid>
      <w:tr w:rsidR="007625C7">
        <w:tc>
          <w:tcPr>
            <w:tcW w:w="9072" w:type="dxa"/>
          </w:tcPr>
          <w:p w:rsidR="00615880" w:rsidRPr="00A03562" w:rsidRDefault="00615880" w:rsidP="00615880">
            <w:pPr>
              <w:tabs>
                <w:tab w:val="left" w:pos="1276"/>
              </w:tabs>
              <w:rPr>
                <w:b/>
                <w:szCs w:val="21"/>
                <w:highlight w:val="green"/>
              </w:rPr>
            </w:pPr>
            <w:r w:rsidRPr="00A03562">
              <w:rPr>
                <w:b/>
                <w:szCs w:val="21"/>
                <w:highlight w:val="green"/>
              </w:rPr>
              <w:t>Agreement</w:t>
            </w:r>
          </w:p>
          <w:p w:rsidR="00615880" w:rsidRPr="00A03562" w:rsidRDefault="00615880" w:rsidP="00615880">
            <w:pPr>
              <w:rPr>
                <w:szCs w:val="21"/>
              </w:rPr>
            </w:pPr>
            <w:r w:rsidRPr="00A03562">
              <w:rPr>
                <w:szCs w:val="21"/>
              </w:rPr>
              <w:t>With regards to the Positioning methods supported using at least SL measurements, potential candidate positioning methods include at least the following:</w:t>
            </w:r>
          </w:p>
          <w:p w:rsidR="00615880" w:rsidRPr="00A03562" w:rsidRDefault="00615880" w:rsidP="00615880">
            <w:pPr>
              <w:numPr>
                <w:ilvl w:val="1"/>
                <w:numId w:val="41"/>
              </w:numPr>
              <w:spacing w:line="256" w:lineRule="auto"/>
              <w:rPr>
                <w:szCs w:val="21"/>
              </w:rPr>
            </w:pPr>
            <w:r w:rsidRPr="00A03562">
              <w:rPr>
                <w:szCs w:val="21"/>
              </w:rPr>
              <w:t>RTT-type solution(s) using SL</w:t>
            </w:r>
          </w:p>
          <w:p w:rsidR="00615880" w:rsidRPr="00A03562" w:rsidRDefault="00615880" w:rsidP="00615880">
            <w:pPr>
              <w:numPr>
                <w:ilvl w:val="1"/>
                <w:numId w:val="41"/>
              </w:numPr>
              <w:spacing w:line="256" w:lineRule="auto"/>
              <w:rPr>
                <w:szCs w:val="21"/>
              </w:rPr>
            </w:pPr>
            <w:r w:rsidRPr="00A03562">
              <w:rPr>
                <w:szCs w:val="21"/>
              </w:rPr>
              <w:t>SL-AoA</w:t>
            </w:r>
          </w:p>
          <w:p w:rsidR="00615880" w:rsidRPr="00A03562" w:rsidRDefault="00615880" w:rsidP="00615880">
            <w:pPr>
              <w:numPr>
                <w:ilvl w:val="1"/>
                <w:numId w:val="41"/>
              </w:numPr>
              <w:spacing w:line="256" w:lineRule="auto"/>
              <w:rPr>
                <w:szCs w:val="21"/>
              </w:rPr>
            </w:pPr>
            <w:r w:rsidRPr="00A03562">
              <w:rPr>
                <w:szCs w:val="21"/>
              </w:rPr>
              <w:t>SL-TDOA</w:t>
            </w:r>
          </w:p>
          <w:p w:rsidR="00615880" w:rsidRPr="00A03562" w:rsidRDefault="00615880" w:rsidP="00615880">
            <w:pPr>
              <w:numPr>
                <w:ilvl w:val="0"/>
                <w:numId w:val="41"/>
              </w:numPr>
              <w:rPr>
                <w:szCs w:val="21"/>
              </w:rPr>
            </w:pPr>
            <w:r w:rsidRPr="00A03562">
              <w:rPr>
                <w:szCs w:val="21"/>
              </w:rPr>
              <w:t>Note: other methods can still be studied</w:t>
            </w:r>
          </w:p>
          <w:p w:rsidR="00615880" w:rsidRPr="00A03562" w:rsidRDefault="00615880" w:rsidP="00615880">
            <w:pPr>
              <w:numPr>
                <w:ilvl w:val="0"/>
                <w:numId w:val="41"/>
              </w:numPr>
              <w:rPr>
                <w:szCs w:val="21"/>
              </w:rPr>
            </w:pPr>
            <w:r w:rsidRPr="00A03562">
              <w:rPr>
                <w:szCs w:val="21"/>
              </w:rPr>
              <w:t xml:space="preserve">Note: The above categorization does not necessarily mean that there will be separate SL positioning methods specified.  </w:t>
            </w:r>
          </w:p>
          <w:p w:rsidR="007625C7" w:rsidRDefault="007625C7" w:rsidP="00F01EBA">
            <w:pPr>
              <w:rPr>
                <w:rFonts w:eastAsiaTheme="minorEastAsia"/>
                <w:highlight w:val="yellow"/>
              </w:rPr>
            </w:pPr>
          </w:p>
        </w:tc>
      </w:tr>
    </w:tbl>
    <w:p w:rsidR="007625C7" w:rsidRDefault="007625C7">
      <w:pPr>
        <w:jc w:val="both"/>
        <w:rPr>
          <w:rFonts w:eastAsiaTheme="minorEastAsia"/>
          <w:lang w:eastAsia="zh-CN"/>
        </w:rPr>
      </w:pPr>
    </w:p>
    <w:p w:rsidR="00D82E11" w:rsidRDefault="00BA74C0" w:rsidP="00D51732">
      <w:pPr>
        <w:spacing w:afterLines="50" w:after="120"/>
        <w:jc w:val="both"/>
        <w:rPr>
          <w:rFonts w:eastAsiaTheme="minorEastAsia"/>
        </w:rPr>
      </w:pPr>
      <w:r>
        <w:rPr>
          <w:rFonts w:eastAsiaTheme="minorEastAsia"/>
          <w:lang w:eastAsia="zh-CN"/>
        </w:rPr>
        <w:t>The</w:t>
      </w:r>
      <w:r w:rsidR="00B8381A">
        <w:rPr>
          <w:rFonts w:eastAsiaTheme="minorEastAsia"/>
          <w:lang w:eastAsia="zh-CN"/>
        </w:rPr>
        <w:t xml:space="preserve"> positioning</w:t>
      </w:r>
      <w:r>
        <w:rPr>
          <w:rFonts w:eastAsiaTheme="minorEastAsia"/>
          <w:lang w:eastAsia="zh-CN"/>
        </w:rPr>
        <w:t xml:space="preserve"> method</w:t>
      </w:r>
      <w:r w:rsidR="00E1265C" w:rsidRPr="00E1265C">
        <w:rPr>
          <w:rFonts w:eastAsiaTheme="minorEastAsia"/>
          <w:lang w:eastAsia="zh-CN"/>
        </w:rPr>
        <w:t xml:space="preserve"> </w:t>
      </w:r>
      <w:r w:rsidR="00C175C0">
        <w:rPr>
          <w:rFonts w:eastAsiaTheme="minorEastAsia"/>
          <w:lang w:eastAsia="zh-CN"/>
        </w:rPr>
        <w:t>SL-</w:t>
      </w:r>
      <w:r w:rsidR="00E1265C">
        <w:rPr>
          <w:rFonts w:eastAsiaTheme="minorEastAsia"/>
          <w:lang w:eastAsia="zh-CN"/>
        </w:rPr>
        <w:t xml:space="preserve">AoD </w:t>
      </w:r>
      <w:r w:rsidR="007F16CB">
        <w:rPr>
          <w:rFonts w:eastAsiaTheme="minorEastAsia"/>
          <w:lang w:eastAsia="zh-CN"/>
        </w:rPr>
        <w:t xml:space="preserve">on </w:t>
      </w:r>
      <w:r w:rsidR="00E1265C">
        <w:rPr>
          <w:rFonts w:eastAsiaTheme="minorEastAsia"/>
          <w:lang w:eastAsia="zh-CN"/>
        </w:rPr>
        <w:t>FR2</w:t>
      </w:r>
      <w:r>
        <w:rPr>
          <w:rFonts w:eastAsiaTheme="minorEastAsia"/>
          <w:lang w:eastAsia="zh-CN"/>
        </w:rPr>
        <w:t xml:space="preserve"> which relies on the beam management</w:t>
      </w:r>
      <w:r w:rsidR="00E1265C">
        <w:rPr>
          <w:rFonts w:eastAsiaTheme="minorEastAsia"/>
          <w:lang w:eastAsia="zh-CN"/>
        </w:rPr>
        <w:t>, so the e</w:t>
      </w:r>
      <w:r w:rsidR="00E1265C" w:rsidRPr="00E1265C">
        <w:rPr>
          <w:rFonts w:eastAsiaTheme="minorEastAsia"/>
          <w:lang w:eastAsia="zh-CN"/>
        </w:rPr>
        <w:t>nhanced sidelink operation on FR2 licensed spectrum</w:t>
      </w:r>
      <w:r w:rsidR="00E1265C">
        <w:rPr>
          <w:rFonts w:eastAsiaTheme="minorEastAsia"/>
          <w:lang w:eastAsia="zh-CN"/>
        </w:rPr>
        <w:t xml:space="preserve"> should be studied first. Therefore, SL-AoD for FR2 should be postponed until the process of SL on FR2 is sufficient. </w:t>
      </w:r>
      <w:r w:rsidR="00A15E02">
        <w:rPr>
          <w:rFonts w:eastAsiaTheme="minorEastAsia"/>
          <w:lang w:eastAsia="zh-CN"/>
        </w:rPr>
        <w:t xml:space="preserve">For the </w:t>
      </w:r>
      <w:r w:rsidR="00C175C0">
        <w:rPr>
          <w:rFonts w:eastAsiaTheme="minorEastAsia" w:hint="eastAsia"/>
          <w:lang w:eastAsia="zh-CN"/>
        </w:rPr>
        <w:t>SL-</w:t>
      </w:r>
      <w:r w:rsidR="00A15E02">
        <w:rPr>
          <w:rFonts w:eastAsiaTheme="minorEastAsia"/>
          <w:lang w:eastAsia="zh-CN"/>
        </w:rPr>
        <w:t>AoD on FR1,</w:t>
      </w:r>
      <w:r w:rsidR="00261AFC">
        <w:rPr>
          <w:rFonts w:eastAsiaTheme="minorEastAsia" w:hint="eastAsia"/>
          <w:lang w:eastAsia="zh-CN"/>
        </w:rPr>
        <w:t xml:space="preserve"> it is similar to SL-AoA</w:t>
      </w:r>
      <w:r w:rsidR="00E24844">
        <w:rPr>
          <w:rFonts w:eastAsiaTheme="minorEastAsia" w:hint="eastAsia"/>
          <w:lang w:eastAsia="zh-CN"/>
        </w:rPr>
        <w:t>, b</w:t>
      </w:r>
      <w:r w:rsidR="00905F8D">
        <w:rPr>
          <w:rFonts w:eastAsiaTheme="minorEastAsia" w:hint="eastAsia"/>
          <w:lang w:eastAsia="zh-CN"/>
        </w:rPr>
        <w:t xml:space="preserve">oth of them belong to the </w:t>
      </w:r>
      <w:r w:rsidR="00905F8D">
        <w:rPr>
          <w:rFonts w:eastAsiaTheme="minorEastAsia"/>
          <w:lang w:eastAsia="zh-CN"/>
        </w:rPr>
        <w:t>positioning</w:t>
      </w:r>
      <w:r w:rsidR="00905F8D">
        <w:rPr>
          <w:rFonts w:eastAsiaTheme="minorEastAsia" w:hint="eastAsia"/>
          <w:lang w:eastAsia="zh-CN"/>
        </w:rPr>
        <w:t xml:space="preserve"> </w:t>
      </w:r>
      <w:r w:rsidR="00905F8D">
        <w:rPr>
          <w:rFonts w:eastAsiaTheme="minorEastAsia"/>
          <w:lang w:eastAsia="zh-CN"/>
        </w:rPr>
        <w:t>methods</w:t>
      </w:r>
      <w:r w:rsidR="00905F8D">
        <w:rPr>
          <w:rFonts w:eastAsiaTheme="minorEastAsia" w:hint="eastAsia"/>
          <w:lang w:eastAsia="zh-CN"/>
        </w:rPr>
        <w:t xml:space="preserve"> based on angle measurements. </w:t>
      </w:r>
      <w:r w:rsidR="00261AFC">
        <w:rPr>
          <w:rFonts w:eastAsiaTheme="minorEastAsia" w:hint="eastAsia"/>
          <w:lang w:eastAsia="zh-CN"/>
        </w:rPr>
        <w:t xml:space="preserve">For SL-AoA, the receiver </w:t>
      </w:r>
      <w:r w:rsidR="00783DD2">
        <w:rPr>
          <w:rFonts w:eastAsiaTheme="minorEastAsia" w:hint="eastAsia"/>
          <w:lang w:eastAsia="zh-CN"/>
        </w:rPr>
        <w:t xml:space="preserve">of SL-PRS </w:t>
      </w:r>
      <w:r w:rsidR="00261AFC">
        <w:rPr>
          <w:rFonts w:eastAsiaTheme="minorEastAsia" w:hint="eastAsia"/>
          <w:lang w:eastAsia="zh-CN"/>
        </w:rPr>
        <w:t xml:space="preserve">will </w:t>
      </w:r>
      <w:r w:rsidR="00783DD2">
        <w:rPr>
          <w:rFonts w:eastAsiaTheme="minorEastAsia" w:hint="eastAsia"/>
          <w:lang w:eastAsia="zh-CN"/>
        </w:rPr>
        <w:t xml:space="preserve">directly </w:t>
      </w:r>
      <w:r w:rsidR="00261AFC">
        <w:rPr>
          <w:rFonts w:eastAsiaTheme="minorEastAsia" w:hint="eastAsia"/>
          <w:lang w:eastAsia="zh-CN"/>
        </w:rPr>
        <w:t xml:space="preserve">calculate the AoA/ZoA of the SL-PRS. For SL-AoD, the receiver of SL-PRS will calculate </w:t>
      </w:r>
      <w:r w:rsidR="00261AFC">
        <w:rPr>
          <w:rFonts w:eastAsiaTheme="minorEastAsia"/>
          <w:lang w:eastAsia="zh-CN"/>
        </w:rPr>
        <w:t>the</w:t>
      </w:r>
      <w:r w:rsidR="00261AFC">
        <w:rPr>
          <w:rFonts w:eastAsiaTheme="minorEastAsia" w:hint="eastAsia"/>
          <w:lang w:eastAsia="zh-CN"/>
        </w:rPr>
        <w:t xml:space="preserve"> SL-RSRP and the position of UE will be obtained based on the SL-RSRP. </w:t>
      </w:r>
      <w:r w:rsidR="00783DD2">
        <w:rPr>
          <w:rFonts w:eastAsiaTheme="minorEastAsia" w:hint="eastAsia"/>
          <w:lang w:eastAsia="zh-CN"/>
        </w:rPr>
        <w:t xml:space="preserve">Since SL-AoA </w:t>
      </w:r>
      <w:r w:rsidR="005072AE">
        <w:rPr>
          <w:rFonts w:eastAsiaTheme="minorEastAsia" w:hint="eastAsia"/>
          <w:lang w:eastAsia="zh-CN"/>
        </w:rPr>
        <w:t xml:space="preserve">had been included into the potential candidate positioning methods for Rel-18 SL positioning, we prefer </w:t>
      </w:r>
      <w:r w:rsidR="005072AE" w:rsidRPr="005072AE">
        <w:rPr>
          <w:rFonts w:eastAsiaTheme="minorEastAsia"/>
          <w:lang w:eastAsia="zh-CN"/>
        </w:rPr>
        <w:t>SL-AoD on FR1 should be the potential candidate positioning method for Rel-18 SL positioning</w:t>
      </w:r>
      <w:r w:rsidR="00D82E11">
        <w:rPr>
          <w:rFonts w:eastAsiaTheme="minorEastAsia"/>
          <w:lang w:eastAsia="zh-CN"/>
        </w:rPr>
        <w:t>.</w:t>
      </w:r>
    </w:p>
    <w:p w:rsidR="00FD224B" w:rsidRDefault="003D2635" w:rsidP="00D51732">
      <w:pPr>
        <w:spacing w:afterLines="50" w:after="120"/>
        <w:jc w:val="both"/>
        <w:rPr>
          <w:rFonts w:eastAsiaTheme="minorEastAsia"/>
          <w:b/>
          <w:lang w:eastAsia="zh-CN"/>
        </w:rPr>
      </w:pPr>
      <w:r w:rsidRPr="00F01EBA">
        <w:rPr>
          <w:rFonts w:eastAsia="Malgun Gothic"/>
          <w:b/>
          <w:lang w:eastAsia="ko-KR"/>
        </w:rPr>
        <w:t>Proposal</w:t>
      </w:r>
      <w:r w:rsidR="00FD224B" w:rsidRPr="00F01EBA">
        <w:rPr>
          <w:rFonts w:eastAsia="Malgun Gothic"/>
          <w:b/>
          <w:lang w:eastAsia="ko-KR"/>
        </w:rPr>
        <w:t xml:space="preserve"> 1:</w:t>
      </w:r>
      <w:r w:rsidR="00261AFC">
        <w:rPr>
          <w:rFonts w:eastAsiaTheme="minorEastAsia" w:hint="eastAsia"/>
          <w:b/>
          <w:lang w:eastAsia="zh-CN"/>
        </w:rPr>
        <w:t xml:space="preserve"> SL-AoD</w:t>
      </w:r>
      <w:r w:rsidR="00883372" w:rsidRPr="00883372">
        <w:rPr>
          <w:rFonts w:eastAsiaTheme="minorEastAsia"/>
          <w:b/>
          <w:lang w:eastAsia="zh-CN"/>
        </w:rPr>
        <w:t xml:space="preserve"> positioning method</w:t>
      </w:r>
      <w:r w:rsidR="00261AFC">
        <w:rPr>
          <w:rFonts w:eastAsiaTheme="minorEastAsia" w:hint="eastAsia"/>
          <w:b/>
          <w:lang w:eastAsia="zh-CN"/>
        </w:rPr>
        <w:t xml:space="preserve"> on FR1 should be </w:t>
      </w:r>
      <w:r w:rsidR="00D51732">
        <w:rPr>
          <w:rFonts w:eastAsiaTheme="minorEastAsia" w:hint="eastAsia"/>
          <w:b/>
          <w:lang w:eastAsia="zh-CN"/>
        </w:rPr>
        <w:t xml:space="preserve">one of </w:t>
      </w:r>
      <w:r w:rsidR="00783DD2">
        <w:rPr>
          <w:rFonts w:eastAsiaTheme="minorEastAsia" w:hint="eastAsia"/>
          <w:b/>
          <w:lang w:eastAsia="zh-CN"/>
        </w:rPr>
        <w:t>the potential candidate positioning method</w:t>
      </w:r>
      <w:r w:rsidR="00D51732">
        <w:rPr>
          <w:rFonts w:eastAsiaTheme="minorEastAsia" w:hint="eastAsia"/>
          <w:b/>
          <w:lang w:eastAsia="zh-CN"/>
        </w:rPr>
        <w:t>s</w:t>
      </w:r>
      <w:r w:rsidR="00261AFC">
        <w:rPr>
          <w:rFonts w:eastAsiaTheme="minorEastAsia" w:hint="eastAsia"/>
          <w:b/>
          <w:lang w:eastAsia="zh-CN"/>
        </w:rPr>
        <w:t xml:space="preserve"> for Rel-18 SL positioning</w:t>
      </w:r>
      <w:r w:rsidR="00FD224B">
        <w:rPr>
          <w:rFonts w:eastAsia="Malgun Gothic"/>
          <w:b/>
          <w:lang w:eastAsia="ko-KR"/>
        </w:rPr>
        <w:t>.</w:t>
      </w:r>
    </w:p>
    <w:p w:rsidR="00AF6226" w:rsidRPr="00B80294" w:rsidRDefault="002C4F2B">
      <w:pPr>
        <w:spacing w:afterLines="50" w:after="120"/>
        <w:jc w:val="both"/>
        <w:rPr>
          <w:rFonts w:eastAsiaTheme="minorEastAsia"/>
          <w:lang w:eastAsia="zh-CN"/>
        </w:rPr>
      </w:pPr>
      <w:r w:rsidRPr="00B80294">
        <w:rPr>
          <w:rFonts w:eastAsiaTheme="minorEastAsia"/>
          <w:lang w:eastAsia="zh-CN"/>
        </w:rPr>
        <w:lastRenderedPageBreak/>
        <w:t xml:space="preserve">Regarding SL-ECID, since </w:t>
      </w:r>
      <w:r w:rsidR="002431F6">
        <w:rPr>
          <w:rFonts w:eastAsiaTheme="minorEastAsia" w:hint="eastAsia"/>
          <w:lang w:eastAsia="zh-CN"/>
        </w:rPr>
        <w:t xml:space="preserve">the cell may not be </w:t>
      </w:r>
      <w:r w:rsidR="002431F6" w:rsidRPr="002431F6">
        <w:rPr>
          <w:rFonts w:eastAsiaTheme="minorEastAsia"/>
          <w:lang w:eastAsia="zh-CN"/>
        </w:rPr>
        <w:t>involve</w:t>
      </w:r>
      <w:r w:rsidR="002431F6">
        <w:rPr>
          <w:rFonts w:eastAsiaTheme="minorEastAsia" w:hint="eastAsia"/>
          <w:lang w:eastAsia="zh-CN"/>
        </w:rPr>
        <w:t>d in the sidelink positioning</w:t>
      </w:r>
      <w:r w:rsidR="00CA5CFA">
        <w:rPr>
          <w:rFonts w:eastAsiaTheme="minorEastAsia" w:hint="eastAsia"/>
          <w:lang w:eastAsia="zh-CN"/>
        </w:rPr>
        <w:t>, t</w:t>
      </w:r>
      <w:r w:rsidR="002431F6">
        <w:rPr>
          <w:rFonts w:eastAsiaTheme="minorEastAsia" w:hint="eastAsia"/>
          <w:lang w:eastAsia="zh-CN"/>
        </w:rPr>
        <w:t>he Cell ID is not applicable for sidelink positioning</w:t>
      </w:r>
      <w:r w:rsidR="00CA5CFA">
        <w:rPr>
          <w:rFonts w:eastAsiaTheme="minorEastAsia" w:hint="eastAsia"/>
          <w:lang w:eastAsia="zh-CN"/>
        </w:rPr>
        <w:t>, especially for the out-of-coverage scenario</w:t>
      </w:r>
      <w:r w:rsidR="002431F6">
        <w:rPr>
          <w:rFonts w:eastAsiaTheme="minorEastAsia" w:hint="eastAsia"/>
          <w:lang w:eastAsia="zh-CN"/>
        </w:rPr>
        <w:t xml:space="preserve">, we prefer </w:t>
      </w:r>
      <w:r w:rsidR="002431F6" w:rsidRPr="002431F6">
        <w:rPr>
          <w:rFonts w:eastAsiaTheme="minorEastAsia"/>
          <w:lang w:eastAsia="zh-CN"/>
        </w:rPr>
        <w:t xml:space="preserve">SL-ECID </w:t>
      </w:r>
      <w:r w:rsidR="00883372">
        <w:rPr>
          <w:rFonts w:eastAsiaTheme="minorEastAsia" w:hint="eastAsia"/>
          <w:lang w:eastAsia="zh-CN"/>
        </w:rPr>
        <w:t xml:space="preserve">positioning method </w:t>
      </w:r>
      <w:r w:rsidR="002431F6" w:rsidRPr="002431F6">
        <w:rPr>
          <w:rFonts w:eastAsiaTheme="minorEastAsia"/>
          <w:lang w:eastAsia="zh-CN"/>
        </w:rPr>
        <w:t>is not supported for Rel-18 SL positioning.</w:t>
      </w:r>
    </w:p>
    <w:p w:rsidR="007625C7" w:rsidRPr="00F01EBA" w:rsidRDefault="00FD224B">
      <w:pPr>
        <w:spacing w:afterLines="50" w:after="120"/>
        <w:rPr>
          <w:rFonts w:eastAsiaTheme="minorEastAsia"/>
          <w:b/>
          <w:bCs/>
        </w:rPr>
      </w:pPr>
      <w:r>
        <w:rPr>
          <w:b/>
          <w:snapToGrid w:val="0"/>
          <w:lang w:eastAsia="zh-CN"/>
        </w:rPr>
        <w:t>Proposal 2:</w:t>
      </w:r>
      <w:r w:rsidR="00261AFC">
        <w:rPr>
          <w:rFonts w:eastAsiaTheme="minorEastAsia" w:hint="eastAsia"/>
          <w:b/>
          <w:snapToGrid w:val="0"/>
          <w:lang w:eastAsia="zh-CN"/>
        </w:rPr>
        <w:t xml:space="preserve"> SL-ECID </w:t>
      </w:r>
      <w:r w:rsidR="00883372" w:rsidRPr="00883372">
        <w:rPr>
          <w:rFonts w:eastAsiaTheme="minorEastAsia"/>
          <w:b/>
          <w:snapToGrid w:val="0"/>
          <w:lang w:eastAsia="zh-CN"/>
        </w:rPr>
        <w:t>positioning method</w:t>
      </w:r>
      <w:r w:rsidR="00883372" w:rsidRPr="00883372">
        <w:rPr>
          <w:rFonts w:eastAsiaTheme="minorEastAsia" w:hint="eastAsia"/>
          <w:b/>
          <w:snapToGrid w:val="0"/>
          <w:lang w:eastAsia="zh-CN"/>
        </w:rPr>
        <w:t xml:space="preserve"> </w:t>
      </w:r>
      <w:r w:rsidR="00261AFC">
        <w:rPr>
          <w:rFonts w:eastAsiaTheme="minorEastAsia" w:hint="eastAsia"/>
          <w:b/>
          <w:snapToGrid w:val="0"/>
          <w:lang w:eastAsia="zh-CN"/>
        </w:rPr>
        <w:t>is not supported for Rel-18 SL positioning.</w:t>
      </w:r>
    </w:p>
    <w:p w:rsidR="007625C7" w:rsidRDefault="00A34AC4">
      <w:pPr>
        <w:pStyle w:val="3GPPH1"/>
        <w:tabs>
          <w:tab w:val="clear" w:pos="425"/>
          <w:tab w:val="left" w:pos="432"/>
        </w:tabs>
        <w:ind w:left="432"/>
        <w:jc w:val="both"/>
        <w:rPr>
          <w:b/>
          <w:sz w:val="28"/>
        </w:rPr>
      </w:pPr>
      <w:bookmarkStart w:id="4" w:name="_Ref101028239"/>
      <w:r>
        <w:rPr>
          <w:rFonts w:hint="eastAsia"/>
          <w:b/>
          <w:sz w:val="28"/>
        </w:rPr>
        <w:t>Sidelink positioning r</w:t>
      </w:r>
      <w:r>
        <w:rPr>
          <w:b/>
          <w:sz w:val="28"/>
        </w:rPr>
        <w:t xml:space="preserve">eference </w:t>
      </w:r>
      <w:r>
        <w:rPr>
          <w:rFonts w:hint="eastAsia"/>
          <w:b/>
          <w:sz w:val="28"/>
        </w:rPr>
        <w:t>s</w:t>
      </w:r>
      <w:r>
        <w:rPr>
          <w:b/>
          <w:sz w:val="28"/>
        </w:rPr>
        <w:t xml:space="preserve">ignal </w:t>
      </w:r>
      <w:bookmarkEnd w:id="4"/>
    </w:p>
    <w:p w:rsidR="007625C7" w:rsidRDefault="007625C7">
      <w:pPr>
        <w:pStyle w:val="3GPPText"/>
        <w:rPr>
          <w:rFonts w:ascii="Times New Roman" w:hAnsi="Times New Roman" w:cs="Times New Roman"/>
          <w:sz w:val="20"/>
          <w:szCs w:val="20"/>
          <w:lang w:eastAsia="zh-CN"/>
        </w:rPr>
      </w:pPr>
    </w:p>
    <w:p w:rsidR="007625C7" w:rsidRDefault="00A34AC4">
      <w:pPr>
        <w:pStyle w:val="3GPPH2"/>
        <w:ind w:left="709" w:hanging="709"/>
        <w:rPr>
          <w:b/>
          <w:sz w:val="24"/>
        </w:rPr>
      </w:pPr>
      <w:r>
        <w:rPr>
          <w:rFonts w:hint="eastAsia"/>
          <w:b/>
          <w:sz w:val="24"/>
          <w:lang w:eastAsia="zh-CN"/>
        </w:rPr>
        <w:t>Sequence design of SL-PRS</w:t>
      </w:r>
    </w:p>
    <w:p w:rsidR="007625C7" w:rsidRPr="005313A8" w:rsidRDefault="00A34AC4">
      <w:pPr>
        <w:spacing w:afterLines="50" w:after="120"/>
        <w:jc w:val="both"/>
        <w:rPr>
          <w:lang w:val="en-GB" w:eastAsia="zh-CN"/>
        </w:rPr>
      </w:pPr>
      <w:r>
        <w:rPr>
          <w:lang w:val="en-GB" w:eastAsia="zh-CN"/>
        </w:rPr>
        <w:t>The following agreement was achieved in RAN1#</w:t>
      </w:r>
      <w:r w:rsidR="0079084B">
        <w:rPr>
          <w:lang w:val="en-GB" w:eastAsia="zh-CN"/>
        </w:rPr>
        <w:t>110</w:t>
      </w:r>
      <w:r>
        <w:rPr>
          <w:lang w:val="en-GB" w:eastAsia="zh-CN"/>
        </w:rPr>
        <w:t xml:space="preserve"> related to </w:t>
      </w:r>
      <w:r w:rsidRPr="005313A8">
        <w:rPr>
          <w:lang w:val="en-GB" w:eastAsia="zh-CN"/>
        </w:rPr>
        <w:t xml:space="preserve">sequence design of SL-PRS </w:t>
      </w:r>
      <w:r w:rsidR="00125230">
        <w:fldChar w:fldCharType="begin"/>
      </w:r>
      <w:r w:rsidR="00125230">
        <w:instrText xml:space="preserve"> REF _Ref108528885 \r \h  \* MERGEFORMAT </w:instrText>
      </w:r>
      <w:r w:rsidR="00125230">
        <w:fldChar w:fldCharType="separate"/>
      </w:r>
      <w:r w:rsidR="00615880" w:rsidRPr="001655EC">
        <w:rPr>
          <w:lang w:val="en-GB" w:eastAsia="zh-CN"/>
        </w:rPr>
        <w:t>[1]</w:t>
      </w:r>
      <w:r w:rsidR="00125230">
        <w:fldChar w:fldCharType="end"/>
      </w:r>
      <w:r>
        <w:rPr>
          <w:lang w:val="en-GB" w:eastAsia="zh-CN"/>
        </w:rPr>
        <w:t>:</w:t>
      </w:r>
    </w:p>
    <w:tbl>
      <w:tblPr>
        <w:tblStyle w:val="af7"/>
        <w:tblW w:w="0" w:type="auto"/>
        <w:tblInd w:w="108" w:type="dxa"/>
        <w:tblLook w:val="04A0" w:firstRow="1" w:lastRow="0" w:firstColumn="1" w:lastColumn="0" w:noHBand="0" w:noVBand="1"/>
      </w:tblPr>
      <w:tblGrid>
        <w:gridCol w:w="9072"/>
      </w:tblGrid>
      <w:tr w:rsidR="007625C7">
        <w:tc>
          <w:tcPr>
            <w:tcW w:w="9072" w:type="dxa"/>
          </w:tcPr>
          <w:p w:rsidR="0079084B" w:rsidRPr="00A03562" w:rsidRDefault="0079084B" w:rsidP="0079084B">
            <w:pPr>
              <w:tabs>
                <w:tab w:val="left" w:pos="1276"/>
              </w:tabs>
              <w:rPr>
                <w:b/>
                <w:szCs w:val="21"/>
                <w:highlight w:val="green"/>
              </w:rPr>
            </w:pPr>
            <w:r w:rsidRPr="00A03562">
              <w:rPr>
                <w:b/>
                <w:szCs w:val="21"/>
                <w:highlight w:val="green"/>
              </w:rPr>
              <w:t>Agreement</w:t>
            </w:r>
          </w:p>
          <w:p w:rsidR="0079084B" w:rsidRPr="00A03562" w:rsidRDefault="0079084B" w:rsidP="0079084B">
            <w:pPr>
              <w:rPr>
                <w:szCs w:val="21"/>
              </w:rPr>
            </w:pPr>
            <w:r w:rsidRPr="00A03562">
              <w:rPr>
                <w:szCs w:val="21"/>
              </w:rPr>
              <w:t>For the sequence of the new reference signal for SL positioning/ranging, down select between Alt 1 and Alt 2:</w:t>
            </w:r>
          </w:p>
          <w:p w:rsidR="0079084B" w:rsidRPr="00A03562" w:rsidRDefault="0079084B" w:rsidP="0079084B">
            <w:pPr>
              <w:pStyle w:val="aff2"/>
              <w:numPr>
                <w:ilvl w:val="0"/>
                <w:numId w:val="43"/>
              </w:numPr>
              <w:spacing w:line="256" w:lineRule="auto"/>
              <w:ind w:left="480" w:firstLineChars="0" w:hanging="480"/>
              <w:contextualSpacing/>
              <w:rPr>
                <w:rFonts w:ascii="Times New Roman" w:eastAsia="Times New Roman" w:hAnsi="Times New Roman" w:cs="Times New Roman"/>
                <w:sz w:val="21"/>
                <w:szCs w:val="21"/>
              </w:rPr>
            </w:pPr>
            <w:r w:rsidRPr="00A03562">
              <w:rPr>
                <w:rFonts w:ascii="Times New Roman" w:eastAsia="Times New Roman" w:hAnsi="Times New Roman" w:cs="Times New Roman"/>
                <w:sz w:val="21"/>
                <w:szCs w:val="21"/>
              </w:rPr>
              <w:t>Alt. 1: pseudorandom-based. Use existing sequence of DL-PRS as a starting point.</w:t>
            </w:r>
          </w:p>
          <w:p w:rsidR="0079084B" w:rsidRPr="00A03562" w:rsidRDefault="0079084B" w:rsidP="0079084B">
            <w:pPr>
              <w:pStyle w:val="aff2"/>
              <w:numPr>
                <w:ilvl w:val="0"/>
                <w:numId w:val="43"/>
              </w:numPr>
              <w:spacing w:line="256" w:lineRule="auto"/>
              <w:ind w:left="480" w:firstLineChars="0" w:hanging="480"/>
              <w:contextualSpacing/>
              <w:rPr>
                <w:rFonts w:ascii="Times New Roman" w:eastAsia="Times New Roman" w:hAnsi="Times New Roman" w:cs="Times New Roman"/>
                <w:sz w:val="21"/>
                <w:szCs w:val="21"/>
              </w:rPr>
            </w:pPr>
            <w:r w:rsidRPr="00A03562">
              <w:rPr>
                <w:rFonts w:ascii="Times New Roman" w:eastAsia="Times New Roman" w:hAnsi="Times New Roman" w:cs="Times New Roman"/>
                <w:sz w:val="21"/>
                <w:szCs w:val="21"/>
              </w:rPr>
              <w:t>Alt. 2: ZC-based (SRS sequence as a starting point)</w:t>
            </w:r>
          </w:p>
          <w:p w:rsidR="009A60BD" w:rsidRDefault="009A60BD" w:rsidP="00B8675E">
            <w:pPr>
              <w:tabs>
                <w:tab w:val="left" w:pos="720"/>
              </w:tabs>
              <w:overflowPunct w:val="0"/>
              <w:autoSpaceDE w:val="0"/>
              <w:autoSpaceDN w:val="0"/>
              <w:adjustRightInd w:val="0"/>
              <w:ind w:left="1440"/>
              <w:contextualSpacing/>
              <w:jc w:val="both"/>
              <w:textAlignment w:val="baseline"/>
              <w:rPr>
                <w:rFonts w:eastAsiaTheme="minorEastAsia"/>
                <w:highlight w:val="yellow"/>
              </w:rPr>
            </w:pPr>
          </w:p>
        </w:tc>
      </w:tr>
    </w:tbl>
    <w:p w:rsidR="007625C7" w:rsidRDefault="007625C7">
      <w:pPr>
        <w:jc w:val="both"/>
        <w:rPr>
          <w:rFonts w:eastAsiaTheme="minorEastAsia"/>
          <w:lang w:eastAsia="zh-CN"/>
        </w:rPr>
      </w:pPr>
    </w:p>
    <w:p w:rsidR="007625C7" w:rsidRDefault="00A34AC4">
      <w:pPr>
        <w:spacing w:afterLines="50" w:after="120"/>
        <w:jc w:val="both"/>
        <w:rPr>
          <w:rFonts w:eastAsiaTheme="minorEastAsia"/>
          <w:color w:val="000000"/>
          <w:lang w:eastAsia="zh-CN"/>
        </w:rPr>
      </w:pPr>
      <w:r>
        <w:rPr>
          <w:rFonts w:eastAsiaTheme="minorEastAsia"/>
          <w:color w:val="000000"/>
          <w:lang w:eastAsia="zh-CN"/>
        </w:rPr>
        <w:t xml:space="preserve">The sequence design of </w:t>
      </w:r>
      <w:r>
        <w:rPr>
          <w:rFonts w:eastAsiaTheme="minorEastAsia" w:hint="eastAsia"/>
          <w:color w:val="000000"/>
          <w:lang w:eastAsia="zh-CN"/>
        </w:rPr>
        <w:t>SL-PRS</w:t>
      </w:r>
      <w:r>
        <w:rPr>
          <w:rFonts w:eastAsiaTheme="minorEastAsia"/>
          <w:color w:val="000000"/>
          <w:lang w:eastAsia="zh-CN"/>
        </w:rPr>
        <w:t xml:space="preserve"> should reuse the existing </w:t>
      </w:r>
      <w:r>
        <w:rPr>
          <w:rFonts w:eastAsiaTheme="minorEastAsia" w:hint="eastAsia"/>
          <w:color w:val="000000"/>
          <w:lang w:eastAsia="zh-CN"/>
        </w:rPr>
        <w:t xml:space="preserve">sidelink/positioning </w:t>
      </w:r>
      <w:r>
        <w:rPr>
          <w:rFonts w:eastAsiaTheme="minorEastAsia"/>
          <w:color w:val="000000"/>
          <w:lang w:eastAsia="zh-CN"/>
        </w:rPr>
        <w:t>reference signal</w:t>
      </w:r>
      <w:r>
        <w:rPr>
          <w:rFonts w:eastAsiaTheme="minorEastAsia" w:hint="eastAsia"/>
          <w:color w:val="000000"/>
          <w:lang w:eastAsia="zh-CN"/>
        </w:rPr>
        <w:t>s</w:t>
      </w:r>
      <w:r>
        <w:rPr>
          <w:rFonts w:eastAsiaTheme="minorEastAsia"/>
          <w:color w:val="000000"/>
          <w:lang w:eastAsia="zh-CN"/>
        </w:rPr>
        <w:t xml:space="preserve"> design as much as possible to reduce the workload of standardization</w:t>
      </w:r>
      <w:r w:rsidR="00861B08">
        <w:rPr>
          <w:rFonts w:eastAsiaTheme="minorEastAsia" w:hint="eastAsia"/>
          <w:color w:val="000000"/>
          <w:lang w:eastAsia="zh-CN"/>
        </w:rPr>
        <w:t xml:space="preserve"> and the complexity of UE implementation</w:t>
      </w:r>
      <w:r>
        <w:rPr>
          <w:rFonts w:eastAsiaTheme="minorEastAsia"/>
          <w:color w:val="000000"/>
          <w:lang w:eastAsia="zh-CN"/>
        </w:rPr>
        <w:t xml:space="preserve">. The sequence </w:t>
      </w:r>
      <w:r>
        <w:rPr>
          <w:rFonts w:eastAsiaTheme="minorEastAsia" w:hint="eastAsia"/>
          <w:color w:val="000000"/>
          <w:lang w:eastAsia="zh-CN"/>
        </w:rPr>
        <w:t>design of</w:t>
      </w:r>
      <w:r>
        <w:rPr>
          <w:rFonts w:eastAsiaTheme="minorEastAsia"/>
          <w:color w:val="000000"/>
          <w:lang w:eastAsia="zh-CN"/>
        </w:rPr>
        <w:t xml:space="preserve"> SL-PRS can refer to</w:t>
      </w:r>
      <w:r>
        <w:rPr>
          <w:rFonts w:eastAsiaTheme="minorEastAsia" w:hint="eastAsia"/>
          <w:color w:val="000000"/>
          <w:lang w:eastAsia="zh-CN"/>
        </w:rPr>
        <w:t xml:space="preserve"> DL-PRS</w:t>
      </w:r>
      <w:r>
        <w:rPr>
          <w:rFonts w:eastAsiaTheme="minorEastAsia"/>
          <w:color w:val="000000"/>
          <w:lang w:eastAsia="zh-CN"/>
        </w:rPr>
        <w:t xml:space="preserve">, UL SRS-Pos, SL </w:t>
      </w:r>
      <w:r>
        <w:rPr>
          <w:rFonts w:eastAsiaTheme="minorEastAsia" w:hint="eastAsia"/>
          <w:color w:val="000000"/>
          <w:lang w:eastAsia="zh-CN"/>
        </w:rPr>
        <w:t>CSI-RS</w:t>
      </w:r>
      <w:r>
        <w:rPr>
          <w:rFonts w:eastAsiaTheme="minorEastAsia"/>
          <w:color w:val="000000"/>
          <w:lang w:eastAsia="zh-CN"/>
        </w:rPr>
        <w:t xml:space="preserve"> and SL </w:t>
      </w:r>
      <w:r>
        <w:rPr>
          <w:rFonts w:eastAsiaTheme="minorEastAsia" w:hint="eastAsia"/>
          <w:color w:val="000000"/>
          <w:lang w:eastAsia="zh-CN"/>
        </w:rPr>
        <w:t>PT-RS</w:t>
      </w:r>
      <w:r>
        <w:rPr>
          <w:rFonts w:eastAsiaTheme="minorEastAsia"/>
          <w:color w:val="000000"/>
          <w:lang w:eastAsia="zh-CN"/>
        </w:rPr>
        <w:t xml:space="preserve">. </w:t>
      </w:r>
      <w:r>
        <w:rPr>
          <w:rFonts w:eastAsiaTheme="minorEastAsia" w:hint="eastAsia"/>
          <w:color w:val="000000"/>
          <w:lang w:eastAsia="zh-CN"/>
        </w:rPr>
        <w:t>For</w:t>
      </w:r>
      <w:r>
        <w:rPr>
          <w:rFonts w:eastAsiaTheme="minorEastAsia"/>
          <w:color w:val="000000"/>
          <w:lang w:eastAsia="zh-CN"/>
        </w:rPr>
        <w:t xml:space="preserve"> these reference signals, except that </w:t>
      </w:r>
      <w:r>
        <w:rPr>
          <w:rFonts w:eastAsiaTheme="minorEastAsia" w:hint="eastAsia"/>
          <w:color w:val="000000"/>
          <w:lang w:eastAsia="zh-CN"/>
        </w:rPr>
        <w:t xml:space="preserve">UL </w:t>
      </w:r>
      <w:r>
        <w:rPr>
          <w:rFonts w:eastAsiaTheme="minorEastAsia"/>
          <w:color w:val="000000"/>
          <w:lang w:eastAsia="zh-CN"/>
        </w:rPr>
        <w:t>SRS</w:t>
      </w:r>
      <w:r>
        <w:rPr>
          <w:rFonts w:eastAsiaTheme="minorEastAsia" w:hint="eastAsia"/>
          <w:color w:val="000000"/>
          <w:lang w:eastAsia="zh-CN"/>
        </w:rPr>
        <w:t>-Pos</w:t>
      </w:r>
      <w:r>
        <w:rPr>
          <w:rFonts w:eastAsiaTheme="minorEastAsia"/>
          <w:color w:val="000000"/>
          <w:lang w:eastAsia="zh-CN"/>
        </w:rPr>
        <w:t xml:space="preserve"> uses ZC sequence, other reference signals use </w:t>
      </w:r>
      <w:r>
        <w:rPr>
          <w:rFonts w:eastAsiaTheme="minorEastAsia" w:hint="eastAsia"/>
          <w:color w:val="000000"/>
          <w:lang w:eastAsia="zh-CN"/>
        </w:rPr>
        <w:t>G</w:t>
      </w:r>
      <w:r>
        <w:rPr>
          <w:rFonts w:eastAsiaTheme="minorEastAsia"/>
          <w:color w:val="000000"/>
          <w:lang w:eastAsia="zh-CN"/>
        </w:rPr>
        <w:t>old sequence. The advantage of ZC sequence is low PAPR, which is conducive to the power saving of UE. However, considering th</w:t>
      </w:r>
      <w:r>
        <w:rPr>
          <w:rFonts w:eastAsiaTheme="minorEastAsia" w:hint="eastAsia"/>
          <w:color w:val="000000"/>
          <w:lang w:eastAsia="zh-CN"/>
        </w:rPr>
        <w:t>e</w:t>
      </w:r>
      <w:r>
        <w:rPr>
          <w:rFonts w:eastAsiaTheme="minorEastAsia"/>
          <w:color w:val="000000"/>
          <w:lang w:eastAsia="zh-CN"/>
        </w:rPr>
        <w:t xml:space="preserve"> </w:t>
      </w:r>
      <w:r>
        <w:rPr>
          <w:lang w:eastAsia="zh-CN"/>
        </w:rPr>
        <w:t xml:space="preserve">high </w:t>
      </w:r>
      <w:proofErr w:type="spellStart"/>
      <w:r>
        <w:rPr>
          <w:rFonts w:eastAsiaTheme="minorEastAsia" w:hint="eastAsia"/>
          <w:lang w:eastAsia="zh-CN"/>
        </w:rPr>
        <w:t>d</w:t>
      </w:r>
      <w:r>
        <w:rPr>
          <w:lang w:eastAsia="zh-CN"/>
        </w:rPr>
        <w:t>oppler</w:t>
      </w:r>
      <w:proofErr w:type="spellEnd"/>
      <w:r>
        <w:rPr>
          <w:lang w:eastAsia="zh-CN"/>
        </w:rPr>
        <w:t xml:space="preserve"> shift for V2X </w:t>
      </w:r>
      <w:r>
        <w:rPr>
          <w:rFonts w:eastAsiaTheme="minorEastAsia" w:hint="eastAsia"/>
          <w:lang w:eastAsia="zh-CN"/>
        </w:rPr>
        <w:t>use cases,</w:t>
      </w:r>
      <w:r>
        <w:rPr>
          <w:rFonts w:eastAsiaTheme="minorEastAsia"/>
          <w:color w:val="000000"/>
          <w:lang w:eastAsia="zh-CN"/>
        </w:rPr>
        <w:t xml:space="preserve"> </w:t>
      </w:r>
      <w:r>
        <w:rPr>
          <w:lang w:eastAsia="zh-CN"/>
        </w:rPr>
        <w:t>a</w:t>
      </w:r>
      <w:r>
        <w:rPr>
          <w:rFonts w:eastAsiaTheme="minorEastAsia" w:hint="eastAsia"/>
          <w:lang w:eastAsia="zh-CN"/>
        </w:rPr>
        <w:t>s a</w:t>
      </w:r>
      <w:r>
        <w:rPr>
          <w:lang w:eastAsia="zh-CN"/>
        </w:rPr>
        <w:t xml:space="preserve"> pseudo-random sequence</w:t>
      </w:r>
      <w:r>
        <w:rPr>
          <w:rFonts w:eastAsiaTheme="minorEastAsia" w:hint="eastAsia"/>
          <w:lang w:eastAsia="zh-CN"/>
        </w:rPr>
        <w:t>, Gold sequence</w:t>
      </w:r>
      <w:r>
        <w:rPr>
          <w:lang w:eastAsia="zh-CN"/>
        </w:rPr>
        <w:t xml:space="preserve"> is more robust than ZC sequence</w:t>
      </w:r>
      <w:r>
        <w:rPr>
          <w:rFonts w:eastAsiaTheme="minorEastAsia" w:hint="eastAsia"/>
          <w:lang w:eastAsia="zh-CN"/>
        </w:rPr>
        <w:t>,</w:t>
      </w:r>
      <w:r>
        <w:rPr>
          <w:rFonts w:eastAsiaTheme="minorEastAsia"/>
          <w:color w:val="000000"/>
          <w:lang w:eastAsia="zh-CN"/>
        </w:rPr>
        <w:t xml:space="preserve"> the </w:t>
      </w:r>
      <w:r>
        <w:rPr>
          <w:rFonts w:eastAsiaTheme="minorEastAsia" w:hint="eastAsia"/>
          <w:color w:val="000000"/>
          <w:lang w:eastAsia="zh-CN"/>
        </w:rPr>
        <w:t xml:space="preserve">current </w:t>
      </w:r>
      <w:r>
        <w:rPr>
          <w:rFonts w:eastAsiaTheme="minorEastAsia"/>
          <w:color w:val="000000"/>
          <w:lang w:eastAsia="zh-CN"/>
        </w:rPr>
        <w:t xml:space="preserve">reference signals defined in </w:t>
      </w:r>
      <w:r>
        <w:rPr>
          <w:rFonts w:eastAsiaTheme="minorEastAsia" w:hint="eastAsia"/>
          <w:color w:val="000000"/>
          <w:lang w:eastAsia="zh-CN"/>
        </w:rPr>
        <w:t>sidelink</w:t>
      </w:r>
      <w:r>
        <w:rPr>
          <w:rFonts w:eastAsiaTheme="minorEastAsia"/>
          <w:color w:val="000000"/>
          <w:lang w:eastAsia="zh-CN"/>
        </w:rPr>
        <w:t xml:space="preserve">, such as SL </w:t>
      </w:r>
      <w:r>
        <w:rPr>
          <w:rFonts w:eastAsiaTheme="minorEastAsia" w:hint="eastAsia"/>
          <w:color w:val="000000"/>
          <w:lang w:eastAsia="zh-CN"/>
        </w:rPr>
        <w:t>CSI-RS</w:t>
      </w:r>
      <w:r>
        <w:rPr>
          <w:rFonts w:eastAsiaTheme="minorEastAsia"/>
          <w:color w:val="000000"/>
          <w:lang w:eastAsia="zh-CN"/>
        </w:rPr>
        <w:t xml:space="preserve"> and SL</w:t>
      </w:r>
      <w:r>
        <w:rPr>
          <w:rFonts w:eastAsiaTheme="minorEastAsia" w:hint="eastAsia"/>
          <w:color w:val="000000"/>
          <w:lang w:eastAsia="zh-CN"/>
        </w:rPr>
        <w:t>PT-RS</w:t>
      </w:r>
      <w:r>
        <w:rPr>
          <w:rFonts w:eastAsiaTheme="minorEastAsia"/>
          <w:color w:val="000000"/>
          <w:lang w:eastAsia="zh-CN"/>
        </w:rPr>
        <w:t xml:space="preserve">, all use </w:t>
      </w:r>
      <w:r>
        <w:rPr>
          <w:rFonts w:eastAsiaTheme="minorEastAsia" w:hint="eastAsia"/>
          <w:color w:val="000000"/>
          <w:lang w:eastAsia="zh-CN"/>
        </w:rPr>
        <w:t>G</w:t>
      </w:r>
      <w:r>
        <w:rPr>
          <w:rFonts w:eastAsiaTheme="minorEastAsia"/>
          <w:color w:val="000000"/>
          <w:lang w:eastAsia="zh-CN"/>
        </w:rPr>
        <w:t xml:space="preserve">old sequence, </w:t>
      </w:r>
      <w:r>
        <w:rPr>
          <w:rFonts w:eastAsiaTheme="minorEastAsia" w:hint="eastAsia"/>
          <w:color w:val="000000"/>
          <w:lang w:eastAsia="zh-CN"/>
        </w:rPr>
        <w:t xml:space="preserve">therefore, </w:t>
      </w:r>
      <w:r>
        <w:rPr>
          <w:rFonts w:eastAsiaTheme="minorEastAsia"/>
          <w:color w:val="000000"/>
          <w:lang w:eastAsia="zh-CN"/>
        </w:rPr>
        <w:t xml:space="preserve">we prefer </w:t>
      </w:r>
      <w:r>
        <w:rPr>
          <w:rFonts w:eastAsiaTheme="minorEastAsia" w:hint="eastAsia"/>
          <w:color w:val="000000"/>
          <w:lang w:eastAsia="zh-CN"/>
        </w:rPr>
        <w:t>SL-PRS</w:t>
      </w:r>
      <w:r>
        <w:rPr>
          <w:rFonts w:eastAsiaTheme="minorEastAsia"/>
          <w:color w:val="000000"/>
          <w:lang w:eastAsia="zh-CN"/>
        </w:rPr>
        <w:t xml:space="preserve"> to also use </w:t>
      </w:r>
      <w:r>
        <w:rPr>
          <w:rFonts w:eastAsiaTheme="minorEastAsia" w:hint="eastAsia"/>
          <w:color w:val="000000"/>
          <w:lang w:eastAsia="zh-CN"/>
        </w:rPr>
        <w:t>G</w:t>
      </w:r>
      <w:r>
        <w:rPr>
          <w:rFonts w:eastAsiaTheme="minorEastAsia"/>
          <w:color w:val="000000"/>
          <w:lang w:eastAsia="zh-CN"/>
        </w:rPr>
        <w:t>old sequence</w:t>
      </w:r>
      <w:r>
        <w:rPr>
          <w:rFonts w:eastAsiaTheme="minorEastAsia" w:hint="eastAsia"/>
          <w:color w:val="000000"/>
          <w:lang w:eastAsia="zh-CN"/>
        </w:rPr>
        <w:t xml:space="preserve"> in order to resist the high </w:t>
      </w:r>
      <w:proofErr w:type="spellStart"/>
      <w:r>
        <w:rPr>
          <w:rFonts w:eastAsiaTheme="minorEastAsia" w:hint="eastAsia"/>
          <w:color w:val="000000"/>
          <w:lang w:eastAsia="zh-CN"/>
        </w:rPr>
        <w:t>d</w:t>
      </w:r>
      <w:r>
        <w:rPr>
          <w:rFonts w:eastAsiaTheme="minorEastAsia"/>
          <w:color w:val="000000"/>
          <w:lang w:eastAsia="zh-CN"/>
        </w:rPr>
        <w:t>oppler</w:t>
      </w:r>
      <w:proofErr w:type="spellEnd"/>
      <w:r>
        <w:rPr>
          <w:rFonts w:eastAsiaTheme="minorEastAsia" w:hint="eastAsia"/>
          <w:color w:val="000000"/>
          <w:lang w:eastAsia="zh-CN"/>
        </w:rPr>
        <w:t xml:space="preserve"> shift for V2X </w:t>
      </w:r>
      <w:r>
        <w:rPr>
          <w:rFonts w:eastAsiaTheme="minorEastAsia" w:hint="eastAsia"/>
          <w:lang w:eastAsia="zh-CN"/>
        </w:rPr>
        <w:t>use cases</w:t>
      </w:r>
      <w:r>
        <w:rPr>
          <w:rFonts w:eastAsiaTheme="minorEastAsia"/>
          <w:color w:val="000000"/>
          <w:lang w:eastAsia="zh-CN"/>
        </w:rPr>
        <w:t>.</w:t>
      </w:r>
    </w:p>
    <w:p w:rsidR="00861B08" w:rsidRPr="00490F86" w:rsidRDefault="00861B08">
      <w:pPr>
        <w:spacing w:afterLines="50" w:after="120"/>
        <w:jc w:val="both"/>
        <w:rPr>
          <w:rFonts w:eastAsiaTheme="minorEastAsia"/>
          <w:b/>
          <w:lang w:eastAsia="zh-CN"/>
        </w:rPr>
      </w:pPr>
      <w:r>
        <w:rPr>
          <w:rFonts w:eastAsiaTheme="minorEastAsia" w:hint="eastAsia"/>
          <w:b/>
          <w:lang w:eastAsia="zh-CN"/>
        </w:rPr>
        <w:t xml:space="preserve">Proposal </w:t>
      </w:r>
      <w:r w:rsidR="00114D49">
        <w:rPr>
          <w:rFonts w:eastAsiaTheme="minorEastAsia" w:hint="eastAsia"/>
          <w:b/>
          <w:lang w:eastAsia="zh-CN"/>
        </w:rPr>
        <w:t>3</w:t>
      </w:r>
      <w:r>
        <w:rPr>
          <w:rFonts w:eastAsiaTheme="minorEastAsia" w:hint="eastAsia"/>
          <w:b/>
          <w:lang w:eastAsia="zh-CN"/>
        </w:rPr>
        <w:t xml:space="preserve">: </w:t>
      </w:r>
      <w:r w:rsidRPr="00861B08">
        <w:rPr>
          <w:rFonts w:eastAsiaTheme="minorEastAsia"/>
          <w:b/>
          <w:lang w:eastAsia="zh-CN"/>
        </w:rPr>
        <w:t>The sequence design of SL-PRS should reuse the existing sidelink/positioning reference signals design as much as possible to reduce the workload of standardization</w:t>
      </w:r>
      <w:r w:rsidRPr="001655EC">
        <w:rPr>
          <w:rFonts w:eastAsiaTheme="minorEastAsia"/>
          <w:b/>
          <w:color w:val="000000"/>
          <w:lang w:eastAsia="zh-CN"/>
        </w:rPr>
        <w:t xml:space="preserve"> and the complexity of UE implementation</w:t>
      </w:r>
      <w:r w:rsidRPr="00861B08">
        <w:rPr>
          <w:rFonts w:eastAsiaTheme="minorEastAsia"/>
          <w:b/>
          <w:lang w:eastAsia="zh-CN"/>
        </w:rPr>
        <w:t>.</w:t>
      </w:r>
      <w:r w:rsidRPr="00993BC6">
        <w:rPr>
          <w:rFonts w:eastAsiaTheme="minorEastAsia" w:hint="eastAsia"/>
          <w:b/>
          <w:lang w:eastAsia="zh-CN"/>
        </w:rPr>
        <w:t xml:space="preserve"> </w:t>
      </w:r>
    </w:p>
    <w:p w:rsidR="007625C7" w:rsidRDefault="00A34AC4">
      <w:pPr>
        <w:spacing w:afterLines="50" w:after="120"/>
        <w:jc w:val="both"/>
        <w:rPr>
          <w:rFonts w:eastAsiaTheme="minorEastAsia"/>
          <w:b/>
          <w:lang w:eastAsia="zh-CN"/>
        </w:rPr>
      </w:pPr>
      <w:r>
        <w:rPr>
          <w:rFonts w:eastAsiaTheme="minorEastAsia" w:hint="eastAsia"/>
          <w:b/>
          <w:lang w:eastAsia="zh-CN"/>
        </w:rPr>
        <w:t>Proposal 4: Gold sequence should be adopted as the sequence of SL-PRS</w:t>
      </w:r>
      <w:r>
        <w:t xml:space="preserve"> </w:t>
      </w:r>
      <w:r>
        <w:rPr>
          <w:rFonts w:eastAsiaTheme="minorEastAsia"/>
          <w:b/>
          <w:lang w:eastAsia="zh-CN"/>
        </w:rPr>
        <w:t xml:space="preserve">in order to resist the high </w:t>
      </w:r>
      <w:proofErr w:type="spellStart"/>
      <w:r>
        <w:rPr>
          <w:rFonts w:eastAsiaTheme="minorEastAsia" w:hint="eastAsia"/>
          <w:b/>
          <w:lang w:eastAsia="zh-CN"/>
        </w:rPr>
        <w:t>d</w:t>
      </w:r>
      <w:r>
        <w:rPr>
          <w:rFonts w:eastAsiaTheme="minorEastAsia"/>
          <w:b/>
          <w:lang w:eastAsia="zh-CN"/>
        </w:rPr>
        <w:t>oppler</w:t>
      </w:r>
      <w:proofErr w:type="spellEnd"/>
      <w:r>
        <w:rPr>
          <w:rFonts w:eastAsiaTheme="minorEastAsia"/>
          <w:b/>
          <w:lang w:eastAsia="zh-CN"/>
        </w:rPr>
        <w:t xml:space="preserve"> shift for V2X</w:t>
      </w:r>
      <w:r>
        <w:rPr>
          <w:rFonts w:eastAsiaTheme="minorEastAsia" w:hint="eastAsia"/>
          <w:b/>
          <w:lang w:eastAsia="zh-CN"/>
        </w:rPr>
        <w:t xml:space="preserve"> use cases. </w:t>
      </w:r>
    </w:p>
    <w:p w:rsidR="007625C7" w:rsidRDefault="007625C7">
      <w:pPr>
        <w:spacing w:afterLines="50" w:after="120"/>
        <w:jc w:val="both"/>
        <w:rPr>
          <w:rFonts w:eastAsiaTheme="minorEastAsia"/>
          <w:b/>
          <w:i/>
          <w:lang w:eastAsia="zh-CN"/>
        </w:rPr>
      </w:pPr>
    </w:p>
    <w:p w:rsidR="007625C7" w:rsidRDefault="00A34AC4">
      <w:pPr>
        <w:pStyle w:val="3GPPH2"/>
        <w:ind w:left="709" w:hanging="709"/>
        <w:rPr>
          <w:b/>
          <w:sz w:val="24"/>
          <w:lang w:eastAsia="zh-CN"/>
        </w:rPr>
      </w:pPr>
      <w:r>
        <w:rPr>
          <w:rFonts w:hint="eastAsia"/>
          <w:b/>
          <w:sz w:val="24"/>
          <w:lang w:eastAsia="zh-CN"/>
        </w:rPr>
        <w:t>Pattern design of SL-PRS</w:t>
      </w:r>
    </w:p>
    <w:p w:rsidR="007625C7" w:rsidRPr="005313A8" w:rsidRDefault="00A34AC4" w:rsidP="00D51732">
      <w:pPr>
        <w:spacing w:afterLines="50" w:after="120"/>
        <w:jc w:val="both"/>
        <w:rPr>
          <w:lang w:val="en-GB" w:eastAsia="zh-CN"/>
        </w:rPr>
      </w:pPr>
      <w:r>
        <w:rPr>
          <w:lang w:val="en-GB" w:eastAsia="zh-CN"/>
        </w:rPr>
        <w:t xml:space="preserve">The following </w:t>
      </w:r>
      <w:r>
        <w:rPr>
          <w:rFonts w:hint="eastAsia"/>
          <w:lang w:val="en-GB" w:eastAsia="zh-CN"/>
        </w:rPr>
        <w:t>agreement</w:t>
      </w:r>
      <w:r w:rsidR="008E3B06">
        <w:rPr>
          <w:rFonts w:hint="eastAsia"/>
          <w:lang w:val="en-GB" w:eastAsia="zh-CN"/>
        </w:rPr>
        <w:t>s</w:t>
      </w:r>
      <w:r>
        <w:rPr>
          <w:lang w:val="en-GB" w:eastAsia="zh-CN"/>
        </w:rPr>
        <w:t xml:space="preserve"> w</w:t>
      </w:r>
      <w:r w:rsidR="008E3B06">
        <w:rPr>
          <w:lang w:val="en-GB" w:eastAsia="zh-CN"/>
        </w:rPr>
        <w:t>ere</w:t>
      </w:r>
      <w:r>
        <w:rPr>
          <w:lang w:val="en-GB" w:eastAsia="zh-CN"/>
        </w:rPr>
        <w:t xml:space="preserve"> </w:t>
      </w:r>
      <w:r>
        <w:rPr>
          <w:rFonts w:hint="eastAsia"/>
          <w:lang w:val="en-GB" w:eastAsia="zh-CN"/>
        </w:rPr>
        <w:t>achieved</w:t>
      </w:r>
      <w:r>
        <w:rPr>
          <w:lang w:val="en-GB" w:eastAsia="zh-CN"/>
        </w:rPr>
        <w:t xml:space="preserve"> in RAN</w:t>
      </w:r>
      <w:r>
        <w:rPr>
          <w:rFonts w:hint="eastAsia"/>
          <w:lang w:val="en-GB" w:eastAsia="zh-CN"/>
        </w:rPr>
        <w:t>1</w:t>
      </w:r>
      <w:r>
        <w:rPr>
          <w:lang w:val="en-GB" w:eastAsia="zh-CN"/>
        </w:rPr>
        <w:t>#</w:t>
      </w:r>
      <w:r w:rsidR="0079084B">
        <w:rPr>
          <w:rFonts w:hint="eastAsia"/>
          <w:lang w:val="en-GB" w:eastAsia="zh-CN"/>
        </w:rPr>
        <w:t>110</w:t>
      </w:r>
      <w:r>
        <w:rPr>
          <w:lang w:val="en-GB" w:eastAsia="zh-CN"/>
        </w:rPr>
        <w:t xml:space="preserve"> related to </w:t>
      </w:r>
      <w:r w:rsidRPr="005313A8">
        <w:rPr>
          <w:lang w:val="en-GB" w:eastAsia="zh-CN"/>
        </w:rPr>
        <w:t xml:space="preserve">pattern design of SL-PRS </w:t>
      </w:r>
      <w:r w:rsidR="00125230">
        <w:fldChar w:fldCharType="begin"/>
      </w:r>
      <w:r w:rsidR="00125230">
        <w:instrText xml:space="preserve"> REF _Ref108528885 \r \h  \* MERGEFORMAT </w:instrText>
      </w:r>
      <w:r w:rsidR="00125230">
        <w:fldChar w:fldCharType="separate"/>
      </w:r>
      <w:r w:rsidR="00615880" w:rsidRPr="001655EC">
        <w:rPr>
          <w:lang w:val="en-GB" w:eastAsia="zh-CN"/>
        </w:rPr>
        <w:t>[1]</w:t>
      </w:r>
      <w:r w:rsidR="00125230">
        <w:fldChar w:fldCharType="end"/>
      </w:r>
      <w:r>
        <w:rPr>
          <w:lang w:val="en-GB" w:eastAsia="zh-CN"/>
        </w:rPr>
        <w:t>:</w:t>
      </w:r>
    </w:p>
    <w:tbl>
      <w:tblPr>
        <w:tblStyle w:val="af7"/>
        <w:tblW w:w="0" w:type="auto"/>
        <w:tblInd w:w="108" w:type="dxa"/>
        <w:tblLook w:val="04A0" w:firstRow="1" w:lastRow="0" w:firstColumn="1" w:lastColumn="0" w:noHBand="0" w:noVBand="1"/>
      </w:tblPr>
      <w:tblGrid>
        <w:gridCol w:w="9072"/>
      </w:tblGrid>
      <w:tr w:rsidR="007625C7">
        <w:tc>
          <w:tcPr>
            <w:tcW w:w="9072" w:type="dxa"/>
          </w:tcPr>
          <w:p w:rsidR="0079084B" w:rsidRPr="0079084B" w:rsidRDefault="0079084B" w:rsidP="0079084B">
            <w:pPr>
              <w:tabs>
                <w:tab w:val="left" w:pos="1276"/>
              </w:tabs>
              <w:rPr>
                <w:b/>
                <w:szCs w:val="21"/>
                <w:highlight w:val="green"/>
              </w:rPr>
            </w:pPr>
            <w:r w:rsidRPr="00615880">
              <w:rPr>
                <w:b/>
                <w:szCs w:val="21"/>
                <w:highlight w:val="green"/>
              </w:rPr>
              <w:t>Agreement</w:t>
            </w:r>
          </w:p>
          <w:p w:rsidR="0079084B" w:rsidRPr="00A03562" w:rsidRDefault="0079084B" w:rsidP="0079084B">
            <w:pPr>
              <w:rPr>
                <w:szCs w:val="21"/>
              </w:rPr>
            </w:pPr>
            <w:r w:rsidRPr="00A03562">
              <w:rPr>
                <w:szCs w:val="21"/>
              </w:rPr>
              <w:t>With regards to the frequency domain pattern, a Comb-N SL-PRS occupying M symbol(s) design should be introduced for the support of NR SL positioning</w:t>
            </w:r>
          </w:p>
          <w:p w:rsidR="0079084B" w:rsidRPr="00A03562" w:rsidRDefault="0079084B" w:rsidP="0079084B">
            <w:pPr>
              <w:pStyle w:val="aff2"/>
              <w:numPr>
                <w:ilvl w:val="0"/>
                <w:numId w:val="34"/>
              </w:numPr>
              <w:spacing w:after="160" w:line="256" w:lineRule="auto"/>
              <w:ind w:firstLineChars="0"/>
              <w:contextualSpacing/>
              <w:jc w:val="both"/>
              <w:rPr>
                <w:rFonts w:ascii="Times New Roman" w:eastAsia="Times New Roman" w:hAnsi="Times New Roman" w:cs="Times New Roman"/>
                <w:sz w:val="21"/>
                <w:szCs w:val="21"/>
                <w:lang w:eastAsia="ko-KR"/>
              </w:rPr>
            </w:pPr>
            <w:r w:rsidRPr="00A03562">
              <w:rPr>
                <w:rFonts w:ascii="Times New Roman" w:eastAsia="Times New Roman" w:hAnsi="Times New Roman" w:cs="Times New Roman"/>
                <w:sz w:val="21"/>
                <w:szCs w:val="21"/>
                <w:lang w:eastAsia="ko-KR"/>
              </w:rPr>
              <w:t>Note: there could be multiple values for M, N</w:t>
            </w:r>
          </w:p>
          <w:p w:rsidR="00B6537D" w:rsidRPr="00A03562" w:rsidRDefault="00B6537D" w:rsidP="00B6537D">
            <w:pPr>
              <w:tabs>
                <w:tab w:val="left" w:pos="1276"/>
              </w:tabs>
              <w:rPr>
                <w:b/>
                <w:highlight w:val="green"/>
              </w:rPr>
            </w:pPr>
            <w:r w:rsidRPr="00A03562">
              <w:rPr>
                <w:b/>
                <w:highlight w:val="green"/>
              </w:rPr>
              <w:t>Agreement</w:t>
            </w:r>
          </w:p>
          <w:p w:rsidR="00B6537D" w:rsidRPr="00A03562" w:rsidRDefault="00B6537D" w:rsidP="00B6537D">
            <w:r w:rsidRPr="00A03562">
              <w:t xml:space="preserve">With regards to the frequency domain pattern for multi-symbol SL-PRS, prioritize partially and fully staggered SL-PRS. </w:t>
            </w:r>
          </w:p>
          <w:p w:rsidR="00B6537D" w:rsidRPr="00A03562" w:rsidRDefault="00B6537D" w:rsidP="00B6537D">
            <w:pPr>
              <w:numPr>
                <w:ilvl w:val="0"/>
                <w:numId w:val="47"/>
              </w:numPr>
              <w:jc w:val="both"/>
            </w:pPr>
            <w:r w:rsidRPr="00A03562">
              <w:t>Note: this does not preclude comb N=1</w:t>
            </w:r>
          </w:p>
          <w:p w:rsidR="00B6537D" w:rsidRPr="00A03562" w:rsidRDefault="00B6537D" w:rsidP="00B6537D">
            <w:pPr>
              <w:numPr>
                <w:ilvl w:val="0"/>
                <w:numId w:val="47"/>
              </w:numPr>
              <w:jc w:val="both"/>
            </w:pPr>
            <w:r w:rsidRPr="00A03562">
              <w:t>FFS: single symbol SL-PRS, if supported</w:t>
            </w:r>
          </w:p>
          <w:p w:rsidR="007625C7" w:rsidRDefault="007625C7" w:rsidP="001655EC">
            <w:pPr>
              <w:tabs>
                <w:tab w:val="left" w:pos="720"/>
              </w:tabs>
              <w:rPr>
                <w:rFonts w:eastAsiaTheme="minorEastAsia"/>
              </w:rPr>
            </w:pPr>
          </w:p>
        </w:tc>
      </w:tr>
    </w:tbl>
    <w:p w:rsidR="007625C7" w:rsidRDefault="007625C7">
      <w:pPr>
        <w:jc w:val="both"/>
        <w:rPr>
          <w:rFonts w:eastAsiaTheme="minorEastAsia"/>
          <w:i/>
          <w:lang w:eastAsia="zh-CN"/>
        </w:rPr>
      </w:pPr>
    </w:p>
    <w:p w:rsidR="007625C7" w:rsidRPr="00BA17A4" w:rsidRDefault="00A34AC4" w:rsidP="00D51732">
      <w:pPr>
        <w:spacing w:afterLines="50" w:after="120"/>
        <w:jc w:val="both"/>
        <w:rPr>
          <w:rFonts w:eastAsiaTheme="minorEastAsia"/>
          <w:lang w:eastAsia="zh-CN"/>
        </w:rPr>
      </w:pPr>
      <w:r w:rsidRPr="00BA17A4">
        <w:rPr>
          <w:rFonts w:eastAsiaTheme="minorEastAsia"/>
          <w:lang w:eastAsia="zh-CN"/>
        </w:rPr>
        <w:t>In Rel-16, the full staggered pattern is adopted for</w:t>
      </w:r>
      <w:r w:rsidRPr="00BA17A4">
        <w:rPr>
          <w:rFonts w:eastAsiaTheme="minorEastAsia" w:hint="eastAsia"/>
          <w:lang w:eastAsia="zh-CN"/>
        </w:rPr>
        <w:t xml:space="preserve"> the design of</w:t>
      </w:r>
      <w:r w:rsidRPr="00BA17A4">
        <w:rPr>
          <w:rFonts w:eastAsiaTheme="minorEastAsia"/>
          <w:lang w:eastAsia="zh-CN"/>
        </w:rPr>
        <w:t xml:space="preserve"> DL</w:t>
      </w:r>
      <w:r w:rsidRPr="00BA17A4">
        <w:rPr>
          <w:rFonts w:eastAsiaTheme="minorEastAsia" w:hint="eastAsia"/>
          <w:lang w:eastAsia="zh-CN"/>
        </w:rPr>
        <w:t>-P</w:t>
      </w:r>
      <w:r w:rsidRPr="00BA17A4">
        <w:rPr>
          <w:rFonts w:eastAsiaTheme="minorEastAsia"/>
          <w:lang w:eastAsia="zh-CN"/>
        </w:rPr>
        <w:t xml:space="preserve">RS and SRS-Pos, in order to enhance the </w:t>
      </w:r>
      <w:proofErr w:type="spellStart"/>
      <w:r w:rsidRPr="00BA17A4">
        <w:rPr>
          <w:rFonts w:eastAsiaTheme="minorEastAsia"/>
          <w:lang w:eastAsia="zh-CN"/>
        </w:rPr>
        <w:t>hearability</w:t>
      </w:r>
      <w:proofErr w:type="spellEnd"/>
      <w:r w:rsidRPr="00BA17A4">
        <w:rPr>
          <w:rFonts w:eastAsiaTheme="minorEastAsia"/>
          <w:lang w:eastAsia="zh-CN"/>
        </w:rPr>
        <w:t xml:space="preserve"> of </w:t>
      </w:r>
      <w:r w:rsidRPr="00BA17A4">
        <w:rPr>
          <w:rFonts w:eastAsiaTheme="minorEastAsia" w:hint="eastAsia"/>
          <w:lang w:eastAsia="zh-CN"/>
        </w:rPr>
        <w:t>positioning reference signal. For SL-PRS, its transmission distance is shorter than DL-PRS or SRS-Pos, so the p</w:t>
      </w:r>
      <w:r w:rsidRPr="00BA17A4">
        <w:rPr>
          <w:rFonts w:eastAsiaTheme="minorEastAsia"/>
          <w:lang w:eastAsia="zh-CN"/>
        </w:rPr>
        <w:t>artially staggered pattern should be used as SL-PRS frequency</w:t>
      </w:r>
      <w:r w:rsidRPr="00BA17A4">
        <w:rPr>
          <w:rFonts w:eastAsiaTheme="minorEastAsia" w:hint="eastAsia"/>
          <w:lang w:eastAsia="zh-CN"/>
        </w:rPr>
        <w:t xml:space="preserve"> domain </w:t>
      </w:r>
      <w:r w:rsidRPr="00BA17A4">
        <w:rPr>
          <w:rFonts w:eastAsiaTheme="minorEastAsia"/>
          <w:lang w:eastAsia="zh-CN"/>
        </w:rPr>
        <w:t>pattern</w:t>
      </w:r>
      <w:r w:rsidRPr="00BA17A4">
        <w:rPr>
          <w:rFonts w:eastAsiaTheme="minorEastAsia" w:hint="eastAsia"/>
          <w:lang w:eastAsia="zh-CN"/>
        </w:rPr>
        <w:t xml:space="preserve">, i.e., </w:t>
      </w:r>
      <w:r w:rsidRPr="00BA17A4">
        <w:rPr>
          <w:rFonts w:eastAsiaTheme="minorEastAsia"/>
          <w:lang w:eastAsia="zh-CN"/>
        </w:rPr>
        <w:t>M symbol(s) of SL-PRS with comb-N, with M&lt;N, at each symbol a different RE offset is used</w:t>
      </w:r>
      <w:r w:rsidRPr="00BA17A4">
        <w:rPr>
          <w:rFonts w:eastAsiaTheme="minorEastAsia" w:hint="eastAsia"/>
          <w:lang w:eastAsia="zh-CN"/>
        </w:rPr>
        <w:t xml:space="preserve">. The number of </w:t>
      </w:r>
      <w:r w:rsidRPr="00BA17A4">
        <w:rPr>
          <w:rFonts w:eastAsiaTheme="minorEastAsia"/>
          <w:lang w:eastAsia="zh-CN"/>
        </w:rPr>
        <w:t xml:space="preserve">Comb-N is </w:t>
      </w:r>
      <w:r w:rsidRPr="00BA17A4">
        <w:rPr>
          <w:rFonts w:eastAsiaTheme="minorEastAsia" w:hint="eastAsia"/>
          <w:lang w:eastAsia="zh-CN"/>
        </w:rPr>
        <w:t>bigger</w:t>
      </w:r>
      <w:r w:rsidRPr="00BA17A4">
        <w:rPr>
          <w:rFonts w:eastAsiaTheme="minorEastAsia"/>
          <w:lang w:eastAsia="zh-CN"/>
        </w:rPr>
        <w:t xml:space="preserve"> than </w:t>
      </w:r>
      <w:r w:rsidRPr="00BA17A4">
        <w:rPr>
          <w:rFonts w:eastAsiaTheme="minorEastAsia" w:hint="eastAsia"/>
          <w:lang w:eastAsia="zh-CN"/>
        </w:rPr>
        <w:t>the number of s</w:t>
      </w:r>
      <w:r w:rsidRPr="00BA17A4">
        <w:rPr>
          <w:rFonts w:eastAsiaTheme="minorEastAsia"/>
          <w:lang w:eastAsia="zh-CN"/>
        </w:rPr>
        <w:t>ymbols-M, so that more users can be can accommodated in one slot</w:t>
      </w:r>
      <w:r w:rsidRPr="00BA17A4">
        <w:rPr>
          <w:rFonts w:eastAsiaTheme="minorEastAsia" w:hint="eastAsia"/>
          <w:lang w:eastAsia="zh-CN"/>
        </w:rPr>
        <w:t>.</w:t>
      </w:r>
    </w:p>
    <w:p w:rsidR="007625C7" w:rsidRPr="00BA17A4" w:rsidRDefault="00A34AC4">
      <w:pPr>
        <w:spacing w:afterLines="50" w:after="120"/>
        <w:jc w:val="both"/>
        <w:rPr>
          <w:rFonts w:eastAsiaTheme="minorEastAsia" w:cstheme="minorHAnsi"/>
          <w:lang w:eastAsia="zh-CN"/>
        </w:rPr>
      </w:pPr>
      <w:r w:rsidRPr="00BA17A4">
        <w:rPr>
          <w:rFonts w:eastAsiaTheme="minorEastAsia" w:hint="eastAsia"/>
          <w:lang w:eastAsia="zh-CN"/>
        </w:rPr>
        <w:t xml:space="preserve">In order to reduce the </w:t>
      </w:r>
      <w:r w:rsidRPr="00BA17A4">
        <w:rPr>
          <w:rFonts w:eastAsiaTheme="minorEastAsia"/>
          <w:color w:val="000000"/>
          <w:lang w:eastAsia="zh-CN"/>
        </w:rPr>
        <w:t>workload of standardization</w:t>
      </w:r>
      <w:r w:rsidRPr="00BA17A4">
        <w:rPr>
          <w:rFonts w:eastAsiaTheme="minorEastAsia" w:hint="eastAsia"/>
          <w:lang w:eastAsia="zh-CN"/>
        </w:rPr>
        <w:t xml:space="preserve">, the frequency domain pattern of DL-PRS or SRS-Pos </w:t>
      </w:r>
      <w:r w:rsidRPr="00BA17A4">
        <w:rPr>
          <w:lang w:eastAsia="ko-KR"/>
        </w:rPr>
        <w:t>defined in Rel-16</w:t>
      </w:r>
      <w:r w:rsidRPr="00BA17A4">
        <w:rPr>
          <w:rFonts w:eastAsiaTheme="minorEastAsia" w:hint="eastAsia"/>
          <w:lang w:eastAsia="zh-CN"/>
        </w:rPr>
        <w:t xml:space="preserve"> should be reused </w:t>
      </w:r>
      <w:r w:rsidRPr="00BA17A4">
        <w:rPr>
          <w:lang w:eastAsia="ko-KR"/>
        </w:rPr>
        <w:t>as much as possible</w:t>
      </w:r>
      <w:r w:rsidRPr="00BA17A4">
        <w:rPr>
          <w:rFonts w:eastAsiaTheme="minorEastAsia" w:hint="eastAsia"/>
          <w:lang w:eastAsia="zh-CN"/>
        </w:rPr>
        <w:t>, there is no need to consider o</w:t>
      </w:r>
      <w:r w:rsidRPr="00BA17A4">
        <w:rPr>
          <w:rFonts w:cstheme="minorHAnsi"/>
        </w:rPr>
        <w:t>ther frequency domain pattern</w:t>
      </w:r>
      <w:r w:rsidRPr="00BA17A4">
        <w:rPr>
          <w:rFonts w:eastAsiaTheme="minorEastAsia" w:cstheme="minorHAnsi" w:hint="eastAsia"/>
          <w:lang w:eastAsia="zh-CN"/>
        </w:rPr>
        <w:t>s.</w:t>
      </w:r>
    </w:p>
    <w:p w:rsidR="007625C7" w:rsidRPr="00BA17A4" w:rsidRDefault="00A34AC4">
      <w:pPr>
        <w:spacing w:afterLines="50" w:after="120"/>
        <w:jc w:val="both"/>
        <w:rPr>
          <w:rFonts w:eastAsiaTheme="minorEastAsia" w:cstheme="minorHAnsi"/>
          <w:lang w:eastAsia="zh-CN"/>
        </w:rPr>
      </w:pPr>
      <w:r w:rsidRPr="00BA17A4">
        <w:rPr>
          <w:rFonts w:eastAsiaTheme="minorEastAsia" w:cstheme="minorHAnsi" w:hint="eastAsia"/>
          <w:lang w:eastAsia="zh-CN"/>
        </w:rPr>
        <w:t xml:space="preserve">Regarding the numbers of symbols of SL-PRS within a slot, the numbers of symbols of DL-PRS and SRS-Pos within a slot is defined as {2. 4, 6, 12} and {1, 2, 4, 8, 12} in Rel-16, respectively. We prefer to use the numbers </w:t>
      </w:r>
      <w:r w:rsidRPr="00BA17A4">
        <w:rPr>
          <w:rFonts w:eastAsiaTheme="minorEastAsia" w:cstheme="minorHAnsi" w:hint="eastAsia"/>
          <w:lang w:eastAsia="zh-CN"/>
        </w:rPr>
        <w:lastRenderedPageBreak/>
        <w:t xml:space="preserve">of </w:t>
      </w:r>
      <w:r w:rsidRPr="00BA17A4">
        <w:rPr>
          <w:rFonts w:eastAsiaTheme="minorEastAsia" w:cstheme="minorHAnsi"/>
          <w:lang w:eastAsia="zh-CN"/>
        </w:rPr>
        <w:t>symbols</w:t>
      </w:r>
      <w:r w:rsidRPr="00BA17A4">
        <w:rPr>
          <w:rFonts w:eastAsiaTheme="minorEastAsia" w:cstheme="minorHAnsi" w:hint="eastAsia"/>
          <w:lang w:eastAsia="zh-CN"/>
        </w:rPr>
        <w:t xml:space="preserve"> of SRS-Pos within a slot as the baseline, and the number of {12} can be removed from the </w:t>
      </w:r>
      <w:r w:rsidRPr="00BA17A4">
        <w:rPr>
          <w:rFonts w:eastAsiaTheme="minorEastAsia" w:cstheme="minorHAnsi"/>
          <w:lang w:eastAsia="zh-CN"/>
        </w:rPr>
        <w:t>candidate</w:t>
      </w:r>
      <w:r w:rsidRPr="00BA17A4">
        <w:rPr>
          <w:rFonts w:eastAsiaTheme="minorEastAsia" w:cstheme="minorHAnsi" w:hint="eastAsia"/>
          <w:lang w:eastAsia="zh-CN"/>
        </w:rPr>
        <w:t xml:space="preserve"> values as the </w:t>
      </w:r>
      <w:r w:rsidRPr="00BA17A4">
        <w:rPr>
          <w:rFonts w:eastAsiaTheme="minorEastAsia" w:hint="eastAsia"/>
          <w:lang w:eastAsia="zh-CN"/>
        </w:rPr>
        <w:t xml:space="preserve">transmission distance of SL-PRS is shorter than SRS-Pos. Therefore, </w:t>
      </w:r>
      <w:r w:rsidRPr="00BA17A4">
        <w:rPr>
          <w:rFonts w:eastAsiaTheme="minorEastAsia" w:cstheme="minorHAnsi" w:hint="eastAsia"/>
          <w:lang w:eastAsia="zh-CN"/>
        </w:rPr>
        <w:t>the candidate values of number of symbols of SL-PRS within a slot should be {1, 2, 4, 8}.</w:t>
      </w:r>
    </w:p>
    <w:p w:rsidR="007625C7" w:rsidRDefault="00A34AC4">
      <w:pPr>
        <w:spacing w:afterLines="50" w:after="120"/>
        <w:jc w:val="both"/>
        <w:rPr>
          <w:rFonts w:eastAsiaTheme="minorEastAsia"/>
          <w:b/>
          <w:lang w:eastAsia="zh-CN"/>
        </w:rPr>
      </w:pPr>
      <w:r>
        <w:rPr>
          <w:rFonts w:eastAsiaTheme="minorEastAsia" w:hint="eastAsia"/>
          <w:b/>
          <w:lang w:eastAsia="zh-CN"/>
        </w:rPr>
        <w:t>Proposal 5:</w:t>
      </w:r>
      <w:r>
        <w:t xml:space="preserve"> </w:t>
      </w:r>
      <w:r>
        <w:rPr>
          <w:rFonts w:eastAsiaTheme="minorEastAsia"/>
          <w:b/>
          <w:lang w:eastAsia="zh-CN"/>
        </w:rPr>
        <w:t>Partially staggered pattern should be used as SL-PRS frequency</w:t>
      </w:r>
      <w:r w:rsidR="00D448F7">
        <w:rPr>
          <w:rFonts w:eastAsiaTheme="minorEastAsia" w:hint="eastAsia"/>
          <w:b/>
          <w:lang w:eastAsia="zh-CN"/>
        </w:rPr>
        <w:t xml:space="preserve"> domain</w:t>
      </w:r>
      <w:r>
        <w:rPr>
          <w:rFonts w:eastAsiaTheme="minorEastAsia"/>
          <w:b/>
          <w:lang w:eastAsia="zh-CN"/>
        </w:rPr>
        <w:t xml:space="preserve"> pattern</w:t>
      </w:r>
      <w:r>
        <w:rPr>
          <w:rFonts w:eastAsiaTheme="minorEastAsia" w:hint="eastAsia"/>
          <w:b/>
          <w:lang w:eastAsia="zh-CN"/>
        </w:rPr>
        <w:t xml:space="preserve"> due to limited transmission distance of SL-PRS. </w:t>
      </w:r>
    </w:p>
    <w:p w:rsidR="007625C7" w:rsidRPr="001655EC" w:rsidRDefault="00A34AC4">
      <w:pPr>
        <w:pStyle w:val="aff2"/>
        <w:numPr>
          <w:ilvl w:val="0"/>
          <w:numId w:val="37"/>
        </w:numPr>
        <w:spacing w:afterLines="50" w:after="120"/>
        <w:ind w:firstLineChars="0"/>
        <w:jc w:val="both"/>
        <w:rPr>
          <w:rFonts w:eastAsiaTheme="minorEastAsia"/>
          <w:b/>
          <w:bCs/>
        </w:rPr>
      </w:pPr>
      <w:r>
        <w:rPr>
          <w:rFonts w:ascii="Times New Roman" w:eastAsiaTheme="minorEastAsia" w:hAnsi="Times New Roman" w:cs="Times New Roman"/>
          <w:b/>
          <w:bCs/>
          <w:sz w:val="20"/>
          <w:szCs w:val="20"/>
        </w:rPr>
        <w:t>M symbol(s) of SL-PRS with comb-N, with M&lt;N, at each symbol a different RE offset is used.</w:t>
      </w:r>
    </w:p>
    <w:p w:rsidR="007625C7" w:rsidRPr="005E67AA" w:rsidRDefault="005E67AA">
      <w:pPr>
        <w:spacing w:afterLines="50" w:after="120"/>
        <w:jc w:val="both"/>
        <w:rPr>
          <w:rFonts w:eastAsiaTheme="minorEastAsia"/>
          <w:b/>
          <w:lang w:eastAsia="zh-CN"/>
        </w:rPr>
      </w:pPr>
      <w:r w:rsidRPr="005E67AA">
        <w:rPr>
          <w:rFonts w:eastAsiaTheme="minorEastAsia"/>
          <w:b/>
          <w:lang w:eastAsia="zh-CN"/>
        </w:rPr>
        <w:t xml:space="preserve">Proposal </w:t>
      </w:r>
      <w:r w:rsidR="00114D49">
        <w:rPr>
          <w:rFonts w:eastAsiaTheme="minorEastAsia" w:hint="eastAsia"/>
          <w:b/>
          <w:lang w:eastAsia="zh-CN"/>
        </w:rPr>
        <w:t>6</w:t>
      </w:r>
      <w:r w:rsidRPr="005E67AA">
        <w:rPr>
          <w:rFonts w:eastAsiaTheme="minorEastAsia"/>
          <w:b/>
          <w:lang w:eastAsia="zh-CN"/>
        </w:rPr>
        <w:t xml:space="preserve">: </w:t>
      </w:r>
      <w:r>
        <w:rPr>
          <w:rFonts w:eastAsiaTheme="minorEastAsia"/>
          <w:b/>
          <w:lang w:eastAsia="zh-CN"/>
        </w:rPr>
        <w:t>S</w:t>
      </w:r>
      <w:r w:rsidRPr="005E67AA">
        <w:rPr>
          <w:rFonts w:eastAsiaTheme="minorEastAsia"/>
          <w:b/>
          <w:lang w:eastAsia="zh-CN"/>
        </w:rPr>
        <w:t>ingle symbol SL-PRS</w:t>
      </w:r>
      <w:r>
        <w:rPr>
          <w:rFonts w:eastAsiaTheme="minorEastAsia" w:hint="eastAsia"/>
          <w:b/>
          <w:lang w:eastAsia="zh-CN"/>
        </w:rPr>
        <w:t xml:space="preserve"> should be supported in order to improve the flexibility of SL-PRS configuration and transmission.</w:t>
      </w:r>
    </w:p>
    <w:p w:rsidR="007625C7" w:rsidRDefault="00A34AC4">
      <w:pPr>
        <w:spacing w:afterLines="50" w:after="120"/>
        <w:jc w:val="both"/>
        <w:rPr>
          <w:rFonts w:eastAsiaTheme="minorEastAsia"/>
          <w:b/>
          <w:lang w:eastAsia="zh-CN"/>
        </w:rPr>
      </w:pPr>
      <w:r>
        <w:rPr>
          <w:rFonts w:eastAsiaTheme="minorEastAsia" w:hint="eastAsia"/>
          <w:b/>
          <w:lang w:eastAsia="zh-CN"/>
        </w:rPr>
        <w:t xml:space="preserve">Proposal </w:t>
      </w:r>
      <w:r w:rsidR="00114D49">
        <w:rPr>
          <w:rFonts w:eastAsiaTheme="minorEastAsia" w:hint="eastAsia"/>
          <w:b/>
          <w:lang w:eastAsia="zh-CN"/>
        </w:rPr>
        <w:t>7</w:t>
      </w:r>
      <w:r>
        <w:rPr>
          <w:rFonts w:eastAsiaTheme="minorEastAsia" w:hint="eastAsia"/>
          <w:b/>
          <w:lang w:eastAsia="zh-CN"/>
        </w:rPr>
        <w:t>:</w:t>
      </w:r>
      <w:r>
        <w:t xml:space="preserve"> </w:t>
      </w:r>
      <w:r>
        <w:rPr>
          <w:rFonts w:eastAsiaTheme="minorEastAsia" w:hint="eastAsia"/>
          <w:b/>
          <w:lang w:eastAsia="zh-CN"/>
        </w:rPr>
        <w:t>T</w:t>
      </w:r>
      <w:r>
        <w:rPr>
          <w:rFonts w:eastAsiaTheme="minorEastAsia"/>
          <w:b/>
          <w:lang w:eastAsia="zh-CN"/>
        </w:rPr>
        <w:t>he candidate values of number of symbols of SL-PRS within a slot should be {1, 2, 4, 8}</w:t>
      </w:r>
      <w:r>
        <w:rPr>
          <w:rFonts w:eastAsiaTheme="minorEastAsia" w:hint="eastAsia"/>
          <w:b/>
          <w:lang w:eastAsia="zh-CN"/>
        </w:rPr>
        <w:t xml:space="preserve">. </w:t>
      </w:r>
    </w:p>
    <w:p w:rsidR="007625C7" w:rsidRPr="00F42FD8" w:rsidRDefault="007625C7">
      <w:pPr>
        <w:jc w:val="both"/>
        <w:rPr>
          <w:rFonts w:eastAsiaTheme="minorEastAsia"/>
          <w:lang w:eastAsia="zh-CN"/>
        </w:rPr>
      </w:pPr>
    </w:p>
    <w:p w:rsidR="007625C7" w:rsidRDefault="00A34AC4">
      <w:pPr>
        <w:pStyle w:val="3GPPH2"/>
        <w:ind w:left="709" w:hanging="709"/>
        <w:rPr>
          <w:b/>
          <w:sz w:val="24"/>
          <w:lang w:eastAsia="zh-CN"/>
        </w:rPr>
      </w:pPr>
      <w:r>
        <w:rPr>
          <w:b/>
          <w:sz w:val="24"/>
          <w:lang w:eastAsia="zh-CN"/>
        </w:rPr>
        <w:t>S</w:t>
      </w:r>
      <w:r>
        <w:rPr>
          <w:rFonts w:hint="eastAsia"/>
          <w:b/>
          <w:sz w:val="24"/>
          <w:lang w:eastAsia="zh-CN"/>
        </w:rPr>
        <w:t>lot structure of SL-PRS</w:t>
      </w:r>
    </w:p>
    <w:p w:rsidR="007625C7" w:rsidRDefault="00A34AC4" w:rsidP="00D51732">
      <w:pPr>
        <w:spacing w:afterLines="50" w:after="120"/>
        <w:jc w:val="both"/>
        <w:rPr>
          <w:rFonts w:eastAsiaTheme="minorEastAsia"/>
          <w:b/>
          <w:i/>
          <w:lang w:eastAsia="zh-CN"/>
        </w:rPr>
      </w:pPr>
      <w:r>
        <w:rPr>
          <w:lang w:val="en-GB" w:eastAsia="zh-CN"/>
        </w:rPr>
        <w:t xml:space="preserve">The following </w:t>
      </w:r>
      <w:r>
        <w:rPr>
          <w:rFonts w:hint="eastAsia"/>
          <w:lang w:val="en-GB" w:eastAsia="zh-CN"/>
        </w:rPr>
        <w:t>agreement</w:t>
      </w:r>
      <w:r>
        <w:rPr>
          <w:lang w:val="en-GB" w:eastAsia="zh-CN"/>
        </w:rPr>
        <w:t xml:space="preserve"> w</w:t>
      </w:r>
      <w:r>
        <w:rPr>
          <w:rFonts w:hint="eastAsia"/>
          <w:lang w:val="en-GB" w:eastAsia="zh-CN"/>
        </w:rPr>
        <w:t>as</w:t>
      </w:r>
      <w:r>
        <w:rPr>
          <w:lang w:val="en-GB" w:eastAsia="zh-CN"/>
        </w:rPr>
        <w:t xml:space="preserve"> </w:t>
      </w:r>
      <w:r>
        <w:rPr>
          <w:rFonts w:hint="eastAsia"/>
          <w:lang w:val="en-GB" w:eastAsia="zh-CN"/>
        </w:rPr>
        <w:t>achieved</w:t>
      </w:r>
      <w:r>
        <w:rPr>
          <w:lang w:val="en-GB" w:eastAsia="zh-CN"/>
        </w:rPr>
        <w:t xml:space="preserve"> in RAN</w:t>
      </w:r>
      <w:r>
        <w:rPr>
          <w:rFonts w:hint="eastAsia"/>
          <w:lang w:val="en-GB" w:eastAsia="zh-CN"/>
        </w:rPr>
        <w:t>1</w:t>
      </w:r>
      <w:r>
        <w:rPr>
          <w:lang w:val="en-GB" w:eastAsia="zh-CN"/>
        </w:rPr>
        <w:t>#</w:t>
      </w:r>
      <w:r>
        <w:rPr>
          <w:rFonts w:hint="eastAsia"/>
          <w:lang w:val="en-GB" w:eastAsia="zh-CN"/>
        </w:rPr>
        <w:t>10</w:t>
      </w:r>
      <w:r>
        <w:rPr>
          <w:rFonts w:eastAsiaTheme="minorEastAsia" w:hint="eastAsia"/>
          <w:lang w:val="en-GB" w:eastAsia="zh-CN"/>
        </w:rPr>
        <w:t>9</w:t>
      </w:r>
      <w:r>
        <w:rPr>
          <w:rFonts w:hint="eastAsia"/>
          <w:lang w:val="en-GB" w:eastAsia="zh-CN"/>
        </w:rPr>
        <w:t>-e</w:t>
      </w:r>
      <w:r>
        <w:rPr>
          <w:lang w:val="en-GB" w:eastAsia="zh-CN"/>
        </w:rPr>
        <w:t xml:space="preserve"> related to </w:t>
      </w:r>
      <w:r>
        <w:rPr>
          <w:rFonts w:eastAsiaTheme="minorEastAsia" w:hint="eastAsia"/>
          <w:lang w:eastAsia="zh-CN"/>
        </w:rPr>
        <w:t>s</w:t>
      </w:r>
      <w:r>
        <w:rPr>
          <w:rFonts w:hint="eastAsia"/>
          <w:lang w:eastAsia="zh-CN"/>
        </w:rPr>
        <w:t>lot structure of SL-PRS</w:t>
      </w:r>
      <w:r w:rsidR="00A62688">
        <w:rPr>
          <w:rFonts w:eastAsiaTheme="minorEastAsia" w:hint="eastAsia"/>
          <w:lang w:eastAsia="zh-CN"/>
        </w:rPr>
        <w:t xml:space="preserve"> </w:t>
      </w:r>
      <w:r w:rsidR="002C4F2B">
        <w:rPr>
          <w:rFonts w:eastAsiaTheme="minorEastAsia"/>
          <w:lang w:eastAsia="zh-CN"/>
        </w:rPr>
        <w:fldChar w:fldCharType="begin"/>
      </w:r>
      <w:r w:rsidR="00A62688">
        <w:rPr>
          <w:rFonts w:eastAsiaTheme="minorEastAsia"/>
          <w:lang w:eastAsia="zh-CN"/>
        </w:rPr>
        <w:instrText xml:space="preserve"> </w:instrText>
      </w:r>
      <w:r w:rsidR="00A62688">
        <w:rPr>
          <w:rFonts w:eastAsiaTheme="minorEastAsia" w:hint="eastAsia"/>
          <w:lang w:eastAsia="zh-CN"/>
        </w:rPr>
        <w:instrText>REF _Ref113957754 \r \h</w:instrText>
      </w:r>
      <w:r w:rsidR="00A62688">
        <w:rPr>
          <w:rFonts w:eastAsiaTheme="minorEastAsia"/>
          <w:lang w:eastAsia="zh-CN"/>
        </w:rPr>
        <w:instrText xml:space="preserve"> </w:instrText>
      </w:r>
      <w:r w:rsidR="002C4F2B">
        <w:rPr>
          <w:rFonts w:eastAsiaTheme="minorEastAsia"/>
          <w:lang w:eastAsia="zh-CN"/>
        </w:rPr>
      </w:r>
      <w:r w:rsidR="002C4F2B">
        <w:rPr>
          <w:rFonts w:eastAsiaTheme="minorEastAsia"/>
          <w:lang w:eastAsia="zh-CN"/>
        </w:rPr>
        <w:fldChar w:fldCharType="separate"/>
      </w:r>
      <w:r w:rsidR="00A62688">
        <w:rPr>
          <w:rFonts w:eastAsiaTheme="minorEastAsia"/>
          <w:lang w:eastAsia="zh-CN"/>
        </w:rPr>
        <w:t>[2]</w:t>
      </w:r>
      <w:r w:rsidR="002C4F2B">
        <w:rPr>
          <w:rFonts w:eastAsiaTheme="minorEastAsia"/>
          <w:lang w:eastAsia="zh-CN"/>
        </w:rPr>
        <w:fldChar w:fldCharType="end"/>
      </w:r>
      <w:r>
        <w:rPr>
          <w:lang w:val="en-GB" w:eastAsia="zh-CN"/>
        </w:rPr>
        <w:t>:</w:t>
      </w:r>
    </w:p>
    <w:tbl>
      <w:tblPr>
        <w:tblStyle w:val="af7"/>
        <w:tblW w:w="0" w:type="auto"/>
        <w:tblInd w:w="108" w:type="dxa"/>
        <w:tblLook w:val="04A0" w:firstRow="1" w:lastRow="0" w:firstColumn="1" w:lastColumn="0" w:noHBand="0" w:noVBand="1"/>
      </w:tblPr>
      <w:tblGrid>
        <w:gridCol w:w="9072"/>
      </w:tblGrid>
      <w:tr w:rsidR="007625C7">
        <w:tc>
          <w:tcPr>
            <w:tcW w:w="9072" w:type="dxa"/>
          </w:tcPr>
          <w:p w:rsidR="007625C7" w:rsidRDefault="00A34AC4">
            <w:pPr>
              <w:tabs>
                <w:tab w:val="left" w:pos="1276"/>
              </w:tabs>
              <w:rPr>
                <w:rFonts w:cstheme="minorHAnsi"/>
                <w:b/>
              </w:rPr>
            </w:pPr>
            <w:r>
              <w:rPr>
                <w:rFonts w:cstheme="minorHAnsi"/>
                <w:b/>
                <w:highlight w:val="green"/>
              </w:rPr>
              <w:t>Agreement</w:t>
            </w:r>
          </w:p>
          <w:p w:rsidR="007625C7" w:rsidRDefault="00A34AC4">
            <w:pPr>
              <w:rPr>
                <w:rFonts w:cstheme="minorHAnsi"/>
                <w:lang w:eastAsia="ko-KR"/>
              </w:rPr>
            </w:pPr>
            <w:r>
              <w:rPr>
                <w:rFonts w:cstheme="minorHAnsi"/>
                <w:sz w:val="21"/>
                <w:lang w:eastAsia="ko-KR"/>
              </w:rPr>
              <w:t>For a potential new SL PRS, study further the following</w:t>
            </w:r>
          </w:p>
          <w:p w:rsidR="007625C7" w:rsidRDefault="00A34AC4">
            <w:pPr>
              <w:numPr>
                <w:ilvl w:val="0"/>
                <w:numId w:val="34"/>
              </w:numPr>
              <w:rPr>
                <w:rFonts w:cstheme="minorHAnsi"/>
              </w:rPr>
            </w:pPr>
            <w:r>
              <w:rPr>
                <w:rFonts w:cstheme="minorHAnsi"/>
              </w:rPr>
              <w:t>Number of symbol(s) for AGC and/or Rx-Tx turnaround time</w:t>
            </w:r>
          </w:p>
          <w:p w:rsidR="007625C7" w:rsidRDefault="00A34AC4">
            <w:pPr>
              <w:numPr>
                <w:ilvl w:val="0"/>
                <w:numId w:val="34"/>
              </w:numPr>
              <w:rPr>
                <w:rFonts w:eastAsiaTheme="minorEastAsia"/>
              </w:rPr>
            </w:pPr>
            <w:r>
              <w:rPr>
                <w:rFonts w:cstheme="minorHAnsi"/>
              </w:rPr>
              <w:t>Conditions under which AGC training and/or Rx-Tx turnaround time are needed</w:t>
            </w:r>
          </w:p>
        </w:tc>
      </w:tr>
    </w:tbl>
    <w:p w:rsidR="007625C7" w:rsidRDefault="007625C7">
      <w:pPr>
        <w:jc w:val="both"/>
        <w:rPr>
          <w:rFonts w:eastAsiaTheme="minorEastAsia"/>
          <w:lang w:eastAsia="zh-CN"/>
        </w:rPr>
      </w:pPr>
    </w:p>
    <w:p w:rsidR="007625C7" w:rsidRDefault="00A34AC4" w:rsidP="00D51732">
      <w:pPr>
        <w:spacing w:afterLines="50" w:after="120"/>
        <w:jc w:val="both"/>
        <w:rPr>
          <w:rFonts w:eastAsiaTheme="minorEastAsia"/>
          <w:lang w:eastAsia="zh-CN"/>
        </w:rPr>
      </w:pPr>
      <w:r>
        <w:rPr>
          <w:rFonts w:eastAsiaTheme="minorEastAsia" w:hint="eastAsia"/>
          <w:lang w:eastAsia="zh-CN"/>
        </w:rPr>
        <w:t>I</w:t>
      </w:r>
      <w:r>
        <w:rPr>
          <w:lang w:eastAsia="zh-CN"/>
        </w:rPr>
        <w:t xml:space="preserve">n NR V2X, an AGC symbol </w:t>
      </w:r>
      <w:r>
        <w:rPr>
          <w:rFonts w:eastAsiaTheme="minorEastAsia" w:hint="eastAsia"/>
          <w:lang w:eastAsia="zh-CN"/>
        </w:rPr>
        <w:t>occupies the first or middle symbol of</w:t>
      </w:r>
      <w:r>
        <w:rPr>
          <w:lang w:eastAsia="zh-CN"/>
        </w:rPr>
        <w:t xml:space="preserve"> </w:t>
      </w:r>
      <w:r>
        <w:rPr>
          <w:rFonts w:eastAsiaTheme="minorEastAsia" w:hint="eastAsia"/>
          <w:lang w:eastAsia="zh-CN"/>
        </w:rPr>
        <w:t>a sidelink</w:t>
      </w:r>
      <w:r>
        <w:rPr>
          <w:lang w:eastAsia="zh-CN"/>
        </w:rPr>
        <w:t xml:space="preserve"> </w:t>
      </w:r>
      <w:r>
        <w:rPr>
          <w:rFonts w:eastAsiaTheme="minorEastAsia" w:hint="eastAsia"/>
          <w:lang w:eastAsia="zh-CN"/>
        </w:rPr>
        <w:t xml:space="preserve">slot </w:t>
      </w:r>
      <w:r>
        <w:rPr>
          <w:lang w:eastAsia="zh-CN"/>
        </w:rPr>
        <w:t xml:space="preserve">for the </w:t>
      </w:r>
      <w:r>
        <w:rPr>
          <w:rFonts w:eastAsiaTheme="minorEastAsia" w:hint="eastAsia"/>
          <w:lang w:eastAsia="zh-CN"/>
        </w:rPr>
        <w:t xml:space="preserve">UE </w:t>
      </w:r>
      <w:r>
        <w:rPr>
          <w:lang w:eastAsia="zh-CN"/>
        </w:rPr>
        <w:t>to</w:t>
      </w:r>
      <w:r>
        <w:rPr>
          <w:rFonts w:eastAsiaTheme="minorEastAsia" w:hint="eastAsia"/>
          <w:lang w:eastAsia="zh-CN"/>
        </w:rPr>
        <w:t xml:space="preserve"> do AGC training to adopt the dynamic range of sidelink signals. In </w:t>
      </w:r>
      <w:r>
        <w:rPr>
          <w:rFonts w:eastAsiaTheme="minorEastAsia"/>
          <w:lang w:eastAsia="zh-CN"/>
        </w:rPr>
        <w:t>addition</w:t>
      </w:r>
      <w:r>
        <w:rPr>
          <w:rFonts w:eastAsiaTheme="minorEastAsia" w:hint="eastAsia"/>
          <w:lang w:eastAsia="zh-CN"/>
        </w:rPr>
        <w:t xml:space="preserve">, a </w:t>
      </w:r>
      <w:r>
        <w:rPr>
          <w:lang w:eastAsia="zh-CN"/>
        </w:rPr>
        <w:t>GP symbol</w:t>
      </w:r>
      <w:r>
        <w:rPr>
          <w:rFonts w:eastAsiaTheme="minorEastAsia" w:hint="eastAsia"/>
          <w:lang w:eastAsia="zh-CN"/>
        </w:rPr>
        <w:t xml:space="preserve"> occupies the last or middle symbol of a sidelink slot for the UE </w:t>
      </w:r>
      <w:r>
        <w:rPr>
          <w:lang w:eastAsia="zh-CN"/>
        </w:rPr>
        <w:t xml:space="preserve">to switch </w:t>
      </w:r>
      <w:r>
        <w:rPr>
          <w:rFonts w:eastAsiaTheme="minorEastAsia" w:hint="eastAsia"/>
          <w:lang w:eastAsia="zh-CN"/>
        </w:rPr>
        <w:t>between</w:t>
      </w:r>
      <w:r>
        <w:rPr>
          <w:lang w:eastAsia="zh-CN"/>
        </w:rPr>
        <w:t xml:space="preserve"> </w:t>
      </w:r>
      <w:r>
        <w:rPr>
          <w:rFonts w:eastAsiaTheme="minorEastAsia" w:hint="eastAsia"/>
          <w:lang w:eastAsia="zh-CN"/>
        </w:rPr>
        <w:t xml:space="preserve">sidelink </w:t>
      </w:r>
      <w:r>
        <w:rPr>
          <w:lang w:eastAsia="zh-CN"/>
        </w:rPr>
        <w:t xml:space="preserve">transmission </w:t>
      </w:r>
      <w:r>
        <w:rPr>
          <w:rFonts w:eastAsiaTheme="minorEastAsia" w:hint="eastAsia"/>
          <w:lang w:eastAsia="zh-CN"/>
        </w:rPr>
        <w:t>and</w:t>
      </w:r>
      <w:r>
        <w:rPr>
          <w:lang w:eastAsia="zh-CN"/>
        </w:rPr>
        <w:t xml:space="preserve"> </w:t>
      </w:r>
      <w:r>
        <w:rPr>
          <w:rFonts w:eastAsiaTheme="minorEastAsia" w:hint="eastAsia"/>
          <w:lang w:eastAsia="zh-CN"/>
        </w:rPr>
        <w:t xml:space="preserve">sidelink </w:t>
      </w:r>
      <w:r>
        <w:rPr>
          <w:lang w:eastAsia="zh-CN"/>
        </w:rPr>
        <w:t>reception.</w:t>
      </w:r>
      <w:r>
        <w:rPr>
          <w:rFonts w:eastAsiaTheme="minorEastAsia" w:hint="eastAsia"/>
          <w:lang w:eastAsia="zh-CN"/>
        </w:rPr>
        <w:t xml:space="preserve"> For the SL-PRS, </w:t>
      </w:r>
      <w:r>
        <w:rPr>
          <w:rFonts w:eastAsiaTheme="minorEastAsia"/>
          <w:lang w:eastAsia="zh-CN"/>
        </w:rPr>
        <w:t xml:space="preserve">due to the same motivation as SL </w:t>
      </w:r>
      <w:r>
        <w:rPr>
          <w:rFonts w:eastAsiaTheme="minorEastAsia" w:hint="eastAsia"/>
          <w:lang w:eastAsia="zh-CN"/>
        </w:rPr>
        <w:t xml:space="preserve">data </w:t>
      </w:r>
      <w:r>
        <w:rPr>
          <w:rFonts w:eastAsiaTheme="minorEastAsia"/>
          <w:lang w:eastAsia="zh-CN"/>
        </w:rPr>
        <w:t>transmission</w:t>
      </w:r>
      <w:r>
        <w:rPr>
          <w:rFonts w:eastAsiaTheme="minorEastAsia" w:hint="eastAsia"/>
          <w:lang w:eastAsia="zh-CN"/>
        </w:rPr>
        <w:t>/reception, one AGC symbol is needed before the SL-PRS transmission/reception, and one GP symbol is needed after the SL-PRS transmission/reception.</w:t>
      </w:r>
    </w:p>
    <w:p w:rsidR="007625C7" w:rsidRDefault="00A34AC4">
      <w:pPr>
        <w:spacing w:afterLines="50" w:after="120"/>
        <w:jc w:val="both"/>
        <w:rPr>
          <w:rFonts w:eastAsiaTheme="minorEastAsia"/>
          <w:lang w:eastAsia="zh-CN"/>
        </w:rPr>
      </w:pPr>
      <w:r>
        <w:rPr>
          <w:rFonts w:eastAsiaTheme="minorEastAsia" w:hint="eastAsia"/>
          <w:lang w:eastAsia="zh-CN"/>
        </w:rPr>
        <w:t xml:space="preserve">For the out-of-coverage scenario, UE-A should allocate the resources to SL-PRS resource #1 based on the sensing results, which including the </w:t>
      </w:r>
      <w:r>
        <w:rPr>
          <w:rFonts w:eastAsiaTheme="minorEastAsia"/>
          <w:lang w:eastAsia="zh-CN"/>
        </w:rPr>
        <w:t xml:space="preserve">resource allocation </w:t>
      </w:r>
      <w:r>
        <w:rPr>
          <w:rFonts w:eastAsiaTheme="minorEastAsia" w:hint="eastAsia"/>
          <w:lang w:eastAsia="zh-CN"/>
        </w:rPr>
        <w:t xml:space="preserve">information </w:t>
      </w:r>
      <w:r>
        <w:rPr>
          <w:rFonts w:eastAsiaTheme="minorEastAsia"/>
          <w:lang w:eastAsia="zh-CN"/>
        </w:rPr>
        <w:t>of SL-PRS resource</w:t>
      </w:r>
      <w:r>
        <w:rPr>
          <w:rFonts w:eastAsiaTheme="minorEastAsia" w:hint="eastAsia"/>
          <w:lang w:eastAsia="zh-CN"/>
        </w:rPr>
        <w:t xml:space="preserve"> #2 from UE-B. In order to indicate the </w:t>
      </w:r>
      <w:r>
        <w:rPr>
          <w:rFonts w:eastAsiaTheme="minorEastAsia"/>
          <w:lang w:eastAsia="zh-CN"/>
        </w:rPr>
        <w:t xml:space="preserve">resource allocation </w:t>
      </w:r>
      <w:r>
        <w:rPr>
          <w:rFonts w:eastAsiaTheme="minorEastAsia" w:hint="eastAsia"/>
          <w:lang w:eastAsia="zh-CN"/>
        </w:rPr>
        <w:t xml:space="preserve">information </w:t>
      </w:r>
      <w:r>
        <w:rPr>
          <w:rFonts w:eastAsiaTheme="minorEastAsia"/>
          <w:lang w:eastAsia="zh-CN"/>
        </w:rPr>
        <w:t>of SL-PRS resource</w:t>
      </w:r>
      <w:r>
        <w:rPr>
          <w:rFonts w:eastAsiaTheme="minorEastAsia" w:hint="eastAsia"/>
          <w:lang w:eastAsia="zh-CN"/>
        </w:rPr>
        <w:t xml:space="preserve"> #2, UE-B should use one or multiple symbols of SCI before the SL-PRS </w:t>
      </w:r>
      <w:proofErr w:type="spellStart"/>
      <w:r>
        <w:rPr>
          <w:rFonts w:eastAsiaTheme="minorEastAsia" w:hint="eastAsia"/>
          <w:lang w:eastAsia="zh-CN"/>
        </w:rPr>
        <w:t>resrouce</w:t>
      </w:r>
      <w:proofErr w:type="spellEnd"/>
      <w:r>
        <w:rPr>
          <w:rFonts w:eastAsiaTheme="minorEastAsia" w:hint="eastAsia"/>
          <w:lang w:eastAsia="zh-CN"/>
        </w:rPr>
        <w:t xml:space="preserve"> #2 transmission, so as to UE-A can sense the </w:t>
      </w:r>
      <w:r>
        <w:rPr>
          <w:rFonts w:eastAsiaTheme="minorEastAsia"/>
          <w:lang w:eastAsia="zh-CN"/>
        </w:rPr>
        <w:t>resource allocation</w:t>
      </w:r>
      <w:r>
        <w:rPr>
          <w:rFonts w:eastAsiaTheme="minorEastAsia" w:hint="eastAsia"/>
          <w:lang w:eastAsia="zh-CN"/>
        </w:rPr>
        <w:t xml:space="preserve"> information</w:t>
      </w:r>
      <w:r>
        <w:rPr>
          <w:rFonts w:eastAsiaTheme="minorEastAsia"/>
          <w:lang w:eastAsia="zh-CN"/>
        </w:rPr>
        <w:t xml:space="preserve"> of SL-PRS resource</w:t>
      </w:r>
      <w:r>
        <w:rPr>
          <w:rFonts w:eastAsiaTheme="minorEastAsia" w:hint="eastAsia"/>
          <w:lang w:eastAsia="zh-CN"/>
        </w:rPr>
        <w:t xml:space="preserve"> #2 from UE-B via decoding SCI and allocate the resources to its own SL-PRS resource #1. Therefore, </w:t>
      </w:r>
      <w:r>
        <w:rPr>
          <w:rFonts w:eastAsiaTheme="minorEastAsia"/>
          <w:lang w:eastAsia="zh-CN"/>
        </w:rPr>
        <w:t>SCI which indicates the resource allocation of a SL-PRS resource should occupied at least one symbol before the transmission of the SL-PRS resource.</w:t>
      </w:r>
    </w:p>
    <w:p w:rsidR="007625C7" w:rsidRDefault="00A34AC4">
      <w:pPr>
        <w:spacing w:afterLines="50" w:after="120"/>
        <w:jc w:val="both"/>
        <w:rPr>
          <w:rFonts w:eastAsiaTheme="minorEastAsia"/>
          <w:lang w:eastAsia="zh-CN"/>
        </w:rPr>
      </w:pPr>
      <w:r>
        <w:rPr>
          <w:rFonts w:eastAsiaTheme="minorEastAsia" w:hint="eastAsia"/>
          <w:lang w:eastAsia="zh-CN"/>
        </w:rPr>
        <w:t xml:space="preserve">Regarding the </w:t>
      </w:r>
      <w:r>
        <w:rPr>
          <w:rFonts w:eastAsiaTheme="minorEastAsia" w:cstheme="minorHAnsi" w:hint="eastAsia"/>
          <w:lang w:eastAsia="zh-CN"/>
        </w:rPr>
        <w:t>c</w:t>
      </w:r>
      <w:r>
        <w:rPr>
          <w:rFonts w:cstheme="minorHAnsi"/>
        </w:rPr>
        <w:t>onditions under which AGC training and/or Rx-Tx turnaround time are needed</w:t>
      </w:r>
      <w:r>
        <w:rPr>
          <w:rFonts w:eastAsiaTheme="minorEastAsia" w:cstheme="minorHAnsi" w:hint="eastAsia"/>
          <w:lang w:eastAsia="zh-CN"/>
        </w:rPr>
        <w:t>, we prefer to always allocate one AGC symbol before every SL-PRS</w:t>
      </w:r>
      <w:r>
        <w:rPr>
          <w:rFonts w:eastAsiaTheme="minorEastAsia" w:hint="eastAsia"/>
          <w:lang w:eastAsia="zh-CN"/>
        </w:rPr>
        <w:t xml:space="preserve"> transmission/reception or SCI+</w:t>
      </w:r>
      <w:r>
        <w:rPr>
          <w:rFonts w:eastAsiaTheme="minorEastAsia" w:cstheme="minorHAnsi" w:hint="eastAsia"/>
          <w:lang w:eastAsia="zh-CN"/>
        </w:rPr>
        <w:t>SL-PRS</w:t>
      </w:r>
      <w:r>
        <w:rPr>
          <w:rFonts w:eastAsiaTheme="minorEastAsia" w:hint="eastAsia"/>
          <w:lang w:eastAsia="zh-CN"/>
        </w:rPr>
        <w:t xml:space="preserve"> transmission/reception. And one GP symbol </w:t>
      </w:r>
      <w:r>
        <w:rPr>
          <w:rFonts w:eastAsiaTheme="minorEastAsia"/>
          <w:lang w:eastAsia="zh-CN"/>
        </w:rPr>
        <w:t>should</w:t>
      </w:r>
      <w:r>
        <w:rPr>
          <w:rFonts w:eastAsiaTheme="minorEastAsia" w:hint="eastAsia"/>
          <w:lang w:eastAsia="zh-CN"/>
        </w:rPr>
        <w:t xml:space="preserve"> be always allocated after </w:t>
      </w:r>
      <w:r>
        <w:rPr>
          <w:rFonts w:eastAsiaTheme="minorEastAsia" w:cstheme="minorHAnsi" w:hint="eastAsia"/>
          <w:lang w:eastAsia="zh-CN"/>
        </w:rPr>
        <w:t>every SL-PRS</w:t>
      </w:r>
      <w:r>
        <w:rPr>
          <w:rFonts w:eastAsiaTheme="minorEastAsia" w:hint="eastAsia"/>
          <w:lang w:eastAsia="zh-CN"/>
        </w:rPr>
        <w:t xml:space="preserve"> transmission/reception or SCI+</w:t>
      </w:r>
      <w:r>
        <w:rPr>
          <w:rFonts w:eastAsiaTheme="minorEastAsia" w:cstheme="minorHAnsi" w:hint="eastAsia"/>
          <w:lang w:eastAsia="zh-CN"/>
        </w:rPr>
        <w:t>SL-PRS</w:t>
      </w:r>
      <w:r>
        <w:rPr>
          <w:rFonts w:eastAsiaTheme="minorEastAsia" w:hint="eastAsia"/>
          <w:lang w:eastAsia="zh-CN"/>
        </w:rPr>
        <w:t xml:space="preserve"> transmission/reception.</w:t>
      </w:r>
    </w:p>
    <w:p w:rsidR="007625C7" w:rsidRDefault="00A34AC4">
      <w:pPr>
        <w:spacing w:afterLines="50" w:after="120"/>
        <w:jc w:val="both"/>
        <w:rPr>
          <w:rFonts w:eastAsiaTheme="minorEastAsia"/>
          <w:lang w:eastAsia="zh-CN"/>
        </w:rPr>
      </w:pPr>
      <w:r>
        <w:rPr>
          <w:rFonts w:eastAsiaTheme="minorEastAsia" w:hint="eastAsia"/>
          <w:lang w:eastAsia="zh-CN"/>
        </w:rPr>
        <w:t xml:space="preserve">As shown in the following </w:t>
      </w:r>
      <w:r w:rsidR="002C4F2B">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_Ref110870886 \h</w:instrText>
      </w:r>
      <w:r>
        <w:rPr>
          <w:rFonts w:eastAsiaTheme="minorEastAsia"/>
          <w:lang w:eastAsia="zh-CN"/>
        </w:rPr>
        <w:instrText xml:space="preserve"> </w:instrText>
      </w:r>
      <w:r w:rsidR="002C4F2B">
        <w:rPr>
          <w:rFonts w:eastAsiaTheme="minorEastAsia"/>
          <w:lang w:eastAsia="zh-CN"/>
        </w:rPr>
      </w:r>
      <w:r w:rsidR="002C4F2B">
        <w:rPr>
          <w:rFonts w:eastAsiaTheme="minorEastAsia"/>
          <w:lang w:eastAsia="zh-CN"/>
        </w:rPr>
        <w:fldChar w:fldCharType="separate"/>
      </w:r>
      <w:r w:rsidR="00615880">
        <w:rPr>
          <w:rFonts w:eastAsiaTheme="minorEastAsia"/>
          <w:lang w:eastAsia="zh-CN"/>
        </w:rPr>
        <w:t xml:space="preserve">Figure </w:t>
      </w:r>
      <w:r w:rsidR="00615880">
        <w:rPr>
          <w:rFonts w:eastAsiaTheme="minorEastAsia"/>
          <w:noProof/>
          <w:lang w:eastAsia="zh-CN"/>
        </w:rPr>
        <w:t>1</w:t>
      </w:r>
      <w:r w:rsidR="002C4F2B">
        <w:rPr>
          <w:rFonts w:eastAsiaTheme="minorEastAsia"/>
          <w:lang w:eastAsia="zh-CN"/>
        </w:rPr>
        <w:fldChar w:fldCharType="end"/>
      </w:r>
      <w:r>
        <w:rPr>
          <w:rFonts w:eastAsiaTheme="minorEastAsia" w:hint="eastAsia"/>
          <w:lang w:eastAsia="zh-CN"/>
        </w:rPr>
        <w:t xml:space="preserve">, the slot is used for SL-PRS transmission. SCI occupies four symbols and indicate the resource allocation </w:t>
      </w:r>
      <w:r>
        <w:rPr>
          <w:rFonts w:eastAsiaTheme="minorEastAsia"/>
          <w:lang w:eastAsia="zh-CN"/>
        </w:rPr>
        <w:t>information</w:t>
      </w:r>
      <w:r>
        <w:rPr>
          <w:rFonts w:eastAsiaTheme="minorEastAsia" w:hint="eastAsia"/>
          <w:lang w:eastAsia="zh-CN"/>
        </w:rPr>
        <w:t xml:space="preserve"> of SL-PRS resource #1. SL-PRS resource #1 occupies eight symbols with one AGC symbol before the SCI+SL-PRS resource and one GP symbol after the SL-PRS resource, respectively.</w:t>
      </w:r>
    </w:p>
    <w:p w:rsidR="007625C7" w:rsidRDefault="007625C7">
      <w:pPr>
        <w:jc w:val="center"/>
        <w:rPr>
          <w:rFonts w:eastAsiaTheme="minorEastAsia"/>
          <w:lang w:eastAsia="zh-CN"/>
        </w:rPr>
      </w:pPr>
    </w:p>
    <w:p w:rsidR="007625C7" w:rsidRDefault="00A34AC4">
      <w:pPr>
        <w:jc w:val="center"/>
        <w:rPr>
          <w:rFonts w:eastAsiaTheme="minorEastAsia"/>
          <w:lang w:eastAsia="zh-CN"/>
        </w:rPr>
      </w:pPr>
      <w:r>
        <w:rPr>
          <w:rFonts w:eastAsiaTheme="minorEastAsia"/>
          <w:noProof/>
          <w:sz w:val="21"/>
          <w:lang w:eastAsia="zh-CN"/>
        </w:rPr>
        <w:drawing>
          <wp:inline distT="0" distB="0" distL="0" distR="0">
            <wp:extent cx="3581400" cy="1957070"/>
            <wp:effectExtent l="1905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9" cstate="print"/>
                    <a:srcRect/>
                    <a:stretch>
                      <a:fillRect/>
                    </a:stretch>
                  </pic:blipFill>
                  <pic:spPr>
                    <a:xfrm>
                      <a:off x="0" y="0"/>
                      <a:ext cx="3581400" cy="1957359"/>
                    </a:xfrm>
                    <a:prstGeom prst="rect">
                      <a:avLst/>
                    </a:prstGeom>
                    <a:noFill/>
                    <a:ln w="9525">
                      <a:noFill/>
                      <a:miter lim="800000"/>
                      <a:headEnd/>
                      <a:tailEnd/>
                    </a:ln>
                  </pic:spPr>
                </pic:pic>
              </a:graphicData>
            </a:graphic>
          </wp:inline>
        </w:drawing>
      </w:r>
    </w:p>
    <w:p w:rsidR="007625C7" w:rsidRDefault="00A34AC4">
      <w:pPr>
        <w:jc w:val="center"/>
        <w:rPr>
          <w:rFonts w:eastAsiaTheme="minorEastAsia"/>
          <w:lang w:eastAsia="zh-CN"/>
        </w:rPr>
      </w:pPr>
      <w:bookmarkStart w:id="5" w:name="_Ref110870886"/>
      <w:r>
        <w:rPr>
          <w:rFonts w:eastAsiaTheme="minorEastAsia"/>
          <w:lang w:eastAsia="zh-CN"/>
        </w:rPr>
        <w:t xml:space="preserve">Figure </w:t>
      </w:r>
      <w:r w:rsidR="002C4F2B">
        <w:rPr>
          <w:rFonts w:eastAsiaTheme="minorEastAsia"/>
          <w:lang w:eastAsia="zh-CN"/>
        </w:rPr>
        <w:fldChar w:fldCharType="begin"/>
      </w:r>
      <w:r>
        <w:rPr>
          <w:rFonts w:eastAsiaTheme="minorEastAsia"/>
          <w:lang w:eastAsia="zh-CN"/>
        </w:rPr>
        <w:instrText xml:space="preserve"> SEQ Figure \* ARABIC </w:instrText>
      </w:r>
      <w:r w:rsidR="002C4F2B">
        <w:rPr>
          <w:rFonts w:eastAsiaTheme="minorEastAsia"/>
          <w:lang w:eastAsia="zh-CN"/>
        </w:rPr>
        <w:fldChar w:fldCharType="separate"/>
      </w:r>
      <w:r w:rsidR="00615880">
        <w:rPr>
          <w:rFonts w:eastAsiaTheme="minorEastAsia"/>
          <w:noProof/>
          <w:lang w:eastAsia="zh-CN"/>
        </w:rPr>
        <w:t>1</w:t>
      </w:r>
      <w:r w:rsidR="002C4F2B">
        <w:rPr>
          <w:rFonts w:eastAsiaTheme="minorEastAsia"/>
          <w:lang w:eastAsia="zh-CN"/>
        </w:rPr>
        <w:fldChar w:fldCharType="end"/>
      </w:r>
      <w:bookmarkEnd w:id="5"/>
      <w:r>
        <w:rPr>
          <w:rFonts w:eastAsiaTheme="minorEastAsia" w:hint="eastAsia"/>
          <w:lang w:eastAsia="zh-CN"/>
        </w:rPr>
        <w:t xml:space="preserve">: </w:t>
      </w:r>
      <w:r>
        <w:rPr>
          <w:rFonts w:eastAsiaTheme="minorEastAsia"/>
          <w:lang w:eastAsia="zh-CN"/>
        </w:rPr>
        <w:t>SL</w:t>
      </w:r>
      <w:r>
        <w:rPr>
          <w:rFonts w:eastAsiaTheme="minorEastAsia" w:hint="eastAsia"/>
          <w:lang w:eastAsia="zh-CN"/>
        </w:rPr>
        <w:t>-PRS slot structure</w:t>
      </w:r>
    </w:p>
    <w:p w:rsidR="007625C7" w:rsidRDefault="007625C7">
      <w:pPr>
        <w:jc w:val="center"/>
        <w:rPr>
          <w:rFonts w:eastAsiaTheme="minorEastAsia"/>
          <w:lang w:eastAsia="zh-CN"/>
        </w:rPr>
      </w:pPr>
    </w:p>
    <w:p w:rsidR="007625C7" w:rsidRPr="00E0043B" w:rsidRDefault="00A34AC4" w:rsidP="00D51732">
      <w:pPr>
        <w:spacing w:afterLines="50" w:after="120"/>
        <w:jc w:val="both"/>
        <w:rPr>
          <w:rFonts w:eastAsiaTheme="minorEastAsia"/>
          <w:b/>
          <w:lang w:eastAsia="zh-CN"/>
        </w:rPr>
      </w:pPr>
      <w:r w:rsidRPr="00E0043B">
        <w:rPr>
          <w:rFonts w:eastAsiaTheme="minorEastAsia" w:hint="eastAsia"/>
          <w:b/>
          <w:lang w:eastAsia="zh-CN"/>
        </w:rPr>
        <w:lastRenderedPageBreak/>
        <w:t xml:space="preserve">Proposal </w:t>
      </w:r>
      <w:r w:rsidR="00114D49">
        <w:rPr>
          <w:rFonts w:eastAsiaTheme="minorEastAsia" w:hint="eastAsia"/>
          <w:b/>
          <w:lang w:eastAsia="zh-CN"/>
        </w:rPr>
        <w:t>8</w:t>
      </w:r>
      <w:r w:rsidRPr="00E0043B">
        <w:rPr>
          <w:rFonts w:eastAsiaTheme="minorEastAsia" w:hint="eastAsia"/>
          <w:b/>
          <w:lang w:eastAsia="zh-CN"/>
        </w:rPr>
        <w:t>:</w:t>
      </w:r>
      <w:r w:rsidRPr="00E0043B">
        <w:rPr>
          <w:rFonts w:eastAsiaTheme="minorEastAsia"/>
          <w:b/>
          <w:lang w:eastAsia="zh-CN"/>
        </w:rPr>
        <w:t xml:space="preserve"> For the SL-PRS, </w:t>
      </w:r>
      <w:r w:rsidRPr="00E0043B">
        <w:rPr>
          <w:rFonts w:eastAsiaTheme="minorEastAsia" w:hint="eastAsia"/>
          <w:b/>
          <w:lang w:eastAsia="zh-CN"/>
        </w:rPr>
        <w:t>one</w:t>
      </w:r>
      <w:r w:rsidRPr="00E0043B">
        <w:rPr>
          <w:rFonts w:eastAsiaTheme="minorEastAsia"/>
          <w:b/>
          <w:lang w:eastAsia="zh-CN"/>
        </w:rPr>
        <w:t xml:space="preserve"> AGC symbol is needed before the SL-PRS transmission/reception, and </w:t>
      </w:r>
      <w:r w:rsidRPr="00E0043B">
        <w:rPr>
          <w:rFonts w:eastAsiaTheme="minorEastAsia" w:hint="eastAsia"/>
          <w:b/>
          <w:lang w:eastAsia="zh-CN"/>
        </w:rPr>
        <w:t xml:space="preserve">one </w:t>
      </w:r>
      <w:r w:rsidRPr="00E0043B">
        <w:rPr>
          <w:rFonts w:eastAsiaTheme="minorEastAsia"/>
          <w:b/>
          <w:lang w:eastAsia="zh-CN"/>
        </w:rPr>
        <w:t>GP symbol is needed after the SL-PRS transmission/reception</w:t>
      </w:r>
      <w:r w:rsidRPr="00E0043B">
        <w:rPr>
          <w:rFonts w:eastAsiaTheme="minorEastAsia" w:hint="eastAsia"/>
          <w:b/>
          <w:lang w:eastAsia="zh-CN"/>
        </w:rPr>
        <w:t>.</w:t>
      </w:r>
    </w:p>
    <w:p w:rsidR="007625C7" w:rsidRDefault="00A34AC4">
      <w:pPr>
        <w:spacing w:afterLines="50" w:after="120"/>
        <w:jc w:val="both"/>
        <w:rPr>
          <w:rFonts w:eastAsiaTheme="minorEastAsia"/>
          <w:b/>
          <w:lang w:eastAsia="zh-CN"/>
        </w:rPr>
      </w:pPr>
      <w:r>
        <w:rPr>
          <w:rFonts w:eastAsiaTheme="minorEastAsia" w:hint="eastAsia"/>
          <w:b/>
          <w:lang w:eastAsia="zh-CN"/>
        </w:rPr>
        <w:t xml:space="preserve">Proposal </w:t>
      </w:r>
      <w:r w:rsidR="00114D49">
        <w:rPr>
          <w:rFonts w:eastAsiaTheme="minorEastAsia" w:hint="eastAsia"/>
          <w:b/>
          <w:lang w:eastAsia="zh-CN"/>
        </w:rPr>
        <w:t>9</w:t>
      </w:r>
      <w:r>
        <w:rPr>
          <w:rFonts w:eastAsiaTheme="minorEastAsia" w:hint="eastAsia"/>
          <w:b/>
          <w:lang w:eastAsia="zh-CN"/>
        </w:rPr>
        <w:t xml:space="preserve">: SCI which indicates the resource allocation of a SL-PRS resource should </w:t>
      </w:r>
      <w:r w:rsidR="00BC702F">
        <w:rPr>
          <w:rFonts w:eastAsiaTheme="minorEastAsia" w:hint="eastAsia"/>
          <w:b/>
          <w:lang w:eastAsia="zh-CN"/>
        </w:rPr>
        <w:t xml:space="preserve">occupy </w:t>
      </w:r>
      <w:r>
        <w:rPr>
          <w:rFonts w:eastAsiaTheme="minorEastAsia" w:hint="eastAsia"/>
          <w:b/>
          <w:lang w:eastAsia="zh-CN"/>
        </w:rPr>
        <w:t>at least one symbol before the transmission of the SL-PRS resource.</w:t>
      </w:r>
    </w:p>
    <w:p w:rsidR="007625C7" w:rsidRDefault="00A34AC4">
      <w:pPr>
        <w:spacing w:afterLines="50" w:after="120"/>
        <w:jc w:val="both"/>
        <w:rPr>
          <w:rFonts w:eastAsiaTheme="minorEastAsia"/>
          <w:b/>
          <w:lang w:eastAsia="zh-CN"/>
        </w:rPr>
      </w:pPr>
      <w:r>
        <w:rPr>
          <w:rFonts w:eastAsiaTheme="minorEastAsia" w:hint="eastAsia"/>
          <w:b/>
          <w:lang w:eastAsia="zh-CN"/>
        </w:rPr>
        <w:t xml:space="preserve">Proposal </w:t>
      </w:r>
      <w:r w:rsidR="00114D49">
        <w:rPr>
          <w:rFonts w:eastAsiaTheme="minorEastAsia" w:hint="eastAsia"/>
          <w:b/>
          <w:lang w:eastAsia="zh-CN"/>
        </w:rPr>
        <w:t>10</w:t>
      </w:r>
      <w:r>
        <w:rPr>
          <w:rFonts w:eastAsiaTheme="minorEastAsia" w:hint="eastAsia"/>
          <w:b/>
          <w:lang w:eastAsia="zh-CN"/>
        </w:rPr>
        <w:t>: O</w:t>
      </w:r>
      <w:r>
        <w:rPr>
          <w:rFonts w:eastAsiaTheme="minorEastAsia"/>
          <w:b/>
          <w:lang w:eastAsia="zh-CN"/>
        </w:rPr>
        <w:t xml:space="preserve">ne AGC symbol </w:t>
      </w:r>
      <w:r>
        <w:rPr>
          <w:rFonts w:eastAsiaTheme="minorEastAsia" w:hint="eastAsia"/>
          <w:b/>
          <w:lang w:eastAsia="zh-CN"/>
        </w:rPr>
        <w:t xml:space="preserve">should be always allocated </w:t>
      </w:r>
      <w:r>
        <w:rPr>
          <w:rFonts w:eastAsiaTheme="minorEastAsia"/>
          <w:b/>
          <w:lang w:eastAsia="zh-CN"/>
        </w:rPr>
        <w:t>before every SL-PRS transmission/reception or SCI+SL-PRS transmission/reception. And one GP symbol should be always allocated after every SL-PRS transmission/reception or SCI+SL-PRS transmission/reception</w:t>
      </w:r>
      <w:r>
        <w:rPr>
          <w:rFonts w:eastAsiaTheme="minorEastAsia" w:hint="eastAsia"/>
          <w:b/>
          <w:lang w:eastAsia="zh-CN"/>
        </w:rPr>
        <w:t>.</w:t>
      </w:r>
    </w:p>
    <w:p w:rsidR="007625C7" w:rsidRDefault="000546F5">
      <w:pPr>
        <w:spacing w:afterLines="50" w:after="120"/>
        <w:jc w:val="both"/>
        <w:rPr>
          <w:rFonts w:eastAsiaTheme="minorEastAsia"/>
          <w:bCs/>
          <w:iCs/>
          <w:lang w:eastAsia="zh-CN"/>
        </w:rPr>
      </w:pPr>
      <w:r>
        <w:rPr>
          <w:rFonts w:eastAsiaTheme="minorEastAsia" w:hint="eastAsia"/>
          <w:bCs/>
          <w:iCs/>
          <w:lang w:eastAsia="zh-CN"/>
        </w:rPr>
        <w:t>In addition</w:t>
      </w:r>
      <w:r w:rsidR="00A34AC4">
        <w:rPr>
          <w:rFonts w:eastAsiaTheme="minorEastAsia" w:hint="eastAsia"/>
          <w:bCs/>
          <w:iCs/>
          <w:lang w:eastAsia="zh-CN"/>
        </w:rPr>
        <w:t xml:space="preserve">, the scheme that </w:t>
      </w:r>
      <w:bookmarkStart w:id="6" w:name="OLE_LINK8"/>
      <w:r w:rsidR="00A34AC4">
        <w:rPr>
          <w:rFonts w:eastAsiaTheme="minorEastAsia" w:hint="eastAsia"/>
          <w:bCs/>
          <w:iCs/>
          <w:lang w:eastAsia="zh-CN"/>
        </w:rPr>
        <w:t>multiple UEs multiplexing the SL-PRS resources in one slot should be</w:t>
      </w:r>
      <w:bookmarkEnd w:id="6"/>
      <w:r w:rsidR="00A34AC4">
        <w:rPr>
          <w:rFonts w:eastAsiaTheme="minorEastAsia" w:hint="eastAsia"/>
          <w:bCs/>
          <w:iCs/>
          <w:lang w:eastAsia="zh-CN"/>
        </w:rPr>
        <w:t xml:space="preserve"> as a candidate as shown in following </w:t>
      </w:r>
      <w:r w:rsidR="002C4F2B">
        <w:rPr>
          <w:rFonts w:eastAsiaTheme="minorEastAsia"/>
          <w:bCs/>
          <w:iCs/>
          <w:lang w:eastAsia="zh-CN"/>
        </w:rPr>
        <w:fldChar w:fldCharType="begin"/>
      </w:r>
      <w:r w:rsidR="00A34AC4">
        <w:rPr>
          <w:rFonts w:eastAsiaTheme="minorEastAsia"/>
          <w:bCs/>
          <w:iCs/>
          <w:lang w:eastAsia="zh-CN"/>
        </w:rPr>
        <w:instrText xml:space="preserve"> </w:instrText>
      </w:r>
      <w:r w:rsidR="00A34AC4">
        <w:rPr>
          <w:rFonts w:eastAsiaTheme="minorEastAsia" w:hint="eastAsia"/>
          <w:bCs/>
          <w:iCs/>
          <w:lang w:eastAsia="zh-CN"/>
        </w:rPr>
        <w:instrText>REF _Ref110870913 \h</w:instrText>
      </w:r>
      <w:r w:rsidR="00A34AC4">
        <w:rPr>
          <w:rFonts w:eastAsiaTheme="minorEastAsia"/>
          <w:bCs/>
          <w:iCs/>
          <w:lang w:eastAsia="zh-CN"/>
        </w:rPr>
        <w:instrText xml:space="preserve"> </w:instrText>
      </w:r>
      <w:r w:rsidR="002C4F2B">
        <w:rPr>
          <w:rFonts w:eastAsiaTheme="minorEastAsia"/>
          <w:bCs/>
          <w:iCs/>
          <w:lang w:eastAsia="zh-CN"/>
        </w:rPr>
      </w:r>
      <w:r w:rsidR="002C4F2B">
        <w:rPr>
          <w:rFonts w:eastAsiaTheme="minorEastAsia"/>
          <w:bCs/>
          <w:iCs/>
          <w:lang w:eastAsia="zh-CN"/>
        </w:rPr>
        <w:fldChar w:fldCharType="separate"/>
      </w:r>
      <w:r w:rsidR="00615880">
        <w:rPr>
          <w:rFonts w:eastAsiaTheme="minorEastAsia"/>
          <w:lang w:eastAsia="zh-CN"/>
        </w:rPr>
        <w:t xml:space="preserve">Figure </w:t>
      </w:r>
      <w:r w:rsidR="00615880">
        <w:rPr>
          <w:rFonts w:eastAsiaTheme="minorEastAsia"/>
          <w:noProof/>
          <w:lang w:eastAsia="zh-CN"/>
        </w:rPr>
        <w:t>2</w:t>
      </w:r>
      <w:r w:rsidR="002C4F2B">
        <w:rPr>
          <w:rFonts w:eastAsiaTheme="minorEastAsia"/>
          <w:bCs/>
          <w:iCs/>
          <w:lang w:eastAsia="zh-CN"/>
        </w:rPr>
        <w:fldChar w:fldCharType="end"/>
      </w:r>
      <w:r w:rsidR="00A34AC4">
        <w:rPr>
          <w:rFonts w:eastAsiaTheme="minorEastAsia" w:hint="eastAsia"/>
          <w:bCs/>
          <w:iCs/>
          <w:lang w:eastAsia="zh-CN"/>
        </w:rPr>
        <w:t xml:space="preserve">. When SL-PRS resources are </w:t>
      </w:r>
      <w:proofErr w:type="spellStart"/>
      <w:r w:rsidR="00A34AC4">
        <w:rPr>
          <w:rFonts w:eastAsiaTheme="minorEastAsia" w:hint="eastAsia"/>
          <w:bCs/>
          <w:iCs/>
          <w:lang w:eastAsia="zh-CN"/>
        </w:rPr>
        <w:t>TDMed</w:t>
      </w:r>
      <w:proofErr w:type="spellEnd"/>
      <w:r w:rsidR="00A34AC4">
        <w:rPr>
          <w:rFonts w:eastAsiaTheme="minorEastAsia" w:hint="eastAsia"/>
          <w:bCs/>
          <w:iCs/>
          <w:lang w:eastAsia="zh-CN"/>
        </w:rPr>
        <w:t xml:space="preserve"> with SL communication resource, the time-domain resource for SL-PRS is very limited. This kind of multiplexing structure can improve the time-domain resource utilization and reduce the latency. For the frequency-domain resource granularity, the </w:t>
      </w:r>
      <w:proofErr w:type="spellStart"/>
      <w:r w:rsidR="00A34AC4">
        <w:rPr>
          <w:rFonts w:eastAsiaTheme="minorEastAsia" w:hint="eastAsia"/>
          <w:bCs/>
          <w:iCs/>
          <w:lang w:eastAsia="zh-CN"/>
        </w:rPr>
        <w:t>subchannel</w:t>
      </w:r>
      <w:proofErr w:type="spellEnd"/>
      <w:r w:rsidR="00A34AC4">
        <w:rPr>
          <w:rFonts w:eastAsiaTheme="minorEastAsia" w:hint="eastAsia"/>
          <w:bCs/>
          <w:iCs/>
          <w:lang w:eastAsia="zh-CN"/>
        </w:rPr>
        <w:t xml:space="preserve"> of SL communication can be as starting point.</w:t>
      </w:r>
    </w:p>
    <w:p w:rsidR="007625C7" w:rsidRDefault="00A34AC4">
      <w:pPr>
        <w:spacing w:afterLines="50" w:after="120"/>
        <w:jc w:val="both"/>
        <w:rPr>
          <w:rFonts w:eastAsiaTheme="minorEastAsia"/>
          <w:bCs/>
          <w:iCs/>
          <w:lang w:eastAsia="zh-CN"/>
        </w:rPr>
      </w:pPr>
      <w:r>
        <w:rPr>
          <w:rFonts w:eastAsiaTheme="minorEastAsia" w:hint="eastAsia"/>
          <w:bCs/>
          <w:iCs/>
          <w:lang w:eastAsia="zh-CN"/>
        </w:rPr>
        <w:t xml:space="preserve">In the SCI part, as the frequency-domain resource is sufficient, the structure of PSCCH transmission along with PSSCH transmission is a better choice than that of PSCCH transmission only. The SCI carried by PSCCH can be used for scheduling the associated PSSCH/SL-PRS transmission and decoding of the associated PSSCH. The PSSCH can carry some information for positioning such as SL measurement reports, assistant information. In order to reduce the complexity of blind detection, the number of PRBs for PSCCH or PSCCH/PSSCH should not be larger than the </w:t>
      </w:r>
      <w:proofErr w:type="spellStart"/>
      <w:r>
        <w:rPr>
          <w:rFonts w:eastAsiaTheme="minorEastAsia" w:hint="eastAsia"/>
          <w:bCs/>
          <w:iCs/>
          <w:lang w:eastAsia="zh-CN"/>
        </w:rPr>
        <w:t>subchannel</w:t>
      </w:r>
      <w:proofErr w:type="spellEnd"/>
      <w:r>
        <w:rPr>
          <w:rFonts w:eastAsiaTheme="minorEastAsia" w:hint="eastAsia"/>
          <w:bCs/>
          <w:iCs/>
          <w:lang w:eastAsia="zh-CN"/>
        </w:rPr>
        <w:t xml:space="preserve"> size and should be fixed in the dedicated resource pool, starting from the lowest PRB of each </w:t>
      </w:r>
      <w:proofErr w:type="spellStart"/>
      <w:r>
        <w:rPr>
          <w:rFonts w:eastAsiaTheme="minorEastAsia" w:hint="eastAsia"/>
          <w:bCs/>
          <w:iCs/>
          <w:lang w:eastAsia="zh-CN"/>
        </w:rPr>
        <w:t>subchannel</w:t>
      </w:r>
      <w:proofErr w:type="spellEnd"/>
      <w:r>
        <w:rPr>
          <w:rFonts w:eastAsiaTheme="minorEastAsia" w:hint="eastAsia"/>
          <w:bCs/>
          <w:iCs/>
          <w:lang w:eastAsia="zh-CN"/>
        </w:rPr>
        <w:t>.</w:t>
      </w:r>
    </w:p>
    <w:p w:rsidR="007625C7" w:rsidRDefault="00A34AC4">
      <w:pPr>
        <w:spacing w:afterLines="50" w:after="120"/>
        <w:jc w:val="both"/>
        <w:rPr>
          <w:rFonts w:eastAsiaTheme="minorEastAsia"/>
          <w:bCs/>
          <w:iCs/>
          <w:lang w:eastAsia="zh-CN"/>
        </w:rPr>
      </w:pPr>
      <w:r>
        <w:rPr>
          <w:rFonts w:eastAsiaTheme="minorEastAsia" w:hint="eastAsia"/>
          <w:bCs/>
          <w:iCs/>
          <w:lang w:eastAsia="zh-CN"/>
        </w:rPr>
        <w:t xml:space="preserve">In the SL-PRS resources part, each SL-PRS resource is used for one UE to send SL-PRS, the whole structure can be more flexible than </w:t>
      </w:r>
      <w:r w:rsidR="002C4F2B">
        <w:rPr>
          <w:rFonts w:eastAsiaTheme="minorEastAsia"/>
          <w:bCs/>
          <w:iCs/>
          <w:lang w:eastAsia="zh-CN"/>
        </w:rPr>
        <w:fldChar w:fldCharType="begin"/>
      </w:r>
      <w:r>
        <w:rPr>
          <w:rFonts w:eastAsiaTheme="minorEastAsia"/>
          <w:bCs/>
          <w:iCs/>
          <w:lang w:eastAsia="zh-CN"/>
        </w:rPr>
        <w:instrText xml:space="preserve"> </w:instrText>
      </w:r>
      <w:r>
        <w:rPr>
          <w:rFonts w:eastAsiaTheme="minorEastAsia" w:hint="eastAsia"/>
          <w:bCs/>
          <w:iCs/>
          <w:lang w:eastAsia="zh-CN"/>
        </w:rPr>
        <w:instrText>REF _Ref110870913 \h</w:instrText>
      </w:r>
      <w:r>
        <w:rPr>
          <w:rFonts w:eastAsiaTheme="minorEastAsia"/>
          <w:bCs/>
          <w:iCs/>
          <w:lang w:eastAsia="zh-CN"/>
        </w:rPr>
        <w:instrText xml:space="preserve"> </w:instrText>
      </w:r>
      <w:r w:rsidR="002C4F2B">
        <w:rPr>
          <w:rFonts w:eastAsiaTheme="minorEastAsia"/>
          <w:bCs/>
          <w:iCs/>
          <w:lang w:eastAsia="zh-CN"/>
        </w:rPr>
      </w:r>
      <w:r w:rsidR="002C4F2B">
        <w:rPr>
          <w:rFonts w:eastAsiaTheme="minorEastAsia"/>
          <w:bCs/>
          <w:iCs/>
          <w:lang w:eastAsia="zh-CN"/>
        </w:rPr>
        <w:fldChar w:fldCharType="separate"/>
      </w:r>
      <w:r w:rsidR="00615880">
        <w:rPr>
          <w:rFonts w:eastAsiaTheme="minorEastAsia"/>
          <w:lang w:eastAsia="zh-CN"/>
        </w:rPr>
        <w:t xml:space="preserve">Figure </w:t>
      </w:r>
      <w:r w:rsidR="00615880">
        <w:rPr>
          <w:rFonts w:eastAsiaTheme="minorEastAsia"/>
          <w:noProof/>
          <w:lang w:eastAsia="zh-CN"/>
        </w:rPr>
        <w:t>2</w:t>
      </w:r>
      <w:r w:rsidR="002C4F2B">
        <w:rPr>
          <w:rFonts w:eastAsiaTheme="minorEastAsia"/>
          <w:bCs/>
          <w:iCs/>
          <w:lang w:eastAsia="zh-CN"/>
        </w:rPr>
        <w:fldChar w:fldCharType="end"/>
      </w:r>
      <w:r>
        <w:rPr>
          <w:rFonts w:eastAsiaTheme="minorEastAsia" w:hint="eastAsia"/>
          <w:bCs/>
          <w:iCs/>
          <w:lang w:eastAsia="zh-CN"/>
        </w:rPr>
        <w:t xml:space="preserve">, </w:t>
      </w:r>
      <w:proofErr w:type="gramStart"/>
      <w:r>
        <w:rPr>
          <w:rFonts w:eastAsiaTheme="minorEastAsia" w:hint="eastAsia"/>
          <w:bCs/>
          <w:iCs/>
          <w:lang w:eastAsia="zh-CN"/>
        </w:rPr>
        <w:t>here</w:t>
      </w:r>
      <w:proofErr w:type="gramEnd"/>
      <w:r>
        <w:rPr>
          <w:rFonts w:eastAsiaTheme="minorEastAsia" w:hint="eastAsia"/>
          <w:bCs/>
          <w:iCs/>
          <w:lang w:eastAsia="zh-CN"/>
        </w:rPr>
        <w:t xml:space="preserve"> is just an example. The structure of SL-PRS resource is more like a PSFCH, because the sequence-based characters, the first symbol is a duplication of the second symbol which also can be used for AGC handling.</w:t>
      </w:r>
    </w:p>
    <w:p w:rsidR="007625C7" w:rsidRDefault="009636CD">
      <w:pPr>
        <w:jc w:val="center"/>
        <w:rPr>
          <w:rFonts w:eastAsiaTheme="minorEastAsia"/>
          <w:lang w:eastAsia="zh-CN"/>
        </w:rPr>
      </w:pPr>
      <w:r w:rsidRPr="00BB2C39">
        <w:rPr>
          <w:rFonts w:eastAsiaTheme="minorEastAsia"/>
          <w:lang w:eastAsia="zh-CN"/>
        </w:rPr>
        <w:object w:dxaOrig="5400" w:dyaOrig="4224" w14:anchorId="0D8629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25pt;height:138.75pt" o:ole="">
            <v:imagedata r:id="rId10" o:title=""/>
            <o:lock v:ext="edit" aspectratio="f"/>
          </v:shape>
          <o:OLEObject Type="Embed" ProgID="Visio.Drawing.15" ShapeID="_x0000_i1025" DrawAspect="Content" ObjectID="_1726058172" r:id="rId11"/>
        </w:object>
      </w:r>
      <w:r w:rsidR="006812C0" w:rsidRPr="00BB2C39">
        <w:rPr>
          <w:rFonts w:eastAsiaTheme="minorEastAsia"/>
          <w:lang w:eastAsia="zh-CN"/>
        </w:rPr>
        <w:object w:dxaOrig="5400" w:dyaOrig="4224" w14:anchorId="6F041B5A">
          <v:shape id="_x0000_i1026" type="#_x0000_t75" style="width:191.25pt;height:138.75pt" o:ole="">
            <v:imagedata r:id="rId12" o:title=""/>
            <o:lock v:ext="edit" aspectratio="f"/>
          </v:shape>
          <o:OLEObject Type="Embed" ProgID="Visio.Drawing.15" ShapeID="_x0000_i1026" DrawAspect="Content" ObjectID="_1726058173" r:id="rId13"/>
        </w:object>
      </w:r>
    </w:p>
    <w:p w:rsidR="00372E28" w:rsidRDefault="00372E28">
      <w:pPr>
        <w:jc w:val="center"/>
        <w:rPr>
          <w:rFonts w:eastAsiaTheme="minorEastAsia"/>
          <w:lang w:eastAsia="zh-CN"/>
        </w:rPr>
      </w:pPr>
      <w:bookmarkStart w:id="7" w:name="_Ref110870913"/>
    </w:p>
    <w:p w:rsidR="007625C7" w:rsidRDefault="00A34AC4">
      <w:pPr>
        <w:jc w:val="center"/>
        <w:rPr>
          <w:rFonts w:eastAsiaTheme="minorEastAsia"/>
          <w:lang w:eastAsia="zh-CN"/>
        </w:rPr>
      </w:pPr>
      <w:bookmarkStart w:id="8" w:name="_Ref115102393"/>
      <w:r>
        <w:rPr>
          <w:rFonts w:eastAsiaTheme="minorEastAsia"/>
          <w:lang w:eastAsia="zh-CN"/>
        </w:rPr>
        <w:t xml:space="preserve">Figure </w:t>
      </w:r>
      <w:r w:rsidR="002C4F2B">
        <w:rPr>
          <w:rFonts w:eastAsiaTheme="minorEastAsia"/>
          <w:lang w:eastAsia="zh-CN"/>
        </w:rPr>
        <w:fldChar w:fldCharType="begin"/>
      </w:r>
      <w:r>
        <w:rPr>
          <w:rFonts w:eastAsiaTheme="minorEastAsia"/>
          <w:lang w:eastAsia="zh-CN"/>
        </w:rPr>
        <w:instrText xml:space="preserve"> SEQ Figure \* ARABIC </w:instrText>
      </w:r>
      <w:r w:rsidR="002C4F2B">
        <w:rPr>
          <w:rFonts w:eastAsiaTheme="minorEastAsia"/>
          <w:lang w:eastAsia="zh-CN"/>
        </w:rPr>
        <w:fldChar w:fldCharType="separate"/>
      </w:r>
      <w:r w:rsidR="00615880">
        <w:rPr>
          <w:rFonts w:eastAsiaTheme="minorEastAsia"/>
          <w:noProof/>
          <w:lang w:eastAsia="zh-CN"/>
        </w:rPr>
        <w:t>2</w:t>
      </w:r>
      <w:r w:rsidR="002C4F2B">
        <w:rPr>
          <w:rFonts w:eastAsiaTheme="minorEastAsia"/>
          <w:lang w:eastAsia="zh-CN"/>
        </w:rPr>
        <w:fldChar w:fldCharType="end"/>
      </w:r>
      <w:bookmarkEnd w:id="7"/>
      <w:bookmarkEnd w:id="8"/>
      <w:r>
        <w:rPr>
          <w:rFonts w:eastAsiaTheme="minorEastAsia" w:hint="eastAsia"/>
          <w:lang w:eastAsia="zh-CN"/>
        </w:rPr>
        <w:t xml:space="preserve">: Multiple </w:t>
      </w:r>
      <w:r w:rsidR="00D071CA">
        <w:rPr>
          <w:rFonts w:eastAsiaTheme="minorEastAsia" w:hint="eastAsia"/>
          <w:lang w:eastAsia="zh-CN"/>
        </w:rPr>
        <w:t>SL-</w:t>
      </w:r>
      <w:r>
        <w:rPr>
          <w:rFonts w:eastAsiaTheme="minorEastAsia" w:hint="eastAsia"/>
          <w:lang w:eastAsia="zh-CN"/>
        </w:rPr>
        <w:t xml:space="preserve">PRS </w:t>
      </w:r>
      <w:r w:rsidR="00D448F7">
        <w:rPr>
          <w:rFonts w:eastAsiaTheme="minorEastAsia" w:hint="eastAsia"/>
          <w:lang w:eastAsia="zh-CN"/>
        </w:rPr>
        <w:t>resources</w:t>
      </w:r>
      <w:r w:rsidR="008F72FD">
        <w:rPr>
          <w:rFonts w:eastAsiaTheme="minorEastAsia" w:hint="eastAsia"/>
          <w:lang w:eastAsia="zh-CN"/>
        </w:rPr>
        <w:t xml:space="preserve"> </w:t>
      </w:r>
      <w:r>
        <w:rPr>
          <w:rFonts w:eastAsiaTheme="minorEastAsia" w:hint="eastAsia"/>
          <w:lang w:eastAsia="zh-CN"/>
        </w:rPr>
        <w:t>in single slot</w:t>
      </w:r>
    </w:p>
    <w:p w:rsidR="007625C7" w:rsidRDefault="007625C7">
      <w:pPr>
        <w:jc w:val="center"/>
        <w:rPr>
          <w:rFonts w:eastAsiaTheme="minorEastAsia"/>
          <w:lang w:eastAsia="zh-CN"/>
        </w:rPr>
      </w:pPr>
    </w:p>
    <w:p w:rsidR="007625C7" w:rsidRDefault="00A34AC4" w:rsidP="00D51732">
      <w:pPr>
        <w:spacing w:afterLines="50" w:after="120"/>
        <w:jc w:val="both"/>
        <w:rPr>
          <w:rFonts w:eastAsiaTheme="minorEastAsia"/>
          <w:b/>
          <w:lang w:eastAsia="zh-CN"/>
        </w:rPr>
      </w:pPr>
      <w:r>
        <w:rPr>
          <w:rFonts w:eastAsiaTheme="minorEastAsia" w:hint="eastAsia"/>
          <w:b/>
          <w:lang w:eastAsia="zh-CN"/>
        </w:rPr>
        <w:t xml:space="preserve">Proposal </w:t>
      </w:r>
      <w:r w:rsidR="00114D49">
        <w:rPr>
          <w:rFonts w:eastAsiaTheme="minorEastAsia" w:hint="eastAsia"/>
          <w:b/>
          <w:lang w:eastAsia="zh-CN"/>
        </w:rPr>
        <w:t>11</w:t>
      </w:r>
      <w:r>
        <w:rPr>
          <w:rFonts w:eastAsiaTheme="minorEastAsia" w:hint="eastAsia"/>
          <w:b/>
          <w:lang w:eastAsia="zh-CN"/>
        </w:rPr>
        <w:t xml:space="preserve">: The slot </w:t>
      </w:r>
      <w:proofErr w:type="spellStart"/>
      <w:r>
        <w:rPr>
          <w:rFonts w:eastAsiaTheme="minorEastAsia" w:hint="eastAsia"/>
          <w:b/>
          <w:lang w:eastAsia="zh-CN"/>
        </w:rPr>
        <w:t>structrue</w:t>
      </w:r>
      <w:proofErr w:type="spellEnd"/>
      <w:r>
        <w:rPr>
          <w:rFonts w:eastAsiaTheme="minorEastAsia" w:hint="eastAsia"/>
          <w:b/>
          <w:lang w:eastAsia="zh-CN"/>
        </w:rPr>
        <w:t xml:space="preserve"> of multiple SL-PRS resources for several UEs in one slot should be considered.</w:t>
      </w:r>
    </w:p>
    <w:p w:rsidR="0046562A" w:rsidRDefault="0046562A">
      <w:pPr>
        <w:spacing w:afterLines="50" w:after="120"/>
        <w:jc w:val="both"/>
        <w:rPr>
          <w:rFonts w:eastAsiaTheme="minorEastAsia"/>
          <w:lang w:eastAsia="zh-CN"/>
        </w:rPr>
      </w:pPr>
      <w:r>
        <w:rPr>
          <w:rFonts w:eastAsiaTheme="minorEastAsia"/>
          <w:lang w:eastAsia="zh-CN"/>
        </w:rPr>
        <w:t>Regarding PSCCH</w:t>
      </w:r>
      <w:r w:rsidR="009C2514">
        <w:rPr>
          <w:rFonts w:eastAsiaTheme="minorEastAsia"/>
          <w:lang w:eastAsia="zh-CN"/>
        </w:rPr>
        <w:t xml:space="preserve">/SL-PRS </w:t>
      </w:r>
      <w:r w:rsidR="000A5F17" w:rsidRPr="000A5F17">
        <w:rPr>
          <w:rFonts w:eastAsiaTheme="minorEastAsia"/>
          <w:lang w:eastAsia="zh-CN"/>
        </w:rPr>
        <w:t>time division multiplexing</w:t>
      </w:r>
      <w:r w:rsidR="006812C0">
        <w:rPr>
          <w:rFonts w:eastAsiaTheme="minorEastAsia"/>
          <w:lang w:eastAsia="zh-CN"/>
        </w:rPr>
        <w:t>, if the RB configuration</w:t>
      </w:r>
      <w:r w:rsidR="00041317">
        <w:rPr>
          <w:rFonts w:eastAsiaTheme="minorEastAsia" w:hint="eastAsia"/>
          <w:lang w:eastAsia="zh-CN"/>
        </w:rPr>
        <w:t xml:space="preserve"> </w:t>
      </w:r>
      <w:r w:rsidR="00125230">
        <w:rPr>
          <w:rFonts w:eastAsiaTheme="minorEastAsia"/>
          <w:lang w:eastAsia="zh-CN"/>
        </w:rPr>
        <w:t xml:space="preserve">(location and/or size) </w:t>
      </w:r>
      <w:r w:rsidR="006812C0">
        <w:rPr>
          <w:rFonts w:eastAsiaTheme="minorEastAsia"/>
          <w:lang w:eastAsia="zh-CN"/>
        </w:rPr>
        <w:t>is different between the PSCCH and SL-PRS,</w:t>
      </w:r>
      <w:r w:rsidR="00125230">
        <w:rPr>
          <w:rFonts w:eastAsiaTheme="minorEastAsia"/>
          <w:lang w:eastAsia="zh-CN"/>
        </w:rPr>
        <w:t xml:space="preserve"> the power spectral density for PSCCH is higher than that for SL-PRS,</w:t>
      </w:r>
      <w:r w:rsidR="006812C0">
        <w:rPr>
          <w:rFonts w:eastAsiaTheme="minorEastAsia"/>
          <w:lang w:eastAsia="zh-CN"/>
        </w:rPr>
        <w:t xml:space="preserve"> </w:t>
      </w:r>
      <w:r w:rsidR="006812C0" w:rsidRPr="006812C0">
        <w:rPr>
          <w:rFonts w:eastAsiaTheme="minorEastAsia"/>
          <w:lang w:eastAsia="zh-CN"/>
        </w:rPr>
        <w:t>which</w:t>
      </w:r>
      <w:r w:rsidR="008F2FAE">
        <w:rPr>
          <w:rFonts w:eastAsiaTheme="minorEastAsia" w:hint="eastAsia"/>
          <w:lang w:eastAsia="zh-CN"/>
        </w:rPr>
        <w:t xml:space="preserve"> </w:t>
      </w:r>
      <w:r w:rsidR="006812C0" w:rsidRPr="006812C0">
        <w:rPr>
          <w:rFonts w:eastAsiaTheme="minorEastAsia"/>
          <w:lang w:eastAsia="zh-CN"/>
        </w:rPr>
        <w:t xml:space="preserve">could result in </w:t>
      </w:r>
      <w:r w:rsidR="00A413A3">
        <w:rPr>
          <w:rFonts w:eastAsiaTheme="minorEastAsia"/>
          <w:lang w:eastAsia="zh-CN"/>
        </w:rPr>
        <w:t>a different MPR and AMPR for PSCCH and SL-PRS</w:t>
      </w:r>
      <w:r w:rsidR="0018111E">
        <w:rPr>
          <w:rFonts w:eastAsiaTheme="minorEastAsia" w:hint="eastAsia"/>
          <w:lang w:eastAsia="zh-CN"/>
        </w:rPr>
        <w:t xml:space="preserve"> </w:t>
      </w:r>
      <w:r w:rsidR="002C4F2B">
        <w:rPr>
          <w:rFonts w:eastAsiaTheme="minorEastAsia"/>
          <w:lang w:eastAsia="zh-CN"/>
        </w:rPr>
        <w:fldChar w:fldCharType="begin"/>
      </w:r>
      <w:r w:rsidR="00EA368B">
        <w:rPr>
          <w:rFonts w:eastAsiaTheme="minorEastAsia"/>
          <w:lang w:eastAsia="zh-CN"/>
        </w:rPr>
        <w:instrText xml:space="preserve"> </w:instrText>
      </w:r>
      <w:r w:rsidR="00EA368B">
        <w:rPr>
          <w:rFonts w:eastAsiaTheme="minorEastAsia" w:hint="eastAsia"/>
          <w:lang w:eastAsia="zh-CN"/>
        </w:rPr>
        <w:instrText>REF _Ref115185661 \r \h</w:instrText>
      </w:r>
      <w:r w:rsidR="00EA368B">
        <w:rPr>
          <w:rFonts w:eastAsiaTheme="minorEastAsia"/>
          <w:lang w:eastAsia="zh-CN"/>
        </w:rPr>
        <w:instrText xml:space="preserve"> </w:instrText>
      </w:r>
      <w:r w:rsidR="002C4F2B">
        <w:rPr>
          <w:rFonts w:eastAsiaTheme="minorEastAsia"/>
          <w:lang w:eastAsia="zh-CN"/>
        </w:rPr>
      </w:r>
      <w:r w:rsidR="002C4F2B">
        <w:rPr>
          <w:rFonts w:eastAsiaTheme="minorEastAsia"/>
          <w:lang w:eastAsia="zh-CN"/>
        </w:rPr>
        <w:fldChar w:fldCharType="separate"/>
      </w:r>
      <w:r w:rsidR="00EA368B">
        <w:rPr>
          <w:rFonts w:eastAsiaTheme="minorEastAsia"/>
          <w:lang w:eastAsia="zh-CN"/>
        </w:rPr>
        <w:t>[4]</w:t>
      </w:r>
      <w:r w:rsidR="002C4F2B">
        <w:rPr>
          <w:rFonts w:eastAsiaTheme="minorEastAsia"/>
          <w:lang w:eastAsia="zh-CN"/>
        </w:rPr>
        <w:fldChar w:fldCharType="end"/>
      </w:r>
      <w:r w:rsidR="006812C0">
        <w:rPr>
          <w:rFonts w:eastAsiaTheme="minorEastAsia"/>
          <w:lang w:eastAsia="zh-CN"/>
        </w:rPr>
        <w:t>, so</w:t>
      </w:r>
      <w:r w:rsidR="006812C0" w:rsidRPr="006812C0">
        <w:rPr>
          <w:rFonts w:eastAsiaTheme="minorEastAsia"/>
          <w:lang w:eastAsia="zh-CN"/>
        </w:rPr>
        <w:t xml:space="preserve"> </w:t>
      </w:r>
      <w:r w:rsidR="006812C0">
        <w:rPr>
          <w:rFonts w:eastAsiaTheme="minorEastAsia"/>
          <w:lang w:eastAsia="zh-CN"/>
        </w:rPr>
        <w:t xml:space="preserve">a transient period </w:t>
      </w:r>
      <w:r w:rsidR="006C1EAC">
        <w:rPr>
          <w:rFonts w:eastAsiaTheme="minorEastAsia" w:hint="eastAsia"/>
          <w:lang w:eastAsia="zh-CN"/>
        </w:rPr>
        <w:t>should</w:t>
      </w:r>
      <w:r w:rsidR="006812C0">
        <w:rPr>
          <w:rFonts w:eastAsiaTheme="minorEastAsia"/>
          <w:lang w:eastAsia="zh-CN"/>
        </w:rPr>
        <w:t xml:space="preserve"> be needed. </w:t>
      </w:r>
      <w:r w:rsidR="001B0ACD">
        <w:rPr>
          <w:rFonts w:eastAsiaTheme="minorEastAsia"/>
          <w:lang w:eastAsia="zh-CN"/>
        </w:rPr>
        <w:t xml:space="preserve">Besides, </w:t>
      </w:r>
      <w:r w:rsidR="003C5B2F">
        <w:rPr>
          <w:rFonts w:eastAsiaTheme="minorEastAsia"/>
          <w:lang w:eastAsia="zh-CN"/>
        </w:rPr>
        <w:t xml:space="preserve">one symbol should be used for </w:t>
      </w:r>
      <w:r w:rsidR="0067416C">
        <w:rPr>
          <w:rFonts w:eastAsiaTheme="minorEastAsia"/>
          <w:lang w:eastAsia="zh-CN"/>
        </w:rPr>
        <w:t>Tx-R</w:t>
      </w:r>
      <w:r w:rsidR="003F7D6A">
        <w:rPr>
          <w:rFonts w:eastAsiaTheme="minorEastAsia"/>
          <w:lang w:eastAsia="zh-CN"/>
        </w:rPr>
        <w:t>x</w:t>
      </w:r>
      <w:r w:rsidR="0067416C">
        <w:rPr>
          <w:rFonts w:eastAsiaTheme="minorEastAsia"/>
          <w:lang w:eastAsia="zh-CN"/>
        </w:rPr>
        <w:t xml:space="preserve"> switching time </w:t>
      </w:r>
      <w:r w:rsidR="003C5B2F">
        <w:rPr>
          <w:rFonts w:eastAsiaTheme="minorEastAsia"/>
          <w:lang w:eastAsia="zh-CN"/>
        </w:rPr>
        <w:t xml:space="preserve">right after PSCCH transmission, because the PSCCH and SL-PRS </w:t>
      </w:r>
      <w:r w:rsidR="006C1EAC">
        <w:rPr>
          <w:rFonts w:eastAsiaTheme="minorEastAsia" w:hint="eastAsia"/>
          <w:lang w:eastAsia="zh-CN"/>
        </w:rPr>
        <w:t xml:space="preserve">may </w:t>
      </w:r>
      <w:r w:rsidR="003C5B2F">
        <w:rPr>
          <w:rFonts w:eastAsiaTheme="minorEastAsia"/>
          <w:lang w:eastAsia="zh-CN"/>
        </w:rPr>
        <w:t xml:space="preserve">be transmitted by different UEs as shown in </w:t>
      </w:r>
      <w:r w:rsidR="002C4F2B">
        <w:rPr>
          <w:rFonts w:eastAsiaTheme="minorEastAsia"/>
          <w:lang w:eastAsia="zh-CN"/>
        </w:rPr>
        <w:fldChar w:fldCharType="begin"/>
      </w:r>
      <w:r w:rsidR="00000047">
        <w:rPr>
          <w:rFonts w:eastAsiaTheme="minorEastAsia"/>
          <w:lang w:eastAsia="zh-CN"/>
        </w:rPr>
        <w:instrText xml:space="preserve"> REF _Ref115102393 \h </w:instrText>
      </w:r>
      <w:r w:rsidR="002C4F2B">
        <w:rPr>
          <w:rFonts w:eastAsiaTheme="minorEastAsia"/>
          <w:lang w:eastAsia="zh-CN"/>
        </w:rPr>
      </w:r>
      <w:r w:rsidR="002C4F2B">
        <w:rPr>
          <w:rFonts w:eastAsiaTheme="minorEastAsia"/>
          <w:lang w:eastAsia="zh-CN"/>
        </w:rPr>
        <w:fldChar w:fldCharType="separate"/>
      </w:r>
      <w:r w:rsidR="00000047">
        <w:rPr>
          <w:rFonts w:eastAsiaTheme="minorEastAsia"/>
          <w:lang w:eastAsia="zh-CN"/>
        </w:rPr>
        <w:t xml:space="preserve">Figure </w:t>
      </w:r>
      <w:r w:rsidR="00000047">
        <w:rPr>
          <w:rFonts w:eastAsiaTheme="minorEastAsia"/>
          <w:noProof/>
          <w:lang w:eastAsia="zh-CN"/>
        </w:rPr>
        <w:t>2</w:t>
      </w:r>
      <w:r w:rsidR="002C4F2B">
        <w:rPr>
          <w:rFonts w:eastAsiaTheme="minorEastAsia"/>
          <w:lang w:eastAsia="zh-CN"/>
        </w:rPr>
        <w:fldChar w:fldCharType="end"/>
      </w:r>
      <w:r w:rsidR="003C5B2F">
        <w:rPr>
          <w:rFonts w:eastAsiaTheme="minorEastAsia"/>
          <w:lang w:eastAsia="zh-CN"/>
        </w:rPr>
        <w:t xml:space="preserve"> (PSCCH2&amp;SL-PRS Resource 1).</w:t>
      </w:r>
      <w:r w:rsidR="003F7D6A">
        <w:rPr>
          <w:rFonts w:eastAsiaTheme="minorEastAsia"/>
          <w:lang w:eastAsia="zh-CN"/>
        </w:rPr>
        <w:t xml:space="preserve"> Therefore, a gap </w:t>
      </w:r>
      <w:r w:rsidR="00B80294">
        <w:rPr>
          <w:rFonts w:eastAsiaTheme="minorEastAsia" w:hint="eastAsia"/>
          <w:lang w:eastAsia="zh-CN"/>
        </w:rPr>
        <w:t xml:space="preserve">symbol </w:t>
      </w:r>
      <w:r w:rsidR="003F7D6A">
        <w:rPr>
          <w:rFonts w:eastAsiaTheme="minorEastAsia"/>
          <w:lang w:eastAsia="zh-CN"/>
        </w:rPr>
        <w:t xml:space="preserve">should be introduced for </w:t>
      </w:r>
      <w:r w:rsidR="00EC388A">
        <w:rPr>
          <w:rFonts w:eastAsiaTheme="minorEastAsia" w:hint="eastAsia"/>
          <w:lang w:eastAsia="zh-CN"/>
        </w:rPr>
        <w:t xml:space="preserve">both </w:t>
      </w:r>
      <w:r w:rsidR="003F7D6A">
        <w:rPr>
          <w:rFonts w:eastAsiaTheme="minorEastAsia"/>
          <w:lang w:eastAsia="zh-CN"/>
        </w:rPr>
        <w:t>the transient period and Tx-Rx switching time.</w:t>
      </w:r>
    </w:p>
    <w:p w:rsidR="003C5B2F" w:rsidRPr="00630300" w:rsidRDefault="00630300">
      <w:pPr>
        <w:spacing w:afterLines="50" w:after="120"/>
        <w:jc w:val="both"/>
        <w:rPr>
          <w:rFonts w:eastAsiaTheme="minorEastAsia"/>
          <w:b/>
          <w:lang w:eastAsia="zh-CN"/>
        </w:rPr>
      </w:pPr>
      <w:r>
        <w:rPr>
          <w:rFonts w:eastAsiaTheme="minorEastAsia"/>
          <w:b/>
          <w:lang w:eastAsia="zh-CN"/>
        </w:rPr>
        <w:t xml:space="preserve">Proposal </w:t>
      </w:r>
      <w:r w:rsidR="00114D49">
        <w:rPr>
          <w:rFonts w:eastAsiaTheme="minorEastAsia" w:hint="eastAsia"/>
          <w:b/>
          <w:lang w:eastAsia="zh-CN"/>
        </w:rPr>
        <w:t>12</w:t>
      </w:r>
      <w:r>
        <w:rPr>
          <w:rFonts w:eastAsiaTheme="minorEastAsia"/>
          <w:b/>
          <w:lang w:eastAsia="zh-CN"/>
        </w:rPr>
        <w:t>:</w:t>
      </w:r>
      <w:r w:rsidR="00725000">
        <w:rPr>
          <w:rFonts w:eastAsiaTheme="minorEastAsia"/>
          <w:b/>
          <w:lang w:eastAsia="zh-CN"/>
        </w:rPr>
        <w:t xml:space="preserve"> If</w:t>
      </w:r>
      <w:r w:rsidR="0044507A">
        <w:rPr>
          <w:rFonts w:eastAsiaTheme="minorEastAsia"/>
          <w:b/>
          <w:lang w:eastAsia="zh-CN"/>
        </w:rPr>
        <w:t xml:space="preserve"> the RB configuration</w:t>
      </w:r>
      <w:r w:rsidR="00A86EFD">
        <w:rPr>
          <w:rFonts w:eastAsiaTheme="minorEastAsia" w:hint="eastAsia"/>
          <w:b/>
          <w:lang w:eastAsia="zh-CN"/>
        </w:rPr>
        <w:t>s</w:t>
      </w:r>
      <w:r w:rsidR="0044507A">
        <w:rPr>
          <w:rFonts w:eastAsiaTheme="minorEastAsia"/>
          <w:b/>
          <w:lang w:eastAsia="zh-CN"/>
        </w:rPr>
        <w:t xml:space="preserve"> </w:t>
      </w:r>
      <w:r w:rsidR="00A86EFD">
        <w:rPr>
          <w:rFonts w:eastAsiaTheme="minorEastAsia" w:hint="eastAsia"/>
          <w:b/>
          <w:lang w:eastAsia="zh-CN"/>
        </w:rPr>
        <w:t xml:space="preserve">of </w:t>
      </w:r>
      <w:r w:rsidR="00A86EFD">
        <w:rPr>
          <w:rFonts w:eastAsiaTheme="minorEastAsia"/>
          <w:b/>
          <w:lang w:eastAsia="zh-CN"/>
        </w:rPr>
        <w:t xml:space="preserve">PSCCH and SL-PRS </w:t>
      </w:r>
      <w:r w:rsidR="00A86EFD">
        <w:rPr>
          <w:rFonts w:eastAsiaTheme="minorEastAsia" w:hint="eastAsia"/>
          <w:b/>
          <w:lang w:eastAsia="zh-CN"/>
        </w:rPr>
        <w:t>are</w:t>
      </w:r>
      <w:r w:rsidR="0044507A">
        <w:rPr>
          <w:rFonts w:eastAsiaTheme="minorEastAsia"/>
          <w:b/>
          <w:lang w:eastAsia="zh-CN"/>
        </w:rPr>
        <w:t xml:space="preserve"> </w:t>
      </w:r>
      <w:r w:rsidR="00333EF9">
        <w:rPr>
          <w:rFonts w:eastAsiaTheme="minorEastAsia"/>
          <w:b/>
          <w:lang w:eastAsia="zh-CN"/>
        </w:rPr>
        <w:t>different</w:t>
      </w:r>
      <w:r w:rsidR="00725000">
        <w:rPr>
          <w:rFonts w:eastAsiaTheme="minorEastAsia"/>
          <w:b/>
          <w:lang w:eastAsia="zh-CN"/>
        </w:rPr>
        <w:t xml:space="preserve"> when PSCCH and SL-PRS are </w:t>
      </w:r>
      <w:proofErr w:type="spellStart"/>
      <w:r w:rsidR="00725000">
        <w:rPr>
          <w:rFonts w:eastAsiaTheme="minorEastAsia"/>
          <w:b/>
          <w:lang w:eastAsia="zh-CN"/>
        </w:rPr>
        <w:t>TDMed</w:t>
      </w:r>
      <w:proofErr w:type="spellEnd"/>
      <w:r w:rsidR="00725000">
        <w:rPr>
          <w:rFonts w:eastAsiaTheme="minorEastAsia"/>
          <w:b/>
          <w:lang w:eastAsia="zh-CN"/>
        </w:rPr>
        <w:t>,</w:t>
      </w:r>
      <w:r w:rsidR="0044507A">
        <w:rPr>
          <w:rFonts w:eastAsiaTheme="minorEastAsia"/>
          <w:b/>
          <w:lang w:eastAsia="zh-CN"/>
        </w:rPr>
        <w:t xml:space="preserve"> </w:t>
      </w:r>
      <w:r w:rsidR="0044507A" w:rsidRPr="0044507A">
        <w:rPr>
          <w:rFonts w:eastAsiaTheme="minorEastAsia"/>
          <w:b/>
          <w:lang w:eastAsia="zh-CN"/>
        </w:rPr>
        <w:t>one symbol should be used for gap right after PSCCH transmission</w:t>
      </w:r>
      <w:r w:rsidR="0044507A">
        <w:rPr>
          <w:rFonts w:eastAsiaTheme="minorEastAsia"/>
          <w:b/>
          <w:lang w:eastAsia="zh-CN"/>
        </w:rPr>
        <w:t>.</w:t>
      </w:r>
    </w:p>
    <w:p w:rsidR="007625C7" w:rsidRPr="00E43607" w:rsidRDefault="007625C7" w:rsidP="00F01EBA">
      <w:pPr>
        <w:spacing w:after="50"/>
        <w:jc w:val="both"/>
        <w:rPr>
          <w:rFonts w:eastAsiaTheme="minorEastAsia"/>
          <w:b/>
          <w:sz w:val="16"/>
          <w:lang w:eastAsia="zh-CN"/>
        </w:rPr>
      </w:pPr>
    </w:p>
    <w:p w:rsidR="007625C7" w:rsidRDefault="00A34AC4">
      <w:pPr>
        <w:pStyle w:val="3GPPH2"/>
        <w:ind w:left="709" w:hanging="709"/>
        <w:rPr>
          <w:b/>
          <w:sz w:val="24"/>
          <w:lang w:eastAsia="zh-CN"/>
        </w:rPr>
      </w:pPr>
      <w:r>
        <w:rPr>
          <w:rFonts w:hint="eastAsia"/>
          <w:b/>
          <w:sz w:val="24"/>
          <w:lang w:eastAsia="zh-CN"/>
        </w:rPr>
        <w:t>Resource allocation of SL-PRS</w:t>
      </w:r>
    </w:p>
    <w:p w:rsidR="007625C7" w:rsidRPr="005313A8" w:rsidRDefault="00A34AC4" w:rsidP="00D51732">
      <w:pPr>
        <w:spacing w:afterLines="50" w:after="120"/>
        <w:jc w:val="both"/>
        <w:rPr>
          <w:lang w:val="en-GB" w:eastAsia="zh-CN"/>
        </w:rPr>
      </w:pPr>
      <w:r w:rsidRPr="00720650">
        <w:rPr>
          <w:lang w:val="en-GB" w:eastAsia="zh-CN"/>
        </w:rPr>
        <w:t>The following agreement was achieved in RAN1#</w:t>
      </w:r>
      <w:r w:rsidR="0079084B">
        <w:rPr>
          <w:lang w:val="en-GB" w:eastAsia="zh-CN"/>
        </w:rPr>
        <w:t>110</w:t>
      </w:r>
      <w:r w:rsidRPr="00720650">
        <w:rPr>
          <w:lang w:val="en-GB" w:eastAsia="zh-CN"/>
        </w:rPr>
        <w:t xml:space="preserve"> related to </w:t>
      </w:r>
      <w:r w:rsidR="00F94960">
        <w:rPr>
          <w:rFonts w:eastAsiaTheme="minorEastAsia" w:hint="eastAsia"/>
          <w:lang w:val="en-GB" w:eastAsia="zh-CN"/>
        </w:rPr>
        <w:t xml:space="preserve">resource pool </w:t>
      </w:r>
      <w:r w:rsidR="007026AB">
        <w:rPr>
          <w:rFonts w:eastAsiaTheme="minorEastAsia" w:hint="eastAsia"/>
          <w:lang w:val="en-GB" w:eastAsia="zh-CN"/>
        </w:rPr>
        <w:t xml:space="preserve">configured </w:t>
      </w:r>
      <w:r w:rsidR="00F94960">
        <w:rPr>
          <w:rFonts w:eastAsiaTheme="minorEastAsia" w:hint="eastAsia"/>
          <w:lang w:val="en-GB" w:eastAsia="zh-CN"/>
        </w:rPr>
        <w:t>for</w:t>
      </w:r>
      <w:r w:rsidRPr="005313A8">
        <w:rPr>
          <w:lang w:val="en-GB" w:eastAsia="zh-CN"/>
        </w:rPr>
        <w:t xml:space="preserve"> SL-PRS </w:t>
      </w:r>
      <w:r w:rsidR="00125230">
        <w:fldChar w:fldCharType="begin"/>
      </w:r>
      <w:r w:rsidR="00125230">
        <w:instrText xml:space="preserve"> REF _Ref108528885 \r \h  \* MERGEFORMAT </w:instrText>
      </w:r>
      <w:r w:rsidR="00125230">
        <w:fldChar w:fldCharType="separate"/>
      </w:r>
      <w:r w:rsidR="00615880" w:rsidRPr="007C7F9B">
        <w:rPr>
          <w:lang w:val="en-GB" w:eastAsia="zh-CN"/>
        </w:rPr>
        <w:t>[1]</w:t>
      </w:r>
      <w:r w:rsidR="00125230">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7625C7">
        <w:tc>
          <w:tcPr>
            <w:tcW w:w="9072" w:type="dxa"/>
          </w:tcPr>
          <w:p w:rsidR="00094FB0" w:rsidRPr="00732E15" w:rsidRDefault="00094FB0" w:rsidP="00094FB0">
            <w:pPr>
              <w:tabs>
                <w:tab w:val="left" w:pos="1276"/>
              </w:tabs>
              <w:rPr>
                <w:b/>
                <w:highlight w:val="green"/>
              </w:rPr>
            </w:pPr>
            <w:r w:rsidRPr="00732E15">
              <w:rPr>
                <w:b/>
                <w:highlight w:val="green"/>
              </w:rPr>
              <w:t>Agreement</w:t>
            </w:r>
          </w:p>
          <w:p w:rsidR="00094FB0" w:rsidRPr="00732E15" w:rsidRDefault="00094FB0" w:rsidP="00094FB0">
            <w:r w:rsidRPr="00732E15">
              <w:t>With regards to the SL Positioning resource allocation, one of the following alternatives should be introduced for supporting SL positioning/ranging:</w:t>
            </w:r>
          </w:p>
          <w:p w:rsidR="00094FB0" w:rsidRPr="00732E15" w:rsidRDefault="00094FB0" w:rsidP="00094FB0">
            <w:pPr>
              <w:numPr>
                <w:ilvl w:val="0"/>
                <w:numId w:val="33"/>
              </w:numPr>
            </w:pPr>
            <w:r w:rsidRPr="00732E15">
              <w:lastRenderedPageBreak/>
              <w:t>Alt. 1: only dedicated resource pool(s) can be (pre-)configured for SL-PRS</w:t>
            </w:r>
          </w:p>
          <w:p w:rsidR="00094FB0" w:rsidRPr="00732E15" w:rsidRDefault="00094FB0" w:rsidP="00094FB0">
            <w:pPr>
              <w:numPr>
                <w:ilvl w:val="0"/>
                <w:numId w:val="33"/>
              </w:numPr>
            </w:pPr>
            <w:r w:rsidRPr="00732E15">
              <w:t xml:space="preserve">Alt. 2: either dedicated resource pool(s) and/or </w:t>
            </w:r>
            <w:r w:rsidRPr="00732E15">
              <w:rPr>
                <w:strike/>
              </w:rPr>
              <w:t xml:space="preserve">a </w:t>
            </w:r>
            <w:r w:rsidRPr="00732E15">
              <w:t>shared resource pool(s) with sidelink communication can be (pre-)configured for SL-PRS</w:t>
            </w:r>
          </w:p>
          <w:p w:rsidR="00094FB0" w:rsidRPr="00732E15" w:rsidRDefault="00094FB0" w:rsidP="00094FB0">
            <w:pPr>
              <w:numPr>
                <w:ilvl w:val="0"/>
                <w:numId w:val="33"/>
              </w:numPr>
            </w:pPr>
            <w:r w:rsidRPr="00732E15">
              <w:t>Note: whether other signals/channels can be present in the dedicated resource pool can be further discussed</w:t>
            </w:r>
          </w:p>
          <w:p w:rsidR="00B460F7" w:rsidRDefault="00B460F7" w:rsidP="00B6537D">
            <w:pPr>
              <w:ind w:left="1440"/>
              <w:rPr>
                <w:rFonts w:eastAsiaTheme="minorEastAsia"/>
                <w:highlight w:val="yellow"/>
              </w:rPr>
            </w:pPr>
          </w:p>
        </w:tc>
      </w:tr>
    </w:tbl>
    <w:p w:rsidR="007625C7" w:rsidRDefault="00A34AC4">
      <w:pPr>
        <w:pStyle w:val="3GPPText"/>
        <w:rPr>
          <w:rFonts w:ascii="Times New Roman" w:hAnsi="Times New Roman" w:cs="Times New Roman"/>
          <w:sz w:val="20"/>
          <w:szCs w:val="20"/>
          <w:lang w:val="en-US" w:eastAsia="zh-CN"/>
        </w:rPr>
      </w:pPr>
      <w:r>
        <w:rPr>
          <w:rFonts w:ascii="Times New Roman" w:hAnsi="Times New Roman" w:cs="Times New Roman"/>
          <w:sz w:val="20"/>
          <w:szCs w:val="20"/>
          <w:lang w:val="en-US" w:eastAsia="zh-CN"/>
        </w:rPr>
        <w:lastRenderedPageBreak/>
        <w:t xml:space="preserve">If the SL-PRS is multiplexed with PSCCH/PSSCH of Rel-16, the sidelink physical layer structure needs to be redesigned. The issues as TBS determination, SL-PRS </w:t>
      </w:r>
      <w:r>
        <w:rPr>
          <w:rFonts w:ascii="Times New Roman" w:hAnsi="Times New Roman" w:cs="Times New Roman" w:hint="eastAsia"/>
          <w:sz w:val="20"/>
          <w:szCs w:val="20"/>
          <w:lang w:val="en-US" w:eastAsia="zh-CN"/>
        </w:rPr>
        <w:t>m</w:t>
      </w:r>
      <w:r>
        <w:rPr>
          <w:rFonts w:ascii="Times New Roman" w:hAnsi="Times New Roman" w:cs="Times New Roman"/>
          <w:sz w:val="20"/>
          <w:szCs w:val="20"/>
          <w:lang w:val="en-US" w:eastAsia="zh-CN"/>
        </w:rPr>
        <w:t>apping rules, multiplexing method and compatibility should be discussed. Besides, the transmission band of SL-PRS will be limited with PSCCH/PSSCH, which will affect the positioning accuracy.</w:t>
      </w:r>
    </w:p>
    <w:p w:rsidR="002A75E1" w:rsidRPr="00F01EBA" w:rsidRDefault="002A75E1" w:rsidP="002A75E1">
      <w:pPr>
        <w:pStyle w:val="3GPPText"/>
        <w:rPr>
          <w:b/>
          <w:lang w:val="en-US" w:eastAsia="zh-CN"/>
        </w:rPr>
      </w:pPr>
      <w:r w:rsidRPr="003A1131">
        <w:rPr>
          <w:rFonts w:ascii="Times New Roman" w:hAnsi="Times New Roman" w:cs="Times New Roman"/>
          <w:b/>
          <w:bCs/>
          <w:iCs/>
          <w:sz w:val="20"/>
          <w:szCs w:val="20"/>
          <w:lang w:val="en-US" w:eastAsia="zh-CN"/>
        </w:rPr>
        <w:t xml:space="preserve">Proposal </w:t>
      </w:r>
      <w:r>
        <w:rPr>
          <w:rFonts w:ascii="Times New Roman" w:hAnsi="Times New Roman" w:cs="Times New Roman" w:hint="eastAsia"/>
          <w:b/>
          <w:bCs/>
          <w:iCs/>
          <w:sz w:val="20"/>
          <w:szCs w:val="20"/>
          <w:lang w:val="en-US" w:eastAsia="zh-CN"/>
        </w:rPr>
        <w:t>13</w:t>
      </w:r>
      <w:r w:rsidRPr="00F01EBA">
        <w:rPr>
          <w:rFonts w:ascii="Times New Roman" w:hAnsi="Times New Roman" w:cs="Times New Roman"/>
          <w:b/>
          <w:iCs/>
          <w:sz w:val="20"/>
          <w:szCs w:val="20"/>
          <w:lang w:val="en-US" w:eastAsia="zh-CN"/>
        </w:rPr>
        <w:t xml:space="preserve">: </w:t>
      </w:r>
      <w:r>
        <w:rPr>
          <w:rFonts w:ascii="Times New Roman" w:hAnsi="Times New Roman" w:cs="Times New Roman" w:hint="eastAsia"/>
          <w:b/>
          <w:iCs/>
          <w:sz w:val="20"/>
          <w:szCs w:val="20"/>
          <w:lang w:val="en-US" w:eastAsia="zh-CN"/>
        </w:rPr>
        <w:t xml:space="preserve">For </w:t>
      </w:r>
      <w:r w:rsidRPr="00D97FD3">
        <w:rPr>
          <w:rFonts w:ascii="Times New Roman" w:hAnsi="Times New Roman" w:cs="Times New Roman"/>
          <w:b/>
          <w:iCs/>
          <w:sz w:val="20"/>
          <w:szCs w:val="20"/>
          <w:lang w:val="en-US" w:eastAsia="zh-CN"/>
        </w:rPr>
        <w:t>resource pool configured for SL-PRS</w:t>
      </w:r>
      <w:r>
        <w:rPr>
          <w:rFonts w:ascii="Times New Roman" w:hAnsi="Times New Roman" w:cs="Times New Roman" w:hint="eastAsia"/>
          <w:b/>
          <w:iCs/>
          <w:sz w:val="20"/>
          <w:szCs w:val="20"/>
          <w:lang w:val="en-US" w:eastAsia="zh-CN"/>
        </w:rPr>
        <w:t xml:space="preserve">, </w:t>
      </w:r>
      <w:r w:rsidRPr="00F91B20">
        <w:rPr>
          <w:rFonts w:ascii="Times New Roman" w:hAnsi="Times New Roman" w:cs="Times New Roman"/>
          <w:b/>
          <w:iCs/>
          <w:sz w:val="20"/>
          <w:szCs w:val="20"/>
          <w:lang w:val="en-US" w:eastAsia="zh-CN"/>
        </w:rPr>
        <w:t>only dedicated resource pool(s)</w:t>
      </w:r>
      <w:r>
        <w:rPr>
          <w:rFonts w:ascii="Times New Roman" w:hAnsi="Times New Roman" w:cs="Times New Roman" w:hint="eastAsia"/>
          <w:b/>
          <w:iCs/>
          <w:sz w:val="20"/>
          <w:szCs w:val="20"/>
          <w:lang w:val="en-US" w:eastAsia="zh-CN"/>
        </w:rPr>
        <w:t xml:space="preserve"> (Alt.1 in </w:t>
      </w:r>
      <w:r w:rsidRPr="00F91B20">
        <w:rPr>
          <w:rFonts w:ascii="Times New Roman" w:hAnsi="Times New Roman" w:cs="Times New Roman"/>
          <w:b/>
          <w:iCs/>
          <w:sz w:val="20"/>
          <w:szCs w:val="20"/>
          <w:lang w:val="en-US" w:eastAsia="zh-CN"/>
        </w:rPr>
        <w:t>RAN1#110</w:t>
      </w:r>
      <w:r>
        <w:rPr>
          <w:rFonts w:ascii="Times New Roman" w:hAnsi="Times New Roman" w:cs="Times New Roman" w:hint="eastAsia"/>
          <w:b/>
          <w:iCs/>
          <w:sz w:val="20"/>
          <w:szCs w:val="20"/>
          <w:lang w:val="en-US" w:eastAsia="zh-CN"/>
        </w:rPr>
        <w:t>) should be supported</w:t>
      </w:r>
      <w:r w:rsidRPr="00F01EBA">
        <w:rPr>
          <w:rFonts w:ascii="Times New Roman" w:hAnsi="Times New Roman" w:cs="Times New Roman"/>
          <w:b/>
          <w:iCs/>
          <w:sz w:val="20"/>
          <w:szCs w:val="20"/>
          <w:lang w:val="en-US" w:eastAsia="zh-CN"/>
        </w:rPr>
        <w:t xml:space="preserve">, </w:t>
      </w:r>
      <w:r w:rsidR="00E47585">
        <w:rPr>
          <w:rFonts w:ascii="Times New Roman" w:hAnsi="Times New Roman" w:cs="Times New Roman" w:hint="eastAsia"/>
          <w:b/>
          <w:iCs/>
          <w:sz w:val="20"/>
          <w:szCs w:val="20"/>
          <w:lang w:val="en-US" w:eastAsia="zh-CN"/>
        </w:rPr>
        <w:t>due to</w:t>
      </w:r>
      <w:r w:rsidRPr="00F01EBA">
        <w:rPr>
          <w:rFonts w:ascii="Times New Roman" w:hAnsi="Times New Roman" w:cs="Times New Roman"/>
          <w:b/>
          <w:iCs/>
          <w:sz w:val="20"/>
          <w:szCs w:val="20"/>
          <w:lang w:val="en-US" w:eastAsia="zh-CN"/>
        </w:rPr>
        <w:t xml:space="preserve"> the </w:t>
      </w:r>
      <w:r w:rsidR="008C108C">
        <w:rPr>
          <w:rFonts w:ascii="Times New Roman" w:hAnsi="Times New Roman" w:cs="Times New Roman" w:hint="eastAsia"/>
          <w:b/>
          <w:iCs/>
          <w:sz w:val="20"/>
          <w:szCs w:val="20"/>
          <w:lang w:val="en-US" w:eastAsia="zh-CN"/>
        </w:rPr>
        <w:t xml:space="preserve">issues of </w:t>
      </w:r>
      <w:r w:rsidRPr="00F01EBA">
        <w:rPr>
          <w:rFonts w:ascii="Times New Roman" w:hAnsi="Times New Roman" w:cs="Times New Roman"/>
          <w:b/>
          <w:iCs/>
          <w:sz w:val="20"/>
          <w:szCs w:val="20"/>
          <w:lang w:val="en-US" w:eastAsia="zh-CN"/>
        </w:rPr>
        <w:t>limitation, complexity and compatibility of the shared resource pool</w:t>
      </w:r>
      <w:r w:rsidR="000B4637" w:rsidRPr="000B4637">
        <w:rPr>
          <w:rFonts w:ascii="Times New Roman" w:hAnsi="Times New Roman" w:cs="Times New Roman"/>
          <w:b/>
          <w:iCs/>
          <w:sz w:val="20"/>
          <w:szCs w:val="20"/>
          <w:lang w:val="en-US" w:eastAsia="zh-CN"/>
        </w:rPr>
        <w:t>(s)</w:t>
      </w:r>
      <w:r>
        <w:rPr>
          <w:rFonts w:ascii="Times New Roman" w:hAnsi="Times New Roman" w:cs="Times New Roman" w:hint="eastAsia"/>
          <w:b/>
          <w:iCs/>
          <w:sz w:val="20"/>
          <w:szCs w:val="20"/>
          <w:lang w:val="en-US" w:eastAsia="zh-CN"/>
        </w:rPr>
        <w:t xml:space="preserve"> </w:t>
      </w:r>
      <w:r w:rsidR="008C108C">
        <w:rPr>
          <w:rFonts w:ascii="Times New Roman" w:hAnsi="Times New Roman" w:cs="Times New Roman" w:hint="eastAsia"/>
          <w:b/>
          <w:iCs/>
          <w:sz w:val="20"/>
          <w:szCs w:val="20"/>
          <w:lang w:val="en-US" w:eastAsia="zh-CN"/>
        </w:rPr>
        <w:t>(</w:t>
      </w:r>
      <w:r>
        <w:rPr>
          <w:rFonts w:ascii="Times New Roman" w:hAnsi="Times New Roman" w:cs="Times New Roman" w:hint="eastAsia"/>
          <w:b/>
          <w:iCs/>
          <w:sz w:val="20"/>
          <w:szCs w:val="20"/>
          <w:lang w:val="en-US" w:eastAsia="zh-CN"/>
        </w:rPr>
        <w:t xml:space="preserve">Alt.2 in </w:t>
      </w:r>
      <w:r w:rsidRPr="00F91B20">
        <w:rPr>
          <w:rFonts w:ascii="Times New Roman" w:hAnsi="Times New Roman" w:cs="Times New Roman"/>
          <w:b/>
          <w:iCs/>
          <w:sz w:val="20"/>
          <w:szCs w:val="20"/>
          <w:lang w:val="en-US" w:eastAsia="zh-CN"/>
        </w:rPr>
        <w:t>RAN1#110</w:t>
      </w:r>
      <w:r w:rsidR="008C108C">
        <w:rPr>
          <w:rFonts w:ascii="Times New Roman" w:hAnsi="Times New Roman" w:cs="Times New Roman" w:hint="eastAsia"/>
          <w:b/>
          <w:iCs/>
          <w:sz w:val="20"/>
          <w:szCs w:val="20"/>
          <w:lang w:val="en-US" w:eastAsia="zh-CN"/>
        </w:rPr>
        <w:t>)</w:t>
      </w:r>
      <w:r w:rsidRPr="00F01EBA">
        <w:rPr>
          <w:rFonts w:ascii="Times New Roman" w:hAnsi="Times New Roman" w:cs="Times New Roman"/>
          <w:b/>
          <w:iCs/>
          <w:sz w:val="20"/>
          <w:szCs w:val="20"/>
          <w:lang w:val="en-US" w:eastAsia="zh-CN"/>
        </w:rPr>
        <w:t>.</w:t>
      </w:r>
    </w:p>
    <w:p w:rsidR="00094FB0" w:rsidRPr="002A75E1" w:rsidRDefault="00094FB0" w:rsidP="00D51732">
      <w:pPr>
        <w:spacing w:afterLines="50" w:after="120"/>
        <w:jc w:val="both"/>
        <w:rPr>
          <w:rFonts w:eastAsiaTheme="minorEastAsia"/>
          <w:lang w:eastAsia="zh-CN"/>
        </w:rPr>
      </w:pPr>
    </w:p>
    <w:p w:rsidR="00094FB0" w:rsidRPr="005313A8" w:rsidRDefault="00094FB0">
      <w:pPr>
        <w:spacing w:afterLines="50" w:after="120"/>
        <w:jc w:val="both"/>
        <w:rPr>
          <w:lang w:val="en-GB" w:eastAsia="zh-CN"/>
        </w:rPr>
      </w:pPr>
      <w:r w:rsidRPr="00720650">
        <w:rPr>
          <w:lang w:val="en-GB" w:eastAsia="zh-CN"/>
        </w:rPr>
        <w:t>The following agreement</w:t>
      </w:r>
      <w:r w:rsidR="00991D26">
        <w:rPr>
          <w:rFonts w:eastAsiaTheme="minorEastAsia" w:hint="eastAsia"/>
          <w:lang w:val="en-GB" w:eastAsia="zh-CN"/>
        </w:rPr>
        <w:t>s</w:t>
      </w:r>
      <w:r w:rsidR="00991D26">
        <w:rPr>
          <w:lang w:val="en-GB" w:eastAsia="zh-CN"/>
        </w:rPr>
        <w:t xml:space="preserve"> w</w:t>
      </w:r>
      <w:r w:rsidR="00991D26">
        <w:rPr>
          <w:rFonts w:eastAsiaTheme="minorEastAsia" w:hint="eastAsia"/>
          <w:lang w:val="en-GB" w:eastAsia="zh-CN"/>
        </w:rPr>
        <w:t>ere</w:t>
      </w:r>
      <w:r w:rsidRPr="00720650">
        <w:rPr>
          <w:lang w:val="en-GB" w:eastAsia="zh-CN"/>
        </w:rPr>
        <w:t xml:space="preserve"> achieved in RAN1#</w:t>
      </w:r>
      <w:r>
        <w:rPr>
          <w:lang w:val="en-GB" w:eastAsia="zh-CN"/>
        </w:rPr>
        <w:t>110</w:t>
      </w:r>
      <w:r w:rsidRPr="00720650">
        <w:rPr>
          <w:lang w:val="en-GB" w:eastAsia="zh-CN"/>
        </w:rPr>
        <w:t xml:space="preserve"> related to</w:t>
      </w:r>
      <w:r w:rsidR="00F62FAE">
        <w:rPr>
          <w:rFonts w:eastAsiaTheme="minorEastAsia" w:hint="eastAsia"/>
          <w:lang w:val="en-GB" w:eastAsia="zh-CN"/>
        </w:rPr>
        <w:t xml:space="preserve"> </w:t>
      </w:r>
      <w:r w:rsidR="00991D26">
        <w:rPr>
          <w:rFonts w:eastAsiaTheme="minorEastAsia" w:hint="eastAsia"/>
          <w:lang w:val="en-GB" w:eastAsia="zh-CN"/>
        </w:rPr>
        <w:t>Scheme 1 and S</w:t>
      </w:r>
      <w:r w:rsidR="00F62FAE">
        <w:rPr>
          <w:rFonts w:eastAsiaTheme="minorEastAsia" w:hint="eastAsia"/>
          <w:lang w:val="en-GB" w:eastAsia="zh-CN"/>
        </w:rPr>
        <w:t>cheme 2 SL-PRS</w:t>
      </w:r>
      <w:r w:rsidRPr="00720650">
        <w:rPr>
          <w:lang w:val="en-GB" w:eastAsia="zh-CN"/>
        </w:rPr>
        <w:t xml:space="preserve"> </w:t>
      </w:r>
      <w:r w:rsidRPr="005313A8">
        <w:rPr>
          <w:lang w:val="en-GB" w:eastAsia="zh-CN"/>
        </w:rPr>
        <w:t xml:space="preserve">resource allocation of SL-PRS </w:t>
      </w:r>
      <w:r w:rsidR="00125230">
        <w:fldChar w:fldCharType="begin"/>
      </w:r>
      <w:r w:rsidR="00125230">
        <w:instrText xml:space="preserve"> REF _Ref108528885 \r \h  \* MERGEFORMAT </w:instrText>
      </w:r>
      <w:r w:rsidR="00125230">
        <w:fldChar w:fldCharType="separate"/>
      </w:r>
      <w:r w:rsidRPr="00D17910">
        <w:rPr>
          <w:lang w:val="en-GB" w:eastAsia="zh-CN"/>
        </w:rPr>
        <w:t>[1]</w:t>
      </w:r>
      <w:r w:rsidR="00125230">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8C476B" w:rsidTr="001655EC">
        <w:tc>
          <w:tcPr>
            <w:tcW w:w="9072" w:type="dxa"/>
          </w:tcPr>
          <w:p w:rsidR="00991D26" w:rsidRPr="00732E15" w:rsidRDefault="00991D26" w:rsidP="00991D26">
            <w:pPr>
              <w:tabs>
                <w:tab w:val="left" w:pos="1276"/>
              </w:tabs>
              <w:rPr>
                <w:b/>
                <w:highlight w:val="green"/>
              </w:rPr>
            </w:pPr>
            <w:r w:rsidRPr="00732E15">
              <w:rPr>
                <w:b/>
                <w:highlight w:val="green"/>
              </w:rPr>
              <w:t>Agreement</w:t>
            </w:r>
          </w:p>
          <w:p w:rsidR="00991D26" w:rsidRPr="00D17910" w:rsidRDefault="00991D26" w:rsidP="00991D26">
            <w:pPr>
              <w:pStyle w:val="Proposal"/>
              <w:overflowPunct/>
              <w:autoSpaceDE/>
              <w:adjustRightInd/>
              <w:spacing w:after="0" w:line="256" w:lineRule="auto"/>
              <w:ind w:left="0" w:firstLine="0"/>
              <w:rPr>
                <w:b w:val="0"/>
                <w:bCs w:val="0"/>
              </w:rPr>
            </w:pPr>
            <w:r w:rsidRPr="00D17910">
              <w:rPr>
                <w:b w:val="0"/>
                <w:bCs w:val="0"/>
              </w:rPr>
              <w:t>Regarding SL-PRS resource allocation, both Scheme 1 and Scheme 2 should be introduced for supporting SL positioning/ranging:</w:t>
            </w:r>
          </w:p>
          <w:p w:rsidR="00991D26" w:rsidRPr="00A62688" w:rsidRDefault="00991D26" w:rsidP="00991D26">
            <w:pPr>
              <w:numPr>
                <w:ilvl w:val="0"/>
                <w:numId w:val="33"/>
              </w:numPr>
              <w:rPr>
                <w:rFonts w:eastAsia="宋体"/>
              </w:rPr>
            </w:pPr>
            <w:r w:rsidRPr="00B6537D">
              <w:rPr>
                <w:rFonts w:eastAsia="宋体"/>
              </w:rPr>
              <w:t>Scheme 1: Network-centric operation SL-PRS resource allocation (e.g. similar to a legacy Mode 1 solution)</w:t>
            </w:r>
          </w:p>
          <w:p w:rsidR="00991D26" w:rsidRPr="0015680F" w:rsidRDefault="00991D26" w:rsidP="00991D26">
            <w:pPr>
              <w:numPr>
                <w:ilvl w:val="1"/>
                <w:numId w:val="33"/>
              </w:numPr>
              <w:rPr>
                <w:rFonts w:eastAsia="宋体"/>
              </w:rPr>
            </w:pPr>
            <w:r w:rsidRPr="00DC56E5">
              <w:rPr>
                <w:rFonts w:eastAsia="宋体"/>
              </w:rPr>
              <w:t xml:space="preserve">The network (e.g. gNB, LMF, gNB &amp; LMF) allocates resources for SL-PRS. </w:t>
            </w:r>
          </w:p>
          <w:p w:rsidR="00991D26" w:rsidRPr="00F42FD8" w:rsidRDefault="00991D26" w:rsidP="00991D26">
            <w:pPr>
              <w:numPr>
                <w:ilvl w:val="0"/>
                <w:numId w:val="33"/>
              </w:numPr>
              <w:rPr>
                <w:rFonts w:eastAsia="宋体"/>
              </w:rPr>
            </w:pPr>
            <w:r w:rsidRPr="00F42FD8">
              <w:rPr>
                <w:rFonts w:eastAsia="宋体"/>
              </w:rPr>
              <w:t>Scheme 2: UE autonomous SL-PRS resource allocation (e.g. similar to legacy Mode 2 solution)</w:t>
            </w:r>
          </w:p>
          <w:p w:rsidR="00991D26" w:rsidRPr="00732E15" w:rsidRDefault="00991D26" w:rsidP="00991D26">
            <w:pPr>
              <w:numPr>
                <w:ilvl w:val="1"/>
                <w:numId w:val="33"/>
              </w:numPr>
              <w:rPr>
                <w:rFonts w:eastAsia="宋体"/>
              </w:rPr>
            </w:pPr>
            <w:r w:rsidRPr="00732E15">
              <w:rPr>
                <w:rFonts w:eastAsia="宋体"/>
              </w:rPr>
              <w:t>At least one of the UE(s) participating in the sidelink positioning operation allocates resources for SL-PRS</w:t>
            </w:r>
          </w:p>
          <w:p w:rsidR="00991D26" w:rsidRDefault="00991D26" w:rsidP="00094FB0">
            <w:pPr>
              <w:tabs>
                <w:tab w:val="left" w:pos="1276"/>
              </w:tabs>
              <w:rPr>
                <w:rFonts w:eastAsiaTheme="minorEastAsia"/>
                <w:b/>
                <w:highlight w:val="green"/>
                <w:lang w:eastAsia="zh-CN"/>
              </w:rPr>
            </w:pPr>
          </w:p>
          <w:p w:rsidR="00094FB0" w:rsidRPr="00581EB9" w:rsidRDefault="00094FB0" w:rsidP="00094FB0">
            <w:pPr>
              <w:tabs>
                <w:tab w:val="left" w:pos="1276"/>
              </w:tabs>
              <w:rPr>
                <w:b/>
                <w:highlight w:val="green"/>
              </w:rPr>
            </w:pPr>
            <w:r w:rsidRPr="00451331">
              <w:rPr>
                <w:b/>
                <w:highlight w:val="green"/>
              </w:rPr>
              <w:t>Agreement</w:t>
            </w:r>
          </w:p>
          <w:p w:rsidR="00094FB0" w:rsidRPr="00D46113" w:rsidRDefault="00094FB0" w:rsidP="00094FB0">
            <w:pPr>
              <w:pStyle w:val="Proposal"/>
              <w:overflowPunct/>
              <w:autoSpaceDE/>
              <w:adjustRightInd/>
              <w:spacing w:after="0" w:line="256" w:lineRule="auto"/>
              <w:ind w:left="0" w:firstLine="0"/>
            </w:pPr>
            <w:r w:rsidRPr="00D46113">
              <w:rPr>
                <w:b w:val="0"/>
                <w:bCs w:val="0"/>
              </w:rPr>
              <w:t>Regarding Scheme 2 SL-PRS resource allocation, study at least the following aspects:</w:t>
            </w:r>
          </w:p>
          <w:p w:rsidR="00094FB0" w:rsidRPr="00D46113" w:rsidRDefault="00094FB0" w:rsidP="00094FB0">
            <w:pPr>
              <w:pStyle w:val="aff2"/>
              <w:numPr>
                <w:ilvl w:val="0"/>
                <w:numId w:val="45"/>
              </w:numPr>
              <w:spacing w:after="160" w:line="256" w:lineRule="auto"/>
              <w:ind w:left="480" w:firstLineChars="0" w:hanging="480"/>
              <w:contextualSpacing/>
              <w:rPr>
                <w:rFonts w:ascii="Times New Roman" w:hAnsi="Times New Roman" w:cs="Times New Roman"/>
                <w:sz w:val="20"/>
                <w:szCs w:val="20"/>
              </w:rPr>
            </w:pPr>
            <w:r w:rsidRPr="00D46113">
              <w:rPr>
                <w:rFonts w:ascii="Times New Roman" w:hAnsi="Times New Roman" w:cs="Times New Roman"/>
                <w:sz w:val="20"/>
                <w:szCs w:val="20"/>
              </w:rPr>
              <w:t>Resource selection mechanism for SL-PRS</w:t>
            </w:r>
          </w:p>
          <w:p w:rsidR="00094FB0" w:rsidRPr="00D46113" w:rsidRDefault="00094FB0" w:rsidP="00094FB0">
            <w:pPr>
              <w:pStyle w:val="aff2"/>
              <w:numPr>
                <w:ilvl w:val="0"/>
                <w:numId w:val="45"/>
              </w:numPr>
              <w:spacing w:line="256" w:lineRule="auto"/>
              <w:ind w:left="480" w:firstLineChars="0" w:hanging="480"/>
              <w:contextualSpacing/>
              <w:rPr>
                <w:rFonts w:ascii="Times New Roman" w:hAnsi="Times New Roman" w:cs="Times New Roman"/>
                <w:sz w:val="20"/>
                <w:szCs w:val="20"/>
              </w:rPr>
            </w:pPr>
            <w:r w:rsidRPr="00D46113">
              <w:rPr>
                <w:rFonts w:ascii="Times New Roman" w:hAnsi="Times New Roman" w:cs="Times New Roman"/>
                <w:sz w:val="20"/>
                <w:szCs w:val="20"/>
              </w:rPr>
              <w:t>Inter-UE coordination</w:t>
            </w:r>
          </w:p>
          <w:p w:rsidR="008C476B" w:rsidRPr="00094FB0" w:rsidRDefault="00094FB0" w:rsidP="007C7F9B">
            <w:pPr>
              <w:pStyle w:val="aff2"/>
              <w:numPr>
                <w:ilvl w:val="0"/>
                <w:numId w:val="45"/>
              </w:numPr>
              <w:spacing w:line="256" w:lineRule="auto"/>
              <w:ind w:left="480" w:firstLineChars="0" w:hanging="480"/>
              <w:contextualSpacing/>
              <w:rPr>
                <w:rFonts w:ascii="Times New Roman" w:hAnsi="Times New Roman" w:cs="Times New Roman"/>
                <w:sz w:val="20"/>
                <w:szCs w:val="20"/>
              </w:rPr>
            </w:pPr>
            <w:r w:rsidRPr="00D46113">
              <w:rPr>
                <w:rFonts w:ascii="Times New Roman" w:hAnsi="Times New Roman" w:cs="Times New Roman"/>
                <w:sz w:val="20"/>
                <w:szCs w:val="20"/>
              </w:rPr>
              <w:t>Aspects for congestion control mechanisms for SL-PRS</w:t>
            </w:r>
          </w:p>
        </w:tc>
      </w:tr>
    </w:tbl>
    <w:p w:rsidR="008C476B" w:rsidRDefault="00972A91" w:rsidP="00F01EBA">
      <w:pPr>
        <w:pStyle w:val="3GPPText"/>
        <w:spacing w:afterLines="50"/>
        <w:rPr>
          <w:rFonts w:ascii="Times New Roman" w:hAnsi="Times New Roman" w:cs="Times New Roman"/>
          <w:sz w:val="20"/>
          <w:szCs w:val="20"/>
          <w:lang w:val="en-US" w:eastAsia="zh-CN"/>
        </w:rPr>
      </w:pPr>
      <w:r w:rsidRPr="00972A91">
        <w:rPr>
          <w:rFonts w:ascii="Times New Roman" w:hAnsi="Times New Roman" w:cs="Times New Roman"/>
          <w:sz w:val="20"/>
          <w:szCs w:val="20"/>
          <w:lang w:val="en-US" w:eastAsia="zh-CN"/>
        </w:rPr>
        <w:t xml:space="preserve">Resource selection mechanism for SL-PRS in the dedicated resource pool should reuse the existing resource selection mechanism for PSSCH </w:t>
      </w:r>
      <w:r w:rsidR="008818A4">
        <w:rPr>
          <w:rFonts w:ascii="Times New Roman" w:hAnsi="Times New Roman" w:cs="Times New Roman"/>
          <w:sz w:val="20"/>
          <w:szCs w:val="20"/>
          <w:lang w:val="en-US" w:eastAsia="zh-CN"/>
        </w:rPr>
        <w:t xml:space="preserve">in </w:t>
      </w:r>
      <w:r w:rsidR="008818A4">
        <w:rPr>
          <w:rFonts w:ascii="Times New Roman" w:hAnsi="Times New Roman" w:cs="Times New Roman" w:hint="eastAsia"/>
          <w:sz w:val="20"/>
          <w:szCs w:val="20"/>
          <w:lang w:val="en-US" w:eastAsia="zh-CN"/>
        </w:rPr>
        <w:t xml:space="preserve">Rel-16/17 </w:t>
      </w:r>
      <w:r w:rsidR="008818A4">
        <w:rPr>
          <w:rFonts w:ascii="Times New Roman" w:hAnsi="Times New Roman" w:cs="Times New Roman"/>
          <w:sz w:val="20"/>
          <w:szCs w:val="20"/>
          <w:lang w:val="en-US" w:eastAsia="zh-CN"/>
        </w:rPr>
        <w:t xml:space="preserve">NR </w:t>
      </w:r>
      <w:r w:rsidR="008818A4">
        <w:rPr>
          <w:rFonts w:ascii="Times New Roman" w:hAnsi="Times New Roman" w:cs="Times New Roman" w:hint="eastAsia"/>
          <w:sz w:val="20"/>
          <w:szCs w:val="20"/>
          <w:lang w:val="en-US" w:eastAsia="zh-CN"/>
        </w:rPr>
        <w:t>V2X</w:t>
      </w:r>
      <w:r w:rsidR="008818A4" w:rsidRPr="00972A91">
        <w:rPr>
          <w:rFonts w:ascii="Times New Roman" w:hAnsi="Times New Roman" w:cs="Times New Roman"/>
          <w:sz w:val="20"/>
          <w:szCs w:val="20"/>
          <w:lang w:val="en-US" w:eastAsia="zh-CN"/>
        </w:rPr>
        <w:t xml:space="preserve"> </w:t>
      </w:r>
      <w:r w:rsidRPr="00972A91">
        <w:rPr>
          <w:rFonts w:ascii="Times New Roman" w:hAnsi="Times New Roman" w:cs="Times New Roman"/>
          <w:sz w:val="20"/>
          <w:szCs w:val="20"/>
          <w:lang w:val="en-US" w:eastAsia="zh-CN"/>
        </w:rPr>
        <w:t>as much as possible to reduce the workload of standardization and the complexity of UE implementation.</w:t>
      </w:r>
    </w:p>
    <w:p w:rsidR="00972A91" w:rsidRDefault="00191569" w:rsidP="00F01EBA">
      <w:pPr>
        <w:pStyle w:val="3GPPText"/>
        <w:spacing w:afterLines="50"/>
        <w:rPr>
          <w:rFonts w:ascii="Times New Roman" w:hAnsi="Times New Roman" w:cs="Times New Roman"/>
          <w:sz w:val="20"/>
          <w:szCs w:val="20"/>
          <w:lang w:val="en-US" w:eastAsia="zh-CN"/>
        </w:rPr>
      </w:pPr>
      <w:r w:rsidRPr="00191569">
        <w:rPr>
          <w:rFonts w:ascii="Times New Roman" w:hAnsi="Times New Roman" w:cs="Times New Roman"/>
          <w:sz w:val="20"/>
          <w:szCs w:val="20"/>
          <w:lang w:val="en-US" w:eastAsia="zh-CN"/>
        </w:rPr>
        <w:t>Regarding Scheme 2 SL-PRS resource allocation</w:t>
      </w:r>
      <w:r>
        <w:rPr>
          <w:rFonts w:ascii="Times New Roman" w:hAnsi="Times New Roman" w:cs="Times New Roman"/>
          <w:sz w:val="20"/>
          <w:szCs w:val="20"/>
          <w:lang w:val="en-US" w:eastAsia="zh-CN"/>
        </w:rPr>
        <w:t xml:space="preserve">, since there is no unified scheduling by the </w:t>
      </w:r>
      <w:r>
        <w:rPr>
          <w:rFonts w:ascii="Times New Roman" w:hAnsi="Times New Roman" w:cs="Times New Roman" w:hint="eastAsia"/>
          <w:sz w:val="20"/>
          <w:szCs w:val="20"/>
          <w:lang w:val="en-US" w:eastAsia="zh-CN"/>
        </w:rPr>
        <w:t>gNB</w:t>
      </w:r>
      <w:r>
        <w:rPr>
          <w:rFonts w:ascii="Times New Roman" w:hAnsi="Times New Roman" w:cs="Times New Roman"/>
          <w:sz w:val="20"/>
          <w:szCs w:val="20"/>
          <w:lang w:val="en-US" w:eastAsia="zh-CN"/>
        </w:rPr>
        <w:t xml:space="preserve">, the </w:t>
      </w:r>
      <w:r>
        <w:rPr>
          <w:rFonts w:ascii="Times New Roman" w:hAnsi="Times New Roman" w:cs="Times New Roman" w:hint="eastAsia"/>
          <w:sz w:val="20"/>
          <w:szCs w:val="20"/>
          <w:lang w:val="en-US" w:eastAsia="zh-CN"/>
        </w:rPr>
        <w:t>UE</w:t>
      </w:r>
      <w:r>
        <w:rPr>
          <w:rFonts w:ascii="Times New Roman" w:hAnsi="Times New Roman" w:cs="Times New Roman"/>
          <w:sz w:val="20"/>
          <w:szCs w:val="20"/>
          <w:lang w:val="en-US" w:eastAsia="zh-CN"/>
        </w:rPr>
        <w:t xml:space="preserve"> can only </w:t>
      </w:r>
      <w:r>
        <w:rPr>
          <w:rFonts w:ascii="Times New Roman" w:hAnsi="Times New Roman" w:cs="Times New Roman" w:hint="eastAsia"/>
          <w:sz w:val="20"/>
          <w:szCs w:val="20"/>
          <w:lang w:val="en-US" w:eastAsia="zh-CN"/>
        </w:rPr>
        <w:t>select the</w:t>
      </w:r>
      <w:r>
        <w:rPr>
          <w:rFonts w:ascii="Times New Roman" w:hAnsi="Times New Roman" w:cs="Times New Roman"/>
          <w:sz w:val="20"/>
          <w:szCs w:val="20"/>
          <w:lang w:val="en-US" w:eastAsia="zh-CN"/>
        </w:rPr>
        <w:t xml:space="preserve"> resources</w:t>
      </w:r>
      <w:r>
        <w:rPr>
          <w:rFonts w:ascii="Times New Roman" w:hAnsi="Times New Roman" w:cs="Times New Roman" w:hint="eastAsia"/>
          <w:sz w:val="20"/>
          <w:szCs w:val="20"/>
          <w:lang w:val="en-US" w:eastAsia="zh-CN"/>
        </w:rPr>
        <w:t xml:space="preserve"> a</w:t>
      </w:r>
      <w:r>
        <w:rPr>
          <w:rFonts w:ascii="Times New Roman" w:hAnsi="Times New Roman" w:cs="Times New Roman"/>
          <w:sz w:val="20"/>
          <w:szCs w:val="20"/>
          <w:lang w:val="en-US" w:eastAsia="zh-CN"/>
        </w:rPr>
        <w:t xml:space="preserve">utonomously. </w:t>
      </w:r>
      <w:r w:rsidR="007C72EA" w:rsidRPr="002549A1">
        <w:rPr>
          <w:rFonts w:ascii="Times New Roman" w:hAnsi="Times New Roman" w:cs="Times New Roman"/>
          <w:sz w:val="20"/>
          <w:szCs w:val="20"/>
          <w:lang w:val="en-US" w:eastAsia="zh-CN"/>
        </w:rPr>
        <w:t xml:space="preserve">Existing resource sensing/exclusion/re-evaluation/pre-emption schemes </w:t>
      </w:r>
      <w:r w:rsidR="007C72EA" w:rsidRPr="002549A1">
        <w:rPr>
          <w:rFonts w:ascii="Times New Roman" w:hAnsi="Times New Roman" w:cs="Times New Roman" w:hint="eastAsia"/>
          <w:sz w:val="20"/>
          <w:szCs w:val="20"/>
          <w:lang w:val="en-US" w:eastAsia="zh-CN"/>
        </w:rPr>
        <w:t xml:space="preserve">for PSSCH </w:t>
      </w:r>
      <w:r w:rsidR="006D10B2">
        <w:rPr>
          <w:rFonts w:ascii="Times New Roman" w:hAnsi="Times New Roman" w:cs="Times New Roman"/>
          <w:sz w:val="20"/>
          <w:szCs w:val="20"/>
          <w:lang w:val="en-US" w:eastAsia="zh-CN"/>
        </w:rPr>
        <w:t xml:space="preserve">in </w:t>
      </w:r>
      <w:r w:rsidR="006D10B2">
        <w:rPr>
          <w:rFonts w:ascii="Times New Roman" w:hAnsi="Times New Roman" w:cs="Times New Roman" w:hint="eastAsia"/>
          <w:sz w:val="20"/>
          <w:szCs w:val="20"/>
          <w:lang w:val="en-US" w:eastAsia="zh-CN"/>
        </w:rPr>
        <w:t xml:space="preserve">Rel-16/17 </w:t>
      </w:r>
      <w:r w:rsidR="006D10B2">
        <w:rPr>
          <w:rFonts w:ascii="Times New Roman" w:hAnsi="Times New Roman" w:cs="Times New Roman"/>
          <w:sz w:val="20"/>
          <w:szCs w:val="20"/>
          <w:lang w:val="en-US" w:eastAsia="zh-CN"/>
        </w:rPr>
        <w:t xml:space="preserve">NR </w:t>
      </w:r>
      <w:r w:rsidR="006D10B2">
        <w:rPr>
          <w:rFonts w:ascii="Times New Roman" w:hAnsi="Times New Roman" w:cs="Times New Roman" w:hint="eastAsia"/>
          <w:sz w:val="20"/>
          <w:szCs w:val="20"/>
          <w:lang w:val="en-US" w:eastAsia="zh-CN"/>
        </w:rPr>
        <w:t>V2X</w:t>
      </w:r>
      <w:r w:rsidR="006D10B2" w:rsidRPr="00B91DF3">
        <w:rPr>
          <w:rFonts w:ascii="Times New Roman" w:hAnsi="Times New Roman" w:cs="Times New Roman"/>
          <w:sz w:val="20"/>
          <w:szCs w:val="20"/>
          <w:lang w:val="en-US" w:eastAsia="zh-CN"/>
        </w:rPr>
        <w:t xml:space="preserve"> </w:t>
      </w:r>
      <w:r w:rsidR="007C72EA" w:rsidRPr="002549A1">
        <w:rPr>
          <w:rFonts w:ascii="Times New Roman" w:hAnsi="Times New Roman" w:cs="Times New Roman"/>
          <w:sz w:val="20"/>
          <w:szCs w:val="20"/>
          <w:lang w:val="en-US" w:eastAsia="zh-CN"/>
        </w:rPr>
        <w:t xml:space="preserve">should be the starting point for </w:t>
      </w:r>
      <w:r w:rsidR="007C72EA" w:rsidRPr="002549A1">
        <w:rPr>
          <w:rFonts w:ascii="Times New Roman" w:hAnsi="Times New Roman" w:cs="Times New Roman" w:hint="eastAsia"/>
          <w:sz w:val="20"/>
          <w:szCs w:val="20"/>
          <w:lang w:val="en-US" w:eastAsia="zh-CN"/>
        </w:rPr>
        <w:t>r</w:t>
      </w:r>
      <w:r w:rsidR="007C72EA" w:rsidRPr="002549A1">
        <w:rPr>
          <w:rFonts w:ascii="Times New Roman" w:hAnsi="Times New Roman" w:cs="Times New Roman"/>
          <w:sz w:val="20"/>
          <w:szCs w:val="20"/>
          <w:lang w:val="en-US" w:eastAsia="zh-CN"/>
        </w:rPr>
        <w:t>esource selection mechanism for SL-PRS</w:t>
      </w:r>
      <w:r w:rsidR="007C72EA" w:rsidRPr="002549A1">
        <w:rPr>
          <w:rFonts w:ascii="Times New Roman" w:hAnsi="Times New Roman" w:cs="Times New Roman" w:hint="eastAsia"/>
          <w:sz w:val="20"/>
          <w:szCs w:val="20"/>
          <w:lang w:val="en-US" w:eastAsia="zh-CN"/>
        </w:rPr>
        <w:t xml:space="preserve">. </w:t>
      </w:r>
      <w:r>
        <w:rPr>
          <w:rFonts w:ascii="Times New Roman" w:hAnsi="Times New Roman" w:cs="Times New Roman"/>
          <w:sz w:val="20"/>
          <w:szCs w:val="20"/>
          <w:lang w:val="en-US" w:eastAsia="zh-CN"/>
        </w:rPr>
        <w:t>We prefer</w:t>
      </w:r>
      <w:r>
        <w:rPr>
          <w:rFonts w:ascii="Times New Roman" w:hAnsi="Times New Roman" w:cs="Times New Roman" w:hint="eastAsia"/>
          <w:sz w:val="20"/>
          <w:szCs w:val="20"/>
          <w:lang w:val="en-US" w:eastAsia="zh-CN"/>
        </w:rPr>
        <w:t xml:space="preserve"> to adopt the</w:t>
      </w:r>
      <w:r>
        <w:rPr>
          <w:rFonts w:ascii="Times New Roman" w:hAnsi="Times New Roman" w:cs="Times New Roman"/>
          <w:sz w:val="20"/>
          <w:szCs w:val="20"/>
          <w:lang w:val="en-US" w:eastAsia="zh-CN"/>
        </w:rPr>
        <w:t xml:space="preserve"> way of resource </w:t>
      </w:r>
      <w:r>
        <w:rPr>
          <w:rFonts w:ascii="Times New Roman" w:hAnsi="Times New Roman" w:cs="Times New Roman" w:hint="eastAsia"/>
          <w:sz w:val="20"/>
          <w:szCs w:val="20"/>
          <w:lang w:val="en-US" w:eastAsia="zh-CN"/>
        </w:rPr>
        <w:t>sensing</w:t>
      </w:r>
      <w:r>
        <w:rPr>
          <w:rFonts w:ascii="Times New Roman" w:hAnsi="Times New Roman" w:cs="Times New Roman"/>
          <w:sz w:val="20"/>
          <w:szCs w:val="20"/>
          <w:lang w:val="en-US" w:eastAsia="zh-CN"/>
        </w:rPr>
        <w:t xml:space="preserve"> and resource exclusion </w:t>
      </w:r>
      <w:r>
        <w:rPr>
          <w:rFonts w:ascii="Times New Roman" w:hAnsi="Times New Roman" w:cs="Times New Roman" w:hint="eastAsia"/>
          <w:sz w:val="20"/>
          <w:szCs w:val="20"/>
          <w:lang w:val="en-US" w:eastAsia="zh-CN"/>
        </w:rPr>
        <w:t xml:space="preserve">for the UE </w:t>
      </w:r>
      <w:r>
        <w:rPr>
          <w:rFonts w:ascii="Times New Roman" w:hAnsi="Times New Roman" w:cs="Times New Roman"/>
          <w:sz w:val="20"/>
          <w:szCs w:val="20"/>
          <w:lang w:val="en-US" w:eastAsia="zh-CN"/>
        </w:rPr>
        <w:t xml:space="preserve">to </w:t>
      </w:r>
      <w:r>
        <w:rPr>
          <w:rFonts w:ascii="Times New Roman" w:hAnsi="Times New Roman" w:cs="Times New Roman" w:hint="eastAsia"/>
          <w:sz w:val="20"/>
          <w:szCs w:val="20"/>
          <w:lang w:val="en-US" w:eastAsia="zh-CN"/>
        </w:rPr>
        <w:t>select</w:t>
      </w:r>
      <w:r>
        <w:rPr>
          <w:rFonts w:ascii="Times New Roman" w:hAnsi="Times New Roman" w:cs="Times New Roman"/>
          <w:sz w:val="20"/>
          <w:szCs w:val="20"/>
          <w:lang w:val="en-US" w:eastAsia="zh-CN"/>
        </w:rPr>
        <w:t xml:space="preserve"> the time-frequency resources used by SL-PRS, which is similar to the </w:t>
      </w:r>
      <w:r w:rsidR="00972A91">
        <w:rPr>
          <w:rFonts w:ascii="Times New Roman" w:hAnsi="Times New Roman" w:cs="Times New Roman" w:hint="eastAsia"/>
          <w:sz w:val="20"/>
          <w:szCs w:val="20"/>
          <w:lang w:val="en-US" w:eastAsia="zh-CN"/>
        </w:rPr>
        <w:t xml:space="preserve">legacy </w:t>
      </w:r>
      <w:r>
        <w:rPr>
          <w:rFonts w:ascii="Times New Roman" w:hAnsi="Times New Roman" w:cs="Times New Roman" w:hint="eastAsia"/>
          <w:sz w:val="20"/>
          <w:szCs w:val="20"/>
          <w:lang w:val="en-US" w:eastAsia="zh-CN"/>
        </w:rPr>
        <w:t>M</w:t>
      </w:r>
      <w:r>
        <w:rPr>
          <w:rFonts w:ascii="Times New Roman" w:hAnsi="Times New Roman" w:cs="Times New Roman"/>
          <w:sz w:val="20"/>
          <w:szCs w:val="20"/>
          <w:lang w:val="en-US" w:eastAsia="zh-CN"/>
        </w:rPr>
        <w:t>ode</w:t>
      </w:r>
      <w:r>
        <w:rPr>
          <w:rFonts w:ascii="Times New Roman" w:hAnsi="Times New Roman" w:cs="Times New Roman" w:hint="eastAsia"/>
          <w:sz w:val="20"/>
          <w:szCs w:val="20"/>
          <w:lang w:val="en-US" w:eastAsia="zh-CN"/>
        </w:rPr>
        <w:t xml:space="preserve"> </w:t>
      </w:r>
      <w:r>
        <w:rPr>
          <w:rFonts w:ascii="Times New Roman" w:hAnsi="Times New Roman" w:cs="Times New Roman"/>
          <w:sz w:val="20"/>
          <w:szCs w:val="20"/>
          <w:lang w:val="en-US" w:eastAsia="zh-CN"/>
        </w:rPr>
        <w:t xml:space="preserve">2 resource </w:t>
      </w:r>
      <w:r>
        <w:rPr>
          <w:rFonts w:ascii="Times New Roman" w:hAnsi="Times New Roman" w:cs="Times New Roman" w:hint="eastAsia"/>
          <w:sz w:val="20"/>
          <w:szCs w:val="20"/>
          <w:lang w:val="en-US" w:eastAsia="zh-CN"/>
        </w:rPr>
        <w:t xml:space="preserve">allocation </w:t>
      </w:r>
      <w:r>
        <w:rPr>
          <w:rFonts w:ascii="Times New Roman" w:hAnsi="Times New Roman" w:cs="Times New Roman"/>
          <w:sz w:val="20"/>
          <w:szCs w:val="20"/>
          <w:lang w:val="en-US" w:eastAsia="zh-CN"/>
        </w:rPr>
        <w:t xml:space="preserve">mechanism in </w:t>
      </w:r>
      <w:r w:rsidR="00972A91">
        <w:rPr>
          <w:rFonts w:ascii="Times New Roman" w:hAnsi="Times New Roman" w:cs="Times New Roman" w:hint="eastAsia"/>
          <w:sz w:val="20"/>
          <w:szCs w:val="20"/>
          <w:lang w:val="en-US" w:eastAsia="zh-CN"/>
        </w:rPr>
        <w:t xml:space="preserve">Rel-16/17 </w:t>
      </w:r>
      <w:r>
        <w:rPr>
          <w:rFonts w:ascii="Times New Roman" w:hAnsi="Times New Roman" w:cs="Times New Roman"/>
          <w:sz w:val="20"/>
          <w:szCs w:val="20"/>
          <w:lang w:val="en-US" w:eastAsia="zh-CN"/>
        </w:rPr>
        <w:t xml:space="preserve">NR </w:t>
      </w:r>
      <w:r>
        <w:rPr>
          <w:rFonts w:ascii="Times New Roman" w:hAnsi="Times New Roman" w:cs="Times New Roman" w:hint="eastAsia"/>
          <w:sz w:val="20"/>
          <w:szCs w:val="20"/>
          <w:lang w:val="en-US" w:eastAsia="zh-CN"/>
        </w:rPr>
        <w:t>V2X</w:t>
      </w:r>
      <w:r>
        <w:rPr>
          <w:rFonts w:ascii="Times New Roman" w:hAnsi="Times New Roman" w:cs="Times New Roman"/>
          <w:sz w:val="20"/>
          <w:szCs w:val="20"/>
          <w:lang w:val="en-US" w:eastAsia="zh-CN"/>
        </w:rPr>
        <w:t xml:space="preserve">. First, </w:t>
      </w:r>
      <w:r>
        <w:rPr>
          <w:rFonts w:ascii="Times New Roman" w:hAnsi="Times New Roman" w:cs="Times New Roman" w:hint="eastAsia"/>
          <w:sz w:val="20"/>
          <w:szCs w:val="20"/>
          <w:lang w:val="en-US" w:eastAsia="zh-CN"/>
        </w:rPr>
        <w:t>UE-</w:t>
      </w:r>
      <w:r>
        <w:rPr>
          <w:rFonts w:ascii="Times New Roman" w:hAnsi="Times New Roman" w:cs="Times New Roman"/>
          <w:sz w:val="20"/>
          <w:szCs w:val="20"/>
          <w:lang w:val="en-US" w:eastAsia="zh-CN"/>
        </w:rPr>
        <w:t xml:space="preserve">1 </w:t>
      </w:r>
      <w:r>
        <w:rPr>
          <w:rFonts w:ascii="Times New Roman" w:hAnsi="Times New Roman" w:cs="Times New Roman" w:hint="eastAsia"/>
          <w:sz w:val="20"/>
          <w:szCs w:val="20"/>
          <w:lang w:val="en-US" w:eastAsia="zh-CN"/>
        </w:rPr>
        <w:t xml:space="preserve">indicate </w:t>
      </w:r>
      <w:r>
        <w:rPr>
          <w:rFonts w:ascii="Times New Roman" w:hAnsi="Times New Roman" w:cs="Times New Roman"/>
          <w:sz w:val="20"/>
          <w:szCs w:val="20"/>
          <w:lang w:val="en-US" w:eastAsia="zh-CN"/>
        </w:rPr>
        <w:t xml:space="preserve">the time-frequency resources used by </w:t>
      </w:r>
      <w:r>
        <w:rPr>
          <w:rFonts w:ascii="Times New Roman" w:hAnsi="Times New Roman" w:cs="Times New Roman" w:hint="eastAsia"/>
          <w:sz w:val="20"/>
          <w:szCs w:val="20"/>
          <w:lang w:val="en-US" w:eastAsia="zh-CN"/>
        </w:rPr>
        <w:t xml:space="preserve">its </w:t>
      </w:r>
      <w:r>
        <w:rPr>
          <w:rFonts w:ascii="Times New Roman" w:hAnsi="Times New Roman" w:cs="Times New Roman"/>
          <w:sz w:val="20"/>
          <w:szCs w:val="20"/>
          <w:lang w:val="en-US" w:eastAsia="zh-CN"/>
        </w:rPr>
        <w:t xml:space="preserve">SL-PRS </w:t>
      </w:r>
      <w:r>
        <w:rPr>
          <w:rFonts w:ascii="Times New Roman" w:hAnsi="Times New Roman" w:cs="Times New Roman" w:hint="eastAsia"/>
          <w:sz w:val="20"/>
          <w:szCs w:val="20"/>
          <w:lang w:val="en-US" w:eastAsia="zh-CN"/>
        </w:rPr>
        <w:t xml:space="preserve">via the </w:t>
      </w:r>
      <w:r>
        <w:rPr>
          <w:rFonts w:ascii="Times New Roman" w:hAnsi="Times New Roman" w:cs="Times New Roman"/>
          <w:sz w:val="20"/>
          <w:szCs w:val="20"/>
          <w:lang w:val="en-US" w:eastAsia="zh-CN"/>
        </w:rPr>
        <w:t xml:space="preserve">SCI, and other </w:t>
      </w:r>
      <w:r>
        <w:rPr>
          <w:rFonts w:ascii="Times New Roman" w:hAnsi="Times New Roman" w:cs="Times New Roman" w:hint="eastAsia"/>
          <w:sz w:val="20"/>
          <w:szCs w:val="20"/>
          <w:lang w:val="en-US" w:eastAsia="zh-CN"/>
        </w:rPr>
        <w:t>UE</w:t>
      </w:r>
      <w:r>
        <w:rPr>
          <w:rFonts w:ascii="Times New Roman" w:hAnsi="Times New Roman" w:cs="Times New Roman"/>
          <w:sz w:val="20"/>
          <w:szCs w:val="20"/>
          <w:lang w:val="en-US" w:eastAsia="zh-CN"/>
        </w:rPr>
        <w:t xml:space="preserve">s obtain the time-frequency resources used by the SL-PRS of </w:t>
      </w:r>
      <w:r>
        <w:rPr>
          <w:rFonts w:ascii="Times New Roman" w:hAnsi="Times New Roman" w:cs="Times New Roman" w:hint="eastAsia"/>
          <w:sz w:val="20"/>
          <w:szCs w:val="20"/>
          <w:lang w:val="en-US" w:eastAsia="zh-CN"/>
        </w:rPr>
        <w:t>UE-</w:t>
      </w:r>
      <w:r>
        <w:rPr>
          <w:rFonts w:ascii="Times New Roman" w:hAnsi="Times New Roman" w:cs="Times New Roman"/>
          <w:sz w:val="20"/>
          <w:szCs w:val="20"/>
          <w:lang w:val="en-US" w:eastAsia="zh-CN"/>
        </w:rPr>
        <w:t xml:space="preserve">1 by decoding </w:t>
      </w:r>
      <w:r>
        <w:rPr>
          <w:rFonts w:ascii="Times New Roman" w:hAnsi="Times New Roman" w:cs="Times New Roman" w:hint="eastAsia"/>
          <w:sz w:val="20"/>
          <w:szCs w:val="20"/>
          <w:lang w:val="en-US" w:eastAsia="zh-CN"/>
        </w:rPr>
        <w:t xml:space="preserve">the </w:t>
      </w:r>
      <w:r>
        <w:rPr>
          <w:rFonts w:ascii="Times New Roman" w:hAnsi="Times New Roman" w:cs="Times New Roman"/>
          <w:sz w:val="20"/>
          <w:szCs w:val="20"/>
          <w:lang w:val="en-US" w:eastAsia="zh-CN"/>
        </w:rPr>
        <w:t xml:space="preserve">SCI. Therefore, the time-frequency resources used by the SL-PRS of </w:t>
      </w:r>
      <w:r>
        <w:rPr>
          <w:rFonts w:ascii="Times New Roman" w:hAnsi="Times New Roman" w:cs="Times New Roman" w:hint="eastAsia"/>
          <w:sz w:val="20"/>
          <w:szCs w:val="20"/>
          <w:lang w:val="en-US" w:eastAsia="zh-CN"/>
        </w:rPr>
        <w:t>UE-</w:t>
      </w:r>
      <w:r>
        <w:rPr>
          <w:rFonts w:ascii="Times New Roman" w:hAnsi="Times New Roman" w:cs="Times New Roman"/>
          <w:sz w:val="20"/>
          <w:szCs w:val="20"/>
          <w:lang w:val="en-US" w:eastAsia="zh-CN"/>
        </w:rPr>
        <w:t>1 can be avoided by means of resource exclusion</w:t>
      </w:r>
      <w:r>
        <w:rPr>
          <w:rFonts w:ascii="Times New Roman" w:hAnsi="Times New Roman" w:cs="Times New Roman" w:hint="eastAsia"/>
          <w:sz w:val="20"/>
          <w:szCs w:val="20"/>
          <w:lang w:val="en-US" w:eastAsia="zh-CN"/>
        </w:rPr>
        <w:t xml:space="preserve"> of other UEs</w:t>
      </w:r>
      <w:r>
        <w:rPr>
          <w:rFonts w:ascii="Times New Roman" w:hAnsi="Times New Roman" w:cs="Times New Roman"/>
          <w:sz w:val="20"/>
          <w:szCs w:val="20"/>
          <w:lang w:val="en-US" w:eastAsia="zh-CN"/>
        </w:rPr>
        <w:t xml:space="preserve">. </w:t>
      </w:r>
      <w:r w:rsidR="007007DD">
        <w:rPr>
          <w:rFonts w:ascii="Times New Roman" w:hAnsi="Times New Roman" w:cs="Times New Roman" w:hint="eastAsia"/>
          <w:sz w:val="20"/>
          <w:szCs w:val="20"/>
          <w:lang w:val="en-US" w:eastAsia="zh-CN"/>
        </w:rPr>
        <w:t>R</w:t>
      </w:r>
      <w:r w:rsidR="007C72EA" w:rsidRPr="007C72EA">
        <w:rPr>
          <w:rFonts w:ascii="Times New Roman" w:hAnsi="Times New Roman" w:cs="Times New Roman"/>
          <w:sz w:val="20"/>
          <w:szCs w:val="20"/>
          <w:lang w:val="en-US" w:eastAsia="zh-CN"/>
        </w:rPr>
        <w:t>e-evaluation</w:t>
      </w:r>
      <w:r w:rsidR="007007DD">
        <w:rPr>
          <w:rFonts w:ascii="Times New Roman" w:hAnsi="Times New Roman" w:cs="Times New Roman" w:hint="eastAsia"/>
          <w:sz w:val="20"/>
          <w:szCs w:val="20"/>
          <w:lang w:val="en-US" w:eastAsia="zh-CN"/>
        </w:rPr>
        <w:t xml:space="preserve"> and </w:t>
      </w:r>
      <w:r w:rsidR="007C72EA" w:rsidRPr="007C72EA">
        <w:rPr>
          <w:rFonts w:ascii="Times New Roman" w:hAnsi="Times New Roman" w:cs="Times New Roman"/>
          <w:sz w:val="20"/>
          <w:szCs w:val="20"/>
          <w:lang w:val="en-US" w:eastAsia="zh-CN"/>
        </w:rPr>
        <w:t xml:space="preserve">pre-emption schemes for PSSCH </w:t>
      </w:r>
      <w:r w:rsidR="007007DD">
        <w:rPr>
          <w:rFonts w:ascii="Times New Roman" w:hAnsi="Times New Roman" w:cs="Times New Roman"/>
          <w:sz w:val="20"/>
          <w:szCs w:val="20"/>
          <w:lang w:val="en-US" w:eastAsia="zh-CN"/>
        </w:rPr>
        <w:t xml:space="preserve">in </w:t>
      </w:r>
      <w:r w:rsidR="007007DD">
        <w:rPr>
          <w:rFonts w:ascii="Times New Roman" w:hAnsi="Times New Roman" w:cs="Times New Roman" w:hint="eastAsia"/>
          <w:sz w:val="20"/>
          <w:szCs w:val="20"/>
          <w:lang w:val="en-US" w:eastAsia="zh-CN"/>
        </w:rPr>
        <w:t xml:space="preserve">Rel-16/17 </w:t>
      </w:r>
      <w:r w:rsidR="007007DD">
        <w:rPr>
          <w:rFonts w:ascii="Times New Roman" w:hAnsi="Times New Roman" w:cs="Times New Roman"/>
          <w:sz w:val="20"/>
          <w:szCs w:val="20"/>
          <w:lang w:val="en-US" w:eastAsia="zh-CN"/>
        </w:rPr>
        <w:t xml:space="preserve">NR </w:t>
      </w:r>
      <w:r w:rsidR="007007DD">
        <w:rPr>
          <w:rFonts w:ascii="Times New Roman" w:hAnsi="Times New Roman" w:cs="Times New Roman" w:hint="eastAsia"/>
          <w:sz w:val="20"/>
          <w:szCs w:val="20"/>
          <w:lang w:val="en-US" w:eastAsia="zh-CN"/>
        </w:rPr>
        <w:t>V2X</w:t>
      </w:r>
      <w:r w:rsidR="007007DD" w:rsidRPr="007C72EA">
        <w:rPr>
          <w:rFonts w:ascii="Times New Roman" w:hAnsi="Times New Roman" w:cs="Times New Roman"/>
          <w:sz w:val="20"/>
          <w:szCs w:val="20"/>
          <w:lang w:val="en-US" w:eastAsia="zh-CN"/>
        </w:rPr>
        <w:t xml:space="preserve"> </w:t>
      </w:r>
      <w:r w:rsidR="007C72EA" w:rsidRPr="007C72EA">
        <w:rPr>
          <w:rFonts w:ascii="Times New Roman" w:hAnsi="Times New Roman" w:cs="Times New Roman"/>
          <w:sz w:val="20"/>
          <w:szCs w:val="20"/>
          <w:lang w:val="en-US" w:eastAsia="zh-CN"/>
        </w:rPr>
        <w:t>should be</w:t>
      </w:r>
      <w:r w:rsidR="007007DD">
        <w:rPr>
          <w:rFonts w:ascii="Times New Roman" w:hAnsi="Times New Roman" w:cs="Times New Roman" w:hint="eastAsia"/>
          <w:sz w:val="20"/>
          <w:szCs w:val="20"/>
          <w:lang w:val="en-US" w:eastAsia="zh-CN"/>
        </w:rPr>
        <w:t xml:space="preserve"> also</w:t>
      </w:r>
      <w:r w:rsidR="007C72EA" w:rsidRPr="007C72EA">
        <w:rPr>
          <w:rFonts w:ascii="Times New Roman" w:hAnsi="Times New Roman" w:cs="Times New Roman"/>
          <w:sz w:val="20"/>
          <w:szCs w:val="20"/>
          <w:lang w:val="en-US" w:eastAsia="zh-CN"/>
        </w:rPr>
        <w:t xml:space="preserve"> </w:t>
      </w:r>
      <w:r w:rsidR="007007DD">
        <w:rPr>
          <w:rFonts w:ascii="Times New Roman" w:hAnsi="Times New Roman" w:cs="Times New Roman" w:hint="eastAsia"/>
          <w:sz w:val="20"/>
          <w:szCs w:val="20"/>
          <w:lang w:val="en-US" w:eastAsia="zh-CN"/>
        </w:rPr>
        <w:t>considered as</w:t>
      </w:r>
      <w:r w:rsidR="007C72EA" w:rsidRPr="007C72EA">
        <w:rPr>
          <w:rFonts w:ascii="Times New Roman" w:hAnsi="Times New Roman" w:cs="Times New Roman"/>
          <w:sz w:val="20"/>
          <w:szCs w:val="20"/>
          <w:lang w:val="en-US" w:eastAsia="zh-CN"/>
        </w:rPr>
        <w:t xml:space="preserve"> resource selection mechanism for SL-PRS.</w:t>
      </w:r>
    </w:p>
    <w:p w:rsidR="00016844" w:rsidRPr="00A54D51" w:rsidRDefault="00F40512" w:rsidP="00D51732">
      <w:pPr>
        <w:spacing w:afterLines="50" w:after="120"/>
        <w:jc w:val="both"/>
        <w:rPr>
          <w:rFonts w:eastAsiaTheme="minorEastAsia"/>
          <w:b/>
          <w:color w:val="000000"/>
          <w:lang w:eastAsia="zh-CN"/>
        </w:rPr>
      </w:pPr>
      <w:r w:rsidRPr="00D46113">
        <w:rPr>
          <w:rFonts w:eastAsiaTheme="minorEastAsia"/>
          <w:b/>
          <w:lang w:eastAsia="zh-CN"/>
        </w:rPr>
        <w:t xml:space="preserve">Proposal </w:t>
      </w:r>
      <w:r w:rsidR="00114D49">
        <w:rPr>
          <w:rFonts w:eastAsiaTheme="minorEastAsia" w:hint="eastAsia"/>
          <w:b/>
          <w:lang w:eastAsia="zh-CN"/>
        </w:rPr>
        <w:t>14</w:t>
      </w:r>
      <w:r w:rsidRPr="00D46113">
        <w:rPr>
          <w:rFonts w:eastAsiaTheme="minorEastAsia"/>
          <w:b/>
          <w:lang w:eastAsia="zh-CN"/>
        </w:rPr>
        <w:t xml:space="preserve">: </w:t>
      </w:r>
      <w:r w:rsidR="00490F86">
        <w:rPr>
          <w:rFonts w:eastAsiaTheme="minorEastAsia" w:hint="eastAsia"/>
          <w:b/>
          <w:lang w:eastAsia="zh-CN"/>
        </w:rPr>
        <w:t>R</w:t>
      </w:r>
      <w:r w:rsidR="00861B08" w:rsidRPr="00D46113">
        <w:rPr>
          <w:b/>
        </w:rPr>
        <w:t>esource selection mechanism for SL-PRS</w:t>
      </w:r>
      <w:r w:rsidR="00861B08" w:rsidRPr="00D46113">
        <w:rPr>
          <w:rFonts w:eastAsiaTheme="minorEastAsia"/>
          <w:b/>
          <w:lang w:eastAsia="zh-CN"/>
        </w:rPr>
        <w:t xml:space="preserve"> </w:t>
      </w:r>
      <w:r w:rsidR="00490F86" w:rsidRPr="00993BC6">
        <w:rPr>
          <w:rFonts w:eastAsiaTheme="minorEastAsia" w:hint="eastAsia"/>
          <w:b/>
          <w:lang w:eastAsia="zh-CN"/>
        </w:rPr>
        <w:t xml:space="preserve">in </w:t>
      </w:r>
      <w:r w:rsidR="00490F86" w:rsidRPr="00CB7693">
        <w:rPr>
          <w:rFonts w:eastAsiaTheme="minorEastAsia" w:hint="eastAsia"/>
          <w:b/>
          <w:lang w:eastAsia="zh-CN"/>
        </w:rPr>
        <w:t xml:space="preserve">the </w:t>
      </w:r>
      <w:r w:rsidR="00490F86" w:rsidRPr="00A03562">
        <w:rPr>
          <w:b/>
          <w:szCs w:val="21"/>
        </w:rPr>
        <w:t>dedicated resource pool</w:t>
      </w:r>
      <w:r w:rsidR="00490F86" w:rsidRPr="00490F86">
        <w:rPr>
          <w:rFonts w:eastAsiaTheme="minorEastAsia" w:hint="eastAsia"/>
          <w:b/>
          <w:lang w:eastAsia="zh-CN"/>
        </w:rPr>
        <w:t xml:space="preserve"> </w:t>
      </w:r>
      <w:r w:rsidR="00861B08" w:rsidRPr="00D46113">
        <w:rPr>
          <w:rFonts w:eastAsiaTheme="minorEastAsia"/>
          <w:b/>
          <w:lang w:eastAsia="zh-CN"/>
        </w:rPr>
        <w:t xml:space="preserve">should </w:t>
      </w:r>
      <w:r w:rsidR="00861B08" w:rsidRPr="00D46113">
        <w:rPr>
          <w:rFonts w:eastAsiaTheme="minorEastAsia"/>
          <w:b/>
          <w:color w:val="000000"/>
          <w:lang w:eastAsia="zh-CN"/>
        </w:rPr>
        <w:t xml:space="preserve">reuse the existing </w:t>
      </w:r>
      <w:r w:rsidR="00993BC6" w:rsidRPr="00A03562">
        <w:rPr>
          <w:rFonts w:eastAsiaTheme="minorEastAsia" w:hint="eastAsia"/>
          <w:b/>
          <w:lang w:eastAsia="zh-CN"/>
        </w:rPr>
        <w:t>r</w:t>
      </w:r>
      <w:r w:rsidR="00993BC6" w:rsidRPr="00A03562">
        <w:rPr>
          <w:b/>
        </w:rPr>
        <w:t xml:space="preserve">esource selection mechanism for </w:t>
      </w:r>
      <w:r w:rsidR="00993BC6">
        <w:rPr>
          <w:rFonts w:eastAsiaTheme="minorEastAsia" w:hint="eastAsia"/>
          <w:b/>
          <w:lang w:eastAsia="zh-CN"/>
        </w:rPr>
        <w:t xml:space="preserve">PSSCH </w:t>
      </w:r>
      <w:r w:rsidR="008818A4" w:rsidRPr="008818A4">
        <w:rPr>
          <w:rFonts w:eastAsiaTheme="minorEastAsia"/>
          <w:b/>
          <w:lang w:eastAsia="zh-CN"/>
        </w:rPr>
        <w:t xml:space="preserve">in Rel-16/17 NR V2X </w:t>
      </w:r>
      <w:r w:rsidR="00861B08" w:rsidRPr="00D46113">
        <w:rPr>
          <w:rFonts w:eastAsiaTheme="minorEastAsia"/>
          <w:b/>
          <w:color w:val="000000"/>
          <w:lang w:eastAsia="zh-CN"/>
        </w:rPr>
        <w:t>as much as possible to reduce the workload of standardization</w:t>
      </w:r>
      <w:r w:rsidR="00993BC6" w:rsidRPr="00A03562">
        <w:rPr>
          <w:rFonts w:eastAsiaTheme="minorEastAsia" w:hint="eastAsia"/>
          <w:b/>
          <w:color w:val="000000"/>
          <w:lang w:eastAsia="zh-CN"/>
        </w:rPr>
        <w:t xml:space="preserve"> and the complexity of UE implementation</w:t>
      </w:r>
      <w:r w:rsidR="00861B08" w:rsidRPr="00D46113">
        <w:rPr>
          <w:rFonts w:eastAsiaTheme="minorEastAsia"/>
          <w:b/>
          <w:color w:val="000000"/>
          <w:lang w:eastAsia="zh-CN"/>
        </w:rPr>
        <w:t>.</w:t>
      </w:r>
    </w:p>
    <w:p w:rsidR="006B2E04" w:rsidRPr="007D1D94" w:rsidRDefault="006B2E04">
      <w:pPr>
        <w:spacing w:afterLines="50" w:after="120"/>
        <w:jc w:val="both"/>
        <w:rPr>
          <w:rFonts w:eastAsiaTheme="minorEastAsia"/>
          <w:lang w:eastAsia="zh-CN"/>
        </w:rPr>
      </w:pPr>
      <w:r>
        <w:rPr>
          <w:rFonts w:eastAsiaTheme="minorEastAsia" w:hint="eastAsia"/>
          <w:lang w:eastAsia="zh-CN"/>
        </w:rPr>
        <w:t>When</w:t>
      </w:r>
      <w:r>
        <w:rPr>
          <w:rFonts w:eastAsiaTheme="minorEastAsia"/>
          <w:lang w:eastAsia="zh-CN"/>
        </w:rPr>
        <w:t xml:space="preserve"> t</w:t>
      </w:r>
      <w:r w:rsidRPr="00BE4744">
        <w:rPr>
          <w:rFonts w:eastAsiaTheme="minorEastAsia"/>
          <w:lang w:eastAsia="zh-CN"/>
        </w:rPr>
        <w:t xml:space="preserve">he slot </w:t>
      </w:r>
      <w:proofErr w:type="spellStart"/>
      <w:r w:rsidRPr="00BE4744">
        <w:rPr>
          <w:rFonts w:eastAsiaTheme="minorEastAsia"/>
          <w:lang w:eastAsia="zh-CN"/>
        </w:rPr>
        <w:t>structrue</w:t>
      </w:r>
      <w:proofErr w:type="spellEnd"/>
      <w:r w:rsidRPr="00BE4744">
        <w:rPr>
          <w:rFonts w:eastAsiaTheme="minorEastAsia"/>
          <w:lang w:eastAsia="zh-CN"/>
        </w:rPr>
        <w:t xml:space="preserve"> of multiple SL-PRS resourc</w:t>
      </w:r>
      <w:r>
        <w:rPr>
          <w:rFonts w:eastAsiaTheme="minorEastAsia"/>
          <w:lang w:eastAsia="zh-CN"/>
        </w:rPr>
        <w:t xml:space="preserve">es for several UEs in one slot is supported, the Mode 2 resource allocation for this kind of slot structure is shown in </w:t>
      </w:r>
      <w:r w:rsidR="002C4F2B">
        <w:rPr>
          <w:rFonts w:eastAsiaTheme="minorEastAsia"/>
          <w:lang w:eastAsia="zh-CN"/>
        </w:rPr>
        <w:fldChar w:fldCharType="begin"/>
      </w:r>
      <w:r w:rsidR="00372E28">
        <w:rPr>
          <w:rFonts w:eastAsiaTheme="minorEastAsia"/>
          <w:lang w:eastAsia="zh-CN"/>
        </w:rPr>
        <w:instrText xml:space="preserve"> REF _Ref115101922 \h </w:instrText>
      </w:r>
      <w:r w:rsidR="002C4F2B">
        <w:rPr>
          <w:rFonts w:eastAsiaTheme="minorEastAsia"/>
          <w:lang w:eastAsia="zh-CN"/>
        </w:rPr>
      </w:r>
      <w:r w:rsidR="002C4F2B">
        <w:rPr>
          <w:rFonts w:eastAsiaTheme="minorEastAsia"/>
          <w:lang w:eastAsia="zh-CN"/>
        </w:rPr>
        <w:fldChar w:fldCharType="separate"/>
      </w:r>
      <w:r w:rsidR="00372E28" w:rsidRPr="00372E28">
        <w:t xml:space="preserve">Figure </w:t>
      </w:r>
      <w:r w:rsidR="00372E28" w:rsidRPr="00372E28">
        <w:rPr>
          <w:noProof/>
        </w:rPr>
        <w:t>3</w:t>
      </w:r>
      <w:r w:rsidR="002C4F2B">
        <w:rPr>
          <w:rFonts w:eastAsiaTheme="minorEastAsia"/>
          <w:lang w:eastAsia="zh-CN"/>
        </w:rPr>
        <w:fldChar w:fldCharType="end"/>
      </w:r>
      <w:r>
        <w:rPr>
          <w:rFonts w:eastAsiaTheme="minorEastAsia"/>
          <w:lang w:eastAsia="zh-CN"/>
        </w:rPr>
        <w:t xml:space="preserve">. UE1 reserve the PSCCH and associated SL-PRS resource in slot 1 and slot 2 for PSCCH and SL-PRS transmission. If UE2 wants to transmit the PSCCH and SL-PRS in slot 2 based on the sensing results, it should select different resources separately for PSCCH and SL-PRS in the PSCCH resource set and SL-PRS resource set of slot 2. </w:t>
      </w:r>
      <w:r w:rsidRPr="00A6723C">
        <w:rPr>
          <w:rFonts w:eastAsiaTheme="minorEastAsia"/>
          <w:lang w:eastAsia="zh-CN"/>
        </w:rPr>
        <w:t>Existing resource sensing/exclusion/re-evaluation/pre-emption schemes for PSSCH in Rel-16/17 NR V</w:t>
      </w:r>
      <w:r>
        <w:rPr>
          <w:rFonts w:eastAsiaTheme="minorEastAsia"/>
          <w:lang w:eastAsia="zh-CN"/>
        </w:rPr>
        <w:t>2X should be the starting point</w:t>
      </w:r>
      <w:r>
        <w:rPr>
          <w:rFonts w:eastAsiaTheme="minorEastAsia" w:hint="eastAsia"/>
          <w:lang w:eastAsia="zh-CN"/>
        </w:rPr>
        <w:t>.</w:t>
      </w:r>
    </w:p>
    <w:p w:rsidR="006B2E04" w:rsidRDefault="00267435" w:rsidP="006B2E04">
      <w:pPr>
        <w:jc w:val="center"/>
      </w:pPr>
      <w:r>
        <w:object w:dxaOrig="4840" w:dyaOrig="3190">
          <v:shape id="_x0000_i1027" type="#_x0000_t75" style="width:241.5pt;height:159pt" o:ole="">
            <v:imagedata r:id="rId14" o:title=""/>
          </v:shape>
          <o:OLEObject Type="Embed" ProgID="Visio.Drawing.15" ShapeID="_x0000_i1027" DrawAspect="Content" ObjectID="_1726058174" r:id="rId15"/>
        </w:object>
      </w:r>
    </w:p>
    <w:p w:rsidR="006B2E04" w:rsidRPr="00F01EBA" w:rsidRDefault="00372E28" w:rsidP="00F01EBA">
      <w:pPr>
        <w:pStyle w:val="a9"/>
        <w:jc w:val="center"/>
        <w:rPr>
          <w:lang w:eastAsia="zh-CN"/>
        </w:rPr>
      </w:pPr>
      <w:bookmarkStart w:id="9" w:name="_Ref115101922"/>
      <w:r w:rsidRPr="00F01EBA">
        <w:rPr>
          <w:rFonts w:ascii="Times New Roman" w:hAnsi="Times New Roman" w:cs="Times New Roman"/>
          <w:sz w:val="20"/>
          <w:szCs w:val="20"/>
        </w:rPr>
        <w:t xml:space="preserve">Figure </w:t>
      </w:r>
      <w:r w:rsidR="002C4F2B" w:rsidRPr="00F01EBA">
        <w:rPr>
          <w:rFonts w:ascii="Times New Roman" w:hAnsi="Times New Roman" w:cs="Times New Roman"/>
          <w:sz w:val="20"/>
          <w:szCs w:val="20"/>
        </w:rPr>
        <w:fldChar w:fldCharType="begin"/>
      </w:r>
      <w:r w:rsidRPr="00F01EBA">
        <w:rPr>
          <w:rFonts w:ascii="Times New Roman" w:hAnsi="Times New Roman" w:cs="Times New Roman"/>
          <w:sz w:val="20"/>
          <w:szCs w:val="20"/>
        </w:rPr>
        <w:instrText xml:space="preserve"> SEQ Figure \* ARABIC </w:instrText>
      </w:r>
      <w:r w:rsidR="002C4F2B" w:rsidRPr="00F01EBA">
        <w:rPr>
          <w:rFonts w:ascii="Times New Roman" w:hAnsi="Times New Roman" w:cs="Times New Roman"/>
          <w:sz w:val="20"/>
          <w:szCs w:val="20"/>
        </w:rPr>
        <w:fldChar w:fldCharType="separate"/>
      </w:r>
      <w:r w:rsidRPr="00F01EBA">
        <w:rPr>
          <w:rFonts w:ascii="Times New Roman" w:hAnsi="Times New Roman" w:cs="Times New Roman"/>
          <w:noProof/>
          <w:sz w:val="20"/>
          <w:szCs w:val="20"/>
        </w:rPr>
        <w:t>3</w:t>
      </w:r>
      <w:r w:rsidR="002C4F2B" w:rsidRPr="00F01EBA">
        <w:rPr>
          <w:rFonts w:ascii="Times New Roman" w:hAnsi="Times New Roman" w:cs="Times New Roman"/>
          <w:sz w:val="20"/>
          <w:szCs w:val="20"/>
        </w:rPr>
        <w:fldChar w:fldCharType="end"/>
      </w:r>
      <w:bookmarkEnd w:id="9"/>
      <w:r w:rsidRPr="00F01EBA">
        <w:rPr>
          <w:rFonts w:ascii="Times New Roman" w:hAnsi="Times New Roman" w:cs="Times New Roman"/>
          <w:sz w:val="20"/>
          <w:szCs w:val="20"/>
          <w:lang w:eastAsia="zh-CN"/>
        </w:rPr>
        <w:t>:</w:t>
      </w:r>
      <w:r w:rsidR="006B2E04" w:rsidRPr="00F01EBA">
        <w:rPr>
          <w:rFonts w:ascii="Times New Roman" w:hAnsi="Times New Roman" w:cs="Times New Roman"/>
          <w:sz w:val="20"/>
          <w:szCs w:val="20"/>
          <w:lang w:eastAsia="zh-CN"/>
        </w:rPr>
        <w:t xml:space="preserve"> Mode 2 resource allocation for PSCCH and associated SL-PRS.</w:t>
      </w:r>
    </w:p>
    <w:p w:rsidR="006B2E04" w:rsidRDefault="006B2E04" w:rsidP="00D51732">
      <w:pPr>
        <w:spacing w:afterLines="50" w:after="120"/>
        <w:jc w:val="both"/>
        <w:rPr>
          <w:rFonts w:eastAsiaTheme="minorEastAsia"/>
          <w:b/>
          <w:color w:val="000000"/>
          <w:lang w:eastAsia="zh-CN"/>
        </w:rPr>
      </w:pPr>
    </w:p>
    <w:p w:rsidR="00911F30" w:rsidRDefault="00911F30">
      <w:pPr>
        <w:spacing w:afterLines="50" w:after="120"/>
        <w:jc w:val="both"/>
        <w:rPr>
          <w:rFonts w:eastAsiaTheme="minorEastAsia"/>
          <w:b/>
          <w:lang w:eastAsia="zh-CN"/>
        </w:rPr>
      </w:pPr>
      <w:r w:rsidRPr="00D46113">
        <w:rPr>
          <w:rFonts w:eastAsiaTheme="minorEastAsia"/>
          <w:b/>
          <w:lang w:eastAsia="zh-CN"/>
        </w:rPr>
        <w:t xml:space="preserve">Proposal </w:t>
      </w:r>
      <w:r w:rsidR="00114D49">
        <w:rPr>
          <w:rFonts w:eastAsiaTheme="minorEastAsia" w:hint="eastAsia"/>
          <w:b/>
          <w:lang w:eastAsia="zh-CN"/>
        </w:rPr>
        <w:t>15</w:t>
      </w:r>
      <w:r w:rsidRPr="00D46113">
        <w:rPr>
          <w:rFonts w:eastAsiaTheme="minorEastAsia"/>
          <w:b/>
          <w:lang w:eastAsia="zh-CN"/>
        </w:rPr>
        <w:t>: Existing resource sensing/</w:t>
      </w:r>
      <w:r w:rsidR="00653957" w:rsidRPr="00653957">
        <w:rPr>
          <w:rFonts w:eastAsiaTheme="minorEastAsia"/>
          <w:b/>
          <w:lang w:eastAsia="zh-CN"/>
        </w:rPr>
        <w:t>exclusion</w:t>
      </w:r>
      <w:r w:rsidRPr="00D46113">
        <w:rPr>
          <w:rFonts w:eastAsiaTheme="minorEastAsia"/>
          <w:b/>
          <w:lang w:eastAsia="zh-CN"/>
        </w:rPr>
        <w:t xml:space="preserve">/re-evaluation/pre-emption schemes </w:t>
      </w:r>
      <w:r w:rsidR="00B96286">
        <w:rPr>
          <w:rFonts w:eastAsiaTheme="minorEastAsia" w:hint="eastAsia"/>
          <w:b/>
          <w:lang w:eastAsia="zh-CN"/>
        </w:rPr>
        <w:t xml:space="preserve">for PSSCH </w:t>
      </w:r>
      <w:r w:rsidR="0029522D" w:rsidRPr="0029522D">
        <w:rPr>
          <w:rFonts w:eastAsiaTheme="minorEastAsia"/>
          <w:b/>
          <w:lang w:eastAsia="zh-CN"/>
        </w:rPr>
        <w:t xml:space="preserve">in Rel-16/17 NR V2X </w:t>
      </w:r>
      <w:r w:rsidRPr="00D46113">
        <w:rPr>
          <w:rFonts w:eastAsiaTheme="minorEastAsia"/>
          <w:b/>
          <w:lang w:eastAsia="zh-CN"/>
        </w:rPr>
        <w:t xml:space="preserve">should be the starting point for </w:t>
      </w:r>
      <w:r w:rsidRPr="00911F30">
        <w:rPr>
          <w:rFonts w:eastAsiaTheme="minorEastAsia" w:hint="eastAsia"/>
          <w:b/>
          <w:lang w:eastAsia="zh-CN"/>
        </w:rPr>
        <w:t>r</w:t>
      </w:r>
      <w:r w:rsidRPr="00D46113">
        <w:rPr>
          <w:rFonts w:eastAsiaTheme="minorEastAsia"/>
          <w:b/>
          <w:lang w:eastAsia="zh-CN"/>
        </w:rPr>
        <w:t xml:space="preserve">esource selection mechanism for </w:t>
      </w:r>
      <w:r w:rsidR="006B2E04">
        <w:rPr>
          <w:rFonts w:eastAsiaTheme="minorEastAsia"/>
          <w:b/>
          <w:lang w:eastAsia="zh-CN"/>
        </w:rPr>
        <w:t xml:space="preserve">PSCCH and </w:t>
      </w:r>
      <w:r w:rsidRPr="00D46113">
        <w:rPr>
          <w:rFonts w:eastAsiaTheme="minorEastAsia"/>
          <w:b/>
          <w:lang w:eastAsia="zh-CN"/>
        </w:rPr>
        <w:t>SL-PRS</w:t>
      </w:r>
      <w:r>
        <w:rPr>
          <w:rFonts w:eastAsiaTheme="minorEastAsia" w:hint="eastAsia"/>
          <w:b/>
          <w:lang w:eastAsia="zh-CN"/>
        </w:rPr>
        <w:t>.</w:t>
      </w:r>
    </w:p>
    <w:p w:rsidR="00A54D51" w:rsidRPr="006B2E04" w:rsidRDefault="00A54D51">
      <w:pPr>
        <w:spacing w:afterLines="50" w:after="120"/>
        <w:jc w:val="both"/>
        <w:rPr>
          <w:rFonts w:eastAsiaTheme="minorEastAsia"/>
          <w:b/>
          <w:lang w:eastAsia="zh-CN"/>
        </w:rPr>
      </w:pPr>
    </w:p>
    <w:p w:rsidR="002030BE" w:rsidRDefault="002030BE" w:rsidP="00F01EBA">
      <w:pPr>
        <w:pStyle w:val="3GPPText"/>
        <w:spacing w:afterLines="5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In addition, random resource selection is also a possible solution for SL-PRS resource allocation </w:t>
      </w:r>
      <w:r>
        <w:rPr>
          <w:rFonts w:ascii="Times New Roman" w:hAnsi="Times New Roman" w:cs="Times New Roman" w:hint="eastAsia"/>
          <w:sz w:val="20"/>
          <w:szCs w:val="20"/>
          <w:lang w:val="en-US" w:eastAsia="zh-CN"/>
        </w:rPr>
        <w:t xml:space="preserve">for </w:t>
      </w:r>
      <w:r>
        <w:rPr>
          <w:rFonts w:ascii="Times New Roman" w:hAnsi="Times New Roman" w:cs="Times New Roman"/>
          <w:sz w:val="20"/>
          <w:szCs w:val="20"/>
          <w:lang w:val="en-US" w:eastAsia="zh-CN"/>
        </w:rPr>
        <w:t>out</w:t>
      </w:r>
      <w:r>
        <w:rPr>
          <w:rFonts w:ascii="Times New Roman" w:hAnsi="Times New Roman" w:cs="Times New Roman" w:hint="eastAsia"/>
          <w:sz w:val="20"/>
          <w:szCs w:val="20"/>
          <w:lang w:val="en-US" w:eastAsia="zh-CN"/>
        </w:rPr>
        <w:t>-of-c</w:t>
      </w:r>
      <w:r>
        <w:rPr>
          <w:rFonts w:ascii="Times New Roman" w:hAnsi="Times New Roman" w:cs="Times New Roman"/>
          <w:sz w:val="20"/>
          <w:szCs w:val="20"/>
          <w:lang w:val="en-US" w:eastAsia="zh-CN"/>
        </w:rPr>
        <w:t>overage</w:t>
      </w:r>
      <w:r>
        <w:rPr>
          <w:rFonts w:ascii="Times New Roman" w:hAnsi="Times New Roman" w:cs="Times New Roman" w:hint="eastAsia"/>
          <w:sz w:val="20"/>
          <w:szCs w:val="20"/>
          <w:lang w:val="en-US" w:eastAsia="zh-CN"/>
        </w:rPr>
        <w:t xml:space="preserve"> scenario</w:t>
      </w:r>
      <w:r>
        <w:rPr>
          <w:rFonts w:ascii="Times New Roman" w:hAnsi="Times New Roman" w:cs="Times New Roman"/>
          <w:sz w:val="20"/>
          <w:szCs w:val="20"/>
          <w:lang w:val="en-US" w:eastAsia="zh-CN"/>
        </w:rPr>
        <w:t xml:space="preserve">. This scheme can reduce the positioning </w:t>
      </w:r>
      <w:r>
        <w:rPr>
          <w:rFonts w:ascii="Times New Roman" w:hAnsi="Times New Roman" w:cs="Times New Roman" w:hint="eastAsia"/>
          <w:sz w:val="20"/>
          <w:szCs w:val="20"/>
          <w:lang w:val="en-US" w:eastAsia="zh-CN"/>
        </w:rPr>
        <w:t>latency</w:t>
      </w:r>
      <w:r>
        <w:rPr>
          <w:rFonts w:ascii="Times New Roman" w:hAnsi="Times New Roman" w:cs="Times New Roman"/>
          <w:sz w:val="20"/>
          <w:szCs w:val="20"/>
          <w:lang w:val="en-US" w:eastAsia="zh-CN"/>
        </w:rPr>
        <w:t xml:space="preserve"> and can be applied to </w:t>
      </w:r>
      <w:r>
        <w:rPr>
          <w:rFonts w:ascii="Times New Roman" w:hAnsi="Times New Roman" w:cs="Times New Roman" w:hint="eastAsia"/>
          <w:sz w:val="20"/>
          <w:szCs w:val="20"/>
          <w:lang w:val="en-US" w:eastAsia="zh-CN"/>
        </w:rPr>
        <w:t>sidelink</w:t>
      </w:r>
      <w:r>
        <w:rPr>
          <w:rFonts w:ascii="Times New Roman" w:hAnsi="Times New Roman" w:cs="Times New Roman"/>
          <w:sz w:val="20"/>
          <w:szCs w:val="20"/>
          <w:lang w:val="en-US" w:eastAsia="zh-CN"/>
        </w:rPr>
        <w:t xml:space="preserve"> positioning scenarios with </w:t>
      </w:r>
      <w:r>
        <w:rPr>
          <w:rFonts w:ascii="Times New Roman" w:hAnsi="Times New Roman" w:cs="Times New Roman" w:hint="eastAsia"/>
          <w:sz w:val="20"/>
          <w:szCs w:val="20"/>
          <w:lang w:val="en-US" w:eastAsia="zh-CN"/>
        </w:rPr>
        <w:t xml:space="preserve">latency </w:t>
      </w:r>
      <w:r>
        <w:rPr>
          <w:rFonts w:ascii="Times New Roman" w:hAnsi="Times New Roman" w:cs="Times New Roman"/>
          <w:sz w:val="20"/>
          <w:szCs w:val="20"/>
          <w:lang w:val="en-US" w:eastAsia="zh-CN"/>
        </w:rPr>
        <w:t>sensitivity.</w:t>
      </w:r>
      <w:r w:rsidRPr="00D17910">
        <w:rPr>
          <w:rFonts w:ascii="Times New Roman" w:hAnsi="Times New Roman" w:cs="Times New Roman"/>
          <w:sz w:val="20"/>
          <w:szCs w:val="20"/>
          <w:lang w:val="en-US" w:eastAsia="zh-CN"/>
        </w:rPr>
        <w:t xml:space="preserve"> </w:t>
      </w:r>
      <w:r w:rsidRPr="00D17910">
        <w:rPr>
          <w:rFonts w:ascii="Times New Roman" w:hAnsi="Times New Roman" w:cs="Times New Roman" w:hint="eastAsia"/>
          <w:sz w:val="20"/>
          <w:szCs w:val="20"/>
          <w:lang w:val="en-US" w:eastAsia="zh-CN"/>
        </w:rPr>
        <w:t>Therefore, e</w:t>
      </w:r>
      <w:r w:rsidRPr="002C041F">
        <w:rPr>
          <w:rFonts w:ascii="Times New Roman" w:hAnsi="Times New Roman" w:cs="Times New Roman"/>
          <w:sz w:val="20"/>
          <w:szCs w:val="20"/>
          <w:lang w:val="en-US" w:eastAsia="zh-CN"/>
        </w:rPr>
        <w:t>xisting random resource selection schemes for PSSCH in Rel-16/17 NR V2X should also be</w:t>
      </w:r>
      <w:r>
        <w:rPr>
          <w:rFonts w:ascii="Times New Roman" w:hAnsi="Times New Roman" w:cs="Times New Roman" w:hint="eastAsia"/>
          <w:sz w:val="20"/>
          <w:szCs w:val="20"/>
          <w:lang w:val="en-US" w:eastAsia="zh-CN"/>
        </w:rPr>
        <w:t xml:space="preserve"> considered</w:t>
      </w:r>
      <w:r w:rsidRPr="002C041F">
        <w:rPr>
          <w:rFonts w:ascii="Times New Roman" w:hAnsi="Times New Roman" w:cs="Times New Roman"/>
          <w:sz w:val="20"/>
          <w:szCs w:val="20"/>
          <w:lang w:val="en-US" w:eastAsia="zh-CN"/>
        </w:rPr>
        <w:t xml:space="preserve"> for resource selection mechanism for SL-PRS.</w:t>
      </w:r>
    </w:p>
    <w:p w:rsidR="00972A91" w:rsidRDefault="00972A91" w:rsidP="00D51732">
      <w:pPr>
        <w:spacing w:afterLines="50" w:after="120"/>
        <w:jc w:val="both"/>
        <w:rPr>
          <w:rFonts w:eastAsiaTheme="minorEastAsia"/>
          <w:b/>
          <w:lang w:eastAsia="zh-CN"/>
        </w:rPr>
      </w:pPr>
      <w:r w:rsidRPr="00D46113">
        <w:rPr>
          <w:rFonts w:eastAsiaTheme="minorEastAsia"/>
          <w:b/>
          <w:lang w:eastAsia="zh-CN"/>
        </w:rPr>
        <w:t xml:space="preserve">Proposal </w:t>
      </w:r>
      <w:r w:rsidR="00114D49">
        <w:rPr>
          <w:rFonts w:eastAsiaTheme="minorEastAsia" w:hint="eastAsia"/>
          <w:b/>
          <w:lang w:eastAsia="zh-CN"/>
        </w:rPr>
        <w:t>16</w:t>
      </w:r>
      <w:r w:rsidRPr="00D46113">
        <w:rPr>
          <w:rFonts w:eastAsiaTheme="minorEastAsia"/>
          <w:b/>
          <w:lang w:eastAsia="zh-CN"/>
        </w:rPr>
        <w:t xml:space="preserve">: Existing </w:t>
      </w:r>
      <w:r w:rsidR="008C4638" w:rsidRPr="008C4638">
        <w:rPr>
          <w:rFonts w:eastAsiaTheme="minorEastAsia"/>
          <w:b/>
          <w:lang w:eastAsia="zh-CN"/>
        </w:rPr>
        <w:t>random resource selection</w:t>
      </w:r>
      <w:r w:rsidRPr="00D46113">
        <w:rPr>
          <w:rFonts w:eastAsiaTheme="minorEastAsia"/>
          <w:b/>
          <w:lang w:eastAsia="zh-CN"/>
        </w:rPr>
        <w:t xml:space="preserve"> schemes </w:t>
      </w:r>
      <w:r>
        <w:rPr>
          <w:rFonts w:eastAsiaTheme="minorEastAsia" w:hint="eastAsia"/>
          <w:b/>
          <w:lang w:eastAsia="zh-CN"/>
        </w:rPr>
        <w:t xml:space="preserve">for PSSCH </w:t>
      </w:r>
      <w:r w:rsidR="0029522D" w:rsidRPr="0029522D">
        <w:rPr>
          <w:rFonts w:eastAsiaTheme="minorEastAsia"/>
          <w:b/>
          <w:lang w:eastAsia="zh-CN"/>
        </w:rPr>
        <w:t xml:space="preserve">in Rel-16/17 NR V2X </w:t>
      </w:r>
      <w:r w:rsidRPr="00D46113">
        <w:rPr>
          <w:rFonts w:eastAsiaTheme="minorEastAsia"/>
          <w:b/>
          <w:lang w:eastAsia="zh-CN"/>
        </w:rPr>
        <w:t xml:space="preserve">should </w:t>
      </w:r>
      <w:r w:rsidR="00C32917">
        <w:rPr>
          <w:rFonts w:eastAsiaTheme="minorEastAsia" w:hint="eastAsia"/>
          <w:b/>
          <w:lang w:eastAsia="zh-CN"/>
        </w:rPr>
        <w:t xml:space="preserve">also </w:t>
      </w:r>
      <w:r w:rsidRPr="00D46113">
        <w:rPr>
          <w:rFonts w:eastAsiaTheme="minorEastAsia"/>
          <w:b/>
          <w:lang w:eastAsia="zh-CN"/>
        </w:rPr>
        <w:t xml:space="preserve">be </w:t>
      </w:r>
      <w:r w:rsidR="00DD3DC0">
        <w:rPr>
          <w:rFonts w:eastAsiaTheme="minorEastAsia" w:hint="eastAsia"/>
          <w:b/>
          <w:lang w:eastAsia="zh-CN"/>
        </w:rPr>
        <w:t xml:space="preserve">considered </w:t>
      </w:r>
      <w:r w:rsidRPr="00D46113">
        <w:rPr>
          <w:rFonts w:eastAsiaTheme="minorEastAsia"/>
          <w:b/>
          <w:lang w:eastAsia="zh-CN"/>
        </w:rPr>
        <w:t xml:space="preserve">for </w:t>
      </w:r>
      <w:r w:rsidRPr="00911F30">
        <w:rPr>
          <w:rFonts w:eastAsiaTheme="minorEastAsia" w:hint="eastAsia"/>
          <w:b/>
          <w:lang w:eastAsia="zh-CN"/>
        </w:rPr>
        <w:t>r</w:t>
      </w:r>
      <w:r w:rsidRPr="00D46113">
        <w:rPr>
          <w:rFonts w:eastAsiaTheme="minorEastAsia"/>
          <w:b/>
          <w:lang w:eastAsia="zh-CN"/>
        </w:rPr>
        <w:t>esource selection mechanism for SL-PRS</w:t>
      </w:r>
      <w:r>
        <w:rPr>
          <w:rFonts w:eastAsiaTheme="minorEastAsia" w:hint="eastAsia"/>
          <w:b/>
          <w:lang w:eastAsia="zh-CN"/>
        </w:rPr>
        <w:t>.</w:t>
      </w:r>
    </w:p>
    <w:p w:rsidR="002030BE" w:rsidRDefault="002030BE" w:rsidP="00F01EBA">
      <w:pPr>
        <w:pStyle w:val="3GPPText"/>
        <w:spacing w:afterLines="50"/>
        <w:rPr>
          <w:rFonts w:ascii="Times New Roman" w:hAnsi="Times New Roman" w:cs="Times New Roman"/>
          <w:sz w:val="20"/>
          <w:szCs w:val="20"/>
          <w:lang w:val="en-US" w:eastAsia="zh-CN"/>
        </w:rPr>
      </w:pPr>
    </w:p>
    <w:p w:rsidR="00CB7693" w:rsidRPr="002549A1" w:rsidRDefault="00385470" w:rsidP="00F01EBA">
      <w:pPr>
        <w:pStyle w:val="3GPPText"/>
        <w:spacing w:afterLines="50"/>
        <w:rPr>
          <w:rFonts w:ascii="Times New Roman" w:hAnsi="Times New Roman" w:cs="Times New Roman"/>
          <w:sz w:val="20"/>
          <w:szCs w:val="20"/>
          <w:lang w:val="en-US" w:eastAsia="zh-CN"/>
        </w:rPr>
      </w:pPr>
      <w:r w:rsidRPr="002549A1">
        <w:rPr>
          <w:rFonts w:ascii="Times New Roman" w:hAnsi="Times New Roman" w:cs="Times New Roman" w:hint="eastAsia"/>
          <w:sz w:val="20"/>
          <w:szCs w:val="20"/>
          <w:lang w:val="en-US" w:eastAsia="zh-CN"/>
        </w:rPr>
        <w:t xml:space="preserve">In order to solve the issue of potential </w:t>
      </w:r>
      <w:r w:rsidRPr="002549A1">
        <w:rPr>
          <w:rFonts w:ascii="Times New Roman" w:hAnsi="Times New Roman" w:cs="Times New Roman"/>
          <w:sz w:val="20"/>
          <w:szCs w:val="20"/>
          <w:lang w:val="en-US" w:eastAsia="zh-CN"/>
        </w:rPr>
        <w:t>resource</w:t>
      </w:r>
      <w:r w:rsidRPr="002549A1">
        <w:rPr>
          <w:rFonts w:ascii="Times New Roman" w:hAnsi="Times New Roman" w:cs="Times New Roman" w:hint="eastAsia"/>
          <w:sz w:val="20"/>
          <w:szCs w:val="20"/>
          <w:lang w:val="en-US" w:eastAsia="zh-CN"/>
        </w:rPr>
        <w:t xml:space="preserve"> </w:t>
      </w:r>
      <w:r w:rsidRPr="002549A1">
        <w:rPr>
          <w:rFonts w:ascii="Times New Roman" w:hAnsi="Times New Roman" w:cs="Times New Roman"/>
          <w:sz w:val="20"/>
          <w:szCs w:val="20"/>
          <w:lang w:val="en-US" w:eastAsia="zh-CN"/>
        </w:rPr>
        <w:t>confliction</w:t>
      </w:r>
      <w:r w:rsidRPr="002549A1">
        <w:rPr>
          <w:rFonts w:ascii="Times New Roman" w:hAnsi="Times New Roman" w:cs="Times New Roman" w:hint="eastAsia"/>
          <w:sz w:val="20"/>
          <w:szCs w:val="20"/>
          <w:lang w:val="en-US" w:eastAsia="zh-CN"/>
        </w:rPr>
        <w:t xml:space="preserve"> of PSSCH caused by hidden node issue or half-duplex issue, t</w:t>
      </w:r>
      <w:r w:rsidR="008F637C" w:rsidRPr="002549A1">
        <w:rPr>
          <w:rFonts w:ascii="Times New Roman" w:hAnsi="Times New Roman" w:cs="Times New Roman"/>
          <w:sz w:val="20"/>
          <w:szCs w:val="20"/>
          <w:lang w:val="en-US" w:eastAsia="zh-CN"/>
        </w:rPr>
        <w:t xml:space="preserve">he </w:t>
      </w:r>
      <w:r w:rsidR="000E29C1" w:rsidRPr="002549A1">
        <w:rPr>
          <w:rFonts w:ascii="Times New Roman" w:hAnsi="Times New Roman" w:cs="Times New Roman" w:hint="eastAsia"/>
          <w:sz w:val="20"/>
          <w:szCs w:val="20"/>
          <w:lang w:val="en-US" w:eastAsia="zh-CN"/>
        </w:rPr>
        <w:t>i</w:t>
      </w:r>
      <w:r w:rsidR="008F637C" w:rsidRPr="002549A1">
        <w:rPr>
          <w:rFonts w:ascii="Times New Roman" w:hAnsi="Times New Roman" w:cs="Times New Roman"/>
          <w:sz w:val="20"/>
          <w:szCs w:val="20"/>
          <w:lang w:val="en-US" w:eastAsia="zh-CN"/>
        </w:rPr>
        <w:t>nter-UE coordination</w:t>
      </w:r>
      <w:r w:rsidR="008F637C" w:rsidRPr="002549A1">
        <w:rPr>
          <w:rFonts w:ascii="Times New Roman" w:hAnsi="Times New Roman" w:cs="Times New Roman" w:hint="eastAsia"/>
          <w:sz w:val="20"/>
          <w:szCs w:val="20"/>
          <w:lang w:val="en-US" w:eastAsia="zh-CN"/>
        </w:rPr>
        <w:t xml:space="preserve"> </w:t>
      </w:r>
      <w:r w:rsidR="008F637C" w:rsidRPr="002549A1">
        <w:rPr>
          <w:rFonts w:ascii="Times New Roman" w:hAnsi="Times New Roman" w:cs="Times New Roman"/>
          <w:sz w:val="20"/>
          <w:szCs w:val="20"/>
          <w:lang w:val="en-US" w:eastAsia="zh-CN"/>
        </w:rPr>
        <w:t xml:space="preserve">mechanism for </w:t>
      </w:r>
      <w:r w:rsidR="008F637C" w:rsidRPr="002549A1">
        <w:rPr>
          <w:rFonts w:ascii="Times New Roman" w:hAnsi="Times New Roman" w:cs="Times New Roman" w:hint="eastAsia"/>
          <w:sz w:val="20"/>
          <w:szCs w:val="20"/>
          <w:lang w:val="en-US" w:eastAsia="zh-CN"/>
        </w:rPr>
        <w:t xml:space="preserve">PSSCH </w:t>
      </w:r>
      <w:r w:rsidRPr="002549A1">
        <w:rPr>
          <w:rFonts w:ascii="Times New Roman" w:hAnsi="Times New Roman" w:cs="Times New Roman" w:hint="eastAsia"/>
          <w:sz w:val="20"/>
          <w:szCs w:val="20"/>
          <w:lang w:val="en-US" w:eastAsia="zh-CN"/>
        </w:rPr>
        <w:t xml:space="preserve">was introduced </w:t>
      </w:r>
      <w:r w:rsidR="008F637C" w:rsidRPr="002549A1">
        <w:rPr>
          <w:rFonts w:ascii="Times New Roman" w:hAnsi="Times New Roman" w:cs="Times New Roman"/>
          <w:sz w:val="20"/>
          <w:szCs w:val="20"/>
          <w:lang w:val="en-US" w:eastAsia="zh-CN"/>
        </w:rPr>
        <w:t xml:space="preserve">in Rel-17 NR </w:t>
      </w:r>
      <w:r w:rsidRPr="002549A1">
        <w:rPr>
          <w:rFonts w:ascii="Times New Roman" w:hAnsi="Times New Roman" w:cs="Times New Roman" w:hint="eastAsia"/>
          <w:sz w:val="20"/>
          <w:szCs w:val="20"/>
          <w:lang w:val="en-US" w:eastAsia="zh-CN"/>
        </w:rPr>
        <w:t>sidelink enhancements. I</w:t>
      </w:r>
      <w:r w:rsidRPr="002549A1">
        <w:rPr>
          <w:rFonts w:ascii="Times New Roman" w:hAnsi="Times New Roman" w:cs="Times New Roman"/>
          <w:sz w:val="20"/>
          <w:szCs w:val="20"/>
          <w:lang w:val="en-US" w:eastAsia="zh-CN"/>
        </w:rPr>
        <w:t>nter-UE coordination</w:t>
      </w:r>
      <w:r w:rsidRPr="002549A1">
        <w:rPr>
          <w:rFonts w:ascii="Times New Roman" w:hAnsi="Times New Roman" w:cs="Times New Roman" w:hint="eastAsia"/>
          <w:sz w:val="20"/>
          <w:szCs w:val="20"/>
          <w:lang w:val="en-US" w:eastAsia="zh-CN"/>
        </w:rPr>
        <w:t xml:space="preserve"> </w:t>
      </w:r>
      <w:r w:rsidRPr="002549A1">
        <w:rPr>
          <w:rFonts w:ascii="Times New Roman" w:hAnsi="Times New Roman" w:cs="Times New Roman"/>
          <w:sz w:val="20"/>
          <w:szCs w:val="20"/>
          <w:lang w:val="en-US" w:eastAsia="zh-CN"/>
        </w:rPr>
        <w:t>mechanism</w:t>
      </w:r>
      <w:r w:rsidRPr="002549A1">
        <w:rPr>
          <w:rFonts w:ascii="Times New Roman" w:hAnsi="Times New Roman" w:cs="Times New Roman" w:hint="eastAsia"/>
          <w:sz w:val="20"/>
          <w:szCs w:val="20"/>
          <w:lang w:val="en-US" w:eastAsia="zh-CN"/>
        </w:rPr>
        <w:t xml:space="preserve"> </w:t>
      </w:r>
      <w:r w:rsidR="008F637C" w:rsidRPr="002549A1">
        <w:rPr>
          <w:rFonts w:ascii="Times New Roman" w:hAnsi="Times New Roman" w:cs="Times New Roman" w:hint="eastAsia"/>
          <w:sz w:val="20"/>
          <w:szCs w:val="20"/>
          <w:lang w:val="en-US" w:eastAsia="zh-CN"/>
        </w:rPr>
        <w:t xml:space="preserve">is </w:t>
      </w:r>
      <w:r w:rsidRPr="002549A1">
        <w:rPr>
          <w:rFonts w:ascii="Times New Roman" w:hAnsi="Times New Roman" w:cs="Times New Roman" w:hint="eastAsia"/>
          <w:sz w:val="20"/>
          <w:szCs w:val="20"/>
          <w:lang w:val="en-US" w:eastAsia="zh-CN"/>
        </w:rPr>
        <w:t xml:space="preserve">an </w:t>
      </w:r>
      <w:r w:rsidR="008F637C" w:rsidRPr="002549A1">
        <w:rPr>
          <w:rFonts w:ascii="Times New Roman" w:hAnsi="Times New Roman" w:cs="Times New Roman" w:hint="eastAsia"/>
          <w:sz w:val="20"/>
          <w:szCs w:val="20"/>
          <w:lang w:val="en-US" w:eastAsia="zh-CN"/>
        </w:rPr>
        <w:t xml:space="preserve">effective solution to </w:t>
      </w:r>
      <w:r w:rsidRPr="002549A1">
        <w:rPr>
          <w:rFonts w:ascii="Times New Roman" w:hAnsi="Times New Roman" w:cs="Times New Roman" w:hint="eastAsia"/>
          <w:sz w:val="20"/>
          <w:szCs w:val="20"/>
          <w:lang w:val="en-US" w:eastAsia="zh-CN"/>
        </w:rPr>
        <w:t xml:space="preserve">alleviate/mitigate </w:t>
      </w:r>
      <w:r w:rsidR="008F637C" w:rsidRPr="002549A1">
        <w:rPr>
          <w:rFonts w:ascii="Times New Roman" w:hAnsi="Times New Roman" w:cs="Times New Roman" w:hint="eastAsia"/>
          <w:sz w:val="20"/>
          <w:szCs w:val="20"/>
          <w:lang w:val="en-US" w:eastAsia="zh-CN"/>
        </w:rPr>
        <w:t xml:space="preserve">the </w:t>
      </w:r>
      <w:r w:rsidRPr="002549A1">
        <w:rPr>
          <w:rFonts w:ascii="Times New Roman" w:hAnsi="Times New Roman" w:cs="Times New Roman" w:hint="eastAsia"/>
          <w:sz w:val="20"/>
          <w:szCs w:val="20"/>
          <w:lang w:val="en-US" w:eastAsia="zh-CN"/>
        </w:rPr>
        <w:t>impact</w:t>
      </w:r>
      <w:r w:rsidR="008F637C" w:rsidRPr="002549A1">
        <w:rPr>
          <w:rFonts w:ascii="Times New Roman" w:hAnsi="Times New Roman" w:cs="Times New Roman" w:hint="eastAsia"/>
          <w:sz w:val="20"/>
          <w:szCs w:val="20"/>
          <w:lang w:val="en-US" w:eastAsia="zh-CN"/>
        </w:rPr>
        <w:t xml:space="preserve"> of resource </w:t>
      </w:r>
      <w:r w:rsidR="008F637C" w:rsidRPr="002549A1">
        <w:rPr>
          <w:rFonts w:ascii="Times New Roman" w:hAnsi="Times New Roman" w:cs="Times New Roman"/>
          <w:sz w:val="20"/>
          <w:szCs w:val="20"/>
          <w:lang w:val="en-US" w:eastAsia="zh-CN"/>
        </w:rPr>
        <w:t>confliction</w:t>
      </w:r>
      <w:r w:rsidR="008F637C" w:rsidRPr="002549A1">
        <w:rPr>
          <w:rFonts w:ascii="Times New Roman" w:hAnsi="Times New Roman" w:cs="Times New Roman" w:hint="eastAsia"/>
          <w:sz w:val="20"/>
          <w:szCs w:val="20"/>
          <w:lang w:val="en-US" w:eastAsia="zh-CN"/>
        </w:rPr>
        <w:t xml:space="preserve"> of PSSCH among UEs. In order to solve the issue of SL-PRS </w:t>
      </w:r>
      <w:r w:rsidR="008F637C" w:rsidRPr="002549A1">
        <w:rPr>
          <w:rFonts w:ascii="Times New Roman" w:hAnsi="Times New Roman" w:cs="Times New Roman"/>
          <w:sz w:val="20"/>
          <w:szCs w:val="20"/>
          <w:lang w:val="en-US" w:eastAsia="zh-CN"/>
        </w:rPr>
        <w:t>resource</w:t>
      </w:r>
      <w:r w:rsidR="008F637C" w:rsidRPr="002549A1">
        <w:rPr>
          <w:rFonts w:ascii="Times New Roman" w:hAnsi="Times New Roman" w:cs="Times New Roman" w:hint="eastAsia"/>
          <w:sz w:val="20"/>
          <w:szCs w:val="20"/>
          <w:lang w:val="en-US" w:eastAsia="zh-CN"/>
        </w:rPr>
        <w:t xml:space="preserve"> </w:t>
      </w:r>
      <w:r w:rsidR="008F637C" w:rsidRPr="002549A1">
        <w:rPr>
          <w:rFonts w:ascii="Times New Roman" w:hAnsi="Times New Roman" w:cs="Times New Roman"/>
          <w:sz w:val="20"/>
          <w:szCs w:val="20"/>
          <w:lang w:val="en-US" w:eastAsia="zh-CN"/>
        </w:rPr>
        <w:t>confliction</w:t>
      </w:r>
      <w:r w:rsidR="008F637C" w:rsidRPr="002549A1">
        <w:rPr>
          <w:rFonts w:ascii="Times New Roman" w:hAnsi="Times New Roman" w:cs="Times New Roman" w:hint="eastAsia"/>
          <w:sz w:val="20"/>
          <w:szCs w:val="20"/>
          <w:lang w:val="en-US" w:eastAsia="zh-CN"/>
        </w:rPr>
        <w:t xml:space="preserve">, we prefer to </w:t>
      </w:r>
      <w:r w:rsidR="003E794E" w:rsidRPr="002549A1">
        <w:rPr>
          <w:rFonts w:ascii="Times New Roman" w:hAnsi="Times New Roman" w:cs="Times New Roman" w:hint="eastAsia"/>
          <w:sz w:val="20"/>
          <w:szCs w:val="20"/>
          <w:lang w:val="en-US" w:eastAsia="zh-CN"/>
        </w:rPr>
        <w:t>also introduce the i</w:t>
      </w:r>
      <w:r w:rsidR="003E794E" w:rsidRPr="002549A1">
        <w:rPr>
          <w:rFonts w:ascii="Times New Roman" w:hAnsi="Times New Roman" w:cs="Times New Roman"/>
          <w:sz w:val="20"/>
          <w:szCs w:val="20"/>
          <w:lang w:val="en-US" w:eastAsia="zh-CN"/>
        </w:rPr>
        <w:t>nter-UE coordination</w:t>
      </w:r>
      <w:r w:rsidR="003E794E" w:rsidRPr="002549A1">
        <w:rPr>
          <w:rFonts w:ascii="Times New Roman" w:hAnsi="Times New Roman" w:cs="Times New Roman" w:hint="eastAsia"/>
          <w:sz w:val="20"/>
          <w:szCs w:val="20"/>
          <w:lang w:val="en-US" w:eastAsia="zh-CN"/>
        </w:rPr>
        <w:t xml:space="preserve"> </w:t>
      </w:r>
      <w:r w:rsidR="003E794E" w:rsidRPr="002549A1">
        <w:rPr>
          <w:rFonts w:ascii="Times New Roman" w:hAnsi="Times New Roman" w:cs="Times New Roman"/>
          <w:sz w:val="20"/>
          <w:szCs w:val="20"/>
          <w:lang w:val="en-US" w:eastAsia="zh-CN"/>
        </w:rPr>
        <w:t>mechanism</w:t>
      </w:r>
      <w:r w:rsidR="003E794E" w:rsidRPr="002549A1">
        <w:rPr>
          <w:rFonts w:ascii="Times New Roman" w:hAnsi="Times New Roman" w:cs="Times New Roman" w:hint="eastAsia"/>
          <w:sz w:val="20"/>
          <w:szCs w:val="20"/>
          <w:lang w:val="en-US" w:eastAsia="zh-CN"/>
        </w:rPr>
        <w:t xml:space="preserve"> for SL-PRS in the </w:t>
      </w:r>
      <w:r w:rsidR="003E794E" w:rsidRPr="002549A1">
        <w:rPr>
          <w:rFonts w:ascii="Times New Roman" w:hAnsi="Times New Roman" w:cs="Times New Roman"/>
          <w:sz w:val="20"/>
          <w:szCs w:val="20"/>
          <w:lang w:val="en-US" w:eastAsia="zh-CN"/>
        </w:rPr>
        <w:t>dedicated resource pool</w:t>
      </w:r>
      <w:r w:rsidR="003E794E" w:rsidRPr="002549A1">
        <w:rPr>
          <w:rFonts w:ascii="Times New Roman" w:hAnsi="Times New Roman" w:cs="Times New Roman" w:hint="eastAsia"/>
          <w:sz w:val="20"/>
          <w:szCs w:val="20"/>
          <w:lang w:val="en-US" w:eastAsia="zh-CN"/>
        </w:rPr>
        <w:t>. I</w:t>
      </w:r>
      <w:r w:rsidR="003E794E" w:rsidRPr="002549A1">
        <w:rPr>
          <w:rFonts w:ascii="Times New Roman" w:hAnsi="Times New Roman" w:cs="Times New Roman"/>
          <w:sz w:val="20"/>
          <w:szCs w:val="20"/>
          <w:lang w:val="en-US" w:eastAsia="zh-CN"/>
        </w:rPr>
        <w:t>nter-UE coordination</w:t>
      </w:r>
      <w:r w:rsidR="003E794E" w:rsidRPr="002549A1">
        <w:rPr>
          <w:rFonts w:ascii="Times New Roman" w:hAnsi="Times New Roman" w:cs="Times New Roman" w:hint="eastAsia"/>
          <w:sz w:val="20"/>
          <w:szCs w:val="20"/>
          <w:lang w:val="en-US" w:eastAsia="zh-CN"/>
        </w:rPr>
        <w:t xml:space="preserve"> for SL-PRS in the </w:t>
      </w:r>
      <w:r w:rsidR="003E794E" w:rsidRPr="002549A1">
        <w:rPr>
          <w:rFonts w:ascii="Times New Roman" w:hAnsi="Times New Roman" w:cs="Times New Roman"/>
          <w:sz w:val="20"/>
          <w:szCs w:val="20"/>
          <w:lang w:val="en-US" w:eastAsia="zh-CN"/>
        </w:rPr>
        <w:t>dedicated resource pool</w:t>
      </w:r>
      <w:r w:rsidR="003E794E" w:rsidRPr="002549A1">
        <w:rPr>
          <w:rFonts w:ascii="Times New Roman" w:hAnsi="Times New Roman" w:cs="Times New Roman" w:hint="eastAsia"/>
          <w:sz w:val="20"/>
          <w:szCs w:val="20"/>
          <w:lang w:val="en-US" w:eastAsia="zh-CN"/>
        </w:rPr>
        <w:t xml:space="preserve"> should </w:t>
      </w:r>
      <w:r w:rsidR="003E794E" w:rsidRPr="002549A1">
        <w:rPr>
          <w:rFonts w:ascii="Times New Roman" w:hAnsi="Times New Roman" w:cs="Times New Roman"/>
          <w:sz w:val="20"/>
          <w:szCs w:val="20"/>
          <w:lang w:val="en-US" w:eastAsia="zh-CN"/>
        </w:rPr>
        <w:t xml:space="preserve">reuse the existing </w:t>
      </w:r>
      <w:r w:rsidR="003E794E" w:rsidRPr="002549A1">
        <w:rPr>
          <w:rFonts w:ascii="Times New Roman" w:hAnsi="Times New Roman" w:cs="Times New Roman" w:hint="eastAsia"/>
          <w:sz w:val="20"/>
          <w:szCs w:val="20"/>
          <w:lang w:val="en-US" w:eastAsia="zh-CN"/>
        </w:rPr>
        <w:t>i</w:t>
      </w:r>
      <w:r w:rsidR="003E794E" w:rsidRPr="002549A1">
        <w:rPr>
          <w:rFonts w:ascii="Times New Roman" w:hAnsi="Times New Roman" w:cs="Times New Roman"/>
          <w:sz w:val="20"/>
          <w:szCs w:val="20"/>
          <w:lang w:val="en-US" w:eastAsia="zh-CN"/>
        </w:rPr>
        <w:t>nter-UE coordination</w:t>
      </w:r>
      <w:r w:rsidR="003E794E" w:rsidRPr="002549A1">
        <w:rPr>
          <w:rFonts w:ascii="Times New Roman" w:hAnsi="Times New Roman" w:cs="Times New Roman" w:hint="eastAsia"/>
          <w:sz w:val="20"/>
          <w:szCs w:val="20"/>
          <w:lang w:val="en-US" w:eastAsia="zh-CN"/>
        </w:rPr>
        <w:t xml:space="preserve"> </w:t>
      </w:r>
      <w:r w:rsidR="003E794E" w:rsidRPr="002549A1">
        <w:rPr>
          <w:rFonts w:ascii="Times New Roman" w:hAnsi="Times New Roman" w:cs="Times New Roman"/>
          <w:sz w:val="20"/>
          <w:szCs w:val="20"/>
          <w:lang w:val="en-US" w:eastAsia="zh-CN"/>
        </w:rPr>
        <w:t xml:space="preserve">mechanism for </w:t>
      </w:r>
      <w:r w:rsidR="003E794E" w:rsidRPr="002549A1">
        <w:rPr>
          <w:rFonts w:ascii="Times New Roman" w:hAnsi="Times New Roman" w:cs="Times New Roman" w:hint="eastAsia"/>
          <w:sz w:val="20"/>
          <w:szCs w:val="20"/>
          <w:lang w:val="en-US" w:eastAsia="zh-CN"/>
        </w:rPr>
        <w:t xml:space="preserve">PSSCH </w:t>
      </w:r>
      <w:r w:rsidR="003E794E" w:rsidRPr="002549A1">
        <w:rPr>
          <w:rFonts w:ascii="Times New Roman" w:hAnsi="Times New Roman" w:cs="Times New Roman"/>
          <w:sz w:val="20"/>
          <w:szCs w:val="20"/>
          <w:lang w:val="en-US" w:eastAsia="zh-CN"/>
        </w:rPr>
        <w:t xml:space="preserve">in Rel-17 NR </w:t>
      </w:r>
      <w:r w:rsidR="003E794E" w:rsidRPr="002549A1">
        <w:rPr>
          <w:rFonts w:ascii="Times New Roman" w:hAnsi="Times New Roman" w:cs="Times New Roman" w:hint="eastAsia"/>
          <w:sz w:val="20"/>
          <w:szCs w:val="20"/>
          <w:lang w:val="en-US" w:eastAsia="zh-CN"/>
        </w:rPr>
        <w:t>sidelink enhancements</w:t>
      </w:r>
      <w:r w:rsidR="003E794E" w:rsidRPr="002549A1">
        <w:rPr>
          <w:rFonts w:ascii="Times New Roman" w:hAnsi="Times New Roman" w:cs="Times New Roman"/>
          <w:sz w:val="20"/>
          <w:szCs w:val="20"/>
          <w:lang w:val="en-US" w:eastAsia="zh-CN"/>
        </w:rPr>
        <w:t xml:space="preserve"> as much as possible to reduce the workload of standardization</w:t>
      </w:r>
      <w:r w:rsidR="003E794E" w:rsidRPr="002549A1">
        <w:rPr>
          <w:rFonts w:ascii="Times New Roman" w:hAnsi="Times New Roman" w:cs="Times New Roman" w:hint="eastAsia"/>
          <w:sz w:val="20"/>
          <w:szCs w:val="20"/>
          <w:lang w:val="en-US" w:eastAsia="zh-CN"/>
        </w:rPr>
        <w:t xml:space="preserve"> and the complexity of UE implementation</w:t>
      </w:r>
      <w:r w:rsidR="003E794E" w:rsidRPr="002549A1">
        <w:rPr>
          <w:rFonts w:ascii="Times New Roman" w:hAnsi="Times New Roman" w:cs="Times New Roman"/>
          <w:sz w:val="20"/>
          <w:szCs w:val="20"/>
          <w:lang w:val="en-US" w:eastAsia="zh-CN"/>
        </w:rPr>
        <w:t>.</w:t>
      </w:r>
    </w:p>
    <w:p w:rsidR="003E794E" w:rsidRPr="002549A1" w:rsidRDefault="003E794E" w:rsidP="00F01EBA">
      <w:pPr>
        <w:pStyle w:val="3GPPText"/>
        <w:spacing w:afterLines="50"/>
        <w:rPr>
          <w:rFonts w:ascii="Times New Roman" w:hAnsi="Times New Roman" w:cs="Times New Roman"/>
          <w:b/>
          <w:sz w:val="20"/>
          <w:szCs w:val="20"/>
          <w:lang w:val="en-US" w:eastAsia="zh-CN"/>
        </w:rPr>
      </w:pPr>
      <w:r w:rsidRPr="002549A1">
        <w:rPr>
          <w:rFonts w:ascii="Times New Roman" w:hAnsi="Times New Roman" w:cs="Times New Roman" w:hint="eastAsia"/>
          <w:b/>
          <w:sz w:val="20"/>
          <w:szCs w:val="20"/>
          <w:lang w:val="en-US" w:eastAsia="zh-CN"/>
        </w:rPr>
        <w:t xml:space="preserve">Proposal </w:t>
      </w:r>
      <w:r w:rsidR="00114D49">
        <w:rPr>
          <w:rFonts w:ascii="Times New Roman" w:hAnsi="Times New Roman" w:cs="Times New Roman" w:hint="eastAsia"/>
          <w:b/>
          <w:sz w:val="20"/>
          <w:szCs w:val="20"/>
          <w:lang w:val="en-US" w:eastAsia="zh-CN"/>
        </w:rPr>
        <w:t>17</w:t>
      </w:r>
      <w:r w:rsidRPr="002549A1">
        <w:rPr>
          <w:rFonts w:ascii="Times New Roman" w:hAnsi="Times New Roman" w:cs="Times New Roman" w:hint="eastAsia"/>
          <w:b/>
          <w:sz w:val="20"/>
          <w:szCs w:val="20"/>
          <w:lang w:val="en-US" w:eastAsia="zh-CN"/>
        </w:rPr>
        <w:t xml:space="preserve">: In order to solve the issue of SL-PRS </w:t>
      </w:r>
      <w:r w:rsidRPr="002549A1">
        <w:rPr>
          <w:rFonts w:ascii="Times New Roman" w:hAnsi="Times New Roman" w:cs="Times New Roman"/>
          <w:b/>
          <w:sz w:val="20"/>
          <w:szCs w:val="20"/>
          <w:lang w:val="en-US" w:eastAsia="zh-CN"/>
        </w:rPr>
        <w:t>resource</w:t>
      </w:r>
      <w:r w:rsidRPr="002549A1">
        <w:rPr>
          <w:rFonts w:ascii="Times New Roman" w:hAnsi="Times New Roman" w:cs="Times New Roman" w:hint="eastAsia"/>
          <w:b/>
          <w:sz w:val="20"/>
          <w:szCs w:val="20"/>
          <w:lang w:val="en-US" w:eastAsia="zh-CN"/>
        </w:rPr>
        <w:t xml:space="preserve"> </w:t>
      </w:r>
      <w:r w:rsidRPr="002549A1">
        <w:rPr>
          <w:rFonts w:ascii="Times New Roman" w:hAnsi="Times New Roman" w:cs="Times New Roman"/>
          <w:b/>
          <w:sz w:val="20"/>
          <w:szCs w:val="20"/>
          <w:lang w:val="en-US" w:eastAsia="zh-CN"/>
        </w:rPr>
        <w:t>confliction</w:t>
      </w:r>
      <w:r w:rsidRPr="002549A1">
        <w:rPr>
          <w:rFonts w:ascii="Times New Roman" w:hAnsi="Times New Roman" w:cs="Times New Roman" w:hint="eastAsia"/>
          <w:b/>
          <w:sz w:val="20"/>
          <w:szCs w:val="20"/>
          <w:lang w:val="en-US" w:eastAsia="zh-CN"/>
        </w:rPr>
        <w:t>, the i</w:t>
      </w:r>
      <w:r w:rsidRPr="002549A1">
        <w:rPr>
          <w:rFonts w:ascii="Times New Roman" w:hAnsi="Times New Roman" w:cs="Times New Roman"/>
          <w:b/>
          <w:sz w:val="20"/>
          <w:szCs w:val="20"/>
          <w:lang w:val="en-US" w:eastAsia="zh-CN"/>
        </w:rPr>
        <w:t>nter-UE coordination</w:t>
      </w:r>
      <w:r w:rsidRPr="002549A1">
        <w:rPr>
          <w:rFonts w:ascii="Times New Roman" w:hAnsi="Times New Roman" w:cs="Times New Roman" w:hint="eastAsia"/>
          <w:b/>
          <w:sz w:val="20"/>
          <w:szCs w:val="20"/>
          <w:lang w:val="en-US" w:eastAsia="zh-CN"/>
        </w:rPr>
        <w:t xml:space="preserve"> </w:t>
      </w:r>
      <w:r w:rsidRPr="002549A1">
        <w:rPr>
          <w:rFonts w:ascii="Times New Roman" w:hAnsi="Times New Roman" w:cs="Times New Roman"/>
          <w:b/>
          <w:sz w:val="20"/>
          <w:szCs w:val="20"/>
          <w:lang w:val="en-US" w:eastAsia="zh-CN"/>
        </w:rPr>
        <w:t>mechanism</w:t>
      </w:r>
      <w:r w:rsidRPr="002549A1">
        <w:rPr>
          <w:rFonts w:ascii="Times New Roman" w:hAnsi="Times New Roman" w:cs="Times New Roman" w:hint="eastAsia"/>
          <w:b/>
          <w:sz w:val="20"/>
          <w:szCs w:val="20"/>
          <w:lang w:val="en-US" w:eastAsia="zh-CN"/>
        </w:rPr>
        <w:t xml:space="preserve"> for SL-PRS </w:t>
      </w:r>
      <w:r w:rsidR="004A4E6A" w:rsidRPr="002549A1">
        <w:rPr>
          <w:rFonts w:ascii="Times New Roman" w:hAnsi="Times New Roman" w:cs="Times New Roman" w:hint="eastAsia"/>
          <w:b/>
          <w:sz w:val="20"/>
          <w:szCs w:val="20"/>
          <w:lang w:val="en-US" w:eastAsia="zh-CN"/>
        </w:rPr>
        <w:t xml:space="preserve">should be introduced </w:t>
      </w:r>
      <w:r w:rsidRPr="002549A1">
        <w:rPr>
          <w:rFonts w:ascii="Times New Roman" w:hAnsi="Times New Roman" w:cs="Times New Roman" w:hint="eastAsia"/>
          <w:b/>
          <w:sz w:val="20"/>
          <w:szCs w:val="20"/>
          <w:lang w:val="en-US" w:eastAsia="zh-CN"/>
        </w:rPr>
        <w:t xml:space="preserve">in the </w:t>
      </w:r>
      <w:r w:rsidRPr="002549A1">
        <w:rPr>
          <w:rFonts w:ascii="Times New Roman" w:hAnsi="Times New Roman" w:cs="Times New Roman"/>
          <w:b/>
          <w:sz w:val="20"/>
          <w:szCs w:val="20"/>
          <w:lang w:val="en-US" w:eastAsia="zh-CN"/>
        </w:rPr>
        <w:t>dedicated resource pool</w:t>
      </w:r>
      <w:r w:rsidRPr="002549A1">
        <w:rPr>
          <w:rFonts w:ascii="Times New Roman" w:hAnsi="Times New Roman" w:cs="Times New Roman" w:hint="eastAsia"/>
          <w:b/>
          <w:sz w:val="20"/>
          <w:szCs w:val="20"/>
          <w:lang w:val="en-US" w:eastAsia="zh-CN"/>
        </w:rPr>
        <w:t>.</w:t>
      </w:r>
    </w:p>
    <w:p w:rsidR="00490F86" w:rsidRDefault="00490F86" w:rsidP="00F01EBA">
      <w:pPr>
        <w:pStyle w:val="3GPPText"/>
        <w:spacing w:afterLines="50"/>
        <w:rPr>
          <w:rFonts w:ascii="Times New Roman" w:hAnsi="Times New Roman" w:cs="Times New Roman"/>
          <w:b/>
          <w:sz w:val="20"/>
          <w:szCs w:val="20"/>
          <w:lang w:val="en-US" w:eastAsia="zh-CN"/>
        </w:rPr>
      </w:pPr>
      <w:r w:rsidRPr="002549A1">
        <w:rPr>
          <w:rFonts w:ascii="Times New Roman" w:hAnsi="Times New Roman" w:cs="Times New Roman" w:hint="eastAsia"/>
          <w:b/>
          <w:sz w:val="20"/>
          <w:szCs w:val="20"/>
          <w:lang w:val="en-US" w:eastAsia="zh-CN"/>
        </w:rPr>
        <w:t xml:space="preserve">Proposal </w:t>
      </w:r>
      <w:r w:rsidR="00114D49">
        <w:rPr>
          <w:rFonts w:ascii="Times New Roman" w:hAnsi="Times New Roman" w:cs="Times New Roman" w:hint="eastAsia"/>
          <w:b/>
          <w:sz w:val="20"/>
          <w:szCs w:val="20"/>
          <w:lang w:val="en-US" w:eastAsia="zh-CN"/>
        </w:rPr>
        <w:t>18</w:t>
      </w:r>
      <w:r w:rsidRPr="002549A1">
        <w:rPr>
          <w:rFonts w:ascii="Times New Roman" w:hAnsi="Times New Roman" w:cs="Times New Roman" w:hint="eastAsia"/>
          <w:b/>
          <w:sz w:val="20"/>
          <w:szCs w:val="20"/>
          <w:lang w:val="en-US" w:eastAsia="zh-CN"/>
        </w:rPr>
        <w:t>: I</w:t>
      </w:r>
      <w:r w:rsidRPr="002549A1">
        <w:rPr>
          <w:rFonts w:ascii="Times New Roman" w:hAnsi="Times New Roman" w:cs="Times New Roman"/>
          <w:b/>
          <w:sz w:val="20"/>
          <w:szCs w:val="20"/>
          <w:lang w:val="en-US" w:eastAsia="zh-CN"/>
        </w:rPr>
        <w:t>nter-UE coordination</w:t>
      </w:r>
      <w:r w:rsidRPr="002549A1">
        <w:rPr>
          <w:rFonts w:ascii="Times New Roman" w:hAnsi="Times New Roman" w:cs="Times New Roman" w:hint="eastAsia"/>
          <w:b/>
          <w:sz w:val="20"/>
          <w:szCs w:val="20"/>
          <w:lang w:val="en-US" w:eastAsia="zh-CN"/>
        </w:rPr>
        <w:t xml:space="preserve"> for SL-PRS in the </w:t>
      </w:r>
      <w:r w:rsidRPr="002549A1">
        <w:rPr>
          <w:rFonts w:ascii="Times New Roman" w:hAnsi="Times New Roman" w:cs="Times New Roman"/>
          <w:b/>
          <w:sz w:val="20"/>
          <w:szCs w:val="20"/>
          <w:lang w:val="en-US" w:eastAsia="zh-CN"/>
        </w:rPr>
        <w:t>dedicated resource pool</w:t>
      </w:r>
      <w:r w:rsidRPr="002549A1">
        <w:rPr>
          <w:rFonts w:ascii="Times New Roman" w:hAnsi="Times New Roman" w:cs="Times New Roman" w:hint="eastAsia"/>
          <w:b/>
          <w:sz w:val="20"/>
          <w:szCs w:val="20"/>
          <w:lang w:val="en-US" w:eastAsia="zh-CN"/>
        </w:rPr>
        <w:t xml:space="preserve"> should </w:t>
      </w:r>
      <w:r w:rsidRPr="002549A1">
        <w:rPr>
          <w:rFonts w:ascii="Times New Roman" w:hAnsi="Times New Roman" w:cs="Times New Roman"/>
          <w:b/>
          <w:sz w:val="20"/>
          <w:szCs w:val="20"/>
          <w:lang w:val="en-US" w:eastAsia="zh-CN"/>
        </w:rPr>
        <w:t xml:space="preserve">reuse the existing </w:t>
      </w:r>
      <w:r w:rsidR="000E29C1" w:rsidRPr="002549A1">
        <w:rPr>
          <w:rFonts w:ascii="Times New Roman" w:hAnsi="Times New Roman" w:cs="Times New Roman" w:hint="eastAsia"/>
          <w:b/>
          <w:sz w:val="20"/>
          <w:szCs w:val="20"/>
          <w:lang w:val="en-US" w:eastAsia="zh-CN"/>
        </w:rPr>
        <w:t>i</w:t>
      </w:r>
      <w:r w:rsidR="0066171A" w:rsidRPr="002549A1">
        <w:rPr>
          <w:rFonts w:ascii="Times New Roman" w:hAnsi="Times New Roman" w:cs="Times New Roman"/>
          <w:b/>
          <w:sz w:val="20"/>
          <w:szCs w:val="20"/>
          <w:lang w:val="en-US" w:eastAsia="zh-CN"/>
        </w:rPr>
        <w:t>nter-UE coordination</w:t>
      </w:r>
      <w:r w:rsidRPr="002549A1">
        <w:rPr>
          <w:rFonts w:ascii="Times New Roman" w:hAnsi="Times New Roman" w:cs="Times New Roman" w:hint="eastAsia"/>
          <w:b/>
          <w:sz w:val="20"/>
          <w:szCs w:val="20"/>
          <w:lang w:val="en-US" w:eastAsia="zh-CN"/>
        </w:rPr>
        <w:t xml:space="preserve"> </w:t>
      </w:r>
      <w:r w:rsidRPr="002549A1">
        <w:rPr>
          <w:rFonts w:ascii="Times New Roman" w:hAnsi="Times New Roman" w:cs="Times New Roman"/>
          <w:b/>
          <w:sz w:val="20"/>
          <w:szCs w:val="20"/>
          <w:lang w:val="en-US" w:eastAsia="zh-CN"/>
        </w:rPr>
        <w:t xml:space="preserve">mechanism for </w:t>
      </w:r>
      <w:r w:rsidRPr="002549A1">
        <w:rPr>
          <w:rFonts w:ascii="Times New Roman" w:hAnsi="Times New Roman" w:cs="Times New Roman" w:hint="eastAsia"/>
          <w:b/>
          <w:sz w:val="20"/>
          <w:szCs w:val="20"/>
          <w:lang w:val="en-US" w:eastAsia="zh-CN"/>
        </w:rPr>
        <w:t xml:space="preserve">PSSCH </w:t>
      </w:r>
      <w:r w:rsidR="0025254B" w:rsidRPr="002549A1">
        <w:rPr>
          <w:rFonts w:ascii="Times New Roman" w:hAnsi="Times New Roman" w:cs="Times New Roman"/>
          <w:b/>
          <w:sz w:val="20"/>
          <w:szCs w:val="20"/>
          <w:lang w:val="en-US" w:eastAsia="zh-CN"/>
        </w:rPr>
        <w:t xml:space="preserve">in Rel-17 NR </w:t>
      </w:r>
      <w:r w:rsidR="00385470" w:rsidRPr="002549A1">
        <w:rPr>
          <w:rFonts w:ascii="Times New Roman" w:hAnsi="Times New Roman" w:cs="Times New Roman" w:hint="eastAsia"/>
          <w:b/>
          <w:sz w:val="20"/>
          <w:szCs w:val="20"/>
          <w:lang w:val="en-US" w:eastAsia="zh-CN"/>
        </w:rPr>
        <w:t>sidelink enhancements</w:t>
      </w:r>
      <w:r w:rsidR="0025254B" w:rsidRPr="002549A1">
        <w:rPr>
          <w:rFonts w:ascii="Times New Roman" w:hAnsi="Times New Roman" w:cs="Times New Roman"/>
          <w:b/>
          <w:sz w:val="20"/>
          <w:szCs w:val="20"/>
          <w:lang w:val="en-US" w:eastAsia="zh-CN"/>
        </w:rPr>
        <w:t xml:space="preserve"> </w:t>
      </w:r>
      <w:r w:rsidRPr="002549A1">
        <w:rPr>
          <w:rFonts w:ascii="Times New Roman" w:hAnsi="Times New Roman" w:cs="Times New Roman"/>
          <w:b/>
          <w:sz w:val="20"/>
          <w:szCs w:val="20"/>
          <w:lang w:val="en-US" w:eastAsia="zh-CN"/>
        </w:rPr>
        <w:t>as much as possible to reduce the workload of standardization</w:t>
      </w:r>
      <w:r w:rsidRPr="002549A1">
        <w:rPr>
          <w:rFonts w:ascii="Times New Roman" w:hAnsi="Times New Roman" w:cs="Times New Roman" w:hint="eastAsia"/>
          <w:b/>
          <w:sz w:val="20"/>
          <w:szCs w:val="20"/>
          <w:lang w:val="en-US" w:eastAsia="zh-CN"/>
        </w:rPr>
        <w:t xml:space="preserve"> and the complexity of UE implementation</w:t>
      </w:r>
      <w:r w:rsidRPr="002549A1">
        <w:rPr>
          <w:rFonts w:ascii="Times New Roman" w:hAnsi="Times New Roman" w:cs="Times New Roman"/>
          <w:b/>
          <w:sz w:val="20"/>
          <w:szCs w:val="20"/>
          <w:lang w:val="en-US" w:eastAsia="zh-CN"/>
        </w:rPr>
        <w:t>.</w:t>
      </w:r>
    </w:p>
    <w:p w:rsidR="002030BE" w:rsidRDefault="006A4FA8" w:rsidP="00F01EBA">
      <w:pPr>
        <w:pStyle w:val="3GPPText"/>
        <w:spacing w:afterLines="50"/>
        <w:rPr>
          <w:rFonts w:ascii="Times New Roman" w:hAnsi="Times New Roman" w:cs="Times New Roman"/>
          <w:sz w:val="20"/>
          <w:szCs w:val="20"/>
          <w:lang w:val="en-US" w:eastAsia="zh-CN"/>
        </w:rPr>
      </w:pPr>
      <w:r w:rsidRPr="002549A1">
        <w:rPr>
          <w:rFonts w:ascii="Times New Roman" w:hAnsi="Times New Roman" w:cs="Times New Roman" w:hint="eastAsia"/>
          <w:sz w:val="20"/>
          <w:szCs w:val="20"/>
          <w:lang w:val="en-US" w:eastAsia="zh-CN"/>
        </w:rPr>
        <w:t>Regarding the i</w:t>
      </w:r>
      <w:r w:rsidRPr="002549A1">
        <w:rPr>
          <w:rFonts w:ascii="Times New Roman" w:hAnsi="Times New Roman" w:cs="Times New Roman"/>
          <w:sz w:val="20"/>
          <w:szCs w:val="20"/>
          <w:lang w:val="en-US" w:eastAsia="zh-CN"/>
        </w:rPr>
        <w:t>nter-UE coordination</w:t>
      </w:r>
      <w:r w:rsidRPr="002549A1">
        <w:rPr>
          <w:rFonts w:ascii="Times New Roman" w:hAnsi="Times New Roman" w:cs="Times New Roman" w:hint="eastAsia"/>
          <w:sz w:val="20"/>
          <w:szCs w:val="20"/>
          <w:lang w:val="en-US" w:eastAsia="zh-CN"/>
        </w:rPr>
        <w:t xml:space="preserve"> </w:t>
      </w:r>
      <w:r w:rsidR="00411517">
        <w:rPr>
          <w:rFonts w:ascii="Times New Roman" w:hAnsi="Times New Roman" w:cs="Times New Roman" w:hint="eastAsia"/>
          <w:sz w:val="20"/>
          <w:szCs w:val="20"/>
          <w:lang w:val="en-US" w:eastAsia="zh-CN"/>
        </w:rPr>
        <w:t xml:space="preserve">(IUC) </w:t>
      </w:r>
      <w:r w:rsidR="00411517" w:rsidRPr="00D17910">
        <w:rPr>
          <w:rFonts w:ascii="Times New Roman" w:hAnsi="Times New Roman" w:cs="Times New Roman"/>
          <w:sz w:val="20"/>
          <w:szCs w:val="20"/>
          <w:lang w:val="en-US" w:eastAsia="zh-CN"/>
        </w:rPr>
        <w:t>mechanism</w:t>
      </w:r>
      <w:r w:rsidRPr="002549A1">
        <w:rPr>
          <w:rFonts w:ascii="Times New Roman" w:hAnsi="Times New Roman" w:cs="Times New Roman" w:hint="eastAsia"/>
          <w:sz w:val="20"/>
          <w:szCs w:val="20"/>
          <w:lang w:val="en-US" w:eastAsia="zh-CN"/>
        </w:rPr>
        <w:t xml:space="preserve"> </w:t>
      </w:r>
      <w:r w:rsidRPr="002549A1">
        <w:rPr>
          <w:rFonts w:ascii="Times New Roman" w:hAnsi="Times New Roman" w:cs="Times New Roman"/>
          <w:sz w:val="20"/>
          <w:szCs w:val="20"/>
          <w:lang w:val="en-US" w:eastAsia="zh-CN"/>
        </w:rPr>
        <w:t xml:space="preserve">for </w:t>
      </w:r>
      <w:r w:rsidRPr="002549A1">
        <w:rPr>
          <w:rFonts w:ascii="Times New Roman" w:hAnsi="Times New Roman" w:cs="Times New Roman" w:hint="eastAsia"/>
          <w:sz w:val="20"/>
          <w:szCs w:val="20"/>
          <w:lang w:val="en-US" w:eastAsia="zh-CN"/>
        </w:rPr>
        <w:t xml:space="preserve">PSSCH </w:t>
      </w:r>
      <w:r w:rsidRPr="002549A1">
        <w:rPr>
          <w:rFonts w:ascii="Times New Roman" w:hAnsi="Times New Roman" w:cs="Times New Roman"/>
          <w:sz w:val="20"/>
          <w:szCs w:val="20"/>
          <w:lang w:val="en-US" w:eastAsia="zh-CN"/>
        </w:rPr>
        <w:t>in Rel</w:t>
      </w:r>
      <w:r w:rsidRPr="002549A1">
        <w:rPr>
          <w:rFonts w:ascii="Times New Roman" w:hAnsi="Times New Roman" w:cs="Times New Roman" w:hint="eastAsia"/>
          <w:sz w:val="20"/>
          <w:szCs w:val="20"/>
          <w:lang w:val="en-US" w:eastAsia="zh-CN"/>
        </w:rPr>
        <w:t>-</w:t>
      </w:r>
      <w:r w:rsidRPr="002549A1">
        <w:rPr>
          <w:rFonts w:ascii="Times New Roman" w:hAnsi="Times New Roman" w:cs="Times New Roman"/>
          <w:sz w:val="20"/>
          <w:szCs w:val="20"/>
          <w:lang w:val="en-US" w:eastAsia="zh-CN"/>
        </w:rPr>
        <w:t xml:space="preserve">17 NR </w:t>
      </w:r>
      <w:r w:rsidR="00B06387" w:rsidRPr="002549A1">
        <w:rPr>
          <w:rFonts w:ascii="Times New Roman" w:hAnsi="Times New Roman" w:cs="Times New Roman" w:hint="eastAsia"/>
          <w:sz w:val="20"/>
          <w:szCs w:val="20"/>
          <w:lang w:val="en-US" w:eastAsia="zh-CN"/>
        </w:rPr>
        <w:t>sidelink enhancements</w:t>
      </w:r>
      <w:r w:rsidRPr="002549A1">
        <w:rPr>
          <w:rFonts w:ascii="Times New Roman" w:hAnsi="Times New Roman" w:cs="Times New Roman" w:hint="eastAsia"/>
          <w:sz w:val="20"/>
          <w:szCs w:val="20"/>
          <w:lang w:val="en-US" w:eastAsia="zh-CN"/>
        </w:rPr>
        <w:t>,</w:t>
      </w:r>
      <w:r w:rsidR="00411517">
        <w:rPr>
          <w:rFonts w:ascii="Times New Roman" w:hAnsi="Times New Roman" w:cs="Times New Roman" w:hint="eastAsia"/>
          <w:sz w:val="20"/>
          <w:szCs w:val="20"/>
          <w:lang w:val="en-US" w:eastAsia="zh-CN"/>
        </w:rPr>
        <w:t xml:space="preserve"> it includes two kinds of schemes, i.e., IUC Scheme 1 and Scheme</w:t>
      </w:r>
      <w:r w:rsidR="00C01E87">
        <w:rPr>
          <w:rFonts w:ascii="Times New Roman" w:hAnsi="Times New Roman" w:cs="Times New Roman" w:hint="eastAsia"/>
          <w:sz w:val="20"/>
          <w:szCs w:val="20"/>
          <w:lang w:val="en-US" w:eastAsia="zh-CN"/>
        </w:rPr>
        <w:t xml:space="preserve"> </w:t>
      </w:r>
      <w:r w:rsidR="00411517">
        <w:rPr>
          <w:rFonts w:ascii="Times New Roman" w:hAnsi="Times New Roman" w:cs="Times New Roman" w:hint="eastAsia"/>
          <w:sz w:val="20"/>
          <w:szCs w:val="20"/>
          <w:lang w:val="en-US" w:eastAsia="zh-CN"/>
        </w:rPr>
        <w:t>2 as follows,</w:t>
      </w:r>
    </w:p>
    <w:p w:rsidR="00602DF4" w:rsidRPr="002549A1" w:rsidRDefault="00411517">
      <w:pPr>
        <w:pStyle w:val="aff2"/>
        <w:numPr>
          <w:ilvl w:val="0"/>
          <w:numId w:val="37"/>
        </w:numPr>
        <w:spacing w:afterLines="50" w:after="120"/>
        <w:ind w:firstLineChars="0"/>
        <w:jc w:val="both"/>
        <w:rPr>
          <w:rFonts w:ascii="Times New Roman" w:eastAsiaTheme="minorEastAsia" w:hAnsi="Times New Roman" w:cs="Times New Roman"/>
          <w:bCs/>
          <w:sz w:val="20"/>
          <w:szCs w:val="20"/>
        </w:rPr>
      </w:pPr>
      <w:r w:rsidRPr="002549A1">
        <w:rPr>
          <w:rFonts w:ascii="Times New Roman" w:eastAsiaTheme="minorEastAsia" w:hAnsi="Times New Roman" w:cs="Times New Roman" w:hint="eastAsia"/>
          <w:bCs/>
          <w:sz w:val="20"/>
          <w:szCs w:val="20"/>
        </w:rPr>
        <w:t>IUC Scheme 1:</w:t>
      </w:r>
      <w:r w:rsidR="00602DF4" w:rsidRPr="002549A1">
        <w:t xml:space="preserve"> </w:t>
      </w:r>
      <w:r w:rsidR="00602DF4" w:rsidRPr="002549A1">
        <w:rPr>
          <w:rFonts w:ascii="Times New Roman" w:eastAsiaTheme="minorEastAsia" w:hAnsi="Times New Roman" w:cs="Times New Roman"/>
          <w:bCs/>
          <w:sz w:val="20"/>
          <w:szCs w:val="20"/>
        </w:rPr>
        <w:t xml:space="preserve">The coordination information sent from UE-A to UE-B is the set of resources preferred and non-preferred for UE-B’s </w:t>
      </w:r>
      <w:r w:rsidR="00602DF4">
        <w:rPr>
          <w:rFonts w:ascii="Times New Roman" w:eastAsiaTheme="minorEastAsia" w:hAnsi="Times New Roman" w:cs="Times New Roman" w:hint="eastAsia"/>
          <w:bCs/>
          <w:sz w:val="20"/>
          <w:szCs w:val="20"/>
        </w:rPr>
        <w:t xml:space="preserve">PSSCH </w:t>
      </w:r>
      <w:r w:rsidR="00602DF4" w:rsidRPr="002549A1">
        <w:rPr>
          <w:rFonts w:ascii="Times New Roman" w:eastAsiaTheme="minorEastAsia" w:hAnsi="Times New Roman" w:cs="Times New Roman"/>
          <w:bCs/>
          <w:sz w:val="20"/>
          <w:szCs w:val="20"/>
        </w:rPr>
        <w:t>transmission</w:t>
      </w:r>
      <w:r w:rsidR="00602DF4" w:rsidRPr="002549A1">
        <w:rPr>
          <w:rFonts w:ascii="Times New Roman" w:eastAsiaTheme="minorEastAsia" w:hAnsi="Times New Roman" w:cs="Times New Roman" w:hint="eastAsia"/>
          <w:bCs/>
          <w:sz w:val="20"/>
          <w:szCs w:val="20"/>
        </w:rPr>
        <w:t xml:space="preserve">. </w:t>
      </w:r>
      <w:r w:rsidR="00602DF4" w:rsidRPr="00D17910">
        <w:rPr>
          <w:rFonts w:ascii="Times New Roman" w:eastAsiaTheme="minorEastAsia" w:hAnsi="Times New Roman" w:cs="Times New Roman"/>
          <w:bCs/>
          <w:sz w:val="20"/>
          <w:szCs w:val="20"/>
        </w:rPr>
        <w:t xml:space="preserve">For </w:t>
      </w:r>
      <w:r w:rsidR="00602DF4">
        <w:rPr>
          <w:rFonts w:ascii="Times New Roman" w:eastAsiaTheme="minorEastAsia" w:hAnsi="Times New Roman" w:cs="Times New Roman" w:hint="eastAsia"/>
          <w:bCs/>
          <w:sz w:val="20"/>
          <w:szCs w:val="20"/>
        </w:rPr>
        <w:t xml:space="preserve">IUC </w:t>
      </w:r>
      <w:r w:rsidR="00602DF4" w:rsidRPr="00D17910">
        <w:rPr>
          <w:rFonts w:ascii="Times New Roman" w:eastAsiaTheme="minorEastAsia" w:hAnsi="Times New Roman" w:cs="Times New Roman"/>
          <w:bCs/>
          <w:sz w:val="20"/>
          <w:szCs w:val="20"/>
        </w:rPr>
        <w:t xml:space="preserve">Scheme </w:t>
      </w:r>
      <w:r w:rsidR="00602DF4">
        <w:rPr>
          <w:rFonts w:ascii="Times New Roman" w:eastAsiaTheme="minorEastAsia" w:hAnsi="Times New Roman" w:cs="Times New Roman" w:hint="eastAsia"/>
          <w:bCs/>
          <w:sz w:val="20"/>
          <w:szCs w:val="20"/>
        </w:rPr>
        <w:t>1</w:t>
      </w:r>
      <w:r w:rsidR="00602DF4" w:rsidRPr="00D17910">
        <w:rPr>
          <w:rFonts w:ascii="Times New Roman" w:eastAsiaTheme="minorEastAsia" w:hAnsi="Times New Roman" w:cs="Times New Roman"/>
          <w:bCs/>
          <w:sz w:val="20"/>
          <w:szCs w:val="20"/>
        </w:rPr>
        <w:t xml:space="preserve">, </w:t>
      </w:r>
      <w:r w:rsidR="00602DF4" w:rsidRPr="002549A1">
        <w:rPr>
          <w:rFonts w:ascii="Times New Roman" w:eastAsiaTheme="minorEastAsia" w:hAnsi="Times New Roman" w:cs="Times New Roman"/>
          <w:bCs/>
          <w:sz w:val="20"/>
          <w:szCs w:val="20"/>
        </w:rPr>
        <w:t>SL MAC CE or SCI</w:t>
      </w:r>
      <w:r w:rsidR="00602DF4">
        <w:rPr>
          <w:rFonts w:ascii="Times New Roman" w:eastAsiaTheme="minorEastAsia" w:hAnsi="Times New Roman" w:cs="Times New Roman" w:hint="eastAsia"/>
          <w:bCs/>
          <w:sz w:val="20"/>
          <w:szCs w:val="20"/>
        </w:rPr>
        <w:t xml:space="preserve"> format 2C</w:t>
      </w:r>
      <w:r w:rsidR="00602DF4" w:rsidRPr="002549A1">
        <w:rPr>
          <w:rFonts w:ascii="Times New Roman" w:eastAsiaTheme="minorEastAsia" w:hAnsi="Times New Roman" w:cs="Times New Roman"/>
          <w:bCs/>
          <w:sz w:val="20"/>
          <w:szCs w:val="20"/>
        </w:rPr>
        <w:t xml:space="preserve"> are used as the container of inter-UE coordination information transmission from UE</w:t>
      </w:r>
      <w:r w:rsidR="00602DF4">
        <w:rPr>
          <w:rFonts w:ascii="Times New Roman" w:eastAsiaTheme="minorEastAsia" w:hAnsi="Times New Roman" w:cs="Times New Roman" w:hint="eastAsia"/>
          <w:bCs/>
          <w:sz w:val="20"/>
          <w:szCs w:val="20"/>
        </w:rPr>
        <w:t>-</w:t>
      </w:r>
      <w:r w:rsidR="00602DF4" w:rsidRPr="002549A1">
        <w:rPr>
          <w:rFonts w:ascii="Times New Roman" w:eastAsiaTheme="minorEastAsia" w:hAnsi="Times New Roman" w:cs="Times New Roman"/>
          <w:bCs/>
          <w:sz w:val="20"/>
          <w:szCs w:val="20"/>
        </w:rPr>
        <w:t>A to UE</w:t>
      </w:r>
      <w:r w:rsidR="00602DF4">
        <w:rPr>
          <w:rFonts w:ascii="Times New Roman" w:eastAsiaTheme="minorEastAsia" w:hAnsi="Times New Roman" w:cs="Times New Roman" w:hint="eastAsia"/>
          <w:bCs/>
          <w:sz w:val="20"/>
          <w:szCs w:val="20"/>
        </w:rPr>
        <w:t>-</w:t>
      </w:r>
      <w:r w:rsidR="00602DF4" w:rsidRPr="002549A1">
        <w:rPr>
          <w:rFonts w:ascii="Times New Roman" w:eastAsiaTheme="minorEastAsia" w:hAnsi="Times New Roman" w:cs="Times New Roman"/>
          <w:bCs/>
          <w:sz w:val="20"/>
          <w:szCs w:val="20"/>
        </w:rPr>
        <w:t>B.</w:t>
      </w:r>
    </w:p>
    <w:p w:rsidR="00602DF4" w:rsidRPr="002549A1" w:rsidRDefault="00411517">
      <w:pPr>
        <w:pStyle w:val="aff2"/>
        <w:numPr>
          <w:ilvl w:val="0"/>
          <w:numId w:val="37"/>
        </w:numPr>
        <w:spacing w:afterLines="50" w:after="120"/>
        <w:ind w:firstLineChars="0"/>
        <w:jc w:val="both"/>
        <w:rPr>
          <w:rFonts w:ascii="Times New Roman" w:eastAsiaTheme="minorEastAsia" w:hAnsi="Times New Roman" w:cs="Times New Roman"/>
          <w:bCs/>
          <w:sz w:val="20"/>
          <w:szCs w:val="20"/>
        </w:rPr>
      </w:pPr>
      <w:r w:rsidRPr="002549A1">
        <w:rPr>
          <w:rFonts w:ascii="Times New Roman" w:eastAsiaTheme="minorEastAsia" w:hAnsi="Times New Roman" w:cs="Times New Roman" w:hint="eastAsia"/>
          <w:bCs/>
          <w:sz w:val="20"/>
          <w:szCs w:val="20"/>
        </w:rPr>
        <w:t>IUC Scheme 2:</w:t>
      </w:r>
      <w:r w:rsidR="00602DF4" w:rsidRPr="002549A1">
        <w:t xml:space="preserve"> </w:t>
      </w:r>
      <w:r w:rsidR="00602DF4" w:rsidRPr="002549A1">
        <w:rPr>
          <w:rFonts w:ascii="Times New Roman" w:eastAsiaTheme="minorEastAsia" w:hAnsi="Times New Roman" w:cs="Times New Roman"/>
          <w:bCs/>
          <w:sz w:val="20"/>
          <w:szCs w:val="20"/>
        </w:rPr>
        <w:t>The coordination information sent from UE-A to UE-B is the presence of expected/potential on the resources indicated by UE-B’s SCI</w:t>
      </w:r>
      <w:r w:rsidR="00602DF4" w:rsidRPr="002549A1">
        <w:rPr>
          <w:rFonts w:ascii="Times New Roman" w:eastAsiaTheme="minorEastAsia" w:hAnsi="Times New Roman" w:cs="Times New Roman" w:hint="eastAsia"/>
          <w:bCs/>
          <w:sz w:val="20"/>
          <w:szCs w:val="20"/>
        </w:rPr>
        <w:t>.</w:t>
      </w:r>
      <w:r w:rsidR="00602DF4">
        <w:rPr>
          <w:rFonts w:ascii="Times New Roman" w:eastAsiaTheme="minorEastAsia" w:hAnsi="Times New Roman" w:cs="Times New Roman" w:hint="eastAsia"/>
          <w:bCs/>
          <w:sz w:val="20"/>
          <w:szCs w:val="20"/>
        </w:rPr>
        <w:t xml:space="preserve"> </w:t>
      </w:r>
      <w:r w:rsidR="00602DF4" w:rsidRPr="002549A1">
        <w:rPr>
          <w:rFonts w:ascii="Times New Roman" w:eastAsiaTheme="minorEastAsia" w:hAnsi="Times New Roman" w:cs="Times New Roman"/>
          <w:bCs/>
          <w:sz w:val="20"/>
          <w:szCs w:val="20"/>
        </w:rPr>
        <w:t xml:space="preserve">For </w:t>
      </w:r>
      <w:r w:rsidR="00602DF4">
        <w:rPr>
          <w:rFonts w:ascii="Times New Roman" w:eastAsiaTheme="minorEastAsia" w:hAnsi="Times New Roman" w:cs="Times New Roman" w:hint="eastAsia"/>
          <w:bCs/>
          <w:sz w:val="20"/>
          <w:szCs w:val="20"/>
        </w:rPr>
        <w:t xml:space="preserve">IUC </w:t>
      </w:r>
      <w:r w:rsidR="00602DF4" w:rsidRPr="002549A1">
        <w:rPr>
          <w:rFonts w:ascii="Times New Roman" w:eastAsiaTheme="minorEastAsia" w:hAnsi="Times New Roman" w:cs="Times New Roman"/>
          <w:bCs/>
          <w:sz w:val="20"/>
          <w:szCs w:val="20"/>
        </w:rPr>
        <w:t>Scheme 2, PSFCH format 0 is used to convey the presence of expected/potential resource conflict on reserved resource(s) indicated by UE-B’s SCI</w:t>
      </w:r>
      <w:r w:rsidR="00602DF4">
        <w:rPr>
          <w:rFonts w:ascii="Times New Roman" w:eastAsiaTheme="minorEastAsia" w:hAnsi="Times New Roman" w:cs="Times New Roman" w:hint="eastAsia"/>
          <w:bCs/>
          <w:sz w:val="20"/>
          <w:szCs w:val="20"/>
        </w:rPr>
        <w:t>.</w:t>
      </w:r>
    </w:p>
    <w:p w:rsidR="00276727" w:rsidRPr="002549A1" w:rsidRDefault="00CA1AB5" w:rsidP="00F01EBA">
      <w:pPr>
        <w:pStyle w:val="3GPPText"/>
        <w:spacing w:afterLines="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In order to reuse the existing mechanism, we prefer </w:t>
      </w:r>
      <w:r w:rsidR="00DB3BF4">
        <w:rPr>
          <w:rFonts w:ascii="Times New Roman" w:hAnsi="Times New Roman" w:cs="Times New Roman" w:hint="eastAsia"/>
          <w:sz w:val="20"/>
          <w:szCs w:val="20"/>
          <w:lang w:val="en-US" w:eastAsia="zh-CN"/>
        </w:rPr>
        <w:t xml:space="preserve">that </w:t>
      </w:r>
      <w:r>
        <w:rPr>
          <w:rFonts w:ascii="Times New Roman" w:hAnsi="Times New Roman" w:cs="Times New Roman" w:hint="eastAsia"/>
          <w:sz w:val="20"/>
          <w:szCs w:val="20"/>
          <w:lang w:val="en-US" w:eastAsia="zh-CN"/>
        </w:rPr>
        <w:t>the e</w:t>
      </w:r>
      <w:r w:rsidR="00B46E19" w:rsidRPr="002549A1">
        <w:rPr>
          <w:rFonts w:ascii="Times New Roman" w:hAnsi="Times New Roman" w:cs="Times New Roman"/>
          <w:sz w:val="20"/>
          <w:szCs w:val="20"/>
          <w:lang w:val="en-US" w:eastAsia="zh-CN"/>
        </w:rPr>
        <w:t xml:space="preserve">xisting </w:t>
      </w:r>
      <w:r w:rsidR="00B46E19" w:rsidRPr="002549A1">
        <w:rPr>
          <w:rFonts w:ascii="Times New Roman" w:hAnsi="Times New Roman" w:cs="Times New Roman" w:hint="eastAsia"/>
          <w:sz w:val="20"/>
          <w:szCs w:val="20"/>
          <w:lang w:val="en-US" w:eastAsia="zh-CN"/>
        </w:rPr>
        <w:t>i</w:t>
      </w:r>
      <w:r w:rsidR="00B46E19" w:rsidRPr="002549A1">
        <w:rPr>
          <w:rFonts w:ascii="Times New Roman" w:hAnsi="Times New Roman" w:cs="Times New Roman"/>
          <w:sz w:val="20"/>
          <w:szCs w:val="20"/>
          <w:lang w:val="en-US" w:eastAsia="zh-CN"/>
        </w:rPr>
        <w:t>nter-UE coordination</w:t>
      </w:r>
      <w:r w:rsidR="00B46E19" w:rsidRPr="002549A1">
        <w:rPr>
          <w:rFonts w:ascii="Times New Roman" w:hAnsi="Times New Roman" w:cs="Times New Roman" w:hint="eastAsia"/>
          <w:sz w:val="20"/>
          <w:szCs w:val="20"/>
          <w:lang w:val="en-US" w:eastAsia="zh-CN"/>
        </w:rPr>
        <w:t xml:space="preserve"> Scheme</w:t>
      </w:r>
      <w:r w:rsidR="00C01E87">
        <w:rPr>
          <w:rFonts w:ascii="Times New Roman" w:hAnsi="Times New Roman" w:cs="Times New Roman" w:hint="eastAsia"/>
          <w:sz w:val="20"/>
          <w:szCs w:val="20"/>
          <w:lang w:val="en-US" w:eastAsia="zh-CN"/>
        </w:rPr>
        <w:t xml:space="preserve"> </w:t>
      </w:r>
      <w:r w:rsidR="00B46E19" w:rsidRPr="002549A1">
        <w:rPr>
          <w:rFonts w:ascii="Times New Roman" w:hAnsi="Times New Roman" w:cs="Times New Roman" w:hint="eastAsia"/>
          <w:sz w:val="20"/>
          <w:szCs w:val="20"/>
          <w:lang w:val="en-US" w:eastAsia="zh-CN"/>
        </w:rPr>
        <w:t>1 and Scheme</w:t>
      </w:r>
      <w:r w:rsidR="00C01E87">
        <w:rPr>
          <w:rFonts w:ascii="Times New Roman" w:hAnsi="Times New Roman" w:cs="Times New Roman" w:hint="eastAsia"/>
          <w:sz w:val="20"/>
          <w:szCs w:val="20"/>
          <w:lang w:val="en-US" w:eastAsia="zh-CN"/>
        </w:rPr>
        <w:t xml:space="preserve"> </w:t>
      </w:r>
      <w:r w:rsidR="00B46E19" w:rsidRPr="002549A1">
        <w:rPr>
          <w:rFonts w:ascii="Times New Roman" w:hAnsi="Times New Roman" w:cs="Times New Roman" w:hint="eastAsia"/>
          <w:sz w:val="20"/>
          <w:szCs w:val="20"/>
          <w:lang w:val="en-US" w:eastAsia="zh-CN"/>
        </w:rPr>
        <w:t xml:space="preserve">2 </w:t>
      </w:r>
      <w:r w:rsidR="00B46E19" w:rsidRPr="002549A1">
        <w:rPr>
          <w:rFonts w:ascii="Times New Roman" w:hAnsi="Times New Roman" w:cs="Times New Roman"/>
          <w:sz w:val="20"/>
          <w:szCs w:val="20"/>
          <w:lang w:val="en-US" w:eastAsia="zh-CN"/>
        </w:rPr>
        <w:t xml:space="preserve">for </w:t>
      </w:r>
      <w:r w:rsidR="00B46E19" w:rsidRPr="002549A1">
        <w:rPr>
          <w:rFonts w:ascii="Times New Roman" w:hAnsi="Times New Roman" w:cs="Times New Roman" w:hint="eastAsia"/>
          <w:sz w:val="20"/>
          <w:szCs w:val="20"/>
          <w:lang w:val="en-US" w:eastAsia="zh-CN"/>
        </w:rPr>
        <w:t xml:space="preserve">PSSCH </w:t>
      </w:r>
      <w:r w:rsidR="00B46E19" w:rsidRPr="002549A1">
        <w:rPr>
          <w:rFonts w:ascii="Times New Roman" w:hAnsi="Times New Roman" w:cs="Times New Roman"/>
          <w:sz w:val="20"/>
          <w:szCs w:val="20"/>
          <w:lang w:val="en-US" w:eastAsia="zh-CN"/>
        </w:rPr>
        <w:t xml:space="preserve">in Rel-17 NR </w:t>
      </w:r>
      <w:r w:rsidR="00B46E19" w:rsidRPr="002549A1">
        <w:rPr>
          <w:rFonts w:ascii="Times New Roman" w:hAnsi="Times New Roman" w:cs="Times New Roman" w:hint="eastAsia"/>
          <w:sz w:val="20"/>
          <w:szCs w:val="20"/>
          <w:lang w:val="en-US" w:eastAsia="zh-CN"/>
        </w:rPr>
        <w:t>sidelink enhancements should be the</w:t>
      </w:r>
      <w:r w:rsidR="00B46E19" w:rsidRPr="002549A1">
        <w:rPr>
          <w:rFonts w:ascii="Times New Roman" w:hAnsi="Times New Roman" w:cs="Times New Roman"/>
          <w:sz w:val="20"/>
          <w:szCs w:val="20"/>
          <w:lang w:val="en-US" w:eastAsia="zh-CN"/>
        </w:rPr>
        <w:t xml:space="preserve"> starting point</w:t>
      </w:r>
      <w:r w:rsidR="00B46E19" w:rsidRPr="002549A1">
        <w:rPr>
          <w:rFonts w:ascii="Times New Roman" w:hAnsi="Times New Roman" w:cs="Times New Roman" w:hint="eastAsia"/>
          <w:sz w:val="20"/>
          <w:szCs w:val="20"/>
          <w:lang w:val="en-US" w:eastAsia="zh-CN"/>
        </w:rPr>
        <w:t xml:space="preserve"> for i</w:t>
      </w:r>
      <w:r w:rsidR="00B46E19" w:rsidRPr="002549A1">
        <w:rPr>
          <w:rFonts w:ascii="Times New Roman" w:hAnsi="Times New Roman" w:cs="Times New Roman"/>
          <w:sz w:val="20"/>
          <w:szCs w:val="20"/>
          <w:lang w:val="en-US" w:eastAsia="zh-CN"/>
        </w:rPr>
        <w:t>nter-UE coordination</w:t>
      </w:r>
      <w:r w:rsidR="00B46E19" w:rsidRPr="002549A1">
        <w:rPr>
          <w:rFonts w:ascii="Times New Roman" w:hAnsi="Times New Roman" w:cs="Times New Roman" w:hint="eastAsia"/>
          <w:sz w:val="20"/>
          <w:szCs w:val="20"/>
          <w:lang w:val="en-US" w:eastAsia="zh-CN"/>
        </w:rPr>
        <w:t xml:space="preserve"> for SL-PRS.</w:t>
      </w:r>
    </w:p>
    <w:p w:rsidR="00911F30" w:rsidRPr="002549A1" w:rsidRDefault="00911F30" w:rsidP="00F01EBA">
      <w:pPr>
        <w:pStyle w:val="3GPPText"/>
        <w:spacing w:afterLines="50"/>
        <w:rPr>
          <w:rFonts w:ascii="Times New Roman" w:hAnsi="Times New Roman" w:cs="Times New Roman"/>
          <w:b/>
          <w:sz w:val="20"/>
          <w:szCs w:val="20"/>
          <w:lang w:val="en-US" w:eastAsia="zh-CN"/>
        </w:rPr>
      </w:pPr>
      <w:r w:rsidRPr="002549A1">
        <w:rPr>
          <w:rFonts w:ascii="Times New Roman" w:hAnsi="Times New Roman" w:cs="Times New Roman" w:hint="eastAsia"/>
          <w:b/>
          <w:sz w:val="20"/>
          <w:szCs w:val="20"/>
          <w:lang w:val="en-US" w:eastAsia="zh-CN"/>
        </w:rPr>
        <w:lastRenderedPageBreak/>
        <w:t xml:space="preserve">Proposal </w:t>
      </w:r>
      <w:r w:rsidR="00114D49">
        <w:rPr>
          <w:rFonts w:ascii="Times New Roman" w:hAnsi="Times New Roman" w:cs="Times New Roman" w:hint="eastAsia"/>
          <w:b/>
          <w:sz w:val="20"/>
          <w:szCs w:val="20"/>
          <w:lang w:val="en-US" w:eastAsia="zh-CN"/>
        </w:rPr>
        <w:t>19</w:t>
      </w:r>
      <w:r w:rsidRPr="002549A1">
        <w:rPr>
          <w:rFonts w:ascii="Times New Roman" w:hAnsi="Times New Roman" w:cs="Times New Roman" w:hint="eastAsia"/>
          <w:b/>
          <w:sz w:val="20"/>
          <w:szCs w:val="20"/>
          <w:lang w:val="en-US" w:eastAsia="zh-CN"/>
        </w:rPr>
        <w:t xml:space="preserve">: </w:t>
      </w:r>
      <w:r w:rsidR="00B96286" w:rsidRPr="002549A1">
        <w:rPr>
          <w:rFonts w:ascii="Times New Roman" w:hAnsi="Times New Roman" w:cs="Times New Roman" w:hint="eastAsia"/>
          <w:b/>
          <w:sz w:val="20"/>
          <w:szCs w:val="20"/>
          <w:lang w:val="en-US" w:eastAsia="zh-CN"/>
        </w:rPr>
        <w:t>E</w:t>
      </w:r>
      <w:r w:rsidR="00B96286" w:rsidRPr="002549A1">
        <w:rPr>
          <w:rFonts w:ascii="Times New Roman" w:hAnsi="Times New Roman" w:cs="Times New Roman"/>
          <w:b/>
          <w:sz w:val="20"/>
          <w:szCs w:val="20"/>
          <w:lang w:val="en-US" w:eastAsia="zh-CN"/>
        </w:rPr>
        <w:t xml:space="preserve">xisting </w:t>
      </w:r>
      <w:r w:rsidR="000E29C1" w:rsidRPr="002549A1">
        <w:rPr>
          <w:rFonts w:ascii="Times New Roman" w:hAnsi="Times New Roman" w:cs="Times New Roman" w:hint="eastAsia"/>
          <w:b/>
          <w:sz w:val="20"/>
          <w:szCs w:val="20"/>
          <w:lang w:val="en-US" w:eastAsia="zh-CN"/>
        </w:rPr>
        <w:t>i</w:t>
      </w:r>
      <w:r w:rsidR="003D3E54" w:rsidRPr="002549A1">
        <w:rPr>
          <w:rFonts w:ascii="Times New Roman" w:hAnsi="Times New Roman" w:cs="Times New Roman"/>
          <w:b/>
          <w:sz w:val="20"/>
          <w:szCs w:val="20"/>
          <w:lang w:val="en-US" w:eastAsia="zh-CN"/>
        </w:rPr>
        <w:t>nter-UE coordination</w:t>
      </w:r>
      <w:r w:rsidR="00B96286" w:rsidRPr="002549A1">
        <w:rPr>
          <w:rFonts w:ascii="Times New Roman" w:hAnsi="Times New Roman" w:cs="Times New Roman" w:hint="eastAsia"/>
          <w:b/>
          <w:sz w:val="20"/>
          <w:szCs w:val="20"/>
          <w:lang w:val="en-US" w:eastAsia="zh-CN"/>
        </w:rPr>
        <w:t xml:space="preserve"> </w:t>
      </w:r>
      <w:r w:rsidR="00411517">
        <w:rPr>
          <w:rFonts w:ascii="Times New Roman" w:hAnsi="Times New Roman" w:cs="Times New Roman" w:hint="eastAsia"/>
          <w:b/>
          <w:sz w:val="20"/>
          <w:szCs w:val="20"/>
          <w:lang w:val="en-US" w:eastAsia="zh-CN"/>
        </w:rPr>
        <w:t>S</w:t>
      </w:r>
      <w:r w:rsidR="00B96286" w:rsidRPr="002549A1">
        <w:rPr>
          <w:rFonts w:ascii="Times New Roman" w:hAnsi="Times New Roman" w:cs="Times New Roman" w:hint="eastAsia"/>
          <w:b/>
          <w:sz w:val="20"/>
          <w:szCs w:val="20"/>
          <w:lang w:val="en-US" w:eastAsia="zh-CN"/>
        </w:rPr>
        <w:t>cheme</w:t>
      </w:r>
      <w:r w:rsidR="00C01E87">
        <w:rPr>
          <w:rFonts w:ascii="Times New Roman" w:hAnsi="Times New Roman" w:cs="Times New Roman" w:hint="eastAsia"/>
          <w:b/>
          <w:sz w:val="20"/>
          <w:szCs w:val="20"/>
          <w:lang w:val="en-US" w:eastAsia="zh-CN"/>
        </w:rPr>
        <w:t xml:space="preserve"> </w:t>
      </w:r>
      <w:r w:rsidR="00B96286" w:rsidRPr="002549A1">
        <w:rPr>
          <w:rFonts w:ascii="Times New Roman" w:hAnsi="Times New Roman" w:cs="Times New Roman" w:hint="eastAsia"/>
          <w:b/>
          <w:sz w:val="20"/>
          <w:szCs w:val="20"/>
          <w:lang w:val="en-US" w:eastAsia="zh-CN"/>
        </w:rPr>
        <w:t xml:space="preserve">1 and </w:t>
      </w:r>
      <w:r w:rsidR="00411517">
        <w:rPr>
          <w:rFonts w:ascii="Times New Roman" w:hAnsi="Times New Roman" w:cs="Times New Roman" w:hint="eastAsia"/>
          <w:b/>
          <w:sz w:val="20"/>
          <w:szCs w:val="20"/>
          <w:lang w:val="en-US" w:eastAsia="zh-CN"/>
        </w:rPr>
        <w:t>S</w:t>
      </w:r>
      <w:r w:rsidR="00B96286" w:rsidRPr="002549A1">
        <w:rPr>
          <w:rFonts w:ascii="Times New Roman" w:hAnsi="Times New Roman" w:cs="Times New Roman" w:hint="eastAsia"/>
          <w:b/>
          <w:sz w:val="20"/>
          <w:szCs w:val="20"/>
          <w:lang w:val="en-US" w:eastAsia="zh-CN"/>
        </w:rPr>
        <w:t>cheme</w:t>
      </w:r>
      <w:r w:rsidR="00C01E87">
        <w:rPr>
          <w:rFonts w:ascii="Times New Roman" w:hAnsi="Times New Roman" w:cs="Times New Roman" w:hint="eastAsia"/>
          <w:b/>
          <w:sz w:val="20"/>
          <w:szCs w:val="20"/>
          <w:lang w:val="en-US" w:eastAsia="zh-CN"/>
        </w:rPr>
        <w:t xml:space="preserve"> </w:t>
      </w:r>
      <w:r w:rsidR="00B96286" w:rsidRPr="002549A1">
        <w:rPr>
          <w:rFonts w:ascii="Times New Roman" w:hAnsi="Times New Roman" w:cs="Times New Roman" w:hint="eastAsia"/>
          <w:b/>
          <w:sz w:val="20"/>
          <w:szCs w:val="20"/>
          <w:lang w:val="en-US" w:eastAsia="zh-CN"/>
        </w:rPr>
        <w:t xml:space="preserve">2 </w:t>
      </w:r>
      <w:r w:rsidR="00B96286" w:rsidRPr="002549A1">
        <w:rPr>
          <w:rFonts w:ascii="Times New Roman" w:hAnsi="Times New Roman" w:cs="Times New Roman"/>
          <w:b/>
          <w:sz w:val="20"/>
          <w:szCs w:val="20"/>
          <w:lang w:val="en-US" w:eastAsia="zh-CN"/>
        </w:rPr>
        <w:t xml:space="preserve">for </w:t>
      </w:r>
      <w:r w:rsidR="00B96286" w:rsidRPr="002549A1">
        <w:rPr>
          <w:rFonts w:ascii="Times New Roman" w:hAnsi="Times New Roman" w:cs="Times New Roman" w:hint="eastAsia"/>
          <w:b/>
          <w:sz w:val="20"/>
          <w:szCs w:val="20"/>
          <w:lang w:val="en-US" w:eastAsia="zh-CN"/>
        </w:rPr>
        <w:t xml:space="preserve">PSSCH </w:t>
      </w:r>
      <w:r w:rsidR="006A4FA8" w:rsidRPr="002549A1">
        <w:rPr>
          <w:rFonts w:ascii="Times New Roman" w:hAnsi="Times New Roman" w:cs="Times New Roman"/>
          <w:b/>
          <w:sz w:val="20"/>
          <w:szCs w:val="20"/>
          <w:lang w:val="en-US" w:eastAsia="zh-CN"/>
        </w:rPr>
        <w:t>in Rel-</w:t>
      </w:r>
      <w:r w:rsidR="0025254B" w:rsidRPr="002549A1">
        <w:rPr>
          <w:rFonts w:ascii="Times New Roman" w:hAnsi="Times New Roman" w:cs="Times New Roman"/>
          <w:b/>
          <w:sz w:val="20"/>
          <w:szCs w:val="20"/>
          <w:lang w:val="en-US" w:eastAsia="zh-CN"/>
        </w:rPr>
        <w:t xml:space="preserve">17 NR </w:t>
      </w:r>
      <w:r w:rsidR="00B06387" w:rsidRPr="00D17910">
        <w:rPr>
          <w:rFonts w:ascii="Times New Roman" w:hAnsi="Times New Roman" w:cs="Times New Roman" w:hint="eastAsia"/>
          <w:b/>
          <w:sz w:val="20"/>
          <w:szCs w:val="20"/>
          <w:lang w:val="en-US" w:eastAsia="zh-CN"/>
        </w:rPr>
        <w:t>sidelink enhancements</w:t>
      </w:r>
      <w:r w:rsidR="0025254B" w:rsidRPr="002549A1">
        <w:rPr>
          <w:rFonts w:ascii="Times New Roman" w:hAnsi="Times New Roman" w:cs="Times New Roman" w:hint="eastAsia"/>
          <w:b/>
          <w:sz w:val="20"/>
          <w:szCs w:val="20"/>
          <w:lang w:val="en-US" w:eastAsia="zh-CN"/>
        </w:rPr>
        <w:t xml:space="preserve"> </w:t>
      </w:r>
      <w:r w:rsidR="00B96286" w:rsidRPr="002549A1">
        <w:rPr>
          <w:rFonts w:ascii="Times New Roman" w:hAnsi="Times New Roman" w:cs="Times New Roman" w:hint="eastAsia"/>
          <w:b/>
          <w:sz w:val="20"/>
          <w:szCs w:val="20"/>
          <w:lang w:val="en-US" w:eastAsia="zh-CN"/>
        </w:rPr>
        <w:t>should be the</w:t>
      </w:r>
      <w:r w:rsidR="00B96286" w:rsidRPr="002549A1">
        <w:rPr>
          <w:rFonts w:ascii="Times New Roman" w:hAnsi="Times New Roman" w:cs="Times New Roman"/>
          <w:b/>
          <w:sz w:val="20"/>
          <w:szCs w:val="20"/>
          <w:lang w:val="en-US" w:eastAsia="zh-CN"/>
        </w:rPr>
        <w:t xml:space="preserve"> starting point</w:t>
      </w:r>
      <w:r w:rsidR="00B96286" w:rsidRPr="002549A1">
        <w:rPr>
          <w:rFonts w:ascii="Times New Roman" w:hAnsi="Times New Roman" w:cs="Times New Roman" w:hint="eastAsia"/>
          <w:b/>
          <w:sz w:val="20"/>
          <w:szCs w:val="20"/>
          <w:lang w:val="en-US" w:eastAsia="zh-CN"/>
        </w:rPr>
        <w:t xml:space="preserve"> for </w:t>
      </w:r>
      <w:r w:rsidR="000E29C1" w:rsidRPr="002549A1">
        <w:rPr>
          <w:rFonts w:ascii="Times New Roman" w:hAnsi="Times New Roman" w:cs="Times New Roman" w:hint="eastAsia"/>
          <w:b/>
          <w:sz w:val="20"/>
          <w:szCs w:val="20"/>
          <w:lang w:val="en-US" w:eastAsia="zh-CN"/>
        </w:rPr>
        <w:t>i</w:t>
      </w:r>
      <w:r w:rsidR="00B96286" w:rsidRPr="002549A1">
        <w:rPr>
          <w:rFonts w:ascii="Times New Roman" w:hAnsi="Times New Roman" w:cs="Times New Roman"/>
          <w:b/>
          <w:sz w:val="20"/>
          <w:szCs w:val="20"/>
          <w:lang w:val="en-US" w:eastAsia="zh-CN"/>
        </w:rPr>
        <w:t>nter-UE coordination</w:t>
      </w:r>
      <w:r w:rsidR="00B96286" w:rsidRPr="002549A1">
        <w:rPr>
          <w:rFonts w:ascii="Times New Roman" w:hAnsi="Times New Roman" w:cs="Times New Roman" w:hint="eastAsia"/>
          <w:b/>
          <w:sz w:val="20"/>
          <w:szCs w:val="20"/>
          <w:lang w:val="en-US" w:eastAsia="zh-CN"/>
        </w:rPr>
        <w:t xml:space="preserve"> for SL-PRS.</w:t>
      </w:r>
    </w:p>
    <w:p w:rsidR="00972A91" w:rsidRDefault="00972A91">
      <w:pPr>
        <w:spacing w:afterLines="50" w:after="120"/>
        <w:jc w:val="both"/>
        <w:rPr>
          <w:rFonts w:eastAsiaTheme="minorEastAsia"/>
          <w:b/>
          <w:lang w:eastAsia="zh-CN"/>
        </w:rPr>
      </w:pPr>
    </w:p>
    <w:p w:rsidR="00972A91" w:rsidRDefault="00DB3BF4">
      <w:pPr>
        <w:spacing w:afterLines="50" w:after="120"/>
        <w:jc w:val="both"/>
        <w:rPr>
          <w:rFonts w:eastAsiaTheme="minorEastAsia"/>
          <w:lang w:eastAsia="zh-CN"/>
        </w:rPr>
      </w:pPr>
      <w:r w:rsidRPr="00DB3BF4">
        <w:rPr>
          <w:rFonts w:eastAsiaTheme="minorEastAsia" w:hint="eastAsia"/>
          <w:lang w:eastAsia="zh-CN"/>
        </w:rPr>
        <w:t xml:space="preserve">In Rel-16 V2X, </w:t>
      </w:r>
      <w:r>
        <w:rPr>
          <w:rFonts w:eastAsiaTheme="minorEastAsia" w:hint="eastAsia"/>
          <w:lang w:eastAsia="zh-CN"/>
        </w:rPr>
        <w:t xml:space="preserve">congestion control </w:t>
      </w:r>
      <w:proofErr w:type="spellStart"/>
      <w:r>
        <w:rPr>
          <w:rFonts w:eastAsiaTheme="minorEastAsia" w:hint="eastAsia"/>
          <w:lang w:eastAsia="zh-CN"/>
        </w:rPr>
        <w:t>mechansims</w:t>
      </w:r>
      <w:proofErr w:type="spellEnd"/>
      <w:r>
        <w:rPr>
          <w:rFonts w:eastAsiaTheme="minorEastAsia" w:hint="eastAsia"/>
          <w:lang w:eastAsia="zh-CN"/>
        </w:rPr>
        <w:t xml:space="preserve"> for PSSCH had been introduced </w:t>
      </w:r>
      <w:r w:rsidR="00907566">
        <w:rPr>
          <w:rFonts w:eastAsiaTheme="minorEastAsia" w:hint="eastAsia"/>
          <w:lang w:eastAsia="zh-CN"/>
        </w:rPr>
        <w:t xml:space="preserve">for </w:t>
      </w:r>
      <w:proofErr w:type="spellStart"/>
      <w:r w:rsidR="00907566">
        <w:rPr>
          <w:rFonts w:eastAsiaTheme="minorEastAsia" w:hint="eastAsia"/>
          <w:lang w:eastAsia="zh-CN"/>
        </w:rPr>
        <w:t>QoS</w:t>
      </w:r>
      <w:proofErr w:type="spellEnd"/>
      <w:r w:rsidR="00907566">
        <w:rPr>
          <w:rFonts w:eastAsiaTheme="minorEastAsia" w:hint="eastAsia"/>
          <w:lang w:eastAsia="zh-CN"/>
        </w:rPr>
        <w:t xml:space="preserve"> management of NR V2X. </w:t>
      </w:r>
      <w:r w:rsidR="00AA0891" w:rsidRPr="00AA0891">
        <w:rPr>
          <w:rFonts w:eastAsiaTheme="minorEastAsia"/>
          <w:lang w:eastAsia="zh-CN"/>
        </w:rPr>
        <w:t>The purpose of congestion control is to improve the utilization rate of resource pool</w:t>
      </w:r>
      <w:r w:rsidR="004B2A66">
        <w:rPr>
          <w:rFonts w:eastAsiaTheme="minorEastAsia" w:hint="eastAsia"/>
          <w:lang w:eastAsia="zh-CN"/>
        </w:rPr>
        <w:t>.</w:t>
      </w:r>
      <w:r w:rsidR="00AA0891" w:rsidRPr="00AA0891">
        <w:rPr>
          <w:rFonts w:eastAsiaTheme="minorEastAsia"/>
          <w:lang w:eastAsia="zh-CN"/>
        </w:rPr>
        <w:t xml:space="preserve"> </w:t>
      </w:r>
      <w:r w:rsidR="004B2A66">
        <w:rPr>
          <w:rFonts w:eastAsiaTheme="minorEastAsia" w:hint="eastAsia"/>
          <w:lang w:eastAsia="zh-CN"/>
        </w:rPr>
        <w:t>W</w:t>
      </w:r>
      <w:r w:rsidR="00AA0891" w:rsidRPr="00AA0891">
        <w:rPr>
          <w:rFonts w:eastAsiaTheme="minorEastAsia"/>
          <w:lang w:eastAsia="zh-CN"/>
        </w:rPr>
        <w:t xml:space="preserve">hen the </w:t>
      </w:r>
      <w:r w:rsidR="00247AF9">
        <w:rPr>
          <w:rFonts w:eastAsiaTheme="minorEastAsia" w:hint="eastAsia"/>
          <w:lang w:eastAsia="zh-CN"/>
        </w:rPr>
        <w:t>sidelink</w:t>
      </w:r>
      <w:r w:rsidR="00AA0891" w:rsidRPr="00AA0891">
        <w:rPr>
          <w:rFonts w:eastAsiaTheme="minorEastAsia"/>
          <w:lang w:eastAsia="zh-CN"/>
        </w:rPr>
        <w:t xml:space="preserve"> </w:t>
      </w:r>
      <w:r w:rsidR="004B2A66">
        <w:rPr>
          <w:rFonts w:eastAsiaTheme="minorEastAsia" w:hint="eastAsia"/>
          <w:lang w:eastAsia="zh-CN"/>
        </w:rPr>
        <w:t>wa</w:t>
      </w:r>
      <w:r w:rsidR="00AA0891" w:rsidRPr="00AA0891">
        <w:rPr>
          <w:rFonts w:eastAsiaTheme="minorEastAsia"/>
          <w:lang w:eastAsia="zh-CN"/>
        </w:rPr>
        <w:t>s congested, adjust</w:t>
      </w:r>
      <w:r w:rsidR="004B2A66">
        <w:rPr>
          <w:rFonts w:eastAsiaTheme="minorEastAsia" w:hint="eastAsia"/>
          <w:lang w:eastAsia="zh-CN"/>
        </w:rPr>
        <w:t>ing</w:t>
      </w:r>
      <w:r w:rsidR="00AA0891" w:rsidRPr="00AA0891">
        <w:rPr>
          <w:rFonts w:eastAsiaTheme="minorEastAsia"/>
          <w:lang w:eastAsia="zh-CN"/>
        </w:rPr>
        <w:t xml:space="preserve"> the </w:t>
      </w:r>
      <w:r w:rsidR="00247AF9">
        <w:rPr>
          <w:rFonts w:eastAsiaTheme="minorEastAsia"/>
          <w:lang w:eastAsia="zh-CN"/>
        </w:rPr>
        <w:t>transmission</w:t>
      </w:r>
      <w:r w:rsidR="00247AF9">
        <w:rPr>
          <w:rFonts w:eastAsiaTheme="minorEastAsia" w:hint="eastAsia"/>
          <w:lang w:eastAsia="zh-CN"/>
        </w:rPr>
        <w:t xml:space="preserve"> </w:t>
      </w:r>
      <w:r w:rsidR="00AA0891" w:rsidRPr="00AA0891">
        <w:rPr>
          <w:rFonts w:eastAsiaTheme="minorEastAsia"/>
          <w:lang w:eastAsia="zh-CN"/>
        </w:rPr>
        <w:t xml:space="preserve">parameters of </w:t>
      </w:r>
      <w:r w:rsidR="004B2A66">
        <w:rPr>
          <w:rFonts w:eastAsiaTheme="minorEastAsia" w:hint="eastAsia"/>
          <w:lang w:eastAsia="zh-CN"/>
        </w:rPr>
        <w:t xml:space="preserve">PSSCH </w:t>
      </w:r>
      <w:r w:rsidR="00AA0891" w:rsidRPr="00AA0891">
        <w:rPr>
          <w:rFonts w:eastAsiaTheme="minorEastAsia"/>
          <w:lang w:eastAsia="zh-CN"/>
        </w:rPr>
        <w:t>and the proportion of resource occupation</w:t>
      </w:r>
      <w:r w:rsidR="00D342BE">
        <w:rPr>
          <w:rFonts w:eastAsiaTheme="minorEastAsia" w:hint="eastAsia"/>
          <w:lang w:eastAsia="zh-CN"/>
        </w:rPr>
        <w:t xml:space="preserve"> for the traffic with </w:t>
      </w:r>
      <w:r w:rsidR="00D342BE" w:rsidRPr="00AA0891">
        <w:rPr>
          <w:rFonts w:eastAsiaTheme="minorEastAsia"/>
          <w:lang w:eastAsia="zh-CN"/>
        </w:rPr>
        <w:t>different priority</w:t>
      </w:r>
      <w:r w:rsidR="00AA0891" w:rsidRPr="00AA0891">
        <w:rPr>
          <w:rFonts w:eastAsiaTheme="minorEastAsia"/>
          <w:lang w:eastAsia="zh-CN"/>
        </w:rPr>
        <w:t xml:space="preserve">, so as to </w:t>
      </w:r>
      <w:r w:rsidR="00D342BE">
        <w:rPr>
          <w:rFonts w:eastAsiaTheme="minorEastAsia" w:hint="eastAsia"/>
          <w:lang w:eastAsia="zh-CN"/>
        </w:rPr>
        <w:t>mitigate</w:t>
      </w:r>
      <w:r w:rsidR="00AA0891" w:rsidRPr="00AA0891">
        <w:rPr>
          <w:rFonts w:eastAsiaTheme="minorEastAsia"/>
          <w:lang w:eastAsia="zh-CN"/>
        </w:rPr>
        <w:t xml:space="preserve"> the impact of congestion on the </w:t>
      </w:r>
      <w:r w:rsidR="00D342BE">
        <w:rPr>
          <w:rFonts w:eastAsiaTheme="minorEastAsia" w:hint="eastAsia"/>
          <w:lang w:eastAsia="zh-CN"/>
        </w:rPr>
        <w:t>sidelink transmission</w:t>
      </w:r>
      <w:r w:rsidR="00AA0891" w:rsidRPr="00AA0891">
        <w:rPr>
          <w:rFonts w:eastAsiaTheme="minorEastAsia"/>
          <w:lang w:eastAsia="zh-CN"/>
        </w:rPr>
        <w:t xml:space="preserve">. On the one hand, it can </w:t>
      </w:r>
      <w:r w:rsidR="005012B0" w:rsidRPr="005012B0">
        <w:rPr>
          <w:rFonts w:eastAsiaTheme="minorEastAsia"/>
          <w:lang w:eastAsia="zh-CN"/>
        </w:rPr>
        <w:t>guarantee</w:t>
      </w:r>
      <w:r w:rsidR="005012B0">
        <w:rPr>
          <w:rFonts w:eastAsiaTheme="minorEastAsia" w:hint="eastAsia"/>
          <w:lang w:eastAsia="zh-CN"/>
        </w:rPr>
        <w:t xml:space="preserve"> </w:t>
      </w:r>
      <w:r w:rsidR="005012B0" w:rsidRPr="00AA0891">
        <w:rPr>
          <w:rFonts w:eastAsiaTheme="minorEastAsia"/>
          <w:lang w:eastAsia="zh-CN"/>
        </w:rPr>
        <w:t xml:space="preserve">reliable </w:t>
      </w:r>
      <w:r w:rsidR="005012B0">
        <w:rPr>
          <w:rFonts w:eastAsiaTheme="minorEastAsia" w:hint="eastAsia"/>
          <w:lang w:eastAsia="zh-CN"/>
        </w:rPr>
        <w:t xml:space="preserve">sidelink </w:t>
      </w:r>
      <w:r w:rsidR="005012B0" w:rsidRPr="00AA0891">
        <w:rPr>
          <w:rFonts w:eastAsiaTheme="minorEastAsia"/>
          <w:lang w:eastAsia="zh-CN"/>
        </w:rPr>
        <w:t xml:space="preserve">transmission </w:t>
      </w:r>
      <w:r w:rsidR="005012B0">
        <w:rPr>
          <w:rFonts w:eastAsiaTheme="minorEastAsia" w:hint="eastAsia"/>
          <w:lang w:eastAsia="zh-CN"/>
        </w:rPr>
        <w:t>for the</w:t>
      </w:r>
      <w:r w:rsidR="00AA0891" w:rsidRPr="00AA0891">
        <w:rPr>
          <w:rFonts w:eastAsiaTheme="minorEastAsia"/>
          <w:lang w:eastAsia="zh-CN"/>
        </w:rPr>
        <w:t xml:space="preserve"> </w:t>
      </w:r>
      <w:r w:rsidR="00C70056">
        <w:rPr>
          <w:rFonts w:eastAsiaTheme="minorEastAsia" w:hint="eastAsia"/>
          <w:lang w:eastAsia="zh-CN"/>
        </w:rPr>
        <w:t xml:space="preserve">UEs </w:t>
      </w:r>
      <w:r w:rsidR="00AA0891" w:rsidRPr="00AA0891">
        <w:rPr>
          <w:rFonts w:eastAsiaTheme="minorEastAsia"/>
          <w:lang w:eastAsia="zh-CN"/>
        </w:rPr>
        <w:t xml:space="preserve">with higher priority; </w:t>
      </w:r>
      <w:r w:rsidR="005012B0">
        <w:rPr>
          <w:rFonts w:eastAsiaTheme="minorEastAsia" w:hint="eastAsia"/>
          <w:lang w:eastAsia="zh-CN"/>
        </w:rPr>
        <w:t>o</w:t>
      </w:r>
      <w:r w:rsidR="00AA0891" w:rsidRPr="00AA0891">
        <w:rPr>
          <w:rFonts w:eastAsiaTheme="minorEastAsia"/>
          <w:lang w:eastAsia="zh-CN"/>
        </w:rPr>
        <w:t xml:space="preserve">n the other hand, by adjusting UE transmission parameters and resource occupancy ratio, the interference in the </w:t>
      </w:r>
      <w:r w:rsidR="005012B0">
        <w:rPr>
          <w:rFonts w:eastAsiaTheme="minorEastAsia" w:hint="eastAsia"/>
          <w:lang w:eastAsia="zh-CN"/>
        </w:rPr>
        <w:t>sidelink</w:t>
      </w:r>
      <w:r w:rsidR="00AA0891" w:rsidRPr="00AA0891">
        <w:rPr>
          <w:rFonts w:eastAsiaTheme="minorEastAsia"/>
          <w:lang w:eastAsia="zh-CN"/>
        </w:rPr>
        <w:t xml:space="preserve"> can be reduced, and the congestion can be maintained </w:t>
      </w:r>
      <w:r w:rsidR="00A71FA0">
        <w:rPr>
          <w:rFonts w:eastAsiaTheme="minorEastAsia" w:hint="eastAsia"/>
          <w:lang w:eastAsia="zh-CN"/>
        </w:rPr>
        <w:t>with</w:t>
      </w:r>
      <w:r w:rsidR="00AA0891" w:rsidRPr="00AA0891">
        <w:rPr>
          <w:rFonts w:eastAsiaTheme="minorEastAsia"/>
          <w:lang w:eastAsia="zh-CN"/>
        </w:rPr>
        <w:t xml:space="preserve">in a </w:t>
      </w:r>
      <w:r w:rsidR="00AA0891">
        <w:rPr>
          <w:rFonts w:eastAsiaTheme="minorEastAsia"/>
          <w:lang w:eastAsia="zh-CN"/>
        </w:rPr>
        <w:t>reasonable</w:t>
      </w:r>
      <w:r w:rsidR="00AA0891">
        <w:rPr>
          <w:rFonts w:eastAsiaTheme="minorEastAsia" w:hint="eastAsia"/>
          <w:lang w:eastAsia="zh-CN"/>
        </w:rPr>
        <w:t xml:space="preserve"> level</w:t>
      </w:r>
      <w:r w:rsidR="00AA0891" w:rsidRPr="00AA0891">
        <w:rPr>
          <w:rFonts w:eastAsiaTheme="minorEastAsia"/>
          <w:lang w:eastAsia="zh-CN"/>
        </w:rPr>
        <w:t>.</w:t>
      </w:r>
    </w:p>
    <w:p w:rsidR="00A71FA0" w:rsidRDefault="003E60F8">
      <w:pPr>
        <w:spacing w:afterLines="50" w:after="120"/>
        <w:jc w:val="both"/>
        <w:rPr>
          <w:rFonts w:eastAsiaTheme="minorEastAsia"/>
          <w:lang w:eastAsia="zh-CN"/>
        </w:rPr>
      </w:pPr>
      <w:r>
        <w:t>S</w:t>
      </w:r>
      <w:r>
        <w:rPr>
          <w:rFonts w:eastAsiaTheme="minorEastAsia" w:hint="eastAsia"/>
          <w:lang w:eastAsia="zh-CN"/>
        </w:rPr>
        <w:t>idelink</w:t>
      </w:r>
      <w:r w:rsidRPr="00801A05">
        <w:t xml:space="preserve"> Channel Busy Ratio (SL CBR)</w:t>
      </w:r>
      <w:r>
        <w:rPr>
          <w:rFonts w:eastAsiaTheme="minorEastAsia" w:hint="eastAsia"/>
          <w:lang w:eastAsia="zh-CN"/>
        </w:rPr>
        <w:t xml:space="preserve"> and </w:t>
      </w:r>
      <w:r w:rsidRPr="00801A05">
        <w:rPr>
          <w:lang w:eastAsia="ko-KR"/>
        </w:rPr>
        <w:t>Sidelink Channel Occupancy Ratio (SL CR)</w:t>
      </w:r>
      <w:r>
        <w:rPr>
          <w:rFonts w:eastAsiaTheme="minorEastAsia" w:hint="eastAsia"/>
          <w:lang w:eastAsia="zh-CN"/>
        </w:rPr>
        <w:t xml:space="preserve"> are the main metrics for the congestion control </w:t>
      </w:r>
      <w:proofErr w:type="spellStart"/>
      <w:r>
        <w:rPr>
          <w:rFonts w:eastAsiaTheme="minorEastAsia" w:hint="eastAsia"/>
          <w:lang w:eastAsia="zh-CN"/>
        </w:rPr>
        <w:t>mechansims</w:t>
      </w:r>
      <w:proofErr w:type="spellEnd"/>
      <w:r>
        <w:rPr>
          <w:rFonts w:eastAsiaTheme="minorEastAsia" w:hint="eastAsia"/>
          <w:lang w:eastAsia="zh-CN"/>
        </w:rPr>
        <w:t xml:space="preserve"> for PSSCH</w:t>
      </w:r>
      <w:r w:rsidR="00FF4559">
        <w:rPr>
          <w:rFonts w:eastAsiaTheme="minorEastAsia" w:hint="eastAsia"/>
          <w:lang w:eastAsia="zh-CN"/>
        </w:rPr>
        <w:t xml:space="preserve"> in Rel-16 V2X and Rel-17 </w:t>
      </w:r>
      <w:proofErr w:type="spellStart"/>
      <w:r w:rsidR="00FF4559">
        <w:rPr>
          <w:rFonts w:eastAsiaTheme="minorEastAsia" w:hint="eastAsia"/>
          <w:lang w:eastAsia="zh-CN"/>
        </w:rPr>
        <w:t>sideink</w:t>
      </w:r>
      <w:proofErr w:type="spellEnd"/>
      <w:r w:rsidR="00FF4559">
        <w:rPr>
          <w:rFonts w:eastAsiaTheme="minorEastAsia" w:hint="eastAsia"/>
          <w:lang w:eastAsia="zh-CN"/>
        </w:rPr>
        <w:t xml:space="preserve"> enhancements. </w:t>
      </w:r>
      <w:r w:rsidR="00FF4559" w:rsidRPr="00FF4559">
        <w:rPr>
          <w:rFonts w:eastAsiaTheme="minorEastAsia"/>
          <w:lang w:eastAsia="zh-CN"/>
        </w:rPr>
        <w:t>CBR measures the proportion of channel occupancy in a resource pool within a historical time window as a characterization parameter of the current resource pool congestion.</w:t>
      </w:r>
      <w:r w:rsidR="00E96B84" w:rsidRPr="00E96B84">
        <w:t xml:space="preserve"> </w:t>
      </w:r>
      <w:r w:rsidR="00E96B84" w:rsidRPr="00E96B84">
        <w:rPr>
          <w:rFonts w:eastAsiaTheme="minorEastAsia"/>
          <w:lang w:eastAsia="zh-CN"/>
        </w:rPr>
        <w:t xml:space="preserve">CR refers to the proportion of resources occupied by UE </w:t>
      </w:r>
      <w:r w:rsidR="00D6540B">
        <w:rPr>
          <w:rFonts w:eastAsiaTheme="minorEastAsia" w:hint="eastAsia"/>
          <w:lang w:eastAsia="zh-CN"/>
        </w:rPr>
        <w:t>transmitting</w:t>
      </w:r>
      <w:r w:rsidR="00E96B84" w:rsidRPr="00E96B84">
        <w:rPr>
          <w:rFonts w:eastAsiaTheme="minorEastAsia"/>
          <w:lang w:eastAsia="zh-CN"/>
        </w:rPr>
        <w:t xml:space="preserve"> or expected </w:t>
      </w:r>
      <w:r w:rsidR="00D6540B">
        <w:rPr>
          <w:rFonts w:eastAsiaTheme="minorEastAsia" w:hint="eastAsia"/>
          <w:lang w:eastAsia="zh-CN"/>
        </w:rPr>
        <w:t>transmitting</w:t>
      </w:r>
      <w:r w:rsidR="00E96B84" w:rsidRPr="00E96B84">
        <w:rPr>
          <w:rFonts w:eastAsiaTheme="minorEastAsia"/>
          <w:lang w:eastAsia="zh-CN"/>
        </w:rPr>
        <w:t xml:space="preserve"> in a time window including the past and future.</w:t>
      </w:r>
      <w:r w:rsidR="007E327F">
        <w:rPr>
          <w:rFonts w:eastAsiaTheme="minorEastAsia" w:hint="eastAsia"/>
          <w:lang w:eastAsia="zh-CN"/>
        </w:rPr>
        <w:t xml:space="preserve"> </w:t>
      </w:r>
    </w:p>
    <w:p w:rsidR="003E60F8" w:rsidRPr="003E60F8" w:rsidRDefault="00A71FA0">
      <w:pPr>
        <w:spacing w:afterLines="50" w:after="120"/>
        <w:jc w:val="both"/>
        <w:rPr>
          <w:rFonts w:eastAsiaTheme="minorEastAsia"/>
          <w:lang w:eastAsia="zh-CN"/>
        </w:rPr>
      </w:pPr>
      <w:r w:rsidRPr="00A71FA0">
        <w:rPr>
          <w:rFonts w:eastAsiaTheme="minorEastAsia" w:hint="eastAsia"/>
          <w:lang w:eastAsia="zh-CN"/>
        </w:rPr>
        <w:t>In our po</w:t>
      </w:r>
      <w:r w:rsidRPr="000C64E3">
        <w:rPr>
          <w:rFonts w:eastAsiaTheme="minorEastAsia" w:hint="eastAsia"/>
          <w:lang w:eastAsia="zh-CN"/>
        </w:rPr>
        <w:t>int of vie</w:t>
      </w:r>
      <w:r w:rsidRPr="000822A0">
        <w:rPr>
          <w:rFonts w:eastAsiaTheme="minorEastAsia" w:hint="eastAsia"/>
          <w:lang w:eastAsia="zh-CN"/>
        </w:rPr>
        <w:t>w,</w:t>
      </w:r>
      <w:r w:rsidRPr="004913C7">
        <w:rPr>
          <w:rFonts w:eastAsiaTheme="minorEastAsia" w:hint="eastAsia"/>
          <w:lang w:eastAsia="zh-CN"/>
        </w:rPr>
        <w:t xml:space="preserve"> </w:t>
      </w:r>
      <w:r w:rsidRPr="00D65679">
        <w:rPr>
          <w:rFonts w:eastAsiaTheme="minorEastAsia" w:hint="eastAsia"/>
          <w:lang w:eastAsia="zh-CN"/>
        </w:rPr>
        <w:t>c</w:t>
      </w:r>
      <w:r w:rsidRPr="00A71FA0">
        <w:rPr>
          <w:rFonts w:eastAsiaTheme="minorEastAsia"/>
          <w:lang w:eastAsia="zh-CN"/>
        </w:rPr>
        <w:t>ongestion control mechanism</w:t>
      </w:r>
      <w:r w:rsidRPr="00A71FA0">
        <w:rPr>
          <w:rFonts w:eastAsiaTheme="minorEastAsia" w:hint="eastAsia"/>
          <w:lang w:eastAsia="zh-CN"/>
        </w:rPr>
        <w:t xml:space="preserve"> for SL-PRS should be studied in order to </w:t>
      </w:r>
      <w:r w:rsidRPr="00A71FA0">
        <w:rPr>
          <w:rFonts w:eastAsiaTheme="minorEastAsia"/>
          <w:lang w:eastAsia="zh-CN"/>
        </w:rPr>
        <w:t>maintain</w:t>
      </w:r>
      <w:r w:rsidRPr="00A71FA0">
        <w:rPr>
          <w:rFonts w:eastAsiaTheme="minorEastAsia" w:hint="eastAsia"/>
          <w:lang w:eastAsia="zh-CN"/>
        </w:rPr>
        <w:t xml:space="preserve"> </w:t>
      </w:r>
      <w:r w:rsidRPr="00A71FA0">
        <w:rPr>
          <w:rFonts w:eastAsiaTheme="minorEastAsia"/>
          <w:lang w:eastAsia="zh-CN"/>
        </w:rPr>
        <w:t xml:space="preserve">the congestion </w:t>
      </w:r>
      <w:r w:rsidR="000C64E3">
        <w:rPr>
          <w:rFonts w:eastAsiaTheme="minorEastAsia" w:hint="eastAsia"/>
          <w:lang w:eastAsia="zh-CN"/>
        </w:rPr>
        <w:t xml:space="preserve">of SL-PRS </w:t>
      </w:r>
      <w:r w:rsidRPr="00A71FA0">
        <w:rPr>
          <w:rFonts w:eastAsiaTheme="minorEastAsia" w:hint="eastAsia"/>
          <w:lang w:eastAsia="zh-CN"/>
        </w:rPr>
        <w:t>wi</w:t>
      </w:r>
      <w:r w:rsidRPr="000C64E3">
        <w:rPr>
          <w:rFonts w:eastAsiaTheme="minorEastAsia" w:hint="eastAsia"/>
          <w:lang w:eastAsia="zh-CN"/>
        </w:rPr>
        <w:t>th</w:t>
      </w:r>
      <w:r w:rsidRPr="000C64E3">
        <w:rPr>
          <w:rFonts w:eastAsiaTheme="minorEastAsia"/>
          <w:lang w:eastAsia="zh-CN"/>
        </w:rPr>
        <w:t>in a reasonable</w:t>
      </w:r>
      <w:r w:rsidRPr="000C64E3">
        <w:rPr>
          <w:rFonts w:eastAsiaTheme="minorEastAsia" w:hint="eastAsia"/>
          <w:lang w:eastAsia="zh-CN"/>
        </w:rPr>
        <w:t xml:space="preserve"> level</w:t>
      </w:r>
      <w:r w:rsidRPr="00A71FA0">
        <w:rPr>
          <w:rFonts w:eastAsiaTheme="minorEastAsia"/>
          <w:color w:val="000000"/>
          <w:lang w:eastAsia="zh-CN"/>
        </w:rPr>
        <w:t>.</w:t>
      </w:r>
      <w:r w:rsidRPr="00A71FA0">
        <w:rPr>
          <w:rFonts w:eastAsiaTheme="minorEastAsia" w:hint="eastAsia"/>
          <w:color w:val="000000"/>
          <w:lang w:eastAsia="zh-CN"/>
        </w:rPr>
        <w:t xml:space="preserve"> However, </w:t>
      </w:r>
      <w:r w:rsidR="000822A0">
        <w:rPr>
          <w:rFonts w:eastAsiaTheme="minorEastAsia" w:hint="eastAsia"/>
          <w:color w:val="000000"/>
          <w:lang w:eastAsia="zh-CN"/>
        </w:rPr>
        <w:t>s</w:t>
      </w:r>
      <w:r w:rsidR="007E327F" w:rsidRPr="00A71FA0">
        <w:rPr>
          <w:rFonts w:eastAsiaTheme="minorEastAsia"/>
          <w:lang w:eastAsia="zh-CN"/>
        </w:rPr>
        <w:t>ince the definitions of CBR and CR are closely related to</w:t>
      </w:r>
      <w:r w:rsidR="007E327F" w:rsidRPr="007E327F">
        <w:rPr>
          <w:rFonts w:eastAsiaTheme="minorEastAsia"/>
          <w:lang w:eastAsia="zh-CN"/>
        </w:rPr>
        <w:t xml:space="preserve"> resource occupation</w:t>
      </w:r>
      <w:r w:rsidR="007E327F">
        <w:rPr>
          <w:rFonts w:eastAsiaTheme="minorEastAsia" w:hint="eastAsia"/>
          <w:lang w:eastAsia="zh-CN"/>
        </w:rPr>
        <w:t>, we prefer c</w:t>
      </w:r>
      <w:r w:rsidR="007E327F" w:rsidRPr="007E327F">
        <w:rPr>
          <w:rFonts w:eastAsiaTheme="minorEastAsia"/>
          <w:lang w:eastAsia="zh-CN"/>
        </w:rPr>
        <w:t>ongestion control mechanism</w:t>
      </w:r>
      <w:r w:rsidR="007E327F" w:rsidRPr="007E327F">
        <w:rPr>
          <w:rFonts w:eastAsiaTheme="minorEastAsia" w:hint="eastAsia"/>
          <w:lang w:eastAsia="zh-CN"/>
        </w:rPr>
        <w:t xml:space="preserve"> for SL-PRS should be studied after the r</w:t>
      </w:r>
      <w:r w:rsidR="007E327F" w:rsidRPr="007E327F">
        <w:rPr>
          <w:rFonts w:eastAsiaTheme="minorEastAsia"/>
          <w:lang w:eastAsia="zh-CN"/>
        </w:rPr>
        <w:t xml:space="preserve">esource allocation </w:t>
      </w:r>
      <w:r w:rsidR="007E327F" w:rsidRPr="007E327F">
        <w:rPr>
          <w:rFonts w:eastAsiaTheme="minorEastAsia" w:hint="eastAsia"/>
          <w:lang w:eastAsia="zh-CN"/>
        </w:rPr>
        <w:t xml:space="preserve">mechanism </w:t>
      </w:r>
      <w:r w:rsidR="007E327F" w:rsidRPr="007E327F">
        <w:rPr>
          <w:rFonts w:eastAsiaTheme="minorEastAsia"/>
          <w:lang w:eastAsia="zh-CN"/>
        </w:rPr>
        <w:t>of SL-PRS</w:t>
      </w:r>
      <w:r w:rsidR="007E327F" w:rsidRPr="007E327F">
        <w:rPr>
          <w:rFonts w:eastAsiaTheme="minorEastAsia" w:hint="eastAsia"/>
          <w:lang w:eastAsia="zh-CN"/>
        </w:rPr>
        <w:t xml:space="preserve"> was determined</w:t>
      </w:r>
      <w:r w:rsidR="007E327F" w:rsidRPr="007E327F">
        <w:rPr>
          <w:rFonts w:eastAsiaTheme="minorEastAsia"/>
          <w:lang w:eastAsia="zh-CN"/>
        </w:rPr>
        <w:t>.</w:t>
      </w:r>
    </w:p>
    <w:p w:rsidR="00956FBD" w:rsidRDefault="00956FBD">
      <w:pPr>
        <w:spacing w:afterLines="50" w:after="120"/>
        <w:jc w:val="both"/>
        <w:rPr>
          <w:rFonts w:eastAsiaTheme="minorEastAsia"/>
          <w:b/>
          <w:color w:val="000000"/>
          <w:lang w:eastAsia="zh-CN"/>
        </w:rPr>
      </w:pPr>
      <w:r w:rsidRPr="00A03562">
        <w:rPr>
          <w:rFonts w:eastAsiaTheme="minorEastAsia" w:hint="eastAsia"/>
          <w:b/>
          <w:lang w:eastAsia="zh-CN"/>
        </w:rPr>
        <w:t xml:space="preserve">Proposal </w:t>
      </w:r>
      <w:r w:rsidR="00114D49">
        <w:rPr>
          <w:rFonts w:eastAsiaTheme="minorEastAsia" w:hint="eastAsia"/>
          <w:b/>
          <w:lang w:eastAsia="zh-CN"/>
        </w:rPr>
        <w:t>20</w:t>
      </w:r>
      <w:r w:rsidRPr="00A03562">
        <w:rPr>
          <w:rFonts w:eastAsiaTheme="minorEastAsia" w:hint="eastAsia"/>
          <w:b/>
          <w:lang w:eastAsia="zh-CN"/>
        </w:rPr>
        <w:t xml:space="preserve">: </w:t>
      </w:r>
      <w:r>
        <w:rPr>
          <w:rFonts w:eastAsiaTheme="minorEastAsia" w:hint="eastAsia"/>
          <w:b/>
          <w:lang w:eastAsia="zh-CN"/>
        </w:rPr>
        <w:t>C</w:t>
      </w:r>
      <w:r w:rsidRPr="00956FBD">
        <w:rPr>
          <w:rFonts w:eastAsiaTheme="minorEastAsia"/>
          <w:b/>
          <w:lang w:eastAsia="zh-CN"/>
        </w:rPr>
        <w:t>ongestion control mechanism</w:t>
      </w:r>
      <w:r w:rsidRPr="00993BC6">
        <w:rPr>
          <w:rFonts w:eastAsiaTheme="minorEastAsia" w:hint="eastAsia"/>
          <w:b/>
          <w:lang w:eastAsia="zh-CN"/>
        </w:rPr>
        <w:t xml:space="preserve"> </w:t>
      </w:r>
      <w:r>
        <w:rPr>
          <w:rFonts w:eastAsiaTheme="minorEastAsia" w:hint="eastAsia"/>
          <w:b/>
          <w:lang w:eastAsia="zh-CN"/>
        </w:rPr>
        <w:t xml:space="preserve">for SL-PRS </w:t>
      </w:r>
      <w:r w:rsidRPr="00A03562">
        <w:rPr>
          <w:rFonts w:eastAsiaTheme="minorEastAsia" w:hint="eastAsia"/>
          <w:b/>
          <w:lang w:eastAsia="zh-CN"/>
        </w:rPr>
        <w:t>should</w:t>
      </w:r>
      <w:r>
        <w:rPr>
          <w:rFonts w:eastAsiaTheme="minorEastAsia" w:hint="eastAsia"/>
          <w:b/>
          <w:lang w:eastAsia="zh-CN"/>
        </w:rPr>
        <w:t xml:space="preserve"> be studied after the</w:t>
      </w:r>
      <w:r w:rsidR="00C47AE3">
        <w:rPr>
          <w:rFonts w:eastAsiaTheme="minorEastAsia" w:hint="eastAsia"/>
          <w:b/>
          <w:lang w:eastAsia="zh-CN"/>
        </w:rPr>
        <w:t xml:space="preserve"> r</w:t>
      </w:r>
      <w:r w:rsidR="00BE63E8" w:rsidRPr="00BE63E8">
        <w:rPr>
          <w:rFonts w:eastAsiaTheme="minorEastAsia"/>
          <w:b/>
          <w:lang w:eastAsia="zh-CN"/>
        </w:rPr>
        <w:t xml:space="preserve">esource allocation </w:t>
      </w:r>
      <w:r w:rsidR="00C47AE3">
        <w:rPr>
          <w:rFonts w:eastAsiaTheme="minorEastAsia" w:hint="eastAsia"/>
          <w:b/>
          <w:lang w:eastAsia="zh-CN"/>
        </w:rPr>
        <w:t xml:space="preserve">mechanism </w:t>
      </w:r>
      <w:r w:rsidR="00BE63E8" w:rsidRPr="00BE63E8">
        <w:rPr>
          <w:rFonts w:eastAsiaTheme="minorEastAsia"/>
          <w:b/>
          <w:lang w:eastAsia="zh-CN"/>
        </w:rPr>
        <w:t>of SL-PRS</w:t>
      </w:r>
      <w:r w:rsidR="00C47AE3">
        <w:rPr>
          <w:rFonts w:eastAsiaTheme="minorEastAsia" w:hint="eastAsia"/>
          <w:b/>
          <w:lang w:eastAsia="zh-CN"/>
        </w:rPr>
        <w:t xml:space="preserve"> was determined</w:t>
      </w:r>
      <w:r w:rsidRPr="00A03562">
        <w:rPr>
          <w:rFonts w:eastAsiaTheme="minorEastAsia"/>
          <w:b/>
          <w:color w:val="000000"/>
          <w:lang w:eastAsia="zh-CN"/>
        </w:rPr>
        <w:t>.</w:t>
      </w:r>
    </w:p>
    <w:p w:rsidR="00CB7693" w:rsidRPr="00D46113" w:rsidRDefault="00CB7693">
      <w:pPr>
        <w:spacing w:afterLines="50" w:after="120"/>
        <w:jc w:val="both"/>
        <w:rPr>
          <w:rFonts w:eastAsiaTheme="minorEastAsia"/>
          <w:b/>
          <w:lang w:eastAsia="zh-CN"/>
        </w:rPr>
      </w:pPr>
    </w:p>
    <w:p w:rsidR="007625C7" w:rsidRDefault="00A34AC4" w:rsidP="00F01EBA">
      <w:pPr>
        <w:pStyle w:val="3GPPText"/>
        <w:spacing w:afterLines="5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Considering the sidelink resource allocation mode 2 in Rel-16, the resource selection for SL-PRS transmission will follow the same approach as much as possible. The sidelink</w:t>
      </w:r>
      <w:r>
        <w:rPr>
          <w:rFonts w:ascii="Times New Roman" w:hAnsi="Times New Roman" w:cs="Times New Roman" w:hint="eastAsia"/>
          <w:sz w:val="20"/>
          <w:szCs w:val="20"/>
          <w:lang w:val="en-US" w:eastAsia="zh-CN"/>
        </w:rPr>
        <w:t xml:space="preserve"> </w:t>
      </w:r>
      <w:r>
        <w:rPr>
          <w:rFonts w:ascii="Times New Roman" w:hAnsi="Times New Roman" w:cs="Times New Roman"/>
          <w:sz w:val="20"/>
          <w:szCs w:val="20"/>
          <w:lang w:val="en-US" w:eastAsia="zh-CN"/>
        </w:rPr>
        <w:t>control information(</w:t>
      </w:r>
      <w:r>
        <w:rPr>
          <w:rFonts w:ascii="Times New Roman" w:hAnsi="Times New Roman" w:cs="Times New Roman" w:hint="eastAsia"/>
          <w:sz w:val="20"/>
          <w:szCs w:val="20"/>
          <w:lang w:val="en-US" w:eastAsia="zh-CN"/>
        </w:rPr>
        <w:t>SCI</w:t>
      </w:r>
      <w:r>
        <w:rPr>
          <w:rFonts w:ascii="Times New Roman" w:hAnsi="Times New Roman" w:cs="Times New Roman"/>
          <w:sz w:val="20"/>
          <w:szCs w:val="20"/>
          <w:lang w:val="en-US" w:eastAsia="zh-CN"/>
        </w:rPr>
        <w:t>) for scheduling the SL-PRS transmission should be introduced for the resource allocation</w:t>
      </w:r>
      <w:r w:rsidR="008C1356">
        <w:rPr>
          <w:rFonts w:ascii="Times New Roman" w:hAnsi="Times New Roman" w:cs="Times New Roman" w:hint="eastAsia"/>
          <w:sz w:val="20"/>
          <w:szCs w:val="20"/>
          <w:lang w:val="en-US" w:eastAsia="zh-CN"/>
        </w:rPr>
        <w:t xml:space="preserve"> of SL-PRS</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 xml:space="preserve">Considering the compatibility with R16/17 sidelink UE and simplicity of the design, placing the SCI in dedicated resource pool together with SL-PRS </w:t>
      </w:r>
      <w:r w:rsidR="00B361E9">
        <w:rPr>
          <w:rFonts w:ascii="Times New Roman" w:hAnsi="Times New Roman" w:cs="Times New Roman" w:hint="eastAsia"/>
          <w:sz w:val="20"/>
          <w:szCs w:val="20"/>
          <w:lang w:val="en-US" w:eastAsia="zh-CN"/>
        </w:rPr>
        <w:t>would</w:t>
      </w:r>
      <w:r>
        <w:rPr>
          <w:rFonts w:ascii="Times New Roman" w:hAnsi="Times New Roman" w:cs="Times New Roman" w:hint="eastAsia"/>
          <w:sz w:val="20"/>
          <w:szCs w:val="20"/>
          <w:lang w:val="en-US" w:eastAsia="zh-CN"/>
        </w:rPr>
        <w:t xml:space="preserve"> be a better option.</w:t>
      </w:r>
    </w:p>
    <w:p w:rsidR="007625C7" w:rsidRDefault="00A34AC4" w:rsidP="00F01EBA">
      <w:pPr>
        <w:pStyle w:val="3GPPText"/>
        <w:spacing w:afterLines="50"/>
        <w:rPr>
          <w:rFonts w:ascii="Times New Roman" w:hAnsi="Times New Roman" w:cs="Times New Roman"/>
          <w:sz w:val="20"/>
          <w:szCs w:val="20"/>
          <w:lang w:val="en-US" w:eastAsia="zh-CN"/>
        </w:rPr>
      </w:pPr>
      <w:r>
        <w:rPr>
          <w:rFonts w:ascii="Times New Roman" w:hAnsi="Times New Roman" w:cs="Times New Roman"/>
          <w:b/>
          <w:bCs/>
          <w:iCs/>
          <w:sz w:val="20"/>
          <w:szCs w:val="20"/>
          <w:lang w:val="en-US" w:eastAsia="zh-CN"/>
        </w:rPr>
        <w:t xml:space="preserve">Proposal </w:t>
      </w:r>
      <w:r w:rsidR="00114D49">
        <w:rPr>
          <w:rFonts w:ascii="Times New Roman" w:hAnsi="Times New Roman" w:cs="Times New Roman" w:hint="eastAsia"/>
          <w:b/>
          <w:bCs/>
          <w:iCs/>
          <w:sz w:val="20"/>
          <w:szCs w:val="20"/>
          <w:lang w:val="en-US" w:eastAsia="zh-CN"/>
        </w:rPr>
        <w:t>21</w:t>
      </w:r>
      <w:r>
        <w:rPr>
          <w:rFonts w:ascii="Times New Roman" w:hAnsi="Times New Roman" w:cs="Times New Roman"/>
          <w:b/>
          <w:bCs/>
          <w:iCs/>
          <w:sz w:val="20"/>
          <w:szCs w:val="20"/>
          <w:lang w:val="en-US" w:eastAsia="zh-CN"/>
        </w:rPr>
        <w:t xml:space="preserve">: The </w:t>
      </w:r>
      <w:r>
        <w:rPr>
          <w:rFonts w:ascii="Times New Roman" w:hAnsi="Times New Roman" w:cs="Times New Roman" w:hint="eastAsia"/>
          <w:b/>
          <w:bCs/>
          <w:iCs/>
          <w:sz w:val="20"/>
          <w:szCs w:val="20"/>
          <w:lang w:val="en-US" w:eastAsia="zh-CN"/>
        </w:rPr>
        <w:t>SCI</w:t>
      </w:r>
      <w:r>
        <w:rPr>
          <w:rFonts w:ascii="Times New Roman" w:hAnsi="Times New Roman" w:cs="Times New Roman"/>
          <w:b/>
          <w:bCs/>
          <w:iCs/>
          <w:sz w:val="20"/>
          <w:szCs w:val="20"/>
          <w:lang w:val="en-US" w:eastAsia="zh-CN"/>
        </w:rPr>
        <w:t xml:space="preserve"> used for the scheduling of SL-PRS,</w:t>
      </w:r>
      <w:r>
        <w:rPr>
          <w:rFonts w:ascii="Times New Roman" w:hAnsi="Times New Roman" w:cs="Times New Roman" w:hint="eastAsia"/>
          <w:b/>
          <w:bCs/>
          <w:iCs/>
          <w:sz w:val="20"/>
          <w:szCs w:val="20"/>
          <w:lang w:val="en-US" w:eastAsia="zh-CN"/>
        </w:rPr>
        <w:t xml:space="preserve"> should</w:t>
      </w:r>
      <w:r>
        <w:rPr>
          <w:rFonts w:ascii="Times New Roman" w:hAnsi="Times New Roman" w:cs="Times New Roman"/>
          <w:b/>
          <w:bCs/>
          <w:iCs/>
          <w:sz w:val="20"/>
          <w:szCs w:val="20"/>
          <w:lang w:val="en-US" w:eastAsia="zh-CN"/>
        </w:rPr>
        <w:t xml:space="preserve"> be transmitted in the dedicated resource pool for sidelink positioning</w:t>
      </w:r>
      <w:r>
        <w:rPr>
          <w:rFonts w:ascii="Times New Roman" w:hAnsi="Times New Roman" w:cs="Times New Roman" w:hint="eastAsia"/>
          <w:b/>
          <w:bCs/>
          <w:iCs/>
          <w:sz w:val="20"/>
          <w:szCs w:val="20"/>
          <w:lang w:val="en-US" w:eastAsia="zh-CN"/>
        </w:rPr>
        <w:t>.</w:t>
      </w:r>
    </w:p>
    <w:p w:rsidR="007625C7" w:rsidRDefault="00C0527F" w:rsidP="00EB0146">
      <w:pPr>
        <w:pStyle w:val="3GPPText"/>
        <w:spacing w:after="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Regarding</w:t>
      </w:r>
      <w:r w:rsidR="00A34AC4">
        <w:rPr>
          <w:rFonts w:ascii="Times New Roman" w:hAnsi="Times New Roman" w:cs="Times New Roman" w:hint="eastAsia"/>
          <w:sz w:val="20"/>
          <w:szCs w:val="20"/>
          <w:lang w:val="en-US" w:eastAsia="zh-CN"/>
        </w:rPr>
        <w:t xml:space="preserve"> the SCI content, the information transmitted by </w:t>
      </w:r>
      <w:r w:rsidR="00AA07AF" w:rsidRPr="00AA07AF">
        <w:rPr>
          <w:rFonts w:ascii="Times New Roman" w:hAnsi="Times New Roman" w:cs="Times New Roman"/>
          <w:sz w:val="20"/>
          <w:szCs w:val="20"/>
          <w:lang w:val="en-US" w:eastAsia="zh-CN"/>
        </w:rPr>
        <w:t>legacy</w:t>
      </w:r>
      <w:r w:rsidR="00A34AC4">
        <w:rPr>
          <w:rFonts w:ascii="Times New Roman" w:hAnsi="Times New Roman" w:cs="Times New Roman" w:hint="eastAsia"/>
          <w:sz w:val="20"/>
          <w:szCs w:val="20"/>
          <w:lang w:val="en-US" w:eastAsia="zh-CN"/>
        </w:rPr>
        <w:t xml:space="preserve"> 1</w:t>
      </w:r>
      <w:r w:rsidR="00A34AC4">
        <w:rPr>
          <w:rFonts w:ascii="Times New Roman" w:hAnsi="Times New Roman" w:cs="Times New Roman" w:hint="eastAsia"/>
          <w:sz w:val="20"/>
          <w:szCs w:val="20"/>
          <w:vertAlign w:val="superscript"/>
          <w:lang w:val="en-US" w:eastAsia="zh-CN"/>
        </w:rPr>
        <w:t>st</w:t>
      </w:r>
      <w:r w:rsidR="00A34AC4">
        <w:rPr>
          <w:rFonts w:ascii="Times New Roman" w:hAnsi="Times New Roman" w:cs="Times New Roman" w:hint="eastAsia"/>
          <w:sz w:val="20"/>
          <w:szCs w:val="20"/>
          <w:lang w:val="en-US" w:eastAsia="zh-CN"/>
        </w:rPr>
        <w:t>-stage SCI and 2</w:t>
      </w:r>
      <w:r w:rsidR="00A34AC4">
        <w:rPr>
          <w:rFonts w:ascii="Times New Roman" w:hAnsi="Times New Roman" w:cs="Times New Roman" w:hint="eastAsia"/>
          <w:sz w:val="20"/>
          <w:szCs w:val="20"/>
          <w:vertAlign w:val="superscript"/>
          <w:lang w:val="en-US" w:eastAsia="zh-CN"/>
        </w:rPr>
        <w:t>nd</w:t>
      </w:r>
      <w:r w:rsidR="00A34AC4">
        <w:rPr>
          <w:rFonts w:ascii="Times New Roman" w:hAnsi="Times New Roman" w:cs="Times New Roman" w:hint="eastAsia"/>
          <w:sz w:val="20"/>
          <w:szCs w:val="20"/>
          <w:lang w:val="en-US" w:eastAsia="zh-CN"/>
        </w:rPr>
        <w:t xml:space="preserve">-stage SCI </w:t>
      </w:r>
      <w:r w:rsidR="000C1FE0" w:rsidRPr="000C1FE0">
        <w:rPr>
          <w:rFonts w:ascii="Times New Roman" w:hAnsi="Times New Roman" w:cs="Times New Roman"/>
          <w:sz w:val="20"/>
          <w:szCs w:val="20"/>
          <w:lang w:val="en-US" w:eastAsia="zh-CN"/>
        </w:rPr>
        <w:t>defined in Rel-16 V2X</w:t>
      </w:r>
      <w:r w:rsidR="000C1FE0" w:rsidRPr="000C1FE0">
        <w:rPr>
          <w:rFonts w:ascii="Times New Roman" w:hAnsi="Times New Roman" w:cs="Times New Roman" w:hint="eastAsia"/>
          <w:sz w:val="20"/>
          <w:szCs w:val="20"/>
          <w:lang w:val="en-US" w:eastAsia="zh-CN"/>
        </w:rPr>
        <w:t xml:space="preserve"> </w:t>
      </w:r>
      <w:r w:rsidR="00A34AC4">
        <w:rPr>
          <w:rFonts w:ascii="Times New Roman" w:hAnsi="Times New Roman" w:cs="Times New Roman" w:hint="eastAsia"/>
          <w:sz w:val="20"/>
          <w:szCs w:val="20"/>
          <w:lang w:val="en-US" w:eastAsia="zh-CN"/>
        </w:rPr>
        <w:t xml:space="preserve">can be as a starting point for the study. At least the following information </w:t>
      </w:r>
      <w:proofErr w:type="spellStart"/>
      <w:r w:rsidR="00A34AC4">
        <w:rPr>
          <w:rFonts w:ascii="Times New Roman" w:hAnsi="Times New Roman" w:cs="Times New Roman" w:hint="eastAsia"/>
          <w:sz w:val="20"/>
          <w:szCs w:val="20"/>
          <w:lang w:val="en-US" w:eastAsia="zh-CN"/>
        </w:rPr>
        <w:t>shoud</w:t>
      </w:r>
      <w:proofErr w:type="spellEnd"/>
      <w:r w:rsidR="00A34AC4">
        <w:rPr>
          <w:rFonts w:ascii="Times New Roman" w:hAnsi="Times New Roman" w:cs="Times New Roman" w:hint="eastAsia"/>
          <w:sz w:val="20"/>
          <w:szCs w:val="20"/>
          <w:lang w:val="en-US" w:eastAsia="zh-CN"/>
        </w:rPr>
        <w:t xml:space="preserve"> be considered:</w:t>
      </w:r>
    </w:p>
    <w:p w:rsidR="007625C7" w:rsidRDefault="00A34AC4" w:rsidP="00EB0146">
      <w:pPr>
        <w:pStyle w:val="3GPPText"/>
        <w:numPr>
          <w:ilvl w:val="0"/>
          <w:numId w:val="38"/>
        </w:numPr>
        <w:spacing w:before="0" w:after="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Priority</w:t>
      </w:r>
    </w:p>
    <w:p w:rsidR="007625C7" w:rsidRDefault="00A34AC4" w:rsidP="00EB0146">
      <w:pPr>
        <w:pStyle w:val="3GPPText"/>
        <w:numPr>
          <w:ilvl w:val="0"/>
          <w:numId w:val="38"/>
        </w:numPr>
        <w:spacing w:before="0" w:after="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Frequency resource assignment</w:t>
      </w:r>
    </w:p>
    <w:p w:rsidR="007625C7" w:rsidRDefault="00A34AC4" w:rsidP="00EB0146">
      <w:pPr>
        <w:pStyle w:val="3GPPText"/>
        <w:numPr>
          <w:ilvl w:val="0"/>
          <w:numId w:val="38"/>
        </w:numPr>
        <w:spacing w:before="0" w:after="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Time resource assignment</w:t>
      </w:r>
    </w:p>
    <w:p w:rsidR="007625C7" w:rsidRDefault="00A34AC4" w:rsidP="00EB0146">
      <w:pPr>
        <w:pStyle w:val="3GPPText"/>
        <w:numPr>
          <w:ilvl w:val="0"/>
          <w:numId w:val="38"/>
        </w:numPr>
        <w:spacing w:before="0" w:after="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Resource Reservation period</w:t>
      </w:r>
    </w:p>
    <w:p w:rsidR="007625C7" w:rsidRDefault="00A34AC4" w:rsidP="00EB0146">
      <w:pPr>
        <w:pStyle w:val="3GPPText"/>
        <w:numPr>
          <w:ilvl w:val="0"/>
          <w:numId w:val="38"/>
        </w:numPr>
        <w:spacing w:before="0" w:after="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SL-PRS pattern</w:t>
      </w:r>
    </w:p>
    <w:p w:rsidR="007625C7" w:rsidRDefault="00A34AC4" w:rsidP="00EB0146">
      <w:pPr>
        <w:pStyle w:val="3GPPText"/>
        <w:numPr>
          <w:ilvl w:val="0"/>
          <w:numId w:val="38"/>
        </w:numPr>
        <w:spacing w:before="0" w:after="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Source ID</w:t>
      </w:r>
    </w:p>
    <w:p w:rsidR="007625C7" w:rsidRDefault="00A34AC4" w:rsidP="00EB0146">
      <w:pPr>
        <w:pStyle w:val="3GPPText"/>
        <w:numPr>
          <w:ilvl w:val="0"/>
          <w:numId w:val="38"/>
        </w:numPr>
        <w:spacing w:before="0" w:after="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Destination ID</w:t>
      </w:r>
    </w:p>
    <w:p w:rsidR="007625C7" w:rsidRDefault="00A34AC4" w:rsidP="00F01EBA">
      <w:pPr>
        <w:pStyle w:val="3GPPText"/>
        <w:numPr>
          <w:ilvl w:val="0"/>
          <w:numId w:val="38"/>
        </w:numPr>
        <w:spacing w:before="0" w:afterLines="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SL-PRS request/indication</w:t>
      </w:r>
    </w:p>
    <w:p w:rsidR="007625C7" w:rsidRDefault="00A34AC4" w:rsidP="00F01EBA">
      <w:pPr>
        <w:pStyle w:val="3GPPText"/>
        <w:spacing w:afterLines="50"/>
        <w:rPr>
          <w:rFonts w:ascii="Times New Roman" w:hAnsi="Times New Roman" w:cs="Times New Roman"/>
          <w:b/>
          <w:bCs/>
          <w:iCs/>
          <w:sz w:val="20"/>
          <w:szCs w:val="20"/>
          <w:lang w:val="en-US" w:eastAsia="zh-CN"/>
        </w:rPr>
      </w:pPr>
      <w:r>
        <w:rPr>
          <w:rFonts w:ascii="Times New Roman" w:hAnsi="Times New Roman" w:cs="Times New Roman"/>
          <w:b/>
          <w:bCs/>
          <w:iCs/>
          <w:sz w:val="20"/>
          <w:szCs w:val="20"/>
          <w:lang w:val="en-US" w:eastAsia="zh-CN"/>
        </w:rPr>
        <w:t xml:space="preserve">Proposal </w:t>
      </w:r>
      <w:r w:rsidR="00114D49">
        <w:rPr>
          <w:rFonts w:ascii="Times New Roman" w:hAnsi="Times New Roman" w:cs="Times New Roman" w:hint="eastAsia"/>
          <w:b/>
          <w:bCs/>
          <w:iCs/>
          <w:sz w:val="20"/>
          <w:szCs w:val="20"/>
          <w:lang w:val="en-US" w:eastAsia="zh-CN"/>
        </w:rPr>
        <w:t>22</w:t>
      </w:r>
      <w:r>
        <w:rPr>
          <w:rFonts w:ascii="Times New Roman" w:hAnsi="Times New Roman" w:cs="Times New Roman"/>
          <w:b/>
          <w:bCs/>
          <w:iCs/>
          <w:sz w:val="20"/>
          <w:szCs w:val="20"/>
          <w:lang w:val="en-US" w:eastAsia="zh-CN"/>
        </w:rPr>
        <w:t xml:space="preserve">: </w:t>
      </w:r>
      <w:r>
        <w:rPr>
          <w:rFonts w:ascii="Times New Roman" w:hAnsi="Times New Roman" w:cs="Times New Roman" w:hint="eastAsia"/>
          <w:b/>
          <w:bCs/>
          <w:iCs/>
          <w:sz w:val="20"/>
          <w:szCs w:val="20"/>
          <w:lang w:val="en-US" w:eastAsia="zh-CN"/>
        </w:rPr>
        <w:t xml:space="preserve">For the SCI content, the information transmitted by legacy 1st-stage SCI and 2nd-stage SCI defined in Rel-16 V2X should be as a starting point for </w:t>
      </w:r>
      <w:r w:rsidR="00D071CA">
        <w:rPr>
          <w:rFonts w:ascii="Times New Roman" w:hAnsi="Times New Roman" w:cs="Times New Roman" w:hint="eastAsia"/>
          <w:b/>
          <w:bCs/>
          <w:iCs/>
          <w:sz w:val="20"/>
          <w:szCs w:val="20"/>
          <w:lang w:val="en-US" w:eastAsia="zh-CN"/>
        </w:rPr>
        <w:t xml:space="preserve">Rel-18 </w:t>
      </w:r>
      <w:r>
        <w:rPr>
          <w:rFonts w:ascii="Times New Roman" w:hAnsi="Times New Roman" w:cs="Times New Roman"/>
          <w:b/>
          <w:bCs/>
          <w:iCs/>
          <w:sz w:val="20"/>
          <w:szCs w:val="20"/>
          <w:lang w:val="en-US" w:eastAsia="zh-CN"/>
        </w:rPr>
        <w:t>.</w:t>
      </w:r>
    </w:p>
    <w:p w:rsidR="007625C7" w:rsidRDefault="007625C7">
      <w:pPr>
        <w:pStyle w:val="3GPPText"/>
        <w:rPr>
          <w:rFonts w:ascii="Times New Roman" w:hAnsi="Times New Roman" w:cs="Times New Roman"/>
          <w:b/>
          <w:bCs/>
          <w:i/>
          <w:iCs/>
          <w:sz w:val="20"/>
          <w:szCs w:val="20"/>
          <w:lang w:val="en-US" w:eastAsia="zh-CN"/>
        </w:rPr>
      </w:pPr>
    </w:p>
    <w:p w:rsidR="007625C7" w:rsidRDefault="00A34AC4">
      <w:pPr>
        <w:pStyle w:val="3GPPH2"/>
        <w:ind w:left="709" w:hanging="709"/>
        <w:rPr>
          <w:b/>
          <w:sz w:val="24"/>
          <w:lang w:eastAsia="zh-CN"/>
        </w:rPr>
      </w:pPr>
      <w:r>
        <w:rPr>
          <w:rFonts w:hint="eastAsia"/>
          <w:b/>
          <w:sz w:val="24"/>
          <w:lang w:eastAsia="zh-CN"/>
        </w:rPr>
        <w:t>Resource types of SL-PRS</w:t>
      </w:r>
    </w:p>
    <w:p w:rsidR="007625C7" w:rsidRDefault="00A34AC4">
      <w:pPr>
        <w:pStyle w:val="3GPPTex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For SL-PRS resource type</w:t>
      </w:r>
      <w:r>
        <w:rPr>
          <w:rFonts w:ascii="Times New Roman" w:hAnsi="Times New Roman" w:cs="Times New Roman" w:hint="eastAsia"/>
          <w:sz w:val="20"/>
          <w:szCs w:val="20"/>
          <w:lang w:val="en-US" w:eastAsia="zh-CN"/>
        </w:rPr>
        <w:t>s</w:t>
      </w:r>
      <w:r>
        <w:rPr>
          <w:rFonts w:ascii="Times New Roman" w:hAnsi="Times New Roman" w:cs="Times New Roman"/>
          <w:sz w:val="20"/>
          <w:szCs w:val="20"/>
          <w:lang w:val="en-US" w:eastAsia="zh-CN"/>
        </w:rPr>
        <w:t>, there are three candidate options for NR sidelink positioning:</w:t>
      </w:r>
    </w:p>
    <w:p w:rsidR="007625C7" w:rsidRDefault="00A34AC4">
      <w:pPr>
        <w:pStyle w:val="aff2"/>
        <w:numPr>
          <w:ilvl w:val="0"/>
          <w:numId w:val="37"/>
        </w:numPr>
        <w:ind w:left="420"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Periodic SL-PRS</w:t>
      </w:r>
    </w:p>
    <w:p w:rsidR="007625C7" w:rsidRDefault="00A34AC4">
      <w:pPr>
        <w:pStyle w:val="aff2"/>
        <w:numPr>
          <w:ilvl w:val="0"/>
          <w:numId w:val="37"/>
        </w:numPr>
        <w:ind w:left="420"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Semi-Persistent SL-PRS</w:t>
      </w:r>
    </w:p>
    <w:p w:rsidR="007625C7" w:rsidRDefault="00A34AC4">
      <w:pPr>
        <w:pStyle w:val="aff2"/>
        <w:numPr>
          <w:ilvl w:val="0"/>
          <w:numId w:val="37"/>
        </w:numPr>
        <w:ind w:left="420" w:firstLineChars="0"/>
        <w:jc w:val="both"/>
        <w:rPr>
          <w:rFonts w:ascii="Times New Roman" w:eastAsiaTheme="minorEastAsia" w:hAnsi="Times New Roman" w:cs="Times New Roman"/>
          <w:bCs/>
          <w:sz w:val="20"/>
          <w:szCs w:val="20"/>
        </w:rPr>
      </w:pPr>
      <w:bookmarkStart w:id="10" w:name="OLE_LINK3"/>
      <w:r>
        <w:rPr>
          <w:rFonts w:ascii="Times New Roman" w:eastAsiaTheme="minorEastAsia" w:hAnsi="Times New Roman" w:cs="Times New Roman"/>
          <w:bCs/>
          <w:sz w:val="20"/>
          <w:szCs w:val="20"/>
        </w:rPr>
        <w:t>Aperiodic SL-PRS</w:t>
      </w:r>
    </w:p>
    <w:bookmarkEnd w:id="10"/>
    <w:p w:rsidR="007625C7" w:rsidRDefault="00A34AC4">
      <w:pPr>
        <w:pStyle w:val="3GPPTex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Obviously, at least semi-Persistent SL-PRS and aperiodic SL-PRS should be supported, these two kinds of resource type are just like the periodic and aperiodic transmission in Rel-16. Besides, they are more suitable for </w:t>
      </w:r>
      <w:bookmarkStart w:id="11" w:name="OLE_LINK4"/>
      <w:r>
        <w:rPr>
          <w:rFonts w:ascii="Times New Roman" w:hAnsi="Times New Roman" w:cs="Times New Roman"/>
          <w:sz w:val="20"/>
          <w:szCs w:val="20"/>
          <w:lang w:val="en-US" w:eastAsia="zh-CN"/>
        </w:rPr>
        <w:t xml:space="preserve">relative positioning and ranging </w:t>
      </w:r>
      <w:bookmarkEnd w:id="11"/>
      <w:r>
        <w:rPr>
          <w:rFonts w:ascii="Times New Roman" w:hAnsi="Times New Roman" w:cs="Times New Roman"/>
          <w:sz w:val="20"/>
          <w:szCs w:val="20"/>
          <w:lang w:val="en-US" w:eastAsia="zh-CN"/>
        </w:rPr>
        <w:t>between sidelink UEs</w:t>
      </w:r>
      <w:r>
        <w:rPr>
          <w:rFonts w:ascii="Times New Roman" w:hAnsi="Times New Roman" w:cs="Times New Roman" w:hint="eastAsia"/>
          <w:sz w:val="20"/>
          <w:szCs w:val="20"/>
          <w:lang w:val="en-US" w:eastAsia="zh-CN"/>
        </w:rPr>
        <w:t xml:space="preserve"> </w:t>
      </w:r>
      <w:r>
        <w:rPr>
          <w:rFonts w:ascii="Times New Roman" w:hAnsi="Times New Roman" w:cs="Times New Roman"/>
          <w:sz w:val="20"/>
          <w:szCs w:val="20"/>
          <w:lang w:val="en-US" w:eastAsia="zh-CN"/>
        </w:rPr>
        <w:t xml:space="preserve">(like OBU). Because the procedure for relative positioning and ranging is more likely triggered based on demand, there is no need to </w:t>
      </w:r>
      <w:bookmarkStart w:id="12" w:name="OLE_LINK5"/>
      <w:r>
        <w:rPr>
          <w:rFonts w:ascii="Times New Roman" w:hAnsi="Times New Roman" w:cs="Times New Roman"/>
          <w:sz w:val="20"/>
          <w:szCs w:val="20"/>
          <w:lang w:val="en-US" w:eastAsia="zh-CN"/>
        </w:rPr>
        <w:t>transmit the periodic SL-PRS persistently</w:t>
      </w:r>
      <w:bookmarkEnd w:id="12"/>
      <w:r>
        <w:rPr>
          <w:rFonts w:ascii="Times New Roman" w:hAnsi="Times New Roman" w:cs="Times New Roman"/>
          <w:sz w:val="20"/>
          <w:szCs w:val="20"/>
          <w:lang w:val="en-US" w:eastAsia="zh-CN"/>
        </w:rPr>
        <w:t xml:space="preserve"> in this scenario.</w:t>
      </w:r>
    </w:p>
    <w:p w:rsidR="007625C7" w:rsidRDefault="00A34AC4">
      <w:pPr>
        <w:pStyle w:val="3GPPText"/>
        <w:rPr>
          <w:rFonts w:ascii="Times New Roman" w:hAnsi="Times New Roman" w:cs="Times New Roman"/>
          <w:sz w:val="20"/>
          <w:szCs w:val="20"/>
          <w:lang w:val="en-US" w:eastAsia="zh-CN"/>
        </w:rPr>
      </w:pPr>
      <w:r>
        <w:rPr>
          <w:rFonts w:ascii="Times New Roman" w:hAnsi="Times New Roman" w:cs="Times New Roman"/>
          <w:sz w:val="20"/>
          <w:szCs w:val="20"/>
          <w:lang w:val="en-US" w:eastAsia="zh-CN"/>
        </w:rPr>
        <w:lastRenderedPageBreak/>
        <w:t xml:space="preserve">About periodic SL-PRS, there are more details should be discussed first. For sidelink positioning, the sidelink UEs </w:t>
      </w:r>
      <w:r>
        <w:rPr>
          <w:rFonts w:ascii="Times New Roman" w:hAnsi="Times New Roman" w:cs="Times New Roman" w:hint="eastAsia"/>
          <w:sz w:val="20"/>
          <w:szCs w:val="20"/>
          <w:lang w:val="en-US" w:eastAsia="zh-CN"/>
        </w:rPr>
        <w:t xml:space="preserve">maybe </w:t>
      </w:r>
      <w:r>
        <w:rPr>
          <w:rFonts w:ascii="Times New Roman" w:hAnsi="Times New Roman" w:cs="Times New Roman"/>
          <w:sz w:val="20"/>
          <w:szCs w:val="20"/>
          <w:lang w:val="en-US" w:eastAsia="zh-CN"/>
        </w:rPr>
        <w:t>mov</w:t>
      </w:r>
      <w:r>
        <w:rPr>
          <w:rFonts w:ascii="Times New Roman" w:hAnsi="Times New Roman" w:cs="Times New Roman" w:hint="eastAsia"/>
          <w:sz w:val="20"/>
          <w:szCs w:val="20"/>
          <w:lang w:val="en-US" w:eastAsia="zh-CN"/>
        </w:rPr>
        <w:t>e</w:t>
      </w:r>
      <w:r>
        <w:rPr>
          <w:rFonts w:ascii="Times New Roman" w:hAnsi="Times New Roman" w:cs="Times New Roman"/>
          <w:sz w:val="20"/>
          <w:szCs w:val="20"/>
          <w:lang w:val="en-US" w:eastAsia="zh-CN"/>
        </w:rPr>
        <w:t xml:space="preserve"> fast, and different location update period may be required for different positioning scenarios. How to choose an appropriate SL-PRS transmission period will be a</w:t>
      </w:r>
      <w:r>
        <w:rPr>
          <w:rFonts w:ascii="Times New Roman" w:hAnsi="Times New Roman" w:cs="Times New Roman" w:hint="eastAsia"/>
          <w:sz w:val="20"/>
          <w:szCs w:val="20"/>
          <w:lang w:val="en-US" w:eastAsia="zh-CN"/>
        </w:rPr>
        <w:t>n</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issue</w:t>
      </w:r>
      <w:r>
        <w:rPr>
          <w:rFonts w:ascii="Times New Roman" w:hAnsi="Times New Roman" w:cs="Times New Roman"/>
          <w:sz w:val="20"/>
          <w:szCs w:val="20"/>
          <w:lang w:val="en-US" w:eastAsia="zh-CN"/>
        </w:rPr>
        <w:t>. If a short period is configured to meet the different location upd</w:t>
      </w:r>
      <w:r>
        <w:rPr>
          <w:rFonts w:ascii="Times New Roman" w:hAnsi="Times New Roman" w:cs="Times New Roman" w:hint="eastAsia"/>
          <w:sz w:val="20"/>
          <w:szCs w:val="20"/>
          <w:lang w:val="en-US" w:eastAsia="zh-CN"/>
        </w:rPr>
        <w:t>a</w:t>
      </w:r>
      <w:r>
        <w:rPr>
          <w:rFonts w:ascii="Times New Roman" w:hAnsi="Times New Roman" w:cs="Times New Roman"/>
          <w:sz w:val="20"/>
          <w:szCs w:val="20"/>
          <w:lang w:val="en-US" w:eastAsia="zh-CN"/>
        </w:rPr>
        <w:t>te requirement, it will occupy too many limited physical resources. However, periodic SL-PRS can be used for absolute positioning. The anchor node UE</w:t>
      </w:r>
      <w:r>
        <w:rPr>
          <w:rFonts w:ascii="Times New Roman" w:hAnsi="Times New Roman" w:cs="Times New Roman" w:hint="eastAsia"/>
          <w:sz w:val="20"/>
          <w:szCs w:val="20"/>
          <w:lang w:val="en-US" w:eastAsia="zh-CN"/>
        </w:rPr>
        <w:t xml:space="preserve"> </w:t>
      </w:r>
      <w:r>
        <w:rPr>
          <w:rFonts w:ascii="Times New Roman" w:hAnsi="Times New Roman" w:cs="Times New Roman"/>
          <w:sz w:val="20"/>
          <w:szCs w:val="20"/>
          <w:lang w:val="en-US" w:eastAsia="zh-CN"/>
        </w:rPr>
        <w:t>(like RSU) should be better to transmit the periodic SL-PRS persistently to assist other UE in positioning.</w:t>
      </w:r>
    </w:p>
    <w:p w:rsidR="007625C7" w:rsidRDefault="00A34AC4">
      <w:pPr>
        <w:pStyle w:val="3GPPText"/>
        <w:rPr>
          <w:rFonts w:ascii="Times New Roman" w:hAnsi="Times New Roman" w:cs="Times New Roman"/>
          <w:b/>
          <w:bCs/>
          <w:iCs/>
          <w:sz w:val="20"/>
          <w:szCs w:val="20"/>
          <w:lang w:val="en-US" w:eastAsia="zh-CN"/>
        </w:rPr>
      </w:pPr>
      <w:r>
        <w:rPr>
          <w:rFonts w:ascii="Times New Roman" w:hAnsi="Times New Roman" w:cs="Times New Roman"/>
          <w:b/>
          <w:bCs/>
          <w:iCs/>
          <w:sz w:val="20"/>
          <w:szCs w:val="20"/>
          <w:lang w:val="en-US" w:eastAsia="zh-CN"/>
        </w:rPr>
        <w:t xml:space="preserve">Proposal </w:t>
      </w:r>
      <w:r w:rsidR="00114D49">
        <w:rPr>
          <w:rFonts w:ascii="Times New Roman" w:hAnsi="Times New Roman" w:cs="Times New Roman" w:hint="eastAsia"/>
          <w:b/>
          <w:bCs/>
          <w:iCs/>
          <w:sz w:val="20"/>
          <w:szCs w:val="20"/>
          <w:lang w:val="en-US" w:eastAsia="zh-CN"/>
        </w:rPr>
        <w:t>23</w:t>
      </w:r>
      <w:r>
        <w:rPr>
          <w:rFonts w:ascii="Times New Roman" w:hAnsi="Times New Roman" w:cs="Times New Roman"/>
          <w:b/>
          <w:bCs/>
          <w:iCs/>
          <w:sz w:val="20"/>
          <w:szCs w:val="20"/>
          <w:lang w:val="en-US" w:eastAsia="zh-CN"/>
        </w:rPr>
        <w:t xml:space="preserve">: </w:t>
      </w:r>
      <w:r>
        <w:rPr>
          <w:rFonts w:ascii="Times New Roman" w:hAnsi="Times New Roman" w:cs="Times New Roman"/>
          <w:b/>
          <w:sz w:val="20"/>
          <w:szCs w:val="20"/>
          <w:lang w:val="en-US" w:eastAsia="zh-CN"/>
        </w:rPr>
        <w:t>Periodi</w:t>
      </w:r>
      <w:r>
        <w:rPr>
          <w:rFonts w:ascii="Times New Roman" w:hAnsi="Times New Roman" w:cs="Times New Roman" w:hint="eastAsia"/>
          <w:b/>
          <w:sz w:val="20"/>
          <w:szCs w:val="20"/>
          <w:lang w:val="en-US" w:eastAsia="zh-CN"/>
        </w:rPr>
        <w:t>c, s</w:t>
      </w:r>
      <w:r>
        <w:rPr>
          <w:rFonts w:ascii="Times New Roman" w:hAnsi="Times New Roman" w:cs="Times New Roman"/>
          <w:b/>
          <w:sz w:val="20"/>
          <w:szCs w:val="20"/>
          <w:lang w:val="en-US" w:eastAsia="zh-CN"/>
        </w:rPr>
        <w:t>emi-</w:t>
      </w:r>
      <w:r>
        <w:rPr>
          <w:rFonts w:ascii="Times New Roman" w:hAnsi="Times New Roman" w:cs="Times New Roman" w:hint="eastAsia"/>
          <w:b/>
          <w:sz w:val="20"/>
          <w:szCs w:val="20"/>
          <w:lang w:val="en-US" w:eastAsia="zh-CN"/>
        </w:rPr>
        <w:t>p</w:t>
      </w:r>
      <w:r>
        <w:rPr>
          <w:rFonts w:ascii="Times New Roman" w:hAnsi="Times New Roman" w:cs="Times New Roman"/>
          <w:b/>
          <w:sz w:val="20"/>
          <w:szCs w:val="20"/>
          <w:lang w:val="en-US" w:eastAsia="zh-CN"/>
        </w:rPr>
        <w:t>ersistent</w:t>
      </w:r>
      <w:r>
        <w:rPr>
          <w:rFonts w:ascii="Times New Roman" w:hAnsi="Times New Roman" w:cs="Times New Roman" w:hint="eastAsia"/>
          <w:b/>
          <w:bCs/>
          <w:iCs/>
          <w:sz w:val="20"/>
          <w:szCs w:val="20"/>
          <w:lang w:val="en-US" w:eastAsia="zh-CN"/>
        </w:rPr>
        <w:t xml:space="preserve"> and a</w:t>
      </w:r>
      <w:r>
        <w:rPr>
          <w:rFonts w:ascii="Times New Roman" w:hAnsi="Times New Roman" w:cs="Times New Roman"/>
          <w:b/>
          <w:sz w:val="20"/>
          <w:szCs w:val="20"/>
          <w:lang w:val="en-US" w:eastAsia="zh-CN"/>
        </w:rPr>
        <w:t>periodic SL-PRS</w:t>
      </w:r>
      <w:r>
        <w:rPr>
          <w:rFonts w:ascii="Times New Roman" w:hAnsi="Times New Roman" w:cs="Times New Roman"/>
          <w:b/>
          <w:bCs/>
          <w:iCs/>
          <w:sz w:val="20"/>
          <w:szCs w:val="20"/>
          <w:lang w:val="en-US" w:eastAsia="zh-CN"/>
        </w:rPr>
        <w:t xml:space="preserve"> should be supported in Rel-18.</w:t>
      </w:r>
    </w:p>
    <w:p w:rsidR="007625C7" w:rsidRDefault="00A34AC4">
      <w:pPr>
        <w:pStyle w:val="3GPPText"/>
        <w:rPr>
          <w:rFonts w:ascii="Times New Roman" w:hAnsi="Times New Roman"/>
          <w:sz w:val="20"/>
          <w:szCs w:val="20"/>
          <w:lang w:eastAsia="zh-CN"/>
        </w:rPr>
      </w:pPr>
      <w:r>
        <w:rPr>
          <w:rFonts w:ascii="Times New Roman" w:hAnsi="Times New Roman"/>
          <w:sz w:val="20"/>
          <w:szCs w:val="20"/>
        </w:rPr>
        <w:t xml:space="preserve">For </w:t>
      </w:r>
      <w:r>
        <w:rPr>
          <w:rFonts w:ascii="Times New Roman" w:hAnsi="Times New Roman" w:hint="eastAsia"/>
          <w:sz w:val="20"/>
          <w:szCs w:val="20"/>
          <w:lang w:eastAsia="zh-CN"/>
        </w:rPr>
        <w:t>s</w:t>
      </w:r>
      <w:r>
        <w:rPr>
          <w:rFonts w:ascii="Times New Roman" w:hAnsi="Times New Roman"/>
          <w:sz w:val="20"/>
          <w:szCs w:val="20"/>
        </w:rPr>
        <w:t>emi-</w:t>
      </w:r>
      <w:r>
        <w:rPr>
          <w:rFonts w:ascii="Times New Roman" w:hAnsi="Times New Roman" w:hint="eastAsia"/>
          <w:sz w:val="20"/>
          <w:szCs w:val="20"/>
          <w:lang w:eastAsia="zh-CN"/>
        </w:rPr>
        <w:t>p</w:t>
      </w:r>
      <w:r>
        <w:rPr>
          <w:rFonts w:ascii="Times New Roman" w:hAnsi="Times New Roman"/>
          <w:sz w:val="20"/>
          <w:szCs w:val="20"/>
        </w:rPr>
        <w:t xml:space="preserve">ersistent SL-PRS and aperiodic SL-PRS transmission procedure, the </w:t>
      </w:r>
      <w:proofErr w:type="spellStart"/>
      <w:r>
        <w:rPr>
          <w:rFonts w:ascii="Times New Roman" w:hAnsi="Times New Roman"/>
          <w:sz w:val="20"/>
          <w:szCs w:val="20"/>
        </w:rPr>
        <w:t>signaling</w:t>
      </w:r>
      <w:proofErr w:type="spellEnd"/>
      <w:r>
        <w:rPr>
          <w:rFonts w:ascii="Times New Roman" w:hAnsi="Times New Roman"/>
          <w:sz w:val="20"/>
          <w:szCs w:val="20"/>
        </w:rPr>
        <w:t xml:space="preserve"> procedure to </w:t>
      </w:r>
      <w:r>
        <w:rPr>
          <w:rFonts w:ascii="Times New Roman" w:hAnsi="Times New Roman" w:hint="eastAsia"/>
          <w:sz w:val="20"/>
          <w:szCs w:val="20"/>
          <w:lang w:eastAsia="zh-CN"/>
        </w:rPr>
        <w:t>trigger</w:t>
      </w:r>
      <w:r>
        <w:rPr>
          <w:rFonts w:ascii="Times New Roman" w:hAnsi="Times New Roman"/>
          <w:sz w:val="20"/>
          <w:szCs w:val="20"/>
        </w:rPr>
        <w:t xml:space="preserve"> SL-PRS transmission should be introduced in sidelink positioning. When a UE receives the related </w:t>
      </w:r>
      <w:proofErr w:type="spellStart"/>
      <w:r>
        <w:rPr>
          <w:rFonts w:ascii="Times New Roman" w:hAnsi="Times New Roman"/>
          <w:sz w:val="20"/>
          <w:szCs w:val="20"/>
        </w:rPr>
        <w:t>signaling</w:t>
      </w:r>
      <w:proofErr w:type="spellEnd"/>
      <w:r>
        <w:rPr>
          <w:rFonts w:ascii="Times New Roman" w:hAnsi="Times New Roman"/>
          <w:sz w:val="20"/>
          <w:szCs w:val="20"/>
        </w:rPr>
        <w:t>, the UE should select the resources for the SL-PRS transmission based on SL-PRS resource allocation.</w:t>
      </w:r>
    </w:p>
    <w:p w:rsidR="007625C7" w:rsidRDefault="00A34AC4">
      <w:pPr>
        <w:pStyle w:val="3GPPText"/>
        <w:rPr>
          <w:rFonts w:ascii="Times New Roman" w:hAnsi="Times New Roman"/>
          <w:sz w:val="20"/>
          <w:szCs w:val="20"/>
        </w:rPr>
      </w:pPr>
      <w:r>
        <w:rPr>
          <w:rFonts w:ascii="Times New Roman" w:hAnsi="Times New Roman"/>
          <w:sz w:val="20"/>
          <w:szCs w:val="20"/>
        </w:rPr>
        <w:t xml:space="preserve">For periodic SL-PRS transmission procedure, the UE can be (pre-)configured with one or more </w:t>
      </w:r>
      <w:r>
        <w:rPr>
          <w:rFonts w:ascii="Times New Roman" w:hAnsi="Times New Roman" w:hint="eastAsia"/>
          <w:sz w:val="20"/>
          <w:szCs w:val="20"/>
        </w:rPr>
        <w:t>set</w:t>
      </w:r>
      <w:r>
        <w:rPr>
          <w:rFonts w:ascii="Times New Roman" w:hAnsi="Times New Roman"/>
          <w:sz w:val="20"/>
          <w:szCs w:val="20"/>
        </w:rPr>
        <w:t xml:space="preserve"> of SL-PRS configuration</w:t>
      </w:r>
      <w:r>
        <w:rPr>
          <w:rFonts w:ascii="Times New Roman" w:hAnsi="Times New Roman" w:hint="eastAsia"/>
          <w:sz w:val="20"/>
          <w:szCs w:val="20"/>
        </w:rPr>
        <w:t>s</w:t>
      </w:r>
      <w:r>
        <w:rPr>
          <w:rFonts w:ascii="Times New Roman" w:hAnsi="Times New Roman"/>
          <w:sz w:val="20"/>
          <w:szCs w:val="20"/>
        </w:rPr>
        <w:t>. The UE may transmit the SL-PRS periodically on the (pre-)configured resources. If the SL-PRS configuration</w:t>
      </w:r>
      <w:r>
        <w:rPr>
          <w:rFonts w:ascii="Times New Roman" w:hAnsi="Times New Roman" w:hint="eastAsia"/>
          <w:sz w:val="20"/>
          <w:szCs w:val="20"/>
        </w:rPr>
        <w:t>s</w:t>
      </w:r>
      <w:r>
        <w:rPr>
          <w:rFonts w:ascii="Times New Roman" w:hAnsi="Times New Roman"/>
          <w:sz w:val="20"/>
          <w:szCs w:val="20"/>
        </w:rPr>
        <w:t xml:space="preserve"> cannot be achieved, the UE may select the resources for the SL-PRS transmission based on SL-PRS resource allocation mechanism.</w:t>
      </w:r>
    </w:p>
    <w:p w:rsidR="007625C7" w:rsidRDefault="00A34AC4">
      <w:pPr>
        <w:pStyle w:val="3GPPText"/>
        <w:rPr>
          <w:rFonts w:ascii="Times New Roman" w:hAnsi="Times New Roman"/>
          <w:b/>
          <w:bCs/>
          <w:iCs/>
          <w:sz w:val="20"/>
          <w:szCs w:val="20"/>
        </w:rPr>
      </w:pPr>
      <w:r>
        <w:rPr>
          <w:rFonts w:ascii="Times New Roman" w:hAnsi="Times New Roman" w:cs="Times New Roman"/>
          <w:b/>
          <w:bCs/>
          <w:iCs/>
          <w:sz w:val="20"/>
          <w:szCs w:val="20"/>
          <w:lang w:val="en-US" w:eastAsia="zh-CN"/>
        </w:rPr>
        <w:t xml:space="preserve">Proposal </w:t>
      </w:r>
      <w:r w:rsidR="00114D49">
        <w:rPr>
          <w:rFonts w:ascii="Times New Roman" w:hAnsi="Times New Roman" w:cs="Times New Roman" w:hint="eastAsia"/>
          <w:b/>
          <w:bCs/>
          <w:iCs/>
          <w:sz w:val="20"/>
          <w:szCs w:val="20"/>
          <w:lang w:val="en-US" w:eastAsia="zh-CN"/>
        </w:rPr>
        <w:t>24</w:t>
      </w:r>
      <w:r>
        <w:rPr>
          <w:rFonts w:ascii="Times New Roman" w:hAnsi="Times New Roman" w:cs="Times New Roman"/>
          <w:b/>
          <w:bCs/>
          <w:iCs/>
          <w:sz w:val="20"/>
          <w:szCs w:val="20"/>
          <w:lang w:val="en-US" w:eastAsia="zh-CN"/>
        </w:rPr>
        <w:t xml:space="preserve">: </w:t>
      </w:r>
      <w:r>
        <w:rPr>
          <w:rFonts w:ascii="Times New Roman" w:hAnsi="Times New Roman"/>
          <w:b/>
          <w:bCs/>
          <w:iCs/>
          <w:sz w:val="20"/>
          <w:szCs w:val="20"/>
        </w:rPr>
        <w:t>The semi-</w:t>
      </w:r>
      <w:r>
        <w:rPr>
          <w:rFonts w:ascii="Times New Roman" w:hAnsi="Times New Roman" w:hint="eastAsia"/>
          <w:b/>
          <w:bCs/>
          <w:iCs/>
          <w:sz w:val="20"/>
          <w:szCs w:val="20"/>
          <w:lang w:eastAsia="zh-CN"/>
        </w:rPr>
        <w:t>p</w:t>
      </w:r>
      <w:r>
        <w:rPr>
          <w:rFonts w:ascii="Times New Roman" w:hAnsi="Times New Roman"/>
          <w:b/>
          <w:bCs/>
          <w:iCs/>
          <w:sz w:val="20"/>
          <w:szCs w:val="20"/>
        </w:rPr>
        <w:t xml:space="preserve">ersistent SL-PRS and aperiodic SL-PRS transmission procedure should be triggered explicitly by the related </w:t>
      </w:r>
      <w:proofErr w:type="spellStart"/>
      <w:r>
        <w:rPr>
          <w:rFonts w:ascii="Times New Roman" w:hAnsi="Times New Roman"/>
          <w:b/>
          <w:bCs/>
          <w:iCs/>
          <w:sz w:val="20"/>
          <w:szCs w:val="20"/>
        </w:rPr>
        <w:t>signaling</w:t>
      </w:r>
      <w:proofErr w:type="spellEnd"/>
      <w:r>
        <w:rPr>
          <w:rFonts w:ascii="Times New Roman" w:hAnsi="Times New Roman"/>
          <w:b/>
          <w:bCs/>
          <w:iCs/>
          <w:sz w:val="20"/>
          <w:szCs w:val="20"/>
        </w:rPr>
        <w:t xml:space="preserve"> procedure.</w:t>
      </w:r>
    </w:p>
    <w:p w:rsidR="007625C7" w:rsidRDefault="007625C7">
      <w:pPr>
        <w:pStyle w:val="3GPPText"/>
        <w:rPr>
          <w:lang w:eastAsia="zh-CN"/>
        </w:rPr>
      </w:pPr>
    </w:p>
    <w:p w:rsidR="007625C7" w:rsidRDefault="00A34AC4">
      <w:pPr>
        <w:pStyle w:val="3GPPH1"/>
        <w:tabs>
          <w:tab w:val="clear" w:pos="425"/>
          <w:tab w:val="left" w:pos="432"/>
        </w:tabs>
        <w:ind w:left="432"/>
        <w:jc w:val="both"/>
        <w:rPr>
          <w:b/>
          <w:sz w:val="28"/>
        </w:rPr>
      </w:pPr>
      <w:bookmarkStart w:id="13" w:name="OLE_LINK10"/>
      <w:bookmarkStart w:id="14" w:name="OLE_LINK9"/>
      <w:r>
        <w:rPr>
          <w:rFonts w:hint="eastAsia"/>
          <w:b/>
          <w:sz w:val="28"/>
        </w:rPr>
        <w:t>Sidelink p</w:t>
      </w:r>
      <w:r>
        <w:rPr>
          <w:b/>
          <w:sz w:val="28"/>
        </w:rPr>
        <w:t>ositioning measurements</w:t>
      </w:r>
      <w:r>
        <w:rPr>
          <w:rFonts w:hint="eastAsia"/>
          <w:b/>
          <w:sz w:val="28"/>
        </w:rPr>
        <w:t xml:space="preserve"> and reporting</w:t>
      </w:r>
    </w:p>
    <w:p w:rsidR="007625C7" w:rsidRDefault="007625C7">
      <w:pPr>
        <w:jc w:val="both"/>
        <w:rPr>
          <w:rFonts w:eastAsiaTheme="minorEastAsia"/>
          <w:lang w:eastAsia="zh-CN"/>
        </w:rPr>
      </w:pPr>
    </w:p>
    <w:p w:rsidR="007625C7" w:rsidRDefault="00A34AC4">
      <w:pPr>
        <w:pStyle w:val="3GPPH2"/>
        <w:ind w:left="709" w:hanging="709"/>
        <w:rPr>
          <w:b/>
          <w:sz w:val="24"/>
          <w:lang w:eastAsia="zh-CN"/>
        </w:rPr>
      </w:pPr>
      <w:r>
        <w:rPr>
          <w:rFonts w:hint="eastAsia"/>
          <w:b/>
          <w:sz w:val="24"/>
          <w:lang w:eastAsia="zh-CN"/>
        </w:rPr>
        <w:t>New sidelink positioning measurements</w:t>
      </w:r>
    </w:p>
    <w:p w:rsidR="007625C7" w:rsidRDefault="00A34AC4" w:rsidP="00D51732">
      <w:pPr>
        <w:spacing w:afterLines="50" w:after="120"/>
        <w:jc w:val="both"/>
        <w:rPr>
          <w:rFonts w:eastAsiaTheme="minorEastAsia"/>
          <w:lang w:eastAsia="zh-CN"/>
        </w:rPr>
      </w:pPr>
      <w:r>
        <w:rPr>
          <w:rFonts w:hint="eastAsia"/>
          <w:lang w:eastAsia="zh-CN"/>
        </w:rPr>
        <w:t xml:space="preserve">In Rel-16/17 positioning, time measurement, angle measurement and </w:t>
      </w:r>
      <w:r>
        <w:rPr>
          <w:lang w:eastAsia="zh-CN"/>
        </w:rPr>
        <w:t>power</w:t>
      </w:r>
      <w:r>
        <w:rPr>
          <w:rFonts w:hint="eastAsia"/>
          <w:lang w:eastAsia="zh-CN"/>
        </w:rPr>
        <w:t xml:space="preserve"> measurement are all supported for different positioning methods via Uu interface. Sidelink </w:t>
      </w:r>
      <w:r>
        <w:rPr>
          <w:lang w:eastAsia="zh-CN"/>
        </w:rPr>
        <w:t>measurement</w:t>
      </w:r>
      <w:r>
        <w:rPr>
          <w:rFonts w:hint="eastAsia"/>
          <w:lang w:eastAsia="zh-CN"/>
        </w:rPr>
        <w:t xml:space="preserve"> aims to define the positioning measurement for PC5 interface. For sidelink, both absolute positioning and </w:t>
      </w:r>
      <w:r>
        <w:rPr>
          <w:lang w:eastAsia="zh-CN"/>
        </w:rPr>
        <w:t>relative</w:t>
      </w:r>
      <w:r>
        <w:rPr>
          <w:rFonts w:hint="eastAsia"/>
          <w:lang w:eastAsia="zh-CN"/>
        </w:rPr>
        <w:t xml:space="preserve"> positioning could be supported. </w:t>
      </w:r>
    </w:p>
    <w:p w:rsidR="007625C7" w:rsidRDefault="00A34AC4">
      <w:pPr>
        <w:spacing w:afterLines="50" w:after="120"/>
        <w:jc w:val="both"/>
        <w:rPr>
          <w:rFonts w:eastAsiaTheme="minorEastAsia"/>
          <w:lang w:eastAsia="zh-CN"/>
        </w:rPr>
      </w:pPr>
      <w:r>
        <w:rPr>
          <w:rFonts w:hint="eastAsia"/>
          <w:lang w:eastAsia="zh-CN"/>
        </w:rPr>
        <w:t xml:space="preserve">For absolute positioning via PC5 interface, RSU and UE would be </w:t>
      </w:r>
      <w:proofErr w:type="spellStart"/>
      <w:r>
        <w:rPr>
          <w:rFonts w:hint="eastAsia"/>
          <w:lang w:eastAsia="zh-CN"/>
        </w:rPr>
        <w:t>envol</w:t>
      </w:r>
      <w:r>
        <w:rPr>
          <w:rFonts w:eastAsiaTheme="minorEastAsia" w:hint="eastAsia"/>
          <w:lang w:eastAsia="zh-CN"/>
        </w:rPr>
        <w:t>v</w:t>
      </w:r>
      <w:r>
        <w:rPr>
          <w:rFonts w:hint="eastAsia"/>
          <w:lang w:eastAsia="zh-CN"/>
        </w:rPr>
        <w:t>ed</w:t>
      </w:r>
      <w:proofErr w:type="spellEnd"/>
      <w:r>
        <w:rPr>
          <w:rFonts w:hint="eastAsia"/>
          <w:lang w:eastAsia="zh-CN"/>
        </w:rPr>
        <w:t xml:space="preserve">. Similar </w:t>
      </w:r>
      <w:r>
        <w:rPr>
          <w:rFonts w:eastAsiaTheme="minorEastAsia" w:hint="eastAsia"/>
          <w:lang w:eastAsia="zh-CN"/>
        </w:rPr>
        <w:t>to</w:t>
      </w:r>
      <w:r>
        <w:rPr>
          <w:rFonts w:hint="eastAsia"/>
          <w:lang w:eastAsia="zh-CN"/>
        </w:rPr>
        <w:t xml:space="preserve"> gNB, the locations of RSUs are assumed to </w:t>
      </w:r>
      <w:r>
        <w:rPr>
          <w:lang w:eastAsia="zh-CN"/>
        </w:rPr>
        <w:t>be</w:t>
      </w:r>
      <w:r>
        <w:rPr>
          <w:rFonts w:hint="eastAsia"/>
          <w:lang w:eastAsia="zh-CN"/>
        </w:rPr>
        <w:t xml:space="preserve"> known. From the positioning accuracy perspective, </w:t>
      </w:r>
      <w:r>
        <w:rPr>
          <w:lang w:eastAsia="zh-CN"/>
        </w:rPr>
        <w:t>the</w:t>
      </w:r>
      <w:r>
        <w:rPr>
          <w:rFonts w:hint="eastAsia"/>
          <w:lang w:eastAsia="zh-CN"/>
        </w:rPr>
        <w:t xml:space="preserve"> requirement of </w:t>
      </w:r>
      <w:r>
        <w:rPr>
          <w:lang w:eastAsia="zh-CN"/>
        </w:rPr>
        <w:t>synchronization</w:t>
      </w:r>
      <w:r>
        <w:rPr>
          <w:rFonts w:hint="eastAsia"/>
          <w:lang w:eastAsia="zh-CN"/>
        </w:rPr>
        <w:t xml:space="preserve"> among UE/RSU and its impact on positioning accuracy should be </w:t>
      </w:r>
      <w:r>
        <w:rPr>
          <w:lang w:eastAsia="zh-CN"/>
        </w:rPr>
        <w:t>evaluated</w:t>
      </w:r>
      <w:r>
        <w:rPr>
          <w:rFonts w:hint="eastAsia"/>
          <w:lang w:eastAsia="zh-CN"/>
        </w:rPr>
        <w:t xml:space="preserve"> first. If synch</w:t>
      </w:r>
      <w:r>
        <w:rPr>
          <w:rFonts w:eastAsiaTheme="minorEastAsia" w:hint="eastAsia"/>
          <w:lang w:eastAsia="zh-CN"/>
        </w:rPr>
        <w:t>ro</w:t>
      </w:r>
      <w:r>
        <w:rPr>
          <w:rFonts w:hint="eastAsia"/>
          <w:lang w:eastAsia="zh-CN"/>
        </w:rPr>
        <w:t xml:space="preserve">nization among RSUs could be </w:t>
      </w:r>
      <w:r>
        <w:rPr>
          <w:lang w:eastAsia="zh-CN"/>
        </w:rPr>
        <w:t>guaranteed</w:t>
      </w:r>
      <w:r>
        <w:rPr>
          <w:rFonts w:hint="eastAsia"/>
          <w:lang w:eastAsia="zh-CN"/>
        </w:rPr>
        <w:t xml:space="preserve">, all the </w:t>
      </w:r>
      <w:r>
        <w:rPr>
          <w:lang w:eastAsia="zh-CN"/>
        </w:rPr>
        <w:t>positioning</w:t>
      </w:r>
      <w:r>
        <w:rPr>
          <w:rFonts w:hint="eastAsia"/>
          <w:lang w:eastAsia="zh-CN"/>
        </w:rPr>
        <w:t xml:space="preserve"> methods supported in Rel-16/17 (e.g. DL-TDOA, DL-A</w:t>
      </w:r>
      <w:r w:rsidR="00934202">
        <w:rPr>
          <w:rFonts w:eastAsiaTheme="minorEastAsia" w:hint="eastAsia"/>
          <w:lang w:eastAsia="zh-CN"/>
        </w:rPr>
        <w:t>o</w:t>
      </w:r>
      <w:r>
        <w:rPr>
          <w:rFonts w:hint="eastAsia"/>
          <w:lang w:eastAsia="zh-CN"/>
        </w:rPr>
        <w:t>D, UL-TDOA, UL-A</w:t>
      </w:r>
      <w:r w:rsidR="00934202">
        <w:rPr>
          <w:rFonts w:eastAsiaTheme="minorEastAsia" w:hint="eastAsia"/>
          <w:lang w:eastAsia="zh-CN"/>
        </w:rPr>
        <w:t>o</w:t>
      </w:r>
      <w:r>
        <w:rPr>
          <w:rFonts w:hint="eastAsia"/>
          <w:lang w:eastAsia="zh-CN"/>
        </w:rPr>
        <w:t>A and multi-RTT) could be used for sidelink. Correspondingly, SL RSTD, SL RSRP, SL RTOA, SL AOA and SL R</w:t>
      </w:r>
      <w:r>
        <w:rPr>
          <w:rFonts w:eastAsiaTheme="minorEastAsia" w:hint="eastAsia"/>
          <w:lang w:eastAsia="zh-CN"/>
        </w:rPr>
        <w:t>x</w:t>
      </w:r>
      <w:r>
        <w:rPr>
          <w:rFonts w:hint="eastAsia"/>
          <w:lang w:eastAsia="zh-CN"/>
        </w:rPr>
        <w:t>-T</w:t>
      </w:r>
      <w:r>
        <w:rPr>
          <w:rFonts w:eastAsiaTheme="minorEastAsia" w:hint="eastAsia"/>
          <w:lang w:eastAsia="zh-CN"/>
        </w:rPr>
        <w:t>x</w:t>
      </w:r>
      <w:r>
        <w:rPr>
          <w:rFonts w:hint="eastAsia"/>
          <w:lang w:eastAsia="zh-CN"/>
        </w:rPr>
        <w:t xml:space="preserve"> time difference should be supported for SL positioning.</w:t>
      </w:r>
      <w:r>
        <w:rPr>
          <w:rFonts w:eastAsiaTheme="minorEastAsia" w:hint="eastAsia"/>
          <w:lang w:eastAsia="zh-CN"/>
        </w:rPr>
        <w:t xml:space="preserve"> Otherwise, it is only necessary to support those positioning methods without synchronization requirement (</w:t>
      </w:r>
      <w:r>
        <w:rPr>
          <w:rFonts w:eastAsiaTheme="minorEastAsia"/>
          <w:lang w:eastAsia="zh-CN"/>
        </w:rPr>
        <w:t xml:space="preserve">i.e. </w:t>
      </w:r>
      <w:r>
        <w:rPr>
          <w:rFonts w:eastAsiaTheme="minorEastAsia" w:hint="eastAsia"/>
          <w:lang w:eastAsia="zh-CN"/>
        </w:rPr>
        <w:t>DL-A</w:t>
      </w:r>
      <w:r w:rsidR="00934202">
        <w:rPr>
          <w:rFonts w:eastAsiaTheme="minorEastAsia" w:hint="eastAsia"/>
          <w:lang w:eastAsia="zh-CN"/>
        </w:rPr>
        <w:t>o</w:t>
      </w:r>
      <w:r>
        <w:rPr>
          <w:rFonts w:eastAsiaTheme="minorEastAsia" w:hint="eastAsia"/>
          <w:lang w:eastAsia="zh-CN"/>
        </w:rPr>
        <w:t>D, UL-A</w:t>
      </w:r>
      <w:r w:rsidR="00934202">
        <w:rPr>
          <w:rFonts w:eastAsiaTheme="minorEastAsia" w:hint="eastAsia"/>
          <w:lang w:eastAsia="zh-CN"/>
        </w:rPr>
        <w:t>o</w:t>
      </w:r>
      <w:r>
        <w:rPr>
          <w:rFonts w:eastAsiaTheme="minorEastAsia" w:hint="eastAsia"/>
          <w:lang w:eastAsia="zh-CN"/>
        </w:rPr>
        <w:t>A and multi-RTT). In this way, only SL RSRP/RSRPP, SL AOA and SL Rx-Tx time difference needs to be considered in Rel-18.</w:t>
      </w:r>
    </w:p>
    <w:p w:rsidR="007625C7" w:rsidRDefault="00A34AC4">
      <w:pPr>
        <w:spacing w:afterLines="50" w:after="120"/>
        <w:jc w:val="both"/>
        <w:rPr>
          <w:rFonts w:eastAsiaTheme="minorEastAsia"/>
          <w:lang w:eastAsia="zh-CN"/>
        </w:rPr>
      </w:pPr>
      <w:r>
        <w:rPr>
          <w:rFonts w:eastAsiaTheme="minorEastAsia" w:hint="eastAsia"/>
          <w:lang w:eastAsia="zh-CN"/>
        </w:rPr>
        <w:t xml:space="preserve">For </w:t>
      </w:r>
      <w:r>
        <w:rPr>
          <w:rFonts w:eastAsiaTheme="minorEastAsia"/>
          <w:lang w:eastAsia="zh-CN"/>
        </w:rPr>
        <w:t>relative</w:t>
      </w:r>
      <w:r>
        <w:rPr>
          <w:rFonts w:eastAsiaTheme="minorEastAsia" w:hint="eastAsia"/>
          <w:lang w:eastAsia="zh-CN"/>
        </w:rPr>
        <w:t xml:space="preserve"> positioning via PC5 interface, positioning between two UEs is assumed, where both distance and angle value are required for location calculation. Referring to multi-RTT, by transmitting and </w:t>
      </w:r>
      <w:proofErr w:type="spellStart"/>
      <w:r>
        <w:rPr>
          <w:rFonts w:eastAsiaTheme="minorEastAsia" w:hint="eastAsia"/>
          <w:lang w:eastAsia="zh-CN"/>
        </w:rPr>
        <w:t>receving</w:t>
      </w:r>
      <w:proofErr w:type="spellEnd"/>
      <w:r>
        <w:rPr>
          <w:rFonts w:eastAsiaTheme="minorEastAsia" w:hint="eastAsia"/>
          <w:lang w:eastAsia="zh-CN"/>
        </w:rPr>
        <w:t xml:space="preserve"> SL-PRS, distance between two UEs could be obtained using Rx-Tx time difference. The angle value could be estimated by measuring AOA of SL-PRS. In </w:t>
      </w:r>
      <w:r>
        <w:rPr>
          <w:rFonts w:eastAsiaTheme="minorEastAsia"/>
          <w:lang w:eastAsia="zh-CN"/>
        </w:rPr>
        <w:t>addition</w:t>
      </w:r>
      <w:r>
        <w:rPr>
          <w:rFonts w:eastAsiaTheme="minorEastAsia" w:hint="eastAsia"/>
          <w:lang w:eastAsia="zh-CN"/>
        </w:rPr>
        <w:t xml:space="preserve">, SL RSRP/RSRPP is also beneficial for ranging. Therefore, SL Rx-Tx time difference, SL AOA and SL RSRP/RSRPP should be supported for SL relative positioning. </w:t>
      </w:r>
    </w:p>
    <w:p w:rsidR="007625C7" w:rsidRDefault="00A34AC4">
      <w:pPr>
        <w:spacing w:afterLines="50" w:after="120"/>
        <w:jc w:val="both"/>
        <w:rPr>
          <w:rFonts w:eastAsiaTheme="minorEastAsia"/>
          <w:lang w:eastAsia="zh-CN"/>
        </w:rPr>
      </w:pPr>
      <w:r>
        <w:rPr>
          <w:rFonts w:hint="eastAsia"/>
          <w:lang w:eastAsia="zh-CN"/>
        </w:rPr>
        <w:t xml:space="preserve">As a summary, </w:t>
      </w:r>
      <w:r>
        <w:rPr>
          <w:rFonts w:eastAsiaTheme="minorEastAsia" w:hint="eastAsia"/>
          <w:lang w:eastAsia="zh-CN"/>
        </w:rPr>
        <w:t xml:space="preserve">to support both absolute and </w:t>
      </w:r>
      <w:r>
        <w:rPr>
          <w:rFonts w:eastAsiaTheme="minorEastAsia"/>
          <w:lang w:eastAsia="zh-CN"/>
        </w:rPr>
        <w:t>relative</w:t>
      </w:r>
      <w:r>
        <w:rPr>
          <w:rFonts w:eastAsiaTheme="minorEastAsia" w:hint="eastAsia"/>
          <w:lang w:eastAsia="zh-CN"/>
        </w:rPr>
        <w:t xml:space="preserve"> </w:t>
      </w:r>
      <w:r>
        <w:rPr>
          <w:rFonts w:eastAsiaTheme="minorEastAsia"/>
          <w:lang w:eastAsia="zh-CN"/>
        </w:rPr>
        <w:t>positioning</w:t>
      </w:r>
      <w:r>
        <w:rPr>
          <w:rFonts w:eastAsiaTheme="minorEastAsia" w:hint="eastAsia"/>
          <w:lang w:eastAsia="zh-CN"/>
        </w:rPr>
        <w:t xml:space="preserve">, </w:t>
      </w:r>
      <w:r>
        <w:rPr>
          <w:rFonts w:hint="eastAsia"/>
          <w:lang w:eastAsia="zh-CN"/>
        </w:rPr>
        <w:t>at least SL R</w:t>
      </w:r>
      <w:r>
        <w:rPr>
          <w:rFonts w:eastAsiaTheme="minorEastAsia" w:hint="eastAsia"/>
          <w:lang w:eastAsia="zh-CN"/>
        </w:rPr>
        <w:t>x</w:t>
      </w:r>
      <w:r>
        <w:rPr>
          <w:rFonts w:hint="eastAsia"/>
          <w:lang w:eastAsia="zh-CN"/>
        </w:rPr>
        <w:t>-T</w:t>
      </w:r>
      <w:r>
        <w:rPr>
          <w:rFonts w:eastAsiaTheme="minorEastAsia" w:hint="eastAsia"/>
          <w:lang w:eastAsia="zh-CN"/>
        </w:rPr>
        <w:t>x</w:t>
      </w:r>
      <w:r>
        <w:rPr>
          <w:rFonts w:hint="eastAsia"/>
          <w:lang w:eastAsia="zh-CN"/>
        </w:rPr>
        <w:t xml:space="preserve"> time difference</w:t>
      </w:r>
      <w:r>
        <w:rPr>
          <w:rFonts w:eastAsiaTheme="minorEastAsia" w:hint="eastAsia"/>
          <w:lang w:eastAsia="zh-CN"/>
        </w:rPr>
        <w:t>,</w:t>
      </w:r>
      <w:r>
        <w:rPr>
          <w:rFonts w:hint="eastAsia"/>
          <w:lang w:eastAsia="zh-CN"/>
        </w:rPr>
        <w:t xml:space="preserve"> SL AOA </w:t>
      </w:r>
      <w:r>
        <w:rPr>
          <w:rFonts w:eastAsiaTheme="minorEastAsia" w:hint="eastAsia"/>
          <w:lang w:eastAsia="zh-CN"/>
        </w:rPr>
        <w:t xml:space="preserve">and SL RSRP/RSRPP </w:t>
      </w:r>
      <w:r>
        <w:rPr>
          <w:rFonts w:hint="eastAsia"/>
          <w:lang w:eastAsia="zh-CN"/>
        </w:rPr>
        <w:t xml:space="preserve">should be supported for </w:t>
      </w:r>
      <w:r>
        <w:rPr>
          <w:rFonts w:eastAsiaTheme="minorEastAsia" w:hint="eastAsia"/>
          <w:lang w:eastAsia="zh-CN"/>
        </w:rPr>
        <w:t xml:space="preserve">sidelink. </w:t>
      </w:r>
    </w:p>
    <w:p w:rsidR="007625C7" w:rsidRDefault="00A34AC4">
      <w:pPr>
        <w:spacing w:afterLines="50" w:after="120"/>
        <w:jc w:val="both"/>
        <w:rPr>
          <w:rFonts w:eastAsiaTheme="minorEastAsia"/>
          <w:b/>
          <w:lang w:eastAsia="zh-CN"/>
        </w:rPr>
      </w:pPr>
      <w:r>
        <w:rPr>
          <w:rFonts w:eastAsiaTheme="minorEastAsia" w:hint="eastAsia"/>
          <w:b/>
          <w:lang w:eastAsia="zh-CN"/>
        </w:rPr>
        <w:t xml:space="preserve">Proposal </w:t>
      </w:r>
      <w:r w:rsidR="00114D49">
        <w:rPr>
          <w:rFonts w:eastAsiaTheme="minorEastAsia" w:hint="eastAsia"/>
          <w:b/>
          <w:lang w:eastAsia="zh-CN"/>
        </w:rPr>
        <w:t>25</w:t>
      </w:r>
      <w:r>
        <w:rPr>
          <w:rFonts w:eastAsiaTheme="minorEastAsia" w:hint="eastAsia"/>
          <w:b/>
          <w:lang w:eastAsia="zh-CN"/>
        </w:rPr>
        <w:t>: Support at least the following measurements for sidelink positioning:</w:t>
      </w:r>
    </w:p>
    <w:p w:rsidR="007625C7" w:rsidRDefault="00A34AC4" w:rsidP="006B1B4B">
      <w:pPr>
        <w:pStyle w:val="aff2"/>
        <w:numPr>
          <w:ilvl w:val="0"/>
          <w:numId w:val="37"/>
        </w:numPr>
        <w:spacing w:after="5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SL Rx-Tx time difference</w:t>
      </w:r>
    </w:p>
    <w:p w:rsidR="007625C7" w:rsidRDefault="00A34AC4" w:rsidP="006B1B4B">
      <w:pPr>
        <w:pStyle w:val="aff2"/>
        <w:numPr>
          <w:ilvl w:val="0"/>
          <w:numId w:val="37"/>
        </w:numPr>
        <w:spacing w:after="5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SL AOA</w:t>
      </w:r>
    </w:p>
    <w:p w:rsidR="007625C7" w:rsidRDefault="00A34AC4" w:rsidP="006B1B4B">
      <w:pPr>
        <w:pStyle w:val="aff2"/>
        <w:numPr>
          <w:ilvl w:val="0"/>
          <w:numId w:val="37"/>
        </w:numPr>
        <w:spacing w:after="5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SL RSRP/RSRPP</w:t>
      </w:r>
    </w:p>
    <w:p w:rsidR="007625C7" w:rsidRDefault="007625C7">
      <w:pPr>
        <w:jc w:val="both"/>
        <w:rPr>
          <w:rFonts w:eastAsiaTheme="minorEastAsia"/>
          <w:b/>
          <w:i/>
          <w:highlight w:val="yellow"/>
          <w:lang w:eastAsia="zh-CN"/>
        </w:rPr>
      </w:pPr>
    </w:p>
    <w:p w:rsidR="007625C7" w:rsidRPr="00F42FD8" w:rsidRDefault="00F359CF" w:rsidP="001655EC">
      <w:pPr>
        <w:pStyle w:val="3GPPH2"/>
        <w:ind w:left="709" w:hanging="709"/>
      </w:pPr>
      <w:r>
        <w:rPr>
          <w:b/>
          <w:sz w:val="24"/>
          <w:lang w:eastAsia="zh-CN"/>
        </w:rPr>
        <w:t>C</w:t>
      </w:r>
      <w:r w:rsidRPr="00F359CF">
        <w:rPr>
          <w:b/>
          <w:sz w:val="24"/>
          <w:lang w:eastAsia="zh-CN"/>
        </w:rPr>
        <w:t>onfiguration/activation/deactivation/triggering of SL-PRS</w:t>
      </w:r>
    </w:p>
    <w:p w:rsidR="007625C7" w:rsidRPr="005313A8" w:rsidRDefault="00A34AC4" w:rsidP="00D51732">
      <w:pPr>
        <w:spacing w:afterLines="50" w:after="120"/>
        <w:jc w:val="both"/>
        <w:rPr>
          <w:lang w:val="en-GB" w:eastAsia="zh-CN"/>
        </w:rPr>
      </w:pPr>
      <w:r w:rsidRPr="00720650">
        <w:rPr>
          <w:lang w:val="en-GB" w:eastAsia="zh-CN"/>
        </w:rPr>
        <w:t>The following agreement was achieved in RAN1#</w:t>
      </w:r>
      <w:r w:rsidR="0079084B">
        <w:rPr>
          <w:lang w:val="en-GB" w:eastAsia="zh-CN"/>
        </w:rPr>
        <w:t>110</w:t>
      </w:r>
      <w:r w:rsidRPr="00720650">
        <w:rPr>
          <w:lang w:val="en-GB" w:eastAsia="zh-CN"/>
        </w:rPr>
        <w:t xml:space="preserve"> related to </w:t>
      </w:r>
      <w:r w:rsidRPr="005313A8">
        <w:rPr>
          <w:lang w:val="en-GB" w:eastAsia="zh-CN"/>
        </w:rPr>
        <w:t xml:space="preserve">configuration of sidelink positioning measurements </w:t>
      </w:r>
      <w:r w:rsidR="00125230">
        <w:fldChar w:fldCharType="begin"/>
      </w:r>
      <w:r w:rsidR="00125230">
        <w:instrText xml:space="preserve"> REF _Ref108528885 \r \h  \* MERGEFORMAT </w:instrText>
      </w:r>
      <w:r w:rsidR="00125230">
        <w:fldChar w:fldCharType="separate"/>
      </w:r>
      <w:r w:rsidR="00615880" w:rsidRPr="001655EC">
        <w:rPr>
          <w:lang w:val="en-GB" w:eastAsia="zh-CN"/>
        </w:rPr>
        <w:t>[1]</w:t>
      </w:r>
      <w:r w:rsidR="00125230">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7625C7">
        <w:tc>
          <w:tcPr>
            <w:tcW w:w="9072" w:type="dxa"/>
          </w:tcPr>
          <w:p w:rsidR="00B6537D" w:rsidRPr="00A03562" w:rsidRDefault="00B6537D" w:rsidP="00B6537D">
            <w:pPr>
              <w:tabs>
                <w:tab w:val="left" w:pos="1276"/>
              </w:tabs>
              <w:rPr>
                <w:b/>
                <w:highlight w:val="green"/>
              </w:rPr>
            </w:pPr>
            <w:r w:rsidRPr="00A03562">
              <w:rPr>
                <w:b/>
                <w:highlight w:val="green"/>
              </w:rPr>
              <w:t>Agreement</w:t>
            </w:r>
          </w:p>
          <w:p w:rsidR="00B6537D" w:rsidRPr="00A03562" w:rsidRDefault="00B6537D" w:rsidP="00B6537D">
            <w:pPr>
              <w:pStyle w:val="aff2"/>
              <w:numPr>
                <w:ilvl w:val="0"/>
                <w:numId w:val="46"/>
              </w:numPr>
              <w:spacing w:after="160" w:line="256" w:lineRule="auto"/>
              <w:ind w:left="400" w:firstLineChars="0" w:hanging="400"/>
              <w:contextualSpacing/>
              <w:jc w:val="both"/>
              <w:rPr>
                <w:rFonts w:ascii="Times New Roman" w:hAnsi="Times New Roman" w:cs="Times New Roman"/>
                <w:sz w:val="20"/>
                <w:szCs w:val="20"/>
              </w:rPr>
            </w:pPr>
            <w:r w:rsidRPr="00A03562">
              <w:rPr>
                <w:rFonts w:ascii="Times New Roman" w:hAnsi="Times New Roman" w:cs="Times New Roman"/>
                <w:sz w:val="20"/>
                <w:szCs w:val="20"/>
              </w:rPr>
              <w:lastRenderedPageBreak/>
              <w:t>With regards to the configuration/activation/deactivation/triggering of SL-PRS, Option 3 from the previous corresponding RAN1 #109 agreement will not be considered further.</w:t>
            </w:r>
          </w:p>
          <w:p w:rsidR="00B6537D" w:rsidRPr="00A03562" w:rsidRDefault="00B6537D" w:rsidP="00B6537D">
            <w:pPr>
              <w:pStyle w:val="aff2"/>
              <w:numPr>
                <w:ilvl w:val="0"/>
                <w:numId w:val="46"/>
              </w:numPr>
              <w:spacing w:line="256" w:lineRule="auto"/>
              <w:ind w:left="400" w:firstLineChars="0" w:hanging="400"/>
              <w:contextualSpacing/>
              <w:jc w:val="both"/>
              <w:rPr>
                <w:rFonts w:ascii="Times New Roman" w:eastAsia="Times New Roman" w:hAnsi="Times New Roman" w:cs="Times New Roman"/>
                <w:sz w:val="20"/>
                <w:szCs w:val="20"/>
              </w:rPr>
            </w:pPr>
            <w:r w:rsidRPr="00A03562">
              <w:rPr>
                <w:rFonts w:ascii="Times New Roman" w:hAnsi="Times New Roman" w:cs="Times New Roman"/>
                <w:sz w:val="20"/>
                <w:szCs w:val="20"/>
              </w:rPr>
              <w:t>With regards to reservation of SL-PRS, it can be considered based on the Option 1 or Option 2 from the previous corresponding RAN1 #109 agreement.</w:t>
            </w:r>
          </w:p>
          <w:p w:rsidR="007625C7" w:rsidRDefault="007625C7" w:rsidP="00EE492D">
            <w:pPr>
              <w:keepLines/>
              <w:widowControl w:val="0"/>
              <w:tabs>
                <w:tab w:val="left" w:pos="720"/>
              </w:tabs>
              <w:overflowPunct w:val="0"/>
              <w:autoSpaceDE w:val="0"/>
              <w:autoSpaceDN w:val="0"/>
              <w:adjustRightInd w:val="0"/>
              <w:ind w:left="1440" w:right="425"/>
              <w:contextualSpacing/>
              <w:jc w:val="both"/>
              <w:textAlignment w:val="baseline"/>
              <w:rPr>
                <w:rFonts w:eastAsiaTheme="minorEastAsia"/>
                <w:highlight w:val="yellow"/>
                <w:lang w:val="en-GB"/>
              </w:rPr>
            </w:pPr>
          </w:p>
        </w:tc>
      </w:tr>
    </w:tbl>
    <w:p w:rsidR="007625C7" w:rsidRDefault="007625C7">
      <w:pPr>
        <w:jc w:val="both"/>
        <w:rPr>
          <w:rFonts w:eastAsiaTheme="minorEastAsia"/>
          <w:lang w:eastAsia="zh-CN"/>
        </w:rPr>
      </w:pPr>
    </w:p>
    <w:p w:rsidR="00BF3BC5" w:rsidRDefault="00BF3BC5" w:rsidP="00D51732">
      <w:pPr>
        <w:spacing w:beforeLines="50" w:before="120" w:after="120"/>
        <w:jc w:val="both"/>
        <w:rPr>
          <w:rFonts w:eastAsia="Malgun Gothic"/>
          <w:lang w:eastAsia="ko-KR"/>
        </w:rPr>
      </w:pPr>
      <w:r>
        <w:rPr>
          <w:rFonts w:eastAsiaTheme="minorEastAsia"/>
          <w:color w:val="000000"/>
          <w:lang w:eastAsia="zh-CN"/>
        </w:rPr>
        <w:t xml:space="preserve">For the design of SL positioning procedures, there are differences between SL positioning and Uu positioning, such as the diverse V2X application requirements, low-latency and high-reliability communications requirements in high-speed vehicular scenarios. </w:t>
      </w:r>
      <w:r>
        <w:rPr>
          <w:rFonts w:eastAsiaTheme="minorEastAsia" w:hint="eastAsia"/>
          <w:color w:val="000000"/>
          <w:lang w:eastAsia="zh-CN"/>
        </w:rPr>
        <w:t xml:space="preserve">With the consideration of </w:t>
      </w:r>
      <w:r>
        <w:t>UE’s mobility, especially for V2X scenarios</w:t>
      </w:r>
      <w:r>
        <w:rPr>
          <w:rFonts w:eastAsia="宋体" w:hint="eastAsia"/>
          <w:lang w:eastAsia="zh-CN"/>
        </w:rPr>
        <w:t xml:space="preserve">, positioning latency is crucial. Therefore, the physical layer control information for triggering the SL-PRS resource allocation, transmission and measurement should be studied at least. </w:t>
      </w:r>
      <w:r>
        <w:rPr>
          <w:rFonts w:eastAsia="Malgun Gothic"/>
          <w:lang w:eastAsia="ko-KR"/>
        </w:rPr>
        <w:t>An example of</w:t>
      </w:r>
      <w:r>
        <w:rPr>
          <w:rFonts w:eastAsia="宋体" w:hint="eastAsia"/>
          <w:lang w:eastAsia="zh-CN"/>
        </w:rPr>
        <w:t xml:space="preserve"> SL </w:t>
      </w:r>
      <w:r>
        <w:rPr>
          <w:rFonts w:eastAsia="Malgun Gothic"/>
          <w:lang w:eastAsia="ko-KR"/>
        </w:rPr>
        <w:t xml:space="preserve">positioning </w:t>
      </w:r>
      <w:r>
        <w:rPr>
          <w:rFonts w:eastAsia="宋体" w:hint="eastAsia"/>
          <w:lang w:eastAsia="zh-CN"/>
        </w:rPr>
        <w:t xml:space="preserve">procedure </w:t>
      </w:r>
      <w:r>
        <w:rPr>
          <w:rFonts w:eastAsia="Malgun Gothic"/>
          <w:lang w:eastAsia="ko-KR"/>
        </w:rPr>
        <w:t>is shown in</w:t>
      </w:r>
      <w:r w:rsidR="00372E28">
        <w:rPr>
          <w:rFonts w:eastAsiaTheme="minorEastAsia" w:hint="eastAsia"/>
          <w:lang w:eastAsia="zh-CN"/>
        </w:rPr>
        <w:t xml:space="preserve"> </w:t>
      </w:r>
      <w:r w:rsidR="002C4F2B">
        <w:rPr>
          <w:rFonts w:eastAsiaTheme="minorEastAsia"/>
          <w:lang w:eastAsia="zh-CN"/>
        </w:rPr>
        <w:fldChar w:fldCharType="begin"/>
      </w:r>
      <w:r w:rsidR="008C0526">
        <w:rPr>
          <w:rFonts w:eastAsiaTheme="minorEastAsia"/>
          <w:lang w:eastAsia="zh-CN"/>
        </w:rPr>
        <w:instrText xml:space="preserve"> </w:instrText>
      </w:r>
      <w:r w:rsidR="008C0526">
        <w:rPr>
          <w:rFonts w:eastAsiaTheme="minorEastAsia" w:hint="eastAsia"/>
          <w:lang w:eastAsia="zh-CN"/>
        </w:rPr>
        <w:instrText>REF _Ref115185296 \h</w:instrText>
      </w:r>
      <w:r w:rsidR="008C0526">
        <w:rPr>
          <w:rFonts w:eastAsiaTheme="minorEastAsia"/>
          <w:lang w:eastAsia="zh-CN"/>
        </w:rPr>
        <w:instrText xml:space="preserve"> </w:instrText>
      </w:r>
      <w:r w:rsidR="002C4F2B">
        <w:rPr>
          <w:rFonts w:eastAsiaTheme="minorEastAsia"/>
          <w:lang w:eastAsia="zh-CN"/>
        </w:rPr>
      </w:r>
      <w:r w:rsidR="002C4F2B">
        <w:rPr>
          <w:rFonts w:eastAsiaTheme="minorEastAsia"/>
          <w:lang w:eastAsia="zh-CN"/>
        </w:rPr>
        <w:fldChar w:fldCharType="separate"/>
      </w:r>
      <w:r w:rsidR="008C0526" w:rsidRPr="00F01EBA">
        <w:t xml:space="preserve">Figure </w:t>
      </w:r>
      <w:r w:rsidR="008C0526" w:rsidRPr="00F01EBA">
        <w:rPr>
          <w:noProof/>
        </w:rPr>
        <w:t>4</w:t>
      </w:r>
      <w:r w:rsidR="002C4F2B">
        <w:rPr>
          <w:rFonts w:eastAsiaTheme="minorEastAsia"/>
          <w:lang w:eastAsia="zh-CN"/>
        </w:rPr>
        <w:fldChar w:fldCharType="end"/>
      </w:r>
      <w:r>
        <w:rPr>
          <w:rFonts w:eastAsia="Malgun Gothic"/>
          <w:lang w:eastAsia="ko-KR"/>
        </w:rPr>
        <w:t>.</w:t>
      </w:r>
    </w:p>
    <w:p w:rsidR="00BF3BC5" w:rsidRDefault="00BF3BC5">
      <w:pPr>
        <w:spacing w:afterLines="50" w:after="120"/>
        <w:jc w:val="center"/>
      </w:pPr>
      <w:r>
        <w:object w:dxaOrig="3882" w:dyaOrig="3882" w14:anchorId="77B37485">
          <v:shape id="_x0000_i1028" type="#_x0000_t75" style="width:195.4pt;height:195.4pt" o:ole="">
            <v:imagedata r:id="rId16" o:title=""/>
          </v:shape>
          <o:OLEObject Type="Embed" ProgID="Visio.Drawing.15" ShapeID="_x0000_i1028" DrawAspect="Content" ObjectID="_1726058175" r:id="rId17"/>
        </w:object>
      </w:r>
    </w:p>
    <w:p w:rsidR="00BF3BC5" w:rsidRPr="00997783" w:rsidRDefault="00997783" w:rsidP="00F01EBA">
      <w:pPr>
        <w:pStyle w:val="a9"/>
        <w:jc w:val="center"/>
        <w:rPr>
          <w:lang w:eastAsia="zh-CN"/>
        </w:rPr>
      </w:pPr>
      <w:bookmarkStart w:id="15" w:name="_Ref115185296"/>
      <w:r w:rsidRPr="00F01EBA">
        <w:rPr>
          <w:rFonts w:ascii="Times New Roman" w:hAnsi="Times New Roman" w:cs="Times New Roman"/>
          <w:sz w:val="20"/>
          <w:szCs w:val="20"/>
        </w:rPr>
        <w:t xml:space="preserve">Figure </w:t>
      </w:r>
      <w:r w:rsidR="002C4F2B" w:rsidRPr="00F01EBA">
        <w:rPr>
          <w:rFonts w:ascii="Times New Roman" w:hAnsi="Times New Roman" w:cs="Times New Roman"/>
          <w:sz w:val="20"/>
          <w:szCs w:val="20"/>
        </w:rPr>
        <w:fldChar w:fldCharType="begin"/>
      </w:r>
      <w:r w:rsidRPr="00F01EBA">
        <w:rPr>
          <w:rFonts w:ascii="Times New Roman" w:hAnsi="Times New Roman" w:cs="Times New Roman"/>
          <w:sz w:val="20"/>
          <w:szCs w:val="20"/>
        </w:rPr>
        <w:instrText xml:space="preserve"> SEQ Figure \* ARABIC </w:instrText>
      </w:r>
      <w:r w:rsidR="002C4F2B" w:rsidRPr="00F01EBA">
        <w:rPr>
          <w:rFonts w:ascii="Times New Roman" w:hAnsi="Times New Roman" w:cs="Times New Roman"/>
          <w:sz w:val="20"/>
          <w:szCs w:val="20"/>
        </w:rPr>
        <w:fldChar w:fldCharType="separate"/>
      </w:r>
      <w:r w:rsidRPr="00F01EBA">
        <w:rPr>
          <w:rFonts w:ascii="Times New Roman" w:hAnsi="Times New Roman" w:cs="Times New Roman"/>
          <w:noProof/>
          <w:sz w:val="20"/>
          <w:szCs w:val="20"/>
        </w:rPr>
        <w:t>4</w:t>
      </w:r>
      <w:r w:rsidR="002C4F2B" w:rsidRPr="00F01EBA">
        <w:rPr>
          <w:rFonts w:ascii="Times New Roman" w:hAnsi="Times New Roman" w:cs="Times New Roman"/>
          <w:sz w:val="20"/>
          <w:szCs w:val="20"/>
        </w:rPr>
        <w:fldChar w:fldCharType="end"/>
      </w:r>
      <w:bookmarkEnd w:id="15"/>
      <w:r w:rsidRPr="00F01EBA">
        <w:rPr>
          <w:rFonts w:ascii="Times New Roman" w:hAnsi="Times New Roman" w:cs="Times New Roman"/>
          <w:sz w:val="20"/>
          <w:szCs w:val="20"/>
          <w:lang w:eastAsia="zh-CN"/>
        </w:rPr>
        <w:t>:</w:t>
      </w:r>
      <w:r w:rsidR="00BF3BC5" w:rsidRPr="00F01EBA">
        <w:rPr>
          <w:rFonts w:ascii="Times New Roman" w:hAnsi="Times New Roman" w:cs="Times New Roman"/>
          <w:sz w:val="20"/>
          <w:szCs w:val="20"/>
          <w:lang w:eastAsia="zh-CN"/>
        </w:rPr>
        <w:t xml:space="preserve"> The procedure of SL positioning operation</w:t>
      </w:r>
    </w:p>
    <w:p w:rsidR="00BF3BC5" w:rsidRDefault="00BF3BC5" w:rsidP="00BF3BC5">
      <w:pPr>
        <w:pStyle w:val="a2"/>
        <w:spacing w:before="120"/>
        <w:rPr>
          <w:rFonts w:ascii="Times New Roman" w:eastAsiaTheme="minorEastAsia" w:hAnsi="Times New Roman" w:cs="Times New Roman"/>
          <w:bCs/>
          <w:sz w:val="20"/>
          <w:szCs w:val="20"/>
          <w:lang w:eastAsia="zh-CN"/>
        </w:rPr>
      </w:pPr>
    </w:p>
    <w:p w:rsidR="00BF3BC5" w:rsidRDefault="00BF3BC5" w:rsidP="00BF3BC5">
      <w:pPr>
        <w:pStyle w:val="a2"/>
        <w:spacing w:before="120"/>
        <w:rPr>
          <w:rFonts w:ascii="Times New Roman" w:eastAsiaTheme="minorEastAsia" w:hAnsi="Times New Roman" w:cs="Times New Roman"/>
          <w:bCs/>
          <w:sz w:val="20"/>
          <w:szCs w:val="20"/>
          <w:lang w:eastAsia="zh-CN"/>
        </w:rPr>
      </w:pPr>
      <w:r>
        <w:rPr>
          <w:rFonts w:ascii="Times New Roman" w:eastAsiaTheme="minorEastAsia" w:hAnsi="Times New Roman" w:cs="Times New Roman" w:hint="eastAsia"/>
          <w:bCs/>
          <w:sz w:val="20"/>
          <w:szCs w:val="20"/>
          <w:lang w:eastAsia="zh-CN"/>
        </w:rPr>
        <w:t xml:space="preserve">A UE can send a SL-PRS request information to </w:t>
      </w:r>
      <w:proofErr w:type="spellStart"/>
      <w:r>
        <w:rPr>
          <w:rFonts w:ascii="Times New Roman" w:eastAsiaTheme="minorEastAsia" w:hAnsi="Times New Roman" w:cs="Times New Roman" w:hint="eastAsia"/>
          <w:bCs/>
          <w:sz w:val="20"/>
          <w:szCs w:val="20"/>
          <w:lang w:eastAsia="zh-CN"/>
        </w:rPr>
        <w:t>requst</w:t>
      </w:r>
      <w:proofErr w:type="spellEnd"/>
      <w:r>
        <w:rPr>
          <w:rFonts w:ascii="Times New Roman" w:eastAsiaTheme="minorEastAsia" w:hAnsi="Times New Roman" w:cs="Times New Roman" w:hint="eastAsia"/>
          <w:bCs/>
          <w:sz w:val="20"/>
          <w:szCs w:val="20"/>
          <w:lang w:eastAsia="zh-CN"/>
        </w:rPr>
        <w:t xml:space="preserve"> other UEs to transmit the SL-PRS for SL positioning. Besides, a UE can send a positioning request information along with the SL-PRS transmission or separate from SL-PRS transmission, which is kindly like the situation of CSI-</w:t>
      </w:r>
      <w:proofErr w:type="spellStart"/>
      <w:r>
        <w:rPr>
          <w:rFonts w:ascii="Times New Roman" w:eastAsiaTheme="minorEastAsia" w:hAnsi="Times New Roman" w:cs="Times New Roman" w:hint="eastAsia"/>
          <w:bCs/>
          <w:sz w:val="20"/>
          <w:szCs w:val="20"/>
          <w:lang w:eastAsia="zh-CN"/>
        </w:rPr>
        <w:t>requst</w:t>
      </w:r>
      <w:proofErr w:type="spellEnd"/>
      <w:r>
        <w:rPr>
          <w:rFonts w:ascii="Times New Roman" w:eastAsiaTheme="minorEastAsia" w:hAnsi="Times New Roman" w:cs="Times New Roman" w:hint="eastAsia"/>
          <w:bCs/>
          <w:sz w:val="20"/>
          <w:szCs w:val="20"/>
          <w:lang w:eastAsia="zh-CN"/>
        </w:rPr>
        <w:t xml:space="preserve"> and CSI-RS.</w:t>
      </w:r>
    </w:p>
    <w:p w:rsidR="00BF3BC5" w:rsidRDefault="00BF3BC5" w:rsidP="00D51732">
      <w:pPr>
        <w:spacing w:afterLines="50" w:after="120"/>
        <w:jc w:val="both"/>
        <w:rPr>
          <w:rFonts w:eastAsiaTheme="minorEastAsia"/>
          <w:b/>
          <w:lang w:val="en-GB" w:eastAsia="zh-CN"/>
        </w:rPr>
      </w:pPr>
      <w:r>
        <w:rPr>
          <w:rFonts w:hint="eastAsia"/>
          <w:b/>
          <w:bCs/>
          <w:iCs/>
          <w:lang w:eastAsia="zh-CN"/>
        </w:rPr>
        <w:t xml:space="preserve">Proposal </w:t>
      </w:r>
      <w:r w:rsidR="00114D49">
        <w:rPr>
          <w:rFonts w:eastAsiaTheme="minorEastAsia" w:hint="eastAsia"/>
          <w:b/>
          <w:bCs/>
          <w:iCs/>
          <w:lang w:eastAsia="zh-CN"/>
        </w:rPr>
        <w:t>26</w:t>
      </w:r>
      <w:r>
        <w:rPr>
          <w:rFonts w:hint="eastAsia"/>
          <w:b/>
          <w:bCs/>
          <w:iCs/>
          <w:lang w:eastAsia="zh-CN"/>
        </w:rPr>
        <w:t>: Considering the UE’s mobility and sensitive to the latency, at least the physical layer control information for triggering the SL-PRS resource allocation, transmission</w:t>
      </w:r>
      <w:r>
        <w:rPr>
          <w:rFonts w:eastAsiaTheme="minorEastAsia" w:hint="eastAsia"/>
          <w:b/>
          <w:bCs/>
          <w:iCs/>
          <w:lang w:eastAsia="zh-CN"/>
        </w:rPr>
        <w:t xml:space="preserve"> and</w:t>
      </w:r>
      <w:r>
        <w:rPr>
          <w:rFonts w:hint="eastAsia"/>
          <w:b/>
          <w:bCs/>
          <w:iCs/>
          <w:lang w:eastAsia="zh-CN"/>
        </w:rPr>
        <w:t xml:space="preserve"> SL measurement should be supported.</w:t>
      </w:r>
    </w:p>
    <w:p w:rsidR="007625C7" w:rsidRPr="00F01EBA" w:rsidRDefault="007625C7">
      <w:pPr>
        <w:rPr>
          <w:rFonts w:eastAsiaTheme="minorEastAsia"/>
          <w:lang w:val="en-GB" w:eastAsia="zh-CN"/>
        </w:rPr>
      </w:pPr>
    </w:p>
    <w:p w:rsidR="007625C7" w:rsidRDefault="00A34AC4">
      <w:pPr>
        <w:pStyle w:val="3GPPText"/>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To support both </w:t>
      </w:r>
      <w:r>
        <w:rPr>
          <w:rFonts w:ascii="Times New Roman" w:hAnsi="Times New Roman" w:cs="Times New Roman"/>
          <w:sz w:val="20"/>
          <w:szCs w:val="20"/>
          <w:lang w:val="en-US" w:eastAsia="zh-CN"/>
        </w:rPr>
        <w:t>absolute</w:t>
      </w:r>
      <w:r>
        <w:rPr>
          <w:rFonts w:ascii="Times New Roman" w:hAnsi="Times New Roman" w:cs="Times New Roman" w:hint="eastAsia"/>
          <w:sz w:val="20"/>
          <w:szCs w:val="20"/>
          <w:lang w:val="en-US" w:eastAsia="zh-CN"/>
        </w:rPr>
        <w:t xml:space="preserve"> positioning and relative positioning, SL-PRS with different time domain behavior should be supported. For periodic SL-PRS, high-layer-only signaling is enough for the configuration. For example, in the case of in coverage, the positioning procedure in Rel-16/17 could be reused, where SL-PRS resource allocation is configured by LMF through LPP. For semi-persistent SL-PRS or aperiodic SL-PRS, activating or triggering is needed for SL-PRS transmission. Considering latency and signaling overhead, the combination of h</w:t>
      </w:r>
      <w:r>
        <w:rPr>
          <w:rFonts w:ascii="Times New Roman" w:hAnsi="Times New Roman" w:cs="Times New Roman"/>
          <w:sz w:val="20"/>
          <w:szCs w:val="20"/>
          <w:lang w:val="en-US" w:eastAsia="zh-CN"/>
        </w:rPr>
        <w:t>igh-layer and lower-layer signaling</w:t>
      </w:r>
      <w:r>
        <w:rPr>
          <w:rFonts w:ascii="Times New Roman" w:hAnsi="Times New Roman" w:cs="Times New Roman" w:hint="eastAsia"/>
          <w:sz w:val="20"/>
          <w:szCs w:val="20"/>
          <w:lang w:val="en-US" w:eastAsia="zh-CN"/>
        </w:rPr>
        <w:t xml:space="preserve"> is more suitable. </w:t>
      </w:r>
      <w:proofErr w:type="gramStart"/>
      <w:r>
        <w:rPr>
          <w:rFonts w:ascii="Times New Roman" w:hAnsi="Times New Roman" w:cs="Times New Roman" w:hint="eastAsia"/>
          <w:sz w:val="20"/>
          <w:szCs w:val="20"/>
          <w:lang w:val="en-US" w:eastAsia="zh-CN"/>
        </w:rPr>
        <w:t xml:space="preserve">Taking the relative positioning as an </w:t>
      </w:r>
      <w:r>
        <w:rPr>
          <w:rFonts w:ascii="Times New Roman" w:hAnsi="Times New Roman" w:cs="Times New Roman"/>
          <w:sz w:val="20"/>
          <w:szCs w:val="20"/>
          <w:lang w:val="en-US" w:eastAsia="zh-CN"/>
        </w:rPr>
        <w:t>example</w:t>
      </w:r>
      <w:r>
        <w:rPr>
          <w:rFonts w:ascii="Times New Roman" w:hAnsi="Times New Roman" w:cs="Times New Roman" w:hint="eastAsia"/>
          <w:sz w:val="20"/>
          <w:szCs w:val="20"/>
          <w:lang w:val="en-US" w:eastAsia="zh-CN"/>
        </w:rPr>
        <w:t xml:space="preserve"> (shown in </w:t>
      </w:r>
      <w:r w:rsidR="00125230">
        <w:fldChar w:fldCharType="begin"/>
      </w:r>
      <w:r w:rsidR="00125230">
        <w:instrText xml:space="preserve"> REF _Ref110870967 \h  \* MERGEFORMAT </w:instrText>
      </w:r>
      <w:r w:rsidR="00125230">
        <w:fldChar w:fldCharType="separate"/>
      </w:r>
      <w:r w:rsidR="00615880" w:rsidRPr="001655EC">
        <w:rPr>
          <w:rFonts w:ascii="Times New Roman" w:hAnsi="Times New Roman" w:cs="Times New Roman"/>
          <w:sz w:val="20"/>
          <w:szCs w:val="20"/>
          <w:lang w:val="en-US" w:eastAsia="zh-CN"/>
        </w:rPr>
        <w:t xml:space="preserve">Figure </w:t>
      </w:r>
      <w:r w:rsidR="0052466A">
        <w:rPr>
          <w:rFonts w:ascii="Times New Roman" w:hAnsi="Times New Roman" w:cs="Times New Roman"/>
          <w:sz w:val="20"/>
          <w:szCs w:val="20"/>
          <w:lang w:val="en-US" w:eastAsia="zh-CN"/>
        </w:rPr>
        <w:t>5</w:t>
      </w:r>
      <w:r w:rsidR="00125230">
        <w:fldChar w:fldCharType="end"/>
      </w:r>
      <w:r>
        <w:rPr>
          <w:rFonts w:ascii="Times New Roman" w:hAnsi="Times New Roman" w:cs="Times New Roman" w:hint="eastAsia"/>
          <w:sz w:val="20"/>
          <w:szCs w:val="20"/>
          <w:lang w:val="en-US" w:eastAsia="zh-CN"/>
        </w:rPr>
        <w:t xml:space="preserve">), </w:t>
      </w:r>
      <w:r>
        <w:rPr>
          <w:rFonts w:ascii="Times New Roman" w:hAnsi="Times New Roman" w:cs="Times New Roman"/>
          <w:sz w:val="20"/>
          <w:szCs w:val="20"/>
          <w:lang w:val="en-US" w:eastAsia="zh-CN"/>
        </w:rPr>
        <w:t>UE-1 triggers aperiodic SL-PRS transmission to UE-2</w:t>
      </w:r>
      <w:r>
        <w:rPr>
          <w:rFonts w:ascii="Times New Roman" w:hAnsi="Times New Roman" w:cs="Times New Roman" w:hint="eastAsia"/>
          <w:sz w:val="20"/>
          <w:szCs w:val="20"/>
          <w:lang w:val="en-US" w:eastAsia="zh-CN"/>
        </w:rPr>
        <w:t>.</w:t>
      </w:r>
      <w:proofErr w:type="gramEnd"/>
      <w:r>
        <w:rPr>
          <w:rFonts w:ascii="Times New Roman" w:hAnsi="Times New Roman" w:cs="Times New Roman" w:hint="eastAsia"/>
          <w:sz w:val="20"/>
          <w:szCs w:val="20"/>
          <w:lang w:val="en-US" w:eastAsia="zh-CN"/>
        </w:rPr>
        <w:t xml:space="preserve"> The SL-PRS configuration of UE-1 and the required measurements are </w:t>
      </w:r>
      <w:r>
        <w:rPr>
          <w:rFonts w:ascii="Times New Roman" w:hAnsi="Times New Roman" w:cs="Times New Roman"/>
          <w:sz w:val="20"/>
          <w:szCs w:val="20"/>
          <w:lang w:val="en-US" w:eastAsia="zh-CN"/>
        </w:rPr>
        <w:t>configured</w:t>
      </w:r>
      <w:r>
        <w:rPr>
          <w:rFonts w:ascii="Times New Roman" w:hAnsi="Times New Roman" w:cs="Times New Roman" w:hint="eastAsia"/>
          <w:sz w:val="20"/>
          <w:szCs w:val="20"/>
          <w:lang w:val="en-US" w:eastAsia="zh-CN"/>
        </w:rPr>
        <w:t xml:space="preserve"> to UE-2 in the assisted data using LPP or SLPP (Sidelink Positioning Protocol, the definition is up to RAN2). Then SL-MAC-CE or SCI of UE-1 would activate/trigger aperiodic SL-PRS transmission. After measuring SL-PRS, UE-2 reports SL Rx-Tx time difference and SL AOA to UE-1 through SLPP for location calculation. </w:t>
      </w:r>
      <w:r w:rsidR="00532D45">
        <w:rPr>
          <w:rFonts w:ascii="Times New Roman" w:hAnsi="Times New Roman" w:cs="Times New Roman" w:hint="eastAsia"/>
          <w:sz w:val="20"/>
          <w:szCs w:val="20"/>
          <w:lang w:val="en-US" w:eastAsia="zh-CN"/>
        </w:rPr>
        <w:t xml:space="preserve">In this way, to support periodic/semi-persistent/aperiodic SL-PRS, </w:t>
      </w:r>
      <w:r w:rsidR="00532D45" w:rsidRPr="00F01EBA">
        <w:rPr>
          <w:rFonts w:ascii="Times New Roman" w:hAnsi="Times New Roman" w:cs="Times New Roman"/>
          <w:sz w:val="20"/>
          <w:szCs w:val="20"/>
          <w:lang w:val="en-US" w:eastAsia="zh-CN"/>
        </w:rPr>
        <w:t>the combination of high-layer and lower-layer signaling should be supported for the SL-PRS configuration</w:t>
      </w:r>
      <w:r w:rsidR="00532D45">
        <w:rPr>
          <w:rFonts w:ascii="Times New Roman" w:hAnsi="Times New Roman" w:cs="Times New Roman" w:hint="eastAsia"/>
          <w:sz w:val="20"/>
          <w:szCs w:val="20"/>
          <w:lang w:val="en-US" w:eastAsia="zh-CN"/>
        </w:rPr>
        <w:t>.</w:t>
      </w:r>
    </w:p>
    <w:p w:rsidR="007625C7" w:rsidRDefault="00A34AC4">
      <w:pPr>
        <w:pStyle w:val="3GPPText"/>
        <w:jc w:val="center"/>
        <w:rPr>
          <w:b/>
          <w:i/>
          <w:lang w:eastAsia="zh-CN"/>
        </w:rPr>
      </w:pPr>
      <w:r>
        <w:rPr>
          <w:rFonts w:hint="eastAsia"/>
          <w:noProof/>
          <w:lang w:val="en-US" w:eastAsia="zh-CN"/>
        </w:rPr>
        <w:lastRenderedPageBreak/>
        <w:drawing>
          <wp:inline distT="0" distB="0" distL="0" distR="0" wp14:anchorId="64910DB3" wp14:editId="2BC77A53">
            <wp:extent cx="1863090" cy="10521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63090" cy="1052195"/>
                    </a:xfrm>
                    <a:prstGeom prst="rect">
                      <a:avLst/>
                    </a:prstGeom>
                    <a:noFill/>
                    <a:ln>
                      <a:noFill/>
                    </a:ln>
                  </pic:spPr>
                </pic:pic>
              </a:graphicData>
            </a:graphic>
          </wp:inline>
        </w:drawing>
      </w:r>
    </w:p>
    <w:p w:rsidR="007625C7" w:rsidRPr="00F01EBA" w:rsidRDefault="00997783" w:rsidP="00F01EBA">
      <w:pPr>
        <w:pStyle w:val="a9"/>
        <w:jc w:val="center"/>
        <w:rPr>
          <w:lang w:eastAsia="zh-CN"/>
        </w:rPr>
      </w:pPr>
      <w:bookmarkStart w:id="16" w:name="_Ref110870967"/>
      <w:r w:rsidRPr="00F01EBA">
        <w:rPr>
          <w:rFonts w:ascii="Times New Roman" w:hAnsi="Times New Roman" w:cs="Times New Roman"/>
          <w:sz w:val="20"/>
          <w:szCs w:val="20"/>
        </w:rPr>
        <w:t xml:space="preserve">Figure </w:t>
      </w:r>
      <w:r w:rsidR="002C4F2B" w:rsidRPr="00F01EBA">
        <w:rPr>
          <w:rFonts w:ascii="Times New Roman" w:hAnsi="Times New Roman" w:cs="Times New Roman"/>
          <w:sz w:val="20"/>
          <w:szCs w:val="20"/>
        </w:rPr>
        <w:fldChar w:fldCharType="begin"/>
      </w:r>
      <w:r w:rsidRPr="00F01EBA">
        <w:rPr>
          <w:rFonts w:ascii="Times New Roman" w:hAnsi="Times New Roman" w:cs="Times New Roman"/>
          <w:sz w:val="20"/>
          <w:szCs w:val="20"/>
        </w:rPr>
        <w:instrText xml:space="preserve"> SEQ Figure \* ARABIC </w:instrText>
      </w:r>
      <w:r w:rsidR="002C4F2B" w:rsidRPr="00F01EBA">
        <w:rPr>
          <w:rFonts w:ascii="Times New Roman" w:hAnsi="Times New Roman" w:cs="Times New Roman"/>
          <w:sz w:val="20"/>
          <w:szCs w:val="20"/>
        </w:rPr>
        <w:fldChar w:fldCharType="separate"/>
      </w:r>
      <w:r w:rsidRPr="00F01EBA">
        <w:rPr>
          <w:rFonts w:ascii="Times New Roman" w:hAnsi="Times New Roman" w:cs="Times New Roman"/>
          <w:noProof/>
          <w:sz w:val="20"/>
          <w:szCs w:val="20"/>
        </w:rPr>
        <w:t>5</w:t>
      </w:r>
      <w:r w:rsidR="002C4F2B" w:rsidRPr="00F01EBA">
        <w:rPr>
          <w:rFonts w:ascii="Times New Roman" w:hAnsi="Times New Roman" w:cs="Times New Roman"/>
          <w:sz w:val="20"/>
          <w:szCs w:val="20"/>
        </w:rPr>
        <w:fldChar w:fldCharType="end"/>
      </w:r>
      <w:bookmarkEnd w:id="16"/>
      <w:r w:rsidR="00A34AC4" w:rsidRPr="00F01EBA">
        <w:rPr>
          <w:rFonts w:ascii="Times New Roman" w:hAnsi="Times New Roman" w:cs="Times New Roman"/>
          <w:sz w:val="20"/>
          <w:szCs w:val="20"/>
          <w:lang w:eastAsia="zh-CN"/>
        </w:rPr>
        <w:t>: Relative positioning for sidelink</w:t>
      </w:r>
    </w:p>
    <w:p w:rsidR="007625C7" w:rsidRDefault="007625C7">
      <w:pPr>
        <w:rPr>
          <w:rFonts w:eastAsiaTheme="minorEastAsia"/>
          <w:b/>
          <w:i/>
          <w:lang w:eastAsia="zh-CN"/>
        </w:rPr>
      </w:pPr>
    </w:p>
    <w:p w:rsidR="007625C7" w:rsidRDefault="00A34AC4">
      <w:pPr>
        <w:spacing w:afterLines="50" w:after="120"/>
        <w:jc w:val="both"/>
        <w:rPr>
          <w:b/>
          <w:bCs/>
          <w:iCs/>
          <w:lang w:eastAsia="zh-CN"/>
        </w:rPr>
      </w:pPr>
      <w:r>
        <w:rPr>
          <w:b/>
          <w:bCs/>
          <w:iCs/>
          <w:lang w:eastAsia="zh-CN"/>
        </w:rPr>
        <w:t xml:space="preserve">Proposal </w:t>
      </w:r>
      <w:r w:rsidR="00114D49">
        <w:rPr>
          <w:rFonts w:eastAsiaTheme="minorEastAsia" w:hint="eastAsia"/>
          <w:b/>
          <w:bCs/>
          <w:iCs/>
          <w:lang w:eastAsia="zh-CN"/>
        </w:rPr>
        <w:t>27</w:t>
      </w:r>
      <w:r>
        <w:rPr>
          <w:b/>
          <w:bCs/>
          <w:iCs/>
          <w:lang w:eastAsia="zh-CN"/>
        </w:rPr>
        <w:t xml:space="preserve">: With regards to the configuration/activation/deactivation/triggering of SL-PRS, the combination of high-layer and lower-layer signaling (Option 2) should be supported </w:t>
      </w:r>
      <w:r>
        <w:rPr>
          <w:rFonts w:eastAsiaTheme="minorEastAsia" w:hint="eastAsia"/>
          <w:b/>
          <w:bCs/>
          <w:iCs/>
          <w:lang w:eastAsia="zh-CN"/>
        </w:rPr>
        <w:t>for</w:t>
      </w:r>
      <w:r>
        <w:rPr>
          <w:b/>
          <w:bCs/>
          <w:iCs/>
          <w:lang w:eastAsia="zh-CN"/>
        </w:rPr>
        <w:t xml:space="preserve"> the SL-PRS configuration.</w:t>
      </w:r>
    </w:p>
    <w:p w:rsidR="007625C7" w:rsidRDefault="007625C7">
      <w:pPr>
        <w:spacing w:after="120"/>
        <w:jc w:val="both"/>
        <w:rPr>
          <w:rFonts w:eastAsia="宋体"/>
          <w:lang w:eastAsia="zh-CN"/>
        </w:rPr>
      </w:pPr>
    </w:p>
    <w:p w:rsidR="007625C7" w:rsidRDefault="00A34AC4">
      <w:pPr>
        <w:pStyle w:val="3GPPH2"/>
        <w:ind w:left="709" w:hanging="709"/>
        <w:rPr>
          <w:b/>
          <w:sz w:val="24"/>
          <w:lang w:eastAsia="zh-CN"/>
        </w:rPr>
      </w:pPr>
      <w:r>
        <w:rPr>
          <w:rFonts w:hint="eastAsia"/>
          <w:b/>
          <w:sz w:val="24"/>
          <w:lang w:eastAsia="zh-CN"/>
        </w:rPr>
        <w:t>Sidelink positioning measurement report</w:t>
      </w:r>
    </w:p>
    <w:p w:rsidR="007625C7" w:rsidRPr="005313A8" w:rsidRDefault="00A34AC4" w:rsidP="00D51732">
      <w:pPr>
        <w:spacing w:afterLines="50" w:after="120"/>
        <w:jc w:val="both"/>
        <w:rPr>
          <w:lang w:val="en-GB" w:eastAsia="zh-CN"/>
        </w:rPr>
      </w:pPr>
      <w:r w:rsidRPr="005E096F">
        <w:rPr>
          <w:lang w:val="en-GB" w:eastAsia="zh-CN"/>
        </w:rPr>
        <w:t>The following agreement was achieved in RAN1#</w:t>
      </w:r>
      <w:r w:rsidR="0079084B">
        <w:rPr>
          <w:lang w:val="en-GB" w:eastAsia="zh-CN"/>
        </w:rPr>
        <w:t>110</w:t>
      </w:r>
      <w:r w:rsidRPr="005E096F">
        <w:rPr>
          <w:lang w:val="en-GB" w:eastAsia="zh-CN"/>
        </w:rPr>
        <w:t xml:space="preserve"> related to </w:t>
      </w:r>
      <w:r w:rsidRPr="005313A8">
        <w:rPr>
          <w:lang w:val="en-GB" w:eastAsia="zh-CN"/>
        </w:rPr>
        <w:t xml:space="preserve">sidelink positioning measurement report </w:t>
      </w:r>
      <w:r w:rsidR="00125230">
        <w:fldChar w:fldCharType="begin"/>
      </w:r>
      <w:r w:rsidR="00125230">
        <w:instrText xml:space="preserve"> REF _Ref108528885 \r \h  \* MERGEFORMAT </w:instrText>
      </w:r>
      <w:r w:rsidR="00125230">
        <w:fldChar w:fldCharType="separate"/>
      </w:r>
      <w:r w:rsidR="00615880" w:rsidRPr="001655EC">
        <w:rPr>
          <w:lang w:val="en-GB" w:eastAsia="zh-CN"/>
        </w:rPr>
        <w:t>[1]</w:t>
      </w:r>
      <w:r w:rsidR="00125230">
        <w:fldChar w:fldCharType="end"/>
      </w:r>
      <w:r w:rsidRPr="005E096F">
        <w:rPr>
          <w:lang w:val="en-GB" w:eastAsia="zh-CN"/>
        </w:rPr>
        <w:t>:</w:t>
      </w:r>
    </w:p>
    <w:tbl>
      <w:tblPr>
        <w:tblStyle w:val="af7"/>
        <w:tblW w:w="0" w:type="auto"/>
        <w:tblInd w:w="108" w:type="dxa"/>
        <w:tblLook w:val="04A0" w:firstRow="1" w:lastRow="0" w:firstColumn="1" w:lastColumn="0" w:noHBand="0" w:noVBand="1"/>
      </w:tblPr>
      <w:tblGrid>
        <w:gridCol w:w="9072"/>
      </w:tblGrid>
      <w:tr w:rsidR="007625C7">
        <w:tc>
          <w:tcPr>
            <w:tcW w:w="9072" w:type="dxa"/>
          </w:tcPr>
          <w:p w:rsidR="00B6537D" w:rsidRPr="00A03562" w:rsidRDefault="00B6537D" w:rsidP="00B6537D">
            <w:pPr>
              <w:tabs>
                <w:tab w:val="left" w:pos="1276"/>
              </w:tabs>
              <w:rPr>
                <w:b/>
                <w:highlight w:val="green"/>
              </w:rPr>
            </w:pPr>
            <w:r w:rsidRPr="00A03562">
              <w:rPr>
                <w:b/>
                <w:highlight w:val="green"/>
              </w:rPr>
              <w:t>Agreement</w:t>
            </w:r>
          </w:p>
          <w:p w:rsidR="00B6537D" w:rsidRPr="00A03562" w:rsidRDefault="00B6537D" w:rsidP="00B6537D">
            <w:r w:rsidRPr="00A03562">
              <w:t>For the content of the sidelink positioning measurement report, potential elements may include at least the following:</w:t>
            </w:r>
          </w:p>
          <w:p w:rsidR="00B6537D" w:rsidRPr="00A03562" w:rsidRDefault="00B6537D" w:rsidP="00B6537D">
            <w:pPr>
              <w:pStyle w:val="aff2"/>
              <w:numPr>
                <w:ilvl w:val="0"/>
                <w:numId w:val="42"/>
              </w:numPr>
              <w:spacing w:after="160" w:line="256" w:lineRule="auto"/>
              <w:ind w:left="480" w:firstLineChars="0" w:hanging="480"/>
              <w:contextualSpacing/>
              <w:rPr>
                <w:rFonts w:ascii="Times New Roman" w:eastAsia="Times New Roman" w:hAnsi="Times New Roman" w:cs="Times New Roman"/>
                <w:sz w:val="20"/>
                <w:szCs w:val="20"/>
                <w:lang w:eastAsia="ko-KR"/>
              </w:rPr>
            </w:pPr>
            <w:r w:rsidRPr="00A03562">
              <w:rPr>
                <w:rFonts w:ascii="Times New Roman" w:eastAsia="Times New Roman" w:hAnsi="Times New Roman" w:cs="Times New Roman"/>
                <w:sz w:val="20"/>
                <w:szCs w:val="20"/>
                <w:lang w:eastAsia="ko-KR"/>
              </w:rPr>
              <w:t>One or more sidelink positioning measurement(s)</w:t>
            </w:r>
          </w:p>
          <w:p w:rsidR="00B6537D" w:rsidRPr="00A03562" w:rsidRDefault="00B6537D" w:rsidP="00B6537D">
            <w:pPr>
              <w:pStyle w:val="aff2"/>
              <w:numPr>
                <w:ilvl w:val="0"/>
                <w:numId w:val="42"/>
              </w:numPr>
              <w:spacing w:line="256" w:lineRule="auto"/>
              <w:ind w:left="480" w:firstLineChars="0" w:hanging="480"/>
              <w:contextualSpacing/>
              <w:rPr>
                <w:rFonts w:ascii="Times New Roman" w:eastAsia="Times New Roman" w:hAnsi="Times New Roman" w:cs="Times New Roman"/>
                <w:sz w:val="20"/>
                <w:szCs w:val="20"/>
                <w:lang w:eastAsia="ko-KR"/>
              </w:rPr>
            </w:pPr>
            <w:r w:rsidRPr="00A03562">
              <w:rPr>
                <w:rFonts w:ascii="Times New Roman" w:eastAsia="Times New Roman" w:hAnsi="Times New Roman" w:cs="Times New Roman"/>
                <w:sz w:val="20"/>
                <w:szCs w:val="20"/>
                <w:lang w:eastAsia="ko-KR"/>
              </w:rPr>
              <w:t xml:space="preserve">Timestamp(s) associated with a sidelink positioning measurement </w:t>
            </w:r>
          </w:p>
          <w:p w:rsidR="00B6537D" w:rsidRPr="00A03562" w:rsidRDefault="00B6537D" w:rsidP="00B6537D">
            <w:pPr>
              <w:pStyle w:val="aff2"/>
              <w:numPr>
                <w:ilvl w:val="0"/>
                <w:numId w:val="42"/>
              </w:numPr>
              <w:spacing w:line="256" w:lineRule="auto"/>
              <w:ind w:left="480" w:firstLineChars="0" w:hanging="480"/>
              <w:contextualSpacing/>
              <w:rPr>
                <w:rFonts w:ascii="Times New Roman" w:eastAsia="Times New Roman" w:hAnsi="Times New Roman" w:cs="Times New Roman"/>
                <w:sz w:val="20"/>
                <w:szCs w:val="20"/>
                <w:lang w:eastAsia="ko-KR"/>
              </w:rPr>
            </w:pPr>
            <w:r w:rsidRPr="00A03562">
              <w:rPr>
                <w:rFonts w:ascii="Times New Roman" w:eastAsia="Times New Roman" w:hAnsi="Times New Roman" w:cs="Times New Roman"/>
                <w:sz w:val="20"/>
                <w:szCs w:val="20"/>
                <w:lang w:eastAsia="ko-KR"/>
              </w:rPr>
              <w:t xml:space="preserve">Quality metric(s) associated with a sidelink positioning measurement </w:t>
            </w:r>
          </w:p>
          <w:p w:rsidR="00B6537D" w:rsidRPr="00A03562" w:rsidRDefault="00B6537D" w:rsidP="00B6537D">
            <w:pPr>
              <w:pStyle w:val="aff2"/>
              <w:numPr>
                <w:ilvl w:val="0"/>
                <w:numId w:val="42"/>
              </w:numPr>
              <w:spacing w:line="256" w:lineRule="auto"/>
              <w:ind w:left="480" w:firstLineChars="0" w:hanging="480"/>
              <w:contextualSpacing/>
              <w:rPr>
                <w:rFonts w:ascii="Times New Roman" w:eastAsia="Times New Roman" w:hAnsi="Times New Roman" w:cs="Times New Roman"/>
                <w:sz w:val="20"/>
                <w:szCs w:val="20"/>
                <w:lang w:eastAsia="ko-KR"/>
              </w:rPr>
            </w:pPr>
            <w:r w:rsidRPr="00A03562">
              <w:rPr>
                <w:rFonts w:ascii="Times New Roman" w:eastAsia="Times New Roman" w:hAnsi="Times New Roman" w:cs="Times New Roman"/>
                <w:sz w:val="20"/>
                <w:szCs w:val="20"/>
                <w:lang w:eastAsia="ko-KR"/>
              </w:rPr>
              <w:t>Identification Information for a sidelink positioning measurement</w:t>
            </w:r>
          </w:p>
          <w:p w:rsidR="00B6537D" w:rsidRPr="00A03562" w:rsidRDefault="00B6537D" w:rsidP="00B6537D">
            <w:pPr>
              <w:pStyle w:val="aff2"/>
              <w:numPr>
                <w:ilvl w:val="0"/>
                <w:numId w:val="42"/>
              </w:numPr>
              <w:spacing w:line="256" w:lineRule="auto"/>
              <w:ind w:left="480" w:firstLineChars="0" w:hanging="480"/>
              <w:contextualSpacing/>
              <w:rPr>
                <w:rFonts w:ascii="Times New Roman" w:eastAsia="Times New Roman" w:hAnsi="Times New Roman" w:cs="Times New Roman"/>
                <w:sz w:val="20"/>
                <w:szCs w:val="20"/>
                <w:lang w:eastAsia="ko-KR"/>
              </w:rPr>
            </w:pPr>
            <w:r w:rsidRPr="00A03562">
              <w:rPr>
                <w:rFonts w:ascii="Times New Roman" w:eastAsia="Times New Roman" w:hAnsi="Times New Roman" w:cs="Times New Roman"/>
                <w:sz w:val="20"/>
                <w:szCs w:val="20"/>
                <w:lang w:eastAsia="ko-KR"/>
              </w:rPr>
              <w:t>FFS any detail for the above</w:t>
            </w:r>
          </w:p>
          <w:p w:rsidR="003308C1" w:rsidRDefault="003308C1" w:rsidP="003308C1">
            <w:pPr>
              <w:tabs>
                <w:tab w:val="left" w:pos="720"/>
              </w:tabs>
              <w:overflowPunct w:val="0"/>
              <w:autoSpaceDE w:val="0"/>
              <w:autoSpaceDN w:val="0"/>
              <w:adjustRightInd w:val="0"/>
              <w:ind w:left="1440"/>
              <w:contextualSpacing/>
              <w:jc w:val="both"/>
              <w:textAlignment w:val="baseline"/>
              <w:rPr>
                <w:rFonts w:eastAsiaTheme="minorEastAsia"/>
                <w:highlight w:val="yellow"/>
              </w:rPr>
            </w:pPr>
          </w:p>
        </w:tc>
      </w:tr>
    </w:tbl>
    <w:p w:rsidR="007625C7" w:rsidRDefault="007625C7">
      <w:pPr>
        <w:jc w:val="both"/>
        <w:rPr>
          <w:rFonts w:eastAsiaTheme="minorEastAsia"/>
          <w:lang w:eastAsia="zh-CN"/>
        </w:rPr>
      </w:pPr>
    </w:p>
    <w:p w:rsidR="00080BA7" w:rsidRPr="00080BA7" w:rsidRDefault="00E849CD" w:rsidP="00D51732">
      <w:pPr>
        <w:spacing w:afterLines="50" w:after="120"/>
        <w:jc w:val="both"/>
        <w:rPr>
          <w:rFonts w:eastAsiaTheme="minorEastAsia"/>
          <w:lang w:eastAsia="zh-CN"/>
        </w:rPr>
      </w:pPr>
      <w:r>
        <w:rPr>
          <w:rFonts w:eastAsiaTheme="minorEastAsia" w:hint="eastAsia"/>
          <w:lang w:eastAsia="zh-CN"/>
        </w:rPr>
        <w:t xml:space="preserve">According to the agreement of the last meeting, at least RTT-type solution(s), SL-AoA and SL-TDOA would be the </w:t>
      </w:r>
      <w:r>
        <w:rPr>
          <w:rFonts w:eastAsiaTheme="minorEastAsia"/>
          <w:lang w:eastAsia="zh-CN"/>
        </w:rPr>
        <w:t>potential</w:t>
      </w:r>
      <w:r>
        <w:rPr>
          <w:rFonts w:eastAsiaTheme="minorEastAsia" w:hint="eastAsia"/>
          <w:lang w:eastAsia="zh-CN"/>
        </w:rPr>
        <w:t xml:space="preserve"> </w:t>
      </w:r>
      <w:proofErr w:type="spellStart"/>
      <w:r>
        <w:rPr>
          <w:rFonts w:eastAsiaTheme="minorEastAsia" w:hint="eastAsia"/>
          <w:lang w:eastAsia="zh-CN"/>
        </w:rPr>
        <w:t>candididate</w:t>
      </w:r>
      <w:proofErr w:type="spellEnd"/>
      <w:r>
        <w:rPr>
          <w:rFonts w:eastAsiaTheme="minorEastAsia" w:hint="eastAsia"/>
          <w:lang w:eastAsia="zh-CN"/>
        </w:rPr>
        <w:t xml:space="preserve"> </w:t>
      </w:r>
      <w:r w:rsidR="00D51732">
        <w:rPr>
          <w:rFonts w:eastAsiaTheme="minorEastAsia" w:hint="eastAsia"/>
          <w:lang w:eastAsia="zh-CN"/>
        </w:rPr>
        <w:t xml:space="preserve">sidelink </w:t>
      </w:r>
      <w:r w:rsidR="00724685">
        <w:rPr>
          <w:rFonts w:eastAsiaTheme="minorEastAsia"/>
          <w:lang w:eastAsia="zh-CN"/>
        </w:rPr>
        <w:t>positioning</w:t>
      </w:r>
      <w:r w:rsidR="00724685">
        <w:rPr>
          <w:rFonts w:eastAsiaTheme="minorEastAsia" w:hint="eastAsia"/>
          <w:lang w:eastAsia="zh-CN"/>
        </w:rPr>
        <w:t xml:space="preserve"> methods</w:t>
      </w:r>
      <w:r>
        <w:rPr>
          <w:rFonts w:eastAsiaTheme="minorEastAsia" w:hint="eastAsia"/>
          <w:lang w:eastAsia="zh-CN"/>
        </w:rPr>
        <w:t xml:space="preserve">. Therefore, </w:t>
      </w:r>
      <w:r w:rsidR="00A34AC4">
        <w:rPr>
          <w:rFonts w:hint="eastAsia"/>
          <w:lang w:eastAsia="zh-CN"/>
        </w:rPr>
        <w:t>at least SL R</w:t>
      </w:r>
      <w:r w:rsidR="00A34AC4">
        <w:rPr>
          <w:rFonts w:eastAsiaTheme="minorEastAsia" w:hint="eastAsia"/>
          <w:lang w:eastAsia="zh-CN"/>
        </w:rPr>
        <w:t>x</w:t>
      </w:r>
      <w:r w:rsidR="00A34AC4">
        <w:rPr>
          <w:rFonts w:hint="eastAsia"/>
          <w:lang w:eastAsia="zh-CN"/>
        </w:rPr>
        <w:t>-T</w:t>
      </w:r>
      <w:r w:rsidR="00A34AC4">
        <w:rPr>
          <w:rFonts w:eastAsiaTheme="minorEastAsia" w:hint="eastAsia"/>
          <w:lang w:eastAsia="zh-CN"/>
        </w:rPr>
        <w:t>x</w:t>
      </w:r>
      <w:r w:rsidR="00A34AC4">
        <w:rPr>
          <w:rFonts w:hint="eastAsia"/>
          <w:lang w:eastAsia="zh-CN"/>
        </w:rPr>
        <w:t xml:space="preserve"> time difference</w:t>
      </w:r>
      <w:r w:rsidR="00A34AC4">
        <w:rPr>
          <w:rFonts w:eastAsiaTheme="minorEastAsia" w:hint="eastAsia"/>
          <w:lang w:eastAsia="zh-CN"/>
        </w:rPr>
        <w:t>,</w:t>
      </w:r>
      <w:r w:rsidR="00A34AC4">
        <w:rPr>
          <w:rFonts w:hint="eastAsia"/>
          <w:lang w:eastAsia="zh-CN"/>
        </w:rPr>
        <w:t xml:space="preserve"> SL AOA</w:t>
      </w:r>
      <w:r>
        <w:rPr>
          <w:rFonts w:eastAsiaTheme="minorEastAsia" w:hint="eastAsia"/>
          <w:lang w:eastAsia="zh-CN"/>
        </w:rPr>
        <w:t xml:space="preserve">, </w:t>
      </w:r>
      <w:r w:rsidR="00A34AC4">
        <w:rPr>
          <w:rFonts w:eastAsiaTheme="minorEastAsia" w:hint="eastAsia"/>
          <w:lang w:eastAsia="zh-CN"/>
        </w:rPr>
        <w:t>SL RSRP/RSRPP</w:t>
      </w:r>
      <w:r>
        <w:rPr>
          <w:rFonts w:eastAsiaTheme="minorEastAsia" w:hint="eastAsia"/>
          <w:lang w:eastAsia="zh-CN"/>
        </w:rPr>
        <w:t xml:space="preserve"> and SL RSTD</w:t>
      </w:r>
      <w:r w:rsidR="00A34AC4">
        <w:rPr>
          <w:rFonts w:eastAsiaTheme="minorEastAsia" w:hint="eastAsia"/>
          <w:lang w:eastAsia="zh-CN"/>
        </w:rPr>
        <w:t xml:space="preserve"> </w:t>
      </w:r>
      <w:r w:rsidR="00A34AC4">
        <w:rPr>
          <w:rFonts w:hint="eastAsia"/>
          <w:lang w:eastAsia="zh-CN"/>
        </w:rPr>
        <w:t xml:space="preserve">should be supported </w:t>
      </w:r>
      <w:r>
        <w:rPr>
          <w:rFonts w:eastAsiaTheme="minorEastAsia" w:hint="eastAsia"/>
          <w:lang w:eastAsia="zh-CN"/>
        </w:rPr>
        <w:t>as measurement results</w:t>
      </w:r>
      <w:r w:rsidR="00A34AC4">
        <w:rPr>
          <w:rFonts w:eastAsiaTheme="minorEastAsia" w:hint="eastAsia"/>
          <w:lang w:eastAsia="zh-CN"/>
        </w:rPr>
        <w:t>.</w:t>
      </w:r>
      <w:r w:rsidR="00434E60">
        <w:rPr>
          <w:rFonts w:eastAsiaTheme="minorEastAsia" w:hint="eastAsia"/>
          <w:lang w:eastAsia="zh-CN"/>
        </w:rPr>
        <w:t xml:space="preserve"> In Rel-16</w:t>
      </w:r>
      <w:r w:rsidR="002F00DA">
        <w:rPr>
          <w:rFonts w:eastAsiaTheme="minorEastAsia" w:hint="eastAsia"/>
          <w:lang w:eastAsia="zh-CN"/>
        </w:rPr>
        <w:t xml:space="preserve"> positioning</w:t>
      </w:r>
      <w:r w:rsidR="00434E60">
        <w:rPr>
          <w:rFonts w:eastAsiaTheme="minorEastAsia" w:hint="eastAsia"/>
          <w:lang w:eastAsia="zh-CN"/>
        </w:rPr>
        <w:t xml:space="preserve">, </w:t>
      </w:r>
      <w:r w:rsidR="00B92611">
        <w:rPr>
          <w:rFonts w:eastAsiaTheme="minorEastAsia" w:hint="eastAsia"/>
          <w:lang w:eastAsia="zh-CN"/>
        </w:rPr>
        <w:t>t</w:t>
      </w:r>
      <w:r w:rsidR="00B92611">
        <w:t>he reporting granularity for timing measurements</w:t>
      </w:r>
      <w:r w:rsidR="00B92611">
        <w:rPr>
          <w:rFonts w:eastAsiaTheme="minorEastAsia" w:hint="eastAsia"/>
          <w:lang w:eastAsia="zh-CN"/>
        </w:rPr>
        <w:t xml:space="preserve"> is configurable to support different positioning scenarios</w:t>
      </w:r>
      <w:r w:rsidR="002F00DA">
        <w:rPr>
          <w:rFonts w:eastAsiaTheme="minorEastAsia" w:hint="eastAsia"/>
          <w:lang w:eastAsia="zh-CN"/>
        </w:rPr>
        <w:t xml:space="preserve"> (e.g. indoor or outdoor)</w:t>
      </w:r>
      <w:r w:rsidR="00B92611">
        <w:rPr>
          <w:rFonts w:eastAsiaTheme="minorEastAsia" w:hint="eastAsia"/>
          <w:lang w:eastAsia="zh-CN"/>
        </w:rPr>
        <w:t xml:space="preserve">. </w:t>
      </w:r>
      <w:proofErr w:type="spellStart"/>
      <w:r w:rsidR="00B92611">
        <w:rPr>
          <w:rFonts w:eastAsiaTheme="minorEastAsia" w:hint="eastAsia"/>
          <w:lang w:eastAsia="zh-CN"/>
        </w:rPr>
        <w:t>S</w:t>
      </w:r>
      <w:r w:rsidR="002F00DA">
        <w:rPr>
          <w:rFonts w:eastAsiaTheme="minorEastAsia" w:hint="eastAsia"/>
          <w:lang w:eastAsia="zh-CN"/>
        </w:rPr>
        <w:t>imilary</w:t>
      </w:r>
      <w:proofErr w:type="spellEnd"/>
      <w:r w:rsidR="002F00DA">
        <w:rPr>
          <w:rFonts w:eastAsiaTheme="minorEastAsia" w:hint="eastAsia"/>
          <w:lang w:eastAsia="zh-CN"/>
        </w:rPr>
        <w:t xml:space="preserve">, to support urban grid, highway, IIoT and other scenarios, the </w:t>
      </w:r>
      <w:r w:rsidR="002F00DA">
        <w:rPr>
          <w:rFonts w:eastAsiaTheme="minorEastAsia"/>
          <w:lang w:eastAsia="zh-CN"/>
        </w:rPr>
        <w:t>dynamic</w:t>
      </w:r>
      <w:r w:rsidR="002F00DA">
        <w:rPr>
          <w:rFonts w:eastAsiaTheme="minorEastAsia" w:hint="eastAsia"/>
          <w:lang w:eastAsia="zh-CN"/>
        </w:rPr>
        <w:t xml:space="preserve"> range of timing measurements may have large difference for different application scenarios, Therefore, the reporting granularity for </w:t>
      </w:r>
      <w:r w:rsidR="002F00DA">
        <w:rPr>
          <w:rFonts w:hint="eastAsia"/>
          <w:lang w:eastAsia="zh-CN"/>
        </w:rPr>
        <w:t>SL R</w:t>
      </w:r>
      <w:r w:rsidR="002F00DA">
        <w:rPr>
          <w:rFonts w:eastAsiaTheme="minorEastAsia" w:hint="eastAsia"/>
          <w:lang w:eastAsia="zh-CN"/>
        </w:rPr>
        <w:t>x</w:t>
      </w:r>
      <w:r w:rsidR="002F00DA">
        <w:rPr>
          <w:rFonts w:hint="eastAsia"/>
          <w:lang w:eastAsia="zh-CN"/>
        </w:rPr>
        <w:t>-T</w:t>
      </w:r>
      <w:r w:rsidR="002F00DA">
        <w:rPr>
          <w:rFonts w:eastAsiaTheme="minorEastAsia" w:hint="eastAsia"/>
          <w:lang w:eastAsia="zh-CN"/>
        </w:rPr>
        <w:t>x</w:t>
      </w:r>
      <w:r w:rsidR="002F00DA">
        <w:rPr>
          <w:rFonts w:hint="eastAsia"/>
          <w:lang w:eastAsia="zh-CN"/>
        </w:rPr>
        <w:t xml:space="preserve"> time difference</w:t>
      </w:r>
      <w:r w:rsidR="002F00DA">
        <w:rPr>
          <w:rFonts w:eastAsiaTheme="minorEastAsia" w:hint="eastAsia"/>
          <w:lang w:eastAsia="zh-CN"/>
        </w:rPr>
        <w:t xml:space="preserve"> and SL RSTD should be configurable. For SL AOA, fixed reporting </w:t>
      </w:r>
      <w:r w:rsidR="002F00DA">
        <w:rPr>
          <w:rFonts w:eastAsiaTheme="minorEastAsia"/>
          <w:lang w:eastAsia="zh-CN"/>
        </w:rPr>
        <w:t>granularity</w:t>
      </w:r>
      <w:r w:rsidR="002F00DA">
        <w:rPr>
          <w:rFonts w:eastAsiaTheme="minorEastAsia" w:hint="eastAsia"/>
          <w:lang w:eastAsia="zh-CN"/>
        </w:rPr>
        <w:t xml:space="preserve"> as that of Rel-16 could be </w:t>
      </w:r>
      <w:r w:rsidR="002F00DA">
        <w:rPr>
          <w:rFonts w:eastAsiaTheme="minorEastAsia"/>
          <w:lang w:eastAsia="zh-CN"/>
        </w:rPr>
        <w:t>adopted</w:t>
      </w:r>
      <w:r w:rsidR="002F00DA">
        <w:rPr>
          <w:rFonts w:eastAsiaTheme="minorEastAsia" w:hint="eastAsia"/>
          <w:lang w:eastAsia="zh-CN"/>
        </w:rPr>
        <w:t xml:space="preserve">. </w:t>
      </w:r>
      <w:r w:rsidR="00080BA7">
        <w:rPr>
          <w:rFonts w:eastAsiaTheme="minorEastAsia" w:hint="eastAsia"/>
          <w:lang w:eastAsia="zh-CN"/>
        </w:rPr>
        <w:t xml:space="preserve">Further, in Rel-16, </w:t>
      </w:r>
      <w:r w:rsidR="00080BA7">
        <w:rPr>
          <w:rFonts w:ascii="Times" w:eastAsiaTheme="minorEastAsia" w:hAnsi="Times" w:hint="eastAsia"/>
          <w:szCs w:val="24"/>
          <w:lang w:val="en-GB" w:eastAsia="zh-CN"/>
        </w:rPr>
        <w:t>t</w:t>
      </w:r>
      <w:r w:rsidR="00080BA7" w:rsidRPr="00080BA7">
        <w:rPr>
          <w:rFonts w:ascii="Times" w:eastAsia="Batang" w:hAnsi="Times"/>
          <w:szCs w:val="24"/>
          <w:lang w:val="en-GB"/>
        </w:rPr>
        <w:t>he quality metrics</w:t>
      </w:r>
      <w:r w:rsidR="00080BA7">
        <w:rPr>
          <w:rFonts w:ascii="Times" w:eastAsiaTheme="minorEastAsia" w:hAnsi="Times" w:hint="eastAsia"/>
          <w:szCs w:val="24"/>
          <w:lang w:val="en-GB" w:eastAsia="zh-CN"/>
        </w:rPr>
        <w:t xml:space="preserve"> include two fields, i.e. {Value, Resolution}. The field </w:t>
      </w:r>
      <w:r w:rsidR="00080BA7">
        <w:rPr>
          <w:rFonts w:ascii="Times" w:eastAsiaTheme="minorEastAsia" w:hAnsi="Times"/>
          <w:szCs w:val="24"/>
          <w:lang w:val="en-GB" w:eastAsia="zh-CN"/>
        </w:rPr>
        <w:t>‘</w:t>
      </w:r>
      <w:r w:rsidR="00080BA7">
        <w:rPr>
          <w:rFonts w:ascii="Times" w:eastAsiaTheme="minorEastAsia" w:hAnsi="Times" w:hint="eastAsia"/>
          <w:szCs w:val="24"/>
          <w:lang w:val="en-GB" w:eastAsia="zh-CN"/>
        </w:rPr>
        <w:t>Value</w:t>
      </w:r>
      <w:r w:rsidR="00080BA7">
        <w:rPr>
          <w:rFonts w:ascii="Times" w:eastAsiaTheme="minorEastAsia" w:hAnsi="Times"/>
          <w:szCs w:val="24"/>
          <w:lang w:val="en-GB" w:eastAsia="zh-CN"/>
        </w:rPr>
        <w:t>’</w:t>
      </w:r>
      <w:r w:rsidR="00080BA7">
        <w:rPr>
          <w:rFonts w:ascii="Times" w:eastAsiaTheme="minorEastAsia" w:hAnsi="Times" w:hint="eastAsia"/>
          <w:szCs w:val="24"/>
          <w:lang w:val="en-GB" w:eastAsia="zh-CN"/>
        </w:rPr>
        <w:t xml:space="preserve"> </w:t>
      </w:r>
      <w:r w:rsidR="00080BA7" w:rsidRPr="00080BA7">
        <w:rPr>
          <w:rFonts w:ascii="Times" w:eastAsia="Batang" w:hAnsi="Times" w:hint="eastAsia"/>
          <w:szCs w:val="24"/>
          <w:lang w:val="en-GB"/>
        </w:rPr>
        <w:t>specifies the best estimate of the uncertainty of the measurement</w:t>
      </w:r>
      <w:r w:rsidR="00080BA7">
        <w:rPr>
          <w:rFonts w:ascii="Times" w:eastAsiaTheme="minorEastAsia" w:hAnsi="Times" w:hint="eastAsia"/>
          <w:szCs w:val="24"/>
          <w:lang w:val="en-GB" w:eastAsia="zh-CN"/>
        </w:rPr>
        <w:t xml:space="preserve">. And the field </w:t>
      </w:r>
      <w:r w:rsidR="00080BA7">
        <w:rPr>
          <w:rFonts w:ascii="Times" w:eastAsiaTheme="minorEastAsia" w:hAnsi="Times"/>
          <w:szCs w:val="24"/>
          <w:lang w:val="en-GB" w:eastAsia="zh-CN"/>
        </w:rPr>
        <w:t>‘</w:t>
      </w:r>
      <w:r w:rsidR="00080BA7" w:rsidRPr="00080BA7">
        <w:rPr>
          <w:rFonts w:ascii="Times" w:eastAsia="Batang" w:hAnsi="Times"/>
          <w:szCs w:val="24"/>
          <w:lang w:val="en-GB"/>
        </w:rPr>
        <w:t>Resolution</w:t>
      </w:r>
      <w:r w:rsidR="00080BA7">
        <w:rPr>
          <w:rFonts w:ascii="Times" w:eastAsiaTheme="minorEastAsia" w:hAnsi="Times"/>
          <w:szCs w:val="24"/>
          <w:lang w:val="en-GB" w:eastAsia="zh-CN"/>
        </w:rPr>
        <w:t>’</w:t>
      </w:r>
      <w:r w:rsidR="00080BA7">
        <w:rPr>
          <w:rFonts w:ascii="Times" w:eastAsiaTheme="minorEastAsia" w:hAnsi="Times" w:hint="eastAsia"/>
          <w:szCs w:val="24"/>
          <w:lang w:val="en-GB" w:eastAsia="zh-CN"/>
        </w:rPr>
        <w:t xml:space="preserve"> </w:t>
      </w:r>
      <w:r w:rsidR="00080BA7" w:rsidRPr="00080BA7">
        <w:rPr>
          <w:rFonts w:ascii="Times" w:eastAsia="Batang" w:hAnsi="Times"/>
          <w:szCs w:val="24"/>
          <w:lang w:val="en-GB"/>
        </w:rPr>
        <w:t>specifies the resolution levels used in the Value field</w:t>
      </w:r>
      <w:r w:rsidR="00080BA7">
        <w:rPr>
          <w:rFonts w:ascii="Times" w:eastAsiaTheme="minorEastAsia" w:hAnsi="Times" w:hint="eastAsia"/>
          <w:szCs w:val="24"/>
          <w:lang w:val="en-GB" w:eastAsia="zh-CN"/>
        </w:rPr>
        <w:t>. In our opinion, such definition of quality metrics could be reused for sidelink</w:t>
      </w:r>
      <w:r w:rsidR="00D51732">
        <w:rPr>
          <w:rFonts w:ascii="Times" w:eastAsiaTheme="minorEastAsia" w:hAnsi="Times" w:hint="eastAsia"/>
          <w:szCs w:val="24"/>
          <w:lang w:val="en-GB" w:eastAsia="zh-CN"/>
        </w:rPr>
        <w:t xml:space="preserve"> positioning</w:t>
      </w:r>
      <w:r w:rsidR="00080BA7">
        <w:rPr>
          <w:rFonts w:ascii="Times" w:eastAsiaTheme="minorEastAsia" w:hAnsi="Times" w:hint="eastAsia"/>
          <w:szCs w:val="24"/>
          <w:lang w:val="en-GB" w:eastAsia="zh-CN"/>
        </w:rPr>
        <w:t>.</w:t>
      </w:r>
    </w:p>
    <w:p w:rsidR="007625C7" w:rsidRPr="00F01EBA" w:rsidRDefault="00A34AC4">
      <w:pPr>
        <w:spacing w:afterLines="50" w:after="120"/>
        <w:jc w:val="both"/>
        <w:rPr>
          <w:b/>
          <w:bCs/>
          <w:iCs/>
          <w:lang w:eastAsia="zh-CN"/>
        </w:rPr>
      </w:pPr>
      <w:r>
        <w:rPr>
          <w:rFonts w:hint="eastAsia"/>
          <w:b/>
          <w:bCs/>
          <w:iCs/>
          <w:lang w:eastAsia="zh-CN"/>
        </w:rPr>
        <w:t xml:space="preserve">Proposal </w:t>
      </w:r>
      <w:r w:rsidR="00114D49" w:rsidRPr="00F01EBA">
        <w:rPr>
          <w:b/>
          <w:bCs/>
          <w:iCs/>
          <w:lang w:eastAsia="zh-CN"/>
        </w:rPr>
        <w:t>2</w:t>
      </w:r>
      <w:r w:rsidR="00114D49">
        <w:rPr>
          <w:rFonts w:eastAsiaTheme="minorEastAsia" w:hint="eastAsia"/>
          <w:b/>
          <w:bCs/>
          <w:iCs/>
          <w:lang w:eastAsia="zh-CN"/>
        </w:rPr>
        <w:t>8</w:t>
      </w:r>
      <w:r>
        <w:rPr>
          <w:rFonts w:hint="eastAsia"/>
          <w:b/>
          <w:bCs/>
          <w:iCs/>
          <w:lang w:eastAsia="zh-CN"/>
        </w:rPr>
        <w:t xml:space="preserve">: </w:t>
      </w:r>
      <w:r w:rsidRPr="00F01EBA">
        <w:rPr>
          <w:b/>
          <w:bCs/>
          <w:iCs/>
          <w:lang w:eastAsia="zh-CN"/>
        </w:rPr>
        <w:t xml:space="preserve">For SL positioning, </w:t>
      </w:r>
      <w:r w:rsidR="00080BA7" w:rsidRPr="00F01EBA">
        <w:rPr>
          <w:b/>
          <w:bCs/>
          <w:iCs/>
          <w:lang w:eastAsia="zh-CN"/>
        </w:rPr>
        <w:t>the reporting granularity for SL Rx-Tx time difference and SL RSTD should be configurable. And fixed reporting granularity is applied to SL AOA.</w:t>
      </w:r>
    </w:p>
    <w:p w:rsidR="007625C7" w:rsidRDefault="00A34AC4">
      <w:pPr>
        <w:spacing w:afterLines="50" w:after="120"/>
        <w:jc w:val="both"/>
        <w:rPr>
          <w:rFonts w:eastAsiaTheme="minorEastAsia"/>
          <w:lang w:eastAsia="zh-CN"/>
        </w:rPr>
      </w:pPr>
      <w:r>
        <w:rPr>
          <w:rFonts w:eastAsiaTheme="minorEastAsia" w:hint="eastAsia"/>
          <w:lang w:eastAsia="zh-CN"/>
        </w:rPr>
        <w:t xml:space="preserve">According to the above discussion, </w:t>
      </w:r>
      <w:r>
        <w:rPr>
          <w:rFonts w:eastAsiaTheme="minorEastAsia"/>
          <w:lang w:eastAsia="zh-CN"/>
        </w:rPr>
        <w:t xml:space="preserve">periodic SL-PRS, semi-persistent SL-PRS and aperiodic SL-PRS </w:t>
      </w:r>
      <w:r>
        <w:rPr>
          <w:rFonts w:eastAsiaTheme="minorEastAsia" w:hint="eastAsia"/>
          <w:lang w:eastAsia="zh-CN"/>
        </w:rPr>
        <w:t xml:space="preserve">are all preferred to be supported in Rel-18. Consequently, periodic, semi-persistent and aperiodic measurement report should be supported. For flexibility, even if periodic SL-PRS is configured, semi-persistent or aperiodic report could be </w:t>
      </w:r>
      <w:r>
        <w:rPr>
          <w:rFonts w:eastAsiaTheme="minorEastAsia"/>
          <w:lang w:eastAsia="zh-CN"/>
        </w:rPr>
        <w:t>activated</w:t>
      </w:r>
      <w:r>
        <w:rPr>
          <w:rFonts w:eastAsiaTheme="minorEastAsia" w:hint="eastAsia"/>
          <w:lang w:eastAsia="zh-CN"/>
        </w:rPr>
        <w:t xml:space="preserve"> or triggered. Considering the overhead of the measurement report, high-layer report should be </w:t>
      </w:r>
      <w:r>
        <w:rPr>
          <w:rFonts w:eastAsiaTheme="minorEastAsia"/>
          <w:lang w:eastAsia="zh-CN"/>
        </w:rPr>
        <w:t>adopted</w:t>
      </w:r>
      <w:r>
        <w:rPr>
          <w:rFonts w:eastAsiaTheme="minorEastAsia" w:hint="eastAsia"/>
          <w:lang w:eastAsia="zh-CN"/>
        </w:rPr>
        <w:t xml:space="preserve">. Namely, </w:t>
      </w:r>
      <w:r w:rsidR="003870CB">
        <w:rPr>
          <w:rFonts w:eastAsiaTheme="minorEastAsia" w:hint="eastAsia"/>
          <w:lang w:eastAsia="zh-CN"/>
        </w:rPr>
        <w:t xml:space="preserve">SL-PRS </w:t>
      </w:r>
      <w:r>
        <w:rPr>
          <w:rFonts w:eastAsiaTheme="minorEastAsia"/>
          <w:lang w:eastAsia="zh-CN"/>
        </w:rPr>
        <w:t>measurement</w:t>
      </w:r>
      <w:r>
        <w:rPr>
          <w:rFonts w:eastAsiaTheme="minorEastAsia" w:hint="eastAsia"/>
          <w:lang w:eastAsia="zh-CN"/>
        </w:rPr>
        <w:t xml:space="preserve"> results are reported</w:t>
      </w:r>
      <w:r>
        <w:rPr>
          <w:rFonts w:hint="eastAsia"/>
          <w:lang w:eastAsia="zh-CN"/>
        </w:rPr>
        <w:t xml:space="preserve"> through SLPP for location calculation.</w:t>
      </w:r>
    </w:p>
    <w:p w:rsidR="007625C7" w:rsidRDefault="00A34AC4">
      <w:pPr>
        <w:spacing w:afterLines="50" w:after="120"/>
        <w:jc w:val="both"/>
        <w:rPr>
          <w:rFonts w:eastAsiaTheme="minorEastAsia"/>
          <w:b/>
          <w:bCs/>
          <w:iCs/>
          <w:lang w:eastAsia="zh-CN"/>
        </w:rPr>
      </w:pPr>
      <w:r>
        <w:rPr>
          <w:rFonts w:hint="eastAsia"/>
          <w:b/>
          <w:bCs/>
          <w:iCs/>
          <w:lang w:eastAsia="zh-CN"/>
        </w:rPr>
        <w:t xml:space="preserve">Proposal </w:t>
      </w:r>
      <w:r>
        <w:rPr>
          <w:rFonts w:eastAsiaTheme="minorEastAsia" w:hint="eastAsia"/>
          <w:b/>
          <w:bCs/>
          <w:iCs/>
          <w:lang w:eastAsia="zh-CN"/>
        </w:rPr>
        <w:t>2</w:t>
      </w:r>
      <w:r w:rsidR="00114D49">
        <w:rPr>
          <w:rFonts w:eastAsiaTheme="minorEastAsia" w:hint="eastAsia"/>
          <w:b/>
          <w:bCs/>
          <w:iCs/>
          <w:lang w:eastAsia="zh-CN"/>
        </w:rPr>
        <w:t>9</w:t>
      </w:r>
      <w:r>
        <w:rPr>
          <w:rFonts w:hint="eastAsia"/>
          <w:b/>
          <w:bCs/>
          <w:iCs/>
          <w:lang w:eastAsia="zh-CN"/>
        </w:rPr>
        <w:t xml:space="preserve">: </w:t>
      </w:r>
      <w:r>
        <w:rPr>
          <w:b/>
          <w:bCs/>
          <w:iCs/>
          <w:lang w:eastAsia="zh-CN"/>
        </w:rPr>
        <w:t>Periodic, semi-persistent and aperiodic measurement report should be supported in SL positioning</w:t>
      </w:r>
      <w:r>
        <w:rPr>
          <w:rFonts w:hint="eastAsia"/>
          <w:b/>
          <w:bCs/>
          <w:iCs/>
          <w:lang w:eastAsia="zh-CN"/>
        </w:rPr>
        <w:t>.</w:t>
      </w:r>
      <w:r>
        <w:rPr>
          <w:b/>
          <w:bCs/>
          <w:iCs/>
          <w:lang w:eastAsia="zh-CN"/>
        </w:rPr>
        <w:t xml:space="preserve"> </w:t>
      </w:r>
      <w:r>
        <w:rPr>
          <w:rFonts w:eastAsiaTheme="minorEastAsia" w:hint="eastAsia"/>
          <w:b/>
          <w:bCs/>
          <w:iCs/>
          <w:lang w:eastAsia="zh-CN"/>
        </w:rPr>
        <w:t>And t</w:t>
      </w:r>
      <w:r>
        <w:rPr>
          <w:b/>
          <w:bCs/>
          <w:iCs/>
          <w:lang w:eastAsia="zh-CN"/>
        </w:rPr>
        <w:t xml:space="preserve">he </w:t>
      </w:r>
      <w:r w:rsidR="002845BD">
        <w:rPr>
          <w:rFonts w:eastAsiaTheme="minorEastAsia" w:hint="eastAsia"/>
          <w:b/>
          <w:bCs/>
          <w:iCs/>
          <w:lang w:eastAsia="zh-CN"/>
        </w:rPr>
        <w:t>s</w:t>
      </w:r>
      <w:r>
        <w:rPr>
          <w:b/>
          <w:bCs/>
          <w:iCs/>
          <w:lang w:eastAsia="zh-CN"/>
        </w:rPr>
        <w:t xml:space="preserve">idelink </w:t>
      </w:r>
      <w:r w:rsidR="00CC6208">
        <w:rPr>
          <w:rFonts w:eastAsiaTheme="minorEastAsia" w:hint="eastAsia"/>
          <w:b/>
          <w:bCs/>
          <w:iCs/>
          <w:lang w:eastAsia="zh-CN"/>
        </w:rPr>
        <w:t>p</w:t>
      </w:r>
      <w:r>
        <w:rPr>
          <w:b/>
          <w:bCs/>
          <w:iCs/>
          <w:lang w:eastAsia="zh-CN"/>
        </w:rPr>
        <w:t>ositioning measurement should be a high-layer report</w:t>
      </w:r>
      <w:r>
        <w:rPr>
          <w:rFonts w:eastAsiaTheme="minorEastAsia" w:hint="eastAsia"/>
          <w:b/>
          <w:bCs/>
          <w:iCs/>
          <w:lang w:eastAsia="zh-CN"/>
        </w:rPr>
        <w:t>.</w:t>
      </w:r>
    </w:p>
    <w:p w:rsidR="007625C7" w:rsidRDefault="007625C7">
      <w:pPr>
        <w:spacing w:after="120"/>
        <w:jc w:val="both"/>
        <w:rPr>
          <w:rFonts w:eastAsia="宋体"/>
          <w:lang w:eastAsia="zh-CN"/>
        </w:rPr>
      </w:pPr>
    </w:p>
    <w:p w:rsidR="007625C7" w:rsidRDefault="00A34AC4">
      <w:pPr>
        <w:pStyle w:val="3GPPH1"/>
        <w:tabs>
          <w:tab w:val="clear" w:pos="425"/>
          <w:tab w:val="left" w:pos="432"/>
        </w:tabs>
        <w:ind w:left="432"/>
        <w:jc w:val="both"/>
        <w:rPr>
          <w:b/>
          <w:sz w:val="28"/>
        </w:rPr>
      </w:pPr>
      <w:r>
        <w:rPr>
          <w:b/>
          <w:sz w:val="28"/>
        </w:rPr>
        <w:t>S</w:t>
      </w:r>
      <w:r>
        <w:rPr>
          <w:rFonts w:hint="eastAsia"/>
          <w:b/>
          <w:sz w:val="28"/>
        </w:rPr>
        <w:t xml:space="preserve">idelink positioning </w:t>
      </w:r>
      <w:r>
        <w:rPr>
          <w:b/>
          <w:sz w:val="28"/>
        </w:rPr>
        <w:t>physical-layer procedures</w:t>
      </w:r>
    </w:p>
    <w:p w:rsidR="007625C7" w:rsidRDefault="007625C7">
      <w:pPr>
        <w:pStyle w:val="3GPPText"/>
        <w:rPr>
          <w:lang w:val="en-GB" w:eastAsia="zh-CN"/>
        </w:rPr>
      </w:pPr>
    </w:p>
    <w:p w:rsidR="007625C7" w:rsidRDefault="00A34AC4">
      <w:pPr>
        <w:pStyle w:val="3GPPH2"/>
        <w:ind w:left="709" w:hanging="709"/>
        <w:rPr>
          <w:b/>
          <w:sz w:val="24"/>
          <w:lang w:eastAsia="zh-CN"/>
        </w:rPr>
      </w:pPr>
      <w:r>
        <w:rPr>
          <w:rFonts w:hint="eastAsia"/>
          <w:b/>
          <w:sz w:val="24"/>
          <w:lang w:eastAsia="zh-CN"/>
        </w:rPr>
        <w:t>SL-PRS power control</w:t>
      </w:r>
    </w:p>
    <w:p w:rsidR="007625C7" w:rsidRPr="005313A8" w:rsidRDefault="00A34AC4">
      <w:pPr>
        <w:spacing w:afterLines="50" w:after="120"/>
        <w:jc w:val="both"/>
        <w:rPr>
          <w:lang w:val="en-GB" w:eastAsia="zh-CN"/>
        </w:rPr>
      </w:pPr>
      <w:r w:rsidRPr="00720650">
        <w:rPr>
          <w:lang w:val="en-GB" w:eastAsia="zh-CN"/>
        </w:rPr>
        <w:t>The following agreement was achieved in RAN1#10</w:t>
      </w:r>
      <w:r w:rsidRPr="005313A8">
        <w:rPr>
          <w:lang w:val="en-GB" w:eastAsia="zh-CN"/>
        </w:rPr>
        <w:t>9</w:t>
      </w:r>
      <w:r w:rsidRPr="00720650">
        <w:rPr>
          <w:lang w:val="en-GB" w:eastAsia="zh-CN"/>
        </w:rPr>
        <w:t xml:space="preserve">-e related to </w:t>
      </w:r>
      <w:r w:rsidRPr="005313A8">
        <w:rPr>
          <w:lang w:val="en-GB" w:eastAsia="zh-CN"/>
        </w:rPr>
        <w:t>SL-PRS power control</w:t>
      </w:r>
      <w:r w:rsidR="00B27E33">
        <w:rPr>
          <w:rFonts w:eastAsiaTheme="minorEastAsia" w:hint="eastAsia"/>
          <w:lang w:val="en-GB" w:eastAsia="zh-CN"/>
        </w:rPr>
        <w:t xml:space="preserve"> </w:t>
      </w:r>
      <w:r w:rsidR="002C4F2B">
        <w:fldChar w:fldCharType="begin"/>
      </w:r>
      <w:r w:rsidR="00A62688">
        <w:instrText xml:space="preserve"> REF _Ref113957754 \r \h </w:instrText>
      </w:r>
      <w:r w:rsidR="002C4F2B">
        <w:fldChar w:fldCharType="separate"/>
      </w:r>
      <w:r w:rsidR="00A62688">
        <w:t>[2]</w:t>
      </w:r>
      <w:r w:rsidR="002C4F2B">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7625C7">
        <w:tc>
          <w:tcPr>
            <w:tcW w:w="9072" w:type="dxa"/>
          </w:tcPr>
          <w:p w:rsidR="007625C7" w:rsidRDefault="00A34AC4">
            <w:pPr>
              <w:rPr>
                <w:b/>
              </w:rPr>
            </w:pPr>
            <w:r>
              <w:rPr>
                <w:b/>
                <w:highlight w:val="green"/>
              </w:rPr>
              <w:lastRenderedPageBreak/>
              <w:t>Agreement</w:t>
            </w:r>
          </w:p>
          <w:p w:rsidR="007625C7" w:rsidRDefault="00A34AC4" w:rsidP="00D026DB">
            <w:pPr>
              <w:numPr>
                <w:ilvl w:val="0"/>
                <w:numId w:val="34"/>
              </w:numPr>
              <w:overflowPunct w:val="0"/>
              <w:autoSpaceDE w:val="0"/>
              <w:autoSpaceDN w:val="0"/>
              <w:adjustRightInd w:val="0"/>
              <w:contextualSpacing/>
              <w:jc w:val="both"/>
              <w:textAlignment w:val="baseline"/>
              <w:rPr>
                <w:rFonts w:eastAsiaTheme="minorEastAsia"/>
              </w:rPr>
            </w:pPr>
            <w:r>
              <w:t>Study power control mechanisms for SL-PRS transmission, including whether it is necessary.</w:t>
            </w:r>
          </w:p>
        </w:tc>
      </w:tr>
    </w:tbl>
    <w:p w:rsidR="007625C7" w:rsidRDefault="007625C7">
      <w:pPr>
        <w:spacing w:afterLines="50" w:after="120"/>
        <w:jc w:val="both"/>
        <w:rPr>
          <w:rFonts w:eastAsiaTheme="minorEastAsia"/>
          <w:lang w:eastAsia="zh-CN"/>
        </w:rPr>
      </w:pPr>
    </w:p>
    <w:p w:rsidR="007625C7" w:rsidRDefault="00A34AC4">
      <w:pPr>
        <w:spacing w:afterLines="50" w:after="120"/>
        <w:jc w:val="both"/>
        <w:rPr>
          <w:rFonts w:eastAsiaTheme="minorEastAsia"/>
          <w:lang w:eastAsia="zh-CN"/>
        </w:rPr>
      </w:pPr>
      <w:r>
        <w:rPr>
          <w:rFonts w:eastAsiaTheme="minorEastAsia"/>
          <w:lang w:eastAsia="zh-CN"/>
        </w:rPr>
        <w:t xml:space="preserve">In order to </w:t>
      </w:r>
      <w:r>
        <w:rPr>
          <w:rFonts w:eastAsiaTheme="minorEastAsia" w:hint="eastAsia"/>
          <w:lang w:eastAsia="zh-CN"/>
        </w:rPr>
        <w:t>mitigate</w:t>
      </w:r>
      <w:r>
        <w:rPr>
          <w:rFonts w:eastAsiaTheme="minorEastAsia"/>
          <w:lang w:eastAsia="zh-CN"/>
        </w:rPr>
        <w:t xml:space="preserve"> the interference </w:t>
      </w:r>
      <w:r>
        <w:rPr>
          <w:rFonts w:eastAsiaTheme="minorEastAsia" w:hint="eastAsia"/>
          <w:lang w:eastAsia="zh-CN"/>
        </w:rPr>
        <w:t>among</w:t>
      </w:r>
      <w:r>
        <w:rPr>
          <w:rFonts w:eastAsiaTheme="minorEastAsia"/>
          <w:lang w:eastAsia="zh-CN"/>
        </w:rPr>
        <w:t xml:space="preserve"> SL-PRS </w:t>
      </w:r>
      <w:r>
        <w:rPr>
          <w:rFonts w:eastAsiaTheme="minorEastAsia" w:hint="eastAsia"/>
          <w:lang w:eastAsia="zh-CN"/>
        </w:rPr>
        <w:t>transmitted</w:t>
      </w:r>
      <w:r>
        <w:rPr>
          <w:rFonts w:eastAsiaTheme="minorEastAsia"/>
          <w:lang w:eastAsia="zh-CN"/>
        </w:rPr>
        <w:t xml:space="preserve"> by different </w:t>
      </w:r>
      <w:r>
        <w:rPr>
          <w:rFonts w:eastAsiaTheme="minorEastAsia" w:hint="eastAsia"/>
          <w:lang w:eastAsia="zh-CN"/>
        </w:rPr>
        <w:t xml:space="preserve">UEs </w:t>
      </w:r>
      <w:r>
        <w:rPr>
          <w:rFonts w:eastAsiaTheme="minorEastAsia"/>
          <w:lang w:eastAsia="zh-CN"/>
        </w:rPr>
        <w:t>and more effective</w:t>
      </w:r>
      <w:r>
        <w:rPr>
          <w:rFonts w:eastAsiaTheme="minorEastAsia" w:hint="eastAsia"/>
          <w:lang w:eastAsia="zh-CN"/>
        </w:rPr>
        <w:t>ly</w:t>
      </w:r>
      <w:r>
        <w:rPr>
          <w:rFonts w:eastAsiaTheme="minorEastAsia"/>
          <w:lang w:eastAsia="zh-CN"/>
        </w:rPr>
        <w:t xml:space="preserve"> </w:t>
      </w:r>
      <w:r>
        <w:rPr>
          <w:rFonts w:eastAsiaTheme="minorEastAsia" w:hint="eastAsia"/>
          <w:lang w:eastAsia="zh-CN"/>
        </w:rPr>
        <w:t xml:space="preserve">utilize the transmission </w:t>
      </w:r>
      <w:r>
        <w:rPr>
          <w:rFonts w:eastAsiaTheme="minorEastAsia"/>
          <w:lang w:eastAsia="zh-CN"/>
        </w:rPr>
        <w:t>power</w:t>
      </w:r>
      <w:r>
        <w:rPr>
          <w:rFonts w:eastAsiaTheme="minorEastAsia" w:hint="eastAsia"/>
          <w:lang w:eastAsia="zh-CN"/>
        </w:rPr>
        <w:t xml:space="preserve"> of UE</w:t>
      </w:r>
      <w:r>
        <w:rPr>
          <w:rFonts w:eastAsiaTheme="minorEastAsia"/>
          <w:lang w:eastAsia="zh-CN"/>
        </w:rPr>
        <w:t xml:space="preserve">, SL-PRS power control needs to be </w:t>
      </w:r>
      <w:r>
        <w:rPr>
          <w:rFonts w:eastAsiaTheme="minorEastAsia" w:hint="eastAsia"/>
          <w:lang w:eastAsia="zh-CN"/>
        </w:rPr>
        <w:t>introduced in Rel-18</w:t>
      </w:r>
      <w:r>
        <w:rPr>
          <w:rFonts w:eastAsiaTheme="minorEastAsia"/>
          <w:lang w:eastAsia="zh-CN"/>
        </w:rPr>
        <w:t xml:space="preserve">. The power control mechanism of </w:t>
      </w:r>
      <w:r>
        <w:rPr>
          <w:rFonts w:eastAsiaTheme="minorEastAsia" w:hint="eastAsia"/>
          <w:lang w:eastAsia="zh-CN"/>
        </w:rPr>
        <w:t>PSSCH in NR V2X in Rel-16 can be reused for SL-PRS</w:t>
      </w:r>
      <w:r>
        <w:rPr>
          <w:rFonts w:eastAsiaTheme="minorEastAsia"/>
          <w:lang w:eastAsia="zh-CN"/>
        </w:rPr>
        <w:t xml:space="preserve">, </w:t>
      </w:r>
      <w:r>
        <w:rPr>
          <w:rFonts w:eastAsiaTheme="minorEastAsia" w:hint="eastAsia"/>
          <w:lang w:eastAsia="zh-CN"/>
        </w:rPr>
        <w:t>i.e.</w:t>
      </w:r>
      <w:r>
        <w:rPr>
          <w:rFonts w:eastAsiaTheme="minorEastAsia"/>
          <w:lang w:eastAsia="zh-CN"/>
        </w:rPr>
        <w:t xml:space="preserve">, </w:t>
      </w:r>
      <w:r>
        <w:rPr>
          <w:rFonts w:eastAsiaTheme="minorEastAsia" w:hint="eastAsia"/>
          <w:lang w:eastAsia="zh-CN"/>
        </w:rPr>
        <w:t>t</w:t>
      </w:r>
      <w:r>
        <w:rPr>
          <w:rFonts w:eastAsiaTheme="minorEastAsia"/>
          <w:lang w:eastAsia="zh-CN"/>
        </w:rPr>
        <w:t xml:space="preserve">he minimum </w:t>
      </w:r>
      <w:proofErr w:type="spellStart"/>
      <w:r>
        <w:rPr>
          <w:rFonts w:eastAsiaTheme="minorEastAsia"/>
          <w:lang w:eastAsia="zh-CN"/>
        </w:rPr>
        <w:t>pathloss</w:t>
      </w:r>
      <w:proofErr w:type="spellEnd"/>
      <w:r>
        <w:rPr>
          <w:rFonts w:eastAsiaTheme="minorEastAsia"/>
          <w:lang w:eastAsia="zh-CN"/>
        </w:rPr>
        <w:t xml:space="preserve"> between </w:t>
      </w:r>
      <w:r>
        <w:rPr>
          <w:rFonts w:eastAsiaTheme="minorEastAsia" w:hint="eastAsia"/>
          <w:lang w:eastAsia="zh-CN"/>
        </w:rPr>
        <w:t>downlink</w:t>
      </w:r>
      <w:r>
        <w:rPr>
          <w:rFonts w:eastAsiaTheme="minorEastAsia"/>
          <w:lang w:eastAsia="zh-CN"/>
        </w:rPr>
        <w:t xml:space="preserve"> </w:t>
      </w:r>
      <w:proofErr w:type="spellStart"/>
      <w:r>
        <w:rPr>
          <w:rFonts w:eastAsiaTheme="minorEastAsia"/>
          <w:lang w:eastAsia="zh-CN"/>
        </w:rPr>
        <w:t>pathloss</w:t>
      </w:r>
      <w:proofErr w:type="spellEnd"/>
      <w:r>
        <w:rPr>
          <w:rFonts w:eastAsiaTheme="minorEastAsia"/>
          <w:lang w:eastAsia="zh-CN"/>
        </w:rPr>
        <w:t xml:space="preserve"> and </w:t>
      </w:r>
      <w:r>
        <w:rPr>
          <w:rFonts w:eastAsiaTheme="minorEastAsia" w:hint="eastAsia"/>
          <w:lang w:eastAsia="zh-CN"/>
        </w:rPr>
        <w:t>sidelink</w:t>
      </w:r>
      <w:r>
        <w:rPr>
          <w:rFonts w:eastAsiaTheme="minorEastAsia"/>
          <w:lang w:eastAsia="zh-CN"/>
        </w:rPr>
        <w:t xml:space="preserve"> </w:t>
      </w:r>
      <w:proofErr w:type="spellStart"/>
      <w:r>
        <w:rPr>
          <w:rFonts w:eastAsiaTheme="minorEastAsia"/>
          <w:lang w:eastAsia="zh-CN"/>
        </w:rPr>
        <w:t>pathloss</w:t>
      </w:r>
      <w:proofErr w:type="spellEnd"/>
      <w:r>
        <w:rPr>
          <w:rFonts w:eastAsiaTheme="minorEastAsia"/>
          <w:lang w:eastAsia="zh-CN"/>
        </w:rPr>
        <w:t xml:space="preserve"> can be adopted as the compensated </w:t>
      </w:r>
      <w:proofErr w:type="spellStart"/>
      <w:r>
        <w:rPr>
          <w:rFonts w:eastAsiaTheme="minorEastAsia"/>
          <w:lang w:eastAsia="zh-CN"/>
        </w:rPr>
        <w:t>pathloss</w:t>
      </w:r>
      <w:proofErr w:type="spellEnd"/>
      <w:r>
        <w:rPr>
          <w:rFonts w:eastAsiaTheme="minorEastAsia"/>
          <w:lang w:eastAsia="zh-CN"/>
        </w:rPr>
        <w:t xml:space="preserve"> for the SL-PRS power control.</w:t>
      </w:r>
    </w:p>
    <w:p w:rsidR="007625C7" w:rsidRDefault="00A34AC4">
      <w:pPr>
        <w:spacing w:afterLines="50" w:after="120"/>
        <w:jc w:val="both"/>
        <w:rPr>
          <w:rFonts w:eastAsiaTheme="minorEastAsia"/>
          <w:b/>
          <w:lang w:eastAsia="zh-CN"/>
        </w:rPr>
      </w:pPr>
      <w:r>
        <w:rPr>
          <w:rFonts w:eastAsiaTheme="minorEastAsia" w:hint="eastAsia"/>
          <w:b/>
          <w:lang w:eastAsia="zh-CN"/>
        </w:rPr>
        <w:t xml:space="preserve">Proposal </w:t>
      </w:r>
      <w:r w:rsidR="00114D49">
        <w:rPr>
          <w:rFonts w:eastAsiaTheme="minorEastAsia" w:hint="eastAsia"/>
          <w:b/>
          <w:lang w:eastAsia="zh-CN"/>
        </w:rPr>
        <w:t>30</w:t>
      </w:r>
      <w:r>
        <w:rPr>
          <w:rFonts w:eastAsiaTheme="minorEastAsia" w:hint="eastAsia"/>
          <w:b/>
          <w:lang w:eastAsia="zh-CN"/>
        </w:rPr>
        <w:t>: SL-PRS power control should be introduced in Rel-18.</w:t>
      </w:r>
    </w:p>
    <w:p w:rsidR="007625C7" w:rsidRDefault="00A34AC4">
      <w:pPr>
        <w:pStyle w:val="aff2"/>
        <w:numPr>
          <w:ilvl w:val="0"/>
          <w:numId w:val="37"/>
        </w:numPr>
        <w:spacing w:afterLines="50" w:after="12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 xml:space="preserve">The minimum </w:t>
      </w:r>
      <w:proofErr w:type="spellStart"/>
      <w:r>
        <w:rPr>
          <w:rFonts w:ascii="Times New Roman" w:eastAsiaTheme="minorEastAsia" w:hAnsi="Times New Roman" w:cs="Times New Roman" w:hint="eastAsia"/>
          <w:b/>
          <w:bCs/>
          <w:sz w:val="20"/>
          <w:szCs w:val="20"/>
        </w:rPr>
        <w:t>pathloss</w:t>
      </w:r>
      <w:proofErr w:type="spellEnd"/>
      <w:r>
        <w:rPr>
          <w:rFonts w:ascii="Times New Roman" w:eastAsiaTheme="minorEastAsia" w:hAnsi="Times New Roman" w:cs="Times New Roman" w:hint="eastAsia"/>
          <w:b/>
          <w:bCs/>
          <w:sz w:val="20"/>
          <w:szCs w:val="20"/>
        </w:rPr>
        <w:t xml:space="preserve"> between DL </w:t>
      </w:r>
      <w:proofErr w:type="spellStart"/>
      <w:r>
        <w:rPr>
          <w:rFonts w:ascii="Times New Roman" w:eastAsiaTheme="minorEastAsia" w:hAnsi="Times New Roman" w:cs="Times New Roman" w:hint="eastAsia"/>
          <w:b/>
          <w:bCs/>
          <w:sz w:val="20"/>
          <w:szCs w:val="20"/>
        </w:rPr>
        <w:t>pathloss</w:t>
      </w:r>
      <w:proofErr w:type="spellEnd"/>
      <w:r>
        <w:rPr>
          <w:rFonts w:ascii="Times New Roman" w:eastAsiaTheme="minorEastAsia" w:hAnsi="Times New Roman" w:cs="Times New Roman" w:hint="eastAsia"/>
          <w:b/>
          <w:bCs/>
          <w:sz w:val="20"/>
          <w:szCs w:val="20"/>
        </w:rPr>
        <w:t xml:space="preserve"> and SL </w:t>
      </w:r>
      <w:proofErr w:type="spellStart"/>
      <w:r>
        <w:rPr>
          <w:rFonts w:ascii="Times New Roman" w:eastAsiaTheme="minorEastAsia" w:hAnsi="Times New Roman" w:cs="Times New Roman" w:hint="eastAsia"/>
          <w:b/>
          <w:bCs/>
          <w:sz w:val="20"/>
          <w:szCs w:val="20"/>
        </w:rPr>
        <w:t>pathloss</w:t>
      </w:r>
      <w:proofErr w:type="spellEnd"/>
      <w:r>
        <w:rPr>
          <w:rFonts w:ascii="Times New Roman" w:eastAsiaTheme="minorEastAsia" w:hAnsi="Times New Roman" w:cs="Times New Roman" w:hint="eastAsia"/>
          <w:b/>
          <w:bCs/>
          <w:sz w:val="20"/>
          <w:szCs w:val="20"/>
        </w:rPr>
        <w:t xml:space="preserve"> can be adopted as the compensated </w:t>
      </w:r>
      <w:proofErr w:type="spellStart"/>
      <w:r>
        <w:rPr>
          <w:rFonts w:ascii="Times New Roman" w:eastAsiaTheme="minorEastAsia" w:hAnsi="Times New Roman" w:cs="Times New Roman" w:hint="eastAsia"/>
          <w:b/>
          <w:bCs/>
          <w:sz w:val="20"/>
          <w:szCs w:val="20"/>
        </w:rPr>
        <w:t>pathloss</w:t>
      </w:r>
      <w:proofErr w:type="spellEnd"/>
      <w:r>
        <w:rPr>
          <w:rFonts w:ascii="Times New Roman" w:eastAsiaTheme="minorEastAsia" w:hAnsi="Times New Roman" w:cs="Times New Roman" w:hint="eastAsia"/>
          <w:b/>
          <w:bCs/>
          <w:sz w:val="20"/>
          <w:szCs w:val="20"/>
        </w:rPr>
        <w:t xml:space="preserve"> for the SL-PRS power control.</w:t>
      </w:r>
    </w:p>
    <w:p w:rsidR="007625C7" w:rsidRDefault="007625C7">
      <w:pPr>
        <w:spacing w:afterLines="50" w:after="120"/>
        <w:jc w:val="both"/>
        <w:rPr>
          <w:rFonts w:eastAsiaTheme="minorEastAsia"/>
          <w:lang w:eastAsia="zh-CN"/>
        </w:rPr>
      </w:pPr>
    </w:p>
    <w:p w:rsidR="007625C7" w:rsidRDefault="00A34AC4">
      <w:pPr>
        <w:pStyle w:val="3GPPH2"/>
        <w:ind w:left="709" w:hanging="709"/>
        <w:rPr>
          <w:b/>
          <w:sz w:val="24"/>
          <w:lang w:eastAsia="zh-CN"/>
        </w:rPr>
      </w:pPr>
      <w:r>
        <w:rPr>
          <w:rFonts w:hint="eastAsia"/>
          <w:b/>
          <w:sz w:val="24"/>
          <w:lang w:eastAsia="zh-CN"/>
        </w:rPr>
        <w:t xml:space="preserve">SL-PRS beam </w:t>
      </w:r>
      <w:r>
        <w:rPr>
          <w:b/>
          <w:sz w:val="24"/>
          <w:lang w:eastAsia="zh-CN"/>
        </w:rPr>
        <w:t>management</w:t>
      </w:r>
    </w:p>
    <w:p w:rsidR="007625C7" w:rsidRPr="005313A8" w:rsidRDefault="00A34AC4">
      <w:pPr>
        <w:spacing w:afterLines="50" w:after="120"/>
        <w:jc w:val="both"/>
        <w:rPr>
          <w:lang w:val="en-GB" w:eastAsia="zh-CN"/>
        </w:rPr>
      </w:pPr>
      <w:r w:rsidRPr="00720650">
        <w:rPr>
          <w:lang w:val="en-GB" w:eastAsia="zh-CN"/>
        </w:rPr>
        <w:t xml:space="preserve">The following </w:t>
      </w:r>
      <w:r w:rsidRPr="005313A8">
        <w:rPr>
          <w:lang w:val="en-GB" w:eastAsia="zh-CN"/>
        </w:rPr>
        <w:t>f</w:t>
      </w:r>
      <w:r w:rsidRPr="00720650">
        <w:rPr>
          <w:lang w:val="en-GB" w:eastAsia="zh-CN"/>
        </w:rPr>
        <w:t xml:space="preserve">eature </w:t>
      </w:r>
      <w:r w:rsidRPr="005313A8">
        <w:rPr>
          <w:lang w:val="en-GB" w:eastAsia="zh-CN"/>
        </w:rPr>
        <w:t>l</w:t>
      </w:r>
      <w:r w:rsidRPr="00720650">
        <w:rPr>
          <w:lang w:val="en-GB" w:eastAsia="zh-CN"/>
        </w:rPr>
        <w:t xml:space="preserve">ead </w:t>
      </w:r>
      <w:r w:rsidRPr="005313A8">
        <w:rPr>
          <w:lang w:val="en-GB" w:eastAsia="zh-CN"/>
        </w:rPr>
        <w:t>p</w:t>
      </w:r>
      <w:r w:rsidRPr="00720650">
        <w:rPr>
          <w:lang w:val="en-GB" w:eastAsia="zh-CN"/>
        </w:rPr>
        <w:t xml:space="preserve">roposal was </w:t>
      </w:r>
      <w:r w:rsidRPr="005313A8">
        <w:rPr>
          <w:lang w:val="en-GB" w:eastAsia="zh-CN"/>
        </w:rPr>
        <w:t>discussed but failed to be agreed</w:t>
      </w:r>
      <w:r w:rsidRPr="00720650">
        <w:rPr>
          <w:lang w:val="en-GB" w:eastAsia="zh-CN"/>
        </w:rPr>
        <w:t xml:space="preserve"> in RAN1#10</w:t>
      </w:r>
      <w:r w:rsidRPr="005313A8">
        <w:rPr>
          <w:lang w:val="en-GB" w:eastAsia="zh-CN"/>
        </w:rPr>
        <w:t>9</w:t>
      </w:r>
      <w:r w:rsidRPr="00720650">
        <w:rPr>
          <w:lang w:val="en-GB" w:eastAsia="zh-CN"/>
        </w:rPr>
        <w:t xml:space="preserve">-e related to </w:t>
      </w:r>
      <w:r w:rsidRPr="005313A8">
        <w:rPr>
          <w:lang w:val="en-GB" w:eastAsia="zh-CN"/>
        </w:rPr>
        <w:t xml:space="preserve">SL-PRS beam management </w:t>
      </w:r>
      <w:r w:rsidR="002C4F2B">
        <w:fldChar w:fldCharType="begin"/>
      </w:r>
      <w:r w:rsidR="00A62688">
        <w:instrText xml:space="preserve"> REF _Ref113957754 \r \h </w:instrText>
      </w:r>
      <w:r w:rsidR="002C4F2B">
        <w:fldChar w:fldCharType="separate"/>
      </w:r>
      <w:r w:rsidR="00A62688">
        <w:t>[2]</w:t>
      </w:r>
      <w:r w:rsidR="002C4F2B">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7625C7">
        <w:tc>
          <w:tcPr>
            <w:tcW w:w="9072" w:type="dxa"/>
          </w:tcPr>
          <w:p w:rsidR="007625C7" w:rsidRPr="00CF3EAF" w:rsidRDefault="00A34AC4">
            <w:pPr>
              <w:pStyle w:val="3GPPText"/>
              <w:outlineLvl w:val="4"/>
              <w:rPr>
                <w:rFonts w:ascii="Times New Roman" w:hAnsi="Times New Roman" w:cs="Times New Roman"/>
                <w:sz w:val="20"/>
                <w:szCs w:val="20"/>
              </w:rPr>
            </w:pPr>
            <w:r w:rsidRPr="00CF3EAF">
              <w:rPr>
                <w:rFonts w:ascii="Times New Roman" w:hAnsi="Times New Roman" w:cs="Times New Roman"/>
                <w:sz w:val="20"/>
                <w:szCs w:val="20"/>
                <w:highlight w:val="yellow"/>
              </w:rPr>
              <w:t>[EMAIL ENDORSEMENT]Feature Lead Proposal 6.2-v2</w:t>
            </w:r>
          </w:p>
          <w:p w:rsidR="007625C7" w:rsidRPr="00CF3EAF" w:rsidRDefault="00A34AC4">
            <w:pPr>
              <w:jc w:val="both"/>
              <w:rPr>
                <w:rFonts w:eastAsiaTheme="minorEastAsia"/>
                <w:lang w:eastAsia="zh-CN"/>
              </w:rPr>
            </w:pPr>
            <w:r w:rsidRPr="00CF3EAF">
              <w:rPr>
                <w:color w:val="FF0000"/>
              </w:rPr>
              <w:t xml:space="preserve">Deprioritize </w:t>
            </w:r>
            <w:r w:rsidRPr="00CF3EAF">
              <w:t xml:space="preserve">SL-PRS beam management study, until </w:t>
            </w:r>
            <w:r w:rsidRPr="00CF3EAF">
              <w:rPr>
                <w:color w:val="FF0000"/>
              </w:rPr>
              <w:t>at least,</w:t>
            </w:r>
            <w:r w:rsidRPr="00CF3EAF">
              <w:t xml:space="preserve"> SL communication for FR2 in </w:t>
            </w:r>
            <w:r w:rsidRPr="00CF3EAF">
              <w:rPr>
                <w:color w:val="FF0000"/>
              </w:rPr>
              <w:t>Agenda Item 9.4</w:t>
            </w:r>
            <w:r w:rsidRPr="00CF3EAF">
              <w:t xml:space="preserve"> has progressed</w:t>
            </w:r>
          </w:p>
          <w:p w:rsidR="00CF3EAF" w:rsidRPr="00CF3EAF" w:rsidRDefault="00CF3EAF" w:rsidP="00CF3EAF">
            <w:pPr>
              <w:pStyle w:val="aff2"/>
              <w:numPr>
                <w:ilvl w:val="0"/>
                <w:numId w:val="40"/>
              </w:numPr>
              <w:ind w:firstLineChars="0"/>
              <w:jc w:val="both"/>
              <w:rPr>
                <w:rFonts w:ascii="Times New Roman" w:eastAsiaTheme="minorEastAsia" w:hAnsi="Times New Roman" w:cs="Times New Roman"/>
                <w:sz w:val="20"/>
                <w:szCs w:val="20"/>
              </w:rPr>
            </w:pPr>
            <w:r w:rsidRPr="00CF3EAF">
              <w:rPr>
                <w:rFonts w:ascii="Times New Roman" w:hAnsi="Times New Roman" w:cs="Times New Roman"/>
                <w:color w:val="FF0000"/>
                <w:sz w:val="20"/>
                <w:szCs w:val="20"/>
              </w:rPr>
              <w:t>Note: this does not preclude FR2 operation for SL positioning</w:t>
            </w:r>
          </w:p>
          <w:p w:rsidR="007625C7" w:rsidRDefault="007625C7" w:rsidP="00CF3EAF">
            <w:pPr>
              <w:tabs>
                <w:tab w:val="left" w:pos="720"/>
              </w:tabs>
              <w:overflowPunct w:val="0"/>
              <w:autoSpaceDE w:val="0"/>
              <w:autoSpaceDN w:val="0"/>
              <w:adjustRightInd w:val="0"/>
              <w:ind w:left="1440"/>
              <w:contextualSpacing/>
              <w:jc w:val="both"/>
              <w:textAlignment w:val="baseline"/>
              <w:rPr>
                <w:rFonts w:eastAsiaTheme="minorEastAsia"/>
                <w:highlight w:val="yellow"/>
              </w:rPr>
            </w:pPr>
          </w:p>
        </w:tc>
      </w:tr>
    </w:tbl>
    <w:p w:rsidR="007625C7" w:rsidRDefault="007625C7">
      <w:pPr>
        <w:spacing w:afterLines="50" w:after="120"/>
        <w:jc w:val="both"/>
        <w:rPr>
          <w:rFonts w:eastAsiaTheme="minorEastAsia"/>
          <w:lang w:eastAsia="zh-CN"/>
        </w:rPr>
      </w:pPr>
    </w:p>
    <w:p w:rsidR="007625C7" w:rsidRPr="000E42CE" w:rsidRDefault="00A34AC4">
      <w:pPr>
        <w:spacing w:afterLines="50" w:after="120"/>
        <w:jc w:val="both"/>
        <w:rPr>
          <w:rFonts w:eastAsiaTheme="minorEastAsia"/>
          <w:lang w:eastAsia="zh-CN"/>
        </w:rPr>
      </w:pPr>
      <w:r w:rsidRPr="000E42CE">
        <w:rPr>
          <w:rFonts w:eastAsiaTheme="minorEastAsia"/>
          <w:lang w:eastAsia="zh-CN"/>
        </w:rPr>
        <w:t xml:space="preserve">For SL-PRS in FR2 band, SL-PRS beam management need to be considered. However, considering the sidelink beam management mechanism has not been introduced in NR V2X, and </w:t>
      </w:r>
      <w:r w:rsidR="008E3264" w:rsidRPr="000E42CE">
        <w:rPr>
          <w:rFonts w:eastAsiaTheme="minorEastAsia"/>
          <w:lang w:eastAsia="zh-CN"/>
        </w:rPr>
        <w:t xml:space="preserve">RAN1 will </w:t>
      </w:r>
      <w:bookmarkStart w:id="17" w:name="_Hlk89917271"/>
      <w:r w:rsidR="008E3264" w:rsidRPr="000E42CE">
        <w:rPr>
          <w:rFonts w:eastAsiaTheme="minorEastAsia"/>
          <w:lang w:eastAsia="zh-CN"/>
        </w:rPr>
        <w:t>f</w:t>
      </w:r>
      <w:r w:rsidR="008E3264" w:rsidRPr="00F01EBA">
        <w:rPr>
          <w:lang w:eastAsia="ko-KR"/>
        </w:rPr>
        <w:t>ocus only on updating the evaluation methodology for commercial deployment scenario</w:t>
      </w:r>
      <w:bookmarkEnd w:id="17"/>
      <w:r w:rsidR="008E3264" w:rsidRPr="00F01EBA">
        <w:rPr>
          <w:lang w:eastAsia="ko-KR"/>
        </w:rPr>
        <w:t xml:space="preserve"> in 4Q 2022</w:t>
      </w:r>
      <w:r w:rsidRPr="000E42CE">
        <w:rPr>
          <w:rFonts w:eastAsiaTheme="minorEastAsia"/>
          <w:lang w:eastAsia="zh-CN"/>
        </w:rPr>
        <w:t xml:space="preserve"> </w:t>
      </w:r>
      <w:r w:rsidR="008E3264" w:rsidRPr="000E42CE">
        <w:rPr>
          <w:rFonts w:eastAsiaTheme="minorEastAsia"/>
          <w:lang w:eastAsia="zh-CN"/>
        </w:rPr>
        <w:t xml:space="preserve">for </w:t>
      </w:r>
      <w:r w:rsidR="008E3264" w:rsidRPr="00F01EBA">
        <w:rPr>
          <w:iCs/>
        </w:rPr>
        <w:t>enhanced sidelink operation on FR2 licensed spectrum</w:t>
      </w:r>
      <w:r w:rsidR="008E3264" w:rsidRPr="00F01EBA">
        <w:rPr>
          <w:rFonts w:eastAsiaTheme="minorEastAsia"/>
          <w:iCs/>
          <w:lang w:eastAsia="zh-CN"/>
        </w:rPr>
        <w:t xml:space="preserve"> </w:t>
      </w:r>
      <w:r w:rsidRPr="000E42CE">
        <w:rPr>
          <w:rFonts w:eastAsiaTheme="minorEastAsia"/>
          <w:lang w:eastAsia="zh-CN"/>
        </w:rPr>
        <w:t>in Rel-18 sidelink evolution work item</w:t>
      </w:r>
      <w:r w:rsidR="00B03102" w:rsidRPr="000E42CE">
        <w:rPr>
          <w:rFonts w:eastAsiaTheme="minorEastAsia"/>
          <w:lang w:eastAsia="zh-CN"/>
        </w:rPr>
        <w:t xml:space="preserve"> </w:t>
      </w:r>
      <w:r w:rsidR="00125230">
        <w:fldChar w:fldCharType="begin"/>
      </w:r>
      <w:r w:rsidR="00125230">
        <w:instrText xml:space="preserve"> REF _Ref114475188 \r \h  \* MERGEFORMAT </w:instrText>
      </w:r>
      <w:r w:rsidR="00125230">
        <w:fldChar w:fldCharType="separate"/>
      </w:r>
      <w:r w:rsidR="00B03102" w:rsidRPr="000E42CE">
        <w:rPr>
          <w:rFonts w:eastAsiaTheme="minorEastAsia"/>
          <w:lang w:eastAsia="zh-CN"/>
        </w:rPr>
        <w:t>[3]</w:t>
      </w:r>
      <w:r w:rsidR="00125230">
        <w:fldChar w:fldCharType="end"/>
      </w:r>
      <w:r w:rsidRPr="000E42CE">
        <w:rPr>
          <w:rFonts w:eastAsiaTheme="minorEastAsia"/>
          <w:lang w:eastAsia="zh-CN"/>
        </w:rPr>
        <w:t xml:space="preserve">, we prefer the beam management of SL-PRS will not be specified in Rel-18 and this feature can be studied in future release, </w:t>
      </w:r>
      <w:proofErr w:type="spellStart"/>
      <w:r w:rsidRPr="000E42CE">
        <w:rPr>
          <w:rFonts w:eastAsiaTheme="minorEastAsia"/>
          <w:lang w:eastAsia="zh-CN"/>
        </w:rPr>
        <w:t>e.g</w:t>
      </w:r>
      <w:proofErr w:type="spellEnd"/>
      <w:r w:rsidRPr="000E42CE">
        <w:rPr>
          <w:rFonts w:eastAsiaTheme="minorEastAsia"/>
          <w:lang w:eastAsia="zh-CN"/>
        </w:rPr>
        <w:t>, Rel-19. The potential solutions investigation and performance evaluation should focus on ITS band and FR1 band in Rel-18.</w:t>
      </w:r>
    </w:p>
    <w:p w:rsidR="007625C7" w:rsidRPr="000E42CE" w:rsidRDefault="00A34AC4">
      <w:pPr>
        <w:spacing w:afterLines="50" w:after="120"/>
        <w:jc w:val="both"/>
        <w:rPr>
          <w:rFonts w:eastAsiaTheme="minorEastAsia"/>
          <w:b/>
          <w:lang w:eastAsia="zh-CN"/>
        </w:rPr>
      </w:pPr>
      <w:r w:rsidRPr="000E42CE">
        <w:rPr>
          <w:rFonts w:eastAsiaTheme="minorEastAsia"/>
          <w:b/>
          <w:lang w:eastAsia="zh-CN"/>
        </w:rPr>
        <w:t xml:space="preserve">Proposal </w:t>
      </w:r>
      <w:r w:rsidR="00114D49" w:rsidRPr="000E42CE">
        <w:rPr>
          <w:rFonts w:eastAsiaTheme="minorEastAsia"/>
          <w:b/>
          <w:lang w:eastAsia="zh-CN"/>
        </w:rPr>
        <w:t>31</w:t>
      </w:r>
      <w:r w:rsidRPr="000E42CE">
        <w:rPr>
          <w:rFonts w:eastAsiaTheme="minorEastAsia"/>
          <w:b/>
          <w:lang w:eastAsia="zh-CN"/>
        </w:rPr>
        <w:t>: There is no need to specify SL-PRS beam management in Rel-18.</w:t>
      </w:r>
    </w:p>
    <w:p w:rsidR="007625C7" w:rsidRDefault="007625C7">
      <w:pPr>
        <w:spacing w:afterLines="50" w:after="120"/>
        <w:jc w:val="both"/>
        <w:rPr>
          <w:rFonts w:eastAsiaTheme="minorEastAsia"/>
          <w:i/>
          <w:lang w:eastAsia="zh-CN"/>
        </w:rPr>
      </w:pPr>
    </w:p>
    <w:p w:rsidR="00EB02AA" w:rsidRDefault="00EB02AA" w:rsidP="00F01EBA">
      <w:pPr>
        <w:pStyle w:val="3GPPH2"/>
        <w:ind w:left="709" w:hanging="709"/>
        <w:rPr>
          <w:b/>
          <w:sz w:val="24"/>
          <w:lang w:eastAsia="zh-CN"/>
        </w:rPr>
      </w:pPr>
      <w:r w:rsidRPr="00F01EBA">
        <w:rPr>
          <w:b/>
          <w:sz w:val="24"/>
          <w:lang w:eastAsia="zh-CN"/>
        </w:rPr>
        <w:t>SL-PRS</w:t>
      </w:r>
      <w:r w:rsidR="00706845" w:rsidRPr="00706845">
        <w:rPr>
          <w:b/>
          <w:sz w:val="24"/>
          <w:lang w:eastAsia="zh-CN"/>
        </w:rPr>
        <w:t xml:space="preserve"> </w:t>
      </w:r>
      <w:r w:rsidR="00706845">
        <w:rPr>
          <w:rFonts w:hint="eastAsia"/>
          <w:b/>
          <w:sz w:val="24"/>
          <w:lang w:eastAsia="zh-CN"/>
        </w:rPr>
        <w:t>c</w:t>
      </w:r>
      <w:r w:rsidR="00706845" w:rsidRPr="00615C2C">
        <w:rPr>
          <w:b/>
          <w:sz w:val="24"/>
          <w:lang w:eastAsia="zh-CN"/>
        </w:rPr>
        <w:t>ast</w:t>
      </w:r>
      <w:r w:rsidR="00706845">
        <w:rPr>
          <w:b/>
          <w:sz w:val="24"/>
          <w:lang w:eastAsia="zh-CN"/>
        </w:rPr>
        <w:t xml:space="preserve"> </w:t>
      </w:r>
      <w:r w:rsidR="00706845" w:rsidRPr="00615C2C">
        <w:rPr>
          <w:b/>
          <w:sz w:val="24"/>
          <w:lang w:eastAsia="zh-CN"/>
        </w:rPr>
        <w:t>type</w:t>
      </w:r>
    </w:p>
    <w:p w:rsidR="005E4247" w:rsidRPr="00F01EBA" w:rsidRDefault="00CA65C3" w:rsidP="00F01EBA">
      <w:pPr>
        <w:pStyle w:val="3GPPText"/>
        <w:rPr>
          <w:lang w:val="en-GB" w:eastAsia="zh-CN"/>
        </w:rPr>
      </w:pPr>
      <w:r>
        <w:rPr>
          <w:rFonts w:ascii="Times New Roman" w:hAnsi="Times New Roman" w:cs="Times New Roman" w:hint="eastAsia"/>
          <w:sz w:val="20"/>
          <w:szCs w:val="20"/>
          <w:lang w:val="en-GB" w:eastAsia="zh-CN"/>
        </w:rPr>
        <w:t>T</w:t>
      </w:r>
      <w:r w:rsidR="005E4247" w:rsidRPr="00F01EBA">
        <w:rPr>
          <w:rFonts w:ascii="Times New Roman" w:hAnsi="Times New Roman" w:cs="Times New Roman"/>
          <w:sz w:val="20"/>
          <w:szCs w:val="20"/>
          <w:lang w:val="en-GB" w:eastAsia="zh-CN"/>
        </w:rPr>
        <w:t xml:space="preserve">he broadcast SL-PRS can </w:t>
      </w:r>
      <w:r>
        <w:rPr>
          <w:rFonts w:ascii="Times New Roman" w:hAnsi="Times New Roman" w:cs="Times New Roman" w:hint="eastAsia"/>
          <w:sz w:val="20"/>
          <w:szCs w:val="20"/>
          <w:lang w:val="en-GB" w:eastAsia="zh-CN"/>
        </w:rPr>
        <w:t>be used for</w:t>
      </w:r>
      <w:r w:rsidR="005E4247" w:rsidRPr="00F01EBA">
        <w:rPr>
          <w:rFonts w:ascii="Times New Roman" w:hAnsi="Times New Roman" w:cs="Times New Roman"/>
          <w:sz w:val="20"/>
          <w:szCs w:val="20"/>
          <w:lang w:val="en-GB" w:eastAsia="zh-CN"/>
        </w:rPr>
        <w:t xml:space="preserve"> t</w:t>
      </w:r>
      <w:r w:rsidR="00E76008" w:rsidRPr="00F01EBA">
        <w:rPr>
          <w:rFonts w:ascii="Times New Roman" w:hAnsi="Times New Roman" w:cs="Times New Roman"/>
          <w:sz w:val="20"/>
          <w:szCs w:val="20"/>
          <w:lang w:val="en-GB" w:eastAsia="zh-CN"/>
        </w:rPr>
        <w:t xml:space="preserve">he most of </w:t>
      </w:r>
      <w:r>
        <w:rPr>
          <w:rFonts w:ascii="Times New Roman" w:hAnsi="Times New Roman" w:cs="Times New Roman" w:hint="eastAsia"/>
          <w:sz w:val="20"/>
          <w:szCs w:val="20"/>
          <w:lang w:val="en-GB" w:eastAsia="zh-CN"/>
        </w:rPr>
        <w:t xml:space="preserve">sidelink </w:t>
      </w:r>
      <w:r w:rsidR="00E76008" w:rsidRPr="00F01EBA">
        <w:rPr>
          <w:rFonts w:ascii="Times New Roman" w:hAnsi="Times New Roman" w:cs="Times New Roman"/>
          <w:sz w:val="20"/>
          <w:szCs w:val="20"/>
          <w:lang w:val="en-GB" w:eastAsia="zh-CN"/>
        </w:rPr>
        <w:t>positioning scenario</w:t>
      </w:r>
      <w:r>
        <w:rPr>
          <w:rFonts w:ascii="Times New Roman" w:hAnsi="Times New Roman" w:cs="Times New Roman" w:hint="eastAsia"/>
          <w:sz w:val="20"/>
          <w:szCs w:val="20"/>
          <w:lang w:val="en-GB" w:eastAsia="zh-CN"/>
        </w:rPr>
        <w:t>s</w:t>
      </w:r>
      <w:r w:rsidR="00E76008" w:rsidRPr="00F01EBA">
        <w:rPr>
          <w:rFonts w:ascii="Times New Roman" w:hAnsi="Times New Roman" w:cs="Times New Roman"/>
          <w:sz w:val="20"/>
          <w:szCs w:val="20"/>
          <w:lang w:val="en-GB" w:eastAsia="zh-CN"/>
        </w:rPr>
        <w:t xml:space="preserve">. However, only supporting broadcast </w:t>
      </w:r>
      <w:r>
        <w:rPr>
          <w:rFonts w:ascii="Times New Roman" w:hAnsi="Times New Roman" w:cs="Times New Roman"/>
          <w:sz w:val="20"/>
          <w:szCs w:val="20"/>
          <w:lang w:val="en-GB" w:eastAsia="zh-CN"/>
        </w:rPr>
        <w:t>SL-PRS</w:t>
      </w:r>
      <w:r>
        <w:rPr>
          <w:rFonts w:ascii="Times New Roman" w:hAnsi="Times New Roman" w:cs="Times New Roman" w:hint="eastAsia"/>
          <w:sz w:val="20"/>
          <w:szCs w:val="20"/>
          <w:lang w:val="en-GB" w:eastAsia="zh-CN"/>
        </w:rPr>
        <w:t xml:space="preserve"> </w:t>
      </w:r>
      <w:r w:rsidR="00E76008" w:rsidRPr="00F01EBA">
        <w:rPr>
          <w:rFonts w:ascii="Times New Roman" w:hAnsi="Times New Roman" w:cs="Times New Roman"/>
          <w:sz w:val="20"/>
          <w:szCs w:val="20"/>
          <w:lang w:val="en-GB" w:eastAsia="zh-CN"/>
        </w:rPr>
        <w:t xml:space="preserve">may be </w:t>
      </w:r>
      <w:r>
        <w:rPr>
          <w:rFonts w:ascii="Times New Roman" w:hAnsi="Times New Roman" w:cs="Times New Roman" w:hint="eastAsia"/>
          <w:sz w:val="20"/>
          <w:szCs w:val="20"/>
          <w:lang w:val="en-GB" w:eastAsia="zh-CN"/>
        </w:rPr>
        <w:t xml:space="preserve">not enough </w:t>
      </w:r>
      <w:r w:rsidR="00E76008" w:rsidRPr="00F01EBA">
        <w:rPr>
          <w:rFonts w:ascii="Times New Roman" w:hAnsi="Times New Roman" w:cs="Times New Roman"/>
          <w:sz w:val="20"/>
          <w:szCs w:val="20"/>
          <w:lang w:val="en-GB" w:eastAsia="zh-CN"/>
        </w:rPr>
        <w:t xml:space="preserve">for </w:t>
      </w:r>
      <w:r>
        <w:rPr>
          <w:rFonts w:ascii="Times New Roman" w:hAnsi="Times New Roman" w:cs="Times New Roman" w:hint="eastAsia"/>
          <w:sz w:val="20"/>
          <w:szCs w:val="20"/>
          <w:lang w:val="en-GB" w:eastAsia="zh-CN"/>
        </w:rPr>
        <w:t xml:space="preserve">all </w:t>
      </w:r>
      <w:r w:rsidR="00E76008" w:rsidRPr="00F01EBA">
        <w:rPr>
          <w:rFonts w:ascii="Times New Roman" w:hAnsi="Times New Roman" w:cs="Times New Roman"/>
          <w:sz w:val="20"/>
          <w:szCs w:val="20"/>
          <w:lang w:val="en-GB" w:eastAsia="zh-CN"/>
        </w:rPr>
        <w:t>the SL positioning</w:t>
      </w:r>
      <w:r>
        <w:rPr>
          <w:rFonts w:ascii="Times New Roman" w:hAnsi="Times New Roman" w:cs="Times New Roman" w:hint="eastAsia"/>
          <w:sz w:val="20"/>
          <w:szCs w:val="20"/>
          <w:lang w:val="en-GB" w:eastAsia="zh-CN"/>
        </w:rPr>
        <w:t xml:space="preserve"> scenarios</w:t>
      </w:r>
      <w:r w:rsidR="00E76008" w:rsidRPr="00F01EBA">
        <w:rPr>
          <w:rFonts w:ascii="Times New Roman" w:hAnsi="Times New Roman" w:cs="Times New Roman"/>
          <w:sz w:val="20"/>
          <w:szCs w:val="20"/>
          <w:lang w:val="en-GB" w:eastAsia="zh-CN"/>
        </w:rPr>
        <w:t>.</w:t>
      </w:r>
    </w:p>
    <w:p w:rsidR="00EB02AA" w:rsidRPr="00F01EBA" w:rsidRDefault="00CA65C3" w:rsidP="00F01EBA">
      <w:pPr>
        <w:pStyle w:val="3GPPText"/>
        <w:rPr>
          <w:lang w:val="en-GB" w:eastAsia="zh-CN"/>
        </w:rPr>
      </w:pPr>
      <w:bookmarkStart w:id="18" w:name="OLE_LINK1"/>
      <w:bookmarkStart w:id="19" w:name="OLE_LINK2"/>
      <w:proofErr w:type="gramStart"/>
      <w:r>
        <w:rPr>
          <w:rFonts w:ascii="Times New Roman" w:hAnsi="Times New Roman" w:cs="Times New Roman" w:hint="eastAsia"/>
          <w:sz w:val="20"/>
          <w:szCs w:val="20"/>
          <w:lang w:val="en-GB" w:eastAsia="zh-CN"/>
        </w:rPr>
        <w:t>Since</w:t>
      </w:r>
      <w:r w:rsidRPr="00F01EBA">
        <w:rPr>
          <w:rFonts w:ascii="Times New Roman" w:hAnsi="Times New Roman" w:cs="Times New Roman"/>
          <w:sz w:val="20"/>
          <w:szCs w:val="20"/>
          <w:lang w:val="en-GB" w:eastAsia="zh-CN"/>
        </w:rPr>
        <w:t xml:space="preserve"> the SL-PRS </w:t>
      </w:r>
      <w:r>
        <w:rPr>
          <w:rFonts w:ascii="Times New Roman" w:hAnsi="Times New Roman" w:cs="Times New Roman" w:hint="eastAsia"/>
          <w:sz w:val="20"/>
          <w:szCs w:val="20"/>
          <w:lang w:val="en-GB" w:eastAsia="zh-CN"/>
        </w:rPr>
        <w:t>transmission</w:t>
      </w:r>
      <w:r w:rsidRPr="00F01EBA">
        <w:rPr>
          <w:rFonts w:ascii="Times New Roman" w:hAnsi="Times New Roman" w:cs="Times New Roman"/>
          <w:sz w:val="20"/>
          <w:szCs w:val="20"/>
          <w:lang w:val="en-GB" w:eastAsia="zh-CN"/>
        </w:rPr>
        <w:t xml:space="preserve"> and measurements reports are associated with some UE information, </w:t>
      </w:r>
      <w:r>
        <w:rPr>
          <w:rFonts w:ascii="Times New Roman" w:hAnsi="Times New Roman" w:cs="Times New Roman" w:hint="eastAsia"/>
          <w:sz w:val="20"/>
          <w:szCs w:val="20"/>
          <w:lang w:val="en-GB" w:eastAsia="zh-CN"/>
        </w:rPr>
        <w:t>a</w:t>
      </w:r>
      <w:r>
        <w:rPr>
          <w:rFonts w:ascii="Times New Roman" w:hAnsi="Times New Roman" w:cs="Times New Roman"/>
          <w:sz w:val="20"/>
          <w:szCs w:val="20"/>
          <w:lang w:val="en-GB" w:eastAsia="zh-CN"/>
        </w:rPr>
        <w:t xml:space="preserve">t least </w:t>
      </w:r>
      <w:r w:rsidR="005F093D">
        <w:rPr>
          <w:rFonts w:ascii="Times New Roman" w:hAnsi="Times New Roman" w:cs="Times New Roman"/>
          <w:sz w:val="20"/>
          <w:szCs w:val="20"/>
          <w:lang w:val="en-GB" w:eastAsia="zh-CN"/>
        </w:rPr>
        <w:t xml:space="preserve">the </w:t>
      </w:r>
      <w:proofErr w:type="spellStart"/>
      <w:r w:rsidR="00F22383" w:rsidRPr="00F01EBA">
        <w:rPr>
          <w:rFonts w:ascii="Times New Roman" w:hAnsi="Times New Roman" w:cs="Times New Roman"/>
          <w:sz w:val="20"/>
          <w:szCs w:val="20"/>
          <w:lang w:val="en-GB" w:eastAsia="zh-CN"/>
        </w:rPr>
        <w:t>groupcast</w:t>
      </w:r>
      <w:proofErr w:type="spellEnd"/>
      <w:r w:rsidR="00F22383" w:rsidRPr="00F01EBA">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SL-PRS</w:t>
      </w:r>
      <w:r>
        <w:rPr>
          <w:rFonts w:ascii="Times New Roman" w:hAnsi="Times New Roman" w:cs="Times New Roman" w:hint="eastAsia"/>
          <w:sz w:val="20"/>
          <w:szCs w:val="20"/>
          <w:lang w:val="en-GB" w:eastAsia="zh-CN"/>
        </w:rPr>
        <w:t xml:space="preserve"> </w:t>
      </w:r>
      <w:r w:rsidR="00F22383" w:rsidRPr="00F01EBA">
        <w:rPr>
          <w:rFonts w:ascii="Times New Roman" w:hAnsi="Times New Roman" w:cs="Times New Roman"/>
          <w:sz w:val="20"/>
          <w:szCs w:val="20"/>
          <w:lang w:val="en-GB" w:eastAsia="zh-CN"/>
        </w:rPr>
        <w:t>can be used for relative positioning</w:t>
      </w:r>
      <w:r w:rsidR="003166FE" w:rsidRPr="00F01EBA">
        <w:rPr>
          <w:rFonts w:ascii="Times New Roman" w:hAnsi="Times New Roman" w:cs="Times New Roman"/>
          <w:sz w:val="20"/>
          <w:szCs w:val="20"/>
          <w:lang w:val="en-GB" w:eastAsia="zh-CN"/>
        </w:rPr>
        <w:t xml:space="preserve"> between different members</w:t>
      </w:r>
      <w:r w:rsidR="00F22383" w:rsidRPr="00F01EBA">
        <w:rPr>
          <w:rFonts w:ascii="Times New Roman" w:hAnsi="Times New Roman" w:cs="Times New Roman"/>
          <w:sz w:val="20"/>
          <w:szCs w:val="20"/>
          <w:lang w:val="en-GB" w:eastAsia="zh-CN"/>
        </w:rPr>
        <w:t xml:space="preserve"> within a group.</w:t>
      </w:r>
      <w:bookmarkEnd w:id="18"/>
      <w:bookmarkEnd w:id="19"/>
      <w:proofErr w:type="gramEnd"/>
      <w:r w:rsidR="00D60B2E">
        <w:rPr>
          <w:rFonts w:ascii="Times New Roman" w:hAnsi="Times New Roman" w:cs="Times New Roman"/>
          <w:sz w:val="20"/>
          <w:szCs w:val="20"/>
          <w:lang w:val="en-GB" w:eastAsia="zh-CN"/>
        </w:rPr>
        <w:t xml:space="preserve"> Regarding to the unicast, the applicable scenario should be </w:t>
      </w:r>
      <w:r>
        <w:rPr>
          <w:rFonts w:ascii="Times New Roman" w:hAnsi="Times New Roman" w:cs="Times New Roman" w:hint="eastAsia"/>
          <w:sz w:val="20"/>
          <w:szCs w:val="20"/>
          <w:lang w:val="en-GB" w:eastAsia="zh-CN"/>
        </w:rPr>
        <w:t>identified</w:t>
      </w:r>
      <w:r w:rsidR="00D60B2E">
        <w:rPr>
          <w:rFonts w:ascii="Times New Roman" w:hAnsi="Times New Roman" w:cs="Times New Roman"/>
          <w:sz w:val="20"/>
          <w:szCs w:val="20"/>
          <w:lang w:val="en-GB" w:eastAsia="zh-CN"/>
        </w:rPr>
        <w:t xml:space="preserve"> first</w:t>
      </w:r>
      <w:r>
        <w:rPr>
          <w:rFonts w:ascii="Times New Roman" w:hAnsi="Times New Roman" w:cs="Times New Roman" w:hint="eastAsia"/>
          <w:sz w:val="20"/>
          <w:szCs w:val="20"/>
          <w:lang w:val="en-GB" w:eastAsia="zh-CN"/>
        </w:rPr>
        <w:t xml:space="preserve"> before being introduced</w:t>
      </w:r>
      <w:r w:rsidR="00D60B2E">
        <w:rPr>
          <w:rFonts w:ascii="Times New Roman" w:hAnsi="Times New Roman" w:cs="Times New Roman"/>
          <w:sz w:val="20"/>
          <w:szCs w:val="20"/>
          <w:lang w:val="en-GB" w:eastAsia="zh-CN"/>
        </w:rPr>
        <w:t>.</w:t>
      </w:r>
    </w:p>
    <w:p w:rsidR="005E274D" w:rsidRDefault="005E274D" w:rsidP="00F01EBA">
      <w:pPr>
        <w:pStyle w:val="3GPPText"/>
        <w:rPr>
          <w:rFonts w:ascii="Times New Roman" w:hAnsi="Times New Roman" w:cs="Times New Roman"/>
          <w:b/>
          <w:sz w:val="20"/>
          <w:szCs w:val="20"/>
          <w:lang w:val="en-GB" w:eastAsia="zh-CN"/>
        </w:rPr>
      </w:pPr>
      <w:r w:rsidRPr="00F01EBA">
        <w:rPr>
          <w:rFonts w:ascii="Times New Roman" w:hAnsi="Times New Roman" w:cs="Times New Roman"/>
          <w:b/>
          <w:sz w:val="20"/>
          <w:szCs w:val="20"/>
          <w:lang w:val="en-GB" w:eastAsia="zh-CN"/>
        </w:rPr>
        <w:t xml:space="preserve">Proposal </w:t>
      </w:r>
      <w:r w:rsidR="00114D49" w:rsidRPr="00F01EBA">
        <w:rPr>
          <w:rFonts w:ascii="Times New Roman" w:hAnsi="Times New Roman" w:cs="Times New Roman"/>
          <w:b/>
          <w:sz w:val="20"/>
          <w:szCs w:val="20"/>
          <w:lang w:val="en-GB" w:eastAsia="zh-CN"/>
        </w:rPr>
        <w:t>32</w:t>
      </w:r>
      <w:r w:rsidRPr="00F01EBA">
        <w:rPr>
          <w:rFonts w:ascii="Times New Roman" w:hAnsi="Times New Roman" w:cs="Times New Roman"/>
          <w:b/>
          <w:sz w:val="20"/>
          <w:szCs w:val="20"/>
          <w:lang w:val="en-GB" w:eastAsia="zh-CN"/>
        </w:rPr>
        <w:t>:</w:t>
      </w:r>
      <w:r w:rsidR="00191B41" w:rsidRPr="00F01EBA">
        <w:rPr>
          <w:rFonts w:ascii="Times New Roman" w:hAnsi="Times New Roman" w:cs="Times New Roman"/>
          <w:b/>
          <w:sz w:val="20"/>
          <w:szCs w:val="20"/>
          <w:lang w:val="en-GB" w:eastAsia="zh-CN"/>
        </w:rPr>
        <w:t xml:space="preserve"> </w:t>
      </w:r>
      <w:proofErr w:type="spellStart"/>
      <w:r w:rsidR="00C8793A">
        <w:rPr>
          <w:rFonts w:ascii="Times New Roman" w:hAnsi="Times New Roman" w:cs="Times New Roman"/>
          <w:b/>
          <w:sz w:val="20"/>
          <w:szCs w:val="20"/>
          <w:lang w:val="en-GB" w:eastAsia="zh-CN"/>
        </w:rPr>
        <w:t>G</w:t>
      </w:r>
      <w:r w:rsidR="00191B41" w:rsidRPr="00F01EBA">
        <w:rPr>
          <w:rFonts w:ascii="Times New Roman" w:hAnsi="Times New Roman" w:cs="Times New Roman"/>
          <w:b/>
          <w:sz w:val="20"/>
          <w:szCs w:val="20"/>
          <w:lang w:val="en-GB" w:eastAsia="zh-CN"/>
        </w:rPr>
        <w:t>roupcast</w:t>
      </w:r>
      <w:proofErr w:type="spellEnd"/>
      <w:r w:rsidR="00191B41" w:rsidRPr="00F01EBA">
        <w:rPr>
          <w:rFonts w:ascii="Times New Roman" w:hAnsi="Times New Roman" w:cs="Times New Roman"/>
          <w:b/>
          <w:sz w:val="20"/>
          <w:szCs w:val="20"/>
          <w:lang w:val="en-GB" w:eastAsia="zh-CN"/>
        </w:rPr>
        <w:t xml:space="preserve"> and broadcast </w:t>
      </w:r>
      <w:r w:rsidR="00CA65C3">
        <w:rPr>
          <w:rFonts w:ascii="Times New Roman" w:hAnsi="Times New Roman" w:cs="Times New Roman"/>
          <w:b/>
          <w:sz w:val="20"/>
          <w:szCs w:val="20"/>
          <w:lang w:val="en-GB" w:eastAsia="zh-CN"/>
        </w:rPr>
        <w:t>SL-PRS</w:t>
      </w:r>
      <w:r w:rsidR="00CA65C3">
        <w:rPr>
          <w:rFonts w:ascii="Times New Roman" w:hAnsi="Times New Roman" w:cs="Times New Roman" w:hint="eastAsia"/>
          <w:b/>
          <w:sz w:val="20"/>
          <w:szCs w:val="20"/>
          <w:lang w:val="en-GB" w:eastAsia="zh-CN"/>
        </w:rPr>
        <w:t xml:space="preserve"> </w:t>
      </w:r>
      <w:r w:rsidR="00191B41" w:rsidRPr="00F01EBA">
        <w:rPr>
          <w:rFonts w:ascii="Times New Roman" w:hAnsi="Times New Roman" w:cs="Times New Roman"/>
          <w:b/>
          <w:sz w:val="20"/>
          <w:szCs w:val="20"/>
          <w:lang w:val="en-GB" w:eastAsia="zh-CN"/>
        </w:rPr>
        <w:t>should be considered for SL positioning.</w:t>
      </w:r>
    </w:p>
    <w:p w:rsidR="00C8793A" w:rsidRPr="00534B99" w:rsidRDefault="00C8793A" w:rsidP="00534B99">
      <w:pPr>
        <w:pStyle w:val="aff2"/>
        <w:numPr>
          <w:ilvl w:val="0"/>
          <w:numId w:val="37"/>
        </w:numPr>
        <w:spacing w:afterLines="50" w:after="120"/>
        <w:ind w:firstLineChars="0"/>
        <w:jc w:val="both"/>
        <w:rPr>
          <w:rFonts w:ascii="Times New Roman" w:eastAsiaTheme="minorEastAsia" w:hAnsi="Times New Roman" w:cs="Times New Roman"/>
          <w:b/>
          <w:bCs/>
          <w:sz w:val="20"/>
          <w:szCs w:val="20"/>
        </w:rPr>
      </w:pPr>
      <w:r w:rsidRPr="00534B99">
        <w:rPr>
          <w:rFonts w:ascii="Times New Roman" w:eastAsiaTheme="minorEastAsia" w:hAnsi="Times New Roman" w:cs="Times New Roman"/>
          <w:b/>
          <w:bCs/>
          <w:sz w:val="20"/>
          <w:szCs w:val="20"/>
        </w:rPr>
        <w:t>FFS: Unicast</w:t>
      </w:r>
      <w:r w:rsidR="00556BEB" w:rsidRPr="00534B99">
        <w:rPr>
          <w:rFonts w:ascii="Times New Roman" w:eastAsiaTheme="minorEastAsia" w:hAnsi="Times New Roman" w:cs="Times New Roman" w:hint="eastAsia"/>
          <w:b/>
          <w:bCs/>
          <w:sz w:val="20"/>
          <w:szCs w:val="20"/>
        </w:rPr>
        <w:t xml:space="preserve"> SL-PRS</w:t>
      </w:r>
    </w:p>
    <w:p w:rsidR="007625C7" w:rsidRDefault="00A34AC4">
      <w:pPr>
        <w:pStyle w:val="3GPPH1"/>
        <w:tabs>
          <w:tab w:val="clear" w:pos="425"/>
          <w:tab w:val="left" w:pos="432"/>
        </w:tabs>
        <w:ind w:left="432"/>
        <w:jc w:val="both"/>
        <w:rPr>
          <w:b/>
          <w:sz w:val="28"/>
        </w:rPr>
      </w:pPr>
      <w:r>
        <w:rPr>
          <w:b/>
          <w:sz w:val="28"/>
        </w:rPr>
        <w:t>S</w:t>
      </w:r>
      <w:r>
        <w:rPr>
          <w:rFonts w:hint="eastAsia"/>
          <w:b/>
          <w:sz w:val="28"/>
        </w:rPr>
        <w:t>idelink positioning t</w:t>
      </w:r>
      <w:r>
        <w:rPr>
          <w:b/>
          <w:sz w:val="28"/>
        </w:rPr>
        <w:t>erminology</w:t>
      </w:r>
    </w:p>
    <w:p w:rsidR="007625C7" w:rsidRPr="005313A8" w:rsidRDefault="00A34AC4" w:rsidP="00D51732">
      <w:pPr>
        <w:spacing w:afterLines="50" w:after="120"/>
        <w:jc w:val="both"/>
        <w:rPr>
          <w:lang w:val="en-GB" w:eastAsia="zh-CN"/>
        </w:rPr>
      </w:pPr>
      <w:r>
        <w:rPr>
          <w:lang w:val="en-GB" w:eastAsia="zh-CN"/>
        </w:rPr>
        <w:t xml:space="preserve">The following </w:t>
      </w:r>
      <w:r>
        <w:rPr>
          <w:rFonts w:hint="eastAsia"/>
          <w:lang w:val="en-GB" w:eastAsia="zh-CN"/>
        </w:rPr>
        <w:t>agreement</w:t>
      </w:r>
      <w:r w:rsidR="00C70567">
        <w:rPr>
          <w:rFonts w:eastAsiaTheme="minorEastAsia" w:hint="eastAsia"/>
          <w:lang w:val="en-GB" w:eastAsia="zh-CN"/>
        </w:rPr>
        <w:t>s</w:t>
      </w:r>
      <w:r>
        <w:rPr>
          <w:lang w:val="en-GB" w:eastAsia="zh-CN"/>
        </w:rPr>
        <w:t xml:space="preserve"> w</w:t>
      </w:r>
      <w:r w:rsidR="00C70567">
        <w:rPr>
          <w:rFonts w:eastAsiaTheme="minorEastAsia" w:hint="eastAsia"/>
          <w:lang w:val="en-GB" w:eastAsia="zh-CN"/>
        </w:rPr>
        <w:t>ere</w:t>
      </w:r>
      <w:r>
        <w:rPr>
          <w:lang w:val="en-GB" w:eastAsia="zh-CN"/>
        </w:rPr>
        <w:t xml:space="preserve"> </w:t>
      </w:r>
      <w:r>
        <w:rPr>
          <w:rFonts w:hint="eastAsia"/>
          <w:lang w:val="en-GB" w:eastAsia="zh-CN"/>
        </w:rPr>
        <w:t>achieved</w:t>
      </w:r>
      <w:r>
        <w:rPr>
          <w:lang w:val="en-GB" w:eastAsia="zh-CN"/>
        </w:rPr>
        <w:t xml:space="preserve"> in RAN</w:t>
      </w:r>
      <w:r>
        <w:rPr>
          <w:rFonts w:hint="eastAsia"/>
          <w:lang w:val="en-GB" w:eastAsia="zh-CN"/>
        </w:rPr>
        <w:t>1</w:t>
      </w:r>
      <w:r>
        <w:rPr>
          <w:lang w:val="en-GB" w:eastAsia="zh-CN"/>
        </w:rPr>
        <w:t>#</w:t>
      </w:r>
      <w:r>
        <w:rPr>
          <w:rFonts w:hint="eastAsia"/>
          <w:lang w:val="en-GB" w:eastAsia="zh-CN"/>
        </w:rPr>
        <w:t>10</w:t>
      </w:r>
      <w:r w:rsidRPr="005313A8">
        <w:rPr>
          <w:lang w:val="en-GB" w:eastAsia="zh-CN"/>
        </w:rPr>
        <w:t>9</w:t>
      </w:r>
      <w:r>
        <w:rPr>
          <w:rFonts w:hint="eastAsia"/>
          <w:lang w:val="en-GB" w:eastAsia="zh-CN"/>
        </w:rPr>
        <w:t>-e</w:t>
      </w:r>
      <w:r>
        <w:rPr>
          <w:lang w:val="en-GB" w:eastAsia="zh-CN"/>
        </w:rPr>
        <w:t xml:space="preserve"> related to </w:t>
      </w:r>
      <w:r w:rsidRPr="005313A8">
        <w:rPr>
          <w:lang w:val="en-GB" w:eastAsia="zh-CN"/>
        </w:rPr>
        <w:t>t</w:t>
      </w:r>
      <w:r>
        <w:rPr>
          <w:lang w:val="en-GB" w:eastAsia="zh-CN"/>
        </w:rPr>
        <w:t xml:space="preserve">erminology </w:t>
      </w:r>
      <w:r w:rsidRPr="005313A8">
        <w:rPr>
          <w:lang w:val="en-GB" w:eastAsia="zh-CN"/>
        </w:rPr>
        <w:t>a</w:t>
      </w:r>
      <w:r>
        <w:rPr>
          <w:lang w:val="en-GB" w:eastAsia="zh-CN"/>
        </w:rPr>
        <w:t xml:space="preserve">lignment for </w:t>
      </w:r>
      <w:r w:rsidRPr="005313A8">
        <w:rPr>
          <w:lang w:val="en-GB" w:eastAsia="zh-CN"/>
        </w:rPr>
        <w:t xml:space="preserve">sidelink positioning </w:t>
      </w:r>
      <w:r w:rsidR="002C4F2B">
        <w:rPr>
          <w:lang w:val="en-GB" w:eastAsia="zh-CN"/>
        </w:rPr>
        <w:fldChar w:fldCharType="begin"/>
      </w:r>
      <w:r w:rsidR="005849BB">
        <w:rPr>
          <w:lang w:val="en-GB" w:eastAsia="zh-CN"/>
        </w:rPr>
        <w:instrText xml:space="preserve"> REF _Ref113957754 \r \h </w:instrText>
      </w:r>
      <w:r w:rsidR="002C4F2B">
        <w:rPr>
          <w:lang w:val="en-GB" w:eastAsia="zh-CN"/>
        </w:rPr>
      </w:r>
      <w:r w:rsidR="002C4F2B">
        <w:rPr>
          <w:lang w:val="en-GB" w:eastAsia="zh-CN"/>
        </w:rPr>
        <w:fldChar w:fldCharType="separate"/>
      </w:r>
      <w:r w:rsidR="005849BB">
        <w:rPr>
          <w:lang w:val="en-GB" w:eastAsia="zh-CN"/>
        </w:rPr>
        <w:t>[2]</w:t>
      </w:r>
      <w:r w:rsidR="002C4F2B">
        <w:rPr>
          <w:lang w:val="en-GB" w:eastAsia="zh-CN"/>
        </w:rPr>
        <w:fldChar w:fldCharType="end"/>
      </w:r>
      <w:r>
        <w:rPr>
          <w:lang w:val="en-GB" w:eastAsia="zh-CN"/>
        </w:rPr>
        <w:t>:</w:t>
      </w:r>
    </w:p>
    <w:tbl>
      <w:tblPr>
        <w:tblStyle w:val="af7"/>
        <w:tblW w:w="0" w:type="auto"/>
        <w:tblInd w:w="108" w:type="dxa"/>
        <w:tblLook w:val="04A0" w:firstRow="1" w:lastRow="0" w:firstColumn="1" w:lastColumn="0" w:noHBand="0" w:noVBand="1"/>
      </w:tblPr>
      <w:tblGrid>
        <w:gridCol w:w="9072"/>
      </w:tblGrid>
      <w:tr w:rsidR="007625C7">
        <w:tc>
          <w:tcPr>
            <w:tcW w:w="9072" w:type="dxa"/>
          </w:tcPr>
          <w:p w:rsidR="007625C7" w:rsidRDefault="00A34AC4">
            <w:pPr>
              <w:tabs>
                <w:tab w:val="left" w:pos="1276"/>
              </w:tabs>
              <w:rPr>
                <w:rFonts w:cstheme="minorHAnsi"/>
                <w:b/>
              </w:rPr>
            </w:pPr>
            <w:r>
              <w:rPr>
                <w:rFonts w:cstheme="minorHAnsi"/>
                <w:b/>
                <w:highlight w:val="green"/>
              </w:rPr>
              <w:t>Agreement</w:t>
            </w:r>
          </w:p>
          <w:p w:rsidR="007625C7" w:rsidRDefault="00A34AC4">
            <w:pPr>
              <w:rPr>
                <w:rFonts w:cstheme="minorHAnsi"/>
              </w:rPr>
            </w:pPr>
            <w:r>
              <w:rPr>
                <w:rFonts w:cstheme="minorHAnsi"/>
              </w:rPr>
              <w:t>For the purpose of RAN1 discussion during this study item, at least the following terminology is used:</w:t>
            </w:r>
          </w:p>
          <w:p w:rsidR="007625C7" w:rsidRDefault="00A34AC4">
            <w:pPr>
              <w:numPr>
                <w:ilvl w:val="0"/>
                <w:numId w:val="33"/>
              </w:numPr>
              <w:rPr>
                <w:rFonts w:cstheme="minorHAnsi"/>
              </w:rPr>
            </w:pPr>
            <w:r>
              <w:rPr>
                <w:rFonts w:cstheme="minorHAnsi"/>
                <w:b/>
              </w:rPr>
              <w:t>Target UE</w:t>
            </w:r>
            <w:r>
              <w:rPr>
                <w:rFonts w:cstheme="minorHAnsi"/>
              </w:rPr>
              <w:t>: UE to be positioned (in this context, using SL, i.e. PC5 interface).</w:t>
            </w:r>
          </w:p>
          <w:p w:rsidR="007625C7" w:rsidRDefault="00A34AC4">
            <w:pPr>
              <w:numPr>
                <w:ilvl w:val="0"/>
                <w:numId w:val="33"/>
              </w:numPr>
              <w:rPr>
                <w:rFonts w:cstheme="minorHAnsi"/>
              </w:rPr>
            </w:pPr>
            <w:r>
              <w:rPr>
                <w:rFonts w:cstheme="minorHAnsi"/>
                <w:b/>
              </w:rPr>
              <w:t>Sidelink positioning</w:t>
            </w:r>
            <w:r>
              <w:rPr>
                <w:rFonts w:cstheme="minorHAnsi"/>
              </w:rPr>
              <w:t>: Positioning UE using reference signals transmitted over SL, i.e., PC5 interface, to obtain absolute position, relative position, or ranging information.</w:t>
            </w:r>
          </w:p>
          <w:p w:rsidR="007625C7" w:rsidRDefault="00A34AC4">
            <w:pPr>
              <w:numPr>
                <w:ilvl w:val="0"/>
                <w:numId w:val="33"/>
              </w:numPr>
              <w:rPr>
                <w:rFonts w:cstheme="minorHAnsi"/>
              </w:rPr>
            </w:pPr>
            <w:r>
              <w:rPr>
                <w:rFonts w:cstheme="minorHAnsi"/>
                <w:b/>
              </w:rPr>
              <w:t>Ranging</w:t>
            </w:r>
            <w:r>
              <w:rPr>
                <w:rFonts w:cstheme="minorHAnsi"/>
              </w:rPr>
              <w:t>: determination of the distance and/or the direction between a UE and another entity, e.g., anchor UE.</w:t>
            </w:r>
          </w:p>
          <w:p w:rsidR="007625C7" w:rsidRDefault="00A34AC4">
            <w:pPr>
              <w:numPr>
                <w:ilvl w:val="0"/>
                <w:numId w:val="33"/>
              </w:numPr>
              <w:rPr>
                <w:rFonts w:cstheme="minorHAnsi"/>
              </w:rPr>
            </w:pPr>
            <w:r>
              <w:rPr>
                <w:rFonts w:cstheme="minorHAnsi"/>
                <w:b/>
              </w:rPr>
              <w:t>Sidelink positioning reference signal (SL PRS)</w:t>
            </w:r>
            <w:r>
              <w:rPr>
                <w:rFonts w:cstheme="minorHAnsi"/>
              </w:rPr>
              <w:t xml:space="preserve">: reference signal transmitted over SL for </w:t>
            </w:r>
            <w:r>
              <w:rPr>
                <w:rFonts w:cstheme="minorHAnsi"/>
              </w:rPr>
              <w:lastRenderedPageBreak/>
              <w:t>positioning purposes.</w:t>
            </w:r>
          </w:p>
          <w:p w:rsidR="007625C7" w:rsidRDefault="00A34AC4">
            <w:pPr>
              <w:numPr>
                <w:ilvl w:val="0"/>
                <w:numId w:val="33"/>
              </w:numPr>
              <w:rPr>
                <w:rFonts w:cstheme="minorHAnsi"/>
              </w:rPr>
            </w:pPr>
            <w:r>
              <w:rPr>
                <w:rFonts w:cstheme="minorHAnsi"/>
                <w:b/>
              </w:rPr>
              <w:t>SL PRS (pre-)configuration</w:t>
            </w:r>
            <w:r>
              <w:rPr>
                <w:rFonts w:cstheme="minorHAnsi"/>
              </w:rPr>
              <w:t xml:space="preserve">: (pre-)configured parameters of SL PRS such as time-frequency resources (other parameters are not precluded) including its bandwidth and periodicity. </w:t>
            </w:r>
          </w:p>
          <w:p w:rsidR="007625C7" w:rsidRDefault="00A34AC4">
            <w:pPr>
              <w:numPr>
                <w:ilvl w:val="0"/>
                <w:numId w:val="33"/>
              </w:numPr>
              <w:rPr>
                <w:rFonts w:cstheme="minorHAnsi"/>
              </w:rPr>
            </w:pPr>
            <w:r>
              <w:rPr>
                <w:rFonts w:cstheme="minorHAnsi"/>
              </w:rPr>
              <w:t xml:space="preserve">Continue discussion on additional terminology clarification(s) such as: Initiator UE, Responder UE, Sidelink Positioning group, reference UE, </w:t>
            </w:r>
            <w:proofErr w:type="spellStart"/>
            <w:r>
              <w:rPr>
                <w:rFonts w:cstheme="minorHAnsi"/>
              </w:rPr>
              <w:t>etc</w:t>
            </w:r>
            <w:proofErr w:type="spellEnd"/>
            <w:r>
              <w:rPr>
                <w:rFonts w:cstheme="minorHAnsi"/>
              </w:rPr>
              <w:t xml:space="preserve">, including whether such terminology is needed within RAN1 discussion. </w:t>
            </w:r>
          </w:p>
          <w:p w:rsidR="007625C7" w:rsidRDefault="007625C7">
            <w:pPr>
              <w:rPr>
                <w:rFonts w:cstheme="minorHAnsi"/>
              </w:rPr>
            </w:pPr>
          </w:p>
          <w:p w:rsidR="007625C7" w:rsidRDefault="00A34AC4">
            <w:pPr>
              <w:tabs>
                <w:tab w:val="left" w:pos="1276"/>
              </w:tabs>
              <w:rPr>
                <w:rFonts w:cstheme="minorHAnsi"/>
                <w:b/>
              </w:rPr>
            </w:pPr>
            <w:r>
              <w:rPr>
                <w:rFonts w:cstheme="minorHAnsi"/>
                <w:b/>
                <w:highlight w:val="green"/>
              </w:rPr>
              <w:t>Agreement</w:t>
            </w:r>
          </w:p>
          <w:p w:rsidR="007625C7" w:rsidRDefault="00A34AC4">
            <w:r>
              <w:t>For the purpose of RAN1 discussion during this study item, at least the following terminology is used:</w:t>
            </w:r>
          </w:p>
          <w:p w:rsidR="007625C7" w:rsidRDefault="00A34AC4">
            <w:pPr>
              <w:numPr>
                <w:ilvl w:val="0"/>
                <w:numId w:val="33"/>
              </w:numPr>
            </w:pPr>
            <w:r>
              <w:rPr>
                <w:b/>
              </w:rPr>
              <w:t>Anchor UE</w:t>
            </w:r>
            <w:r>
              <w:t xml:space="preserve">: UE supporting positioning of target UE, e.g., by transmitting and/or receiving reference signals for positioning, providing positioning-related information, etc., over the SL interface. </w:t>
            </w:r>
          </w:p>
          <w:p w:rsidR="007625C7" w:rsidRDefault="00A34AC4">
            <w:pPr>
              <w:pStyle w:val="aff2"/>
              <w:numPr>
                <w:ilvl w:val="1"/>
                <w:numId w:val="34"/>
              </w:numPr>
              <w:tabs>
                <w:tab w:val="left" w:pos="720"/>
              </w:tabs>
              <w:overflowPunct w:val="0"/>
              <w:autoSpaceDE w:val="0"/>
              <w:autoSpaceDN w:val="0"/>
              <w:adjustRightInd w:val="0"/>
              <w:ind w:firstLineChars="0"/>
              <w:contextualSpacing/>
              <w:jc w:val="both"/>
              <w:textAlignment w:val="baseline"/>
              <w:rPr>
                <w:rFonts w:eastAsiaTheme="minorEastAsia"/>
              </w:rPr>
            </w:pPr>
            <w:r>
              <w:rPr>
                <w:rFonts w:ascii="Times New Roman" w:hAnsi="Times New Roman" w:cs="Times New Roman"/>
                <w:sz w:val="20"/>
                <w:szCs w:val="20"/>
                <w:lang w:eastAsia="ko-KR"/>
              </w:rPr>
              <w:t>FFS: clarification of the knowledge of the location of the anchor UE</w:t>
            </w:r>
          </w:p>
        </w:tc>
      </w:tr>
    </w:tbl>
    <w:p w:rsidR="007625C7" w:rsidRDefault="007625C7">
      <w:pPr>
        <w:jc w:val="both"/>
        <w:rPr>
          <w:rFonts w:eastAsiaTheme="minorEastAsia"/>
          <w:lang w:eastAsia="zh-CN"/>
        </w:rPr>
      </w:pPr>
    </w:p>
    <w:p w:rsidR="007625C7" w:rsidRDefault="00A34AC4" w:rsidP="00D51732">
      <w:pPr>
        <w:spacing w:afterLines="50" w:after="120"/>
        <w:jc w:val="both"/>
        <w:rPr>
          <w:rFonts w:eastAsia="宋体"/>
          <w:lang w:eastAsia="zh-CN"/>
        </w:rPr>
      </w:pPr>
      <w:r>
        <w:rPr>
          <w:rFonts w:eastAsiaTheme="minorEastAsia" w:hint="eastAsia"/>
          <w:lang w:eastAsia="zh-CN"/>
        </w:rPr>
        <w:t xml:space="preserve">It had been agreed that several </w:t>
      </w:r>
      <w:r>
        <w:rPr>
          <w:rFonts w:eastAsiaTheme="minorEastAsia"/>
          <w:lang w:eastAsia="zh-CN"/>
        </w:rPr>
        <w:t>terminologies</w:t>
      </w:r>
      <w:r>
        <w:rPr>
          <w:rFonts w:eastAsiaTheme="minorEastAsia" w:hint="eastAsia"/>
          <w:lang w:eastAsia="zh-CN"/>
        </w:rPr>
        <w:t xml:space="preserve">, such as target UE, anchor UE, sidelink positioning, ranging, sidelink positioning reference signal and SL PRS (pre-)configuration, will be used for the </w:t>
      </w:r>
      <w:proofErr w:type="spellStart"/>
      <w:r>
        <w:rPr>
          <w:rFonts w:cstheme="minorHAnsi"/>
        </w:rPr>
        <w:t>the</w:t>
      </w:r>
      <w:proofErr w:type="spellEnd"/>
      <w:r>
        <w:rPr>
          <w:rFonts w:cstheme="minorHAnsi"/>
        </w:rPr>
        <w:t xml:space="preserve"> purpose of RAN1 discussion during th</w:t>
      </w:r>
      <w:r>
        <w:rPr>
          <w:rFonts w:eastAsiaTheme="minorEastAsia" w:cstheme="minorHAnsi" w:hint="eastAsia"/>
          <w:lang w:eastAsia="zh-CN"/>
        </w:rPr>
        <w:t>e Rel-18 positioning</w:t>
      </w:r>
      <w:r>
        <w:rPr>
          <w:rFonts w:cstheme="minorHAnsi"/>
        </w:rPr>
        <w:t xml:space="preserve"> study item</w:t>
      </w:r>
      <w:r>
        <w:rPr>
          <w:rFonts w:eastAsiaTheme="minorEastAsia" w:cstheme="minorHAnsi" w:hint="eastAsia"/>
          <w:lang w:eastAsia="zh-CN"/>
        </w:rPr>
        <w:t xml:space="preserve">. For the anchor UE, according to the above agreement, it refers to the UE </w:t>
      </w:r>
      <w:r>
        <w:t>supporting positioning of target UE, e.g., by transmitting and/or receiving reference signals for positioning, providing positioning-related information, etc., over the SL interface.</w:t>
      </w:r>
      <w:r>
        <w:rPr>
          <w:rFonts w:eastAsiaTheme="minorEastAsia" w:hint="eastAsia"/>
          <w:lang w:eastAsia="zh-CN"/>
        </w:rPr>
        <w:t xml:space="preserve"> Regarding the issue of </w:t>
      </w:r>
      <w:r>
        <w:rPr>
          <w:rFonts w:eastAsia="宋体"/>
          <w:lang w:eastAsia="ko-KR"/>
        </w:rPr>
        <w:t>the knowledge of the location of the anchor UE</w:t>
      </w:r>
      <w:r>
        <w:rPr>
          <w:rFonts w:eastAsia="宋体" w:hint="eastAsia"/>
          <w:lang w:eastAsia="zh-CN"/>
        </w:rPr>
        <w:t>, we prefer</w:t>
      </w:r>
      <w:r>
        <w:rPr>
          <w:rFonts w:eastAsiaTheme="minorEastAsia" w:hint="eastAsia"/>
          <w:lang w:eastAsia="zh-CN"/>
        </w:rPr>
        <w:t xml:space="preserve"> the </w:t>
      </w:r>
      <w:r>
        <w:rPr>
          <w:rFonts w:eastAsiaTheme="minorEastAsia"/>
          <w:lang w:eastAsia="zh-CN"/>
        </w:rPr>
        <w:t xml:space="preserve">location coordinates </w:t>
      </w:r>
      <w:r>
        <w:rPr>
          <w:rFonts w:eastAsiaTheme="minorEastAsia" w:hint="eastAsia"/>
          <w:lang w:eastAsia="zh-CN"/>
        </w:rPr>
        <w:t xml:space="preserve">of anchor UE </w:t>
      </w:r>
      <w:r>
        <w:rPr>
          <w:rFonts w:eastAsiaTheme="minorEastAsia"/>
          <w:lang w:eastAsia="zh-CN"/>
        </w:rPr>
        <w:t xml:space="preserve">should be known </w:t>
      </w:r>
      <w:r>
        <w:rPr>
          <w:rFonts w:eastAsiaTheme="minorEastAsia" w:hint="eastAsia"/>
          <w:lang w:eastAsia="zh-CN"/>
        </w:rPr>
        <w:t xml:space="preserve">at least for SL </w:t>
      </w:r>
      <w:r>
        <w:rPr>
          <w:rFonts w:eastAsiaTheme="minorEastAsia"/>
          <w:lang w:eastAsia="zh-CN"/>
        </w:rPr>
        <w:t>absolute positioning</w:t>
      </w:r>
      <w:r>
        <w:rPr>
          <w:rFonts w:eastAsiaTheme="minorEastAsia" w:hint="eastAsia"/>
          <w:lang w:eastAsia="zh-CN"/>
        </w:rPr>
        <w:t>.</w:t>
      </w:r>
    </w:p>
    <w:p w:rsidR="007625C7" w:rsidRDefault="00A34AC4">
      <w:pPr>
        <w:spacing w:afterLines="50" w:after="120"/>
        <w:jc w:val="both"/>
        <w:rPr>
          <w:rFonts w:eastAsiaTheme="minorEastAsia"/>
          <w:lang w:eastAsia="zh-CN"/>
        </w:rPr>
      </w:pPr>
      <w:r>
        <w:rPr>
          <w:rFonts w:eastAsiaTheme="minorEastAsia" w:hint="eastAsia"/>
          <w:lang w:eastAsia="zh-CN"/>
        </w:rPr>
        <w:t xml:space="preserve">In fact, anchor UE is </w:t>
      </w:r>
      <w:r>
        <w:rPr>
          <w:rFonts w:eastAsiaTheme="minorEastAsia"/>
          <w:lang w:eastAsia="zh-CN"/>
        </w:rPr>
        <w:t>equivalent</w:t>
      </w:r>
      <w:r>
        <w:rPr>
          <w:rFonts w:eastAsiaTheme="minorEastAsia" w:hint="eastAsia"/>
          <w:lang w:eastAsia="zh-CN"/>
        </w:rPr>
        <w:t xml:space="preserve"> to RSU in the discussion of AI 9.5.1.2(SL positioning evaluation). According to the following agreement in RAN1#109-e (AI 9.5.1.2) </w:t>
      </w:r>
      <w:r w:rsidR="002C4F2B">
        <w:rPr>
          <w:rFonts w:eastAsiaTheme="minorEastAsia"/>
          <w:lang w:eastAsia="zh-CN"/>
        </w:rPr>
        <w:fldChar w:fldCharType="begin"/>
      </w:r>
      <w:r w:rsidR="005849BB">
        <w:rPr>
          <w:rFonts w:eastAsiaTheme="minorEastAsia"/>
          <w:lang w:eastAsia="zh-CN"/>
        </w:rPr>
        <w:instrText xml:space="preserve"> </w:instrText>
      </w:r>
      <w:r w:rsidR="005849BB">
        <w:rPr>
          <w:rFonts w:eastAsiaTheme="minorEastAsia" w:hint="eastAsia"/>
          <w:lang w:eastAsia="zh-CN"/>
        </w:rPr>
        <w:instrText>REF _Ref113957754 \r \h</w:instrText>
      </w:r>
      <w:r w:rsidR="005849BB">
        <w:rPr>
          <w:rFonts w:eastAsiaTheme="minorEastAsia"/>
          <w:lang w:eastAsia="zh-CN"/>
        </w:rPr>
        <w:instrText xml:space="preserve"> </w:instrText>
      </w:r>
      <w:r w:rsidR="002C4F2B">
        <w:rPr>
          <w:rFonts w:eastAsiaTheme="minorEastAsia"/>
          <w:lang w:eastAsia="zh-CN"/>
        </w:rPr>
      </w:r>
      <w:r w:rsidR="002C4F2B">
        <w:rPr>
          <w:rFonts w:eastAsiaTheme="minorEastAsia"/>
          <w:lang w:eastAsia="zh-CN"/>
        </w:rPr>
        <w:fldChar w:fldCharType="separate"/>
      </w:r>
      <w:r w:rsidR="005849BB">
        <w:rPr>
          <w:rFonts w:eastAsiaTheme="minorEastAsia"/>
          <w:lang w:eastAsia="zh-CN"/>
        </w:rPr>
        <w:t>[2]</w:t>
      </w:r>
      <w:r w:rsidR="002C4F2B">
        <w:rPr>
          <w:rFonts w:eastAsiaTheme="minorEastAsia"/>
          <w:lang w:eastAsia="zh-CN"/>
        </w:rPr>
        <w:fldChar w:fldCharType="end"/>
      </w:r>
      <w:r>
        <w:rPr>
          <w:rFonts w:eastAsiaTheme="minorEastAsia" w:hint="eastAsia"/>
          <w:lang w:eastAsia="zh-CN"/>
        </w:rPr>
        <w:t>, at least for absolute positioning, t</w:t>
      </w:r>
      <w:r>
        <w:rPr>
          <w:rFonts w:eastAsiaTheme="minorEastAsia"/>
          <w:lang w:eastAsia="zh-CN"/>
        </w:rPr>
        <w:t>he location coordinates of anchor UE should be known</w:t>
      </w:r>
      <w:r>
        <w:rPr>
          <w:rFonts w:eastAsiaTheme="minorEastAsia" w:hint="eastAsia"/>
          <w:lang w:eastAsia="zh-CN"/>
        </w:rPr>
        <w:t>.</w:t>
      </w:r>
    </w:p>
    <w:tbl>
      <w:tblPr>
        <w:tblStyle w:val="af7"/>
        <w:tblW w:w="0" w:type="auto"/>
        <w:tblInd w:w="108" w:type="dxa"/>
        <w:tblLook w:val="04A0" w:firstRow="1" w:lastRow="0" w:firstColumn="1" w:lastColumn="0" w:noHBand="0" w:noVBand="1"/>
      </w:tblPr>
      <w:tblGrid>
        <w:gridCol w:w="9072"/>
      </w:tblGrid>
      <w:tr w:rsidR="007625C7">
        <w:tc>
          <w:tcPr>
            <w:tcW w:w="9072" w:type="dxa"/>
          </w:tcPr>
          <w:p w:rsidR="007625C7" w:rsidRPr="00720650" w:rsidRDefault="00A34AC4">
            <w:pPr>
              <w:rPr>
                <w:b/>
                <w:bCs/>
              </w:rPr>
            </w:pPr>
            <w:r w:rsidRPr="00720650">
              <w:rPr>
                <w:b/>
                <w:bCs/>
                <w:highlight w:val="green"/>
              </w:rPr>
              <w:t>Agreement</w:t>
            </w:r>
          </w:p>
          <w:p w:rsidR="007625C7" w:rsidRPr="00720650" w:rsidRDefault="00A34AC4">
            <w:pPr>
              <w:snapToGrid w:val="0"/>
              <w:rPr>
                <w:b/>
                <w:bCs/>
                <w:lang w:val="en-GB"/>
              </w:rPr>
            </w:pPr>
            <w:r w:rsidRPr="00720650">
              <w:t>For SL positioning evaluation,</w:t>
            </w:r>
          </w:p>
          <w:p w:rsidR="007625C7" w:rsidRPr="00720650" w:rsidRDefault="00A34AC4">
            <w:pPr>
              <w:ind w:left="840" w:hanging="420"/>
              <w:rPr>
                <w:lang w:eastAsia="zh-CN"/>
              </w:rPr>
            </w:pPr>
            <w:r w:rsidRPr="00720650">
              <w:t>           The existing pattern and sequence of DL-PRS or positioning SRS can be reused as baseline for evaluation purpose.</w:t>
            </w:r>
          </w:p>
          <w:p w:rsidR="007625C7" w:rsidRPr="00720650" w:rsidRDefault="00A34AC4">
            <w:pPr>
              <w:ind w:left="1260" w:hanging="420"/>
              <w:rPr>
                <w:lang w:eastAsia="sv-SE"/>
              </w:rPr>
            </w:pPr>
            <w:r w:rsidRPr="00720650">
              <w:rPr>
                <w:lang w:eastAsia="sv-SE"/>
              </w:rPr>
              <w:t xml:space="preserve">o    Companies should provide the description if other pattern and sequence are evaluated, </w:t>
            </w:r>
          </w:p>
          <w:p w:rsidR="007625C7" w:rsidRPr="00720650" w:rsidRDefault="00A34AC4">
            <w:pPr>
              <w:ind w:left="1260" w:hanging="420"/>
              <w:rPr>
                <w:lang w:eastAsia="sv-SE"/>
              </w:rPr>
            </w:pPr>
            <w:r w:rsidRPr="00720650">
              <w:rPr>
                <w:lang w:eastAsia="sv-SE"/>
              </w:rPr>
              <w:t>o    AGC settling time is considered by companies</w:t>
            </w:r>
          </w:p>
          <w:p w:rsidR="007625C7" w:rsidRPr="00720650" w:rsidRDefault="00A34AC4">
            <w:pPr>
              <w:ind w:left="840" w:hanging="420"/>
            </w:pPr>
            <w:r w:rsidRPr="00720650">
              <w:t xml:space="preserve">           Explicit simulation of all links, individual parameters estimation is applied. Companies should provide description of applied algorithms for estimation of signal location parameters. </w:t>
            </w:r>
          </w:p>
          <w:p w:rsidR="007625C7" w:rsidRPr="00720650" w:rsidRDefault="00A34AC4">
            <w:pPr>
              <w:ind w:left="840" w:hanging="420"/>
              <w:rPr>
                <w:lang w:eastAsia="zh-CN"/>
              </w:rPr>
            </w:pPr>
            <w:r w:rsidRPr="00720650">
              <w:t>         </w:t>
            </w:r>
            <w:r w:rsidRPr="00720650">
              <w:rPr>
                <w:color w:val="FF0000"/>
              </w:rPr>
              <w:t xml:space="preserve">  As baseline for absolute positioning, sidelink anchors location coordinates are perfectly known. </w:t>
            </w:r>
          </w:p>
          <w:p w:rsidR="007625C7" w:rsidRPr="00720650" w:rsidRDefault="00A34AC4">
            <w:pPr>
              <w:ind w:left="1260" w:hanging="420"/>
              <w:rPr>
                <w:lang w:eastAsia="sv-SE"/>
              </w:rPr>
            </w:pPr>
            <w:r w:rsidRPr="00720650">
              <w:rPr>
                <w:lang w:eastAsia="sv-SE"/>
              </w:rPr>
              <w:t>o  </w:t>
            </w:r>
            <w:r w:rsidRPr="00720650">
              <w:rPr>
                <w:color w:val="FF0000"/>
                <w:lang w:eastAsia="sv-SE"/>
              </w:rPr>
              <w:t>  Uncertainty in the sidelink anchors location coordinates can be considered by companies</w:t>
            </w:r>
          </w:p>
          <w:p w:rsidR="007625C7" w:rsidRPr="00720650" w:rsidRDefault="00A34AC4">
            <w:pPr>
              <w:keepLines/>
              <w:widowControl w:val="0"/>
              <w:tabs>
                <w:tab w:val="right" w:leader="dot" w:pos="9639"/>
              </w:tabs>
              <w:ind w:left="840" w:right="425" w:hanging="420"/>
            </w:pPr>
            <w:r w:rsidRPr="00720650">
              <w:t>           As baseline, Perfect synchronization between network and anchor UEs in the evaluation is assumed.</w:t>
            </w:r>
          </w:p>
          <w:p w:rsidR="007625C7" w:rsidRDefault="00A34AC4">
            <w:pPr>
              <w:widowControl w:val="0"/>
              <w:ind w:left="1260" w:hanging="420"/>
              <w:rPr>
                <w:rFonts w:eastAsiaTheme="minorEastAsia"/>
                <w:lang w:val="en-GB" w:eastAsia="zh-CN"/>
              </w:rPr>
            </w:pPr>
            <w:r w:rsidRPr="00720650">
              <w:rPr>
                <w:lang w:eastAsia="sv-SE"/>
              </w:rPr>
              <w:t>o    Network synchronization error and timing errors defined in TR 38.857 Table 6-1 can also be optionally used by companies for Synchronization between BS and BS, between BS and anchor UEs, and between anchor UEs.</w:t>
            </w:r>
          </w:p>
        </w:tc>
      </w:tr>
    </w:tbl>
    <w:p w:rsidR="007625C7" w:rsidRDefault="007625C7">
      <w:pPr>
        <w:jc w:val="center"/>
        <w:rPr>
          <w:rFonts w:eastAsiaTheme="minorEastAsia"/>
          <w:lang w:eastAsia="zh-CN"/>
        </w:rPr>
      </w:pPr>
    </w:p>
    <w:p w:rsidR="007625C7" w:rsidRDefault="00A34AC4" w:rsidP="00D51732">
      <w:pPr>
        <w:spacing w:afterLines="50" w:after="120"/>
        <w:jc w:val="both"/>
        <w:rPr>
          <w:rFonts w:eastAsiaTheme="minorEastAsia"/>
          <w:lang w:eastAsia="zh-CN"/>
        </w:rPr>
      </w:pPr>
      <w:r>
        <w:rPr>
          <w:rFonts w:eastAsiaTheme="minorEastAsia" w:hint="eastAsia"/>
          <w:lang w:eastAsia="zh-CN"/>
        </w:rPr>
        <w:t>Therefore, in our point of view, at least for SL</w:t>
      </w:r>
      <w:r>
        <w:rPr>
          <w:rFonts w:eastAsiaTheme="minorEastAsia"/>
          <w:lang w:eastAsia="zh-CN"/>
        </w:rPr>
        <w:t xml:space="preserve"> absolute positioning</w:t>
      </w:r>
      <w:r>
        <w:rPr>
          <w:rFonts w:eastAsiaTheme="minorEastAsia" w:hint="eastAsia"/>
          <w:lang w:eastAsia="zh-CN"/>
        </w:rPr>
        <w:t xml:space="preserve">, the </w:t>
      </w:r>
      <w:r>
        <w:rPr>
          <w:rFonts w:eastAsiaTheme="minorEastAsia"/>
          <w:lang w:eastAsia="zh-CN"/>
        </w:rPr>
        <w:t xml:space="preserve">location coordinates </w:t>
      </w:r>
      <w:r>
        <w:rPr>
          <w:rFonts w:eastAsiaTheme="minorEastAsia" w:hint="eastAsia"/>
          <w:lang w:eastAsia="zh-CN"/>
        </w:rPr>
        <w:t xml:space="preserve">of anchor UE </w:t>
      </w:r>
      <w:r>
        <w:rPr>
          <w:rFonts w:eastAsiaTheme="minorEastAsia"/>
          <w:lang w:eastAsia="zh-CN"/>
        </w:rPr>
        <w:t>should be known</w:t>
      </w:r>
      <w:r>
        <w:rPr>
          <w:rFonts w:eastAsiaTheme="minorEastAsia" w:hint="eastAsia"/>
          <w:lang w:eastAsia="zh-CN"/>
        </w:rPr>
        <w:t xml:space="preserve"> for the location calculation unit, e.g. LMF or target UE. As shown in the following </w:t>
      </w:r>
      <w:r w:rsidR="002C4F2B">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_Ref110870990 \h</w:instrText>
      </w:r>
      <w:r>
        <w:rPr>
          <w:rFonts w:eastAsiaTheme="minorEastAsia"/>
          <w:lang w:eastAsia="zh-CN"/>
        </w:rPr>
        <w:instrText xml:space="preserve"> </w:instrText>
      </w:r>
      <w:r w:rsidR="002C4F2B">
        <w:rPr>
          <w:rFonts w:eastAsiaTheme="minorEastAsia"/>
          <w:lang w:eastAsia="zh-CN"/>
        </w:rPr>
      </w:r>
      <w:r w:rsidR="002C4F2B">
        <w:rPr>
          <w:rFonts w:eastAsiaTheme="minorEastAsia"/>
          <w:lang w:eastAsia="zh-CN"/>
        </w:rPr>
        <w:fldChar w:fldCharType="separate"/>
      </w:r>
      <w:r w:rsidR="00615880">
        <w:rPr>
          <w:rFonts w:eastAsiaTheme="minorEastAsia"/>
          <w:lang w:eastAsia="zh-CN"/>
        </w:rPr>
        <w:t xml:space="preserve">Figure </w:t>
      </w:r>
      <w:r w:rsidR="0052466A">
        <w:rPr>
          <w:rFonts w:eastAsiaTheme="minorEastAsia"/>
          <w:noProof/>
          <w:lang w:eastAsia="zh-CN"/>
        </w:rPr>
        <w:t>6</w:t>
      </w:r>
      <w:r w:rsidR="002C4F2B">
        <w:rPr>
          <w:rFonts w:eastAsiaTheme="minorEastAsia"/>
          <w:lang w:eastAsia="zh-CN"/>
        </w:rPr>
        <w:fldChar w:fldCharType="end"/>
      </w:r>
      <w:r>
        <w:rPr>
          <w:rFonts w:eastAsiaTheme="minorEastAsia" w:hint="eastAsia"/>
          <w:lang w:eastAsia="zh-CN"/>
        </w:rPr>
        <w:t xml:space="preserve">, </w:t>
      </w:r>
      <w:r w:rsidR="00500B6E">
        <w:rPr>
          <w:rFonts w:eastAsiaTheme="minorEastAsia" w:hint="eastAsia"/>
          <w:lang w:eastAsia="zh-CN"/>
        </w:rPr>
        <w:t>four</w:t>
      </w:r>
      <w:r>
        <w:rPr>
          <w:rFonts w:eastAsiaTheme="minorEastAsia" w:hint="eastAsia"/>
          <w:lang w:eastAsia="zh-CN"/>
        </w:rPr>
        <w:t xml:space="preserve"> anchor UEs</w:t>
      </w:r>
      <w:r w:rsidR="00500B6E">
        <w:rPr>
          <w:rFonts w:eastAsiaTheme="minorEastAsia" w:hint="eastAsia"/>
          <w:lang w:eastAsia="zh-CN"/>
        </w:rPr>
        <w:t xml:space="preserve"> </w:t>
      </w:r>
      <w:r>
        <w:rPr>
          <w:rFonts w:eastAsiaTheme="minorEastAsia" w:hint="eastAsia"/>
          <w:lang w:eastAsia="zh-CN"/>
        </w:rPr>
        <w:t xml:space="preserve">(anchor UE1/2/3/4) send the SL-PRS to </w:t>
      </w:r>
      <w:r w:rsidR="00500B6E">
        <w:rPr>
          <w:rFonts w:eastAsiaTheme="minorEastAsia" w:hint="eastAsia"/>
          <w:lang w:eastAsia="zh-CN"/>
        </w:rPr>
        <w:t xml:space="preserve">the </w:t>
      </w:r>
      <w:r>
        <w:rPr>
          <w:rFonts w:eastAsiaTheme="minorEastAsia" w:hint="eastAsia"/>
          <w:lang w:eastAsia="zh-CN"/>
        </w:rPr>
        <w:t xml:space="preserve">target UE for target UE-based positioning, the target UE will calculate the sidelink positioning measurements based on the received SL-PRS, then the absolute position of </w:t>
      </w:r>
      <w:proofErr w:type="spellStart"/>
      <w:r>
        <w:rPr>
          <w:rFonts w:eastAsiaTheme="minorEastAsia" w:hint="eastAsia"/>
          <w:lang w:eastAsia="zh-CN"/>
        </w:rPr>
        <w:t>targe</w:t>
      </w:r>
      <w:proofErr w:type="spellEnd"/>
      <w:r>
        <w:rPr>
          <w:rFonts w:eastAsiaTheme="minorEastAsia" w:hint="eastAsia"/>
          <w:lang w:eastAsia="zh-CN"/>
        </w:rPr>
        <w:t xml:space="preserve"> UE can be obtained based on the sidelink </w:t>
      </w:r>
      <w:r>
        <w:rPr>
          <w:rFonts w:eastAsiaTheme="minorEastAsia"/>
          <w:lang w:eastAsia="zh-CN"/>
        </w:rPr>
        <w:t>positioning</w:t>
      </w:r>
      <w:r>
        <w:rPr>
          <w:rFonts w:eastAsiaTheme="minorEastAsia" w:hint="eastAsia"/>
          <w:lang w:eastAsia="zh-CN"/>
        </w:rPr>
        <w:t xml:space="preserve"> measurements and the </w:t>
      </w:r>
      <w:r>
        <w:rPr>
          <w:rFonts w:eastAsiaTheme="minorEastAsia"/>
          <w:lang w:eastAsia="zh-CN"/>
        </w:rPr>
        <w:t xml:space="preserve">location coordinates </w:t>
      </w:r>
      <w:r>
        <w:rPr>
          <w:rFonts w:eastAsiaTheme="minorEastAsia" w:hint="eastAsia"/>
          <w:lang w:eastAsia="zh-CN"/>
        </w:rPr>
        <w:t>of anchor UEs</w:t>
      </w:r>
      <w:r w:rsidR="00500B6E">
        <w:rPr>
          <w:rFonts w:eastAsiaTheme="minorEastAsia" w:hint="eastAsia"/>
          <w:lang w:eastAsia="zh-CN"/>
        </w:rPr>
        <w:t xml:space="preserve"> </w:t>
      </w:r>
      <w:r>
        <w:rPr>
          <w:rFonts w:eastAsiaTheme="minorEastAsia" w:hint="eastAsia"/>
          <w:lang w:eastAsia="zh-CN"/>
        </w:rPr>
        <w:t>(anchor UE1/2/3/4).</w:t>
      </w:r>
    </w:p>
    <w:p w:rsidR="007625C7" w:rsidRDefault="007625C7">
      <w:pPr>
        <w:spacing w:afterLines="50" w:after="120"/>
        <w:jc w:val="both"/>
        <w:rPr>
          <w:rFonts w:eastAsiaTheme="minorEastAsia"/>
          <w:lang w:eastAsia="zh-CN"/>
        </w:rPr>
      </w:pPr>
    </w:p>
    <w:p w:rsidR="007625C7" w:rsidRDefault="00A34AC4">
      <w:pPr>
        <w:spacing w:afterLines="50" w:after="120"/>
        <w:jc w:val="center"/>
        <w:rPr>
          <w:rFonts w:eastAsiaTheme="minorEastAsia"/>
          <w:lang w:eastAsia="zh-CN"/>
        </w:rPr>
      </w:pPr>
      <w:r>
        <w:object w:dxaOrig="4871" w:dyaOrig="4170" w14:anchorId="2B60F302">
          <v:shape id="_x0000_i1029" type="#_x0000_t75" style="width:244.15pt;height:209.25pt" o:ole="">
            <v:imagedata r:id="rId19" o:title=""/>
          </v:shape>
          <o:OLEObject Type="Embed" ProgID="Visio.Drawing.11" ShapeID="_x0000_i1029" DrawAspect="Content" ObjectID="_1726058176" r:id="rId20"/>
        </w:object>
      </w:r>
    </w:p>
    <w:p w:rsidR="007625C7" w:rsidRPr="00F01EBA" w:rsidRDefault="00997783" w:rsidP="00F01EBA">
      <w:pPr>
        <w:pStyle w:val="a9"/>
        <w:jc w:val="center"/>
        <w:rPr>
          <w:lang w:eastAsia="zh-CN"/>
        </w:rPr>
      </w:pPr>
      <w:bookmarkStart w:id="20" w:name="_Ref110870990"/>
      <w:r w:rsidRPr="00F01EBA">
        <w:rPr>
          <w:rFonts w:ascii="Times New Roman" w:hAnsi="Times New Roman" w:cs="Times New Roman"/>
          <w:sz w:val="20"/>
          <w:szCs w:val="20"/>
        </w:rPr>
        <w:t xml:space="preserve">Figure </w:t>
      </w:r>
      <w:r w:rsidR="002C4F2B" w:rsidRPr="00F01EBA">
        <w:rPr>
          <w:rFonts w:ascii="Times New Roman" w:hAnsi="Times New Roman" w:cs="Times New Roman"/>
          <w:sz w:val="20"/>
          <w:szCs w:val="20"/>
        </w:rPr>
        <w:fldChar w:fldCharType="begin"/>
      </w:r>
      <w:r w:rsidRPr="00F01EBA">
        <w:rPr>
          <w:rFonts w:ascii="Times New Roman" w:hAnsi="Times New Roman" w:cs="Times New Roman"/>
          <w:sz w:val="20"/>
          <w:szCs w:val="20"/>
        </w:rPr>
        <w:instrText xml:space="preserve"> SEQ Figure \* ARABIC </w:instrText>
      </w:r>
      <w:r w:rsidR="002C4F2B" w:rsidRPr="00F01EBA">
        <w:rPr>
          <w:rFonts w:ascii="Times New Roman" w:hAnsi="Times New Roman" w:cs="Times New Roman"/>
          <w:sz w:val="20"/>
          <w:szCs w:val="20"/>
        </w:rPr>
        <w:fldChar w:fldCharType="separate"/>
      </w:r>
      <w:r w:rsidRPr="00F01EBA">
        <w:rPr>
          <w:rFonts w:ascii="Times New Roman" w:hAnsi="Times New Roman" w:cs="Times New Roman"/>
          <w:noProof/>
          <w:sz w:val="20"/>
          <w:szCs w:val="20"/>
        </w:rPr>
        <w:t>6</w:t>
      </w:r>
      <w:r w:rsidR="002C4F2B" w:rsidRPr="00F01EBA">
        <w:rPr>
          <w:rFonts w:ascii="Times New Roman" w:hAnsi="Times New Roman" w:cs="Times New Roman"/>
          <w:sz w:val="20"/>
          <w:szCs w:val="20"/>
        </w:rPr>
        <w:fldChar w:fldCharType="end"/>
      </w:r>
      <w:bookmarkEnd w:id="20"/>
      <w:r w:rsidR="00A34AC4" w:rsidRPr="00F01EBA">
        <w:rPr>
          <w:rFonts w:ascii="Times New Roman" w:hAnsi="Times New Roman" w:cs="Times New Roman"/>
          <w:sz w:val="20"/>
          <w:szCs w:val="20"/>
          <w:lang w:eastAsia="zh-CN"/>
        </w:rPr>
        <w:t>: SL absolute positioning</w:t>
      </w:r>
    </w:p>
    <w:p w:rsidR="007625C7" w:rsidRDefault="007625C7">
      <w:pPr>
        <w:spacing w:afterLines="50" w:after="120"/>
        <w:jc w:val="center"/>
        <w:rPr>
          <w:rFonts w:eastAsiaTheme="minorEastAsia"/>
          <w:lang w:eastAsia="zh-CN"/>
        </w:rPr>
      </w:pPr>
    </w:p>
    <w:p w:rsidR="007625C7" w:rsidRDefault="00A34AC4">
      <w:pPr>
        <w:spacing w:afterLines="50" w:after="120"/>
        <w:jc w:val="both"/>
        <w:rPr>
          <w:rFonts w:eastAsiaTheme="minorEastAsia"/>
          <w:lang w:eastAsia="zh-CN"/>
        </w:rPr>
      </w:pPr>
      <w:r>
        <w:rPr>
          <w:rFonts w:eastAsiaTheme="minorEastAsia" w:hint="eastAsia"/>
          <w:lang w:eastAsia="zh-CN"/>
        </w:rPr>
        <w:t>O</w:t>
      </w:r>
      <w:r>
        <w:rPr>
          <w:rFonts w:eastAsiaTheme="minorEastAsia"/>
          <w:lang w:eastAsia="zh-CN"/>
        </w:rPr>
        <w:t>u</w:t>
      </w:r>
      <w:r>
        <w:rPr>
          <w:rFonts w:eastAsiaTheme="minorEastAsia" w:hint="eastAsia"/>
          <w:lang w:eastAsia="zh-CN"/>
        </w:rPr>
        <w:t>r intent</w:t>
      </w:r>
      <w:r>
        <w:rPr>
          <w:rFonts w:eastAsiaTheme="minorEastAsia"/>
          <w:lang w:eastAsia="zh-CN"/>
        </w:rPr>
        <w:t>ion</w:t>
      </w:r>
      <w:r>
        <w:rPr>
          <w:rFonts w:eastAsiaTheme="minorEastAsia" w:hint="eastAsia"/>
          <w:lang w:eastAsia="zh-CN"/>
        </w:rPr>
        <w:t xml:space="preserve"> for this proposal is trying to let anchor UE to assist target UE to finish the </w:t>
      </w:r>
      <w:proofErr w:type="spellStart"/>
      <w:r>
        <w:rPr>
          <w:rFonts w:eastAsiaTheme="minorEastAsia" w:hint="eastAsia"/>
          <w:lang w:eastAsia="zh-CN"/>
        </w:rPr>
        <w:t>abosulte</w:t>
      </w:r>
      <w:proofErr w:type="spellEnd"/>
      <w:r>
        <w:rPr>
          <w:rFonts w:eastAsiaTheme="minorEastAsia" w:hint="eastAsia"/>
          <w:lang w:eastAsia="zh-CN"/>
        </w:rPr>
        <w:t xml:space="preserve"> positioning. If the </w:t>
      </w:r>
      <w:r>
        <w:rPr>
          <w:rFonts w:eastAsiaTheme="minorEastAsia"/>
          <w:lang w:eastAsia="zh-CN"/>
        </w:rPr>
        <w:t xml:space="preserve">location coordinates </w:t>
      </w:r>
      <w:r>
        <w:rPr>
          <w:rFonts w:eastAsiaTheme="minorEastAsia" w:hint="eastAsia"/>
          <w:lang w:eastAsia="zh-CN"/>
        </w:rPr>
        <w:t>of anchor UE are not known, it is impossible for the location calculation unit to calculate and obtain the absolute position of target UE.</w:t>
      </w:r>
      <w:r>
        <w:t xml:space="preserve"> </w:t>
      </w:r>
    </w:p>
    <w:p w:rsidR="007625C7" w:rsidRDefault="00A34AC4">
      <w:pPr>
        <w:spacing w:afterLines="50" w:after="120"/>
        <w:jc w:val="both"/>
        <w:rPr>
          <w:rFonts w:asciiTheme="minorEastAsia" w:eastAsiaTheme="minorEastAsia" w:hAnsiTheme="minorEastAsia"/>
          <w:b/>
          <w:color w:val="5B9BD5" w:themeColor="accent5"/>
          <w:szCs w:val="21"/>
          <w:u w:val="single"/>
          <w:lang w:eastAsia="zh-CN"/>
        </w:rPr>
      </w:pPr>
      <w:r>
        <w:rPr>
          <w:rFonts w:eastAsiaTheme="minorEastAsia"/>
          <w:b/>
          <w:lang w:eastAsia="zh-CN"/>
        </w:rPr>
        <w:t xml:space="preserve">Proposal </w:t>
      </w:r>
      <w:r w:rsidR="00114D49">
        <w:rPr>
          <w:rFonts w:eastAsiaTheme="minorEastAsia" w:hint="eastAsia"/>
          <w:b/>
          <w:lang w:eastAsia="zh-CN"/>
        </w:rPr>
        <w:t>33</w:t>
      </w:r>
      <w:r>
        <w:rPr>
          <w:rFonts w:eastAsiaTheme="minorEastAsia"/>
          <w:b/>
          <w:lang w:eastAsia="zh-CN"/>
        </w:rPr>
        <w:t>: The location coordinates of anchor UE should be known at least for SL absolute positioning.</w:t>
      </w:r>
    </w:p>
    <w:p w:rsidR="007625C7" w:rsidRDefault="007625C7" w:rsidP="00F01EBA">
      <w:pPr>
        <w:spacing w:after="50"/>
        <w:jc w:val="both"/>
        <w:rPr>
          <w:rFonts w:eastAsiaTheme="minorEastAsia"/>
          <w:lang w:eastAsia="zh-CN"/>
        </w:rPr>
      </w:pPr>
    </w:p>
    <w:p w:rsidR="007625C7" w:rsidRDefault="00A34AC4">
      <w:pPr>
        <w:pStyle w:val="3GPPH1"/>
        <w:tabs>
          <w:tab w:val="clear" w:pos="425"/>
          <w:tab w:val="left" w:pos="432"/>
        </w:tabs>
        <w:ind w:left="432"/>
        <w:jc w:val="both"/>
        <w:rPr>
          <w:b/>
          <w:sz w:val="28"/>
        </w:rPr>
      </w:pPr>
      <w:bookmarkStart w:id="21" w:name="_Ref47295954"/>
      <w:bookmarkStart w:id="22" w:name="_Ref60564645"/>
      <w:bookmarkEnd w:id="13"/>
      <w:bookmarkEnd w:id="14"/>
      <w:r>
        <w:rPr>
          <w:b/>
          <w:sz w:val="28"/>
        </w:rPr>
        <w:t>Conclusions</w:t>
      </w:r>
      <w:bookmarkEnd w:id="21"/>
      <w:bookmarkEnd w:id="22"/>
    </w:p>
    <w:p w:rsidR="007625C7" w:rsidRDefault="00A34AC4">
      <w:pPr>
        <w:pStyle w:val="3GPPText"/>
        <w:rPr>
          <w:rFonts w:ascii="Times New Roman" w:hAnsi="Times New Roman" w:cs="Times New Roman"/>
          <w:sz w:val="20"/>
          <w:lang w:eastAsia="zh-CN"/>
        </w:rPr>
      </w:pPr>
      <w:r>
        <w:rPr>
          <w:rFonts w:ascii="Times New Roman" w:hAnsi="Times New Roman" w:cs="Times New Roman"/>
          <w:sz w:val="20"/>
        </w:rPr>
        <w:t>In this contribution</w:t>
      </w:r>
      <w:r>
        <w:rPr>
          <w:rFonts w:ascii="Times New Roman" w:hAnsi="Times New Roman" w:cs="Times New Roman"/>
          <w:sz w:val="20"/>
          <w:lang w:eastAsia="zh-CN"/>
        </w:rPr>
        <w:t>, we discuss</w:t>
      </w:r>
      <w:r>
        <w:rPr>
          <w:rFonts w:ascii="Times New Roman" w:hAnsi="Times New Roman" w:cs="Times New Roman" w:hint="eastAsia"/>
          <w:sz w:val="20"/>
          <w:lang w:eastAsia="zh-CN"/>
        </w:rPr>
        <w:t xml:space="preserve"> </w:t>
      </w:r>
      <w:r>
        <w:rPr>
          <w:rFonts w:ascii="Times New Roman" w:hAnsi="Times New Roman" w:cs="Times New Roman"/>
          <w:sz w:val="20"/>
          <w:szCs w:val="20"/>
          <w:lang w:eastAsia="zh-CN"/>
        </w:rPr>
        <w:t>potential solutions for SL positioning</w:t>
      </w:r>
      <w:r>
        <w:rPr>
          <w:rFonts w:ascii="Times New Roman" w:hAnsi="Times New Roman" w:cs="Times New Roman"/>
          <w:sz w:val="20"/>
          <w:lang w:eastAsia="zh-CN"/>
        </w:rPr>
        <w:t>, and give the following proposals:</w:t>
      </w:r>
    </w:p>
    <w:p w:rsidR="00BC526B" w:rsidRDefault="00BC526B" w:rsidP="00BC526B">
      <w:pPr>
        <w:spacing w:afterLines="50" w:after="120"/>
        <w:jc w:val="both"/>
        <w:rPr>
          <w:rFonts w:eastAsiaTheme="minorEastAsia"/>
          <w:b/>
          <w:lang w:eastAsia="zh-CN"/>
        </w:rPr>
      </w:pPr>
      <w:r w:rsidRPr="00F01EBA">
        <w:rPr>
          <w:rFonts w:eastAsia="Malgun Gothic"/>
          <w:b/>
          <w:lang w:eastAsia="ko-KR"/>
        </w:rPr>
        <w:t>Proposal 1:</w:t>
      </w:r>
      <w:r>
        <w:rPr>
          <w:rFonts w:eastAsiaTheme="minorEastAsia" w:hint="eastAsia"/>
          <w:b/>
          <w:lang w:eastAsia="zh-CN"/>
        </w:rPr>
        <w:t xml:space="preserve"> SL-AoD</w:t>
      </w:r>
      <w:r w:rsidRPr="00883372">
        <w:rPr>
          <w:rFonts w:eastAsiaTheme="minorEastAsia"/>
          <w:b/>
          <w:lang w:eastAsia="zh-CN"/>
        </w:rPr>
        <w:t xml:space="preserve"> positioning method</w:t>
      </w:r>
      <w:r>
        <w:rPr>
          <w:rFonts w:eastAsiaTheme="minorEastAsia" w:hint="eastAsia"/>
          <w:b/>
          <w:lang w:eastAsia="zh-CN"/>
        </w:rPr>
        <w:t xml:space="preserve"> on FR1 should be one of the potential candidate positioning methods for Rel-18 SL positioning</w:t>
      </w:r>
      <w:r>
        <w:rPr>
          <w:rFonts w:eastAsia="Malgun Gothic"/>
          <w:b/>
          <w:lang w:eastAsia="ko-KR"/>
        </w:rPr>
        <w:t>.</w:t>
      </w:r>
    </w:p>
    <w:p w:rsidR="00BC526B" w:rsidRPr="00F01EBA" w:rsidRDefault="00BC526B" w:rsidP="00BC526B">
      <w:pPr>
        <w:spacing w:afterLines="50" w:after="120"/>
        <w:rPr>
          <w:rFonts w:eastAsiaTheme="minorEastAsia"/>
          <w:b/>
          <w:bCs/>
        </w:rPr>
      </w:pPr>
      <w:r>
        <w:rPr>
          <w:b/>
          <w:snapToGrid w:val="0"/>
          <w:lang w:eastAsia="zh-CN"/>
        </w:rPr>
        <w:t>Proposal 2:</w:t>
      </w:r>
      <w:r>
        <w:rPr>
          <w:rFonts w:eastAsiaTheme="minorEastAsia" w:hint="eastAsia"/>
          <w:b/>
          <w:snapToGrid w:val="0"/>
          <w:lang w:eastAsia="zh-CN"/>
        </w:rPr>
        <w:t xml:space="preserve"> SL-ECID </w:t>
      </w:r>
      <w:r w:rsidRPr="00883372">
        <w:rPr>
          <w:rFonts w:eastAsiaTheme="minorEastAsia"/>
          <w:b/>
          <w:snapToGrid w:val="0"/>
          <w:lang w:eastAsia="zh-CN"/>
        </w:rPr>
        <w:t>positioning method</w:t>
      </w:r>
      <w:r w:rsidRPr="00883372">
        <w:rPr>
          <w:rFonts w:eastAsiaTheme="minorEastAsia" w:hint="eastAsia"/>
          <w:b/>
          <w:snapToGrid w:val="0"/>
          <w:lang w:eastAsia="zh-CN"/>
        </w:rPr>
        <w:t xml:space="preserve"> </w:t>
      </w:r>
      <w:r>
        <w:rPr>
          <w:rFonts w:eastAsiaTheme="minorEastAsia" w:hint="eastAsia"/>
          <w:b/>
          <w:snapToGrid w:val="0"/>
          <w:lang w:eastAsia="zh-CN"/>
        </w:rPr>
        <w:t>is not supported for Rel-18 SL positioning.</w:t>
      </w:r>
    </w:p>
    <w:p w:rsidR="00872CDC" w:rsidRPr="000E42CE" w:rsidRDefault="00872CDC">
      <w:pPr>
        <w:spacing w:afterLines="50" w:after="120"/>
        <w:jc w:val="both"/>
        <w:rPr>
          <w:rFonts w:eastAsiaTheme="minorEastAsia"/>
          <w:b/>
          <w:lang w:eastAsia="zh-CN"/>
        </w:rPr>
      </w:pPr>
      <w:r w:rsidRPr="000E42CE">
        <w:rPr>
          <w:rFonts w:eastAsiaTheme="minorEastAsia"/>
          <w:b/>
          <w:lang w:eastAsia="zh-CN"/>
        </w:rPr>
        <w:t xml:space="preserve">Proposal 3: The sequence design of SL-PRS should reuse the existing sidelink/positioning reference signals design as much as possible to reduce the workload of standardization and the complexity of UE implementation. </w:t>
      </w:r>
    </w:p>
    <w:p w:rsidR="00872CDC" w:rsidRPr="000E42CE" w:rsidRDefault="00872CDC">
      <w:pPr>
        <w:spacing w:afterLines="50" w:after="120"/>
        <w:jc w:val="both"/>
        <w:rPr>
          <w:rFonts w:eastAsiaTheme="minorEastAsia"/>
          <w:b/>
          <w:lang w:eastAsia="zh-CN"/>
        </w:rPr>
      </w:pPr>
      <w:r w:rsidRPr="000E42CE">
        <w:rPr>
          <w:rFonts w:eastAsiaTheme="minorEastAsia"/>
          <w:b/>
          <w:lang w:eastAsia="zh-CN"/>
        </w:rPr>
        <w:t xml:space="preserve">Proposal 4: Gold sequence should be adopted as the sequence of SL-PRS in order to resist the high </w:t>
      </w:r>
      <w:proofErr w:type="spellStart"/>
      <w:r w:rsidRPr="000E42CE">
        <w:rPr>
          <w:rFonts w:eastAsiaTheme="minorEastAsia"/>
          <w:b/>
          <w:lang w:eastAsia="zh-CN"/>
        </w:rPr>
        <w:t>doppler</w:t>
      </w:r>
      <w:proofErr w:type="spellEnd"/>
      <w:r w:rsidRPr="000E42CE">
        <w:rPr>
          <w:rFonts w:eastAsiaTheme="minorEastAsia"/>
          <w:b/>
          <w:lang w:eastAsia="zh-CN"/>
        </w:rPr>
        <w:t xml:space="preserve"> shift for V2X use cases. </w:t>
      </w:r>
    </w:p>
    <w:p w:rsidR="00872CDC" w:rsidRPr="000E42CE" w:rsidRDefault="00872CDC">
      <w:pPr>
        <w:spacing w:afterLines="50" w:after="120"/>
        <w:jc w:val="both"/>
        <w:rPr>
          <w:rFonts w:eastAsiaTheme="minorEastAsia"/>
          <w:b/>
          <w:lang w:eastAsia="zh-CN"/>
        </w:rPr>
      </w:pPr>
      <w:r w:rsidRPr="000E42CE">
        <w:rPr>
          <w:rFonts w:eastAsiaTheme="minorEastAsia"/>
          <w:b/>
          <w:lang w:eastAsia="zh-CN"/>
        </w:rPr>
        <w:t>Proposal 5:</w:t>
      </w:r>
      <w:r w:rsidRPr="000E42CE">
        <w:t xml:space="preserve"> </w:t>
      </w:r>
      <w:r w:rsidRPr="000E42CE">
        <w:rPr>
          <w:rFonts w:eastAsiaTheme="minorEastAsia"/>
          <w:b/>
          <w:lang w:eastAsia="zh-CN"/>
        </w:rPr>
        <w:t xml:space="preserve">Partially staggered pattern should be used as SL-PRS frequency domain pattern due to limited transmission distance of SL-PRS. </w:t>
      </w:r>
    </w:p>
    <w:p w:rsidR="00872CDC" w:rsidRPr="00F01EBA" w:rsidRDefault="00872CDC">
      <w:pPr>
        <w:pStyle w:val="aff2"/>
        <w:numPr>
          <w:ilvl w:val="0"/>
          <w:numId w:val="37"/>
        </w:numPr>
        <w:spacing w:afterLines="50" w:after="120"/>
        <w:ind w:firstLineChars="0"/>
        <w:jc w:val="both"/>
        <w:rPr>
          <w:rFonts w:ascii="Times New Roman" w:eastAsiaTheme="minorEastAsia" w:hAnsi="Times New Roman" w:cs="Times New Roman"/>
          <w:b/>
          <w:bCs/>
          <w:sz w:val="20"/>
          <w:szCs w:val="20"/>
        </w:rPr>
      </w:pPr>
      <w:r w:rsidRPr="000E42CE">
        <w:rPr>
          <w:rFonts w:ascii="Times New Roman" w:eastAsiaTheme="minorEastAsia" w:hAnsi="Times New Roman" w:cs="Times New Roman"/>
          <w:b/>
          <w:bCs/>
          <w:sz w:val="20"/>
          <w:szCs w:val="20"/>
        </w:rPr>
        <w:t>M symbol(s) of SL-PRS with comb-N, with M&lt;N, at each symbol a different RE offset is used.</w:t>
      </w:r>
    </w:p>
    <w:p w:rsidR="00872CDC" w:rsidRPr="000E42CE" w:rsidRDefault="00872CDC">
      <w:pPr>
        <w:spacing w:afterLines="50" w:after="120"/>
        <w:jc w:val="both"/>
        <w:rPr>
          <w:rFonts w:eastAsiaTheme="minorEastAsia"/>
          <w:b/>
          <w:lang w:eastAsia="zh-CN"/>
        </w:rPr>
      </w:pPr>
      <w:r w:rsidRPr="000E42CE">
        <w:rPr>
          <w:rFonts w:eastAsiaTheme="minorEastAsia"/>
          <w:b/>
          <w:lang w:eastAsia="zh-CN"/>
        </w:rPr>
        <w:t>Proposal 6: Single symbol SL-PRS should be supported in order to improve the flexibility of SL-PRS configuration and transmission.</w:t>
      </w:r>
    </w:p>
    <w:p w:rsidR="00872CDC" w:rsidRPr="000E42CE" w:rsidRDefault="00872CDC">
      <w:pPr>
        <w:spacing w:afterLines="50" w:after="120"/>
        <w:jc w:val="both"/>
        <w:rPr>
          <w:rFonts w:eastAsiaTheme="minorEastAsia"/>
          <w:b/>
          <w:lang w:eastAsia="zh-CN"/>
        </w:rPr>
      </w:pPr>
      <w:r w:rsidRPr="000E42CE">
        <w:rPr>
          <w:rFonts w:eastAsiaTheme="minorEastAsia"/>
          <w:b/>
          <w:lang w:eastAsia="zh-CN"/>
        </w:rPr>
        <w:t>Proposal 7:</w:t>
      </w:r>
      <w:r w:rsidRPr="000E42CE">
        <w:t xml:space="preserve"> </w:t>
      </w:r>
      <w:r w:rsidRPr="000E42CE">
        <w:rPr>
          <w:rFonts w:eastAsiaTheme="minorEastAsia"/>
          <w:b/>
          <w:lang w:eastAsia="zh-CN"/>
        </w:rPr>
        <w:t xml:space="preserve">The candidate values of number of symbols of SL-PRS within a slot should be {1, 2, 4, 8}. </w:t>
      </w:r>
    </w:p>
    <w:p w:rsidR="00872CDC" w:rsidRPr="000E42CE" w:rsidRDefault="00872CDC">
      <w:pPr>
        <w:spacing w:afterLines="50" w:after="120"/>
        <w:jc w:val="both"/>
        <w:rPr>
          <w:rFonts w:eastAsiaTheme="minorEastAsia"/>
          <w:b/>
          <w:lang w:eastAsia="zh-CN"/>
        </w:rPr>
      </w:pPr>
      <w:r w:rsidRPr="000E42CE">
        <w:rPr>
          <w:rFonts w:eastAsiaTheme="minorEastAsia"/>
          <w:b/>
          <w:lang w:eastAsia="zh-CN"/>
        </w:rPr>
        <w:t>Proposal 8: For the SL-PRS, one AGC symbol is needed before the SL-PRS transmission/reception, and one GP symbol is needed after the SL-PRS transmission/reception.</w:t>
      </w:r>
    </w:p>
    <w:p w:rsidR="00872CDC" w:rsidRPr="000E42CE" w:rsidRDefault="00872CDC">
      <w:pPr>
        <w:spacing w:afterLines="50" w:after="120"/>
        <w:jc w:val="both"/>
        <w:rPr>
          <w:rFonts w:eastAsiaTheme="minorEastAsia"/>
          <w:b/>
          <w:lang w:eastAsia="zh-CN"/>
        </w:rPr>
      </w:pPr>
      <w:r w:rsidRPr="000E42CE">
        <w:rPr>
          <w:rFonts w:eastAsiaTheme="minorEastAsia"/>
          <w:b/>
          <w:lang w:eastAsia="zh-CN"/>
        </w:rPr>
        <w:t>Proposal 9: SCI which indicates the resource allocation of a SL-PRS resource should occupy at least one symbol before the transmission of the SL-PRS resource.</w:t>
      </w:r>
    </w:p>
    <w:p w:rsidR="00872CDC" w:rsidRPr="000E42CE" w:rsidRDefault="00872CDC">
      <w:pPr>
        <w:spacing w:afterLines="50" w:after="120"/>
        <w:jc w:val="both"/>
        <w:rPr>
          <w:rFonts w:eastAsiaTheme="minorEastAsia"/>
          <w:b/>
          <w:lang w:eastAsia="zh-CN"/>
        </w:rPr>
      </w:pPr>
      <w:r w:rsidRPr="000E42CE">
        <w:rPr>
          <w:rFonts w:eastAsiaTheme="minorEastAsia"/>
          <w:b/>
          <w:lang w:eastAsia="zh-CN"/>
        </w:rPr>
        <w:t>Proposal 10: One AGC symbol should be always allocated before every SL-PRS transmission/reception or SCI+SL-PRS transmission/reception. And one GP symbol should be always allocated after every SL-PRS transmission/reception or SCI+SL-PRS transmission/reception.</w:t>
      </w:r>
    </w:p>
    <w:p w:rsidR="00872CDC" w:rsidRPr="000E42CE" w:rsidRDefault="00872CDC">
      <w:pPr>
        <w:spacing w:afterLines="50" w:after="120"/>
        <w:jc w:val="both"/>
        <w:rPr>
          <w:rFonts w:eastAsiaTheme="minorEastAsia"/>
          <w:b/>
          <w:lang w:eastAsia="zh-CN"/>
        </w:rPr>
      </w:pPr>
      <w:r w:rsidRPr="000E42CE">
        <w:rPr>
          <w:rFonts w:eastAsiaTheme="minorEastAsia"/>
          <w:b/>
          <w:lang w:eastAsia="zh-CN"/>
        </w:rPr>
        <w:lastRenderedPageBreak/>
        <w:t xml:space="preserve">Proposal 11: The slot </w:t>
      </w:r>
      <w:proofErr w:type="spellStart"/>
      <w:r w:rsidRPr="000E42CE">
        <w:rPr>
          <w:rFonts w:eastAsiaTheme="minorEastAsia"/>
          <w:b/>
          <w:lang w:eastAsia="zh-CN"/>
        </w:rPr>
        <w:t>structrue</w:t>
      </w:r>
      <w:proofErr w:type="spellEnd"/>
      <w:r w:rsidRPr="000E42CE">
        <w:rPr>
          <w:rFonts w:eastAsiaTheme="minorEastAsia"/>
          <w:b/>
          <w:lang w:eastAsia="zh-CN"/>
        </w:rPr>
        <w:t xml:space="preserve"> of multiple SL-PRS resources for several UEs in one slot should be considered.</w:t>
      </w:r>
    </w:p>
    <w:p w:rsidR="00BC526B" w:rsidRPr="00630300" w:rsidRDefault="00BC526B" w:rsidP="00BC526B">
      <w:pPr>
        <w:spacing w:afterLines="50" w:after="120"/>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12</w:t>
      </w:r>
      <w:r>
        <w:rPr>
          <w:rFonts w:eastAsiaTheme="minorEastAsia"/>
          <w:b/>
          <w:lang w:eastAsia="zh-CN"/>
        </w:rPr>
        <w:t>: If the RB configuration</w:t>
      </w:r>
      <w:r>
        <w:rPr>
          <w:rFonts w:eastAsiaTheme="minorEastAsia" w:hint="eastAsia"/>
          <w:b/>
          <w:lang w:eastAsia="zh-CN"/>
        </w:rPr>
        <w:t>s</w:t>
      </w:r>
      <w:r>
        <w:rPr>
          <w:rFonts w:eastAsiaTheme="minorEastAsia"/>
          <w:b/>
          <w:lang w:eastAsia="zh-CN"/>
        </w:rPr>
        <w:t xml:space="preserve"> </w:t>
      </w:r>
      <w:r>
        <w:rPr>
          <w:rFonts w:eastAsiaTheme="minorEastAsia" w:hint="eastAsia"/>
          <w:b/>
          <w:lang w:eastAsia="zh-CN"/>
        </w:rPr>
        <w:t xml:space="preserve">of </w:t>
      </w:r>
      <w:r>
        <w:rPr>
          <w:rFonts w:eastAsiaTheme="minorEastAsia"/>
          <w:b/>
          <w:lang w:eastAsia="zh-CN"/>
        </w:rPr>
        <w:t xml:space="preserve">PSCCH and SL-PRS </w:t>
      </w:r>
      <w:r>
        <w:rPr>
          <w:rFonts w:eastAsiaTheme="minorEastAsia" w:hint="eastAsia"/>
          <w:b/>
          <w:lang w:eastAsia="zh-CN"/>
        </w:rPr>
        <w:t>are</w:t>
      </w:r>
      <w:r>
        <w:rPr>
          <w:rFonts w:eastAsiaTheme="minorEastAsia"/>
          <w:b/>
          <w:lang w:eastAsia="zh-CN"/>
        </w:rPr>
        <w:t xml:space="preserve"> different when PSCCH and SL-PRS are </w:t>
      </w:r>
      <w:proofErr w:type="spellStart"/>
      <w:r>
        <w:rPr>
          <w:rFonts w:eastAsiaTheme="minorEastAsia"/>
          <w:b/>
          <w:lang w:eastAsia="zh-CN"/>
        </w:rPr>
        <w:t>TDMed</w:t>
      </w:r>
      <w:proofErr w:type="spellEnd"/>
      <w:r>
        <w:rPr>
          <w:rFonts w:eastAsiaTheme="minorEastAsia"/>
          <w:b/>
          <w:lang w:eastAsia="zh-CN"/>
        </w:rPr>
        <w:t xml:space="preserve">, </w:t>
      </w:r>
      <w:r w:rsidRPr="0044507A">
        <w:rPr>
          <w:rFonts w:eastAsiaTheme="minorEastAsia"/>
          <w:b/>
          <w:lang w:eastAsia="zh-CN"/>
        </w:rPr>
        <w:t>one symbol should be used for gap right after PSCCH transmission</w:t>
      </w:r>
      <w:r>
        <w:rPr>
          <w:rFonts w:eastAsiaTheme="minorEastAsia"/>
          <w:b/>
          <w:lang w:eastAsia="zh-CN"/>
        </w:rPr>
        <w:t>.</w:t>
      </w:r>
    </w:p>
    <w:p w:rsidR="00E47585" w:rsidRPr="00F01EBA" w:rsidRDefault="00E47585" w:rsidP="00E47585">
      <w:pPr>
        <w:pStyle w:val="3GPPText"/>
        <w:rPr>
          <w:b/>
          <w:lang w:val="en-US" w:eastAsia="zh-CN"/>
        </w:rPr>
      </w:pPr>
      <w:r w:rsidRPr="003A1131">
        <w:rPr>
          <w:rFonts w:ascii="Times New Roman" w:hAnsi="Times New Roman" w:cs="Times New Roman"/>
          <w:b/>
          <w:bCs/>
          <w:iCs/>
          <w:sz w:val="20"/>
          <w:szCs w:val="20"/>
          <w:lang w:val="en-US" w:eastAsia="zh-CN"/>
        </w:rPr>
        <w:t xml:space="preserve">Proposal </w:t>
      </w:r>
      <w:r>
        <w:rPr>
          <w:rFonts w:ascii="Times New Roman" w:hAnsi="Times New Roman" w:cs="Times New Roman" w:hint="eastAsia"/>
          <w:b/>
          <w:bCs/>
          <w:iCs/>
          <w:sz w:val="20"/>
          <w:szCs w:val="20"/>
          <w:lang w:val="en-US" w:eastAsia="zh-CN"/>
        </w:rPr>
        <w:t>13</w:t>
      </w:r>
      <w:r w:rsidRPr="00F01EBA">
        <w:rPr>
          <w:rFonts w:ascii="Times New Roman" w:hAnsi="Times New Roman" w:cs="Times New Roman"/>
          <w:b/>
          <w:iCs/>
          <w:sz w:val="20"/>
          <w:szCs w:val="20"/>
          <w:lang w:val="en-US" w:eastAsia="zh-CN"/>
        </w:rPr>
        <w:t xml:space="preserve">: </w:t>
      </w:r>
      <w:r>
        <w:rPr>
          <w:rFonts w:ascii="Times New Roman" w:hAnsi="Times New Roman" w:cs="Times New Roman" w:hint="eastAsia"/>
          <w:b/>
          <w:iCs/>
          <w:sz w:val="20"/>
          <w:szCs w:val="20"/>
          <w:lang w:val="en-US" w:eastAsia="zh-CN"/>
        </w:rPr>
        <w:t xml:space="preserve">For </w:t>
      </w:r>
      <w:r w:rsidRPr="00D97FD3">
        <w:rPr>
          <w:rFonts w:ascii="Times New Roman" w:hAnsi="Times New Roman" w:cs="Times New Roman"/>
          <w:b/>
          <w:iCs/>
          <w:sz w:val="20"/>
          <w:szCs w:val="20"/>
          <w:lang w:val="en-US" w:eastAsia="zh-CN"/>
        </w:rPr>
        <w:t>resource pool configured for SL-PRS</w:t>
      </w:r>
      <w:r>
        <w:rPr>
          <w:rFonts w:ascii="Times New Roman" w:hAnsi="Times New Roman" w:cs="Times New Roman" w:hint="eastAsia"/>
          <w:b/>
          <w:iCs/>
          <w:sz w:val="20"/>
          <w:szCs w:val="20"/>
          <w:lang w:val="en-US" w:eastAsia="zh-CN"/>
        </w:rPr>
        <w:t xml:space="preserve">, </w:t>
      </w:r>
      <w:r w:rsidRPr="00F91B20">
        <w:rPr>
          <w:rFonts w:ascii="Times New Roman" w:hAnsi="Times New Roman" w:cs="Times New Roman"/>
          <w:b/>
          <w:iCs/>
          <w:sz w:val="20"/>
          <w:szCs w:val="20"/>
          <w:lang w:val="en-US" w:eastAsia="zh-CN"/>
        </w:rPr>
        <w:t>only dedicated resource pool(s)</w:t>
      </w:r>
      <w:r>
        <w:rPr>
          <w:rFonts w:ascii="Times New Roman" w:hAnsi="Times New Roman" w:cs="Times New Roman" w:hint="eastAsia"/>
          <w:b/>
          <w:iCs/>
          <w:sz w:val="20"/>
          <w:szCs w:val="20"/>
          <w:lang w:val="en-US" w:eastAsia="zh-CN"/>
        </w:rPr>
        <w:t xml:space="preserve"> (Alt.1 in </w:t>
      </w:r>
      <w:r w:rsidRPr="00F91B20">
        <w:rPr>
          <w:rFonts w:ascii="Times New Roman" w:hAnsi="Times New Roman" w:cs="Times New Roman"/>
          <w:b/>
          <w:iCs/>
          <w:sz w:val="20"/>
          <w:szCs w:val="20"/>
          <w:lang w:val="en-US" w:eastAsia="zh-CN"/>
        </w:rPr>
        <w:t>RAN1#110</w:t>
      </w:r>
      <w:r>
        <w:rPr>
          <w:rFonts w:ascii="Times New Roman" w:hAnsi="Times New Roman" w:cs="Times New Roman" w:hint="eastAsia"/>
          <w:b/>
          <w:iCs/>
          <w:sz w:val="20"/>
          <w:szCs w:val="20"/>
          <w:lang w:val="en-US" w:eastAsia="zh-CN"/>
        </w:rPr>
        <w:t>) should be supported</w:t>
      </w:r>
      <w:r w:rsidRPr="00F01EBA">
        <w:rPr>
          <w:rFonts w:ascii="Times New Roman" w:hAnsi="Times New Roman" w:cs="Times New Roman"/>
          <w:b/>
          <w:iCs/>
          <w:sz w:val="20"/>
          <w:szCs w:val="20"/>
          <w:lang w:val="en-US" w:eastAsia="zh-CN"/>
        </w:rPr>
        <w:t xml:space="preserve">, </w:t>
      </w:r>
      <w:r>
        <w:rPr>
          <w:rFonts w:ascii="Times New Roman" w:hAnsi="Times New Roman" w:cs="Times New Roman" w:hint="eastAsia"/>
          <w:b/>
          <w:iCs/>
          <w:sz w:val="20"/>
          <w:szCs w:val="20"/>
          <w:lang w:val="en-US" w:eastAsia="zh-CN"/>
        </w:rPr>
        <w:t>due to</w:t>
      </w:r>
      <w:r w:rsidRPr="00F01EBA">
        <w:rPr>
          <w:rFonts w:ascii="Times New Roman" w:hAnsi="Times New Roman" w:cs="Times New Roman"/>
          <w:b/>
          <w:iCs/>
          <w:sz w:val="20"/>
          <w:szCs w:val="20"/>
          <w:lang w:val="en-US" w:eastAsia="zh-CN"/>
        </w:rPr>
        <w:t xml:space="preserve"> the </w:t>
      </w:r>
      <w:r>
        <w:rPr>
          <w:rFonts w:ascii="Times New Roman" w:hAnsi="Times New Roman" w:cs="Times New Roman" w:hint="eastAsia"/>
          <w:b/>
          <w:iCs/>
          <w:sz w:val="20"/>
          <w:szCs w:val="20"/>
          <w:lang w:val="en-US" w:eastAsia="zh-CN"/>
        </w:rPr>
        <w:t xml:space="preserve">issues of </w:t>
      </w:r>
      <w:r w:rsidRPr="00F01EBA">
        <w:rPr>
          <w:rFonts w:ascii="Times New Roman" w:hAnsi="Times New Roman" w:cs="Times New Roman"/>
          <w:b/>
          <w:iCs/>
          <w:sz w:val="20"/>
          <w:szCs w:val="20"/>
          <w:lang w:val="en-US" w:eastAsia="zh-CN"/>
        </w:rPr>
        <w:t>limitation, complexity and compatibility of the shared resource pool</w:t>
      </w:r>
      <w:r w:rsidRPr="000B4637">
        <w:rPr>
          <w:rFonts w:ascii="Times New Roman" w:hAnsi="Times New Roman" w:cs="Times New Roman"/>
          <w:b/>
          <w:iCs/>
          <w:sz w:val="20"/>
          <w:szCs w:val="20"/>
          <w:lang w:val="en-US" w:eastAsia="zh-CN"/>
        </w:rPr>
        <w:t>(s)</w:t>
      </w:r>
      <w:r>
        <w:rPr>
          <w:rFonts w:ascii="Times New Roman" w:hAnsi="Times New Roman" w:cs="Times New Roman" w:hint="eastAsia"/>
          <w:b/>
          <w:iCs/>
          <w:sz w:val="20"/>
          <w:szCs w:val="20"/>
          <w:lang w:val="en-US" w:eastAsia="zh-CN"/>
        </w:rPr>
        <w:t xml:space="preserve"> (Alt.2 in </w:t>
      </w:r>
      <w:r w:rsidRPr="00F91B20">
        <w:rPr>
          <w:rFonts w:ascii="Times New Roman" w:hAnsi="Times New Roman" w:cs="Times New Roman"/>
          <w:b/>
          <w:iCs/>
          <w:sz w:val="20"/>
          <w:szCs w:val="20"/>
          <w:lang w:val="en-US" w:eastAsia="zh-CN"/>
        </w:rPr>
        <w:t>RAN1#110</w:t>
      </w:r>
      <w:r>
        <w:rPr>
          <w:rFonts w:ascii="Times New Roman" w:hAnsi="Times New Roman" w:cs="Times New Roman" w:hint="eastAsia"/>
          <w:b/>
          <w:iCs/>
          <w:sz w:val="20"/>
          <w:szCs w:val="20"/>
          <w:lang w:val="en-US" w:eastAsia="zh-CN"/>
        </w:rPr>
        <w:t>)</w:t>
      </w:r>
      <w:r w:rsidRPr="00F01EBA">
        <w:rPr>
          <w:rFonts w:ascii="Times New Roman" w:hAnsi="Times New Roman" w:cs="Times New Roman"/>
          <w:b/>
          <w:iCs/>
          <w:sz w:val="20"/>
          <w:szCs w:val="20"/>
          <w:lang w:val="en-US" w:eastAsia="zh-CN"/>
        </w:rPr>
        <w:t>.</w:t>
      </w:r>
    </w:p>
    <w:p w:rsidR="00872CDC" w:rsidRPr="000E42CE" w:rsidRDefault="00872CDC" w:rsidP="00D51732">
      <w:pPr>
        <w:spacing w:afterLines="50" w:after="120"/>
        <w:jc w:val="both"/>
        <w:rPr>
          <w:rFonts w:eastAsiaTheme="minorEastAsia"/>
          <w:b/>
          <w:color w:val="000000"/>
          <w:lang w:eastAsia="zh-CN"/>
        </w:rPr>
      </w:pPr>
      <w:r w:rsidRPr="000E42CE">
        <w:rPr>
          <w:rFonts w:eastAsiaTheme="minorEastAsia"/>
          <w:b/>
          <w:lang w:eastAsia="zh-CN"/>
        </w:rPr>
        <w:t>Proposal 14: R</w:t>
      </w:r>
      <w:r w:rsidRPr="000E42CE">
        <w:rPr>
          <w:b/>
        </w:rPr>
        <w:t>esource selection mechanism for SL-PRS</w:t>
      </w:r>
      <w:r w:rsidRPr="000E42CE">
        <w:rPr>
          <w:rFonts w:eastAsiaTheme="minorEastAsia"/>
          <w:b/>
          <w:lang w:eastAsia="zh-CN"/>
        </w:rPr>
        <w:t xml:space="preserve"> in the </w:t>
      </w:r>
      <w:r w:rsidRPr="00F01EBA">
        <w:rPr>
          <w:b/>
        </w:rPr>
        <w:t>dedicated resource pool</w:t>
      </w:r>
      <w:r w:rsidRPr="000E42CE">
        <w:rPr>
          <w:rFonts w:eastAsiaTheme="minorEastAsia"/>
          <w:b/>
          <w:lang w:eastAsia="zh-CN"/>
        </w:rPr>
        <w:t xml:space="preserve"> should </w:t>
      </w:r>
      <w:r w:rsidRPr="000E42CE">
        <w:rPr>
          <w:rFonts w:eastAsiaTheme="minorEastAsia"/>
          <w:b/>
          <w:color w:val="000000"/>
          <w:lang w:eastAsia="zh-CN"/>
        </w:rPr>
        <w:t xml:space="preserve">reuse the existing </w:t>
      </w:r>
      <w:r w:rsidRPr="000E42CE">
        <w:rPr>
          <w:rFonts w:eastAsiaTheme="minorEastAsia"/>
          <w:b/>
          <w:lang w:eastAsia="zh-CN"/>
        </w:rPr>
        <w:t>r</w:t>
      </w:r>
      <w:r w:rsidRPr="000E42CE">
        <w:rPr>
          <w:b/>
        </w:rPr>
        <w:t xml:space="preserve">esource selection mechanism for </w:t>
      </w:r>
      <w:r w:rsidRPr="000E42CE">
        <w:rPr>
          <w:rFonts w:eastAsiaTheme="minorEastAsia"/>
          <w:b/>
          <w:lang w:eastAsia="zh-CN"/>
        </w:rPr>
        <w:t xml:space="preserve">PSSCH in Rel-16/17 NR V2X </w:t>
      </w:r>
      <w:r w:rsidRPr="000E42CE">
        <w:rPr>
          <w:rFonts w:eastAsiaTheme="minorEastAsia"/>
          <w:b/>
          <w:color w:val="000000"/>
          <w:lang w:eastAsia="zh-CN"/>
        </w:rPr>
        <w:t>as much as possible to reduce the workload of standardization and the complexity of UE implementation.</w:t>
      </w:r>
    </w:p>
    <w:p w:rsidR="00872CDC" w:rsidRPr="000E42CE" w:rsidRDefault="00872CDC">
      <w:pPr>
        <w:spacing w:afterLines="50" w:after="120"/>
        <w:jc w:val="both"/>
        <w:rPr>
          <w:rFonts w:eastAsiaTheme="minorEastAsia"/>
          <w:b/>
          <w:lang w:eastAsia="zh-CN"/>
        </w:rPr>
      </w:pPr>
      <w:r w:rsidRPr="000E42CE">
        <w:rPr>
          <w:rFonts w:eastAsiaTheme="minorEastAsia"/>
          <w:b/>
          <w:lang w:eastAsia="zh-CN"/>
        </w:rPr>
        <w:t>Proposal 15: Existing resource sensing/exclusion/re-evaluation/pre-emption schemes for PSSCH in Rel-16/17 NR V2X should be the starting point for resource selection mechanism for PSCCH and SL-PRS.</w:t>
      </w:r>
    </w:p>
    <w:p w:rsidR="00872CDC" w:rsidRPr="000E42CE" w:rsidRDefault="00872CDC">
      <w:pPr>
        <w:spacing w:afterLines="50" w:after="120"/>
        <w:jc w:val="both"/>
        <w:rPr>
          <w:rFonts w:eastAsiaTheme="minorEastAsia"/>
          <w:b/>
          <w:lang w:eastAsia="zh-CN"/>
        </w:rPr>
      </w:pPr>
      <w:r w:rsidRPr="000E42CE">
        <w:rPr>
          <w:rFonts w:eastAsiaTheme="minorEastAsia"/>
          <w:b/>
          <w:lang w:eastAsia="zh-CN"/>
        </w:rPr>
        <w:t>Proposal 16: Existing random resource selection schemes for PSSCH in Rel-16/17 NR V2X should also be considered for resource selection mechanism for SL-PRS.</w:t>
      </w:r>
    </w:p>
    <w:p w:rsidR="00872CDC" w:rsidRPr="000E42CE" w:rsidRDefault="00872CDC" w:rsidP="00F01EBA">
      <w:pPr>
        <w:pStyle w:val="3GPPText"/>
        <w:spacing w:afterLines="50"/>
        <w:rPr>
          <w:rFonts w:ascii="Times New Roman" w:hAnsi="Times New Roman" w:cs="Times New Roman"/>
          <w:b/>
          <w:sz w:val="20"/>
          <w:szCs w:val="20"/>
          <w:lang w:val="en-US" w:eastAsia="zh-CN"/>
        </w:rPr>
      </w:pPr>
      <w:r w:rsidRPr="000E42CE">
        <w:rPr>
          <w:rFonts w:ascii="Times New Roman" w:hAnsi="Times New Roman" w:cs="Times New Roman"/>
          <w:b/>
          <w:sz w:val="20"/>
          <w:szCs w:val="20"/>
          <w:lang w:val="en-US" w:eastAsia="zh-CN"/>
        </w:rPr>
        <w:t>Proposal 17: In order to solve the issue of SL-PRS resource confliction, the inter-UE coordination mechanism for SL-PRS should be introduced in the dedicated resource pool.</w:t>
      </w:r>
    </w:p>
    <w:p w:rsidR="00872CDC" w:rsidRPr="000E42CE" w:rsidRDefault="00872CDC" w:rsidP="00F01EBA">
      <w:pPr>
        <w:pStyle w:val="3GPPText"/>
        <w:spacing w:afterLines="50"/>
        <w:rPr>
          <w:rFonts w:ascii="Times New Roman" w:hAnsi="Times New Roman" w:cs="Times New Roman"/>
          <w:b/>
          <w:sz w:val="20"/>
          <w:szCs w:val="20"/>
          <w:lang w:val="en-US" w:eastAsia="zh-CN"/>
        </w:rPr>
      </w:pPr>
      <w:r w:rsidRPr="000E42CE">
        <w:rPr>
          <w:rFonts w:ascii="Times New Roman" w:hAnsi="Times New Roman" w:cs="Times New Roman"/>
          <w:b/>
          <w:sz w:val="20"/>
          <w:szCs w:val="20"/>
          <w:lang w:val="en-US" w:eastAsia="zh-CN"/>
        </w:rPr>
        <w:t>Proposal 18: Inter-UE coordination for SL-PRS in the dedicated resource pool should reuse the existing inter-UE coordination mechanism for PSSCH in Rel-17 NR sidelink enhancements as much as possible to reduce the workload of standardization and the complexity of UE implementation.</w:t>
      </w:r>
    </w:p>
    <w:p w:rsidR="00872CDC" w:rsidRPr="000E42CE" w:rsidRDefault="00872CDC" w:rsidP="00F01EBA">
      <w:pPr>
        <w:pStyle w:val="3GPPText"/>
        <w:spacing w:afterLines="50"/>
        <w:rPr>
          <w:rFonts w:ascii="Times New Roman" w:hAnsi="Times New Roman" w:cs="Times New Roman"/>
          <w:b/>
          <w:sz w:val="20"/>
          <w:szCs w:val="20"/>
          <w:lang w:val="en-US" w:eastAsia="zh-CN"/>
        </w:rPr>
      </w:pPr>
      <w:r w:rsidRPr="000E42CE">
        <w:rPr>
          <w:rFonts w:ascii="Times New Roman" w:hAnsi="Times New Roman" w:cs="Times New Roman"/>
          <w:b/>
          <w:sz w:val="20"/>
          <w:szCs w:val="20"/>
          <w:lang w:val="en-US" w:eastAsia="zh-CN"/>
        </w:rPr>
        <w:t>Proposal 19: Existing inter-UE coordination Scheme</w:t>
      </w:r>
      <w:r w:rsidR="00F326CB">
        <w:rPr>
          <w:rFonts w:ascii="Times New Roman" w:hAnsi="Times New Roman" w:cs="Times New Roman" w:hint="eastAsia"/>
          <w:b/>
          <w:sz w:val="20"/>
          <w:szCs w:val="20"/>
          <w:lang w:val="en-US" w:eastAsia="zh-CN"/>
        </w:rPr>
        <w:t xml:space="preserve"> </w:t>
      </w:r>
      <w:r w:rsidRPr="000E42CE">
        <w:rPr>
          <w:rFonts w:ascii="Times New Roman" w:hAnsi="Times New Roman" w:cs="Times New Roman"/>
          <w:b/>
          <w:sz w:val="20"/>
          <w:szCs w:val="20"/>
          <w:lang w:val="en-US" w:eastAsia="zh-CN"/>
        </w:rPr>
        <w:t>1 and Scheme</w:t>
      </w:r>
      <w:r w:rsidR="00F326CB">
        <w:rPr>
          <w:rFonts w:ascii="Times New Roman" w:hAnsi="Times New Roman" w:cs="Times New Roman" w:hint="eastAsia"/>
          <w:b/>
          <w:sz w:val="20"/>
          <w:szCs w:val="20"/>
          <w:lang w:val="en-US" w:eastAsia="zh-CN"/>
        </w:rPr>
        <w:t xml:space="preserve"> </w:t>
      </w:r>
      <w:r w:rsidRPr="000E42CE">
        <w:rPr>
          <w:rFonts w:ascii="Times New Roman" w:hAnsi="Times New Roman" w:cs="Times New Roman"/>
          <w:b/>
          <w:sz w:val="20"/>
          <w:szCs w:val="20"/>
          <w:lang w:val="en-US" w:eastAsia="zh-CN"/>
        </w:rPr>
        <w:t>2 for PSSCH in Rel-17 NR sidelink enhancements should be the starting point for inter-UE coordination for SL-PRS.</w:t>
      </w:r>
    </w:p>
    <w:p w:rsidR="00872CDC" w:rsidRPr="000E42CE" w:rsidRDefault="00872CDC" w:rsidP="00D51732">
      <w:pPr>
        <w:spacing w:afterLines="50" w:after="120"/>
        <w:jc w:val="both"/>
        <w:rPr>
          <w:rFonts w:eastAsiaTheme="minorEastAsia"/>
          <w:b/>
          <w:color w:val="000000"/>
          <w:lang w:eastAsia="zh-CN"/>
        </w:rPr>
      </w:pPr>
      <w:r w:rsidRPr="000E42CE">
        <w:rPr>
          <w:rFonts w:eastAsiaTheme="minorEastAsia"/>
          <w:b/>
          <w:lang w:eastAsia="zh-CN"/>
        </w:rPr>
        <w:t>Proposal 20: Congestion control mechanism for SL-PRS should be studied after the resource allocation mechanism of SL-PRS was determined</w:t>
      </w:r>
      <w:r w:rsidRPr="000E42CE">
        <w:rPr>
          <w:rFonts w:eastAsiaTheme="minorEastAsia"/>
          <w:b/>
          <w:color w:val="000000"/>
          <w:lang w:eastAsia="zh-CN"/>
        </w:rPr>
        <w:t>.</w:t>
      </w:r>
    </w:p>
    <w:p w:rsidR="00872CDC" w:rsidRPr="000E42CE" w:rsidRDefault="00872CDC" w:rsidP="00F01EBA">
      <w:pPr>
        <w:pStyle w:val="3GPPText"/>
        <w:spacing w:afterLines="50"/>
        <w:rPr>
          <w:rFonts w:ascii="Times New Roman" w:hAnsi="Times New Roman" w:cs="Times New Roman"/>
          <w:sz w:val="20"/>
          <w:szCs w:val="20"/>
          <w:lang w:val="en-US" w:eastAsia="zh-CN"/>
        </w:rPr>
      </w:pPr>
      <w:r w:rsidRPr="000E42CE">
        <w:rPr>
          <w:rFonts w:ascii="Times New Roman" w:hAnsi="Times New Roman" w:cs="Times New Roman"/>
          <w:b/>
          <w:bCs/>
          <w:iCs/>
          <w:sz w:val="20"/>
          <w:szCs w:val="20"/>
          <w:lang w:val="en-US" w:eastAsia="zh-CN"/>
        </w:rPr>
        <w:t>Proposal 21: The SCI used for the scheduling of SL-PRS, should be transmitted in the dedicated resource pool for sidelink positioning.</w:t>
      </w:r>
    </w:p>
    <w:p w:rsidR="00872CDC" w:rsidRPr="000E42CE" w:rsidRDefault="00872CDC" w:rsidP="00F01EBA">
      <w:pPr>
        <w:pStyle w:val="3GPPText"/>
        <w:spacing w:afterLines="50"/>
        <w:rPr>
          <w:rFonts w:ascii="Times New Roman" w:hAnsi="Times New Roman" w:cs="Times New Roman"/>
          <w:b/>
          <w:bCs/>
          <w:iCs/>
          <w:sz w:val="20"/>
          <w:szCs w:val="20"/>
          <w:lang w:val="en-US" w:eastAsia="zh-CN"/>
        </w:rPr>
      </w:pPr>
      <w:r w:rsidRPr="000E42CE">
        <w:rPr>
          <w:rFonts w:ascii="Times New Roman" w:hAnsi="Times New Roman" w:cs="Times New Roman"/>
          <w:b/>
          <w:bCs/>
          <w:iCs/>
          <w:sz w:val="20"/>
          <w:szCs w:val="20"/>
          <w:lang w:val="en-US" w:eastAsia="zh-CN"/>
        </w:rPr>
        <w:t>Proposal 22: For the SCI content, the information transmitted by legacy 1st-stage SCI and 2nd-stage SCI defined in Rel-16 V2X should be as a starting point for Rel-18 .</w:t>
      </w:r>
    </w:p>
    <w:p w:rsidR="00872CDC" w:rsidRPr="000E42CE" w:rsidRDefault="00872CDC" w:rsidP="00F01EBA">
      <w:pPr>
        <w:pStyle w:val="3GPPText"/>
        <w:spacing w:afterLines="50"/>
        <w:rPr>
          <w:rFonts w:ascii="Times New Roman" w:hAnsi="Times New Roman" w:cs="Times New Roman"/>
          <w:b/>
          <w:bCs/>
          <w:iCs/>
          <w:sz w:val="20"/>
          <w:szCs w:val="20"/>
          <w:lang w:val="en-US" w:eastAsia="zh-CN"/>
        </w:rPr>
      </w:pPr>
      <w:r w:rsidRPr="000E42CE">
        <w:rPr>
          <w:rFonts w:ascii="Times New Roman" w:hAnsi="Times New Roman" w:cs="Times New Roman"/>
          <w:b/>
          <w:bCs/>
          <w:iCs/>
          <w:sz w:val="20"/>
          <w:szCs w:val="20"/>
          <w:lang w:val="en-US" w:eastAsia="zh-CN"/>
        </w:rPr>
        <w:t xml:space="preserve">Proposal 23: </w:t>
      </w:r>
      <w:r w:rsidRPr="000E42CE">
        <w:rPr>
          <w:rFonts w:ascii="Times New Roman" w:hAnsi="Times New Roman" w:cs="Times New Roman"/>
          <w:b/>
          <w:sz w:val="20"/>
          <w:szCs w:val="20"/>
          <w:lang w:val="en-US" w:eastAsia="zh-CN"/>
        </w:rPr>
        <w:t>Periodic, semi-persistent</w:t>
      </w:r>
      <w:r w:rsidRPr="000E42CE">
        <w:rPr>
          <w:rFonts w:ascii="Times New Roman" w:hAnsi="Times New Roman" w:cs="Times New Roman"/>
          <w:b/>
          <w:bCs/>
          <w:iCs/>
          <w:sz w:val="20"/>
          <w:szCs w:val="20"/>
          <w:lang w:val="en-US" w:eastAsia="zh-CN"/>
        </w:rPr>
        <w:t xml:space="preserve"> and a</w:t>
      </w:r>
      <w:r w:rsidRPr="000E42CE">
        <w:rPr>
          <w:rFonts w:ascii="Times New Roman" w:hAnsi="Times New Roman" w:cs="Times New Roman"/>
          <w:b/>
          <w:sz w:val="20"/>
          <w:szCs w:val="20"/>
          <w:lang w:val="en-US" w:eastAsia="zh-CN"/>
        </w:rPr>
        <w:t>periodic SL-PRS</w:t>
      </w:r>
      <w:r w:rsidRPr="000E42CE">
        <w:rPr>
          <w:rFonts w:ascii="Times New Roman" w:hAnsi="Times New Roman" w:cs="Times New Roman"/>
          <w:b/>
          <w:bCs/>
          <w:iCs/>
          <w:sz w:val="20"/>
          <w:szCs w:val="20"/>
          <w:lang w:val="en-US" w:eastAsia="zh-CN"/>
        </w:rPr>
        <w:t xml:space="preserve"> should be supported in Rel-18.</w:t>
      </w:r>
    </w:p>
    <w:p w:rsidR="00872CDC" w:rsidRPr="00F01EBA" w:rsidRDefault="00872CDC" w:rsidP="00F01EBA">
      <w:pPr>
        <w:pStyle w:val="3GPPText"/>
        <w:spacing w:afterLines="50"/>
        <w:rPr>
          <w:rFonts w:ascii="Times New Roman" w:hAnsi="Times New Roman" w:cs="Times New Roman"/>
          <w:b/>
          <w:bCs/>
          <w:iCs/>
          <w:sz w:val="20"/>
          <w:szCs w:val="20"/>
        </w:rPr>
      </w:pPr>
      <w:r w:rsidRPr="000E42CE">
        <w:rPr>
          <w:rFonts w:ascii="Times New Roman" w:hAnsi="Times New Roman" w:cs="Times New Roman"/>
          <w:b/>
          <w:bCs/>
          <w:iCs/>
          <w:sz w:val="20"/>
          <w:szCs w:val="20"/>
          <w:lang w:val="en-US" w:eastAsia="zh-CN"/>
        </w:rPr>
        <w:t xml:space="preserve">Proposal 24: </w:t>
      </w:r>
      <w:r w:rsidRPr="00F01EBA">
        <w:rPr>
          <w:rFonts w:ascii="Times New Roman" w:hAnsi="Times New Roman" w:cs="Times New Roman"/>
          <w:b/>
          <w:bCs/>
          <w:iCs/>
          <w:sz w:val="20"/>
          <w:szCs w:val="20"/>
        </w:rPr>
        <w:t>The semi-</w:t>
      </w:r>
      <w:r w:rsidRPr="00F01EBA">
        <w:rPr>
          <w:rFonts w:ascii="Times New Roman" w:hAnsi="Times New Roman" w:cs="Times New Roman"/>
          <w:b/>
          <w:bCs/>
          <w:iCs/>
          <w:sz w:val="20"/>
          <w:szCs w:val="20"/>
          <w:lang w:eastAsia="zh-CN"/>
        </w:rPr>
        <w:t>p</w:t>
      </w:r>
      <w:r w:rsidRPr="00F01EBA">
        <w:rPr>
          <w:rFonts w:ascii="Times New Roman" w:hAnsi="Times New Roman" w:cs="Times New Roman"/>
          <w:b/>
          <w:bCs/>
          <w:iCs/>
          <w:sz w:val="20"/>
          <w:szCs w:val="20"/>
        </w:rPr>
        <w:t xml:space="preserve">ersistent SL-PRS and aperiodic SL-PRS transmission procedure should be triggered explicitly by the related </w:t>
      </w:r>
      <w:proofErr w:type="spellStart"/>
      <w:r w:rsidRPr="00F01EBA">
        <w:rPr>
          <w:rFonts w:ascii="Times New Roman" w:hAnsi="Times New Roman" w:cs="Times New Roman"/>
          <w:b/>
          <w:bCs/>
          <w:iCs/>
          <w:sz w:val="20"/>
          <w:szCs w:val="20"/>
        </w:rPr>
        <w:t>signaling</w:t>
      </w:r>
      <w:proofErr w:type="spellEnd"/>
      <w:r w:rsidRPr="00F01EBA">
        <w:rPr>
          <w:rFonts w:ascii="Times New Roman" w:hAnsi="Times New Roman" w:cs="Times New Roman"/>
          <w:b/>
          <w:bCs/>
          <w:iCs/>
          <w:sz w:val="20"/>
          <w:szCs w:val="20"/>
        </w:rPr>
        <w:t xml:space="preserve"> procedure.</w:t>
      </w:r>
    </w:p>
    <w:p w:rsidR="00872CDC" w:rsidRPr="000E42CE" w:rsidRDefault="00872CDC" w:rsidP="00D51732">
      <w:pPr>
        <w:spacing w:afterLines="50" w:after="120"/>
        <w:jc w:val="both"/>
        <w:rPr>
          <w:rFonts w:eastAsiaTheme="minorEastAsia"/>
          <w:b/>
          <w:lang w:eastAsia="zh-CN"/>
        </w:rPr>
      </w:pPr>
      <w:r w:rsidRPr="000E42CE">
        <w:rPr>
          <w:rFonts w:eastAsiaTheme="minorEastAsia"/>
          <w:b/>
          <w:lang w:eastAsia="zh-CN"/>
        </w:rPr>
        <w:t>Proposal 25: Support at least the following measurements for sidelink positioning:</w:t>
      </w:r>
    </w:p>
    <w:p w:rsidR="00872CDC" w:rsidRPr="000E42CE" w:rsidRDefault="00872CDC">
      <w:pPr>
        <w:pStyle w:val="aff2"/>
        <w:numPr>
          <w:ilvl w:val="0"/>
          <w:numId w:val="37"/>
        </w:numPr>
        <w:spacing w:afterLines="50" w:after="120"/>
        <w:ind w:firstLineChars="0"/>
        <w:jc w:val="both"/>
        <w:rPr>
          <w:rFonts w:ascii="Times New Roman" w:eastAsiaTheme="minorEastAsia" w:hAnsi="Times New Roman" w:cs="Times New Roman"/>
          <w:b/>
          <w:bCs/>
          <w:sz w:val="20"/>
          <w:szCs w:val="20"/>
        </w:rPr>
      </w:pPr>
      <w:r w:rsidRPr="000E42CE">
        <w:rPr>
          <w:rFonts w:ascii="Times New Roman" w:eastAsiaTheme="minorEastAsia" w:hAnsi="Times New Roman" w:cs="Times New Roman"/>
          <w:b/>
          <w:bCs/>
          <w:sz w:val="20"/>
          <w:szCs w:val="20"/>
        </w:rPr>
        <w:t>SL Rx-Tx time difference</w:t>
      </w:r>
    </w:p>
    <w:p w:rsidR="00872CDC" w:rsidRPr="000E42CE" w:rsidRDefault="00872CDC">
      <w:pPr>
        <w:pStyle w:val="aff2"/>
        <w:numPr>
          <w:ilvl w:val="0"/>
          <w:numId w:val="37"/>
        </w:numPr>
        <w:spacing w:afterLines="50" w:after="120"/>
        <w:ind w:firstLineChars="0"/>
        <w:jc w:val="both"/>
        <w:rPr>
          <w:rFonts w:ascii="Times New Roman" w:eastAsiaTheme="minorEastAsia" w:hAnsi="Times New Roman" w:cs="Times New Roman"/>
          <w:b/>
          <w:bCs/>
          <w:sz w:val="20"/>
          <w:szCs w:val="20"/>
        </w:rPr>
      </w:pPr>
      <w:r w:rsidRPr="000E42CE">
        <w:rPr>
          <w:rFonts w:ascii="Times New Roman" w:eastAsiaTheme="minorEastAsia" w:hAnsi="Times New Roman" w:cs="Times New Roman"/>
          <w:b/>
          <w:bCs/>
          <w:sz w:val="20"/>
          <w:szCs w:val="20"/>
        </w:rPr>
        <w:t>SL AOA</w:t>
      </w:r>
    </w:p>
    <w:p w:rsidR="00872CDC" w:rsidRPr="000E42CE" w:rsidRDefault="00872CDC">
      <w:pPr>
        <w:pStyle w:val="aff2"/>
        <w:numPr>
          <w:ilvl w:val="0"/>
          <w:numId w:val="37"/>
        </w:numPr>
        <w:spacing w:afterLines="50" w:after="120"/>
        <w:ind w:firstLineChars="0"/>
        <w:jc w:val="both"/>
        <w:rPr>
          <w:rFonts w:ascii="Times New Roman" w:eastAsiaTheme="minorEastAsia" w:hAnsi="Times New Roman" w:cs="Times New Roman"/>
          <w:b/>
          <w:bCs/>
          <w:sz w:val="20"/>
          <w:szCs w:val="20"/>
        </w:rPr>
      </w:pPr>
      <w:r w:rsidRPr="000E42CE">
        <w:rPr>
          <w:rFonts w:ascii="Times New Roman" w:eastAsiaTheme="minorEastAsia" w:hAnsi="Times New Roman" w:cs="Times New Roman"/>
          <w:b/>
          <w:bCs/>
          <w:sz w:val="20"/>
          <w:szCs w:val="20"/>
        </w:rPr>
        <w:t>SL RSRP/RSRPP</w:t>
      </w:r>
    </w:p>
    <w:p w:rsidR="00872CDC" w:rsidRPr="00F01EBA" w:rsidRDefault="00872CDC" w:rsidP="00F01EBA">
      <w:pPr>
        <w:pStyle w:val="3GPPText"/>
        <w:spacing w:afterLines="50"/>
        <w:rPr>
          <w:rFonts w:ascii="Times New Roman" w:hAnsi="Times New Roman" w:cs="Times New Roman"/>
          <w:b/>
          <w:bCs/>
          <w:iCs/>
          <w:sz w:val="20"/>
          <w:szCs w:val="20"/>
          <w:lang w:val="en-US"/>
        </w:rPr>
      </w:pPr>
      <w:r w:rsidRPr="00F01EBA">
        <w:rPr>
          <w:rFonts w:ascii="Times New Roman" w:hAnsi="Times New Roman" w:cs="Times New Roman"/>
          <w:b/>
          <w:bCs/>
          <w:iCs/>
          <w:sz w:val="20"/>
          <w:szCs w:val="20"/>
          <w:lang w:val="en-US" w:eastAsia="zh-CN"/>
        </w:rPr>
        <w:t>Proposal 26: Considering the UE</w:t>
      </w:r>
      <w:r w:rsidRPr="00F01EBA">
        <w:rPr>
          <w:rFonts w:ascii="Times New Roman" w:hAnsi="Times New Roman" w:cs="Times New Roman" w:hint="eastAsia"/>
          <w:b/>
          <w:bCs/>
          <w:iCs/>
          <w:sz w:val="20"/>
          <w:szCs w:val="20"/>
          <w:lang w:val="en-US" w:eastAsia="zh-CN"/>
        </w:rPr>
        <w:t>’</w:t>
      </w:r>
      <w:r w:rsidRPr="00F01EBA">
        <w:rPr>
          <w:rFonts w:ascii="Times New Roman" w:hAnsi="Times New Roman" w:cs="Times New Roman"/>
          <w:b/>
          <w:bCs/>
          <w:iCs/>
          <w:sz w:val="20"/>
          <w:szCs w:val="20"/>
          <w:lang w:val="en-US" w:eastAsia="zh-CN"/>
        </w:rPr>
        <w:t>s mobility and sensitive to the latency, at least the physical layer control information for triggering the SL-PRS resource allocation, transmission and SL measurement should be supported.</w:t>
      </w:r>
    </w:p>
    <w:p w:rsidR="00872CDC" w:rsidRPr="000E42CE" w:rsidRDefault="00872CDC" w:rsidP="00D51732">
      <w:pPr>
        <w:spacing w:afterLines="50" w:after="120"/>
        <w:jc w:val="both"/>
        <w:rPr>
          <w:b/>
          <w:bCs/>
          <w:iCs/>
          <w:lang w:eastAsia="zh-CN"/>
        </w:rPr>
      </w:pPr>
      <w:r w:rsidRPr="000E42CE">
        <w:rPr>
          <w:b/>
          <w:bCs/>
          <w:iCs/>
          <w:lang w:eastAsia="zh-CN"/>
        </w:rPr>
        <w:t xml:space="preserve">Proposal </w:t>
      </w:r>
      <w:r w:rsidRPr="000E42CE">
        <w:rPr>
          <w:rFonts w:eastAsiaTheme="minorEastAsia"/>
          <w:b/>
          <w:bCs/>
          <w:iCs/>
          <w:lang w:eastAsia="zh-CN"/>
        </w:rPr>
        <w:t>27</w:t>
      </w:r>
      <w:r w:rsidRPr="000E42CE">
        <w:rPr>
          <w:b/>
          <w:bCs/>
          <w:iCs/>
          <w:lang w:eastAsia="zh-CN"/>
        </w:rPr>
        <w:t xml:space="preserve">: With regards to the configuration/activation/deactivation/triggering of SL-PRS, the combination of high-layer and lower-layer signaling (Option 2) should be supported </w:t>
      </w:r>
      <w:r w:rsidRPr="000E42CE">
        <w:rPr>
          <w:rFonts w:eastAsiaTheme="minorEastAsia"/>
          <w:b/>
          <w:bCs/>
          <w:iCs/>
          <w:lang w:eastAsia="zh-CN"/>
        </w:rPr>
        <w:t>for</w:t>
      </w:r>
      <w:r w:rsidRPr="000E42CE">
        <w:rPr>
          <w:b/>
          <w:bCs/>
          <w:iCs/>
          <w:lang w:eastAsia="zh-CN"/>
        </w:rPr>
        <w:t xml:space="preserve"> the SL-PRS configuration.</w:t>
      </w:r>
    </w:p>
    <w:p w:rsidR="00872CDC" w:rsidRPr="000E42CE" w:rsidRDefault="00872CDC">
      <w:pPr>
        <w:spacing w:afterLines="50" w:after="120"/>
        <w:jc w:val="both"/>
        <w:rPr>
          <w:b/>
          <w:bCs/>
          <w:iCs/>
          <w:lang w:eastAsia="zh-CN"/>
        </w:rPr>
      </w:pPr>
      <w:r w:rsidRPr="000E42CE">
        <w:rPr>
          <w:b/>
          <w:bCs/>
          <w:iCs/>
          <w:lang w:eastAsia="zh-CN"/>
        </w:rPr>
        <w:t>Proposal 2</w:t>
      </w:r>
      <w:r w:rsidRPr="000E42CE">
        <w:rPr>
          <w:rFonts w:eastAsiaTheme="minorEastAsia"/>
          <w:b/>
          <w:bCs/>
          <w:iCs/>
          <w:lang w:eastAsia="zh-CN"/>
        </w:rPr>
        <w:t>8</w:t>
      </w:r>
      <w:r w:rsidRPr="000E42CE">
        <w:rPr>
          <w:b/>
          <w:bCs/>
          <w:iCs/>
          <w:lang w:eastAsia="zh-CN"/>
        </w:rPr>
        <w:t>: For SL positioning, the reporting granularity for SL Rx-Tx time difference and SL RSTD should be configurable. And fixed reporting granularity is applied to SL AOA.</w:t>
      </w:r>
    </w:p>
    <w:p w:rsidR="00872CDC" w:rsidRPr="000E42CE" w:rsidRDefault="00872CDC">
      <w:pPr>
        <w:spacing w:afterLines="50" w:after="120"/>
        <w:jc w:val="both"/>
        <w:rPr>
          <w:rFonts w:eastAsiaTheme="minorEastAsia"/>
          <w:b/>
          <w:bCs/>
          <w:iCs/>
          <w:lang w:eastAsia="zh-CN"/>
        </w:rPr>
      </w:pPr>
      <w:r w:rsidRPr="000E42CE">
        <w:rPr>
          <w:b/>
          <w:bCs/>
          <w:iCs/>
          <w:lang w:eastAsia="zh-CN"/>
        </w:rPr>
        <w:t xml:space="preserve">Proposal </w:t>
      </w:r>
      <w:r w:rsidRPr="000E42CE">
        <w:rPr>
          <w:rFonts w:eastAsiaTheme="minorEastAsia"/>
          <w:b/>
          <w:bCs/>
          <w:iCs/>
          <w:lang w:eastAsia="zh-CN"/>
        </w:rPr>
        <w:t>29</w:t>
      </w:r>
      <w:r w:rsidRPr="000E42CE">
        <w:rPr>
          <w:b/>
          <w:bCs/>
          <w:iCs/>
          <w:lang w:eastAsia="zh-CN"/>
        </w:rPr>
        <w:t xml:space="preserve">: Periodic, semi-persistent and aperiodic measurement report should be supported in SL positioning. </w:t>
      </w:r>
      <w:r w:rsidRPr="000E42CE">
        <w:rPr>
          <w:rFonts w:eastAsiaTheme="minorEastAsia"/>
          <w:b/>
          <w:bCs/>
          <w:iCs/>
          <w:lang w:eastAsia="zh-CN"/>
        </w:rPr>
        <w:t>And t</w:t>
      </w:r>
      <w:r w:rsidRPr="000E42CE">
        <w:rPr>
          <w:b/>
          <w:bCs/>
          <w:iCs/>
          <w:lang w:eastAsia="zh-CN"/>
        </w:rPr>
        <w:t xml:space="preserve">he </w:t>
      </w:r>
      <w:r w:rsidRPr="000E42CE">
        <w:rPr>
          <w:rFonts w:eastAsiaTheme="minorEastAsia"/>
          <w:b/>
          <w:bCs/>
          <w:iCs/>
          <w:lang w:eastAsia="zh-CN"/>
        </w:rPr>
        <w:t>s</w:t>
      </w:r>
      <w:r w:rsidRPr="000E42CE">
        <w:rPr>
          <w:b/>
          <w:bCs/>
          <w:iCs/>
          <w:lang w:eastAsia="zh-CN"/>
        </w:rPr>
        <w:t xml:space="preserve">idelink </w:t>
      </w:r>
      <w:r w:rsidRPr="000E42CE">
        <w:rPr>
          <w:rFonts w:eastAsiaTheme="minorEastAsia"/>
          <w:b/>
          <w:bCs/>
          <w:iCs/>
          <w:lang w:eastAsia="zh-CN"/>
        </w:rPr>
        <w:t>p</w:t>
      </w:r>
      <w:r w:rsidRPr="000E42CE">
        <w:rPr>
          <w:b/>
          <w:bCs/>
          <w:iCs/>
          <w:lang w:eastAsia="zh-CN"/>
        </w:rPr>
        <w:t>ositioning measurement should be a high-layer report</w:t>
      </w:r>
      <w:r w:rsidRPr="000E42CE">
        <w:rPr>
          <w:rFonts w:eastAsiaTheme="minorEastAsia"/>
          <w:b/>
          <w:bCs/>
          <w:iCs/>
          <w:lang w:eastAsia="zh-CN"/>
        </w:rPr>
        <w:t>.</w:t>
      </w:r>
    </w:p>
    <w:p w:rsidR="00872CDC" w:rsidRPr="000E42CE" w:rsidRDefault="00872CDC">
      <w:pPr>
        <w:spacing w:afterLines="50" w:after="120"/>
        <w:jc w:val="both"/>
        <w:rPr>
          <w:rFonts w:eastAsiaTheme="minorEastAsia"/>
          <w:b/>
          <w:lang w:eastAsia="zh-CN"/>
        </w:rPr>
      </w:pPr>
      <w:r w:rsidRPr="000E42CE">
        <w:rPr>
          <w:rFonts w:eastAsiaTheme="minorEastAsia"/>
          <w:b/>
          <w:lang w:eastAsia="zh-CN"/>
        </w:rPr>
        <w:t>Proposal 30: SL-PRS power control should be introduced in Rel-18.</w:t>
      </w:r>
    </w:p>
    <w:p w:rsidR="00872CDC" w:rsidRPr="000E42CE" w:rsidRDefault="00872CDC">
      <w:pPr>
        <w:pStyle w:val="aff2"/>
        <w:numPr>
          <w:ilvl w:val="0"/>
          <w:numId w:val="37"/>
        </w:numPr>
        <w:spacing w:afterLines="50" w:after="120"/>
        <w:ind w:firstLineChars="0"/>
        <w:jc w:val="both"/>
        <w:rPr>
          <w:rFonts w:ascii="Times New Roman" w:eastAsiaTheme="minorEastAsia" w:hAnsi="Times New Roman" w:cs="Times New Roman"/>
          <w:b/>
          <w:bCs/>
          <w:sz w:val="20"/>
          <w:szCs w:val="20"/>
        </w:rPr>
      </w:pPr>
      <w:r w:rsidRPr="000E42CE">
        <w:rPr>
          <w:rFonts w:ascii="Times New Roman" w:eastAsiaTheme="minorEastAsia" w:hAnsi="Times New Roman" w:cs="Times New Roman"/>
          <w:b/>
          <w:bCs/>
          <w:sz w:val="20"/>
          <w:szCs w:val="20"/>
        </w:rPr>
        <w:t xml:space="preserve">The minimum </w:t>
      </w:r>
      <w:proofErr w:type="spellStart"/>
      <w:r w:rsidRPr="000E42CE">
        <w:rPr>
          <w:rFonts w:ascii="Times New Roman" w:eastAsiaTheme="minorEastAsia" w:hAnsi="Times New Roman" w:cs="Times New Roman"/>
          <w:b/>
          <w:bCs/>
          <w:sz w:val="20"/>
          <w:szCs w:val="20"/>
        </w:rPr>
        <w:t>pathloss</w:t>
      </w:r>
      <w:proofErr w:type="spellEnd"/>
      <w:r w:rsidRPr="000E42CE">
        <w:rPr>
          <w:rFonts w:ascii="Times New Roman" w:eastAsiaTheme="minorEastAsia" w:hAnsi="Times New Roman" w:cs="Times New Roman"/>
          <w:b/>
          <w:bCs/>
          <w:sz w:val="20"/>
          <w:szCs w:val="20"/>
        </w:rPr>
        <w:t xml:space="preserve"> between DL </w:t>
      </w:r>
      <w:proofErr w:type="spellStart"/>
      <w:r w:rsidRPr="000E42CE">
        <w:rPr>
          <w:rFonts w:ascii="Times New Roman" w:eastAsiaTheme="minorEastAsia" w:hAnsi="Times New Roman" w:cs="Times New Roman"/>
          <w:b/>
          <w:bCs/>
          <w:sz w:val="20"/>
          <w:szCs w:val="20"/>
        </w:rPr>
        <w:t>pathloss</w:t>
      </w:r>
      <w:proofErr w:type="spellEnd"/>
      <w:r w:rsidRPr="000E42CE">
        <w:rPr>
          <w:rFonts w:ascii="Times New Roman" w:eastAsiaTheme="minorEastAsia" w:hAnsi="Times New Roman" w:cs="Times New Roman"/>
          <w:b/>
          <w:bCs/>
          <w:sz w:val="20"/>
          <w:szCs w:val="20"/>
        </w:rPr>
        <w:t xml:space="preserve"> and SL </w:t>
      </w:r>
      <w:proofErr w:type="spellStart"/>
      <w:r w:rsidRPr="000E42CE">
        <w:rPr>
          <w:rFonts w:ascii="Times New Roman" w:eastAsiaTheme="minorEastAsia" w:hAnsi="Times New Roman" w:cs="Times New Roman"/>
          <w:b/>
          <w:bCs/>
          <w:sz w:val="20"/>
          <w:szCs w:val="20"/>
        </w:rPr>
        <w:t>pathloss</w:t>
      </w:r>
      <w:proofErr w:type="spellEnd"/>
      <w:r w:rsidRPr="000E42CE">
        <w:rPr>
          <w:rFonts w:ascii="Times New Roman" w:eastAsiaTheme="minorEastAsia" w:hAnsi="Times New Roman" w:cs="Times New Roman"/>
          <w:b/>
          <w:bCs/>
          <w:sz w:val="20"/>
          <w:szCs w:val="20"/>
        </w:rPr>
        <w:t xml:space="preserve"> can be adopted as the compensated </w:t>
      </w:r>
      <w:proofErr w:type="spellStart"/>
      <w:r w:rsidRPr="000E42CE">
        <w:rPr>
          <w:rFonts w:ascii="Times New Roman" w:eastAsiaTheme="minorEastAsia" w:hAnsi="Times New Roman" w:cs="Times New Roman"/>
          <w:b/>
          <w:bCs/>
          <w:sz w:val="20"/>
          <w:szCs w:val="20"/>
        </w:rPr>
        <w:t>pathloss</w:t>
      </w:r>
      <w:proofErr w:type="spellEnd"/>
      <w:r w:rsidRPr="000E42CE">
        <w:rPr>
          <w:rFonts w:ascii="Times New Roman" w:eastAsiaTheme="minorEastAsia" w:hAnsi="Times New Roman" w:cs="Times New Roman"/>
          <w:b/>
          <w:bCs/>
          <w:sz w:val="20"/>
          <w:szCs w:val="20"/>
        </w:rPr>
        <w:t xml:space="preserve"> for the SL-PRS power control.</w:t>
      </w:r>
    </w:p>
    <w:p w:rsidR="00872CDC" w:rsidRPr="000E42CE" w:rsidRDefault="00872CDC">
      <w:pPr>
        <w:spacing w:afterLines="50" w:after="120"/>
        <w:jc w:val="both"/>
        <w:rPr>
          <w:rFonts w:eastAsiaTheme="minorEastAsia"/>
          <w:b/>
          <w:lang w:eastAsia="zh-CN"/>
        </w:rPr>
      </w:pPr>
      <w:r w:rsidRPr="000E42CE">
        <w:rPr>
          <w:rFonts w:eastAsiaTheme="minorEastAsia"/>
          <w:b/>
          <w:lang w:eastAsia="zh-CN"/>
        </w:rPr>
        <w:t>Proposal 31: There is no need to specify SL-PRS beam management in Rel-18.</w:t>
      </w:r>
    </w:p>
    <w:p w:rsidR="00BC526B" w:rsidRDefault="00BC526B" w:rsidP="00BC526B">
      <w:pPr>
        <w:pStyle w:val="3GPPText"/>
        <w:rPr>
          <w:rFonts w:ascii="Times New Roman" w:hAnsi="Times New Roman" w:cs="Times New Roman"/>
          <w:b/>
          <w:sz w:val="20"/>
          <w:szCs w:val="20"/>
          <w:lang w:val="en-GB" w:eastAsia="zh-CN"/>
        </w:rPr>
      </w:pPr>
      <w:r w:rsidRPr="00F01EBA">
        <w:rPr>
          <w:rFonts w:ascii="Times New Roman" w:hAnsi="Times New Roman" w:cs="Times New Roman"/>
          <w:b/>
          <w:sz w:val="20"/>
          <w:szCs w:val="20"/>
          <w:lang w:val="en-GB" w:eastAsia="zh-CN"/>
        </w:rPr>
        <w:lastRenderedPageBreak/>
        <w:t xml:space="preserve">Proposal 32: </w:t>
      </w:r>
      <w:proofErr w:type="spellStart"/>
      <w:r>
        <w:rPr>
          <w:rFonts w:ascii="Times New Roman" w:hAnsi="Times New Roman" w:cs="Times New Roman"/>
          <w:b/>
          <w:sz w:val="20"/>
          <w:szCs w:val="20"/>
          <w:lang w:val="en-GB" w:eastAsia="zh-CN"/>
        </w:rPr>
        <w:t>G</w:t>
      </w:r>
      <w:r w:rsidRPr="00F01EBA">
        <w:rPr>
          <w:rFonts w:ascii="Times New Roman" w:hAnsi="Times New Roman" w:cs="Times New Roman"/>
          <w:b/>
          <w:sz w:val="20"/>
          <w:szCs w:val="20"/>
          <w:lang w:val="en-GB" w:eastAsia="zh-CN"/>
        </w:rPr>
        <w:t>roupcast</w:t>
      </w:r>
      <w:proofErr w:type="spellEnd"/>
      <w:r w:rsidRPr="00F01EBA">
        <w:rPr>
          <w:rFonts w:ascii="Times New Roman" w:hAnsi="Times New Roman" w:cs="Times New Roman"/>
          <w:b/>
          <w:sz w:val="20"/>
          <w:szCs w:val="20"/>
          <w:lang w:val="en-GB" w:eastAsia="zh-CN"/>
        </w:rPr>
        <w:t xml:space="preserve"> and broadcast </w:t>
      </w:r>
      <w:r>
        <w:rPr>
          <w:rFonts w:ascii="Times New Roman" w:hAnsi="Times New Roman" w:cs="Times New Roman"/>
          <w:b/>
          <w:sz w:val="20"/>
          <w:szCs w:val="20"/>
          <w:lang w:val="en-GB" w:eastAsia="zh-CN"/>
        </w:rPr>
        <w:t>SL-PRS</w:t>
      </w:r>
      <w:r>
        <w:rPr>
          <w:rFonts w:ascii="Times New Roman" w:hAnsi="Times New Roman" w:cs="Times New Roman" w:hint="eastAsia"/>
          <w:b/>
          <w:sz w:val="20"/>
          <w:szCs w:val="20"/>
          <w:lang w:val="en-GB" w:eastAsia="zh-CN"/>
        </w:rPr>
        <w:t xml:space="preserve"> </w:t>
      </w:r>
      <w:r w:rsidRPr="00F01EBA">
        <w:rPr>
          <w:rFonts w:ascii="Times New Roman" w:hAnsi="Times New Roman" w:cs="Times New Roman"/>
          <w:b/>
          <w:sz w:val="20"/>
          <w:szCs w:val="20"/>
          <w:lang w:val="en-GB" w:eastAsia="zh-CN"/>
        </w:rPr>
        <w:t>should be considered for SL positioning.</w:t>
      </w:r>
    </w:p>
    <w:p w:rsidR="00BC526B" w:rsidRPr="00534B99" w:rsidRDefault="00BC526B" w:rsidP="00BC526B">
      <w:pPr>
        <w:pStyle w:val="aff2"/>
        <w:numPr>
          <w:ilvl w:val="0"/>
          <w:numId w:val="37"/>
        </w:numPr>
        <w:spacing w:afterLines="50" w:after="120"/>
        <w:ind w:firstLineChars="0"/>
        <w:jc w:val="both"/>
        <w:rPr>
          <w:rFonts w:ascii="Times New Roman" w:eastAsiaTheme="minorEastAsia" w:hAnsi="Times New Roman" w:cs="Times New Roman"/>
          <w:b/>
          <w:bCs/>
          <w:sz w:val="20"/>
          <w:szCs w:val="20"/>
        </w:rPr>
      </w:pPr>
      <w:r w:rsidRPr="00534B99">
        <w:rPr>
          <w:rFonts w:ascii="Times New Roman" w:eastAsiaTheme="minorEastAsia" w:hAnsi="Times New Roman" w:cs="Times New Roman"/>
          <w:b/>
          <w:bCs/>
          <w:sz w:val="20"/>
          <w:szCs w:val="20"/>
        </w:rPr>
        <w:t>FFS: Unicast</w:t>
      </w:r>
      <w:r w:rsidRPr="00534B99">
        <w:rPr>
          <w:rFonts w:ascii="Times New Roman" w:eastAsiaTheme="minorEastAsia" w:hAnsi="Times New Roman" w:cs="Times New Roman" w:hint="eastAsia"/>
          <w:b/>
          <w:bCs/>
          <w:sz w:val="20"/>
          <w:szCs w:val="20"/>
        </w:rPr>
        <w:t xml:space="preserve"> SL-PRS</w:t>
      </w:r>
    </w:p>
    <w:p w:rsidR="00872CDC" w:rsidRPr="00F01EBA" w:rsidRDefault="00872CDC">
      <w:pPr>
        <w:spacing w:afterLines="50" w:after="120"/>
        <w:jc w:val="both"/>
        <w:rPr>
          <w:rFonts w:eastAsiaTheme="minorEastAsia"/>
          <w:b/>
          <w:color w:val="5B9BD5" w:themeColor="accent5"/>
          <w:u w:val="single"/>
          <w:lang w:eastAsia="zh-CN"/>
        </w:rPr>
      </w:pPr>
      <w:r w:rsidRPr="000E42CE">
        <w:rPr>
          <w:rFonts w:eastAsiaTheme="minorEastAsia"/>
          <w:b/>
          <w:lang w:eastAsia="zh-CN"/>
        </w:rPr>
        <w:t>Proposal 33: The location coordinates of anchor UE should be known at least for SL absolute positioning.</w:t>
      </w:r>
    </w:p>
    <w:p w:rsidR="007625C7" w:rsidRPr="0072739E" w:rsidRDefault="007625C7">
      <w:pPr>
        <w:pStyle w:val="3GPPText"/>
        <w:rPr>
          <w:rFonts w:ascii="Times New Roman" w:hAnsi="Times New Roman" w:cs="Times New Roman"/>
          <w:sz w:val="20"/>
          <w:lang w:val="en-US" w:eastAsia="zh-CN"/>
        </w:rPr>
      </w:pPr>
    </w:p>
    <w:p w:rsidR="007625C7" w:rsidRDefault="00A34AC4">
      <w:pPr>
        <w:pStyle w:val="3GPPH1"/>
        <w:tabs>
          <w:tab w:val="clear" w:pos="425"/>
          <w:tab w:val="left" w:pos="432"/>
        </w:tabs>
        <w:ind w:left="432"/>
        <w:jc w:val="both"/>
        <w:rPr>
          <w:b/>
          <w:sz w:val="28"/>
        </w:rPr>
      </w:pPr>
      <w:r>
        <w:rPr>
          <w:b/>
          <w:sz w:val="28"/>
        </w:rPr>
        <w:t>References</w:t>
      </w:r>
    </w:p>
    <w:p w:rsidR="007625C7" w:rsidRDefault="00A34AC4">
      <w:pPr>
        <w:pStyle w:val="aff2"/>
        <w:widowControl w:val="0"/>
        <w:numPr>
          <w:ilvl w:val="0"/>
          <w:numId w:val="39"/>
        </w:numPr>
        <w:tabs>
          <w:tab w:val="left" w:pos="708"/>
        </w:tabs>
        <w:autoSpaceDN w:val="0"/>
        <w:spacing w:after="60"/>
        <w:ind w:firstLineChars="0"/>
        <w:jc w:val="both"/>
        <w:rPr>
          <w:rFonts w:ascii="Times New Roman" w:hAnsi="Times New Roman"/>
          <w:sz w:val="20"/>
          <w:szCs w:val="20"/>
        </w:rPr>
      </w:pPr>
      <w:bookmarkStart w:id="23" w:name="_Ref101452618"/>
      <w:bookmarkStart w:id="24" w:name="_Ref108528885"/>
      <w:r>
        <w:rPr>
          <w:rFonts w:ascii="Times New Roman" w:hAnsi="Times New Roman"/>
          <w:sz w:val="20"/>
          <w:szCs w:val="20"/>
        </w:rPr>
        <w:t>RAN1 Chairman’s Notes, 3GPP TSG RAN WG1 Meeting #1</w:t>
      </w:r>
      <w:r w:rsidR="00C674BE">
        <w:rPr>
          <w:rFonts w:ascii="Times New Roman" w:hAnsi="Times New Roman" w:hint="eastAsia"/>
          <w:sz w:val="20"/>
          <w:szCs w:val="20"/>
        </w:rPr>
        <w:t>1</w:t>
      </w:r>
      <w:r>
        <w:rPr>
          <w:rFonts w:ascii="Times New Roman" w:hAnsi="Times New Roman"/>
          <w:sz w:val="20"/>
          <w:szCs w:val="20"/>
        </w:rPr>
        <w:t>0.</w:t>
      </w:r>
      <w:bookmarkEnd w:id="23"/>
      <w:bookmarkEnd w:id="24"/>
    </w:p>
    <w:p w:rsidR="00B6537D" w:rsidRDefault="00B6537D">
      <w:pPr>
        <w:pStyle w:val="aff2"/>
        <w:widowControl w:val="0"/>
        <w:numPr>
          <w:ilvl w:val="0"/>
          <w:numId w:val="39"/>
        </w:numPr>
        <w:tabs>
          <w:tab w:val="left" w:pos="708"/>
        </w:tabs>
        <w:autoSpaceDN w:val="0"/>
        <w:spacing w:after="60"/>
        <w:ind w:firstLineChars="0"/>
        <w:jc w:val="both"/>
        <w:rPr>
          <w:rFonts w:ascii="Times New Roman" w:hAnsi="Times New Roman"/>
          <w:sz w:val="20"/>
          <w:szCs w:val="20"/>
        </w:rPr>
      </w:pPr>
      <w:bookmarkStart w:id="25" w:name="_Ref113957754"/>
      <w:r>
        <w:rPr>
          <w:rFonts w:ascii="Times New Roman" w:hAnsi="Times New Roman"/>
          <w:sz w:val="20"/>
          <w:szCs w:val="20"/>
        </w:rPr>
        <w:t>RAN1 Chairman’s Notes, 3GPP TSG RAN WG1 Meeting #10</w:t>
      </w:r>
      <w:r>
        <w:rPr>
          <w:rFonts w:ascii="Times New Roman" w:hAnsi="Times New Roman" w:hint="eastAsia"/>
          <w:sz w:val="20"/>
          <w:szCs w:val="20"/>
        </w:rPr>
        <w:t>9-e</w:t>
      </w:r>
      <w:r>
        <w:rPr>
          <w:rFonts w:ascii="Times New Roman" w:hAnsi="Times New Roman"/>
          <w:sz w:val="20"/>
          <w:szCs w:val="20"/>
        </w:rPr>
        <w:t>.</w:t>
      </w:r>
      <w:bookmarkEnd w:id="25"/>
    </w:p>
    <w:p w:rsidR="00456162" w:rsidRDefault="00456162" w:rsidP="00456162">
      <w:pPr>
        <w:pStyle w:val="aff2"/>
        <w:widowControl w:val="0"/>
        <w:numPr>
          <w:ilvl w:val="0"/>
          <w:numId w:val="39"/>
        </w:numPr>
        <w:tabs>
          <w:tab w:val="left" w:pos="708"/>
        </w:tabs>
        <w:autoSpaceDN w:val="0"/>
        <w:spacing w:after="60"/>
        <w:ind w:firstLineChars="0"/>
        <w:jc w:val="both"/>
        <w:rPr>
          <w:rFonts w:ascii="Times New Roman" w:hAnsi="Times New Roman"/>
          <w:sz w:val="20"/>
          <w:szCs w:val="20"/>
        </w:rPr>
      </w:pPr>
      <w:bookmarkStart w:id="26" w:name="_Ref114475188"/>
      <w:r w:rsidRPr="00456162">
        <w:rPr>
          <w:rFonts w:ascii="Times New Roman" w:hAnsi="Times New Roman"/>
          <w:sz w:val="20"/>
          <w:szCs w:val="20"/>
        </w:rPr>
        <w:t>RP-221</w:t>
      </w:r>
      <w:r>
        <w:rPr>
          <w:rFonts w:ascii="Times New Roman" w:hAnsi="Times New Roman" w:hint="eastAsia"/>
          <w:sz w:val="20"/>
          <w:szCs w:val="20"/>
        </w:rPr>
        <w:t>938</w:t>
      </w:r>
      <w:r w:rsidRPr="00456162">
        <w:rPr>
          <w:rFonts w:ascii="Times New Roman" w:hAnsi="Times New Roman"/>
          <w:sz w:val="20"/>
          <w:szCs w:val="20"/>
        </w:rPr>
        <w:t>, “WID revision</w:t>
      </w:r>
      <w:r>
        <w:rPr>
          <w:rFonts w:ascii="Times New Roman" w:hAnsi="Times New Roman"/>
          <w:sz w:val="20"/>
          <w:szCs w:val="20"/>
        </w:rPr>
        <w:t xml:space="preserve">: NR sidelink evolution”, </w:t>
      </w:r>
      <w:r w:rsidRPr="00456162">
        <w:rPr>
          <w:rFonts w:ascii="Times New Roman" w:hAnsi="Times New Roman"/>
          <w:sz w:val="20"/>
          <w:szCs w:val="20"/>
        </w:rPr>
        <w:t>3GPP TSG RAN Meeting #97-e.</w:t>
      </w:r>
      <w:bookmarkEnd w:id="26"/>
    </w:p>
    <w:p w:rsidR="001C2878" w:rsidRDefault="001C2878" w:rsidP="001C2878">
      <w:pPr>
        <w:pStyle w:val="aff2"/>
        <w:widowControl w:val="0"/>
        <w:numPr>
          <w:ilvl w:val="0"/>
          <w:numId w:val="39"/>
        </w:numPr>
        <w:tabs>
          <w:tab w:val="left" w:pos="708"/>
        </w:tabs>
        <w:autoSpaceDN w:val="0"/>
        <w:spacing w:after="60"/>
        <w:ind w:firstLineChars="0"/>
        <w:jc w:val="both"/>
        <w:rPr>
          <w:rFonts w:ascii="Times New Roman" w:hAnsi="Times New Roman"/>
          <w:sz w:val="20"/>
          <w:szCs w:val="20"/>
        </w:rPr>
      </w:pPr>
      <w:bookmarkStart w:id="27" w:name="_Ref115185661"/>
      <w:r w:rsidRPr="001C2878">
        <w:rPr>
          <w:rFonts w:ascii="Times New Roman" w:hAnsi="Times New Roman"/>
          <w:sz w:val="20"/>
          <w:szCs w:val="20"/>
        </w:rPr>
        <w:t>R4-1902514, “Reply LS on NR UE transient period in sidelink channels”</w:t>
      </w:r>
      <w:bookmarkEnd w:id="27"/>
    </w:p>
    <w:p w:rsidR="007625C7" w:rsidRDefault="007625C7" w:rsidP="00F01EBA">
      <w:pPr>
        <w:pStyle w:val="aff2"/>
        <w:widowControl w:val="0"/>
        <w:tabs>
          <w:tab w:val="left" w:pos="420"/>
          <w:tab w:val="left" w:pos="708"/>
        </w:tabs>
        <w:autoSpaceDN w:val="0"/>
        <w:spacing w:after="60"/>
        <w:ind w:left="420" w:firstLineChars="0" w:firstLine="0"/>
        <w:jc w:val="both"/>
        <w:rPr>
          <w:rFonts w:ascii="Times New Roman" w:hAnsi="Times New Roman"/>
          <w:sz w:val="20"/>
          <w:szCs w:val="20"/>
        </w:rPr>
      </w:pPr>
    </w:p>
    <w:sectPr w:rsidR="007625C7" w:rsidSect="00BB2C39">
      <w:headerReference w:type="default" r:id="rId21"/>
      <w:footerReference w:type="default" r:id="rId2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2F1C" w:rsidRDefault="001F2F1C">
      <w:r>
        <w:separator/>
      </w:r>
    </w:p>
  </w:endnote>
  <w:endnote w:type="continuationSeparator" w:id="0">
    <w:p w:rsidR="001F2F1C" w:rsidRDefault="001F2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sdtPr>
    <w:sdtEndPr>
      <w:rPr>
        <w:rFonts w:ascii="Arial" w:hAnsi="Arial" w:cs="Arial"/>
        <w:sz w:val="15"/>
      </w:rPr>
    </w:sdtEndPr>
    <w:sdtContent>
      <w:sdt>
        <w:sdtPr>
          <w:id w:val="171357217"/>
        </w:sdtPr>
        <w:sdtEndPr>
          <w:rPr>
            <w:rFonts w:ascii="Arial" w:hAnsi="Arial" w:cs="Arial"/>
            <w:sz w:val="15"/>
          </w:rPr>
        </w:sdtEndPr>
        <w:sdtContent>
          <w:p w:rsidR="00125230" w:rsidRDefault="00125230">
            <w:pPr>
              <w:pStyle w:val="af0"/>
              <w:jc w:val="center"/>
            </w:pPr>
            <w:r>
              <w:rPr>
                <w:lang w:val="zh-CN"/>
              </w:rPr>
              <w:t xml:space="preserve"> </w:t>
            </w:r>
            <w:r>
              <w:rPr>
                <w:rFonts w:ascii="Arial" w:hAnsi="Arial" w:cs="Arial"/>
                <w:b/>
                <w:i/>
                <w:sz w:val="21"/>
                <w:szCs w:val="24"/>
              </w:rPr>
              <w:fldChar w:fldCharType="begin"/>
            </w:r>
            <w:r>
              <w:rPr>
                <w:rFonts w:ascii="Arial" w:hAnsi="Arial" w:cs="Arial"/>
                <w:b/>
                <w:i/>
                <w:sz w:val="15"/>
              </w:rPr>
              <w:instrText>PAGE</w:instrText>
            </w:r>
            <w:r>
              <w:rPr>
                <w:rFonts w:ascii="Arial" w:hAnsi="Arial" w:cs="Arial"/>
                <w:b/>
                <w:i/>
                <w:sz w:val="21"/>
                <w:szCs w:val="24"/>
              </w:rPr>
              <w:fldChar w:fldCharType="separate"/>
            </w:r>
            <w:r w:rsidR="00670ABD">
              <w:rPr>
                <w:rFonts w:ascii="Arial" w:hAnsi="Arial" w:cs="Arial"/>
                <w:b/>
                <w:i/>
                <w:noProof/>
                <w:sz w:val="15"/>
              </w:rPr>
              <w:t>16</w:t>
            </w:r>
            <w:r>
              <w:rPr>
                <w:rFonts w:ascii="Arial" w:hAnsi="Arial" w:cs="Arial"/>
                <w:b/>
                <w:i/>
                <w:sz w:val="21"/>
                <w:szCs w:val="24"/>
              </w:rPr>
              <w:fldChar w:fldCharType="end"/>
            </w:r>
            <w:r>
              <w:rPr>
                <w:rFonts w:ascii="Arial" w:hAnsi="Arial" w:cs="Arial"/>
                <w:i/>
                <w:sz w:val="15"/>
                <w:lang w:val="zh-CN"/>
              </w:rPr>
              <w:t xml:space="preserve"> / </w:t>
            </w:r>
            <w:r>
              <w:rPr>
                <w:rFonts w:ascii="Arial" w:hAnsi="Arial" w:cs="Arial"/>
                <w:b/>
                <w:i/>
                <w:sz w:val="21"/>
                <w:szCs w:val="24"/>
              </w:rPr>
              <w:fldChar w:fldCharType="begin"/>
            </w:r>
            <w:r>
              <w:rPr>
                <w:rFonts w:ascii="Arial" w:hAnsi="Arial" w:cs="Arial"/>
                <w:b/>
                <w:i/>
                <w:sz w:val="15"/>
              </w:rPr>
              <w:instrText>NUMPAGES</w:instrText>
            </w:r>
            <w:r>
              <w:rPr>
                <w:rFonts w:ascii="Arial" w:hAnsi="Arial" w:cs="Arial"/>
                <w:b/>
                <w:i/>
                <w:sz w:val="21"/>
                <w:szCs w:val="24"/>
              </w:rPr>
              <w:fldChar w:fldCharType="separate"/>
            </w:r>
            <w:r w:rsidR="00670ABD">
              <w:rPr>
                <w:rFonts w:ascii="Arial" w:hAnsi="Arial" w:cs="Arial"/>
                <w:b/>
                <w:i/>
                <w:noProof/>
                <w:sz w:val="15"/>
              </w:rPr>
              <w:t>16</w:t>
            </w:r>
            <w:r>
              <w:rPr>
                <w:rFonts w:ascii="Arial" w:hAnsi="Arial" w:cs="Arial"/>
                <w:b/>
                <w:i/>
                <w:sz w:val="21"/>
                <w:szCs w:val="24"/>
              </w:rPr>
              <w:fldChar w:fldCharType="end"/>
            </w:r>
          </w:p>
        </w:sdtContent>
      </w:sdt>
    </w:sdtContent>
  </w:sdt>
  <w:p w:rsidR="00125230" w:rsidRDefault="00125230">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2F1C" w:rsidRDefault="001F2F1C">
      <w:r>
        <w:separator/>
      </w:r>
    </w:p>
  </w:footnote>
  <w:footnote w:type="continuationSeparator" w:id="0">
    <w:p w:rsidR="001F2F1C" w:rsidRDefault="001F2F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230" w:rsidRDefault="00125230">
    <w:pPr>
      <w:pStyle w:val="af1"/>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7D6719"/>
    <w:multiLevelType w:val="singleLevel"/>
    <w:tmpl w:val="807D6719"/>
    <w:lvl w:ilvl="0">
      <w:start w:val="1"/>
      <w:numFmt w:val="bullet"/>
      <w:lvlText w:val="–"/>
      <w:lvlJc w:val="left"/>
      <w:pPr>
        <w:tabs>
          <w:tab w:val="left" w:pos="420"/>
        </w:tabs>
        <w:ind w:left="840" w:hanging="420"/>
      </w:pPr>
      <w:rPr>
        <w:rFonts w:ascii="Arial" w:eastAsia="微软雅黑" w:hAnsi="Arial" w:cs="Arial" w:hint="default"/>
      </w:rPr>
    </w:lvl>
  </w:abstractNum>
  <w:abstractNum w:abstractNumId="1">
    <w:nsid w:val="FFFFFF7E"/>
    <w:multiLevelType w:val="singleLevel"/>
    <w:tmpl w:val="FFFFFF7E"/>
    <w:lvl w:ilvl="0">
      <w:start w:val="1"/>
      <w:numFmt w:val="decimal"/>
      <w:pStyle w:val="3"/>
      <w:lvlText w:val="%1."/>
      <w:lvlJc w:val="left"/>
      <w:pPr>
        <w:tabs>
          <w:tab w:val="left" w:pos="926"/>
        </w:tabs>
        <w:ind w:left="926" w:hanging="360"/>
      </w:pPr>
    </w:lvl>
  </w:abstractNum>
  <w:abstractNum w:abstractNumId="2">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8">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31890D46"/>
    <w:multiLevelType w:val="multilevel"/>
    <w:tmpl w:val="31890D46"/>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6">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7">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8">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370B72B6"/>
    <w:multiLevelType w:val="multilevel"/>
    <w:tmpl w:val="370B72B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22">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4">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3746BFE"/>
    <w:multiLevelType w:val="hybridMultilevel"/>
    <w:tmpl w:val="736E9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1">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5">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5FEB73FE"/>
    <w:multiLevelType w:val="hybridMultilevel"/>
    <w:tmpl w:val="B8063310"/>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9">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0">
    <w:nsid w:val="6E760327"/>
    <w:multiLevelType w:val="multilevel"/>
    <w:tmpl w:val="6E760327"/>
    <w:lvl w:ilvl="0">
      <w:start w:val="1"/>
      <w:numFmt w:val="decimal"/>
      <w:pStyle w:val="40"/>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1">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3">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5">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5"/>
  </w:num>
  <w:num w:numId="2">
    <w:abstractNumId w:val="40"/>
  </w:num>
  <w:num w:numId="3">
    <w:abstractNumId w:val="2"/>
  </w:num>
  <w:num w:numId="4">
    <w:abstractNumId w:val="1"/>
  </w:num>
  <w:num w:numId="5">
    <w:abstractNumId w:val="34"/>
  </w:num>
  <w:num w:numId="6">
    <w:abstractNumId w:val="37"/>
  </w:num>
  <w:num w:numId="7">
    <w:abstractNumId w:val="21"/>
  </w:num>
  <w:num w:numId="8">
    <w:abstractNumId w:val="43"/>
  </w:num>
  <w:num w:numId="9">
    <w:abstractNumId w:val="3"/>
  </w:num>
  <w:num w:numId="10">
    <w:abstractNumId w:val="5"/>
  </w:num>
  <w:num w:numId="11">
    <w:abstractNumId w:val="13"/>
  </w:num>
  <w:num w:numId="12">
    <w:abstractNumId w:val="31"/>
  </w:num>
  <w:num w:numId="13">
    <w:abstractNumId w:val="33"/>
  </w:num>
  <w:num w:numId="14">
    <w:abstractNumId w:val="45"/>
  </w:num>
  <w:num w:numId="15">
    <w:abstractNumId w:val="27"/>
  </w:num>
  <w:num w:numId="16">
    <w:abstractNumId w:val="14"/>
  </w:num>
  <w:num w:numId="17">
    <w:abstractNumId w:val="20"/>
  </w:num>
  <w:num w:numId="18">
    <w:abstractNumId w:val="28"/>
  </w:num>
  <w:num w:numId="19">
    <w:abstractNumId w:val="29"/>
  </w:num>
  <w:num w:numId="20">
    <w:abstractNumId w:val="47"/>
  </w:num>
  <w:num w:numId="21">
    <w:abstractNumId w:val="30"/>
  </w:num>
  <w:num w:numId="22">
    <w:abstractNumId w:val="44"/>
  </w:num>
  <w:num w:numId="23">
    <w:abstractNumId w:val="23"/>
  </w:num>
  <w:num w:numId="24">
    <w:abstractNumId w:val="17"/>
  </w:num>
  <w:num w:numId="25">
    <w:abstractNumId w:val="12"/>
  </w:num>
  <w:num w:numId="26">
    <w:abstractNumId w:val="46"/>
  </w:num>
  <w:num w:numId="27">
    <w:abstractNumId w:val="42"/>
  </w:num>
  <w:num w:numId="28">
    <w:abstractNumId w:val="10"/>
  </w:num>
  <w:num w:numId="29">
    <w:abstractNumId w:val="39"/>
  </w:num>
  <w:num w:numId="30">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8"/>
  </w:num>
  <w:num w:numId="33">
    <w:abstractNumId w:val="35"/>
  </w:num>
  <w:num w:numId="34">
    <w:abstractNumId w:val="36"/>
  </w:num>
  <w:num w:numId="35">
    <w:abstractNumId w:val="22"/>
  </w:num>
  <w:num w:numId="36">
    <w:abstractNumId w:val="19"/>
  </w:num>
  <w:num w:numId="37">
    <w:abstractNumId w:val="32"/>
  </w:num>
  <w:num w:numId="38">
    <w:abstractNumId w:val="0"/>
  </w:num>
  <w:num w:numId="39">
    <w:abstractNumId w:val="8"/>
  </w:num>
  <w:num w:numId="40">
    <w:abstractNumId w:val="38"/>
  </w:num>
  <w:num w:numId="41">
    <w:abstractNumId w:val="9"/>
  </w:num>
  <w:num w:numId="42">
    <w:abstractNumId w:val="16"/>
  </w:num>
  <w:num w:numId="43">
    <w:abstractNumId w:val="26"/>
  </w:num>
  <w:num w:numId="44">
    <w:abstractNumId w:val="6"/>
  </w:num>
  <w:num w:numId="45">
    <w:abstractNumId w:val="7"/>
  </w:num>
  <w:num w:numId="46">
    <w:abstractNumId w:val="41"/>
  </w:num>
  <w:num w:numId="47">
    <w:abstractNumId w:val="4"/>
  </w:num>
  <w:num w:numId="48">
    <w:abstractNumId w:val="15"/>
  </w:num>
  <w:num w:numId="49">
    <w:abstractNumId w:val="15"/>
  </w:num>
  <w:num w:numId="50">
    <w:abstractNumId w:val="9"/>
  </w:num>
  <w:num w:numId="51">
    <w:abstractNumId w:val="25"/>
  </w:num>
  <w:numIdMacAtCleanup w:val="5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engshilei">
    <w15:presenceInfo w15:providerId="Windows Live" w15:userId="d3cbcc2bc400e3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2"/>
  </w:compat>
  <w:docVars>
    <w:docVar w:name="__Grammarly_42____i" w:val="H4sIAAAAAAAEAKtWckksSQxILCpxzi/NK1GyMqwFAAEhoTITAAAA"/>
    <w:docVar w:name="__Grammarly_42___1" w:val="H4sIAAAAAAAEAKtWcslP9kxRslIyNDYyNTU2MzE2NDY0MjU3MTRV0lEKTi0uzszPAykwqQUAUmZIqywAAAA="/>
    <w:docVar w:name="commondata" w:val="eyJoZGlkIjoiMmY4N2FmMTk5OWE3MmM0Y2I1ODk5MTdmOTYyYTAzNWIifQ=="/>
  </w:docVars>
  <w:rsids>
    <w:rsidRoot w:val="001211F6"/>
    <w:rsid w:val="00000047"/>
    <w:rsid w:val="00000A2D"/>
    <w:rsid w:val="00001253"/>
    <w:rsid w:val="00001D91"/>
    <w:rsid w:val="000021B6"/>
    <w:rsid w:val="000034B0"/>
    <w:rsid w:val="0000382B"/>
    <w:rsid w:val="000047DA"/>
    <w:rsid w:val="00005040"/>
    <w:rsid w:val="0000552E"/>
    <w:rsid w:val="00005B48"/>
    <w:rsid w:val="000069AB"/>
    <w:rsid w:val="0001094A"/>
    <w:rsid w:val="00010FAE"/>
    <w:rsid w:val="000118B8"/>
    <w:rsid w:val="000139C8"/>
    <w:rsid w:val="00013DBF"/>
    <w:rsid w:val="00014957"/>
    <w:rsid w:val="00014EAF"/>
    <w:rsid w:val="00015CBD"/>
    <w:rsid w:val="00016844"/>
    <w:rsid w:val="00016ACB"/>
    <w:rsid w:val="00017A0C"/>
    <w:rsid w:val="00020405"/>
    <w:rsid w:val="00020BAB"/>
    <w:rsid w:val="00020FA9"/>
    <w:rsid w:val="00026664"/>
    <w:rsid w:val="00026ABE"/>
    <w:rsid w:val="000270D3"/>
    <w:rsid w:val="000276A6"/>
    <w:rsid w:val="00027FA2"/>
    <w:rsid w:val="00032376"/>
    <w:rsid w:val="00032D8A"/>
    <w:rsid w:val="00036073"/>
    <w:rsid w:val="000366C0"/>
    <w:rsid w:val="000376D2"/>
    <w:rsid w:val="00041317"/>
    <w:rsid w:val="0004284C"/>
    <w:rsid w:val="000428A1"/>
    <w:rsid w:val="00042AB5"/>
    <w:rsid w:val="00043BF8"/>
    <w:rsid w:val="00045229"/>
    <w:rsid w:val="000460AA"/>
    <w:rsid w:val="00050A67"/>
    <w:rsid w:val="0005363B"/>
    <w:rsid w:val="000546F5"/>
    <w:rsid w:val="00056095"/>
    <w:rsid w:val="000562AA"/>
    <w:rsid w:val="0006018A"/>
    <w:rsid w:val="000607D3"/>
    <w:rsid w:val="00061473"/>
    <w:rsid w:val="00062721"/>
    <w:rsid w:val="00062E2D"/>
    <w:rsid w:val="0006452A"/>
    <w:rsid w:val="00064736"/>
    <w:rsid w:val="0006595B"/>
    <w:rsid w:val="00066A1A"/>
    <w:rsid w:val="00066CBC"/>
    <w:rsid w:val="00067118"/>
    <w:rsid w:val="0006738E"/>
    <w:rsid w:val="00071466"/>
    <w:rsid w:val="00072018"/>
    <w:rsid w:val="000726C8"/>
    <w:rsid w:val="00072CA5"/>
    <w:rsid w:val="0007385D"/>
    <w:rsid w:val="00073D22"/>
    <w:rsid w:val="00074271"/>
    <w:rsid w:val="00077F63"/>
    <w:rsid w:val="00080030"/>
    <w:rsid w:val="00080BA7"/>
    <w:rsid w:val="000822A0"/>
    <w:rsid w:val="00082D85"/>
    <w:rsid w:val="00083249"/>
    <w:rsid w:val="00090E86"/>
    <w:rsid w:val="00090F7E"/>
    <w:rsid w:val="00091ABB"/>
    <w:rsid w:val="00092363"/>
    <w:rsid w:val="00093E8B"/>
    <w:rsid w:val="00094FB0"/>
    <w:rsid w:val="000A09AE"/>
    <w:rsid w:val="000A0BA1"/>
    <w:rsid w:val="000A5F17"/>
    <w:rsid w:val="000A6FB8"/>
    <w:rsid w:val="000A6FBC"/>
    <w:rsid w:val="000B08FD"/>
    <w:rsid w:val="000B0DBE"/>
    <w:rsid w:val="000B2EBB"/>
    <w:rsid w:val="000B3124"/>
    <w:rsid w:val="000B4227"/>
    <w:rsid w:val="000B4637"/>
    <w:rsid w:val="000B515C"/>
    <w:rsid w:val="000C0ED7"/>
    <w:rsid w:val="000C1FE0"/>
    <w:rsid w:val="000C51A3"/>
    <w:rsid w:val="000C5389"/>
    <w:rsid w:val="000C64E3"/>
    <w:rsid w:val="000C74A5"/>
    <w:rsid w:val="000D01E0"/>
    <w:rsid w:val="000D14BD"/>
    <w:rsid w:val="000D1E35"/>
    <w:rsid w:val="000D27E2"/>
    <w:rsid w:val="000D2806"/>
    <w:rsid w:val="000E128C"/>
    <w:rsid w:val="000E29C1"/>
    <w:rsid w:val="000E29C5"/>
    <w:rsid w:val="000E42CE"/>
    <w:rsid w:val="000E7CA5"/>
    <w:rsid w:val="000F109B"/>
    <w:rsid w:val="000F445E"/>
    <w:rsid w:val="000F47E9"/>
    <w:rsid w:val="000F4ABF"/>
    <w:rsid w:val="001012D2"/>
    <w:rsid w:val="00102AF9"/>
    <w:rsid w:val="00102BD8"/>
    <w:rsid w:val="00102D0F"/>
    <w:rsid w:val="00102E41"/>
    <w:rsid w:val="0010358A"/>
    <w:rsid w:val="0010458C"/>
    <w:rsid w:val="00107403"/>
    <w:rsid w:val="00107661"/>
    <w:rsid w:val="0011112B"/>
    <w:rsid w:val="00111AF4"/>
    <w:rsid w:val="001138C5"/>
    <w:rsid w:val="0011432D"/>
    <w:rsid w:val="00114473"/>
    <w:rsid w:val="00114D49"/>
    <w:rsid w:val="00115528"/>
    <w:rsid w:val="001172A5"/>
    <w:rsid w:val="001209A6"/>
    <w:rsid w:val="001210EF"/>
    <w:rsid w:val="00121124"/>
    <w:rsid w:val="001211F6"/>
    <w:rsid w:val="00121C87"/>
    <w:rsid w:val="00121CD0"/>
    <w:rsid w:val="00124F80"/>
    <w:rsid w:val="00125230"/>
    <w:rsid w:val="00125899"/>
    <w:rsid w:val="001262A0"/>
    <w:rsid w:val="001263F8"/>
    <w:rsid w:val="00126E21"/>
    <w:rsid w:val="00127AE6"/>
    <w:rsid w:val="0013018F"/>
    <w:rsid w:val="001302BA"/>
    <w:rsid w:val="00130EE8"/>
    <w:rsid w:val="001329EB"/>
    <w:rsid w:val="00132C83"/>
    <w:rsid w:val="0013392F"/>
    <w:rsid w:val="00133BD5"/>
    <w:rsid w:val="00133C42"/>
    <w:rsid w:val="001348EF"/>
    <w:rsid w:val="00134B1B"/>
    <w:rsid w:val="00136044"/>
    <w:rsid w:val="001375DB"/>
    <w:rsid w:val="00137BAB"/>
    <w:rsid w:val="00137C08"/>
    <w:rsid w:val="00140A97"/>
    <w:rsid w:val="0014395B"/>
    <w:rsid w:val="00144C60"/>
    <w:rsid w:val="00145C1D"/>
    <w:rsid w:val="00145FC0"/>
    <w:rsid w:val="00146382"/>
    <w:rsid w:val="00150541"/>
    <w:rsid w:val="00151B1E"/>
    <w:rsid w:val="00152378"/>
    <w:rsid w:val="00152539"/>
    <w:rsid w:val="00152D09"/>
    <w:rsid w:val="0015440E"/>
    <w:rsid w:val="0015478E"/>
    <w:rsid w:val="0015680F"/>
    <w:rsid w:val="00156D04"/>
    <w:rsid w:val="001577F9"/>
    <w:rsid w:val="00157D3D"/>
    <w:rsid w:val="00160BDA"/>
    <w:rsid w:val="00162B9A"/>
    <w:rsid w:val="00163374"/>
    <w:rsid w:val="001635EA"/>
    <w:rsid w:val="001636E7"/>
    <w:rsid w:val="00164D4A"/>
    <w:rsid w:val="0016530D"/>
    <w:rsid w:val="001655EC"/>
    <w:rsid w:val="00165BFC"/>
    <w:rsid w:val="00166186"/>
    <w:rsid w:val="00166607"/>
    <w:rsid w:val="00166DAF"/>
    <w:rsid w:val="00167A0F"/>
    <w:rsid w:val="00171BAB"/>
    <w:rsid w:val="00171C69"/>
    <w:rsid w:val="00171F96"/>
    <w:rsid w:val="00173774"/>
    <w:rsid w:val="00175E4F"/>
    <w:rsid w:val="00175E67"/>
    <w:rsid w:val="00177CB3"/>
    <w:rsid w:val="00180C6B"/>
    <w:rsid w:val="00181075"/>
    <w:rsid w:val="0018111E"/>
    <w:rsid w:val="00181F51"/>
    <w:rsid w:val="00183216"/>
    <w:rsid w:val="00183569"/>
    <w:rsid w:val="00183E90"/>
    <w:rsid w:val="001842CB"/>
    <w:rsid w:val="001846D9"/>
    <w:rsid w:val="00184E3C"/>
    <w:rsid w:val="001860C4"/>
    <w:rsid w:val="00191569"/>
    <w:rsid w:val="00191B41"/>
    <w:rsid w:val="00192AE4"/>
    <w:rsid w:val="00192B40"/>
    <w:rsid w:val="0019454D"/>
    <w:rsid w:val="0019685D"/>
    <w:rsid w:val="00196E8B"/>
    <w:rsid w:val="001972FF"/>
    <w:rsid w:val="00197CD8"/>
    <w:rsid w:val="001A481C"/>
    <w:rsid w:val="001A4D92"/>
    <w:rsid w:val="001A5BEB"/>
    <w:rsid w:val="001A6BA1"/>
    <w:rsid w:val="001B022F"/>
    <w:rsid w:val="001B0ACD"/>
    <w:rsid w:val="001B0B68"/>
    <w:rsid w:val="001B1FC2"/>
    <w:rsid w:val="001B2F36"/>
    <w:rsid w:val="001B44E2"/>
    <w:rsid w:val="001B5023"/>
    <w:rsid w:val="001B5BE7"/>
    <w:rsid w:val="001B72F4"/>
    <w:rsid w:val="001C0361"/>
    <w:rsid w:val="001C05B0"/>
    <w:rsid w:val="001C20D9"/>
    <w:rsid w:val="001C2878"/>
    <w:rsid w:val="001C57E2"/>
    <w:rsid w:val="001C5C90"/>
    <w:rsid w:val="001C7349"/>
    <w:rsid w:val="001C7B32"/>
    <w:rsid w:val="001D052D"/>
    <w:rsid w:val="001D10BC"/>
    <w:rsid w:val="001D28EC"/>
    <w:rsid w:val="001D2F76"/>
    <w:rsid w:val="001D4D35"/>
    <w:rsid w:val="001D5935"/>
    <w:rsid w:val="001D6A39"/>
    <w:rsid w:val="001D774F"/>
    <w:rsid w:val="001D7A37"/>
    <w:rsid w:val="001D7BB8"/>
    <w:rsid w:val="001D7F0F"/>
    <w:rsid w:val="001E00B5"/>
    <w:rsid w:val="001E06B8"/>
    <w:rsid w:val="001E0A5B"/>
    <w:rsid w:val="001E3BFF"/>
    <w:rsid w:val="001E6C76"/>
    <w:rsid w:val="001F09E2"/>
    <w:rsid w:val="001F0A74"/>
    <w:rsid w:val="001F27C4"/>
    <w:rsid w:val="001F2F1C"/>
    <w:rsid w:val="001F3D20"/>
    <w:rsid w:val="001F46A2"/>
    <w:rsid w:val="001F5ED6"/>
    <w:rsid w:val="002003A7"/>
    <w:rsid w:val="002003FB"/>
    <w:rsid w:val="00200AFA"/>
    <w:rsid w:val="00200BB1"/>
    <w:rsid w:val="00200FBA"/>
    <w:rsid w:val="002030BE"/>
    <w:rsid w:val="0020553C"/>
    <w:rsid w:val="002065C7"/>
    <w:rsid w:val="0020732A"/>
    <w:rsid w:val="00207F9F"/>
    <w:rsid w:val="002106D9"/>
    <w:rsid w:val="00210DD6"/>
    <w:rsid w:val="00210F03"/>
    <w:rsid w:val="002125D8"/>
    <w:rsid w:val="00212651"/>
    <w:rsid w:val="00212722"/>
    <w:rsid w:val="00213BE7"/>
    <w:rsid w:val="002153D1"/>
    <w:rsid w:val="00215407"/>
    <w:rsid w:val="00217BC0"/>
    <w:rsid w:val="00217ED0"/>
    <w:rsid w:val="00220B8B"/>
    <w:rsid w:val="0022109B"/>
    <w:rsid w:val="00221B3B"/>
    <w:rsid w:val="00222122"/>
    <w:rsid w:val="0022259A"/>
    <w:rsid w:val="00223190"/>
    <w:rsid w:val="00223731"/>
    <w:rsid w:val="00223BD9"/>
    <w:rsid w:val="002242A3"/>
    <w:rsid w:val="00225C2A"/>
    <w:rsid w:val="00226AE8"/>
    <w:rsid w:val="00226E23"/>
    <w:rsid w:val="00227569"/>
    <w:rsid w:val="002301EE"/>
    <w:rsid w:val="0023106E"/>
    <w:rsid w:val="002311E6"/>
    <w:rsid w:val="00231479"/>
    <w:rsid w:val="00231A4A"/>
    <w:rsid w:val="002323DC"/>
    <w:rsid w:val="00235453"/>
    <w:rsid w:val="002369F6"/>
    <w:rsid w:val="00236E1F"/>
    <w:rsid w:val="00237AB9"/>
    <w:rsid w:val="002404D4"/>
    <w:rsid w:val="00240BBC"/>
    <w:rsid w:val="00240E53"/>
    <w:rsid w:val="002418F1"/>
    <w:rsid w:val="00242143"/>
    <w:rsid w:val="002431F6"/>
    <w:rsid w:val="00246141"/>
    <w:rsid w:val="00246A11"/>
    <w:rsid w:val="00246D6C"/>
    <w:rsid w:val="00247AF9"/>
    <w:rsid w:val="002515B4"/>
    <w:rsid w:val="002517AA"/>
    <w:rsid w:val="0025254B"/>
    <w:rsid w:val="00252A4A"/>
    <w:rsid w:val="0025433A"/>
    <w:rsid w:val="002549A1"/>
    <w:rsid w:val="0025522E"/>
    <w:rsid w:val="00256799"/>
    <w:rsid w:val="00260322"/>
    <w:rsid w:val="00260C61"/>
    <w:rsid w:val="00261AFC"/>
    <w:rsid w:val="0026399C"/>
    <w:rsid w:val="00264078"/>
    <w:rsid w:val="00264889"/>
    <w:rsid w:val="00266003"/>
    <w:rsid w:val="00267435"/>
    <w:rsid w:val="00270E8E"/>
    <w:rsid w:val="00271158"/>
    <w:rsid w:val="0027127F"/>
    <w:rsid w:val="0027200D"/>
    <w:rsid w:val="0027259C"/>
    <w:rsid w:val="002728B5"/>
    <w:rsid w:val="002730E7"/>
    <w:rsid w:val="00274F4B"/>
    <w:rsid w:val="00276660"/>
    <w:rsid w:val="00276698"/>
    <w:rsid w:val="00276727"/>
    <w:rsid w:val="00276C44"/>
    <w:rsid w:val="002772D8"/>
    <w:rsid w:val="002845BD"/>
    <w:rsid w:val="00290112"/>
    <w:rsid w:val="00291141"/>
    <w:rsid w:val="0029192A"/>
    <w:rsid w:val="002937D1"/>
    <w:rsid w:val="00293BFD"/>
    <w:rsid w:val="00293DD6"/>
    <w:rsid w:val="00293F1D"/>
    <w:rsid w:val="00294A05"/>
    <w:rsid w:val="0029503E"/>
    <w:rsid w:val="0029513D"/>
    <w:rsid w:val="0029522D"/>
    <w:rsid w:val="0029583F"/>
    <w:rsid w:val="0029740D"/>
    <w:rsid w:val="00297B14"/>
    <w:rsid w:val="002A01E6"/>
    <w:rsid w:val="002A227D"/>
    <w:rsid w:val="002A2848"/>
    <w:rsid w:val="002A2B0E"/>
    <w:rsid w:val="002A37FB"/>
    <w:rsid w:val="002A5645"/>
    <w:rsid w:val="002A5B90"/>
    <w:rsid w:val="002A5FE5"/>
    <w:rsid w:val="002A722B"/>
    <w:rsid w:val="002A75E1"/>
    <w:rsid w:val="002B0E4C"/>
    <w:rsid w:val="002B12DB"/>
    <w:rsid w:val="002B2DD0"/>
    <w:rsid w:val="002B359E"/>
    <w:rsid w:val="002B3993"/>
    <w:rsid w:val="002B63D8"/>
    <w:rsid w:val="002B6723"/>
    <w:rsid w:val="002B6E7C"/>
    <w:rsid w:val="002B7676"/>
    <w:rsid w:val="002C041F"/>
    <w:rsid w:val="002C433C"/>
    <w:rsid w:val="002C4F2B"/>
    <w:rsid w:val="002C5B8E"/>
    <w:rsid w:val="002D008E"/>
    <w:rsid w:val="002D1753"/>
    <w:rsid w:val="002D17F7"/>
    <w:rsid w:val="002D3B21"/>
    <w:rsid w:val="002D497D"/>
    <w:rsid w:val="002E0B72"/>
    <w:rsid w:val="002E1208"/>
    <w:rsid w:val="002E3E80"/>
    <w:rsid w:val="002E625C"/>
    <w:rsid w:val="002F00DA"/>
    <w:rsid w:val="002F1178"/>
    <w:rsid w:val="002F189C"/>
    <w:rsid w:val="002F1B45"/>
    <w:rsid w:val="002F3867"/>
    <w:rsid w:val="002F5E44"/>
    <w:rsid w:val="002F720C"/>
    <w:rsid w:val="002F7973"/>
    <w:rsid w:val="00301C78"/>
    <w:rsid w:val="0030268C"/>
    <w:rsid w:val="00302F27"/>
    <w:rsid w:val="00306B75"/>
    <w:rsid w:val="00307BDC"/>
    <w:rsid w:val="003102A3"/>
    <w:rsid w:val="00310AE6"/>
    <w:rsid w:val="00310DC7"/>
    <w:rsid w:val="00311AA2"/>
    <w:rsid w:val="00312602"/>
    <w:rsid w:val="00312F08"/>
    <w:rsid w:val="00314329"/>
    <w:rsid w:val="0031574D"/>
    <w:rsid w:val="00315F43"/>
    <w:rsid w:val="00316266"/>
    <w:rsid w:val="003166FE"/>
    <w:rsid w:val="00317164"/>
    <w:rsid w:val="00317C87"/>
    <w:rsid w:val="0032042C"/>
    <w:rsid w:val="003218A3"/>
    <w:rsid w:val="00323787"/>
    <w:rsid w:val="00323E10"/>
    <w:rsid w:val="00324E6D"/>
    <w:rsid w:val="00324F04"/>
    <w:rsid w:val="00324FD4"/>
    <w:rsid w:val="00326EE4"/>
    <w:rsid w:val="00327828"/>
    <w:rsid w:val="003308C1"/>
    <w:rsid w:val="0033144D"/>
    <w:rsid w:val="0033257F"/>
    <w:rsid w:val="00332F6C"/>
    <w:rsid w:val="00333693"/>
    <w:rsid w:val="00333C84"/>
    <w:rsid w:val="00333EF9"/>
    <w:rsid w:val="00335ABD"/>
    <w:rsid w:val="00335D82"/>
    <w:rsid w:val="0033641B"/>
    <w:rsid w:val="00336519"/>
    <w:rsid w:val="0033714B"/>
    <w:rsid w:val="003417CD"/>
    <w:rsid w:val="00344957"/>
    <w:rsid w:val="003452C6"/>
    <w:rsid w:val="003462E4"/>
    <w:rsid w:val="00347D33"/>
    <w:rsid w:val="00351E96"/>
    <w:rsid w:val="00352F6F"/>
    <w:rsid w:val="0035356B"/>
    <w:rsid w:val="003550B0"/>
    <w:rsid w:val="0036137C"/>
    <w:rsid w:val="00361C50"/>
    <w:rsid w:val="00362B2F"/>
    <w:rsid w:val="00362C4C"/>
    <w:rsid w:val="00362E2A"/>
    <w:rsid w:val="0036377A"/>
    <w:rsid w:val="003638A4"/>
    <w:rsid w:val="003643EB"/>
    <w:rsid w:val="00365AA1"/>
    <w:rsid w:val="00370C1C"/>
    <w:rsid w:val="0037115E"/>
    <w:rsid w:val="00371842"/>
    <w:rsid w:val="00371AB5"/>
    <w:rsid w:val="003721D2"/>
    <w:rsid w:val="00372404"/>
    <w:rsid w:val="003724E3"/>
    <w:rsid w:val="00372E28"/>
    <w:rsid w:val="00374CDD"/>
    <w:rsid w:val="003825C8"/>
    <w:rsid w:val="003830BC"/>
    <w:rsid w:val="003843DF"/>
    <w:rsid w:val="0038479E"/>
    <w:rsid w:val="00385470"/>
    <w:rsid w:val="00385B17"/>
    <w:rsid w:val="00386743"/>
    <w:rsid w:val="00386F22"/>
    <w:rsid w:val="003870CB"/>
    <w:rsid w:val="00387CEB"/>
    <w:rsid w:val="00390DC6"/>
    <w:rsid w:val="003916A0"/>
    <w:rsid w:val="00391B88"/>
    <w:rsid w:val="003931D1"/>
    <w:rsid w:val="00393384"/>
    <w:rsid w:val="003936E7"/>
    <w:rsid w:val="003940D8"/>
    <w:rsid w:val="00394298"/>
    <w:rsid w:val="00395EFF"/>
    <w:rsid w:val="003A0A13"/>
    <w:rsid w:val="003A1131"/>
    <w:rsid w:val="003A207D"/>
    <w:rsid w:val="003A2AAF"/>
    <w:rsid w:val="003A3861"/>
    <w:rsid w:val="003A4F55"/>
    <w:rsid w:val="003A5FF5"/>
    <w:rsid w:val="003B11BA"/>
    <w:rsid w:val="003B14C5"/>
    <w:rsid w:val="003B2107"/>
    <w:rsid w:val="003B3583"/>
    <w:rsid w:val="003B3C5E"/>
    <w:rsid w:val="003B4749"/>
    <w:rsid w:val="003B670B"/>
    <w:rsid w:val="003C23D6"/>
    <w:rsid w:val="003C2529"/>
    <w:rsid w:val="003C2886"/>
    <w:rsid w:val="003C45B8"/>
    <w:rsid w:val="003C5B2F"/>
    <w:rsid w:val="003C5D48"/>
    <w:rsid w:val="003C6C24"/>
    <w:rsid w:val="003C7085"/>
    <w:rsid w:val="003C71D3"/>
    <w:rsid w:val="003D10EB"/>
    <w:rsid w:val="003D1B4D"/>
    <w:rsid w:val="003D2635"/>
    <w:rsid w:val="003D2B6E"/>
    <w:rsid w:val="003D34FB"/>
    <w:rsid w:val="003D358A"/>
    <w:rsid w:val="003D3E54"/>
    <w:rsid w:val="003D4021"/>
    <w:rsid w:val="003E0801"/>
    <w:rsid w:val="003E179C"/>
    <w:rsid w:val="003E30DB"/>
    <w:rsid w:val="003E45E1"/>
    <w:rsid w:val="003E55F5"/>
    <w:rsid w:val="003E60F8"/>
    <w:rsid w:val="003E73D7"/>
    <w:rsid w:val="003E78AF"/>
    <w:rsid w:val="003E794E"/>
    <w:rsid w:val="003F25DD"/>
    <w:rsid w:val="003F275F"/>
    <w:rsid w:val="003F4A2F"/>
    <w:rsid w:val="003F77EE"/>
    <w:rsid w:val="003F7D6A"/>
    <w:rsid w:val="0040066C"/>
    <w:rsid w:val="004012D9"/>
    <w:rsid w:val="00402111"/>
    <w:rsid w:val="004031A5"/>
    <w:rsid w:val="00404CCE"/>
    <w:rsid w:val="00406AEF"/>
    <w:rsid w:val="0040792E"/>
    <w:rsid w:val="00410F36"/>
    <w:rsid w:val="00411320"/>
    <w:rsid w:val="00411517"/>
    <w:rsid w:val="00412A4E"/>
    <w:rsid w:val="00414647"/>
    <w:rsid w:val="00414B1A"/>
    <w:rsid w:val="004155CF"/>
    <w:rsid w:val="00417402"/>
    <w:rsid w:val="00417E40"/>
    <w:rsid w:val="004202DA"/>
    <w:rsid w:val="00420B7B"/>
    <w:rsid w:val="0042157F"/>
    <w:rsid w:val="00422CF0"/>
    <w:rsid w:val="004247B4"/>
    <w:rsid w:val="00424E60"/>
    <w:rsid w:val="00424EDD"/>
    <w:rsid w:val="0042731E"/>
    <w:rsid w:val="00431D55"/>
    <w:rsid w:val="004336F5"/>
    <w:rsid w:val="00433ABE"/>
    <w:rsid w:val="00434E60"/>
    <w:rsid w:val="00437884"/>
    <w:rsid w:val="00437F20"/>
    <w:rsid w:val="00441A60"/>
    <w:rsid w:val="0044283A"/>
    <w:rsid w:val="00442A5B"/>
    <w:rsid w:val="00443346"/>
    <w:rsid w:val="004441ED"/>
    <w:rsid w:val="0044495F"/>
    <w:rsid w:val="0044507A"/>
    <w:rsid w:val="004467F4"/>
    <w:rsid w:val="004479D4"/>
    <w:rsid w:val="00447B6C"/>
    <w:rsid w:val="00447C0B"/>
    <w:rsid w:val="00451331"/>
    <w:rsid w:val="00451B37"/>
    <w:rsid w:val="00454356"/>
    <w:rsid w:val="00454AE9"/>
    <w:rsid w:val="00454E1D"/>
    <w:rsid w:val="00456162"/>
    <w:rsid w:val="00456436"/>
    <w:rsid w:val="004573EB"/>
    <w:rsid w:val="00457A6D"/>
    <w:rsid w:val="00457F73"/>
    <w:rsid w:val="004602EB"/>
    <w:rsid w:val="00460F18"/>
    <w:rsid w:val="00461193"/>
    <w:rsid w:val="00461A9A"/>
    <w:rsid w:val="00463791"/>
    <w:rsid w:val="0046543F"/>
    <w:rsid w:val="0046562A"/>
    <w:rsid w:val="00465A57"/>
    <w:rsid w:val="00467644"/>
    <w:rsid w:val="00467B70"/>
    <w:rsid w:val="00470272"/>
    <w:rsid w:val="00472F87"/>
    <w:rsid w:val="00473684"/>
    <w:rsid w:val="004747FF"/>
    <w:rsid w:val="00475288"/>
    <w:rsid w:val="0047533C"/>
    <w:rsid w:val="004755DC"/>
    <w:rsid w:val="00475F87"/>
    <w:rsid w:val="004762AE"/>
    <w:rsid w:val="00476386"/>
    <w:rsid w:val="004771C3"/>
    <w:rsid w:val="004778C5"/>
    <w:rsid w:val="00480D10"/>
    <w:rsid w:val="004810ED"/>
    <w:rsid w:val="00481278"/>
    <w:rsid w:val="00483192"/>
    <w:rsid w:val="00483A52"/>
    <w:rsid w:val="00483FD4"/>
    <w:rsid w:val="00486089"/>
    <w:rsid w:val="00490F86"/>
    <w:rsid w:val="004913C7"/>
    <w:rsid w:val="004921AD"/>
    <w:rsid w:val="004929EB"/>
    <w:rsid w:val="00492BD8"/>
    <w:rsid w:val="0049695E"/>
    <w:rsid w:val="00496F3C"/>
    <w:rsid w:val="00497752"/>
    <w:rsid w:val="00497AE2"/>
    <w:rsid w:val="00497C9C"/>
    <w:rsid w:val="00497D0F"/>
    <w:rsid w:val="004A0F9E"/>
    <w:rsid w:val="004A157E"/>
    <w:rsid w:val="004A1ED6"/>
    <w:rsid w:val="004A2F72"/>
    <w:rsid w:val="004A360F"/>
    <w:rsid w:val="004A47A1"/>
    <w:rsid w:val="004A4857"/>
    <w:rsid w:val="004A4963"/>
    <w:rsid w:val="004A4E6A"/>
    <w:rsid w:val="004A50E9"/>
    <w:rsid w:val="004A5ED4"/>
    <w:rsid w:val="004A7052"/>
    <w:rsid w:val="004B0DC2"/>
    <w:rsid w:val="004B2565"/>
    <w:rsid w:val="004B2A66"/>
    <w:rsid w:val="004B3104"/>
    <w:rsid w:val="004B3249"/>
    <w:rsid w:val="004B330C"/>
    <w:rsid w:val="004B4EC6"/>
    <w:rsid w:val="004B5485"/>
    <w:rsid w:val="004B64DA"/>
    <w:rsid w:val="004B72C7"/>
    <w:rsid w:val="004C1A73"/>
    <w:rsid w:val="004C1E00"/>
    <w:rsid w:val="004C1E7A"/>
    <w:rsid w:val="004C266B"/>
    <w:rsid w:val="004C3A9F"/>
    <w:rsid w:val="004C56B2"/>
    <w:rsid w:val="004D2C7A"/>
    <w:rsid w:val="004D2E7A"/>
    <w:rsid w:val="004D5068"/>
    <w:rsid w:val="004D5187"/>
    <w:rsid w:val="004E02C3"/>
    <w:rsid w:val="004E04F7"/>
    <w:rsid w:val="004E095A"/>
    <w:rsid w:val="004E1033"/>
    <w:rsid w:val="004E25F9"/>
    <w:rsid w:val="004E2D76"/>
    <w:rsid w:val="004E6DBB"/>
    <w:rsid w:val="004E6E31"/>
    <w:rsid w:val="004E7EB8"/>
    <w:rsid w:val="004F0EA4"/>
    <w:rsid w:val="004F0F6B"/>
    <w:rsid w:val="004F102D"/>
    <w:rsid w:val="004F160A"/>
    <w:rsid w:val="004F1855"/>
    <w:rsid w:val="004F2856"/>
    <w:rsid w:val="004F28F5"/>
    <w:rsid w:val="004F2F11"/>
    <w:rsid w:val="004F367C"/>
    <w:rsid w:val="004F3EBC"/>
    <w:rsid w:val="004F3FCF"/>
    <w:rsid w:val="004F5F77"/>
    <w:rsid w:val="004F6002"/>
    <w:rsid w:val="00500229"/>
    <w:rsid w:val="00500B6E"/>
    <w:rsid w:val="005012B0"/>
    <w:rsid w:val="00504640"/>
    <w:rsid w:val="005048ED"/>
    <w:rsid w:val="005055EC"/>
    <w:rsid w:val="00505FBC"/>
    <w:rsid w:val="00506E42"/>
    <w:rsid w:val="005072AE"/>
    <w:rsid w:val="00507806"/>
    <w:rsid w:val="00507967"/>
    <w:rsid w:val="005119A6"/>
    <w:rsid w:val="00511A86"/>
    <w:rsid w:val="00511DFA"/>
    <w:rsid w:val="0051242B"/>
    <w:rsid w:val="005127D3"/>
    <w:rsid w:val="00513A9B"/>
    <w:rsid w:val="005148C7"/>
    <w:rsid w:val="00517FF9"/>
    <w:rsid w:val="00520C8D"/>
    <w:rsid w:val="00521A0E"/>
    <w:rsid w:val="00522A4A"/>
    <w:rsid w:val="005232C5"/>
    <w:rsid w:val="005233B5"/>
    <w:rsid w:val="0052367A"/>
    <w:rsid w:val="00523A59"/>
    <w:rsid w:val="00524265"/>
    <w:rsid w:val="0052443D"/>
    <w:rsid w:val="0052466A"/>
    <w:rsid w:val="00524EA4"/>
    <w:rsid w:val="005263E5"/>
    <w:rsid w:val="00531017"/>
    <w:rsid w:val="005313A8"/>
    <w:rsid w:val="005313B2"/>
    <w:rsid w:val="0053253C"/>
    <w:rsid w:val="00532D45"/>
    <w:rsid w:val="00532DAF"/>
    <w:rsid w:val="00534114"/>
    <w:rsid w:val="0053423F"/>
    <w:rsid w:val="00534B99"/>
    <w:rsid w:val="00537AA8"/>
    <w:rsid w:val="0054119F"/>
    <w:rsid w:val="00542FA0"/>
    <w:rsid w:val="005441CF"/>
    <w:rsid w:val="00544741"/>
    <w:rsid w:val="00545957"/>
    <w:rsid w:val="00550742"/>
    <w:rsid w:val="005508EE"/>
    <w:rsid w:val="00550C5F"/>
    <w:rsid w:val="005515EE"/>
    <w:rsid w:val="005518E7"/>
    <w:rsid w:val="0055568C"/>
    <w:rsid w:val="00555874"/>
    <w:rsid w:val="00556261"/>
    <w:rsid w:val="0055628A"/>
    <w:rsid w:val="00556BEB"/>
    <w:rsid w:val="00560BD1"/>
    <w:rsid w:val="00560FD3"/>
    <w:rsid w:val="005611C3"/>
    <w:rsid w:val="00561262"/>
    <w:rsid w:val="00562428"/>
    <w:rsid w:val="00562D19"/>
    <w:rsid w:val="00563474"/>
    <w:rsid w:val="00564EF6"/>
    <w:rsid w:val="00565D35"/>
    <w:rsid w:val="00567C26"/>
    <w:rsid w:val="00570D37"/>
    <w:rsid w:val="00571A5A"/>
    <w:rsid w:val="00571D18"/>
    <w:rsid w:val="005751DF"/>
    <w:rsid w:val="0057693E"/>
    <w:rsid w:val="00581085"/>
    <w:rsid w:val="00581EB9"/>
    <w:rsid w:val="00582188"/>
    <w:rsid w:val="0058226C"/>
    <w:rsid w:val="00582D3F"/>
    <w:rsid w:val="00583438"/>
    <w:rsid w:val="00583D98"/>
    <w:rsid w:val="005849BB"/>
    <w:rsid w:val="00585796"/>
    <w:rsid w:val="005857E0"/>
    <w:rsid w:val="00586B7A"/>
    <w:rsid w:val="00586BEB"/>
    <w:rsid w:val="005871A7"/>
    <w:rsid w:val="005871D8"/>
    <w:rsid w:val="00587304"/>
    <w:rsid w:val="00587951"/>
    <w:rsid w:val="005912E2"/>
    <w:rsid w:val="00591D9E"/>
    <w:rsid w:val="0059230D"/>
    <w:rsid w:val="00592565"/>
    <w:rsid w:val="0059397B"/>
    <w:rsid w:val="005939A0"/>
    <w:rsid w:val="00594511"/>
    <w:rsid w:val="00597C5E"/>
    <w:rsid w:val="005A2487"/>
    <w:rsid w:val="005A2D1A"/>
    <w:rsid w:val="005A308D"/>
    <w:rsid w:val="005A388A"/>
    <w:rsid w:val="005A4566"/>
    <w:rsid w:val="005A486C"/>
    <w:rsid w:val="005A49B2"/>
    <w:rsid w:val="005A50D9"/>
    <w:rsid w:val="005A5503"/>
    <w:rsid w:val="005A60D8"/>
    <w:rsid w:val="005A60FB"/>
    <w:rsid w:val="005A7FC5"/>
    <w:rsid w:val="005B2D53"/>
    <w:rsid w:val="005B4959"/>
    <w:rsid w:val="005B4DC2"/>
    <w:rsid w:val="005B5FB2"/>
    <w:rsid w:val="005B5FEE"/>
    <w:rsid w:val="005B6EBE"/>
    <w:rsid w:val="005C094A"/>
    <w:rsid w:val="005C2388"/>
    <w:rsid w:val="005C261C"/>
    <w:rsid w:val="005C4318"/>
    <w:rsid w:val="005C5B85"/>
    <w:rsid w:val="005C6700"/>
    <w:rsid w:val="005C6FD6"/>
    <w:rsid w:val="005D2611"/>
    <w:rsid w:val="005D2718"/>
    <w:rsid w:val="005D590F"/>
    <w:rsid w:val="005E0641"/>
    <w:rsid w:val="005E093A"/>
    <w:rsid w:val="005E096F"/>
    <w:rsid w:val="005E23BA"/>
    <w:rsid w:val="005E274D"/>
    <w:rsid w:val="005E2C9F"/>
    <w:rsid w:val="005E4038"/>
    <w:rsid w:val="005E4247"/>
    <w:rsid w:val="005E67AA"/>
    <w:rsid w:val="005E7939"/>
    <w:rsid w:val="005F0833"/>
    <w:rsid w:val="005F093D"/>
    <w:rsid w:val="005F0D13"/>
    <w:rsid w:val="005F1B78"/>
    <w:rsid w:val="005F35C4"/>
    <w:rsid w:val="005F3984"/>
    <w:rsid w:val="005F3B56"/>
    <w:rsid w:val="005F3D12"/>
    <w:rsid w:val="005F5B1C"/>
    <w:rsid w:val="005F6432"/>
    <w:rsid w:val="005F6849"/>
    <w:rsid w:val="005F7353"/>
    <w:rsid w:val="005F77BA"/>
    <w:rsid w:val="006017CF"/>
    <w:rsid w:val="00601BBA"/>
    <w:rsid w:val="0060220A"/>
    <w:rsid w:val="0060283E"/>
    <w:rsid w:val="00602DF4"/>
    <w:rsid w:val="0060327D"/>
    <w:rsid w:val="00603B2E"/>
    <w:rsid w:val="006045A3"/>
    <w:rsid w:val="0060694F"/>
    <w:rsid w:val="00606F22"/>
    <w:rsid w:val="00607EE0"/>
    <w:rsid w:val="00607EEB"/>
    <w:rsid w:val="0061022E"/>
    <w:rsid w:val="0061199B"/>
    <w:rsid w:val="006124CD"/>
    <w:rsid w:val="00613B27"/>
    <w:rsid w:val="00615880"/>
    <w:rsid w:val="0061614C"/>
    <w:rsid w:val="00616509"/>
    <w:rsid w:val="00616945"/>
    <w:rsid w:val="00616E78"/>
    <w:rsid w:val="00616F20"/>
    <w:rsid w:val="00621D8D"/>
    <w:rsid w:val="006220E2"/>
    <w:rsid w:val="0062315D"/>
    <w:rsid w:val="0062332B"/>
    <w:rsid w:val="00623630"/>
    <w:rsid w:val="0062546E"/>
    <w:rsid w:val="006256B3"/>
    <w:rsid w:val="0062662D"/>
    <w:rsid w:val="00627492"/>
    <w:rsid w:val="006274CF"/>
    <w:rsid w:val="00630300"/>
    <w:rsid w:val="00630F79"/>
    <w:rsid w:val="0063172E"/>
    <w:rsid w:val="0063215B"/>
    <w:rsid w:val="00632870"/>
    <w:rsid w:val="0063307C"/>
    <w:rsid w:val="0063399D"/>
    <w:rsid w:val="00635CB3"/>
    <w:rsid w:val="00636BAC"/>
    <w:rsid w:val="00636CC9"/>
    <w:rsid w:val="00637738"/>
    <w:rsid w:val="006412F5"/>
    <w:rsid w:val="0064170E"/>
    <w:rsid w:val="00642D0E"/>
    <w:rsid w:val="0064374C"/>
    <w:rsid w:val="00643C1E"/>
    <w:rsid w:val="0064520E"/>
    <w:rsid w:val="00646584"/>
    <w:rsid w:val="00646714"/>
    <w:rsid w:val="00647001"/>
    <w:rsid w:val="0065143A"/>
    <w:rsid w:val="00653079"/>
    <w:rsid w:val="00653957"/>
    <w:rsid w:val="00653D77"/>
    <w:rsid w:val="006547C2"/>
    <w:rsid w:val="00654A46"/>
    <w:rsid w:val="00655075"/>
    <w:rsid w:val="006552B0"/>
    <w:rsid w:val="00655876"/>
    <w:rsid w:val="00660202"/>
    <w:rsid w:val="0066170D"/>
    <w:rsid w:val="0066171A"/>
    <w:rsid w:val="00662848"/>
    <w:rsid w:val="00664114"/>
    <w:rsid w:val="00664A1D"/>
    <w:rsid w:val="006652BB"/>
    <w:rsid w:val="00665A06"/>
    <w:rsid w:val="0066720B"/>
    <w:rsid w:val="00667703"/>
    <w:rsid w:val="00667D1F"/>
    <w:rsid w:val="00670ABD"/>
    <w:rsid w:val="006712E9"/>
    <w:rsid w:val="00672F19"/>
    <w:rsid w:val="0067416C"/>
    <w:rsid w:val="00674ABC"/>
    <w:rsid w:val="0067631B"/>
    <w:rsid w:val="00676F83"/>
    <w:rsid w:val="0068088D"/>
    <w:rsid w:val="00680B14"/>
    <w:rsid w:val="006812C0"/>
    <w:rsid w:val="00683467"/>
    <w:rsid w:val="00683A82"/>
    <w:rsid w:val="00683FCB"/>
    <w:rsid w:val="0068469D"/>
    <w:rsid w:val="00684AD2"/>
    <w:rsid w:val="006861C2"/>
    <w:rsid w:val="00687461"/>
    <w:rsid w:val="00687900"/>
    <w:rsid w:val="00687CBC"/>
    <w:rsid w:val="00692F23"/>
    <w:rsid w:val="006934BC"/>
    <w:rsid w:val="00694352"/>
    <w:rsid w:val="006A0EA3"/>
    <w:rsid w:val="006A138E"/>
    <w:rsid w:val="006A1F65"/>
    <w:rsid w:val="006A20F0"/>
    <w:rsid w:val="006A2A15"/>
    <w:rsid w:val="006A2E72"/>
    <w:rsid w:val="006A3638"/>
    <w:rsid w:val="006A37E7"/>
    <w:rsid w:val="006A4FA8"/>
    <w:rsid w:val="006A701D"/>
    <w:rsid w:val="006A7133"/>
    <w:rsid w:val="006A7DB7"/>
    <w:rsid w:val="006A7EDF"/>
    <w:rsid w:val="006B12F1"/>
    <w:rsid w:val="006B1B4B"/>
    <w:rsid w:val="006B2E04"/>
    <w:rsid w:val="006B3EC6"/>
    <w:rsid w:val="006B6FC1"/>
    <w:rsid w:val="006C1664"/>
    <w:rsid w:val="006C1EAC"/>
    <w:rsid w:val="006C2886"/>
    <w:rsid w:val="006C365E"/>
    <w:rsid w:val="006C48EA"/>
    <w:rsid w:val="006C5A74"/>
    <w:rsid w:val="006C6308"/>
    <w:rsid w:val="006C63E8"/>
    <w:rsid w:val="006C7A8A"/>
    <w:rsid w:val="006D038A"/>
    <w:rsid w:val="006D0655"/>
    <w:rsid w:val="006D10B2"/>
    <w:rsid w:val="006D18B4"/>
    <w:rsid w:val="006D335F"/>
    <w:rsid w:val="006D6733"/>
    <w:rsid w:val="006D6A72"/>
    <w:rsid w:val="006E00A7"/>
    <w:rsid w:val="006E0A86"/>
    <w:rsid w:val="006E1199"/>
    <w:rsid w:val="006E2D42"/>
    <w:rsid w:val="006E3D13"/>
    <w:rsid w:val="006E618B"/>
    <w:rsid w:val="006E6737"/>
    <w:rsid w:val="006F0B64"/>
    <w:rsid w:val="006F1E69"/>
    <w:rsid w:val="006F378F"/>
    <w:rsid w:val="006F3B20"/>
    <w:rsid w:val="006F4B50"/>
    <w:rsid w:val="006F548A"/>
    <w:rsid w:val="006F67B1"/>
    <w:rsid w:val="006F6D33"/>
    <w:rsid w:val="006F6E5D"/>
    <w:rsid w:val="006F75AC"/>
    <w:rsid w:val="006F773A"/>
    <w:rsid w:val="00700023"/>
    <w:rsid w:val="007007DD"/>
    <w:rsid w:val="00700CF5"/>
    <w:rsid w:val="00700E1E"/>
    <w:rsid w:val="007014D2"/>
    <w:rsid w:val="007022D2"/>
    <w:rsid w:val="007026AB"/>
    <w:rsid w:val="00702D82"/>
    <w:rsid w:val="00703211"/>
    <w:rsid w:val="00703A46"/>
    <w:rsid w:val="00704B24"/>
    <w:rsid w:val="0070673F"/>
    <w:rsid w:val="00706845"/>
    <w:rsid w:val="00706D15"/>
    <w:rsid w:val="00707363"/>
    <w:rsid w:val="00707582"/>
    <w:rsid w:val="00710086"/>
    <w:rsid w:val="00710B39"/>
    <w:rsid w:val="00711A4D"/>
    <w:rsid w:val="00711A8C"/>
    <w:rsid w:val="00711A95"/>
    <w:rsid w:val="00711CB6"/>
    <w:rsid w:val="00713525"/>
    <w:rsid w:val="00720650"/>
    <w:rsid w:val="007207E7"/>
    <w:rsid w:val="00720A59"/>
    <w:rsid w:val="00722FBD"/>
    <w:rsid w:val="007236FB"/>
    <w:rsid w:val="00724127"/>
    <w:rsid w:val="00724685"/>
    <w:rsid w:val="00725000"/>
    <w:rsid w:val="007259E0"/>
    <w:rsid w:val="00726D4F"/>
    <w:rsid w:val="0072739E"/>
    <w:rsid w:val="0073173D"/>
    <w:rsid w:val="00732E15"/>
    <w:rsid w:val="00734397"/>
    <w:rsid w:val="00734E4B"/>
    <w:rsid w:val="00735041"/>
    <w:rsid w:val="007362A6"/>
    <w:rsid w:val="00736E6E"/>
    <w:rsid w:val="0073708A"/>
    <w:rsid w:val="00737984"/>
    <w:rsid w:val="00740B7C"/>
    <w:rsid w:val="00741EA8"/>
    <w:rsid w:val="00742A2C"/>
    <w:rsid w:val="00744C98"/>
    <w:rsid w:val="0075035F"/>
    <w:rsid w:val="00753305"/>
    <w:rsid w:val="00756355"/>
    <w:rsid w:val="0075693E"/>
    <w:rsid w:val="00756974"/>
    <w:rsid w:val="00757089"/>
    <w:rsid w:val="00757199"/>
    <w:rsid w:val="007573CE"/>
    <w:rsid w:val="007625C7"/>
    <w:rsid w:val="00763284"/>
    <w:rsid w:val="00765907"/>
    <w:rsid w:val="00766674"/>
    <w:rsid w:val="00767B87"/>
    <w:rsid w:val="007725E7"/>
    <w:rsid w:val="00776AD8"/>
    <w:rsid w:val="00776E60"/>
    <w:rsid w:val="00777854"/>
    <w:rsid w:val="0077790F"/>
    <w:rsid w:val="00777B52"/>
    <w:rsid w:val="00781766"/>
    <w:rsid w:val="007826C7"/>
    <w:rsid w:val="00783DD2"/>
    <w:rsid w:val="00784399"/>
    <w:rsid w:val="0079084B"/>
    <w:rsid w:val="007915AC"/>
    <w:rsid w:val="00791814"/>
    <w:rsid w:val="00791E45"/>
    <w:rsid w:val="00793542"/>
    <w:rsid w:val="007945C0"/>
    <w:rsid w:val="00794B18"/>
    <w:rsid w:val="00795A3A"/>
    <w:rsid w:val="00796022"/>
    <w:rsid w:val="007979D0"/>
    <w:rsid w:val="00797F67"/>
    <w:rsid w:val="007A0304"/>
    <w:rsid w:val="007A1359"/>
    <w:rsid w:val="007A1BC3"/>
    <w:rsid w:val="007A1C3D"/>
    <w:rsid w:val="007A3589"/>
    <w:rsid w:val="007A43A0"/>
    <w:rsid w:val="007A47AA"/>
    <w:rsid w:val="007A4C04"/>
    <w:rsid w:val="007A6109"/>
    <w:rsid w:val="007A6BF9"/>
    <w:rsid w:val="007A77B1"/>
    <w:rsid w:val="007A7F2E"/>
    <w:rsid w:val="007B26F3"/>
    <w:rsid w:val="007B31B9"/>
    <w:rsid w:val="007B35AE"/>
    <w:rsid w:val="007B4A4B"/>
    <w:rsid w:val="007B4C5B"/>
    <w:rsid w:val="007B569F"/>
    <w:rsid w:val="007B640D"/>
    <w:rsid w:val="007B6AA2"/>
    <w:rsid w:val="007B6BEA"/>
    <w:rsid w:val="007C0893"/>
    <w:rsid w:val="007C2DCC"/>
    <w:rsid w:val="007C3749"/>
    <w:rsid w:val="007C382D"/>
    <w:rsid w:val="007C4DE7"/>
    <w:rsid w:val="007C63A7"/>
    <w:rsid w:val="007C6F0D"/>
    <w:rsid w:val="007C72EA"/>
    <w:rsid w:val="007C7F9B"/>
    <w:rsid w:val="007D0D5D"/>
    <w:rsid w:val="007D2834"/>
    <w:rsid w:val="007D3FF7"/>
    <w:rsid w:val="007D4CCC"/>
    <w:rsid w:val="007D6E00"/>
    <w:rsid w:val="007D6F32"/>
    <w:rsid w:val="007E1310"/>
    <w:rsid w:val="007E1858"/>
    <w:rsid w:val="007E1BF2"/>
    <w:rsid w:val="007E26FD"/>
    <w:rsid w:val="007E327F"/>
    <w:rsid w:val="007E3398"/>
    <w:rsid w:val="007E409A"/>
    <w:rsid w:val="007E5139"/>
    <w:rsid w:val="007E6FEA"/>
    <w:rsid w:val="007E7335"/>
    <w:rsid w:val="007E73B3"/>
    <w:rsid w:val="007F086A"/>
    <w:rsid w:val="007F16CB"/>
    <w:rsid w:val="007F1A6D"/>
    <w:rsid w:val="007F41E9"/>
    <w:rsid w:val="007F4533"/>
    <w:rsid w:val="007F4551"/>
    <w:rsid w:val="007F6CE4"/>
    <w:rsid w:val="007F7072"/>
    <w:rsid w:val="00801F74"/>
    <w:rsid w:val="00802C6A"/>
    <w:rsid w:val="008048F8"/>
    <w:rsid w:val="00805455"/>
    <w:rsid w:val="00805469"/>
    <w:rsid w:val="008065D9"/>
    <w:rsid w:val="00811E56"/>
    <w:rsid w:val="00812936"/>
    <w:rsid w:val="008130A5"/>
    <w:rsid w:val="008149E3"/>
    <w:rsid w:val="00814BDA"/>
    <w:rsid w:val="00815BE2"/>
    <w:rsid w:val="00816FED"/>
    <w:rsid w:val="00817B69"/>
    <w:rsid w:val="0082050C"/>
    <w:rsid w:val="00821D42"/>
    <w:rsid w:val="008231EA"/>
    <w:rsid w:val="00824A26"/>
    <w:rsid w:val="00826BA3"/>
    <w:rsid w:val="008320F9"/>
    <w:rsid w:val="00832A62"/>
    <w:rsid w:val="00833223"/>
    <w:rsid w:val="008332B7"/>
    <w:rsid w:val="00833ACC"/>
    <w:rsid w:val="00835075"/>
    <w:rsid w:val="00835CE6"/>
    <w:rsid w:val="00836A3E"/>
    <w:rsid w:val="008420CA"/>
    <w:rsid w:val="00844BEC"/>
    <w:rsid w:val="00846F84"/>
    <w:rsid w:val="00847868"/>
    <w:rsid w:val="00847B3B"/>
    <w:rsid w:val="00852490"/>
    <w:rsid w:val="00853B4E"/>
    <w:rsid w:val="00854843"/>
    <w:rsid w:val="00854CEA"/>
    <w:rsid w:val="008554C1"/>
    <w:rsid w:val="0085610F"/>
    <w:rsid w:val="0086077E"/>
    <w:rsid w:val="00860DD5"/>
    <w:rsid w:val="008615C3"/>
    <w:rsid w:val="00861622"/>
    <w:rsid w:val="00861B08"/>
    <w:rsid w:val="00862C65"/>
    <w:rsid w:val="00862D42"/>
    <w:rsid w:val="008630B0"/>
    <w:rsid w:val="008657E3"/>
    <w:rsid w:val="00866137"/>
    <w:rsid w:val="00866A34"/>
    <w:rsid w:val="0086774B"/>
    <w:rsid w:val="00871542"/>
    <w:rsid w:val="00871821"/>
    <w:rsid w:val="00871F7B"/>
    <w:rsid w:val="00872854"/>
    <w:rsid w:val="00872CDC"/>
    <w:rsid w:val="0087450E"/>
    <w:rsid w:val="0087521F"/>
    <w:rsid w:val="00875B76"/>
    <w:rsid w:val="00875F9D"/>
    <w:rsid w:val="008760CA"/>
    <w:rsid w:val="008816EB"/>
    <w:rsid w:val="008818A4"/>
    <w:rsid w:val="00883372"/>
    <w:rsid w:val="00886633"/>
    <w:rsid w:val="0089076C"/>
    <w:rsid w:val="0089120E"/>
    <w:rsid w:val="00891A17"/>
    <w:rsid w:val="008926C1"/>
    <w:rsid w:val="0089292F"/>
    <w:rsid w:val="008949C1"/>
    <w:rsid w:val="00894F6A"/>
    <w:rsid w:val="0089578A"/>
    <w:rsid w:val="00896B28"/>
    <w:rsid w:val="008A0B01"/>
    <w:rsid w:val="008A11FB"/>
    <w:rsid w:val="008A2F16"/>
    <w:rsid w:val="008A40E4"/>
    <w:rsid w:val="008A76C7"/>
    <w:rsid w:val="008B05BB"/>
    <w:rsid w:val="008B4B10"/>
    <w:rsid w:val="008C0258"/>
    <w:rsid w:val="008C0526"/>
    <w:rsid w:val="008C108C"/>
    <w:rsid w:val="008C1356"/>
    <w:rsid w:val="008C1597"/>
    <w:rsid w:val="008C2E99"/>
    <w:rsid w:val="008C45B3"/>
    <w:rsid w:val="008C4638"/>
    <w:rsid w:val="008C476B"/>
    <w:rsid w:val="008C60B7"/>
    <w:rsid w:val="008C6AE4"/>
    <w:rsid w:val="008C7058"/>
    <w:rsid w:val="008D0B26"/>
    <w:rsid w:val="008D17FA"/>
    <w:rsid w:val="008D3F85"/>
    <w:rsid w:val="008D5E85"/>
    <w:rsid w:val="008E1AC3"/>
    <w:rsid w:val="008E1B9A"/>
    <w:rsid w:val="008E24A4"/>
    <w:rsid w:val="008E3091"/>
    <w:rsid w:val="008E3264"/>
    <w:rsid w:val="008E3B06"/>
    <w:rsid w:val="008E491F"/>
    <w:rsid w:val="008E5FFE"/>
    <w:rsid w:val="008E674F"/>
    <w:rsid w:val="008F018E"/>
    <w:rsid w:val="008F0A45"/>
    <w:rsid w:val="008F2D66"/>
    <w:rsid w:val="008F2FAE"/>
    <w:rsid w:val="008F5973"/>
    <w:rsid w:val="008F5A09"/>
    <w:rsid w:val="008F637C"/>
    <w:rsid w:val="008F72FD"/>
    <w:rsid w:val="009007A1"/>
    <w:rsid w:val="00900A24"/>
    <w:rsid w:val="00900E34"/>
    <w:rsid w:val="00901599"/>
    <w:rsid w:val="009017A4"/>
    <w:rsid w:val="00901E44"/>
    <w:rsid w:val="009020E9"/>
    <w:rsid w:val="00902288"/>
    <w:rsid w:val="0090365C"/>
    <w:rsid w:val="00903E05"/>
    <w:rsid w:val="00904D5D"/>
    <w:rsid w:val="00904D63"/>
    <w:rsid w:val="00905479"/>
    <w:rsid w:val="00905C7F"/>
    <w:rsid w:val="00905F60"/>
    <w:rsid w:val="00905F8D"/>
    <w:rsid w:val="00906560"/>
    <w:rsid w:val="0090699D"/>
    <w:rsid w:val="00907566"/>
    <w:rsid w:val="00910C9A"/>
    <w:rsid w:val="009118C4"/>
    <w:rsid w:val="00911F30"/>
    <w:rsid w:val="009131FE"/>
    <w:rsid w:val="00913614"/>
    <w:rsid w:val="0091398D"/>
    <w:rsid w:val="009141D3"/>
    <w:rsid w:val="009155EC"/>
    <w:rsid w:val="00915776"/>
    <w:rsid w:val="00916965"/>
    <w:rsid w:val="00916C1D"/>
    <w:rsid w:val="0091741B"/>
    <w:rsid w:val="00917650"/>
    <w:rsid w:val="009204A1"/>
    <w:rsid w:val="00921D71"/>
    <w:rsid w:val="00922384"/>
    <w:rsid w:val="00927711"/>
    <w:rsid w:val="0092795F"/>
    <w:rsid w:val="0093103E"/>
    <w:rsid w:val="009326F5"/>
    <w:rsid w:val="00932F29"/>
    <w:rsid w:val="009331CB"/>
    <w:rsid w:val="00934202"/>
    <w:rsid w:val="00934FF1"/>
    <w:rsid w:val="00935BDA"/>
    <w:rsid w:val="00937621"/>
    <w:rsid w:val="0094016D"/>
    <w:rsid w:val="009415DA"/>
    <w:rsid w:val="00944DBB"/>
    <w:rsid w:val="00945E69"/>
    <w:rsid w:val="009473EC"/>
    <w:rsid w:val="009475E0"/>
    <w:rsid w:val="009509D7"/>
    <w:rsid w:val="00951529"/>
    <w:rsid w:val="00956FBD"/>
    <w:rsid w:val="00960A60"/>
    <w:rsid w:val="00961DCA"/>
    <w:rsid w:val="009636CD"/>
    <w:rsid w:val="00963DF2"/>
    <w:rsid w:val="00964479"/>
    <w:rsid w:val="009645C2"/>
    <w:rsid w:val="00964886"/>
    <w:rsid w:val="009659D7"/>
    <w:rsid w:val="00966296"/>
    <w:rsid w:val="00967265"/>
    <w:rsid w:val="00971604"/>
    <w:rsid w:val="00972A91"/>
    <w:rsid w:val="00975783"/>
    <w:rsid w:val="00975F39"/>
    <w:rsid w:val="00977DCD"/>
    <w:rsid w:val="00980187"/>
    <w:rsid w:val="009813BF"/>
    <w:rsid w:val="00981445"/>
    <w:rsid w:val="00981EFE"/>
    <w:rsid w:val="00982FAA"/>
    <w:rsid w:val="00983CDB"/>
    <w:rsid w:val="0098467B"/>
    <w:rsid w:val="0098493E"/>
    <w:rsid w:val="00986627"/>
    <w:rsid w:val="00986B2E"/>
    <w:rsid w:val="009905BE"/>
    <w:rsid w:val="00990C72"/>
    <w:rsid w:val="00991D26"/>
    <w:rsid w:val="00991F54"/>
    <w:rsid w:val="00993B4C"/>
    <w:rsid w:val="00993BC6"/>
    <w:rsid w:val="00994EE9"/>
    <w:rsid w:val="0099528E"/>
    <w:rsid w:val="00997233"/>
    <w:rsid w:val="00997783"/>
    <w:rsid w:val="009978FA"/>
    <w:rsid w:val="009A0E9D"/>
    <w:rsid w:val="009A2813"/>
    <w:rsid w:val="009A2E52"/>
    <w:rsid w:val="009A386E"/>
    <w:rsid w:val="009A4415"/>
    <w:rsid w:val="009A60BD"/>
    <w:rsid w:val="009A61B6"/>
    <w:rsid w:val="009B08E1"/>
    <w:rsid w:val="009B0CE0"/>
    <w:rsid w:val="009B0DC0"/>
    <w:rsid w:val="009B10B1"/>
    <w:rsid w:val="009B1B83"/>
    <w:rsid w:val="009B26D9"/>
    <w:rsid w:val="009B28A2"/>
    <w:rsid w:val="009B294D"/>
    <w:rsid w:val="009B29E7"/>
    <w:rsid w:val="009B336E"/>
    <w:rsid w:val="009B50AD"/>
    <w:rsid w:val="009B5EE2"/>
    <w:rsid w:val="009C0034"/>
    <w:rsid w:val="009C0E39"/>
    <w:rsid w:val="009C2514"/>
    <w:rsid w:val="009C303A"/>
    <w:rsid w:val="009D0E29"/>
    <w:rsid w:val="009D1197"/>
    <w:rsid w:val="009D1491"/>
    <w:rsid w:val="009D1A5E"/>
    <w:rsid w:val="009D22F9"/>
    <w:rsid w:val="009D3064"/>
    <w:rsid w:val="009D5470"/>
    <w:rsid w:val="009D5B6C"/>
    <w:rsid w:val="009D5E96"/>
    <w:rsid w:val="009D61BB"/>
    <w:rsid w:val="009D6C1E"/>
    <w:rsid w:val="009D709E"/>
    <w:rsid w:val="009D71CB"/>
    <w:rsid w:val="009D7C82"/>
    <w:rsid w:val="009E03DD"/>
    <w:rsid w:val="009E3E26"/>
    <w:rsid w:val="009E4283"/>
    <w:rsid w:val="009E4BE1"/>
    <w:rsid w:val="009E5251"/>
    <w:rsid w:val="009E77B4"/>
    <w:rsid w:val="009E7A45"/>
    <w:rsid w:val="009E7EB5"/>
    <w:rsid w:val="009F067D"/>
    <w:rsid w:val="009F0D9A"/>
    <w:rsid w:val="009F23EF"/>
    <w:rsid w:val="009F3C8D"/>
    <w:rsid w:val="009F50F6"/>
    <w:rsid w:val="009F5BA5"/>
    <w:rsid w:val="00A017AA"/>
    <w:rsid w:val="00A03420"/>
    <w:rsid w:val="00A043D7"/>
    <w:rsid w:val="00A0539F"/>
    <w:rsid w:val="00A05AA9"/>
    <w:rsid w:val="00A0600A"/>
    <w:rsid w:val="00A061FC"/>
    <w:rsid w:val="00A067AD"/>
    <w:rsid w:val="00A06B30"/>
    <w:rsid w:val="00A06E63"/>
    <w:rsid w:val="00A07165"/>
    <w:rsid w:val="00A10CE4"/>
    <w:rsid w:val="00A13139"/>
    <w:rsid w:val="00A14124"/>
    <w:rsid w:val="00A14916"/>
    <w:rsid w:val="00A14B17"/>
    <w:rsid w:val="00A15156"/>
    <w:rsid w:val="00A15E02"/>
    <w:rsid w:val="00A1637E"/>
    <w:rsid w:val="00A2026F"/>
    <w:rsid w:val="00A204EF"/>
    <w:rsid w:val="00A22393"/>
    <w:rsid w:val="00A2268F"/>
    <w:rsid w:val="00A227C8"/>
    <w:rsid w:val="00A229E8"/>
    <w:rsid w:val="00A22EA0"/>
    <w:rsid w:val="00A23E14"/>
    <w:rsid w:val="00A241D0"/>
    <w:rsid w:val="00A242D6"/>
    <w:rsid w:val="00A26B94"/>
    <w:rsid w:val="00A32E46"/>
    <w:rsid w:val="00A33A15"/>
    <w:rsid w:val="00A34AC4"/>
    <w:rsid w:val="00A354B3"/>
    <w:rsid w:val="00A36ABF"/>
    <w:rsid w:val="00A37273"/>
    <w:rsid w:val="00A379BD"/>
    <w:rsid w:val="00A401B5"/>
    <w:rsid w:val="00A40955"/>
    <w:rsid w:val="00A40966"/>
    <w:rsid w:val="00A413A3"/>
    <w:rsid w:val="00A444BB"/>
    <w:rsid w:val="00A45E22"/>
    <w:rsid w:val="00A462DA"/>
    <w:rsid w:val="00A46A4F"/>
    <w:rsid w:val="00A473C1"/>
    <w:rsid w:val="00A4749F"/>
    <w:rsid w:val="00A5062A"/>
    <w:rsid w:val="00A507D1"/>
    <w:rsid w:val="00A50C43"/>
    <w:rsid w:val="00A529F0"/>
    <w:rsid w:val="00A54D51"/>
    <w:rsid w:val="00A56230"/>
    <w:rsid w:val="00A57536"/>
    <w:rsid w:val="00A57D9D"/>
    <w:rsid w:val="00A604A9"/>
    <w:rsid w:val="00A61B0F"/>
    <w:rsid w:val="00A61C8A"/>
    <w:rsid w:val="00A62688"/>
    <w:rsid w:val="00A62C35"/>
    <w:rsid w:val="00A6348C"/>
    <w:rsid w:val="00A63BA5"/>
    <w:rsid w:val="00A64F74"/>
    <w:rsid w:val="00A65D53"/>
    <w:rsid w:val="00A665FC"/>
    <w:rsid w:val="00A667BB"/>
    <w:rsid w:val="00A6723C"/>
    <w:rsid w:val="00A67EBA"/>
    <w:rsid w:val="00A7068E"/>
    <w:rsid w:val="00A70E3D"/>
    <w:rsid w:val="00A71430"/>
    <w:rsid w:val="00A71FA0"/>
    <w:rsid w:val="00A741B2"/>
    <w:rsid w:val="00A76C84"/>
    <w:rsid w:val="00A812CC"/>
    <w:rsid w:val="00A8148D"/>
    <w:rsid w:val="00A818DE"/>
    <w:rsid w:val="00A82937"/>
    <w:rsid w:val="00A82A43"/>
    <w:rsid w:val="00A83B24"/>
    <w:rsid w:val="00A86465"/>
    <w:rsid w:val="00A86D56"/>
    <w:rsid w:val="00A86EFD"/>
    <w:rsid w:val="00A91B01"/>
    <w:rsid w:val="00A92BF3"/>
    <w:rsid w:val="00A95BED"/>
    <w:rsid w:val="00A95E80"/>
    <w:rsid w:val="00A962DD"/>
    <w:rsid w:val="00A96358"/>
    <w:rsid w:val="00A96775"/>
    <w:rsid w:val="00A9774F"/>
    <w:rsid w:val="00AA07AF"/>
    <w:rsid w:val="00AA07F2"/>
    <w:rsid w:val="00AA0891"/>
    <w:rsid w:val="00AA0A80"/>
    <w:rsid w:val="00AA0B63"/>
    <w:rsid w:val="00AA37B5"/>
    <w:rsid w:val="00AA3E2C"/>
    <w:rsid w:val="00AA4004"/>
    <w:rsid w:val="00AA44EA"/>
    <w:rsid w:val="00AA667B"/>
    <w:rsid w:val="00AA7147"/>
    <w:rsid w:val="00AA718E"/>
    <w:rsid w:val="00AB1782"/>
    <w:rsid w:val="00AB1925"/>
    <w:rsid w:val="00AB2220"/>
    <w:rsid w:val="00AB3E3B"/>
    <w:rsid w:val="00AB6349"/>
    <w:rsid w:val="00AC0632"/>
    <w:rsid w:val="00AC1A50"/>
    <w:rsid w:val="00AC1DDF"/>
    <w:rsid w:val="00AC325E"/>
    <w:rsid w:val="00AC3856"/>
    <w:rsid w:val="00AC62AB"/>
    <w:rsid w:val="00AC62C7"/>
    <w:rsid w:val="00AC714A"/>
    <w:rsid w:val="00AD10AD"/>
    <w:rsid w:val="00AD19C1"/>
    <w:rsid w:val="00AD25EC"/>
    <w:rsid w:val="00AD53BB"/>
    <w:rsid w:val="00AE02EE"/>
    <w:rsid w:val="00AE42D2"/>
    <w:rsid w:val="00AE6548"/>
    <w:rsid w:val="00AE6B31"/>
    <w:rsid w:val="00AE6DA9"/>
    <w:rsid w:val="00AF00AC"/>
    <w:rsid w:val="00AF1736"/>
    <w:rsid w:val="00AF2C68"/>
    <w:rsid w:val="00AF39D8"/>
    <w:rsid w:val="00AF5F9E"/>
    <w:rsid w:val="00AF6226"/>
    <w:rsid w:val="00AF76E3"/>
    <w:rsid w:val="00AF7EEF"/>
    <w:rsid w:val="00B01AC4"/>
    <w:rsid w:val="00B0248E"/>
    <w:rsid w:val="00B03092"/>
    <w:rsid w:val="00B03102"/>
    <w:rsid w:val="00B031C0"/>
    <w:rsid w:val="00B06387"/>
    <w:rsid w:val="00B113E6"/>
    <w:rsid w:val="00B1141F"/>
    <w:rsid w:val="00B11C66"/>
    <w:rsid w:val="00B11FE7"/>
    <w:rsid w:val="00B123CE"/>
    <w:rsid w:val="00B13A45"/>
    <w:rsid w:val="00B143B5"/>
    <w:rsid w:val="00B1445A"/>
    <w:rsid w:val="00B1654E"/>
    <w:rsid w:val="00B16AD3"/>
    <w:rsid w:val="00B20158"/>
    <w:rsid w:val="00B20A4D"/>
    <w:rsid w:val="00B21304"/>
    <w:rsid w:val="00B21969"/>
    <w:rsid w:val="00B25092"/>
    <w:rsid w:val="00B25103"/>
    <w:rsid w:val="00B27E33"/>
    <w:rsid w:val="00B31E2F"/>
    <w:rsid w:val="00B343FD"/>
    <w:rsid w:val="00B34EBD"/>
    <w:rsid w:val="00B361E9"/>
    <w:rsid w:val="00B36DD9"/>
    <w:rsid w:val="00B375E6"/>
    <w:rsid w:val="00B37AAA"/>
    <w:rsid w:val="00B41067"/>
    <w:rsid w:val="00B4118B"/>
    <w:rsid w:val="00B4194B"/>
    <w:rsid w:val="00B43D91"/>
    <w:rsid w:val="00B44CB3"/>
    <w:rsid w:val="00B44F23"/>
    <w:rsid w:val="00B460F7"/>
    <w:rsid w:val="00B46E19"/>
    <w:rsid w:val="00B46F08"/>
    <w:rsid w:val="00B5029F"/>
    <w:rsid w:val="00B51E56"/>
    <w:rsid w:val="00B51F6B"/>
    <w:rsid w:val="00B52A7F"/>
    <w:rsid w:val="00B53CA2"/>
    <w:rsid w:val="00B5531B"/>
    <w:rsid w:val="00B55465"/>
    <w:rsid w:val="00B57292"/>
    <w:rsid w:val="00B600EE"/>
    <w:rsid w:val="00B607AF"/>
    <w:rsid w:val="00B60978"/>
    <w:rsid w:val="00B63189"/>
    <w:rsid w:val="00B6369A"/>
    <w:rsid w:val="00B63935"/>
    <w:rsid w:val="00B64DE1"/>
    <w:rsid w:val="00B64E3B"/>
    <w:rsid w:val="00B65085"/>
    <w:rsid w:val="00B6537D"/>
    <w:rsid w:val="00B65741"/>
    <w:rsid w:val="00B65A49"/>
    <w:rsid w:val="00B66396"/>
    <w:rsid w:val="00B6713C"/>
    <w:rsid w:val="00B6789C"/>
    <w:rsid w:val="00B679B6"/>
    <w:rsid w:val="00B732BE"/>
    <w:rsid w:val="00B73E62"/>
    <w:rsid w:val="00B74223"/>
    <w:rsid w:val="00B7536A"/>
    <w:rsid w:val="00B76F0A"/>
    <w:rsid w:val="00B80294"/>
    <w:rsid w:val="00B80BA5"/>
    <w:rsid w:val="00B80BEF"/>
    <w:rsid w:val="00B81438"/>
    <w:rsid w:val="00B81BC9"/>
    <w:rsid w:val="00B81F8F"/>
    <w:rsid w:val="00B8381A"/>
    <w:rsid w:val="00B847D2"/>
    <w:rsid w:val="00B84E41"/>
    <w:rsid w:val="00B8675E"/>
    <w:rsid w:val="00B874AB"/>
    <w:rsid w:val="00B9110A"/>
    <w:rsid w:val="00B9139A"/>
    <w:rsid w:val="00B91BAB"/>
    <w:rsid w:val="00B91DF3"/>
    <w:rsid w:val="00B92611"/>
    <w:rsid w:val="00B930B2"/>
    <w:rsid w:val="00B93141"/>
    <w:rsid w:val="00B93D67"/>
    <w:rsid w:val="00B94A8E"/>
    <w:rsid w:val="00B9510C"/>
    <w:rsid w:val="00B95192"/>
    <w:rsid w:val="00B95264"/>
    <w:rsid w:val="00B95A03"/>
    <w:rsid w:val="00B96286"/>
    <w:rsid w:val="00B968AD"/>
    <w:rsid w:val="00BA0851"/>
    <w:rsid w:val="00BA1138"/>
    <w:rsid w:val="00BA17A4"/>
    <w:rsid w:val="00BA2688"/>
    <w:rsid w:val="00BA4175"/>
    <w:rsid w:val="00BA5346"/>
    <w:rsid w:val="00BA5EDB"/>
    <w:rsid w:val="00BA74C0"/>
    <w:rsid w:val="00BA7713"/>
    <w:rsid w:val="00BB095D"/>
    <w:rsid w:val="00BB0B48"/>
    <w:rsid w:val="00BB0F4E"/>
    <w:rsid w:val="00BB214A"/>
    <w:rsid w:val="00BB2701"/>
    <w:rsid w:val="00BB2C39"/>
    <w:rsid w:val="00BB376A"/>
    <w:rsid w:val="00BB3907"/>
    <w:rsid w:val="00BB4595"/>
    <w:rsid w:val="00BB5A43"/>
    <w:rsid w:val="00BC014E"/>
    <w:rsid w:val="00BC0502"/>
    <w:rsid w:val="00BC196C"/>
    <w:rsid w:val="00BC2160"/>
    <w:rsid w:val="00BC526B"/>
    <w:rsid w:val="00BC5EBB"/>
    <w:rsid w:val="00BC61AE"/>
    <w:rsid w:val="00BC702F"/>
    <w:rsid w:val="00BD2BC0"/>
    <w:rsid w:val="00BD3042"/>
    <w:rsid w:val="00BD66BC"/>
    <w:rsid w:val="00BD7C40"/>
    <w:rsid w:val="00BE059F"/>
    <w:rsid w:val="00BE0A52"/>
    <w:rsid w:val="00BE1464"/>
    <w:rsid w:val="00BE3355"/>
    <w:rsid w:val="00BE4744"/>
    <w:rsid w:val="00BE4CA5"/>
    <w:rsid w:val="00BE4F6F"/>
    <w:rsid w:val="00BE5F1D"/>
    <w:rsid w:val="00BE63E8"/>
    <w:rsid w:val="00BF181D"/>
    <w:rsid w:val="00BF3BC5"/>
    <w:rsid w:val="00BF6E3C"/>
    <w:rsid w:val="00BF798C"/>
    <w:rsid w:val="00C00192"/>
    <w:rsid w:val="00C002C2"/>
    <w:rsid w:val="00C01E87"/>
    <w:rsid w:val="00C02FD1"/>
    <w:rsid w:val="00C03508"/>
    <w:rsid w:val="00C0429B"/>
    <w:rsid w:val="00C0527F"/>
    <w:rsid w:val="00C0592C"/>
    <w:rsid w:val="00C077B8"/>
    <w:rsid w:val="00C10419"/>
    <w:rsid w:val="00C10439"/>
    <w:rsid w:val="00C108F2"/>
    <w:rsid w:val="00C128F0"/>
    <w:rsid w:val="00C12CB7"/>
    <w:rsid w:val="00C12DF4"/>
    <w:rsid w:val="00C1605A"/>
    <w:rsid w:val="00C16DDD"/>
    <w:rsid w:val="00C175C0"/>
    <w:rsid w:val="00C17C3E"/>
    <w:rsid w:val="00C21737"/>
    <w:rsid w:val="00C225B5"/>
    <w:rsid w:val="00C2320E"/>
    <w:rsid w:val="00C23470"/>
    <w:rsid w:val="00C2360A"/>
    <w:rsid w:val="00C23B85"/>
    <w:rsid w:val="00C272F0"/>
    <w:rsid w:val="00C307D8"/>
    <w:rsid w:val="00C31DC3"/>
    <w:rsid w:val="00C32917"/>
    <w:rsid w:val="00C3351A"/>
    <w:rsid w:val="00C34894"/>
    <w:rsid w:val="00C35C5B"/>
    <w:rsid w:val="00C4071F"/>
    <w:rsid w:val="00C40AA7"/>
    <w:rsid w:val="00C43022"/>
    <w:rsid w:val="00C4380D"/>
    <w:rsid w:val="00C43ABF"/>
    <w:rsid w:val="00C47AE3"/>
    <w:rsid w:val="00C5090E"/>
    <w:rsid w:val="00C50BC1"/>
    <w:rsid w:val="00C50DC2"/>
    <w:rsid w:val="00C515DB"/>
    <w:rsid w:val="00C51865"/>
    <w:rsid w:val="00C5577C"/>
    <w:rsid w:val="00C55EDB"/>
    <w:rsid w:val="00C56201"/>
    <w:rsid w:val="00C56379"/>
    <w:rsid w:val="00C56411"/>
    <w:rsid w:val="00C56E11"/>
    <w:rsid w:val="00C579A8"/>
    <w:rsid w:val="00C617F7"/>
    <w:rsid w:val="00C61C90"/>
    <w:rsid w:val="00C63326"/>
    <w:rsid w:val="00C636C9"/>
    <w:rsid w:val="00C638D5"/>
    <w:rsid w:val="00C64115"/>
    <w:rsid w:val="00C65F88"/>
    <w:rsid w:val="00C66EEB"/>
    <w:rsid w:val="00C673CB"/>
    <w:rsid w:val="00C674BE"/>
    <w:rsid w:val="00C67FDB"/>
    <w:rsid w:val="00C70056"/>
    <w:rsid w:val="00C70567"/>
    <w:rsid w:val="00C716E1"/>
    <w:rsid w:val="00C7250A"/>
    <w:rsid w:val="00C726F3"/>
    <w:rsid w:val="00C75A85"/>
    <w:rsid w:val="00C75A91"/>
    <w:rsid w:val="00C77164"/>
    <w:rsid w:val="00C805D2"/>
    <w:rsid w:val="00C80E26"/>
    <w:rsid w:val="00C81C74"/>
    <w:rsid w:val="00C82BF2"/>
    <w:rsid w:val="00C85163"/>
    <w:rsid w:val="00C855BD"/>
    <w:rsid w:val="00C859CD"/>
    <w:rsid w:val="00C85D00"/>
    <w:rsid w:val="00C861C8"/>
    <w:rsid w:val="00C86A6F"/>
    <w:rsid w:val="00C86CBB"/>
    <w:rsid w:val="00C87221"/>
    <w:rsid w:val="00C8793A"/>
    <w:rsid w:val="00C87D7A"/>
    <w:rsid w:val="00C91690"/>
    <w:rsid w:val="00C9189C"/>
    <w:rsid w:val="00C91925"/>
    <w:rsid w:val="00C9323E"/>
    <w:rsid w:val="00C96556"/>
    <w:rsid w:val="00C965A3"/>
    <w:rsid w:val="00CA1372"/>
    <w:rsid w:val="00CA1AB5"/>
    <w:rsid w:val="00CA29B2"/>
    <w:rsid w:val="00CA5CFA"/>
    <w:rsid w:val="00CA64A0"/>
    <w:rsid w:val="00CA65C3"/>
    <w:rsid w:val="00CA7641"/>
    <w:rsid w:val="00CA7C26"/>
    <w:rsid w:val="00CB1F8D"/>
    <w:rsid w:val="00CB55A2"/>
    <w:rsid w:val="00CB61DF"/>
    <w:rsid w:val="00CB6233"/>
    <w:rsid w:val="00CB7693"/>
    <w:rsid w:val="00CC15F9"/>
    <w:rsid w:val="00CC1D68"/>
    <w:rsid w:val="00CC3D09"/>
    <w:rsid w:val="00CC462C"/>
    <w:rsid w:val="00CC6208"/>
    <w:rsid w:val="00CC7A44"/>
    <w:rsid w:val="00CD0340"/>
    <w:rsid w:val="00CD2B3A"/>
    <w:rsid w:val="00CD3BD6"/>
    <w:rsid w:val="00CD40CA"/>
    <w:rsid w:val="00CD55D8"/>
    <w:rsid w:val="00CD5650"/>
    <w:rsid w:val="00CD6184"/>
    <w:rsid w:val="00CD77AD"/>
    <w:rsid w:val="00CE3178"/>
    <w:rsid w:val="00CE39A4"/>
    <w:rsid w:val="00CE4113"/>
    <w:rsid w:val="00CE5B29"/>
    <w:rsid w:val="00CE6B9E"/>
    <w:rsid w:val="00CE7FF3"/>
    <w:rsid w:val="00CF01CF"/>
    <w:rsid w:val="00CF062E"/>
    <w:rsid w:val="00CF1BE8"/>
    <w:rsid w:val="00CF2091"/>
    <w:rsid w:val="00CF38B7"/>
    <w:rsid w:val="00CF3EAF"/>
    <w:rsid w:val="00CF4278"/>
    <w:rsid w:val="00CF49AE"/>
    <w:rsid w:val="00CF58E8"/>
    <w:rsid w:val="00CF5E95"/>
    <w:rsid w:val="00CF6729"/>
    <w:rsid w:val="00CF7BB0"/>
    <w:rsid w:val="00D00062"/>
    <w:rsid w:val="00D0088F"/>
    <w:rsid w:val="00D026DB"/>
    <w:rsid w:val="00D031F2"/>
    <w:rsid w:val="00D04EB9"/>
    <w:rsid w:val="00D0537E"/>
    <w:rsid w:val="00D071CA"/>
    <w:rsid w:val="00D07FF9"/>
    <w:rsid w:val="00D10C4C"/>
    <w:rsid w:val="00D119FF"/>
    <w:rsid w:val="00D12A2F"/>
    <w:rsid w:val="00D13776"/>
    <w:rsid w:val="00D14046"/>
    <w:rsid w:val="00D1469F"/>
    <w:rsid w:val="00D15301"/>
    <w:rsid w:val="00D16744"/>
    <w:rsid w:val="00D20850"/>
    <w:rsid w:val="00D21EA5"/>
    <w:rsid w:val="00D23416"/>
    <w:rsid w:val="00D23DBF"/>
    <w:rsid w:val="00D24A64"/>
    <w:rsid w:val="00D25FD7"/>
    <w:rsid w:val="00D26A7A"/>
    <w:rsid w:val="00D305D3"/>
    <w:rsid w:val="00D313DC"/>
    <w:rsid w:val="00D329A6"/>
    <w:rsid w:val="00D33655"/>
    <w:rsid w:val="00D342BE"/>
    <w:rsid w:val="00D350D5"/>
    <w:rsid w:val="00D35870"/>
    <w:rsid w:val="00D362C7"/>
    <w:rsid w:val="00D36A0C"/>
    <w:rsid w:val="00D3792A"/>
    <w:rsid w:val="00D37FD7"/>
    <w:rsid w:val="00D40D84"/>
    <w:rsid w:val="00D41480"/>
    <w:rsid w:val="00D41607"/>
    <w:rsid w:val="00D41EA6"/>
    <w:rsid w:val="00D4286E"/>
    <w:rsid w:val="00D448F7"/>
    <w:rsid w:val="00D45155"/>
    <w:rsid w:val="00D457ED"/>
    <w:rsid w:val="00D45B0E"/>
    <w:rsid w:val="00D46113"/>
    <w:rsid w:val="00D461C8"/>
    <w:rsid w:val="00D46402"/>
    <w:rsid w:val="00D46EAC"/>
    <w:rsid w:val="00D479DF"/>
    <w:rsid w:val="00D500C3"/>
    <w:rsid w:val="00D51732"/>
    <w:rsid w:val="00D52340"/>
    <w:rsid w:val="00D534E8"/>
    <w:rsid w:val="00D55823"/>
    <w:rsid w:val="00D55B5D"/>
    <w:rsid w:val="00D55C28"/>
    <w:rsid w:val="00D55D60"/>
    <w:rsid w:val="00D57A07"/>
    <w:rsid w:val="00D60B2E"/>
    <w:rsid w:val="00D6133C"/>
    <w:rsid w:val="00D61419"/>
    <w:rsid w:val="00D61542"/>
    <w:rsid w:val="00D618B3"/>
    <w:rsid w:val="00D62BF9"/>
    <w:rsid w:val="00D63876"/>
    <w:rsid w:val="00D6540B"/>
    <w:rsid w:val="00D65679"/>
    <w:rsid w:val="00D66E87"/>
    <w:rsid w:val="00D677B1"/>
    <w:rsid w:val="00D67D7C"/>
    <w:rsid w:val="00D700E9"/>
    <w:rsid w:val="00D70534"/>
    <w:rsid w:val="00D70886"/>
    <w:rsid w:val="00D71567"/>
    <w:rsid w:val="00D716C0"/>
    <w:rsid w:val="00D7280C"/>
    <w:rsid w:val="00D73A72"/>
    <w:rsid w:val="00D74EA3"/>
    <w:rsid w:val="00D763E5"/>
    <w:rsid w:val="00D7642D"/>
    <w:rsid w:val="00D76F44"/>
    <w:rsid w:val="00D777AF"/>
    <w:rsid w:val="00D77DBF"/>
    <w:rsid w:val="00D81CDA"/>
    <w:rsid w:val="00D82A8E"/>
    <w:rsid w:val="00D82E11"/>
    <w:rsid w:val="00D833E8"/>
    <w:rsid w:val="00D84DFB"/>
    <w:rsid w:val="00D8635E"/>
    <w:rsid w:val="00D87584"/>
    <w:rsid w:val="00D8785A"/>
    <w:rsid w:val="00D92033"/>
    <w:rsid w:val="00D92DC4"/>
    <w:rsid w:val="00D933B4"/>
    <w:rsid w:val="00D93469"/>
    <w:rsid w:val="00D93499"/>
    <w:rsid w:val="00D93D0C"/>
    <w:rsid w:val="00D943B9"/>
    <w:rsid w:val="00D9547C"/>
    <w:rsid w:val="00D95501"/>
    <w:rsid w:val="00D95DDD"/>
    <w:rsid w:val="00D9649E"/>
    <w:rsid w:val="00D9664D"/>
    <w:rsid w:val="00D96D2B"/>
    <w:rsid w:val="00DA0AE7"/>
    <w:rsid w:val="00DA1A60"/>
    <w:rsid w:val="00DA26A1"/>
    <w:rsid w:val="00DA46B4"/>
    <w:rsid w:val="00DA613E"/>
    <w:rsid w:val="00DA62E3"/>
    <w:rsid w:val="00DA678D"/>
    <w:rsid w:val="00DA6CCB"/>
    <w:rsid w:val="00DA6F3F"/>
    <w:rsid w:val="00DA7F50"/>
    <w:rsid w:val="00DB0BFE"/>
    <w:rsid w:val="00DB0FC7"/>
    <w:rsid w:val="00DB3BF4"/>
    <w:rsid w:val="00DB58C1"/>
    <w:rsid w:val="00DB5A96"/>
    <w:rsid w:val="00DB68AE"/>
    <w:rsid w:val="00DB76ED"/>
    <w:rsid w:val="00DC21AC"/>
    <w:rsid w:val="00DC30B2"/>
    <w:rsid w:val="00DC45C7"/>
    <w:rsid w:val="00DC56E5"/>
    <w:rsid w:val="00DC6096"/>
    <w:rsid w:val="00DC69B2"/>
    <w:rsid w:val="00DD11A8"/>
    <w:rsid w:val="00DD34C7"/>
    <w:rsid w:val="00DD3BF2"/>
    <w:rsid w:val="00DD3CA8"/>
    <w:rsid w:val="00DD3DC0"/>
    <w:rsid w:val="00DD5CAA"/>
    <w:rsid w:val="00DD6AA3"/>
    <w:rsid w:val="00DD7E12"/>
    <w:rsid w:val="00DE09EC"/>
    <w:rsid w:val="00DE12F2"/>
    <w:rsid w:val="00DE221A"/>
    <w:rsid w:val="00DE3853"/>
    <w:rsid w:val="00DE4E05"/>
    <w:rsid w:val="00DE5824"/>
    <w:rsid w:val="00DF1476"/>
    <w:rsid w:val="00DF2F72"/>
    <w:rsid w:val="00DF3B57"/>
    <w:rsid w:val="00DF57C0"/>
    <w:rsid w:val="00DF586F"/>
    <w:rsid w:val="00DF6FBA"/>
    <w:rsid w:val="00E0043B"/>
    <w:rsid w:val="00E006A1"/>
    <w:rsid w:val="00E02719"/>
    <w:rsid w:val="00E03790"/>
    <w:rsid w:val="00E04465"/>
    <w:rsid w:val="00E0497B"/>
    <w:rsid w:val="00E04B92"/>
    <w:rsid w:val="00E05312"/>
    <w:rsid w:val="00E06543"/>
    <w:rsid w:val="00E10747"/>
    <w:rsid w:val="00E1265C"/>
    <w:rsid w:val="00E13DCE"/>
    <w:rsid w:val="00E14014"/>
    <w:rsid w:val="00E157CE"/>
    <w:rsid w:val="00E1733F"/>
    <w:rsid w:val="00E1791C"/>
    <w:rsid w:val="00E20A0A"/>
    <w:rsid w:val="00E2192B"/>
    <w:rsid w:val="00E21B61"/>
    <w:rsid w:val="00E2358E"/>
    <w:rsid w:val="00E24581"/>
    <w:rsid w:val="00E24844"/>
    <w:rsid w:val="00E2703A"/>
    <w:rsid w:val="00E27948"/>
    <w:rsid w:val="00E27BF5"/>
    <w:rsid w:val="00E30785"/>
    <w:rsid w:val="00E3146F"/>
    <w:rsid w:val="00E31667"/>
    <w:rsid w:val="00E326C4"/>
    <w:rsid w:val="00E32B56"/>
    <w:rsid w:val="00E33D1B"/>
    <w:rsid w:val="00E3414E"/>
    <w:rsid w:val="00E34204"/>
    <w:rsid w:val="00E34776"/>
    <w:rsid w:val="00E372B4"/>
    <w:rsid w:val="00E40318"/>
    <w:rsid w:val="00E415A8"/>
    <w:rsid w:val="00E418E9"/>
    <w:rsid w:val="00E41BB8"/>
    <w:rsid w:val="00E43607"/>
    <w:rsid w:val="00E44A18"/>
    <w:rsid w:val="00E4611C"/>
    <w:rsid w:val="00E461E9"/>
    <w:rsid w:val="00E47585"/>
    <w:rsid w:val="00E476EC"/>
    <w:rsid w:val="00E50569"/>
    <w:rsid w:val="00E5060D"/>
    <w:rsid w:val="00E50BF9"/>
    <w:rsid w:val="00E5354E"/>
    <w:rsid w:val="00E5499E"/>
    <w:rsid w:val="00E54B6C"/>
    <w:rsid w:val="00E5542F"/>
    <w:rsid w:val="00E56826"/>
    <w:rsid w:val="00E6052B"/>
    <w:rsid w:val="00E634C9"/>
    <w:rsid w:val="00E64D14"/>
    <w:rsid w:val="00E67208"/>
    <w:rsid w:val="00E6760E"/>
    <w:rsid w:val="00E7101D"/>
    <w:rsid w:val="00E71A63"/>
    <w:rsid w:val="00E73F80"/>
    <w:rsid w:val="00E7492A"/>
    <w:rsid w:val="00E76008"/>
    <w:rsid w:val="00E76366"/>
    <w:rsid w:val="00E77632"/>
    <w:rsid w:val="00E81208"/>
    <w:rsid w:val="00E81D8D"/>
    <w:rsid w:val="00E83298"/>
    <w:rsid w:val="00E84528"/>
    <w:rsid w:val="00E849CD"/>
    <w:rsid w:val="00E85817"/>
    <w:rsid w:val="00E85B12"/>
    <w:rsid w:val="00E85CAD"/>
    <w:rsid w:val="00E85CC8"/>
    <w:rsid w:val="00E85DFB"/>
    <w:rsid w:val="00E86DA1"/>
    <w:rsid w:val="00E86F64"/>
    <w:rsid w:val="00E87698"/>
    <w:rsid w:val="00E87FE0"/>
    <w:rsid w:val="00E91276"/>
    <w:rsid w:val="00E925C5"/>
    <w:rsid w:val="00E93487"/>
    <w:rsid w:val="00E94699"/>
    <w:rsid w:val="00E96B84"/>
    <w:rsid w:val="00EA2AE6"/>
    <w:rsid w:val="00EA368B"/>
    <w:rsid w:val="00EA3F38"/>
    <w:rsid w:val="00EA5070"/>
    <w:rsid w:val="00EA63FE"/>
    <w:rsid w:val="00EA6B06"/>
    <w:rsid w:val="00EB0146"/>
    <w:rsid w:val="00EB02AA"/>
    <w:rsid w:val="00EB1429"/>
    <w:rsid w:val="00EB1CB2"/>
    <w:rsid w:val="00EB2078"/>
    <w:rsid w:val="00EB2B16"/>
    <w:rsid w:val="00EB3AEF"/>
    <w:rsid w:val="00EB4078"/>
    <w:rsid w:val="00EB43CB"/>
    <w:rsid w:val="00EB539D"/>
    <w:rsid w:val="00EB581F"/>
    <w:rsid w:val="00EB5D75"/>
    <w:rsid w:val="00EB664F"/>
    <w:rsid w:val="00EB6BF5"/>
    <w:rsid w:val="00EC2EFB"/>
    <w:rsid w:val="00EC320A"/>
    <w:rsid w:val="00EC388A"/>
    <w:rsid w:val="00EC3EDD"/>
    <w:rsid w:val="00ED12F9"/>
    <w:rsid w:val="00ED1A13"/>
    <w:rsid w:val="00ED2221"/>
    <w:rsid w:val="00ED282B"/>
    <w:rsid w:val="00ED2A4C"/>
    <w:rsid w:val="00ED3C8A"/>
    <w:rsid w:val="00ED47CF"/>
    <w:rsid w:val="00ED4C12"/>
    <w:rsid w:val="00ED5319"/>
    <w:rsid w:val="00ED623C"/>
    <w:rsid w:val="00ED6D9F"/>
    <w:rsid w:val="00ED7126"/>
    <w:rsid w:val="00EE001E"/>
    <w:rsid w:val="00EE0479"/>
    <w:rsid w:val="00EE0CC4"/>
    <w:rsid w:val="00EE2488"/>
    <w:rsid w:val="00EE4445"/>
    <w:rsid w:val="00EE492D"/>
    <w:rsid w:val="00EE4F27"/>
    <w:rsid w:val="00EE580D"/>
    <w:rsid w:val="00EE58C6"/>
    <w:rsid w:val="00EE5F22"/>
    <w:rsid w:val="00EE6C63"/>
    <w:rsid w:val="00EE7189"/>
    <w:rsid w:val="00EF05FB"/>
    <w:rsid w:val="00EF27FE"/>
    <w:rsid w:val="00EF31F9"/>
    <w:rsid w:val="00F00C16"/>
    <w:rsid w:val="00F01EBA"/>
    <w:rsid w:val="00F025F5"/>
    <w:rsid w:val="00F04FD3"/>
    <w:rsid w:val="00F05107"/>
    <w:rsid w:val="00F06723"/>
    <w:rsid w:val="00F103AC"/>
    <w:rsid w:val="00F12A57"/>
    <w:rsid w:val="00F13377"/>
    <w:rsid w:val="00F134E6"/>
    <w:rsid w:val="00F15687"/>
    <w:rsid w:val="00F16FDC"/>
    <w:rsid w:val="00F2069D"/>
    <w:rsid w:val="00F219FB"/>
    <w:rsid w:val="00F22383"/>
    <w:rsid w:val="00F2253F"/>
    <w:rsid w:val="00F2269E"/>
    <w:rsid w:val="00F23696"/>
    <w:rsid w:val="00F2379E"/>
    <w:rsid w:val="00F242E3"/>
    <w:rsid w:val="00F2722B"/>
    <w:rsid w:val="00F314BC"/>
    <w:rsid w:val="00F315A1"/>
    <w:rsid w:val="00F32122"/>
    <w:rsid w:val="00F326CB"/>
    <w:rsid w:val="00F33134"/>
    <w:rsid w:val="00F3344E"/>
    <w:rsid w:val="00F33CAA"/>
    <w:rsid w:val="00F33EA6"/>
    <w:rsid w:val="00F344BD"/>
    <w:rsid w:val="00F344D2"/>
    <w:rsid w:val="00F351A3"/>
    <w:rsid w:val="00F352B6"/>
    <w:rsid w:val="00F359CF"/>
    <w:rsid w:val="00F372C6"/>
    <w:rsid w:val="00F37E1A"/>
    <w:rsid w:val="00F40353"/>
    <w:rsid w:val="00F40512"/>
    <w:rsid w:val="00F40DA0"/>
    <w:rsid w:val="00F42D63"/>
    <w:rsid w:val="00F42FD8"/>
    <w:rsid w:val="00F43A82"/>
    <w:rsid w:val="00F476DF"/>
    <w:rsid w:val="00F47CE2"/>
    <w:rsid w:val="00F500E8"/>
    <w:rsid w:val="00F50D1D"/>
    <w:rsid w:val="00F5116F"/>
    <w:rsid w:val="00F51EBA"/>
    <w:rsid w:val="00F5394D"/>
    <w:rsid w:val="00F560DF"/>
    <w:rsid w:val="00F56239"/>
    <w:rsid w:val="00F56A8B"/>
    <w:rsid w:val="00F60314"/>
    <w:rsid w:val="00F629E1"/>
    <w:rsid w:val="00F62FAE"/>
    <w:rsid w:val="00F63913"/>
    <w:rsid w:val="00F647B0"/>
    <w:rsid w:val="00F651E0"/>
    <w:rsid w:val="00F65C24"/>
    <w:rsid w:val="00F6654A"/>
    <w:rsid w:val="00F66AE1"/>
    <w:rsid w:val="00F7094C"/>
    <w:rsid w:val="00F7329F"/>
    <w:rsid w:val="00F74195"/>
    <w:rsid w:val="00F7439A"/>
    <w:rsid w:val="00F7462A"/>
    <w:rsid w:val="00F75817"/>
    <w:rsid w:val="00F76A69"/>
    <w:rsid w:val="00F76DE9"/>
    <w:rsid w:val="00F80BF1"/>
    <w:rsid w:val="00F80CE6"/>
    <w:rsid w:val="00F81BB0"/>
    <w:rsid w:val="00F82B5A"/>
    <w:rsid w:val="00F831F0"/>
    <w:rsid w:val="00F8418A"/>
    <w:rsid w:val="00F84286"/>
    <w:rsid w:val="00F845BB"/>
    <w:rsid w:val="00F8552D"/>
    <w:rsid w:val="00F8567D"/>
    <w:rsid w:val="00F85CE5"/>
    <w:rsid w:val="00F87F5B"/>
    <w:rsid w:val="00F9013F"/>
    <w:rsid w:val="00F908DB"/>
    <w:rsid w:val="00F912DD"/>
    <w:rsid w:val="00F913A0"/>
    <w:rsid w:val="00F92A49"/>
    <w:rsid w:val="00F93E84"/>
    <w:rsid w:val="00F942FA"/>
    <w:rsid w:val="00F94960"/>
    <w:rsid w:val="00F94D79"/>
    <w:rsid w:val="00F97579"/>
    <w:rsid w:val="00F979ED"/>
    <w:rsid w:val="00F97A0B"/>
    <w:rsid w:val="00F97E93"/>
    <w:rsid w:val="00FA1E57"/>
    <w:rsid w:val="00FA2BAC"/>
    <w:rsid w:val="00FA3D87"/>
    <w:rsid w:val="00FA3F14"/>
    <w:rsid w:val="00FA7E5D"/>
    <w:rsid w:val="00FB03FA"/>
    <w:rsid w:val="00FB0AA7"/>
    <w:rsid w:val="00FB0D39"/>
    <w:rsid w:val="00FB11CB"/>
    <w:rsid w:val="00FB16B4"/>
    <w:rsid w:val="00FB17E8"/>
    <w:rsid w:val="00FB2544"/>
    <w:rsid w:val="00FB3785"/>
    <w:rsid w:val="00FB3853"/>
    <w:rsid w:val="00FB47B5"/>
    <w:rsid w:val="00FB6319"/>
    <w:rsid w:val="00FC03C2"/>
    <w:rsid w:val="00FC1FC8"/>
    <w:rsid w:val="00FC4837"/>
    <w:rsid w:val="00FC4B24"/>
    <w:rsid w:val="00FC7DB8"/>
    <w:rsid w:val="00FD1093"/>
    <w:rsid w:val="00FD224B"/>
    <w:rsid w:val="00FD3853"/>
    <w:rsid w:val="00FD4A09"/>
    <w:rsid w:val="00FD5122"/>
    <w:rsid w:val="00FD5DDC"/>
    <w:rsid w:val="00FE0231"/>
    <w:rsid w:val="00FE05A8"/>
    <w:rsid w:val="00FE19BC"/>
    <w:rsid w:val="00FE1B63"/>
    <w:rsid w:val="00FE2F55"/>
    <w:rsid w:val="00FE3AC1"/>
    <w:rsid w:val="00FE4419"/>
    <w:rsid w:val="00FE491E"/>
    <w:rsid w:val="00FE6491"/>
    <w:rsid w:val="00FF1D12"/>
    <w:rsid w:val="00FF1FDA"/>
    <w:rsid w:val="00FF2388"/>
    <w:rsid w:val="00FF2601"/>
    <w:rsid w:val="00FF4559"/>
    <w:rsid w:val="00FF4909"/>
    <w:rsid w:val="00FF71A9"/>
    <w:rsid w:val="01BB02EA"/>
    <w:rsid w:val="02873BB9"/>
    <w:rsid w:val="02F315AC"/>
    <w:rsid w:val="033D6E0E"/>
    <w:rsid w:val="037B4AA0"/>
    <w:rsid w:val="04992949"/>
    <w:rsid w:val="051F5ED1"/>
    <w:rsid w:val="0646241C"/>
    <w:rsid w:val="06791A43"/>
    <w:rsid w:val="067E398C"/>
    <w:rsid w:val="068154EF"/>
    <w:rsid w:val="06913258"/>
    <w:rsid w:val="06EB2968"/>
    <w:rsid w:val="071C0D73"/>
    <w:rsid w:val="07325210"/>
    <w:rsid w:val="076330DD"/>
    <w:rsid w:val="07C7534E"/>
    <w:rsid w:val="08805332"/>
    <w:rsid w:val="088655BA"/>
    <w:rsid w:val="08876824"/>
    <w:rsid w:val="091A2851"/>
    <w:rsid w:val="093F343F"/>
    <w:rsid w:val="09D05E45"/>
    <w:rsid w:val="09DD2A0F"/>
    <w:rsid w:val="0BA57589"/>
    <w:rsid w:val="0C811679"/>
    <w:rsid w:val="0CC07F17"/>
    <w:rsid w:val="0CE50400"/>
    <w:rsid w:val="0DBD3C75"/>
    <w:rsid w:val="0DE8271C"/>
    <w:rsid w:val="0DFA5B18"/>
    <w:rsid w:val="0E5A03D3"/>
    <w:rsid w:val="0F254CC5"/>
    <w:rsid w:val="0F2E5AE8"/>
    <w:rsid w:val="0FF2520E"/>
    <w:rsid w:val="10182CDD"/>
    <w:rsid w:val="105570A4"/>
    <w:rsid w:val="10A9313E"/>
    <w:rsid w:val="10B9065E"/>
    <w:rsid w:val="10CE29BB"/>
    <w:rsid w:val="113530CF"/>
    <w:rsid w:val="13611040"/>
    <w:rsid w:val="14062250"/>
    <w:rsid w:val="144F7614"/>
    <w:rsid w:val="14800C5C"/>
    <w:rsid w:val="150B7A4B"/>
    <w:rsid w:val="1562473D"/>
    <w:rsid w:val="15E25A94"/>
    <w:rsid w:val="165C52CC"/>
    <w:rsid w:val="16A832FB"/>
    <w:rsid w:val="16AD2CB9"/>
    <w:rsid w:val="16C55987"/>
    <w:rsid w:val="17A70B2D"/>
    <w:rsid w:val="188350F6"/>
    <w:rsid w:val="188B7B07"/>
    <w:rsid w:val="19800F56"/>
    <w:rsid w:val="1ADD336D"/>
    <w:rsid w:val="1B882A24"/>
    <w:rsid w:val="1BA161D4"/>
    <w:rsid w:val="1BB7087A"/>
    <w:rsid w:val="1BE0016A"/>
    <w:rsid w:val="1D0E7053"/>
    <w:rsid w:val="1D312919"/>
    <w:rsid w:val="1D9C252F"/>
    <w:rsid w:val="1DBC69B5"/>
    <w:rsid w:val="1DE232F5"/>
    <w:rsid w:val="1DF20628"/>
    <w:rsid w:val="1E0C793C"/>
    <w:rsid w:val="1E333C79"/>
    <w:rsid w:val="1EC453C9"/>
    <w:rsid w:val="1EDB41A8"/>
    <w:rsid w:val="1F8B0AA1"/>
    <w:rsid w:val="210963B5"/>
    <w:rsid w:val="23142483"/>
    <w:rsid w:val="23957F07"/>
    <w:rsid w:val="23D3117E"/>
    <w:rsid w:val="25867FD4"/>
    <w:rsid w:val="25A413A1"/>
    <w:rsid w:val="26CF00D6"/>
    <w:rsid w:val="298F1421"/>
    <w:rsid w:val="29B175E9"/>
    <w:rsid w:val="29F3375E"/>
    <w:rsid w:val="2C2E0A7D"/>
    <w:rsid w:val="2C3B19B5"/>
    <w:rsid w:val="2CC400CE"/>
    <w:rsid w:val="2D0A773C"/>
    <w:rsid w:val="2D1B54A6"/>
    <w:rsid w:val="2E3F51C4"/>
    <w:rsid w:val="2E8C4181"/>
    <w:rsid w:val="2F990904"/>
    <w:rsid w:val="300A7A53"/>
    <w:rsid w:val="300E46FF"/>
    <w:rsid w:val="301B3A0F"/>
    <w:rsid w:val="30FA4BE7"/>
    <w:rsid w:val="31D976DD"/>
    <w:rsid w:val="31E06CBE"/>
    <w:rsid w:val="320C7AB3"/>
    <w:rsid w:val="321A39B4"/>
    <w:rsid w:val="325A2F68"/>
    <w:rsid w:val="333746BC"/>
    <w:rsid w:val="3428494C"/>
    <w:rsid w:val="346C5377"/>
    <w:rsid w:val="34B84530"/>
    <w:rsid w:val="35613247"/>
    <w:rsid w:val="35EB3E83"/>
    <w:rsid w:val="36743E79"/>
    <w:rsid w:val="372F60EF"/>
    <w:rsid w:val="37EF2511"/>
    <w:rsid w:val="38A5656B"/>
    <w:rsid w:val="38AE7ACB"/>
    <w:rsid w:val="39187E65"/>
    <w:rsid w:val="3967340E"/>
    <w:rsid w:val="39F41558"/>
    <w:rsid w:val="3A131A35"/>
    <w:rsid w:val="3A184B49"/>
    <w:rsid w:val="3A593DF9"/>
    <w:rsid w:val="3AEE41FA"/>
    <w:rsid w:val="3B385C3A"/>
    <w:rsid w:val="3B5C4132"/>
    <w:rsid w:val="3BD52CFC"/>
    <w:rsid w:val="3CBC1DA5"/>
    <w:rsid w:val="3CD42C77"/>
    <w:rsid w:val="3CD774A9"/>
    <w:rsid w:val="3CF45176"/>
    <w:rsid w:val="3E0D59F2"/>
    <w:rsid w:val="3E1F0B6E"/>
    <w:rsid w:val="3E261EFC"/>
    <w:rsid w:val="3E3F4D6C"/>
    <w:rsid w:val="3E642A25"/>
    <w:rsid w:val="3E725142"/>
    <w:rsid w:val="3F087854"/>
    <w:rsid w:val="3F7D3D9E"/>
    <w:rsid w:val="40750F19"/>
    <w:rsid w:val="411844AF"/>
    <w:rsid w:val="411A4F97"/>
    <w:rsid w:val="411C0175"/>
    <w:rsid w:val="423544BC"/>
    <w:rsid w:val="42894808"/>
    <w:rsid w:val="42B23D5F"/>
    <w:rsid w:val="42CD2946"/>
    <w:rsid w:val="434D64CA"/>
    <w:rsid w:val="44114AB5"/>
    <w:rsid w:val="446E63AB"/>
    <w:rsid w:val="44D66E60"/>
    <w:rsid w:val="44F3240C"/>
    <w:rsid w:val="455B7697"/>
    <w:rsid w:val="46085A6E"/>
    <w:rsid w:val="473A07C7"/>
    <w:rsid w:val="48390A7E"/>
    <w:rsid w:val="4985320D"/>
    <w:rsid w:val="49C96E66"/>
    <w:rsid w:val="49D61BFB"/>
    <w:rsid w:val="4ADD24E2"/>
    <w:rsid w:val="4B175209"/>
    <w:rsid w:val="4B83273C"/>
    <w:rsid w:val="4BBC17AA"/>
    <w:rsid w:val="4CCF375F"/>
    <w:rsid w:val="4E47284D"/>
    <w:rsid w:val="4E5361C2"/>
    <w:rsid w:val="4ED908C5"/>
    <w:rsid w:val="4F0C611A"/>
    <w:rsid w:val="4F3979AC"/>
    <w:rsid w:val="4FB30629"/>
    <w:rsid w:val="51603969"/>
    <w:rsid w:val="54B308BD"/>
    <w:rsid w:val="55613FF9"/>
    <w:rsid w:val="55660875"/>
    <w:rsid w:val="558E0FC6"/>
    <w:rsid w:val="55E464CD"/>
    <w:rsid w:val="5667362A"/>
    <w:rsid w:val="57CA278D"/>
    <w:rsid w:val="59682F71"/>
    <w:rsid w:val="5A236E98"/>
    <w:rsid w:val="5A88774A"/>
    <w:rsid w:val="5A9D30EE"/>
    <w:rsid w:val="5AE5797B"/>
    <w:rsid w:val="5B8A6FF9"/>
    <w:rsid w:val="5B93792A"/>
    <w:rsid w:val="5C2D42CE"/>
    <w:rsid w:val="5D573A29"/>
    <w:rsid w:val="5D7B5F87"/>
    <w:rsid w:val="5DA622BA"/>
    <w:rsid w:val="5DCA5FA9"/>
    <w:rsid w:val="5FA54EE7"/>
    <w:rsid w:val="5FA66E3C"/>
    <w:rsid w:val="60765F74"/>
    <w:rsid w:val="610778D7"/>
    <w:rsid w:val="61137B21"/>
    <w:rsid w:val="613A647E"/>
    <w:rsid w:val="61657755"/>
    <w:rsid w:val="61DF2F38"/>
    <w:rsid w:val="61E11B13"/>
    <w:rsid w:val="622A34BA"/>
    <w:rsid w:val="62556273"/>
    <w:rsid w:val="62976577"/>
    <w:rsid w:val="62997E79"/>
    <w:rsid w:val="62DA4EE0"/>
    <w:rsid w:val="63027F93"/>
    <w:rsid w:val="632443AD"/>
    <w:rsid w:val="63465D82"/>
    <w:rsid w:val="6372753B"/>
    <w:rsid w:val="63BC6393"/>
    <w:rsid w:val="63FA3E10"/>
    <w:rsid w:val="64654C7D"/>
    <w:rsid w:val="65757142"/>
    <w:rsid w:val="65D35EF9"/>
    <w:rsid w:val="65EE0CA2"/>
    <w:rsid w:val="66D87988"/>
    <w:rsid w:val="673A36A0"/>
    <w:rsid w:val="67AB0BF9"/>
    <w:rsid w:val="67DE565B"/>
    <w:rsid w:val="67FD010D"/>
    <w:rsid w:val="68F13D57"/>
    <w:rsid w:val="691D5664"/>
    <w:rsid w:val="69513A22"/>
    <w:rsid w:val="696E2E29"/>
    <w:rsid w:val="69765236"/>
    <w:rsid w:val="69D1246D"/>
    <w:rsid w:val="6A0E163F"/>
    <w:rsid w:val="6AB83C70"/>
    <w:rsid w:val="6AFB3288"/>
    <w:rsid w:val="6AFC176B"/>
    <w:rsid w:val="6B0C26E9"/>
    <w:rsid w:val="6BB64010"/>
    <w:rsid w:val="6BF568E6"/>
    <w:rsid w:val="6C783074"/>
    <w:rsid w:val="6C831BD5"/>
    <w:rsid w:val="6D1E4E5A"/>
    <w:rsid w:val="6D2B1DC1"/>
    <w:rsid w:val="6ED2692D"/>
    <w:rsid w:val="702620D9"/>
    <w:rsid w:val="702B3633"/>
    <w:rsid w:val="709F1517"/>
    <w:rsid w:val="71347EB1"/>
    <w:rsid w:val="719B5E06"/>
    <w:rsid w:val="71FE226D"/>
    <w:rsid w:val="727F3DE4"/>
    <w:rsid w:val="72CB65F3"/>
    <w:rsid w:val="73B452D9"/>
    <w:rsid w:val="73C80D84"/>
    <w:rsid w:val="73D052CC"/>
    <w:rsid w:val="7439758C"/>
    <w:rsid w:val="7496678D"/>
    <w:rsid w:val="75B936DE"/>
    <w:rsid w:val="75B94E29"/>
    <w:rsid w:val="75FC234F"/>
    <w:rsid w:val="77493F8A"/>
    <w:rsid w:val="77BE4195"/>
    <w:rsid w:val="77BF3224"/>
    <w:rsid w:val="785030F6"/>
    <w:rsid w:val="78544995"/>
    <w:rsid w:val="78670DFE"/>
    <w:rsid w:val="78FD6B6D"/>
    <w:rsid w:val="79142376"/>
    <w:rsid w:val="791A3E30"/>
    <w:rsid w:val="79305402"/>
    <w:rsid w:val="79A7630E"/>
    <w:rsid w:val="7B0C59FB"/>
    <w:rsid w:val="7B180DDE"/>
    <w:rsid w:val="7B5F1FCE"/>
    <w:rsid w:val="7C7A00C0"/>
    <w:rsid w:val="7C7D4AE3"/>
    <w:rsid w:val="7E3037AE"/>
    <w:rsid w:val="7E3B06FB"/>
    <w:rsid w:val="7F0B0ED9"/>
    <w:rsid w:val="7FD14B1D"/>
    <w:rsid w:val="7FEB2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qFormat="1"/>
    <w:lsdException w:name="heading 6" w:semiHidden="0"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qFormat="1"/>
    <w:lsdException w:name="header" w:uiPriority="0" w:qFormat="1"/>
    <w:lsdException w:name="footer" w:qFormat="1"/>
    <w:lsdException w:name="caption" w:uiPriority="0" w:qFormat="1"/>
    <w:lsdException w:name="footnote reference" w:uiPriority="0" w:qFormat="1"/>
    <w:lsdException w:name="annotation reference" w:qFormat="1"/>
    <w:lsdException w:name="line number" w:uiPriority="0" w:qFormat="1"/>
    <w:lsdException w:name="page number" w:uiPriority="0" w:qFormat="1"/>
    <w:lsdException w:name="List" w:uiPriority="0" w:qFormat="1"/>
    <w:lsdException w:name="List Bullet" w:uiPriority="0" w:qFormat="1"/>
    <w:lsdException w:name="List Number" w:semiHidden="0" w:uiPriority="0" w:unhideWhenUsed="0" w:qFormat="1"/>
    <w:lsdException w:name="List 2" w:uiPriority="0" w:qFormat="1"/>
    <w:lsdException w:name="List 3" w:uiPriority="0" w:qFormat="1"/>
    <w:lsdException w:name="List 4" w:semiHidden="0" w:uiPriority="0" w:unhideWhenUsed="0" w:qFormat="1"/>
    <w:lsdException w:name="List 5" w:semiHidden="0" w:uiPriority="0" w:unhideWhenUsed="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Title" w:semiHidden="0" w:uiPriority="0" w:unhideWhenUsed="0" w:qFormat="1"/>
    <w:lsdException w:name="Default Paragraph Font" w:uiPriority="1" w:qFormat="1"/>
    <w:lsdException w:name="Body Text" w:uiPriority="0" w:qFormat="1"/>
    <w:lsdException w:name="Body Text Indent" w:qFormat="1"/>
    <w:lsdException w:name="List Continue 2" w:uiPriority="0" w:qFormat="1"/>
    <w:lsdException w:name="Subtitle" w:semiHidden="0" w:uiPriority="0" w:unhideWhenUsed="0" w:qFormat="1"/>
    <w:lsdException w:name="Date" w:semiHidden="0" w:unhideWhenUsed="0" w:qFormat="1"/>
    <w:lsdException w:name="Body Text First Indent 2" w:uiPriority="0" w:qFormat="1"/>
    <w:lsdException w:name="Body Text 2" w:uiPriority="0" w:qFormat="1"/>
    <w:lsdException w:name="Body Text 3" w:uiPriority="0" w:qFormat="1"/>
    <w:lsdException w:name="Body Text Indent 2" w:uiPriority="0" w:qFormat="1"/>
    <w:lsdException w:name="Body Text Indent 3" w:uiPriority="0"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HTML Preformatted" w:uiPriority="0" w:qFormat="1"/>
    <w:lsdException w:name="Normal Table" w:qFormat="1"/>
    <w:lsdException w:name="annotation subject" w:qFormat="1"/>
    <w:lsdException w:name="Table Simple 2" w:uiPriority="0" w:qFormat="1"/>
    <w:lsdException w:name="Table Classic 1" w:uiPriority="0" w:qFormat="1"/>
    <w:lsdException w:name="Table Classic 2" w:uiPriority="0" w:qFormat="1"/>
    <w:lsdException w:name="Table Grid 2" w:uiPriority="0" w:qFormat="1"/>
    <w:lsdException w:name="Table Grid 3" w:uiPriority="0" w:qFormat="1"/>
    <w:lsdException w:name="Table Grid 4" w:uiPriority="0" w:qFormat="1"/>
    <w:lsdException w:name="Table Elegant" w:uiPriority="0" w:qFormat="1"/>
    <w:lsdException w:name="Table Subtle 2" w:uiPriority="0" w:qFormat="1"/>
    <w:lsdException w:name="Balloon Text" w:qFormat="1"/>
    <w:lsdException w:name="Table Grid" w:semiHidden="0" w:unhideWhenUsed="0" w:qFormat="1"/>
    <w:lsdException w:name="Table Theme" w:uiPriority="0" w:qFormat="1"/>
    <w:lsdException w:name="Placeholder Text" w:semiHidden="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B2C39"/>
    <w:rPr>
      <w:rFonts w:eastAsia="Times New Roman"/>
      <w:lang w:eastAsia="en-US"/>
    </w:rPr>
  </w:style>
  <w:style w:type="paragraph" w:styleId="1">
    <w:name w:val="heading 1"/>
    <w:basedOn w:val="a1"/>
    <w:next w:val="a2"/>
    <w:link w:val="1Char"/>
    <w:uiPriority w:val="99"/>
    <w:qFormat/>
    <w:rsid w:val="00BB2C39"/>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Char"/>
    <w:qFormat/>
    <w:rsid w:val="00BB2C39"/>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uiPriority w:val="9"/>
    <w:qFormat/>
    <w:rsid w:val="00BB2C39"/>
    <w:pPr>
      <w:keepNext/>
      <w:tabs>
        <w:tab w:val="left" w:pos="-5500"/>
      </w:tabs>
      <w:spacing w:before="120" w:after="180"/>
      <w:ind w:left="709" w:hanging="709"/>
      <w:outlineLvl w:val="2"/>
    </w:pPr>
    <w:rPr>
      <w:rFonts w:eastAsia="MS Mincho"/>
      <w:b/>
      <w:lang w:eastAsia="zh-CN"/>
    </w:rPr>
  </w:style>
  <w:style w:type="paragraph" w:styleId="4">
    <w:name w:val="heading 4"/>
    <w:basedOn w:val="a1"/>
    <w:next w:val="a1"/>
    <w:link w:val="4Char"/>
    <w:qFormat/>
    <w:rsid w:val="00BB2C39"/>
    <w:pPr>
      <w:keepNext/>
      <w:numPr>
        <w:ilvl w:val="3"/>
        <w:numId w:val="1"/>
      </w:numPr>
      <w:spacing w:before="120" w:after="180"/>
      <w:outlineLvl w:val="3"/>
    </w:pPr>
    <w:rPr>
      <w:rFonts w:ascii="Arial" w:eastAsia="Arial" w:hAnsi="Arial"/>
      <w:sz w:val="24"/>
    </w:rPr>
  </w:style>
  <w:style w:type="paragraph" w:styleId="5">
    <w:name w:val="heading 5"/>
    <w:basedOn w:val="a1"/>
    <w:next w:val="a1"/>
    <w:link w:val="5Char"/>
    <w:unhideWhenUsed/>
    <w:qFormat/>
    <w:rsid w:val="00BB2C39"/>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BB2C39"/>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BB2C39"/>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unhideWhenUsed/>
    <w:qFormat/>
    <w:rsid w:val="00BB2C39"/>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BB2C39"/>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0"/>
    <w:qFormat/>
    <w:rsid w:val="00BB2C39"/>
    <w:pPr>
      <w:spacing w:after="120"/>
      <w:jc w:val="both"/>
    </w:pPr>
    <w:rPr>
      <w:rFonts w:asciiTheme="minorHAnsi" w:eastAsia="MS Mincho" w:hAnsiTheme="minorHAnsi" w:cstheme="minorBidi"/>
      <w:sz w:val="22"/>
      <w:szCs w:val="22"/>
    </w:rPr>
  </w:style>
  <w:style w:type="paragraph" w:styleId="31">
    <w:name w:val="List 3"/>
    <w:basedOn w:val="a1"/>
    <w:link w:val="3Char0"/>
    <w:qFormat/>
    <w:rsid w:val="00BB2C39"/>
    <w:pPr>
      <w:ind w:leftChars="400" w:left="100" w:hangingChars="200" w:hanging="200"/>
      <w:contextualSpacing/>
    </w:pPr>
  </w:style>
  <w:style w:type="paragraph" w:styleId="70">
    <w:name w:val="toc 7"/>
    <w:basedOn w:val="60"/>
    <w:next w:val="a1"/>
    <w:uiPriority w:val="39"/>
    <w:qFormat/>
    <w:rsid w:val="00BB2C39"/>
    <w:pPr>
      <w:ind w:left="2268" w:hanging="2268"/>
    </w:pPr>
  </w:style>
  <w:style w:type="paragraph" w:styleId="60">
    <w:name w:val="toc 6"/>
    <w:basedOn w:val="50"/>
    <w:next w:val="a1"/>
    <w:uiPriority w:val="39"/>
    <w:qFormat/>
    <w:rsid w:val="00BB2C39"/>
    <w:pPr>
      <w:ind w:left="1985" w:hanging="1985"/>
    </w:pPr>
  </w:style>
  <w:style w:type="paragraph" w:styleId="50">
    <w:name w:val="toc 5"/>
    <w:basedOn w:val="41"/>
    <w:next w:val="a1"/>
    <w:uiPriority w:val="39"/>
    <w:qFormat/>
    <w:rsid w:val="00BB2C39"/>
    <w:pPr>
      <w:ind w:left="1701" w:hanging="1701"/>
    </w:pPr>
  </w:style>
  <w:style w:type="paragraph" w:styleId="41">
    <w:name w:val="toc 4"/>
    <w:basedOn w:val="32"/>
    <w:next w:val="a1"/>
    <w:uiPriority w:val="39"/>
    <w:qFormat/>
    <w:rsid w:val="00BB2C39"/>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B2C39"/>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B2C39"/>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qFormat/>
    <w:rsid w:val="00BB2C39"/>
    <w:pPr>
      <w:ind w:left="851"/>
    </w:pPr>
  </w:style>
  <w:style w:type="paragraph" w:styleId="a6">
    <w:name w:val="List Number"/>
    <w:basedOn w:val="a7"/>
    <w:qFormat/>
    <w:rsid w:val="00BB2C39"/>
    <w:pPr>
      <w:spacing w:after="180"/>
      <w:ind w:left="568" w:hanging="284"/>
    </w:pPr>
    <w:rPr>
      <w:lang w:val="en-GB"/>
    </w:rPr>
  </w:style>
  <w:style w:type="paragraph" w:styleId="a7">
    <w:name w:val="List"/>
    <w:basedOn w:val="a1"/>
    <w:link w:val="Char1"/>
    <w:qFormat/>
    <w:rsid w:val="00BB2C39"/>
    <w:pPr>
      <w:ind w:left="283" w:hanging="283"/>
    </w:pPr>
  </w:style>
  <w:style w:type="paragraph" w:styleId="40">
    <w:name w:val="List Bullet 4"/>
    <w:basedOn w:val="33"/>
    <w:qFormat/>
    <w:rsid w:val="00BB2C39"/>
    <w:pPr>
      <w:numPr>
        <w:numId w:val="2"/>
      </w:numPr>
      <w:ind w:left="1418" w:hanging="284"/>
    </w:pPr>
  </w:style>
  <w:style w:type="paragraph" w:styleId="33">
    <w:name w:val="List Bullet 3"/>
    <w:basedOn w:val="22"/>
    <w:qFormat/>
    <w:rsid w:val="00BB2C39"/>
    <w:pPr>
      <w:ind w:left="1135"/>
    </w:pPr>
  </w:style>
  <w:style w:type="paragraph" w:styleId="22">
    <w:name w:val="List Bullet 2"/>
    <w:basedOn w:val="a"/>
    <w:qFormat/>
    <w:rsid w:val="00BB2C39"/>
    <w:pPr>
      <w:numPr>
        <w:numId w:val="0"/>
      </w:numPr>
      <w:spacing w:after="180"/>
      <w:ind w:left="851" w:hanging="284"/>
    </w:pPr>
    <w:rPr>
      <w:rFonts w:eastAsia="Times New Roman"/>
      <w:sz w:val="20"/>
      <w:szCs w:val="20"/>
    </w:rPr>
  </w:style>
  <w:style w:type="paragraph" w:styleId="a">
    <w:name w:val="List Bullet"/>
    <w:basedOn w:val="a1"/>
    <w:qFormat/>
    <w:rsid w:val="00BB2C39"/>
    <w:pPr>
      <w:numPr>
        <w:numId w:val="3"/>
      </w:numPr>
    </w:pPr>
    <w:rPr>
      <w:rFonts w:eastAsia="MS Gothic"/>
      <w:sz w:val="24"/>
      <w:szCs w:val="24"/>
      <w:lang w:val="en-GB"/>
    </w:rPr>
  </w:style>
  <w:style w:type="paragraph" w:styleId="a8">
    <w:name w:val="Normal Indent"/>
    <w:basedOn w:val="a1"/>
    <w:qFormat/>
    <w:rsid w:val="00BB2C39"/>
    <w:pPr>
      <w:spacing w:after="180"/>
      <w:ind w:left="720"/>
    </w:pPr>
    <w:rPr>
      <w:lang w:val="en-GB"/>
    </w:rPr>
  </w:style>
  <w:style w:type="paragraph" w:styleId="a9">
    <w:name w:val="caption"/>
    <w:basedOn w:val="a1"/>
    <w:next w:val="a1"/>
    <w:link w:val="Char2"/>
    <w:qFormat/>
    <w:rsid w:val="00BB2C39"/>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a">
    <w:name w:val="Document Map"/>
    <w:basedOn w:val="a1"/>
    <w:link w:val="Char3"/>
    <w:uiPriority w:val="99"/>
    <w:qFormat/>
    <w:rsid w:val="00BB2C39"/>
    <w:pPr>
      <w:shd w:val="clear" w:color="auto" w:fill="000080"/>
    </w:pPr>
  </w:style>
  <w:style w:type="paragraph" w:styleId="ab">
    <w:name w:val="annotation text"/>
    <w:basedOn w:val="a1"/>
    <w:link w:val="Char4"/>
    <w:uiPriority w:val="99"/>
    <w:qFormat/>
    <w:rsid w:val="00BB2C39"/>
  </w:style>
  <w:style w:type="paragraph" w:styleId="34">
    <w:name w:val="Body Text 3"/>
    <w:basedOn w:val="a1"/>
    <w:link w:val="3Char1"/>
    <w:qFormat/>
    <w:rsid w:val="00BB2C39"/>
    <w:pPr>
      <w:jc w:val="both"/>
    </w:pPr>
    <w:rPr>
      <w:rFonts w:eastAsia="MS Gothic"/>
      <w:sz w:val="24"/>
      <w:lang w:val="en-GB" w:eastAsia="ja-JP"/>
    </w:rPr>
  </w:style>
  <w:style w:type="paragraph" w:styleId="ac">
    <w:name w:val="Body Text Indent"/>
    <w:basedOn w:val="a1"/>
    <w:link w:val="Char5"/>
    <w:uiPriority w:val="99"/>
    <w:qFormat/>
    <w:rsid w:val="00BB2C39"/>
    <w:pPr>
      <w:spacing w:after="120"/>
      <w:ind w:left="283"/>
    </w:pPr>
    <w:rPr>
      <w:lang w:val="en-GB"/>
    </w:rPr>
  </w:style>
  <w:style w:type="paragraph" w:styleId="3">
    <w:name w:val="List Number 3"/>
    <w:basedOn w:val="a1"/>
    <w:qFormat/>
    <w:rsid w:val="00BB2C39"/>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qFormat/>
    <w:rsid w:val="00BB2C39"/>
    <w:pPr>
      <w:tabs>
        <w:tab w:val="left" w:pos="2041"/>
      </w:tabs>
      <w:spacing w:before="180"/>
      <w:ind w:left="2041" w:hanging="737"/>
    </w:pPr>
    <w:rPr>
      <w:rFonts w:ascii="Arial" w:hAnsi="Arial"/>
    </w:rPr>
  </w:style>
  <w:style w:type="paragraph" w:styleId="ad">
    <w:name w:val="Plain Text"/>
    <w:basedOn w:val="a1"/>
    <w:link w:val="Char6"/>
    <w:uiPriority w:val="99"/>
    <w:unhideWhenUsed/>
    <w:qFormat/>
    <w:rsid w:val="00BB2C39"/>
    <w:pPr>
      <w:widowControl w:val="0"/>
    </w:pPr>
    <w:rPr>
      <w:rFonts w:ascii="Calibri" w:eastAsia="宋体" w:hAnsi="Courier New" w:cs="Courier New"/>
      <w:kern w:val="2"/>
      <w:sz w:val="21"/>
      <w:szCs w:val="21"/>
      <w:lang w:eastAsia="zh-CN"/>
    </w:rPr>
  </w:style>
  <w:style w:type="paragraph" w:styleId="51">
    <w:name w:val="List Bullet 5"/>
    <w:basedOn w:val="40"/>
    <w:qFormat/>
    <w:rsid w:val="00BB2C39"/>
    <w:pPr>
      <w:ind w:left="1702"/>
    </w:pPr>
  </w:style>
  <w:style w:type="paragraph" w:styleId="80">
    <w:name w:val="toc 8"/>
    <w:basedOn w:val="10"/>
    <w:next w:val="a1"/>
    <w:uiPriority w:val="39"/>
    <w:qFormat/>
    <w:rsid w:val="00BB2C39"/>
    <w:pPr>
      <w:spacing w:before="180"/>
      <w:ind w:left="2693" w:hanging="2693"/>
    </w:pPr>
    <w:rPr>
      <w:b/>
    </w:rPr>
  </w:style>
  <w:style w:type="paragraph" w:styleId="10">
    <w:name w:val="toc 1"/>
    <w:next w:val="a1"/>
    <w:uiPriority w:val="39"/>
    <w:qFormat/>
    <w:rsid w:val="00BB2C39"/>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Date"/>
    <w:basedOn w:val="a1"/>
    <w:next w:val="a1"/>
    <w:link w:val="Char7"/>
    <w:uiPriority w:val="99"/>
    <w:qFormat/>
    <w:rsid w:val="00BB2C39"/>
    <w:pPr>
      <w:spacing w:after="180"/>
    </w:pPr>
    <w:rPr>
      <w:rFonts w:asciiTheme="minorHAnsi" w:hAnsiTheme="minorHAnsi" w:cstheme="minorBidi"/>
      <w:sz w:val="22"/>
      <w:szCs w:val="22"/>
      <w:lang w:val="en-IN" w:eastAsia="zh-CN"/>
    </w:rPr>
  </w:style>
  <w:style w:type="paragraph" w:styleId="24">
    <w:name w:val="Body Text Indent 2"/>
    <w:basedOn w:val="a1"/>
    <w:link w:val="2Char1"/>
    <w:qFormat/>
    <w:rsid w:val="00BB2C39"/>
    <w:pPr>
      <w:ind w:left="1247" w:hanging="1247"/>
    </w:pPr>
    <w:rPr>
      <w:rFonts w:ascii="Arial" w:eastAsia="宋体" w:hAnsi="Arial"/>
      <w:b/>
      <w:bCs/>
      <w:szCs w:val="24"/>
      <w:lang w:val="en-GB"/>
    </w:rPr>
  </w:style>
  <w:style w:type="paragraph" w:styleId="af">
    <w:name w:val="Balloon Text"/>
    <w:basedOn w:val="a1"/>
    <w:link w:val="Char8"/>
    <w:uiPriority w:val="99"/>
    <w:qFormat/>
    <w:rsid w:val="00BB2C39"/>
    <w:rPr>
      <w:sz w:val="18"/>
    </w:rPr>
  </w:style>
  <w:style w:type="paragraph" w:styleId="af0">
    <w:name w:val="footer"/>
    <w:basedOn w:val="a1"/>
    <w:link w:val="Char9"/>
    <w:uiPriority w:val="99"/>
    <w:qFormat/>
    <w:rsid w:val="00BB2C39"/>
    <w:pPr>
      <w:tabs>
        <w:tab w:val="center" w:pos="4153"/>
        <w:tab w:val="right" w:pos="8306"/>
      </w:tabs>
      <w:snapToGrid w:val="0"/>
    </w:pPr>
    <w:rPr>
      <w:sz w:val="18"/>
    </w:rPr>
  </w:style>
  <w:style w:type="paragraph" w:styleId="af1">
    <w:name w:val="header"/>
    <w:basedOn w:val="a1"/>
    <w:link w:val="Chara"/>
    <w:qFormat/>
    <w:rsid w:val="00BB2C39"/>
    <w:pPr>
      <w:tabs>
        <w:tab w:val="center" w:pos="4536"/>
        <w:tab w:val="right" w:pos="9072"/>
      </w:tabs>
    </w:pPr>
    <w:rPr>
      <w:rFonts w:ascii="Arial" w:eastAsia="MS Mincho" w:hAnsi="Arial"/>
      <w:b/>
    </w:rPr>
  </w:style>
  <w:style w:type="paragraph" w:styleId="af2">
    <w:name w:val="Subtitle"/>
    <w:basedOn w:val="a1"/>
    <w:next w:val="a1"/>
    <w:link w:val="Charb"/>
    <w:qFormat/>
    <w:rsid w:val="00BB2C39"/>
    <w:pPr>
      <w:spacing w:after="160"/>
    </w:pPr>
    <w:rPr>
      <w:rFonts w:ascii="Calibri Light" w:hAnsi="Calibri Light" w:cstheme="minorBidi"/>
      <w:b/>
      <w:i/>
      <w:iCs/>
      <w:color w:val="4472C4"/>
      <w:spacing w:val="15"/>
      <w:sz w:val="22"/>
      <w:szCs w:val="24"/>
      <w:lang w:val="en-IN" w:eastAsia="zh-CN"/>
    </w:rPr>
  </w:style>
  <w:style w:type="paragraph" w:styleId="af3">
    <w:name w:val="footnote text"/>
    <w:basedOn w:val="a1"/>
    <w:link w:val="Charc"/>
    <w:qFormat/>
    <w:rsid w:val="00BB2C39"/>
    <w:pPr>
      <w:snapToGrid w:val="0"/>
    </w:pPr>
    <w:rPr>
      <w:sz w:val="18"/>
    </w:rPr>
  </w:style>
  <w:style w:type="paragraph" w:styleId="52">
    <w:name w:val="List 5"/>
    <w:basedOn w:val="42"/>
    <w:qFormat/>
    <w:rsid w:val="00BB2C39"/>
    <w:pPr>
      <w:spacing w:after="180"/>
      <w:ind w:leftChars="0" w:left="1702" w:firstLineChars="0" w:hanging="284"/>
      <w:contextualSpacing w:val="0"/>
    </w:pPr>
    <w:rPr>
      <w:lang w:val="en-GB"/>
    </w:rPr>
  </w:style>
  <w:style w:type="paragraph" w:styleId="42">
    <w:name w:val="List 4"/>
    <w:basedOn w:val="a1"/>
    <w:qFormat/>
    <w:rsid w:val="00BB2C39"/>
    <w:pPr>
      <w:ind w:leftChars="600" w:left="100" w:hangingChars="200" w:hanging="200"/>
      <w:contextualSpacing/>
    </w:pPr>
  </w:style>
  <w:style w:type="paragraph" w:styleId="35">
    <w:name w:val="Body Text Indent 3"/>
    <w:basedOn w:val="a1"/>
    <w:link w:val="3Char2"/>
    <w:qFormat/>
    <w:rsid w:val="00BB2C39"/>
    <w:pPr>
      <w:spacing w:after="120"/>
      <w:ind w:left="283"/>
    </w:pPr>
    <w:rPr>
      <w:sz w:val="16"/>
      <w:szCs w:val="16"/>
      <w:lang w:val="en-GB"/>
    </w:rPr>
  </w:style>
  <w:style w:type="paragraph" w:styleId="90">
    <w:name w:val="toc 9"/>
    <w:basedOn w:val="80"/>
    <w:next w:val="a1"/>
    <w:uiPriority w:val="39"/>
    <w:qFormat/>
    <w:rsid w:val="00BB2C39"/>
    <w:pPr>
      <w:ind w:left="1418" w:hanging="1418"/>
    </w:pPr>
  </w:style>
  <w:style w:type="paragraph" w:styleId="25">
    <w:name w:val="Body Text 2"/>
    <w:basedOn w:val="a1"/>
    <w:link w:val="2Char2"/>
    <w:qFormat/>
    <w:rsid w:val="00BB2C39"/>
    <w:pPr>
      <w:spacing w:after="180"/>
    </w:pPr>
    <w:rPr>
      <w:rFonts w:eastAsia="MS Mincho"/>
      <w:i/>
      <w:iCs/>
      <w:lang w:val="en-GB" w:eastAsia="ja-JP"/>
    </w:rPr>
  </w:style>
  <w:style w:type="paragraph" w:styleId="26">
    <w:name w:val="List Continue 2"/>
    <w:basedOn w:val="a1"/>
    <w:qFormat/>
    <w:rsid w:val="00BB2C39"/>
    <w:pPr>
      <w:spacing w:after="180"/>
      <w:ind w:leftChars="400" w:left="850"/>
    </w:pPr>
    <w:rPr>
      <w:rFonts w:eastAsia="MS Mincho"/>
      <w:lang w:val="en-GB" w:eastAsia="ja-JP"/>
    </w:rPr>
  </w:style>
  <w:style w:type="paragraph" w:styleId="HTML">
    <w:name w:val="HTML Preformatted"/>
    <w:basedOn w:val="a1"/>
    <w:link w:val="HTMLChar"/>
    <w:qFormat/>
    <w:rsid w:val="00BB2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unhideWhenUsed/>
    <w:qFormat/>
    <w:rsid w:val="00BB2C39"/>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rsid w:val="00BB2C39"/>
    <w:pPr>
      <w:keepLines/>
    </w:pPr>
    <w:rPr>
      <w:lang w:val="en-GB"/>
    </w:rPr>
  </w:style>
  <w:style w:type="paragraph" w:styleId="27">
    <w:name w:val="index 2"/>
    <w:basedOn w:val="11"/>
    <w:next w:val="a1"/>
    <w:qFormat/>
    <w:rsid w:val="00BB2C39"/>
    <w:pPr>
      <w:ind w:left="284"/>
    </w:pPr>
  </w:style>
  <w:style w:type="paragraph" w:styleId="af5">
    <w:name w:val="Title"/>
    <w:basedOn w:val="a1"/>
    <w:link w:val="Chard"/>
    <w:qFormat/>
    <w:rsid w:val="00BB2C39"/>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e"/>
    <w:uiPriority w:val="99"/>
    <w:qFormat/>
    <w:rsid w:val="00BB2C39"/>
    <w:rPr>
      <w:b/>
    </w:rPr>
  </w:style>
  <w:style w:type="paragraph" w:styleId="28">
    <w:name w:val="Body Text First Indent 2"/>
    <w:basedOn w:val="ac"/>
    <w:link w:val="2Char3"/>
    <w:qFormat/>
    <w:rsid w:val="00BB2C39"/>
    <w:pPr>
      <w:spacing w:after="180"/>
      <w:ind w:leftChars="400" w:left="851" w:firstLineChars="100" w:firstLine="210"/>
    </w:pPr>
    <w:rPr>
      <w:rFonts w:eastAsia="MS Mincho"/>
    </w:rPr>
  </w:style>
  <w:style w:type="table" w:styleId="af7">
    <w:name w:val="Table Grid"/>
    <w:basedOn w:val="a4"/>
    <w:uiPriority w:val="99"/>
    <w:qFormat/>
    <w:rsid w:val="00BB2C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BB2C39"/>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sid w:val="00BB2C39"/>
    <w:rPr>
      <w:rFonts w:ascii="Arial" w:eastAsia="宋体" w:hAnsi="Arial" w:cs="Arial"/>
      <w:b/>
      <w:bCs/>
      <w:color w:val="0000FF"/>
      <w:kern w:val="2"/>
      <w:lang w:val="en-GB" w:eastAsia="zh-CN" w:bidi="ar-SA"/>
    </w:rPr>
  </w:style>
  <w:style w:type="character" w:styleId="afb">
    <w:name w:val="page number"/>
    <w:basedOn w:val="a3"/>
    <w:qFormat/>
    <w:rsid w:val="00BB2C39"/>
  </w:style>
  <w:style w:type="character" w:styleId="afc">
    <w:name w:val="FollowedHyperlink"/>
    <w:basedOn w:val="a3"/>
    <w:uiPriority w:val="99"/>
    <w:unhideWhenUsed/>
    <w:qFormat/>
    <w:rsid w:val="00BB2C39"/>
    <w:rPr>
      <w:color w:val="954F72" w:themeColor="followedHyperlink"/>
      <w:u w:val="single"/>
    </w:rPr>
  </w:style>
  <w:style w:type="character" w:styleId="afd">
    <w:name w:val="Emphasis"/>
    <w:basedOn w:val="a3"/>
    <w:uiPriority w:val="20"/>
    <w:qFormat/>
    <w:rsid w:val="00BB2C39"/>
    <w:rPr>
      <w:i/>
      <w:iCs/>
    </w:rPr>
  </w:style>
  <w:style w:type="character" w:styleId="afe">
    <w:name w:val="line number"/>
    <w:qFormat/>
    <w:rsid w:val="00BB2C39"/>
    <w:rPr>
      <w:rFonts w:ascii="Arial" w:eastAsia="宋体" w:hAnsi="Arial" w:cs="Arial"/>
      <w:color w:val="0000FF"/>
      <w:kern w:val="2"/>
      <w:sz w:val="18"/>
      <w:lang w:val="en-US" w:eastAsia="zh-CN" w:bidi="ar-SA"/>
    </w:rPr>
  </w:style>
  <w:style w:type="character" w:styleId="aff">
    <w:name w:val="Hyperlink"/>
    <w:uiPriority w:val="99"/>
    <w:qFormat/>
    <w:rsid w:val="00BB2C39"/>
    <w:rPr>
      <w:color w:val="0000FF"/>
      <w:u w:val="single"/>
    </w:rPr>
  </w:style>
  <w:style w:type="character" w:styleId="aff0">
    <w:name w:val="annotation reference"/>
    <w:basedOn w:val="a3"/>
    <w:uiPriority w:val="99"/>
    <w:qFormat/>
    <w:rsid w:val="00BB2C39"/>
    <w:rPr>
      <w:sz w:val="21"/>
    </w:rPr>
  </w:style>
  <w:style w:type="character" w:styleId="aff1">
    <w:name w:val="footnote reference"/>
    <w:basedOn w:val="a3"/>
    <w:qFormat/>
    <w:rsid w:val="00BB2C39"/>
    <w:rPr>
      <w:vertAlign w:val="superscript"/>
    </w:rPr>
  </w:style>
  <w:style w:type="character" w:customStyle="1" w:styleId="1Char">
    <w:name w:val="标题 1 Char"/>
    <w:basedOn w:val="a3"/>
    <w:link w:val="1"/>
    <w:uiPriority w:val="99"/>
    <w:qFormat/>
    <w:rsid w:val="00BB2C39"/>
    <w:rPr>
      <w:rFonts w:ascii="Arial" w:hAnsi="Arial"/>
      <w:b/>
      <w:kern w:val="32"/>
      <w:sz w:val="28"/>
    </w:rPr>
  </w:style>
  <w:style w:type="character" w:customStyle="1" w:styleId="Heading2Char">
    <w:name w:val="Heading 2 Char"/>
    <w:basedOn w:val="a3"/>
    <w:uiPriority w:val="9"/>
    <w:semiHidden/>
    <w:qFormat/>
    <w:rsid w:val="00BB2C39"/>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basedOn w:val="a3"/>
    <w:link w:val="30"/>
    <w:uiPriority w:val="9"/>
    <w:qFormat/>
    <w:rsid w:val="00BB2C39"/>
    <w:rPr>
      <w:rFonts w:ascii="Times New Roman" w:eastAsia="MS Mincho" w:hAnsi="Times New Roman" w:cs="Times New Roman"/>
      <w:b/>
      <w:sz w:val="20"/>
      <w:szCs w:val="20"/>
      <w:lang w:val="en-US"/>
    </w:rPr>
  </w:style>
  <w:style w:type="character" w:customStyle="1" w:styleId="4Char">
    <w:name w:val="标题 4 Char"/>
    <w:basedOn w:val="a3"/>
    <w:link w:val="4"/>
    <w:qFormat/>
    <w:rsid w:val="00BB2C39"/>
    <w:rPr>
      <w:rFonts w:ascii="Arial" w:eastAsia="Arial" w:hAnsi="Arial"/>
      <w:sz w:val="24"/>
      <w:lang w:eastAsia="en-US"/>
    </w:rPr>
  </w:style>
  <w:style w:type="character" w:customStyle="1" w:styleId="5Char">
    <w:name w:val="标题 5 Char"/>
    <w:basedOn w:val="a3"/>
    <w:link w:val="5"/>
    <w:qFormat/>
    <w:rsid w:val="00BB2C39"/>
    <w:rPr>
      <w:rFonts w:eastAsia="Times New Roman"/>
      <w:b/>
      <w:bCs/>
      <w:sz w:val="28"/>
      <w:szCs w:val="28"/>
      <w:lang w:eastAsia="en-US"/>
    </w:rPr>
  </w:style>
  <w:style w:type="character" w:customStyle="1" w:styleId="6Char">
    <w:name w:val="标题 6 Char"/>
    <w:basedOn w:val="a3"/>
    <w:link w:val="6"/>
    <w:uiPriority w:val="9"/>
    <w:qFormat/>
    <w:rsid w:val="00BB2C39"/>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qFormat/>
    <w:rsid w:val="00BB2C39"/>
    <w:rPr>
      <w:rFonts w:eastAsia="Times New Roman"/>
      <w:b/>
      <w:bCs/>
      <w:sz w:val="24"/>
      <w:szCs w:val="24"/>
      <w:lang w:eastAsia="en-US"/>
    </w:rPr>
  </w:style>
  <w:style w:type="character" w:customStyle="1" w:styleId="8Char">
    <w:name w:val="标题 8 Char"/>
    <w:basedOn w:val="a3"/>
    <w:link w:val="8"/>
    <w:uiPriority w:val="9"/>
    <w:qFormat/>
    <w:rsid w:val="00BB2C39"/>
    <w:rPr>
      <w:rFonts w:asciiTheme="majorHAnsi" w:eastAsiaTheme="majorEastAsia" w:hAnsiTheme="majorHAnsi" w:cstheme="majorBidi"/>
      <w:sz w:val="24"/>
      <w:szCs w:val="24"/>
      <w:lang w:eastAsia="en-US"/>
    </w:rPr>
  </w:style>
  <w:style w:type="character" w:customStyle="1" w:styleId="9Char">
    <w:name w:val="标题 9 Char"/>
    <w:basedOn w:val="a3"/>
    <w:link w:val="9"/>
    <w:uiPriority w:val="9"/>
    <w:qFormat/>
    <w:rsid w:val="00BB2C39"/>
    <w:rPr>
      <w:rFonts w:asciiTheme="majorHAnsi" w:eastAsiaTheme="majorEastAsia" w:hAnsiTheme="majorHAnsi" w:cstheme="majorBidi"/>
      <w:sz w:val="21"/>
      <w:szCs w:val="21"/>
      <w:lang w:eastAsia="en-US"/>
    </w:rPr>
  </w:style>
  <w:style w:type="character" w:customStyle="1" w:styleId="Char0">
    <w:name w:val="正文文本 Char"/>
    <w:basedOn w:val="a3"/>
    <w:link w:val="a2"/>
    <w:qFormat/>
    <w:rsid w:val="00BB2C39"/>
    <w:rPr>
      <w:rFonts w:eastAsia="MS Mincho"/>
      <w:lang w:val="en-US" w:eastAsia="en-US"/>
    </w:rPr>
  </w:style>
  <w:style w:type="character" w:customStyle="1" w:styleId="Char2">
    <w:name w:val="题注 Char"/>
    <w:basedOn w:val="a3"/>
    <w:link w:val="a9"/>
    <w:qFormat/>
    <w:rsid w:val="00BB2C39"/>
    <w:rPr>
      <w:lang w:val="en-GB" w:eastAsia="en-US"/>
    </w:rPr>
  </w:style>
  <w:style w:type="character" w:customStyle="1" w:styleId="Char3">
    <w:name w:val="文档结构图 Char"/>
    <w:basedOn w:val="a3"/>
    <w:link w:val="aa"/>
    <w:uiPriority w:val="99"/>
    <w:qFormat/>
    <w:rsid w:val="00BB2C39"/>
    <w:rPr>
      <w:rFonts w:ascii="Times New Roman" w:eastAsia="Times New Roman" w:hAnsi="Times New Roman" w:cs="Times New Roman"/>
      <w:sz w:val="20"/>
      <w:szCs w:val="20"/>
      <w:shd w:val="clear" w:color="auto" w:fill="000080"/>
      <w:lang w:val="en-US" w:eastAsia="en-US"/>
    </w:rPr>
  </w:style>
  <w:style w:type="character" w:customStyle="1" w:styleId="Char4">
    <w:name w:val="批注文字 Char"/>
    <w:basedOn w:val="a3"/>
    <w:link w:val="ab"/>
    <w:uiPriority w:val="99"/>
    <w:qFormat/>
    <w:rsid w:val="00BB2C39"/>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BB2C39"/>
    <w:pPr>
      <w:keepNext/>
      <w:keepLines/>
      <w:spacing w:before="60" w:after="180"/>
      <w:jc w:val="center"/>
    </w:pPr>
    <w:rPr>
      <w:rFonts w:ascii="Arial" w:eastAsia="宋体" w:hAnsi="Arial"/>
      <w:b/>
      <w:lang w:val="en-GB"/>
    </w:rPr>
  </w:style>
  <w:style w:type="paragraph" w:customStyle="1" w:styleId="TAH">
    <w:name w:val="TAH"/>
    <w:basedOn w:val="a1"/>
    <w:link w:val="TAHCar"/>
    <w:qFormat/>
    <w:rsid w:val="00BB2C39"/>
    <w:pPr>
      <w:keepNext/>
      <w:keepLines/>
      <w:jc w:val="center"/>
    </w:pPr>
    <w:rPr>
      <w:rFonts w:ascii="Arial" w:eastAsia="宋体" w:hAnsi="Arial"/>
      <w:b/>
      <w:sz w:val="18"/>
      <w:lang w:val="en-GB"/>
    </w:rPr>
  </w:style>
  <w:style w:type="character" w:customStyle="1" w:styleId="Char9">
    <w:name w:val="页脚 Char"/>
    <w:basedOn w:val="a3"/>
    <w:link w:val="af0"/>
    <w:uiPriority w:val="99"/>
    <w:qFormat/>
    <w:rsid w:val="00BB2C39"/>
    <w:rPr>
      <w:rFonts w:ascii="Times New Roman" w:eastAsia="Times New Roman" w:hAnsi="Times New Roman" w:cs="Times New Roman"/>
      <w:sz w:val="18"/>
      <w:szCs w:val="20"/>
      <w:lang w:val="en-US" w:eastAsia="en-US"/>
    </w:rPr>
  </w:style>
  <w:style w:type="character" w:customStyle="1" w:styleId="Chare">
    <w:name w:val="批注主题 Char"/>
    <w:basedOn w:val="Char4"/>
    <w:link w:val="af6"/>
    <w:uiPriority w:val="99"/>
    <w:qFormat/>
    <w:rsid w:val="00BB2C39"/>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qFormat/>
    <w:rsid w:val="00BB2C39"/>
    <w:pPr>
      <w:keepNext/>
      <w:tabs>
        <w:tab w:val="left" w:pos="-1134"/>
      </w:tabs>
      <w:autoSpaceDE w:val="0"/>
      <w:autoSpaceDN w:val="0"/>
      <w:adjustRightInd w:val="0"/>
      <w:spacing w:before="60" w:after="60"/>
      <w:jc w:val="both"/>
    </w:pPr>
  </w:style>
  <w:style w:type="character" w:customStyle="1" w:styleId="Chara">
    <w:name w:val="页眉 Char"/>
    <w:basedOn w:val="a3"/>
    <w:link w:val="af1"/>
    <w:qFormat/>
    <w:rsid w:val="00BB2C39"/>
    <w:rPr>
      <w:rFonts w:ascii="Arial" w:eastAsia="MS Mincho" w:hAnsi="Arial" w:cs="Times New Roman"/>
      <w:b/>
      <w:sz w:val="20"/>
      <w:szCs w:val="20"/>
      <w:lang w:val="en-US" w:eastAsia="en-US"/>
    </w:rPr>
  </w:style>
  <w:style w:type="character" w:customStyle="1" w:styleId="Char8">
    <w:name w:val="批注框文本 Char"/>
    <w:basedOn w:val="a3"/>
    <w:link w:val="af"/>
    <w:uiPriority w:val="99"/>
    <w:qFormat/>
    <w:rsid w:val="00BB2C39"/>
    <w:rPr>
      <w:rFonts w:ascii="Times New Roman" w:eastAsia="Times New Roman" w:hAnsi="Times New Roman" w:cs="Times New Roman"/>
      <w:sz w:val="18"/>
      <w:szCs w:val="20"/>
      <w:lang w:val="en-US" w:eastAsia="en-US"/>
    </w:rPr>
  </w:style>
  <w:style w:type="paragraph" w:customStyle="1" w:styleId="CharCharChar">
    <w:name w:val="Char Char Ch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Charc">
    <w:name w:val="脚注文本 Char"/>
    <w:basedOn w:val="a3"/>
    <w:link w:val="af3"/>
    <w:qFormat/>
    <w:rsid w:val="00BB2C39"/>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BB2C39"/>
    <w:pPr>
      <w:keepNext/>
      <w:keepLines/>
    </w:pPr>
    <w:rPr>
      <w:rFonts w:ascii="Arial" w:eastAsia="宋体" w:hAnsi="Arial"/>
      <w:sz w:val="18"/>
      <w:lang w:val="en-GB"/>
    </w:rPr>
  </w:style>
  <w:style w:type="character" w:customStyle="1" w:styleId="BodyTextChar1">
    <w:name w:val="Body Text Char1"/>
    <w:basedOn w:val="a3"/>
    <w:uiPriority w:val="99"/>
    <w:semiHidden/>
    <w:qFormat/>
    <w:rsid w:val="00BB2C39"/>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qFormat/>
    <w:rsid w:val="00BB2C39"/>
    <w:rPr>
      <w:rFonts w:ascii="Arial" w:eastAsia="宋体" w:hAnsi="Arial" w:cs="Times New Roman"/>
      <w:b/>
      <w:bCs/>
      <w:sz w:val="20"/>
      <w:szCs w:val="24"/>
      <w:lang w:val="en-GB" w:eastAsia="en-US"/>
    </w:rPr>
  </w:style>
  <w:style w:type="paragraph" w:customStyle="1" w:styleId="0">
    <w:name w:val="0"/>
    <w:basedOn w:val="a1"/>
    <w:qFormat/>
    <w:rsid w:val="00BB2C39"/>
    <w:pPr>
      <w:snapToGrid w:val="0"/>
      <w:jc w:val="both"/>
    </w:pPr>
    <w:rPr>
      <w:rFonts w:eastAsia="宋体"/>
      <w:sz w:val="21"/>
      <w:szCs w:val="21"/>
      <w:lang w:eastAsia="zh-CN"/>
    </w:rPr>
  </w:style>
  <w:style w:type="paragraph" w:customStyle="1" w:styleId="CRCoverPage">
    <w:name w:val="CR Cover Page"/>
    <w:qFormat/>
    <w:rsid w:val="00BB2C39"/>
    <w:pPr>
      <w:spacing w:after="120"/>
    </w:pPr>
    <w:rPr>
      <w:rFonts w:ascii="Arial" w:hAnsi="Arial"/>
      <w:lang w:val="en-GB" w:eastAsia="en-US"/>
    </w:rPr>
  </w:style>
  <w:style w:type="paragraph" w:customStyle="1" w:styleId="EQ">
    <w:name w:val="EQ"/>
    <w:basedOn w:val="a1"/>
    <w:next w:val="a1"/>
    <w:uiPriority w:val="99"/>
    <w:qFormat/>
    <w:rsid w:val="00BB2C39"/>
    <w:pPr>
      <w:keepLines/>
      <w:tabs>
        <w:tab w:val="center" w:pos="4536"/>
        <w:tab w:val="right" w:pos="9072"/>
      </w:tabs>
      <w:spacing w:after="180"/>
    </w:pPr>
    <w:rPr>
      <w:rFonts w:eastAsia="宋体"/>
      <w:lang w:val="en-GB"/>
    </w:rPr>
  </w:style>
  <w:style w:type="paragraph" w:customStyle="1" w:styleId="B1">
    <w:name w:val="B1"/>
    <w:basedOn w:val="a7"/>
    <w:link w:val="B10"/>
    <w:qFormat/>
    <w:rsid w:val="00BB2C39"/>
    <w:pPr>
      <w:spacing w:after="180"/>
      <w:ind w:left="568" w:hanging="284"/>
    </w:pPr>
    <w:rPr>
      <w:rFonts w:eastAsia="宋体"/>
      <w:lang w:val="en-GB"/>
    </w:rPr>
  </w:style>
  <w:style w:type="paragraph" w:customStyle="1" w:styleId="TAC">
    <w:name w:val="TAC"/>
    <w:basedOn w:val="TAL"/>
    <w:link w:val="TACChar"/>
    <w:qFormat/>
    <w:rsid w:val="00BB2C39"/>
    <w:pPr>
      <w:jc w:val="center"/>
    </w:pPr>
  </w:style>
  <w:style w:type="character" w:customStyle="1" w:styleId="THChar">
    <w:name w:val="TH Char"/>
    <w:basedOn w:val="a3"/>
    <w:link w:val="TH"/>
    <w:qFormat/>
    <w:rsid w:val="00BB2C39"/>
    <w:rPr>
      <w:rFonts w:ascii="Arial" w:eastAsia="宋体" w:hAnsi="Arial" w:cs="Times New Roman"/>
      <w:b/>
      <w:sz w:val="20"/>
      <w:szCs w:val="20"/>
      <w:lang w:val="en-GB" w:eastAsia="en-US"/>
    </w:rPr>
  </w:style>
  <w:style w:type="character" w:customStyle="1" w:styleId="B10">
    <w:name w:val="B1 (文字)"/>
    <w:basedOn w:val="a3"/>
    <w:link w:val="B1"/>
    <w:qFormat/>
    <w:locked/>
    <w:rsid w:val="00BB2C39"/>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BB2C39"/>
    <w:rPr>
      <w:rFonts w:ascii="Arial" w:eastAsia="宋体" w:hAnsi="Arial" w:cs="Times New Roman"/>
      <w:sz w:val="18"/>
      <w:szCs w:val="20"/>
      <w:lang w:val="en-GB" w:eastAsia="en-US"/>
    </w:rPr>
  </w:style>
  <w:style w:type="paragraph" w:styleId="aff2">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ñ弌’i,목록 단락"/>
    <w:basedOn w:val="a1"/>
    <w:link w:val="Charf"/>
    <w:uiPriority w:val="34"/>
    <w:qFormat/>
    <w:rsid w:val="00BB2C39"/>
    <w:pPr>
      <w:ind w:firstLineChars="200" w:firstLine="420"/>
    </w:pPr>
    <w:rPr>
      <w:rFonts w:ascii="宋体" w:eastAsia="宋体" w:hAnsi="宋体" w:cs="宋体"/>
      <w:sz w:val="24"/>
      <w:szCs w:val="24"/>
      <w:lang w:eastAsia="zh-CN"/>
    </w:rPr>
  </w:style>
  <w:style w:type="paragraph" w:customStyle="1" w:styleId="Tabletext">
    <w:name w:val="Table_text"/>
    <w:basedOn w:val="a1"/>
    <w:qFormat/>
    <w:rsid w:val="00BB2C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BB2C39"/>
    <w:pPr>
      <w:numPr>
        <w:numId w:val="5"/>
      </w:numPr>
      <w:tabs>
        <w:tab w:val="clear" w:pos="360"/>
        <w:tab w:val="left" w:pos="432"/>
      </w:tabs>
      <w:spacing w:after="50" w:line="180" w:lineRule="exact"/>
      <w:ind w:left="432" w:hanging="432"/>
      <w:jc w:val="both"/>
    </w:pPr>
    <w:rPr>
      <w:rFonts w:eastAsia="MS Mincho"/>
      <w:szCs w:val="16"/>
      <w:lang w:eastAsia="en-US"/>
    </w:rPr>
  </w:style>
  <w:style w:type="character" w:customStyle="1" w:styleId="2Char">
    <w:name w:val="标题 2 Char"/>
    <w:basedOn w:val="a3"/>
    <w:link w:val="2"/>
    <w:qFormat/>
    <w:rsid w:val="00BB2C39"/>
    <w:rPr>
      <w:rFonts w:ascii="Arial" w:eastAsia="MS Mincho" w:hAnsi="Arial"/>
      <w:b/>
      <w:sz w:val="24"/>
    </w:rPr>
  </w:style>
  <w:style w:type="paragraph" w:customStyle="1" w:styleId="13">
    <w:name w:val="修订1"/>
    <w:hidden/>
    <w:uiPriority w:val="99"/>
    <w:semiHidden/>
    <w:qFormat/>
    <w:rsid w:val="00BB2C39"/>
    <w:rPr>
      <w:rFonts w:eastAsia="Times New Roman"/>
      <w:lang w:eastAsia="en-US"/>
    </w:rPr>
  </w:style>
  <w:style w:type="paragraph" w:customStyle="1" w:styleId="Default">
    <w:name w:val="Default"/>
    <w:qFormat/>
    <w:rsid w:val="00BB2C39"/>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B2C39"/>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BB2C3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
    <w:name w:val="Title Char"/>
    <w:basedOn w:val="a3"/>
    <w:uiPriority w:val="10"/>
    <w:qFormat/>
    <w:rsid w:val="00BB2C39"/>
    <w:rPr>
      <w:rFonts w:asciiTheme="majorHAnsi" w:eastAsiaTheme="majorEastAsia" w:hAnsiTheme="majorHAnsi" w:cstheme="majorBidi"/>
      <w:spacing w:val="-10"/>
      <w:kern w:val="28"/>
      <w:sz w:val="56"/>
      <w:szCs w:val="56"/>
      <w:lang w:val="en-US" w:eastAsia="en-US"/>
    </w:rPr>
  </w:style>
  <w:style w:type="character" w:customStyle="1" w:styleId="Chard">
    <w:name w:val="标题 Char"/>
    <w:basedOn w:val="a3"/>
    <w:link w:val="af5"/>
    <w:qFormat/>
    <w:rsid w:val="00BB2C39"/>
    <w:rPr>
      <w:rFonts w:ascii="Arial" w:eastAsia="宋体" w:hAnsi="Arial" w:cs="Arial"/>
      <w:b/>
      <w:bCs/>
      <w:kern w:val="2"/>
      <w:sz w:val="32"/>
      <w:szCs w:val="32"/>
      <w:lang w:val="en-US"/>
    </w:rPr>
  </w:style>
  <w:style w:type="character" w:customStyle="1" w:styleId="Charf">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2"/>
    <w:uiPriority w:val="34"/>
    <w:qFormat/>
    <w:rsid w:val="00BB2C39"/>
    <w:rPr>
      <w:rFonts w:ascii="宋体" w:eastAsia="宋体" w:hAnsi="宋体" w:cs="宋体"/>
      <w:sz w:val="24"/>
      <w:szCs w:val="24"/>
      <w:lang w:val="en-US"/>
    </w:rPr>
  </w:style>
  <w:style w:type="paragraph" w:customStyle="1" w:styleId="IvDbodytext">
    <w:name w:val="IvD bodytext"/>
    <w:basedOn w:val="a2"/>
    <w:link w:val="IvDbodytextChar"/>
    <w:qFormat/>
    <w:rsid w:val="00BB2C3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BB2C39"/>
    <w:rPr>
      <w:rFonts w:ascii="Arial" w:eastAsia="Times New Roman" w:hAnsi="Arial"/>
      <w:spacing w:val="2"/>
      <w:lang w:val="en-US" w:eastAsia="en-US"/>
    </w:rPr>
  </w:style>
  <w:style w:type="character" w:customStyle="1" w:styleId="Char6">
    <w:name w:val="纯文本 Char"/>
    <w:basedOn w:val="a3"/>
    <w:link w:val="ad"/>
    <w:uiPriority w:val="99"/>
    <w:qFormat/>
    <w:rsid w:val="00BB2C39"/>
    <w:rPr>
      <w:rFonts w:ascii="Calibri" w:eastAsia="宋体" w:hAnsi="Courier New" w:cs="Courier New"/>
      <w:kern w:val="2"/>
      <w:sz w:val="21"/>
      <w:szCs w:val="21"/>
      <w:lang w:val="en-US"/>
    </w:rPr>
  </w:style>
  <w:style w:type="paragraph" w:customStyle="1" w:styleId="FP">
    <w:name w:val="FP"/>
    <w:basedOn w:val="a1"/>
    <w:qFormat/>
    <w:rsid w:val="00BB2C39"/>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BB2C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3"/>
    <w:link w:val="B2Char"/>
    <w:uiPriority w:val="99"/>
    <w:qFormat/>
    <w:rsid w:val="00BB2C39"/>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BB2C39"/>
    <w:pPr>
      <w:spacing w:after="180"/>
      <w:ind w:leftChars="0" w:left="1135" w:firstLineChars="0" w:hanging="284"/>
      <w:contextualSpacing w:val="0"/>
    </w:pPr>
    <w:rPr>
      <w:rFonts w:eastAsia="Malgun Gothic"/>
      <w:lang w:val="en-GB"/>
    </w:rPr>
  </w:style>
  <w:style w:type="paragraph" w:customStyle="1" w:styleId="B4">
    <w:name w:val="B4"/>
    <w:basedOn w:val="42"/>
    <w:qFormat/>
    <w:rsid w:val="00BB2C39"/>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B2C39"/>
    <w:pPr>
      <w:numPr>
        <w:numId w:val="0"/>
      </w:numPr>
      <w:spacing w:beforeLines="50" w:afterLines="50"/>
      <w:ind w:left="-1"/>
      <w:jc w:val="both"/>
    </w:pPr>
    <w:rPr>
      <w:szCs w:val="24"/>
    </w:rPr>
  </w:style>
  <w:style w:type="character" w:customStyle="1" w:styleId="111Char">
    <w:name w:val="1.1.1三级标题 Char"/>
    <w:basedOn w:val="1Char"/>
    <w:link w:val="111"/>
    <w:qFormat/>
    <w:rsid w:val="00BB2C39"/>
    <w:rPr>
      <w:rFonts w:ascii="Arial" w:eastAsia="宋体" w:hAnsi="Arial" w:cs="Times New Roman"/>
      <w:b/>
      <w:kern w:val="32"/>
      <w:sz w:val="28"/>
      <w:szCs w:val="24"/>
      <w:lang w:val="en-US"/>
    </w:rPr>
  </w:style>
  <w:style w:type="character" w:customStyle="1" w:styleId="Char10">
    <w:name w:val="列出段落 Char1"/>
    <w:uiPriority w:val="34"/>
    <w:qFormat/>
    <w:locked/>
    <w:rsid w:val="00BB2C39"/>
    <w:rPr>
      <w:rFonts w:eastAsia="宋体"/>
      <w:lang w:eastAsia="ja-JP"/>
    </w:rPr>
  </w:style>
  <w:style w:type="paragraph" w:customStyle="1" w:styleId="bullet1">
    <w:name w:val="bullet1"/>
    <w:basedOn w:val="a1"/>
    <w:link w:val="bullet1Char"/>
    <w:qFormat/>
    <w:rsid w:val="00BB2C39"/>
    <w:pPr>
      <w:numPr>
        <w:numId w:val="6"/>
      </w:numPr>
    </w:pPr>
    <w:rPr>
      <w:rFonts w:ascii="Times" w:eastAsia="Batang" w:hAnsi="Times"/>
      <w:szCs w:val="24"/>
      <w:lang w:val="en-GB"/>
    </w:rPr>
  </w:style>
  <w:style w:type="paragraph" w:customStyle="1" w:styleId="bullet2">
    <w:name w:val="bullet2"/>
    <w:basedOn w:val="a1"/>
    <w:link w:val="bullet2Char"/>
    <w:qFormat/>
    <w:rsid w:val="00BB2C39"/>
    <w:pPr>
      <w:numPr>
        <w:ilvl w:val="1"/>
        <w:numId w:val="6"/>
      </w:numPr>
    </w:pPr>
    <w:rPr>
      <w:rFonts w:ascii="Times" w:eastAsia="Batang" w:hAnsi="Times"/>
      <w:szCs w:val="24"/>
      <w:lang w:val="en-GB"/>
    </w:rPr>
  </w:style>
  <w:style w:type="character" w:customStyle="1" w:styleId="bullet1Char">
    <w:name w:val="bullet1 Char"/>
    <w:link w:val="bullet1"/>
    <w:qFormat/>
    <w:rsid w:val="00BB2C39"/>
    <w:rPr>
      <w:rFonts w:ascii="Times" w:eastAsia="Batang" w:hAnsi="Times"/>
      <w:szCs w:val="24"/>
      <w:lang w:val="en-GB" w:eastAsia="en-US"/>
    </w:rPr>
  </w:style>
  <w:style w:type="paragraph" w:customStyle="1" w:styleId="bullet3">
    <w:name w:val="bullet3"/>
    <w:basedOn w:val="a1"/>
    <w:link w:val="bullet3Char"/>
    <w:qFormat/>
    <w:rsid w:val="00BB2C39"/>
    <w:pPr>
      <w:numPr>
        <w:ilvl w:val="2"/>
        <w:numId w:val="6"/>
      </w:numPr>
      <w:ind w:hanging="180"/>
    </w:pPr>
    <w:rPr>
      <w:rFonts w:ascii="Times" w:eastAsia="Batang" w:hAnsi="Times"/>
      <w:szCs w:val="24"/>
      <w:lang w:val="en-GB"/>
    </w:rPr>
  </w:style>
  <w:style w:type="paragraph" w:customStyle="1" w:styleId="bullet4">
    <w:name w:val="bullet4"/>
    <w:basedOn w:val="a1"/>
    <w:qFormat/>
    <w:rsid w:val="00BB2C39"/>
    <w:pPr>
      <w:numPr>
        <w:ilvl w:val="3"/>
        <w:numId w:val="6"/>
      </w:numPr>
    </w:pPr>
    <w:rPr>
      <w:rFonts w:ascii="Times" w:eastAsia="Batang" w:hAnsi="Times"/>
      <w:szCs w:val="24"/>
      <w:lang w:val="en-GB"/>
    </w:rPr>
  </w:style>
  <w:style w:type="character" w:customStyle="1" w:styleId="bullet2Char">
    <w:name w:val="bullet2 Char"/>
    <w:link w:val="bullet2"/>
    <w:qFormat/>
    <w:rsid w:val="00BB2C39"/>
    <w:rPr>
      <w:rFonts w:ascii="Times" w:eastAsia="Batang" w:hAnsi="Times"/>
      <w:szCs w:val="24"/>
      <w:lang w:val="en-GB" w:eastAsia="en-US"/>
    </w:rPr>
  </w:style>
  <w:style w:type="paragraph" w:customStyle="1" w:styleId="References">
    <w:name w:val="References"/>
    <w:basedOn w:val="a1"/>
    <w:qFormat/>
    <w:rsid w:val="00BB2C39"/>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qFormat/>
    <w:rsid w:val="00BB2C39"/>
    <w:rPr>
      <w:color w:val="808080"/>
    </w:rPr>
  </w:style>
  <w:style w:type="character" w:customStyle="1" w:styleId="B1Char1">
    <w:name w:val="B1 Char1"/>
    <w:qFormat/>
    <w:rsid w:val="00BB2C39"/>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BB2C39"/>
    <w:pPr>
      <w:numPr>
        <w:ilvl w:val="2"/>
        <w:numId w:val="8"/>
      </w:numPr>
      <w:tabs>
        <w:tab w:val="left" w:pos="1440"/>
      </w:tabs>
    </w:pPr>
    <w:rPr>
      <w:rFonts w:ascii="Times" w:eastAsia="Batang" w:hAnsi="Times"/>
    </w:rPr>
  </w:style>
  <w:style w:type="character" w:customStyle="1" w:styleId="B2Char">
    <w:name w:val="B2 Char"/>
    <w:link w:val="B2"/>
    <w:uiPriority w:val="99"/>
    <w:qFormat/>
    <w:locked/>
    <w:rsid w:val="00BB2C39"/>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BB2C39"/>
    <w:rPr>
      <w:lang w:eastAsia="en-US"/>
    </w:rPr>
  </w:style>
  <w:style w:type="paragraph" w:customStyle="1" w:styleId="3GPPText">
    <w:name w:val="3GPP Text"/>
    <w:basedOn w:val="a1"/>
    <w:link w:val="3GPPTextChar"/>
    <w:qFormat/>
    <w:rsid w:val="00BB2C39"/>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BB2C39"/>
    <w:rPr>
      <w:rFonts w:ascii="Arial" w:eastAsia="宋体" w:hAnsi="Arial" w:cs="Times New Roman"/>
      <w:b/>
      <w:sz w:val="18"/>
      <w:szCs w:val="20"/>
      <w:lang w:val="en-GB" w:eastAsia="en-US"/>
    </w:rPr>
  </w:style>
  <w:style w:type="paragraph" w:customStyle="1" w:styleId="table">
    <w:name w:val="table"/>
    <w:basedOn w:val="a1"/>
    <w:next w:val="a1"/>
    <w:qFormat/>
    <w:rsid w:val="00BB2C39"/>
    <w:pPr>
      <w:overflowPunct w:val="0"/>
      <w:autoSpaceDE w:val="0"/>
      <w:autoSpaceDN w:val="0"/>
      <w:adjustRightInd w:val="0"/>
      <w:jc w:val="center"/>
      <w:textAlignment w:val="baseline"/>
    </w:pPr>
    <w:rPr>
      <w:rFonts w:eastAsia="宋体"/>
      <w:lang w:eastAsia="zh-CN"/>
    </w:rPr>
  </w:style>
  <w:style w:type="character" w:customStyle="1" w:styleId="CharChar2">
    <w:name w:val="Char Char2"/>
    <w:qFormat/>
    <w:rsid w:val="00BB2C39"/>
    <w:rPr>
      <w:rFonts w:ascii="Arial" w:hAnsi="Arial"/>
      <w:sz w:val="32"/>
      <w:lang w:val="en-GB" w:eastAsia="en-US" w:bidi="ar-SA"/>
    </w:rPr>
  </w:style>
  <w:style w:type="paragraph" w:customStyle="1" w:styleId="3GPPH1">
    <w:name w:val="3GPP H1"/>
    <w:basedOn w:val="1"/>
    <w:next w:val="3GPPText"/>
    <w:link w:val="3GPPH1Char"/>
    <w:qFormat/>
    <w:rsid w:val="00BB2C39"/>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BB2C39"/>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qFormat/>
    <w:rsid w:val="00BB2C39"/>
    <w:rPr>
      <w:rFonts w:ascii="Arial" w:hAnsi="Arial"/>
      <w:sz w:val="36"/>
      <w:lang w:val="en-GB" w:eastAsia="en-US"/>
    </w:rPr>
  </w:style>
  <w:style w:type="character" w:customStyle="1" w:styleId="3GPPH2Char">
    <w:name w:val="3GPP H2 Char"/>
    <w:link w:val="3GPPH2"/>
    <w:qFormat/>
    <w:rsid w:val="00BB2C39"/>
    <w:rPr>
      <w:rFonts w:ascii="Arial" w:hAnsi="Arial"/>
      <w:sz w:val="32"/>
      <w:lang w:val="en-GB" w:eastAsia="en-US"/>
    </w:rPr>
  </w:style>
  <w:style w:type="paragraph" w:customStyle="1" w:styleId="H6">
    <w:name w:val="H6"/>
    <w:basedOn w:val="5"/>
    <w:next w:val="a1"/>
    <w:qFormat/>
    <w:rsid w:val="00BB2C39"/>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qFormat/>
    <w:rsid w:val="00BB2C39"/>
  </w:style>
  <w:style w:type="paragraph" w:customStyle="1" w:styleId="ZD">
    <w:name w:val="ZD"/>
    <w:qFormat/>
    <w:rsid w:val="00BB2C39"/>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rsid w:val="00BB2C39"/>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qFormat/>
    <w:rsid w:val="00BB2C39"/>
    <w:pPr>
      <w:keepNext/>
      <w:spacing w:after="0"/>
    </w:pPr>
    <w:rPr>
      <w:rFonts w:ascii="Arial" w:hAnsi="Arial"/>
      <w:sz w:val="18"/>
    </w:rPr>
  </w:style>
  <w:style w:type="paragraph" w:customStyle="1" w:styleId="NO">
    <w:name w:val="NO"/>
    <w:basedOn w:val="a1"/>
    <w:link w:val="NOChar"/>
    <w:qFormat/>
    <w:rsid w:val="00BB2C39"/>
    <w:pPr>
      <w:keepLines/>
      <w:spacing w:after="180"/>
      <w:ind w:left="1135" w:hanging="851"/>
    </w:pPr>
    <w:rPr>
      <w:lang w:val="en-GB"/>
    </w:rPr>
  </w:style>
  <w:style w:type="paragraph" w:customStyle="1" w:styleId="TAR">
    <w:name w:val="TAR"/>
    <w:basedOn w:val="TAL"/>
    <w:qFormat/>
    <w:rsid w:val="00BB2C39"/>
    <w:pPr>
      <w:jc w:val="right"/>
    </w:pPr>
    <w:rPr>
      <w:rFonts w:eastAsia="Times New Roman"/>
    </w:rPr>
  </w:style>
  <w:style w:type="character" w:customStyle="1" w:styleId="TALChar">
    <w:name w:val="TAL Char"/>
    <w:link w:val="TAL"/>
    <w:qFormat/>
    <w:rsid w:val="00BB2C39"/>
    <w:rPr>
      <w:rFonts w:ascii="Arial" w:eastAsia="宋体" w:hAnsi="Arial" w:cs="Times New Roman"/>
      <w:sz w:val="18"/>
      <w:szCs w:val="20"/>
      <w:lang w:val="en-GB" w:eastAsia="en-US"/>
    </w:rPr>
  </w:style>
  <w:style w:type="paragraph" w:customStyle="1" w:styleId="LD">
    <w:name w:val="LD"/>
    <w:qFormat/>
    <w:rsid w:val="00BB2C39"/>
    <w:pPr>
      <w:keepNext/>
      <w:keepLines/>
      <w:spacing w:line="180" w:lineRule="exact"/>
    </w:pPr>
    <w:rPr>
      <w:rFonts w:ascii="Courier New" w:eastAsia="Times New Roman" w:hAnsi="Courier New"/>
      <w:lang w:val="en-GB" w:eastAsia="en-US"/>
    </w:rPr>
  </w:style>
  <w:style w:type="paragraph" w:customStyle="1" w:styleId="NW">
    <w:name w:val="NW"/>
    <w:basedOn w:val="NO"/>
    <w:qFormat/>
    <w:rsid w:val="00BB2C39"/>
    <w:pPr>
      <w:spacing w:after="0"/>
    </w:pPr>
  </w:style>
  <w:style w:type="paragraph" w:customStyle="1" w:styleId="EW">
    <w:name w:val="EW"/>
    <w:basedOn w:val="EX"/>
    <w:qFormat/>
    <w:rsid w:val="00BB2C39"/>
    <w:pPr>
      <w:overflowPunct/>
      <w:autoSpaceDE/>
      <w:autoSpaceDN/>
      <w:adjustRightInd/>
      <w:spacing w:after="0"/>
      <w:textAlignment w:val="auto"/>
    </w:pPr>
    <w:rPr>
      <w:rFonts w:eastAsia="Times New Roman"/>
    </w:rPr>
  </w:style>
  <w:style w:type="paragraph" w:customStyle="1" w:styleId="EditorsNote">
    <w:name w:val="Editor's Note"/>
    <w:basedOn w:val="NO"/>
    <w:qFormat/>
    <w:rsid w:val="00BB2C39"/>
    <w:rPr>
      <w:color w:val="FF0000"/>
    </w:rPr>
  </w:style>
  <w:style w:type="paragraph" w:customStyle="1" w:styleId="ZA">
    <w:name w:val="ZA"/>
    <w:qFormat/>
    <w:rsid w:val="00BB2C39"/>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BB2C39"/>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BB2C3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BB2C39"/>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BB2C39"/>
    <w:pPr>
      <w:ind w:left="851" w:hanging="851"/>
    </w:pPr>
    <w:rPr>
      <w:rFonts w:eastAsia="Times New Roman"/>
    </w:rPr>
  </w:style>
  <w:style w:type="paragraph" w:customStyle="1" w:styleId="ZH">
    <w:name w:val="ZH"/>
    <w:qFormat/>
    <w:rsid w:val="00BB2C39"/>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qFormat/>
    <w:rsid w:val="00BB2C39"/>
    <w:pPr>
      <w:keepNext w:val="0"/>
      <w:spacing w:before="0" w:after="240"/>
    </w:pPr>
    <w:rPr>
      <w:rFonts w:eastAsia="Times New Roman"/>
    </w:rPr>
  </w:style>
  <w:style w:type="character" w:customStyle="1" w:styleId="TFZchn">
    <w:name w:val="TF Zchn"/>
    <w:link w:val="TF"/>
    <w:qFormat/>
    <w:locked/>
    <w:rsid w:val="00BB2C39"/>
    <w:rPr>
      <w:rFonts w:ascii="Arial" w:eastAsia="Times New Roman" w:hAnsi="Arial" w:cs="Times New Roman"/>
      <w:b/>
      <w:sz w:val="20"/>
      <w:szCs w:val="20"/>
      <w:lang w:val="en-GB" w:eastAsia="en-US"/>
    </w:rPr>
  </w:style>
  <w:style w:type="paragraph" w:customStyle="1" w:styleId="ZG">
    <w:name w:val="ZG"/>
    <w:qFormat/>
    <w:rsid w:val="00BB2C39"/>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qFormat/>
    <w:rsid w:val="00BB2C39"/>
    <w:pPr>
      <w:spacing w:after="180"/>
      <w:ind w:left="1702" w:hanging="284"/>
    </w:pPr>
    <w:rPr>
      <w:lang w:val="en-GB"/>
    </w:rPr>
  </w:style>
  <w:style w:type="paragraph" w:customStyle="1" w:styleId="ZTD">
    <w:name w:val="ZTD"/>
    <w:basedOn w:val="ZB"/>
    <w:qFormat/>
    <w:rsid w:val="00BB2C39"/>
    <w:pPr>
      <w:framePr w:hRule="auto" w:wrap="notBeside" w:y="852"/>
    </w:pPr>
    <w:rPr>
      <w:i w:val="0"/>
      <w:sz w:val="40"/>
    </w:rPr>
  </w:style>
  <w:style w:type="paragraph" w:customStyle="1" w:styleId="ZV">
    <w:name w:val="ZV"/>
    <w:basedOn w:val="ZU"/>
    <w:qFormat/>
    <w:rsid w:val="00BB2C39"/>
    <w:pPr>
      <w:framePr w:wrap="notBeside" w:y="16161"/>
    </w:pPr>
  </w:style>
  <w:style w:type="paragraph" w:customStyle="1" w:styleId="TAJ">
    <w:name w:val="TAJ"/>
    <w:basedOn w:val="TH"/>
    <w:rsid w:val="00BB2C39"/>
    <w:rPr>
      <w:rFonts w:eastAsia="Times New Roman"/>
    </w:rPr>
  </w:style>
  <w:style w:type="paragraph" w:customStyle="1" w:styleId="Guidance">
    <w:name w:val="Guidance"/>
    <w:basedOn w:val="a1"/>
    <w:qFormat/>
    <w:rsid w:val="00BB2C39"/>
    <w:pPr>
      <w:spacing w:after="180"/>
    </w:pPr>
    <w:rPr>
      <w:i/>
      <w:color w:val="0000FF"/>
      <w:lang w:val="en-GB"/>
    </w:rPr>
  </w:style>
  <w:style w:type="character" w:customStyle="1" w:styleId="TALCar">
    <w:name w:val="TAL Car"/>
    <w:qFormat/>
    <w:rsid w:val="00BB2C39"/>
    <w:rPr>
      <w:rFonts w:ascii="Arial" w:hAnsi="Arial"/>
      <w:sz w:val="18"/>
      <w:lang w:eastAsia="en-US"/>
    </w:rPr>
  </w:style>
  <w:style w:type="paragraph" w:customStyle="1" w:styleId="RAN1bullet2">
    <w:name w:val="RAN1 bullet2"/>
    <w:basedOn w:val="a1"/>
    <w:link w:val="RAN1bullet2Char"/>
    <w:qFormat/>
    <w:rsid w:val="00BB2C39"/>
    <w:pPr>
      <w:numPr>
        <w:ilvl w:val="1"/>
        <w:numId w:val="9"/>
      </w:numPr>
    </w:pPr>
    <w:rPr>
      <w:rFonts w:ascii="Times" w:eastAsia="Batang" w:hAnsi="Times"/>
    </w:rPr>
  </w:style>
  <w:style w:type="character" w:customStyle="1" w:styleId="RAN1bullet2Char">
    <w:name w:val="RAN1 bullet2 Char"/>
    <w:link w:val="RAN1bullet2"/>
    <w:qFormat/>
    <w:rsid w:val="00BB2C39"/>
    <w:rPr>
      <w:rFonts w:ascii="Times" w:eastAsia="Batang" w:hAnsi="Times"/>
      <w:lang w:eastAsia="en-US"/>
    </w:rPr>
  </w:style>
  <w:style w:type="paragraph" w:customStyle="1" w:styleId="RAN1bullet1">
    <w:name w:val="RAN1 bullet1"/>
    <w:basedOn w:val="a1"/>
    <w:link w:val="RAN1bullet1Char"/>
    <w:qFormat/>
    <w:rsid w:val="00BB2C39"/>
    <w:pPr>
      <w:numPr>
        <w:numId w:val="10"/>
      </w:numPr>
    </w:pPr>
    <w:rPr>
      <w:rFonts w:ascii="Times" w:eastAsia="Batang" w:hAnsi="Times"/>
      <w:szCs w:val="24"/>
      <w:lang w:val="en-GB"/>
    </w:rPr>
  </w:style>
  <w:style w:type="character" w:customStyle="1" w:styleId="RAN1bullet1Char">
    <w:name w:val="RAN1 bullet1 Char"/>
    <w:link w:val="RAN1bullet1"/>
    <w:qFormat/>
    <w:rsid w:val="00BB2C39"/>
    <w:rPr>
      <w:rFonts w:ascii="Times" w:eastAsia="Batang" w:hAnsi="Times"/>
      <w:szCs w:val="24"/>
      <w:lang w:val="en-GB" w:eastAsia="en-US"/>
    </w:rPr>
  </w:style>
  <w:style w:type="paragraph" w:customStyle="1" w:styleId="RAN1tdoc">
    <w:name w:val="RAN1 tdoc"/>
    <w:basedOn w:val="a1"/>
    <w:link w:val="RAN1tdocChar"/>
    <w:qFormat/>
    <w:rsid w:val="00BB2C39"/>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B2C39"/>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BB2C39"/>
    <w:rPr>
      <w:rFonts w:ascii="Times" w:eastAsia="Batang" w:hAnsi="Times"/>
      <w:lang w:eastAsia="en-US"/>
    </w:rPr>
  </w:style>
  <w:style w:type="paragraph" w:customStyle="1" w:styleId="Proposal">
    <w:name w:val="Proposal"/>
    <w:basedOn w:val="a1"/>
    <w:link w:val="ProposalChar"/>
    <w:qFormat/>
    <w:rsid w:val="00BB2C39"/>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BB2C39"/>
    <w:rPr>
      <w:rFonts w:ascii="Times New Roman" w:eastAsia="Times New Roman" w:hAnsi="Times New Roman" w:cs="Times New Roman"/>
      <w:b/>
      <w:bCs/>
      <w:sz w:val="20"/>
      <w:szCs w:val="20"/>
      <w:lang w:val="en-GB"/>
    </w:rPr>
  </w:style>
  <w:style w:type="paragraph" w:customStyle="1" w:styleId="ZchnZchn">
    <w:name w:val="Zchn Zchn"/>
    <w:qFormat/>
    <w:rsid w:val="00BB2C39"/>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2"/>
    <w:link w:val="bulletChar"/>
    <w:qFormat/>
    <w:rsid w:val="00BB2C39"/>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qFormat/>
    <w:rsid w:val="00BB2C39"/>
    <w:rPr>
      <w:rFonts w:eastAsia="Times New Roman"/>
      <w:szCs w:val="24"/>
      <w:lang w:eastAsia="en-US"/>
    </w:rPr>
  </w:style>
  <w:style w:type="paragraph" w:customStyle="1" w:styleId="TOC1">
    <w:name w:val="TOC 标题1"/>
    <w:basedOn w:val="1"/>
    <w:next w:val="a1"/>
    <w:uiPriority w:val="39"/>
    <w:unhideWhenUsed/>
    <w:qFormat/>
    <w:rsid w:val="00BB2C39"/>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BB2C39"/>
    <w:pPr>
      <w:spacing w:before="40"/>
    </w:pPr>
    <w:rPr>
      <w:rFonts w:ascii="Arial" w:eastAsia="MS Mincho" w:hAnsi="Arial"/>
      <w:i/>
      <w:sz w:val="18"/>
      <w:szCs w:val="24"/>
      <w:lang w:val="en-GB" w:eastAsia="en-GB"/>
    </w:rPr>
  </w:style>
  <w:style w:type="character" w:customStyle="1" w:styleId="CommentsChar">
    <w:name w:val="Comments Char"/>
    <w:link w:val="Comments"/>
    <w:qFormat/>
    <w:rsid w:val="00BB2C39"/>
    <w:rPr>
      <w:rFonts w:ascii="Arial" w:eastAsia="MS Mincho" w:hAnsi="Arial" w:cs="Times New Roman"/>
      <w:i/>
      <w:sz w:val="18"/>
      <w:szCs w:val="24"/>
      <w:lang w:val="en-GB" w:eastAsia="en-GB"/>
    </w:rPr>
  </w:style>
  <w:style w:type="paragraph" w:customStyle="1" w:styleId="onecomwebmail-msonormal">
    <w:name w:val="onecomwebmail-msonormal"/>
    <w:basedOn w:val="a1"/>
    <w:qFormat/>
    <w:rsid w:val="00BB2C39"/>
    <w:pPr>
      <w:spacing w:before="100" w:beforeAutospacing="1" w:after="100" w:afterAutospacing="1"/>
    </w:pPr>
    <w:rPr>
      <w:sz w:val="24"/>
      <w:szCs w:val="24"/>
    </w:rPr>
  </w:style>
  <w:style w:type="paragraph" w:customStyle="1" w:styleId="text">
    <w:name w:val="text"/>
    <w:basedOn w:val="a1"/>
    <w:link w:val="textChar"/>
    <w:qFormat/>
    <w:rsid w:val="00BB2C39"/>
    <w:pPr>
      <w:widowControl w:val="0"/>
      <w:spacing w:after="240"/>
      <w:jc w:val="both"/>
    </w:pPr>
    <w:rPr>
      <w:rFonts w:ascii="Calibri" w:eastAsia="宋体" w:hAnsi="Calibri"/>
      <w:kern w:val="2"/>
      <w:sz w:val="24"/>
      <w:lang w:eastAsia="zh-CN"/>
    </w:rPr>
  </w:style>
  <w:style w:type="character" w:customStyle="1" w:styleId="textChar">
    <w:name w:val="text Char"/>
    <w:link w:val="text"/>
    <w:qFormat/>
    <w:rsid w:val="00BB2C39"/>
    <w:rPr>
      <w:rFonts w:ascii="Calibri" w:eastAsia="宋体" w:hAnsi="Calibri" w:cs="Times New Roman"/>
      <w:kern w:val="2"/>
      <w:sz w:val="24"/>
      <w:szCs w:val="20"/>
      <w:lang w:val="en-US"/>
    </w:rPr>
  </w:style>
  <w:style w:type="character" w:customStyle="1" w:styleId="bullet3Char">
    <w:name w:val="bullet3 Char"/>
    <w:link w:val="bullet3"/>
    <w:qFormat/>
    <w:rsid w:val="00BB2C3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qFormat/>
    <w:rsid w:val="00BB2C39"/>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qFormat/>
    <w:rsid w:val="00BB2C39"/>
    <w:rPr>
      <w:rFonts w:ascii="Times New Roman" w:eastAsia="Malgun Gothic" w:hAnsi="Times New Roman" w:cs="Batang"/>
      <w:sz w:val="20"/>
      <w:szCs w:val="20"/>
      <w:lang w:val="en-GB" w:eastAsia="en-US"/>
    </w:rPr>
  </w:style>
  <w:style w:type="paragraph" w:customStyle="1" w:styleId="tdoc">
    <w:name w:val="tdoc"/>
    <w:basedOn w:val="a1"/>
    <w:link w:val="tdocChar"/>
    <w:qFormat/>
    <w:rsid w:val="00BB2C39"/>
    <w:pPr>
      <w:ind w:left="1440" w:hanging="1440"/>
    </w:pPr>
    <w:rPr>
      <w:rFonts w:ascii="Times" w:eastAsia="Batang" w:hAnsi="Times"/>
      <w:szCs w:val="24"/>
      <w:lang w:val="en-GB"/>
    </w:rPr>
  </w:style>
  <w:style w:type="character" w:customStyle="1" w:styleId="tdocChar">
    <w:name w:val="tdoc Char"/>
    <w:link w:val="tdoc"/>
    <w:qFormat/>
    <w:rsid w:val="00BB2C39"/>
    <w:rPr>
      <w:rFonts w:ascii="Times" w:eastAsia="Batang" w:hAnsi="Times" w:cs="Times New Roman"/>
      <w:sz w:val="20"/>
      <w:szCs w:val="24"/>
      <w:lang w:val="en-GB" w:eastAsia="en-US"/>
    </w:rPr>
  </w:style>
  <w:style w:type="paragraph" w:customStyle="1" w:styleId="maintext">
    <w:name w:val="main text"/>
    <w:basedOn w:val="a1"/>
    <w:link w:val="maintextChar"/>
    <w:qFormat/>
    <w:rsid w:val="00BB2C39"/>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B2C39"/>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qFormat/>
    <w:rsid w:val="00BB2C39"/>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qFormat/>
    <w:rsid w:val="00BB2C39"/>
    <w:rPr>
      <w:rFonts w:ascii="Tahoma" w:eastAsia="宋体" w:hAnsi="Tahoma" w:cs="Tahoma"/>
      <w:sz w:val="16"/>
      <w:szCs w:val="16"/>
      <w:lang w:val="en-GB" w:eastAsia="en-US"/>
    </w:rPr>
  </w:style>
  <w:style w:type="character" w:customStyle="1" w:styleId="NOChar">
    <w:name w:val="NO Char"/>
    <w:link w:val="NO"/>
    <w:qFormat/>
    <w:rsid w:val="00BB2C39"/>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sid w:val="00BB2C39"/>
    <w:rPr>
      <w:rFonts w:ascii="Arial" w:eastAsia="Times New Roman" w:hAnsi="Arial"/>
      <w:sz w:val="24"/>
      <w:lang w:val="en-GB" w:eastAsia="en-US"/>
    </w:rPr>
  </w:style>
  <w:style w:type="table" w:customStyle="1" w:styleId="TableGrid2">
    <w:name w:val="Table Grid2"/>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rsid w:val="00BB2C39"/>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qFormat/>
    <w:rsid w:val="00BB2C39"/>
    <w:pPr>
      <w:widowControl w:val="0"/>
      <w:ind w:firstLine="420"/>
      <w:jc w:val="both"/>
    </w:pPr>
    <w:rPr>
      <w:kern w:val="2"/>
      <w:sz w:val="21"/>
      <w:lang w:eastAsia="zh-CN"/>
    </w:rPr>
  </w:style>
  <w:style w:type="paragraph" w:customStyle="1" w:styleId="aff4">
    <w:name w:val="表格文字居左"/>
    <w:basedOn w:val="a1"/>
    <w:next w:val="a1"/>
    <w:qFormat/>
    <w:rsid w:val="00BB2C39"/>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qFormat/>
    <w:rsid w:val="00BB2C39"/>
    <w:pPr>
      <w:pBdr>
        <w:bottom w:val="single" w:sz="6" w:space="1" w:color="auto"/>
      </w:pBdr>
      <w:jc w:val="center"/>
    </w:pPr>
    <w:rPr>
      <w:rFonts w:ascii="Arial" w:hAnsi="Arial"/>
      <w:vanish/>
      <w:sz w:val="16"/>
      <w:szCs w:val="16"/>
      <w:lang w:eastAsia="zh-CN"/>
    </w:rPr>
  </w:style>
  <w:style w:type="character" w:customStyle="1" w:styleId="z-">
    <w:name w:val="z-窗体顶端 字符"/>
    <w:basedOn w:val="a3"/>
    <w:link w:val="z-1"/>
    <w:uiPriority w:val="99"/>
    <w:qFormat/>
    <w:rsid w:val="00BB2C39"/>
    <w:rPr>
      <w:rFonts w:ascii="Arial" w:eastAsia="Times New Roman" w:hAnsi="Arial"/>
      <w:vanish/>
      <w:sz w:val="16"/>
      <w:szCs w:val="16"/>
    </w:rPr>
  </w:style>
  <w:style w:type="paragraph" w:customStyle="1" w:styleId="z-1">
    <w:name w:val="z-窗体顶端1"/>
    <w:basedOn w:val="a1"/>
    <w:next w:val="a1"/>
    <w:link w:val="z-"/>
    <w:uiPriority w:val="99"/>
    <w:qFormat/>
    <w:rsid w:val="00BB2C39"/>
    <w:pPr>
      <w:pBdr>
        <w:bottom w:val="single" w:sz="6" w:space="1" w:color="auto"/>
      </w:pBdr>
      <w:jc w:val="center"/>
    </w:pPr>
    <w:rPr>
      <w:rFonts w:ascii="Arial" w:hAnsi="Arial" w:cstheme="minorBidi"/>
      <w:vanish/>
      <w:sz w:val="16"/>
      <w:szCs w:val="16"/>
      <w:lang w:val="en-IN" w:eastAsia="zh-CN"/>
    </w:rPr>
  </w:style>
  <w:style w:type="character" w:customStyle="1" w:styleId="hps">
    <w:name w:val="hps"/>
    <w:basedOn w:val="a3"/>
    <w:qFormat/>
    <w:rsid w:val="00BB2C39"/>
  </w:style>
  <w:style w:type="paragraph" w:customStyle="1" w:styleId="z-BottomofForm1">
    <w:name w:val="z-Bottom of Form1"/>
    <w:basedOn w:val="a1"/>
    <w:next w:val="a1"/>
    <w:hidden/>
    <w:uiPriority w:val="99"/>
    <w:unhideWhenUsed/>
    <w:qFormat/>
    <w:rsid w:val="00BB2C39"/>
    <w:pPr>
      <w:pBdr>
        <w:top w:val="single" w:sz="6" w:space="1" w:color="auto"/>
      </w:pBdr>
      <w:jc w:val="center"/>
    </w:pPr>
    <w:rPr>
      <w:rFonts w:ascii="Arial" w:hAnsi="Arial"/>
      <w:vanish/>
      <w:sz w:val="16"/>
      <w:szCs w:val="16"/>
      <w:lang w:eastAsia="zh-CN"/>
    </w:rPr>
  </w:style>
  <w:style w:type="character" w:customStyle="1" w:styleId="z-0">
    <w:name w:val="z-窗体底端 字符"/>
    <w:basedOn w:val="a3"/>
    <w:link w:val="z-10"/>
    <w:uiPriority w:val="99"/>
    <w:qFormat/>
    <w:rsid w:val="00BB2C39"/>
    <w:rPr>
      <w:rFonts w:ascii="Arial" w:eastAsia="Times New Roman" w:hAnsi="Arial"/>
      <w:vanish/>
      <w:sz w:val="16"/>
      <w:szCs w:val="16"/>
    </w:rPr>
  </w:style>
  <w:style w:type="paragraph" w:customStyle="1" w:styleId="z-10">
    <w:name w:val="z-窗体底端1"/>
    <w:basedOn w:val="a1"/>
    <w:next w:val="a1"/>
    <w:link w:val="z-0"/>
    <w:uiPriority w:val="99"/>
    <w:qFormat/>
    <w:rsid w:val="00BB2C39"/>
    <w:pPr>
      <w:pBdr>
        <w:top w:val="single" w:sz="6" w:space="1" w:color="auto"/>
      </w:pBdr>
      <w:jc w:val="center"/>
    </w:pPr>
    <w:rPr>
      <w:rFonts w:ascii="Arial" w:hAnsi="Arial" w:cstheme="minorBidi"/>
      <w:vanish/>
      <w:sz w:val="16"/>
      <w:szCs w:val="16"/>
      <w:lang w:val="en-IN" w:eastAsia="zh-CN"/>
    </w:rPr>
  </w:style>
  <w:style w:type="paragraph" w:customStyle="1" w:styleId="Date1">
    <w:name w:val="Date1"/>
    <w:basedOn w:val="a1"/>
    <w:next w:val="a1"/>
    <w:uiPriority w:val="99"/>
    <w:unhideWhenUsed/>
    <w:qFormat/>
    <w:rsid w:val="00BB2C39"/>
    <w:pPr>
      <w:spacing w:after="200" w:line="276" w:lineRule="auto"/>
      <w:ind w:leftChars="2500" w:left="100"/>
    </w:pPr>
    <w:rPr>
      <w:lang w:eastAsia="zh-CN"/>
    </w:rPr>
  </w:style>
  <w:style w:type="character" w:customStyle="1" w:styleId="Char7">
    <w:name w:val="日期 Char"/>
    <w:basedOn w:val="a3"/>
    <w:link w:val="ae"/>
    <w:uiPriority w:val="99"/>
    <w:qFormat/>
    <w:rsid w:val="00BB2C39"/>
    <w:rPr>
      <w:rFonts w:eastAsia="Times New Roman"/>
    </w:rPr>
  </w:style>
  <w:style w:type="paragraph" w:customStyle="1" w:styleId="tablecell">
    <w:name w:val="tablecell"/>
    <w:basedOn w:val="a1"/>
    <w:qFormat/>
    <w:rsid w:val="00BB2C39"/>
    <w:pPr>
      <w:autoSpaceDE w:val="0"/>
      <w:autoSpaceDN w:val="0"/>
      <w:adjustRightInd w:val="0"/>
      <w:snapToGrid w:val="0"/>
      <w:spacing w:before="40" w:after="40"/>
    </w:pPr>
  </w:style>
  <w:style w:type="character" w:customStyle="1" w:styleId="shorttext">
    <w:name w:val="short_text"/>
    <w:basedOn w:val="a3"/>
    <w:qFormat/>
    <w:rsid w:val="00BB2C39"/>
  </w:style>
  <w:style w:type="paragraph" w:customStyle="1" w:styleId="tableheader">
    <w:name w:val="tableheader"/>
    <w:basedOn w:val="a1"/>
    <w:qFormat/>
    <w:rsid w:val="00BB2C39"/>
    <w:pPr>
      <w:snapToGrid w:val="0"/>
      <w:spacing w:before="40" w:after="40"/>
      <w:jc w:val="center"/>
    </w:pPr>
    <w:rPr>
      <w:rFonts w:cs="Calibri"/>
      <w:b/>
      <w:bCs/>
      <w:color w:val="000000"/>
    </w:rPr>
  </w:style>
  <w:style w:type="character" w:customStyle="1" w:styleId="apple-converted-space">
    <w:name w:val="apple-converted-space"/>
    <w:basedOn w:val="a3"/>
    <w:qFormat/>
    <w:rsid w:val="00BB2C39"/>
  </w:style>
  <w:style w:type="character" w:customStyle="1" w:styleId="keyword">
    <w:name w:val="keyword"/>
    <w:basedOn w:val="a3"/>
    <w:qFormat/>
    <w:rsid w:val="00BB2C39"/>
  </w:style>
  <w:style w:type="paragraph" w:customStyle="1" w:styleId="Test">
    <w:name w:val="Test"/>
    <w:basedOn w:val="a1"/>
    <w:qFormat/>
    <w:rsid w:val="00BB2C39"/>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BB2C39"/>
    <w:pPr>
      <w:spacing w:after="200" w:line="276" w:lineRule="auto"/>
    </w:pPr>
    <w:rPr>
      <w:lang w:eastAsia="zh-CN"/>
    </w:rPr>
  </w:style>
  <w:style w:type="character" w:customStyle="1" w:styleId="Doc-text2Char">
    <w:name w:val="Doc-text2 Char"/>
    <w:link w:val="Doc-text2"/>
    <w:qFormat/>
    <w:rsid w:val="00BB2C39"/>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unhideWhenUsed/>
    <w:qFormat/>
    <w:rsid w:val="00BB2C39"/>
    <w:pPr>
      <w:spacing w:after="120" w:line="276" w:lineRule="auto"/>
      <w:ind w:left="360"/>
    </w:pPr>
    <w:rPr>
      <w:lang w:eastAsia="zh-CN"/>
    </w:rPr>
  </w:style>
  <w:style w:type="character" w:customStyle="1" w:styleId="BodyTextIndentChar">
    <w:name w:val="Body Text Indent Char"/>
    <w:basedOn w:val="a3"/>
    <w:link w:val="BodyTextIndent1"/>
    <w:uiPriority w:val="99"/>
    <w:qFormat/>
    <w:rsid w:val="00BB2C39"/>
    <w:rPr>
      <w:rFonts w:ascii="Times New Roman" w:eastAsia="Times New Roman" w:hAnsi="Times New Roman" w:cs="Times New Roman"/>
      <w:sz w:val="20"/>
      <w:szCs w:val="20"/>
      <w:lang w:val="en-US"/>
    </w:rPr>
  </w:style>
  <w:style w:type="paragraph" w:customStyle="1" w:styleId="ordinary-output">
    <w:name w:val="ordinary-output"/>
    <w:basedOn w:val="a1"/>
    <w:qFormat/>
    <w:rsid w:val="00BB2C39"/>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qFormat/>
    <w:rsid w:val="00BB2C39"/>
  </w:style>
  <w:style w:type="character" w:customStyle="1" w:styleId="PLChar">
    <w:name w:val="PL Char"/>
    <w:link w:val="PL"/>
    <w:qFormat/>
    <w:rsid w:val="00BB2C39"/>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rsid w:val="00BB2C39"/>
    <w:pPr>
      <w:tabs>
        <w:tab w:val="left" w:pos="1440"/>
      </w:tabs>
      <w:ind w:left="1440" w:hanging="1440"/>
    </w:pPr>
    <w:rPr>
      <w:szCs w:val="24"/>
      <w:lang w:eastAsia="zh-CN"/>
    </w:rPr>
  </w:style>
  <w:style w:type="character" w:customStyle="1" w:styleId="3GPPNormalTextChar">
    <w:name w:val="3GPP Normal Text Char"/>
    <w:link w:val="3GPPNormalText"/>
    <w:qFormat/>
    <w:rsid w:val="00BB2C39"/>
    <w:rPr>
      <w:rFonts w:eastAsia="MS Mincho"/>
      <w:szCs w:val="24"/>
      <w:lang w:val="en-US"/>
    </w:rPr>
  </w:style>
  <w:style w:type="table" w:customStyle="1" w:styleId="14">
    <w:name w:val="网格型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B2C39"/>
    <w:pPr>
      <w:widowControl w:val="0"/>
      <w:numPr>
        <w:numId w:val="12"/>
      </w:numPr>
      <w:jc w:val="both"/>
    </w:pPr>
    <w:rPr>
      <w:rFonts w:eastAsia="Calibri"/>
      <w:kern w:val="2"/>
      <w:sz w:val="21"/>
      <w:szCs w:val="24"/>
    </w:rPr>
  </w:style>
  <w:style w:type="character" w:customStyle="1" w:styleId="ReferenceChar">
    <w:name w:val="Reference Char"/>
    <w:link w:val="Reference"/>
    <w:qFormat/>
    <w:rsid w:val="00BB2C39"/>
    <w:rPr>
      <w:rFonts w:eastAsia="Calibri"/>
      <w:kern w:val="2"/>
      <w:sz w:val="21"/>
      <w:szCs w:val="24"/>
      <w:lang w:eastAsia="en-US"/>
    </w:rPr>
  </w:style>
  <w:style w:type="paragraph" w:customStyle="1" w:styleId="Subtitle1">
    <w:name w:val="Subtitle1"/>
    <w:basedOn w:val="a1"/>
    <w:next w:val="a1"/>
    <w:uiPriority w:val="11"/>
    <w:qFormat/>
    <w:rsid w:val="00BB2C39"/>
    <w:pPr>
      <w:snapToGrid w:val="0"/>
    </w:pPr>
    <w:rPr>
      <w:rFonts w:ascii="Calibri Light" w:hAnsi="Calibri Light"/>
      <w:b/>
      <w:i/>
      <w:iCs/>
      <w:color w:val="4472C4"/>
      <w:spacing w:val="15"/>
      <w:szCs w:val="24"/>
      <w:lang w:eastAsia="zh-CN"/>
    </w:rPr>
  </w:style>
  <w:style w:type="character" w:customStyle="1" w:styleId="Charb">
    <w:name w:val="副标题 Char"/>
    <w:basedOn w:val="a3"/>
    <w:link w:val="af2"/>
    <w:qFormat/>
    <w:rsid w:val="00BB2C39"/>
    <w:rPr>
      <w:rFonts w:ascii="Calibri Light" w:eastAsia="Times New Roman" w:hAnsi="Calibri Light"/>
      <w:b/>
      <w:i/>
      <w:iCs/>
      <w:color w:val="4472C4"/>
      <w:spacing w:val="15"/>
      <w:szCs w:val="24"/>
    </w:rPr>
  </w:style>
  <w:style w:type="table" w:customStyle="1" w:styleId="TableGridLight1">
    <w:name w:val="Table Grid Light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B2C39"/>
  </w:style>
  <w:style w:type="character" w:customStyle="1" w:styleId="Char11">
    <w:name w:val="标题 Char1"/>
    <w:qFormat/>
    <w:rsid w:val="00BB2C39"/>
    <w:rPr>
      <w:rFonts w:ascii="Arial" w:eastAsia="MS Mincho" w:hAnsi="Arial" w:cs="Times New Roman"/>
      <w:b/>
      <w:sz w:val="24"/>
      <w:szCs w:val="20"/>
      <w:lang w:val="de-DE" w:eastAsia="ja-JP"/>
    </w:rPr>
  </w:style>
  <w:style w:type="character" w:customStyle="1" w:styleId="B1Char">
    <w:name w:val="B1 Char"/>
    <w:qFormat/>
    <w:locked/>
    <w:rsid w:val="00BB2C39"/>
    <w:rPr>
      <w:rFonts w:ascii="Times New Roman" w:eastAsia="宋体" w:hAnsi="Times New Roman" w:cs="Times New Roman"/>
      <w:sz w:val="20"/>
      <w:szCs w:val="20"/>
      <w:lang w:val="en-GB"/>
    </w:rPr>
  </w:style>
  <w:style w:type="paragraph" w:customStyle="1" w:styleId="TableText0">
    <w:name w:val="TableText"/>
    <w:basedOn w:val="ac"/>
    <w:qFormat/>
    <w:rsid w:val="00BB2C3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rsid w:val="00BB2C39"/>
  </w:style>
  <w:style w:type="paragraph" w:customStyle="1" w:styleId="INDENT1">
    <w:name w:val="INDENT1"/>
    <w:basedOn w:val="a1"/>
    <w:qFormat/>
    <w:rsid w:val="00BB2C39"/>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qFormat/>
    <w:rsid w:val="00BB2C39"/>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qFormat/>
    <w:rsid w:val="00BB2C39"/>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qFormat/>
    <w:rsid w:val="00BB2C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qFormat/>
    <w:rsid w:val="00BB2C39"/>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qFormat/>
    <w:rsid w:val="00BB2C3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qFormat/>
    <w:rsid w:val="00BB2C39"/>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qFormat/>
    <w:rsid w:val="00BB2C39"/>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qFormat/>
    <w:rsid w:val="00BB2C39"/>
  </w:style>
  <w:style w:type="paragraph" w:customStyle="1" w:styleId="CRfront">
    <w:name w:val="CR_front"/>
    <w:next w:val="a1"/>
    <w:qFormat/>
    <w:rsid w:val="00BB2C39"/>
    <w:rPr>
      <w:rFonts w:ascii="Arial" w:eastAsia="MS Mincho" w:hAnsi="Arial"/>
      <w:lang w:val="en-GB" w:eastAsia="en-US"/>
    </w:rPr>
  </w:style>
  <w:style w:type="paragraph" w:customStyle="1" w:styleId="berschrift2Head2A2">
    <w:name w:val="Überschrift 2.Head2A.2"/>
    <w:basedOn w:val="1"/>
    <w:next w:val="a1"/>
    <w:qFormat/>
    <w:rsid w:val="00BB2C39"/>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qFormat/>
    <w:rsid w:val="00BB2C39"/>
    <w:pPr>
      <w:keepLines/>
      <w:numPr>
        <w:numId w:val="0"/>
      </w:numPr>
      <w:tabs>
        <w:tab w:val="clear" w:pos="-806"/>
        <w:tab w:val="left" w:pos="576"/>
      </w:tabs>
      <w:spacing w:before="120" w:after="180"/>
      <w:ind w:left="576" w:hanging="576"/>
      <w:outlineLvl w:val="2"/>
    </w:pPr>
    <w:rPr>
      <w:b w:val="0"/>
      <w:sz w:val="28"/>
      <w:lang w:val="en-GB" w:eastAsia="de-DE"/>
    </w:rPr>
  </w:style>
  <w:style w:type="paragraph" w:customStyle="1" w:styleId="Bullets">
    <w:name w:val="Bullets"/>
    <w:basedOn w:val="a2"/>
    <w:qFormat/>
    <w:rsid w:val="00BB2C39"/>
    <w:pPr>
      <w:widowControl w:val="0"/>
      <w:spacing w:after="0"/>
    </w:pPr>
    <w:rPr>
      <w:rFonts w:eastAsia="Times New Roman"/>
      <w:color w:val="0000FF"/>
      <w:kern w:val="2"/>
      <w:sz w:val="21"/>
      <w:lang w:eastAsia="zh-CN"/>
    </w:rPr>
  </w:style>
  <w:style w:type="paragraph" w:customStyle="1" w:styleId="BalloonText1">
    <w:name w:val="Balloon Text1"/>
    <w:basedOn w:val="a1"/>
    <w:semiHidden/>
    <w:qFormat/>
    <w:rsid w:val="00BB2C39"/>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rsid w:val="00BB2C39"/>
    <w:pPr>
      <w:spacing w:before="360" w:line="240" w:lineRule="atLeast"/>
      <w:jc w:val="center"/>
    </w:pPr>
    <w:rPr>
      <w:rFonts w:eastAsia="MS Mincho"/>
      <w:lang w:eastAsia="ja-JP"/>
    </w:rPr>
  </w:style>
  <w:style w:type="character" w:customStyle="1" w:styleId="2Char2">
    <w:name w:val="正文文本 2 Char"/>
    <w:basedOn w:val="a3"/>
    <w:link w:val="25"/>
    <w:qFormat/>
    <w:rsid w:val="00BB2C39"/>
    <w:rPr>
      <w:rFonts w:ascii="Times New Roman" w:eastAsia="MS Mincho" w:hAnsi="Times New Roman" w:cs="Times New Roman"/>
      <w:i/>
      <w:iCs/>
      <w:sz w:val="20"/>
      <w:szCs w:val="20"/>
      <w:lang w:val="en-GB" w:eastAsia="ja-JP"/>
    </w:rPr>
  </w:style>
  <w:style w:type="character" w:customStyle="1" w:styleId="Char1">
    <w:name w:val="列表 Char"/>
    <w:link w:val="a7"/>
    <w:qFormat/>
    <w:rsid w:val="00BB2C39"/>
    <w:rPr>
      <w:rFonts w:ascii="Times New Roman" w:eastAsia="Times New Roman" w:hAnsi="Times New Roman" w:cs="Times New Roman"/>
      <w:sz w:val="20"/>
      <w:szCs w:val="20"/>
      <w:lang w:val="en-US" w:eastAsia="en-US"/>
    </w:rPr>
  </w:style>
  <w:style w:type="character" w:customStyle="1" w:styleId="2Char0">
    <w:name w:val="列表 2 Char"/>
    <w:basedOn w:val="Char1"/>
    <w:link w:val="23"/>
    <w:qFormat/>
    <w:rsid w:val="00BB2C39"/>
    <w:rPr>
      <w:rFonts w:ascii="Arial" w:eastAsia="Times New Roman" w:hAnsi="Arial" w:cs="Times New Roman"/>
      <w:sz w:val="20"/>
      <w:szCs w:val="20"/>
      <w:lang w:val="en-US" w:eastAsia="en-US"/>
    </w:rPr>
  </w:style>
  <w:style w:type="character" w:customStyle="1" w:styleId="3Char0">
    <w:name w:val="列表 3 Char"/>
    <w:basedOn w:val="2Char0"/>
    <w:link w:val="31"/>
    <w:qFormat/>
    <w:rsid w:val="00BB2C39"/>
    <w:rPr>
      <w:rFonts w:ascii="Times New Roman" w:eastAsia="Times New Roman" w:hAnsi="Times New Roman" w:cs="Times New Roman"/>
      <w:sz w:val="20"/>
      <w:szCs w:val="20"/>
      <w:lang w:val="en-US" w:eastAsia="en-US"/>
    </w:rPr>
  </w:style>
  <w:style w:type="character" w:customStyle="1" w:styleId="B3Char">
    <w:name w:val="B3 Char"/>
    <w:basedOn w:val="3Char0"/>
    <w:link w:val="B3"/>
    <w:qFormat/>
    <w:rsid w:val="00BB2C39"/>
    <w:rPr>
      <w:rFonts w:ascii="Times New Roman" w:eastAsia="Malgun Gothic" w:hAnsi="Times New Roman" w:cs="Times New Roman"/>
      <w:sz w:val="20"/>
      <w:szCs w:val="20"/>
      <w:lang w:val="en-GB" w:eastAsia="en-US"/>
    </w:rPr>
  </w:style>
  <w:style w:type="character" w:customStyle="1" w:styleId="Char5">
    <w:name w:val="正文文本缩进 Char"/>
    <w:basedOn w:val="a3"/>
    <w:link w:val="ac"/>
    <w:uiPriority w:val="99"/>
    <w:qFormat/>
    <w:rsid w:val="00BB2C39"/>
    <w:rPr>
      <w:rFonts w:ascii="Times New Roman" w:eastAsia="Times New Roman" w:hAnsi="Times New Roman" w:cs="Times New Roman"/>
      <w:sz w:val="20"/>
      <w:szCs w:val="20"/>
      <w:lang w:val="en-GB" w:eastAsia="en-US"/>
    </w:rPr>
  </w:style>
  <w:style w:type="character" w:customStyle="1" w:styleId="2Char3">
    <w:name w:val="正文首行缩进 2 Char"/>
    <w:basedOn w:val="Char5"/>
    <w:link w:val="28"/>
    <w:qFormat/>
    <w:rsid w:val="00BB2C39"/>
    <w:rPr>
      <w:rFonts w:ascii="Times New Roman" w:eastAsia="MS Mincho" w:hAnsi="Times New Roman" w:cs="Times New Roman"/>
      <w:sz w:val="20"/>
      <w:szCs w:val="20"/>
      <w:lang w:val="en-GB" w:eastAsia="en-US"/>
    </w:rPr>
  </w:style>
  <w:style w:type="paragraph" w:customStyle="1" w:styleId="List1">
    <w:name w:val="List 1"/>
    <w:basedOn w:val="a1"/>
    <w:qFormat/>
    <w:rsid w:val="00BB2C39"/>
    <w:pPr>
      <w:spacing w:after="120"/>
      <w:ind w:left="568" w:hanging="284"/>
    </w:pPr>
    <w:rPr>
      <w:rFonts w:ascii="Arial" w:eastAsia="MS Mincho" w:hAnsi="Arial"/>
      <w:szCs w:val="22"/>
      <w:lang w:val="en-GB" w:eastAsia="ja-JP"/>
    </w:rPr>
  </w:style>
  <w:style w:type="paragraph" w:customStyle="1" w:styleId="assocaitedwith">
    <w:name w:val="assocaited with"/>
    <w:basedOn w:val="a1"/>
    <w:qFormat/>
    <w:rsid w:val="00BB2C39"/>
    <w:pPr>
      <w:spacing w:after="180"/>
      <w:jc w:val="center"/>
    </w:pPr>
    <w:rPr>
      <w:rFonts w:eastAsia="MS Mincho"/>
      <w:lang w:val="en-GB" w:eastAsia="ja-JP"/>
    </w:rPr>
  </w:style>
  <w:style w:type="paragraph" w:customStyle="1" w:styleId="Nor">
    <w:name w:val="Nor'"/>
    <w:basedOn w:val="assocaitedwith"/>
    <w:qFormat/>
    <w:rsid w:val="00BB2C39"/>
    <w:rPr>
      <w:b/>
    </w:rPr>
  </w:style>
  <w:style w:type="table" w:customStyle="1" w:styleId="15">
    <w:name w:val="浅色列表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qFormat/>
    <w:rsid w:val="00BB2C39"/>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qFormat/>
    <w:rsid w:val="00BB2C39"/>
    <w:rPr>
      <w:rFonts w:ascii="Calibri" w:eastAsia="宋体" w:hAnsi="Calibri" w:cs="Times New Roman"/>
      <w:kern w:val="2"/>
      <w:sz w:val="21"/>
      <w:lang w:val="en-US"/>
    </w:rPr>
  </w:style>
  <w:style w:type="paragraph" w:customStyle="1" w:styleId="00BodyText">
    <w:name w:val="00 BodyText"/>
    <w:basedOn w:val="a1"/>
    <w:qFormat/>
    <w:rsid w:val="00BB2C39"/>
    <w:pPr>
      <w:spacing w:after="220"/>
    </w:pPr>
    <w:rPr>
      <w:rFonts w:ascii="Arial" w:eastAsia="宋体" w:hAnsi="Arial"/>
      <w:sz w:val="22"/>
      <w:szCs w:val="24"/>
    </w:rPr>
  </w:style>
  <w:style w:type="paragraph" w:customStyle="1" w:styleId="aff5">
    <w:name w:val="样式 正文"/>
    <w:basedOn w:val="a1"/>
    <w:link w:val="Charf0"/>
    <w:qFormat/>
    <w:rsid w:val="00BB2C39"/>
    <w:pPr>
      <w:widowControl w:val="0"/>
      <w:ind w:firstLineChars="200" w:firstLine="420"/>
      <w:jc w:val="both"/>
    </w:pPr>
    <w:rPr>
      <w:rFonts w:eastAsia="宋体" w:cs="宋体"/>
      <w:kern w:val="2"/>
      <w:sz w:val="21"/>
      <w:lang w:eastAsia="zh-CN"/>
    </w:rPr>
  </w:style>
  <w:style w:type="character" w:customStyle="1" w:styleId="Charf0">
    <w:name w:val="样式 正文 Char"/>
    <w:basedOn w:val="a3"/>
    <w:link w:val="aff5"/>
    <w:qFormat/>
    <w:rsid w:val="00BB2C39"/>
    <w:rPr>
      <w:rFonts w:ascii="Times New Roman" w:eastAsia="宋体" w:hAnsi="Times New Roman" w:cs="宋体"/>
      <w:kern w:val="2"/>
      <w:sz w:val="21"/>
      <w:szCs w:val="20"/>
      <w:lang w:val="en-US"/>
    </w:rPr>
  </w:style>
  <w:style w:type="paragraph" w:customStyle="1" w:styleId="aff6">
    <w:name w:val="公式"/>
    <w:basedOn w:val="a1"/>
    <w:qFormat/>
    <w:rsid w:val="00BB2C39"/>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BB2C39"/>
    <w:pPr>
      <w:spacing w:before="180" w:after="60"/>
    </w:pPr>
    <w:rPr>
      <w:szCs w:val="24"/>
      <w:lang w:val="en-GB"/>
    </w:rPr>
  </w:style>
  <w:style w:type="character" w:customStyle="1" w:styleId="Normal9pointspacingChar">
    <w:name w:val="Normal 9 point spacing Char"/>
    <w:link w:val="Normal9pointspacing"/>
    <w:qFormat/>
    <w:rsid w:val="00BB2C39"/>
    <w:rPr>
      <w:rFonts w:eastAsia="MS Mincho"/>
      <w:szCs w:val="24"/>
      <w:lang w:val="en-GB" w:eastAsia="en-US"/>
    </w:rPr>
  </w:style>
  <w:style w:type="paragraph" w:customStyle="1" w:styleId="Doc-title">
    <w:name w:val="Doc-title"/>
    <w:basedOn w:val="a1"/>
    <w:link w:val="Doc-titleChar"/>
    <w:qFormat/>
    <w:rsid w:val="00BB2C39"/>
    <w:pPr>
      <w:spacing w:before="60"/>
      <w:ind w:left="1259" w:hanging="1259"/>
    </w:pPr>
    <w:rPr>
      <w:rFonts w:ascii="Arial" w:eastAsia="宋体" w:hAnsi="Arial" w:cs="Arial"/>
      <w:lang w:eastAsia="zh-CN"/>
    </w:rPr>
  </w:style>
  <w:style w:type="paragraph" w:customStyle="1" w:styleId="Figure">
    <w:name w:val="Figure"/>
    <w:basedOn w:val="a1"/>
    <w:next w:val="a9"/>
    <w:qFormat/>
    <w:rsid w:val="00BB2C39"/>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BB2C39"/>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BB2C39"/>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qFormat/>
    <w:rsid w:val="00BB2C39"/>
    <w:pPr>
      <w:pBdr>
        <w:top w:val="single" w:sz="12" w:space="0" w:color="auto"/>
      </w:pBdr>
      <w:spacing w:before="360" w:after="240"/>
    </w:pPr>
    <w:rPr>
      <w:b/>
      <w:i/>
      <w:sz w:val="26"/>
      <w:lang w:val="en-GB"/>
    </w:rPr>
  </w:style>
  <w:style w:type="paragraph" w:customStyle="1" w:styleId="CharCharCharCharCharChar">
    <w:name w:val="Char Char Char Char Char Char"/>
    <w:semiHidden/>
    <w:qFormat/>
    <w:rsid w:val="00BB2C39"/>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qFormat/>
    <w:rsid w:val="00BB2C39"/>
    <w:pPr>
      <w:numPr>
        <w:numId w:val="15"/>
      </w:numPr>
      <w:jc w:val="both"/>
    </w:pPr>
    <w:rPr>
      <w:rFonts w:eastAsia="MS Mincho"/>
      <w:lang w:val="en-GB"/>
    </w:rPr>
  </w:style>
  <w:style w:type="paragraph" w:customStyle="1" w:styleId="FigureCaption">
    <w:name w:val="Figure Caption"/>
    <w:basedOn w:val="a1"/>
    <w:qFormat/>
    <w:rsid w:val="00BB2C39"/>
    <w:pPr>
      <w:keepLines/>
      <w:spacing w:before="60" w:after="120" w:line="300" w:lineRule="atLeast"/>
      <w:ind w:left="1008" w:hanging="1008"/>
      <w:jc w:val="both"/>
    </w:pPr>
    <w:rPr>
      <w:rFonts w:eastAsia="????"/>
    </w:rPr>
  </w:style>
  <w:style w:type="paragraph" w:customStyle="1" w:styleId="Equation-Numbered">
    <w:name w:val="Equation-Numbered"/>
    <w:basedOn w:val="a1"/>
    <w:next w:val="a1"/>
    <w:qFormat/>
    <w:rsid w:val="00BB2C39"/>
    <w:pPr>
      <w:spacing w:before="120" w:after="120" w:line="240" w:lineRule="atLeast"/>
      <w:jc w:val="right"/>
    </w:pPr>
    <w:rPr>
      <w:sz w:val="22"/>
    </w:rPr>
  </w:style>
  <w:style w:type="paragraph" w:customStyle="1" w:styleId="multifig">
    <w:name w:val="multifig"/>
    <w:basedOn w:val="a1"/>
    <w:qFormat/>
    <w:rsid w:val="00BB2C39"/>
    <w:pPr>
      <w:keepNext/>
      <w:tabs>
        <w:tab w:val="center" w:pos="2160"/>
        <w:tab w:val="center" w:pos="6480"/>
      </w:tabs>
      <w:spacing w:line="240" w:lineRule="atLeast"/>
    </w:pPr>
    <w:rPr>
      <w:sz w:val="24"/>
    </w:rPr>
  </w:style>
  <w:style w:type="paragraph" w:customStyle="1" w:styleId="TableCaption">
    <w:name w:val="TableCaption"/>
    <w:basedOn w:val="a1"/>
    <w:qFormat/>
    <w:rsid w:val="00BB2C39"/>
    <w:pPr>
      <w:keepNext/>
      <w:tabs>
        <w:tab w:val="left" w:pos="936"/>
      </w:tabs>
      <w:spacing w:before="120" w:after="60"/>
      <w:ind w:left="936" w:hanging="936"/>
      <w:jc w:val="both"/>
    </w:pPr>
    <w:rPr>
      <w:sz w:val="22"/>
    </w:rPr>
  </w:style>
  <w:style w:type="paragraph" w:customStyle="1" w:styleId="EquationNumbered">
    <w:name w:val="Equation Numbered"/>
    <w:basedOn w:val="a1"/>
    <w:qFormat/>
    <w:rsid w:val="00BB2C39"/>
    <w:pPr>
      <w:tabs>
        <w:tab w:val="center" w:pos="4320"/>
        <w:tab w:val="right" w:pos="8640"/>
      </w:tabs>
      <w:spacing w:before="60" w:after="60" w:line="300" w:lineRule="atLeast"/>
    </w:pPr>
    <w:rPr>
      <w:sz w:val="22"/>
    </w:rPr>
  </w:style>
  <w:style w:type="paragraph" w:customStyle="1" w:styleId="Style10ptChar">
    <w:name w:val="Style 10 pt Char"/>
    <w:basedOn w:val="a1"/>
    <w:qFormat/>
    <w:rsid w:val="00BB2C39"/>
    <w:pPr>
      <w:spacing w:before="120" w:line="240" w:lineRule="exact"/>
      <w:jc w:val="both"/>
    </w:pPr>
    <w:rPr>
      <w:rFonts w:eastAsia="MS Mincho"/>
    </w:rPr>
  </w:style>
  <w:style w:type="character" w:customStyle="1" w:styleId="Style10ptCharChar">
    <w:name w:val="Style 10 pt Char Char"/>
    <w:qFormat/>
    <w:rsid w:val="00BB2C39"/>
    <w:rPr>
      <w:rFonts w:ascii="Arial" w:eastAsia="MS Mincho" w:hAnsi="Arial" w:cs="Arial"/>
      <w:color w:val="0000FF"/>
      <w:kern w:val="2"/>
      <w:lang w:val="en-US" w:eastAsia="en-US" w:bidi="ar-SA"/>
    </w:rPr>
  </w:style>
  <w:style w:type="paragraph" w:customStyle="1" w:styleId="Style10ptBoldChar">
    <w:name w:val="Style 10 pt Bold Char"/>
    <w:basedOn w:val="a1"/>
    <w:qFormat/>
    <w:rsid w:val="00BB2C39"/>
    <w:pPr>
      <w:spacing w:before="60" w:after="60" w:line="240" w:lineRule="exact"/>
      <w:jc w:val="both"/>
    </w:pPr>
    <w:rPr>
      <w:rFonts w:eastAsia="MS Mincho"/>
      <w:b/>
    </w:rPr>
  </w:style>
  <w:style w:type="character" w:customStyle="1" w:styleId="Style10ptBoldCharChar">
    <w:name w:val="Style 10 pt Bold Char Char"/>
    <w:qFormat/>
    <w:rsid w:val="00BB2C39"/>
    <w:rPr>
      <w:rFonts w:ascii="Arial" w:eastAsia="MS Mincho" w:hAnsi="Arial" w:cs="Arial"/>
      <w:b/>
      <w:color w:val="0000FF"/>
      <w:kern w:val="2"/>
      <w:lang w:val="en-US" w:eastAsia="en-US" w:bidi="ar-SA"/>
    </w:rPr>
  </w:style>
  <w:style w:type="character" w:customStyle="1" w:styleId="HTMLChar">
    <w:name w:val="HTML 预设格式 Char"/>
    <w:basedOn w:val="a3"/>
    <w:link w:val="HTML"/>
    <w:qFormat/>
    <w:rsid w:val="00BB2C39"/>
    <w:rPr>
      <w:rFonts w:ascii="Courier New" w:eastAsia="Batang" w:hAnsi="Courier New" w:cs="Courier New"/>
      <w:sz w:val="20"/>
      <w:szCs w:val="20"/>
      <w:lang w:val="en-US" w:eastAsia="ko-KR"/>
    </w:rPr>
  </w:style>
  <w:style w:type="paragraph" w:customStyle="1" w:styleId="Bullet0">
    <w:name w:val="Bullet"/>
    <w:basedOn w:val="a1"/>
    <w:qFormat/>
    <w:rsid w:val="00BB2C39"/>
    <w:pPr>
      <w:numPr>
        <w:numId w:val="16"/>
      </w:numPr>
    </w:pPr>
    <w:rPr>
      <w:sz w:val="24"/>
      <w:szCs w:val="24"/>
    </w:rPr>
  </w:style>
  <w:style w:type="character" w:customStyle="1" w:styleId="FigureCaption1">
    <w:name w:val="Figure Caption1"/>
    <w:qFormat/>
    <w:rsid w:val="00BB2C39"/>
    <w:rPr>
      <w:rFonts w:ascii="Arial" w:eastAsia="????" w:hAnsi="Arial" w:cs="Arial"/>
      <w:color w:val="0000FF"/>
      <w:kern w:val="2"/>
      <w:lang w:val="en-US" w:eastAsia="en-US" w:bidi="ar-SA"/>
    </w:rPr>
  </w:style>
  <w:style w:type="paragraph" w:customStyle="1" w:styleId="FigureCentered">
    <w:name w:val="FigureCentered"/>
    <w:basedOn w:val="a1"/>
    <w:next w:val="a1"/>
    <w:qFormat/>
    <w:rsid w:val="00BB2C39"/>
    <w:pPr>
      <w:keepNext/>
      <w:spacing w:before="60" w:after="60" w:line="240" w:lineRule="atLeast"/>
      <w:jc w:val="center"/>
    </w:pPr>
    <w:rPr>
      <w:sz w:val="24"/>
    </w:rPr>
  </w:style>
  <w:style w:type="character" w:customStyle="1" w:styleId="Equation-NumberedChar">
    <w:name w:val="Equation-Numbered Char"/>
    <w:qFormat/>
    <w:rsid w:val="00BB2C39"/>
    <w:rPr>
      <w:rFonts w:ascii="Arial" w:eastAsia="宋体" w:hAnsi="Arial" w:cs="Arial"/>
      <w:color w:val="0000FF"/>
      <w:kern w:val="2"/>
      <w:sz w:val="22"/>
      <w:lang w:val="en-US" w:eastAsia="en-US" w:bidi="ar-SA"/>
    </w:rPr>
  </w:style>
  <w:style w:type="paragraph" w:customStyle="1" w:styleId="item">
    <w:name w:val="item"/>
    <w:basedOn w:val="a1"/>
    <w:qFormat/>
    <w:rsid w:val="00BB2C39"/>
    <w:pPr>
      <w:numPr>
        <w:numId w:val="17"/>
      </w:numPr>
      <w:jc w:val="both"/>
    </w:pPr>
    <w:rPr>
      <w:rFonts w:eastAsia="MS Mincho"/>
      <w:lang w:val="en-GB"/>
    </w:rPr>
  </w:style>
  <w:style w:type="paragraph" w:customStyle="1" w:styleId="PaperTableCell">
    <w:name w:val="PaperTableCell"/>
    <w:basedOn w:val="a1"/>
    <w:qFormat/>
    <w:rsid w:val="00BB2C39"/>
    <w:pPr>
      <w:jc w:val="both"/>
    </w:pPr>
    <w:rPr>
      <w:sz w:val="16"/>
      <w:szCs w:val="24"/>
    </w:rPr>
  </w:style>
  <w:style w:type="paragraph" w:customStyle="1" w:styleId="figure0">
    <w:name w:val="figure"/>
    <w:basedOn w:val="a1"/>
    <w:qFormat/>
    <w:rsid w:val="00BB2C39"/>
    <w:pPr>
      <w:keepNext/>
      <w:keepLines/>
      <w:spacing w:before="60" w:after="60" w:line="240" w:lineRule="atLeast"/>
      <w:jc w:val="center"/>
    </w:pPr>
  </w:style>
  <w:style w:type="character" w:customStyle="1" w:styleId="moz-txt-tag">
    <w:name w:val="moz-txt-tag"/>
    <w:qFormat/>
    <w:rsid w:val="00BB2C39"/>
    <w:rPr>
      <w:rFonts w:ascii="Arial" w:eastAsia="宋体" w:hAnsi="Arial" w:cs="Arial"/>
      <w:color w:val="0000FF"/>
      <w:kern w:val="2"/>
      <w:lang w:val="en-US" w:eastAsia="zh-CN" w:bidi="ar-SA"/>
    </w:rPr>
  </w:style>
  <w:style w:type="character" w:customStyle="1" w:styleId="GuidanceChar">
    <w:name w:val="Guidance Char"/>
    <w:qFormat/>
    <w:rsid w:val="00BB2C39"/>
    <w:rPr>
      <w:i/>
      <w:color w:val="0000FF"/>
      <w:lang w:val="en-GB" w:eastAsia="en-US" w:bidi="ar-SA"/>
    </w:rPr>
  </w:style>
  <w:style w:type="paragraph" w:customStyle="1" w:styleId="BodyTextIndent31">
    <w:name w:val="Body Text Indent 31"/>
    <w:basedOn w:val="a1"/>
    <w:next w:val="35"/>
    <w:link w:val="BodyTextIndent3Char"/>
    <w:qFormat/>
    <w:rsid w:val="00BB2C39"/>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qFormat/>
    <w:rsid w:val="00BB2C39"/>
    <w:rPr>
      <w:rFonts w:ascii="Times New Roman" w:eastAsia="Times New Roman" w:hAnsi="Times New Roman" w:cs="Times New Roman"/>
      <w:sz w:val="20"/>
      <w:szCs w:val="20"/>
      <w:lang w:val="en-US" w:eastAsia="ja-JP"/>
    </w:rPr>
  </w:style>
  <w:style w:type="paragraph" w:customStyle="1" w:styleId="tah0">
    <w:name w:val="tah"/>
    <w:basedOn w:val="a1"/>
    <w:qFormat/>
    <w:rsid w:val="00BB2C39"/>
    <w:pPr>
      <w:keepNext/>
      <w:jc w:val="center"/>
    </w:pPr>
    <w:rPr>
      <w:rFonts w:ascii="Arial" w:eastAsia="Calibri" w:hAnsi="Arial" w:cs="Arial"/>
      <w:b/>
      <w:bCs/>
      <w:sz w:val="18"/>
      <w:szCs w:val="18"/>
    </w:rPr>
  </w:style>
  <w:style w:type="paragraph" w:customStyle="1" w:styleId="tac0">
    <w:name w:val="tac"/>
    <w:basedOn w:val="a1"/>
    <w:qFormat/>
    <w:rsid w:val="00BB2C39"/>
    <w:pPr>
      <w:keepNext/>
      <w:jc w:val="center"/>
    </w:pPr>
    <w:rPr>
      <w:rFonts w:ascii="Arial" w:eastAsia="Calibri" w:hAnsi="Arial" w:cs="Arial"/>
      <w:sz w:val="18"/>
      <w:szCs w:val="18"/>
    </w:rPr>
  </w:style>
  <w:style w:type="paragraph" w:customStyle="1" w:styleId="th0">
    <w:name w:val="th"/>
    <w:basedOn w:val="a1"/>
    <w:qFormat/>
    <w:rsid w:val="00BB2C39"/>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qFormat/>
    <w:rsid w:val="00BB2C39"/>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qFormat/>
    <w:rsid w:val="00BB2C39"/>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qFormat/>
    <w:rsid w:val="00BB2C39"/>
    <w:pPr>
      <w:overflowPunct w:val="0"/>
      <w:autoSpaceDE w:val="0"/>
      <w:autoSpaceDN w:val="0"/>
      <w:adjustRightInd w:val="0"/>
      <w:textAlignment w:val="baseline"/>
    </w:pPr>
    <w:rPr>
      <w:rFonts w:eastAsia="MS Mincho"/>
      <w:i/>
      <w:lang w:val="en-GB" w:eastAsia="en-GB"/>
    </w:rPr>
  </w:style>
  <w:style w:type="paragraph" w:customStyle="1" w:styleId="HE">
    <w:name w:val="HE"/>
    <w:basedOn w:val="a1"/>
    <w:qFormat/>
    <w:rsid w:val="00BB2C39"/>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qFormat/>
    <w:rsid w:val="00BB2C39"/>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qFormat/>
    <w:rsid w:val="00BB2C39"/>
    <w:pPr>
      <w:widowControl/>
      <w:numPr>
        <w:numId w:val="19"/>
      </w:numPr>
      <w:tabs>
        <w:tab w:val="clear" w:pos="992"/>
        <w:tab w:val="left"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BB2C39"/>
    <w:pPr>
      <w:widowControl/>
      <w:numPr>
        <w:numId w:val="20"/>
      </w:numPr>
      <w:tabs>
        <w:tab w:val="clear" w:pos="1418"/>
        <w:tab w:val="left" w:pos="360"/>
        <w:tab w:val="left"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BB2C39"/>
    <w:pPr>
      <w:widowControl/>
      <w:numPr>
        <w:numId w:val="21"/>
      </w:numPr>
      <w:tabs>
        <w:tab w:val="clear" w:pos="1843"/>
        <w:tab w:val="left" w:pos="360"/>
        <w:tab w:val="left"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qFormat/>
    <w:rsid w:val="00BB2C39"/>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qFormat/>
    <w:rsid w:val="00BB2C39"/>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qFormat/>
    <w:rsid w:val="00BB2C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rsid w:val="00BB2C39"/>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qFormat/>
    <w:rsid w:val="00BB2C39"/>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qFormat/>
    <w:rsid w:val="00BB2C39"/>
    <w:rPr>
      <w:rFonts w:ascii="Arial" w:hAnsi="Arial"/>
      <w:sz w:val="24"/>
      <w:lang w:val="en-GB" w:eastAsia="ja-JP" w:bidi="ar-SA"/>
    </w:rPr>
  </w:style>
  <w:style w:type="paragraph" w:customStyle="1" w:styleId="NormalAfter3pt">
    <w:name w:val="Normal + After:  3 pt"/>
    <w:basedOn w:val="a1"/>
    <w:qFormat/>
    <w:rsid w:val="00BB2C39"/>
    <w:pPr>
      <w:tabs>
        <w:tab w:val="left" w:pos="2560"/>
      </w:tabs>
      <w:spacing w:after="180"/>
      <w:ind w:left="2560" w:hanging="357"/>
    </w:pPr>
    <w:rPr>
      <w:lang w:val="en-AU" w:eastAsia="ko-KR"/>
    </w:rPr>
  </w:style>
  <w:style w:type="character" w:customStyle="1" w:styleId="B1Zchn">
    <w:name w:val="B1 Zchn"/>
    <w:qFormat/>
    <w:rsid w:val="00BB2C39"/>
    <w:rPr>
      <w:rFonts w:ascii="Times New Roman" w:eastAsia="Times New Roman" w:hAnsi="Times New Roman" w:cs="Times New Roman"/>
      <w:sz w:val="20"/>
      <w:szCs w:val="20"/>
      <w:lang w:val="en-GB" w:eastAsia="ko-KR"/>
    </w:rPr>
  </w:style>
  <w:style w:type="character" w:customStyle="1" w:styleId="CharChar5">
    <w:name w:val="Char Char5"/>
    <w:semiHidden/>
    <w:qFormat/>
    <w:rsid w:val="00BB2C39"/>
    <w:rPr>
      <w:rFonts w:ascii="Times New Roman" w:hAnsi="Times New Roman"/>
      <w:lang w:eastAsia="en-US"/>
    </w:rPr>
  </w:style>
  <w:style w:type="paragraph" w:customStyle="1" w:styleId="CharChar3CharCharCharCharCharChar">
    <w:name w:val="Char Char3 Char Char Char Char Char Char"/>
    <w:semiHidden/>
    <w:qFormat/>
    <w:rsid w:val="00BB2C3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B2C39"/>
    <w:pPr>
      <w:overflowPunct w:val="0"/>
      <w:autoSpaceDE w:val="0"/>
      <w:autoSpaceDN w:val="0"/>
      <w:adjustRightInd w:val="0"/>
    </w:pPr>
    <w:rPr>
      <w:rFonts w:eastAsia="Times New Roman"/>
      <w:lang w:val="en-US" w:eastAsia="zh-CN"/>
    </w:rPr>
  </w:style>
  <w:style w:type="character" w:customStyle="1" w:styleId="TableCellChar">
    <w:name w:val="Table Cell Char"/>
    <w:link w:val="TableCell0"/>
    <w:qFormat/>
    <w:rsid w:val="00BB2C39"/>
    <w:rPr>
      <w:rFonts w:ascii="Arial" w:eastAsia="Times New Roman" w:hAnsi="Arial" w:cs="Times New Roman"/>
      <w:sz w:val="18"/>
      <w:szCs w:val="20"/>
      <w:lang w:val="en-US"/>
    </w:rPr>
  </w:style>
  <w:style w:type="paragraph" w:customStyle="1" w:styleId="CharCharCharCharCharChar1">
    <w:name w:val="Char Char Char Char Char Char1"/>
    <w:semiHidden/>
    <w:qFormat/>
    <w:rsid w:val="00BB2C39"/>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3"/>
    <w:qFormat/>
    <w:rsid w:val="00BB2C39"/>
  </w:style>
  <w:style w:type="character" w:customStyle="1" w:styleId="def">
    <w:name w:val="def"/>
    <w:basedOn w:val="a3"/>
    <w:qFormat/>
    <w:rsid w:val="00BB2C39"/>
  </w:style>
  <w:style w:type="paragraph" w:customStyle="1" w:styleId="Normalwithindent">
    <w:name w:val="Normal with indent"/>
    <w:basedOn w:val="a1"/>
    <w:link w:val="NormalwithindentChar"/>
    <w:qFormat/>
    <w:rsid w:val="00BB2C39"/>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sid w:val="00BB2C39"/>
    <w:rPr>
      <w:rFonts w:ascii="Times New Roman" w:eastAsia="Malgun Gothic" w:hAnsi="Times New Roman" w:cs="Times New Roman"/>
      <w:sz w:val="20"/>
      <w:szCs w:val="20"/>
      <w:lang w:val="en-GB"/>
    </w:rPr>
  </w:style>
  <w:style w:type="paragraph" w:styleId="aff7">
    <w:name w:val="No Spacing"/>
    <w:uiPriority w:val="1"/>
    <w:qFormat/>
    <w:rsid w:val="00BB2C39"/>
    <w:rPr>
      <w:rFonts w:ascii="Calibri" w:hAnsi="Calibri"/>
      <w:sz w:val="22"/>
      <w:szCs w:val="22"/>
    </w:rPr>
  </w:style>
  <w:style w:type="character" w:customStyle="1" w:styleId="high-light-bg4">
    <w:name w:val="high-light-bg4"/>
    <w:basedOn w:val="a3"/>
    <w:qFormat/>
    <w:rsid w:val="00BB2C39"/>
  </w:style>
  <w:style w:type="character" w:customStyle="1" w:styleId="TitleChar2">
    <w:name w:val="Title Char2"/>
    <w:basedOn w:val="a3"/>
    <w:uiPriority w:val="10"/>
    <w:qFormat/>
    <w:locked/>
    <w:rsid w:val="00BB2C3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qFormat/>
    <w:rsid w:val="00BB2C39"/>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qFormat/>
    <w:rsid w:val="00BB2C39"/>
    <w:pPr>
      <w:spacing w:before="100" w:after="100"/>
      <w:ind w:left="860"/>
    </w:pPr>
    <w:rPr>
      <w:rFonts w:ascii="Times" w:eastAsia="MS Gothic" w:hAnsi="Times"/>
      <w:sz w:val="24"/>
      <w:lang w:val="en-GB" w:eastAsia="ja-JP"/>
    </w:rPr>
  </w:style>
  <w:style w:type="paragraph" w:customStyle="1" w:styleId="a0">
    <w:name w:val="佐藤２"/>
    <w:basedOn w:val="a1"/>
    <w:qFormat/>
    <w:rsid w:val="00BB2C39"/>
    <w:pPr>
      <w:numPr>
        <w:numId w:val="24"/>
      </w:numPr>
      <w:spacing w:after="180"/>
    </w:pPr>
    <w:rPr>
      <w:rFonts w:eastAsia="MS Gothic"/>
      <w:sz w:val="24"/>
      <w:lang w:val="en-GB" w:eastAsia="ja-JP"/>
    </w:rPr>
  </w:style>
  <w:style w:type="paragraph" w:customStyle="1" w:styleId="ListBulletLast">
    <w:name w:val="List Bullet Last"/>
    <w:basedOn w:val="a"/>
    <w:next w:val="a2"/>
    <w:qFormat/>
    <w:rsid w:val="00BB2C39"/>
    <w:pPr>
      <w:numPr>
        <w:numId w:val="0"/>
      </w:numPr>
      <w:spacing w:after="240"/>
      <w:ind w:left="714" w:hanging="357"/>
    </w:pPr>
    <w:rPr>
      <w:rFonts w:ascii="Arial" w:hAnsi="Arial"/>
      <w:szCs w:val="20"/>
      <w:lang w:eastAsia="ja-JP"/>
    </w:rPr>
  </w:style>
  <w:style w:type="character" w:customStyle="1" w:styleId="3Char1">
    <w:name w:val="正文文本 3 Char"/>
    <w:basedOn w:val="a3"/>
    <w:link w:val="34"/>
    <w:qFormat/>
    <w:rsid w:val="00BB2C39"/>
    <w:rPr>
      <w:rFonts w:ascii="Times New Roman" w:eastAsia="MS Gothic" w:hAnsi="Times New Roman" w:cs="Times New Roman"/>
      <w:sz w:val="24"/>
      <w:szCs w:val="20"/>
      <w:lang w:val="en-GB" w:eastAsia="ja-JP"/>
    </w:rPr>
  </w:style>
  <w:style w:type="paragraph" w:customStyle="1" w:styleId="TableText2">
    <w:name w:val="Table_Text"/>
    <w:basedOn w:val="a1"/>
    <w:qFormat/>
    <w:rsid w:val="00BB2C39"/>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qFormat/>
    <w:rsid w:val="00BB2C3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qFormat/>
    <w:rsid w:val="00BB2C39"/>
    <w:pPr>
      <w:widowControl w:val="0"/>
      <w:autoSpaceDE w:val="0"/>
      <w:autoSpaceDN w:val="0"/>
      <w:adjustRightInd w:val="0"/>
    </w:pPr>
    <w:rPr>
      <w:rFonts w:ascii="MS PGothic" w:eastAsia="MS PGothic" w:hAnsi="Century"/>
      <w:lang w:eastAsia="ja-JP"/>
    </w:rPr>
  </w:style>
  <w:style w:type="character" w:customStyle="1" w:styleId="aff8">
    <w:name w:val="図表番号 (文字)"/>
    <w:qFormat/>
    <w:rsid w:val="00BB2C39"/>
    <w:rPr>
      <w:rFonts w:eastAsia="MS Gothic"/>
      <w:b/>
      <w:kern w:val="2"/>
      <w:sz w:val="24"/>
      <w:lang w:val="en-GB"/>
    </w:rPr>
  </w:style>
  <w:style w:type="paragraph" w:customStyle="1" w:styleId="Normal1CharChar">
    <w:name w:val="Normal1 Char Char"/>
    <w:qFormat/>
    <w:rsid w:val="00BB2C39"/>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BB2C39"/>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BB2C39"/>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sid w:val="00BB2C39"/>
    <w:rPr>
      <w:rFonts w:eastAsia="MS Gothic"/>
      <w:sz w:val="24"/>
      <w:lang w:val="en-GB" w:eastAsia="ja-JP"/>
    </w:rPr>
  </w:style>
  <w:style w:type="character" w:customStyle="1" w:styleId="Doc-titleChar">
    <w:name w:val="Doc-title Char"/>
    <w:link w:val="Doc-title"/>
    <w:qFormat/>
    <w:rsid w:val="00BB2C39"/>
    <w:rPr>
      <w:rFonts w:ascii="Arial" w:eastAsia="宋体" w:hAnsi="Arial" w:cs="Arial"/>
      <w:sz w:val="20"/>
      <w:szCs w:val="20"/>
      <w:lang w:val="en-US"/>
    </w:rPr>
  </w:style>
  <w:style w:type="paragraph" w:customStyle="1" w:styleId="msonormal0">
    <w:name w:val="msonormal"/>
    <w:basedOn w:val="a1"/>
    <w:qFormat/>
    <w:rsid w:val="00BB2C39"/>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qFormat/>
    <w:rsid w:val="00BB2C39"/>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qFormat/>
    <w:rsid w:val="00BB2C39"/>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qFormat/>
    <w:rsid w:val="00BB2C3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qFormat/>
    <w:rsid w:val="00BB2C3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qFormat/>
    <w:rsid w:val="00BB2C39"/>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qFormat/>
    <w:rsid w:val="00BB2C3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qFormat/>
    <w:rsid w:val="00BB2C3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qFormat/>
    <w:rsid w:val="00BB2C3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qFormat/>
    <w:rsid w:val="00BB2C3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qFormat/>
    <w:rsid w:val="00BB2C3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qFormat/>
    <w:rsid w:val="00BB2C3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qFormat/>
    <w:rsid w:val="00BB2C3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qFormat/>
    <w:rsid w:val="00BB2C3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qFormat/>
    <w:rsid w:val="00BB2C3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qFormat/>
    <w:rsid w:val="00BB2C3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qFormat/>
    <w:rsid w:val="00BB2C3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qFormat/>
    <w:rsid w:val="00BB2C3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qFormat/>
    <w:rsid w:val="00BB2C3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qFormat/>
    <w:rsid w:val="00BB2C3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qFormat/>
    <w:rsid w:val="00BB2C3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qFormat/>
    <w:rsid w:val="00BB2C3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qFormat/>
    <w:rsid w:val="00BB2C3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qFormat/>
    <w:rsid w:val="00BB2C3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qFormat/>
    <w:rsid w:val="00BB2C3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qFormat/>
    <w:rsid w:val="00BB2C3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qFormat/>
    <w:rsid w:val="00BB2C3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qFormat/>
    <w:rsid w:val="00BB2C3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qFormat/>
    <w:rsid w:val="00BB2C3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BB2C39"/>
    <w:rPr>
      <w:rFonts w:ascii="Arial" w:hAnsi="Arial"/>
      <w:vanish/>
      <w:color w:val="FF0000"/>
      <w:sz w:val="24"/>
    </w:rPr>
  </w:style>
  <w:style w:type="paragraph" w:customStyle="1" w:styleId="Bulletedo1">
    <w:name w:val="Bulleted o 1"/>
    <w:basedOn w:val="a1"/>
    <w:qFormat/>
    <w:rsid w:val="00BB2C39"/>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qFormat/>
    <w:rsid w:val="00BB2C39"/>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qFormat/>
    <w:rsid w:val="00BB2C39"/>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qFormat/>
    <w:rsid w:val="00BB2C39"/>
    <w:rPr>
      <w:rFonts w:ascii="Arial" w:hAnsi="Arial"/>
      <w:sz w:val="36"/>
      <w:lang w:val="en-GB" w:eastAsia="en-US"/>
    </w:rPr>
  </w:style>
  <w:style w:type="character" w:customStyle="1" w:styleId="Head2AChar1">
    <w:name w:val="Head2A Char1"/>
    <w:qFormat/>
    <w:rsid w:val="00BB2C39"/>
    <w:rPr>
      <w:rFonts w:ascii="Arial" w:hAnsi="Arial"/>
      <w:sz w:val="32"/>
      <w:lang w:val="en-GB" w:eastAsia="en-US"/>
    </w:rPr>
  </w:style>
  <w:style w:type="character" w:customStyle="1" w:styleId="CharChar3">
    <w:name w:val="Char Char3"/>
    <w:qFormat/>
    <w:rsid w:val="00BB2C39"/>
    <w:rPr>
      <w:rFonts w:ascii="Arial" w:hAnsi="Arial"/>
      <w:sz w:val="36"/>
      <w:lang w:val="en-GB" w:eastAsia="en-US" w:bidi="ar-SA"/>
    </w:rPr>
  </w:style>
  <w:style w:type="character" w:customStyle="1" w:styleId="CharChar1">
    <w:name w:val="Char Char1"/>
    <w:qFormat/>
    <w:rsid w:val="00BB2C39"/>
    <w:rPr>
      <w:rFonts w:ascii="Arial" w:hAnsi="Arial"/>
      <w:sz w:val="28"/>
      <w:lang w:val="en-GB" w:eastAsia="en-US" w:bidi="ar-SA"/>
    </w:rPr>
  </w:style>
  <w:style w:type="character" w:customStyle="1" w:styleId="CharChar">
    <w:name w:val="Char Char"/>
    <w:qFormat/>
    <w:rsid w:val="00BB2C39"/>
    <w:rPr>
      <w:rFonts w:ascii="Arial" w:hAnsi="Arial"/>
      <w:sz w:val="22"/>
      <w:lang w:val="en-GB" w:eastAsia="en-US" w:bidi="ar-SA"/>
    </w:rPr>
  </w:style>
  <w:style w:type="paragraph" w:customStyle="1" w:styleId="aff9">
    <w:name w:val="テキスト"/>
    <w:basedOn w:val="a1"/>
    <w:link w:val="affa"/>
    <w:qFormat/>
    <w:rsid w:val="00BB2C39"/>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qFormat/>
    <w:rsid w:val="00BB2C39"/>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rsid w:val="00BB2C39"/>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rsid w:val="00BB2C39"/>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BB2C39"/>
  </w:style>
  <w:style w:type="paragraph" w:customStyle="1" w:styleId="onecomwebmail-msolistparagraph">
    <w:name w:val="onecomwebmail-msolistparagraph"/>
    <w:basedOn w:val="a1"/>
    <w:qFormat/>
    <w:rsid w:val="00BB2C39"/>
    <w:pPr>
      <w:spacing w:before="100" w:beforeAutospacing="1" w:after="100" w:afterAutospacing="1"/>
    </w:pPr>
    <w:rPr>
      <w:sz w:val="24"/>
      <w:szCs w:val="24"/>
      <w:lang w:val="sv-SE" w:eastAsia="sv-SE"/>
    </w:rPr>
  </w:style>
  <w:style w:type="paragraph" w:customStyle="1" w:styleId="onecomwebmail-tah">
    <w:name w:val="onecomwebmail-tah"/>
    <w:basedOn w:val="a1"/>
    <w:qFormat/>
    <w:rsid w:val="00BB2C39"/>
    <w:pPr>
      <w:spacing w:before="100" w:beforeAutospacing="1" w:after="100" w:afterAutospacing="1"/>
    </w:pPr>
    <w:rPr>
      <w:sz w:val="24"/>
      <w:szCs w:val="24"/>
      <w:lang w:val="sv-SE" w:eastAsia="sv-SE"/>
    </w:rPr>
  </w:style>
  <w:style w:type="paragraph" w:customStyle="1" w:styleId="onecomwebmail-tac">
    <w:name w:val="onecomwebmail-tac"/>
    <w:basedOn w:val="a1"/>
    <w:qFormat/>
    <w:rsid w:val="00BB2C39"/>
    <w:pPr>
      <w:spacing w:before="100" w:beforeAutospacing="1" w:after="100" w:afterAutospacing="1"/>
    </w:pPr>
    <w:rPr>
      <w:sz w:val="24"/>
      <w:szCs w:val="24"/>
      <w:lang w:val="sv-SE" w:eastAsia="sv-SE"/>
    </w:rPr>
  </w:style>
  <w:style w:type="character" w:customStyle="1" w:styleId="onecomwebmail-font">
    <w:name w:val="onecomwebmail-font"/>
    <w:basedOn w:val="a3"/>
    <w:qFormat/>
    <w:rsid w:val="00BB2C39"/>
  </w:style>
  <w:style w:type="character" w:customStyle="1" w:styleId="onecomwebmail-size">
    <w:name w:val="onecomwebmail-size"/>
    <w:basedOn w:val="a3"/>
    <w:qFormat/>
    <w:rsid w:val="00BB2C39"/>
  </w:style>
  <w:style w:type="table" w:customStyle="1" w:styleId="TableGridLight11">
    <w:name w:val="Table Grid Light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B2C39"/>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qFormat/>
    <w:locked/>
    <w:rsid w:val="00BB2C39"/>
    <w:rPr>
      <w:rFonts w:ascii="Courier New" w:hAnsi="Courier New"/>
      <w:sz w:val="24"/>
    </w:rPr>
  </w:style>
  <w:style w:type="paragraph" w:customStyle="1" w:styleId="PatAppl">
    <w:name w:val="Pat Appl"/>
    <w:basedOn w:val="a1"/>
    <w:link w:val="PatApplChar"/>
    <w:qFormat/>
    <w:rsid w:val="00BB2C39"/>
    <w:pPr>
      <w:tabs>
        <w:tab w:val="left"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BB2C39"/>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BB2C39"/>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BB2C39"/>
    <w:pPr>
      <w:ind w:left="720"/>
      <w:contextualSpacing/>
    </w:pPr>
    <w:rPr>
      <w:sz w:val="24"/>
      <w:szCs w:val="24"/>
      <w:lang w:eastAsia="zh-CN"/>
    </w:rPr>
  </w:style>
  <w:style w:type="paragraph" w:customStyle="1" w:styleId="TdocHeader2">
    <w:name w:val="Tdoc_Header_2"/>
    <w:basedOn w:val="a1"/>
    <w:qFormat/>
    <w:rsid w:val="00BB2C39"/>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qFormat/>
    <w:rsid w:val="00BB2C39"/>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qFormat/>
    <w:rsid w:val="00BB2C39"/>
    <w:pPr>
      <w:ind w:left="720" w:hanging="720"/>
    </w:pPr>
    <w:rPr>
      <w:rFonts w:ascii="Times" w:eastAsia="Batang" w:hAnsi="Times"/>
      <w:szCs w:val="24"/>
      <w:lang w:val="en-GB"/>
    </w:rPr>
  </w:style>
  <w:style w:type="paragraph" w:customStyle="1" w:styleId="Statement">
    <w:name w:val="Statement"/>
    <w:basedOn w:val="a1"/>
    <w:qFormat/>
    <w:rsid w:val="00BB2C39"/>
    <w:pPr>
      <w:keepNext/>
      <w:ind w:left="601" w:hanging="601"/>
    </w:pPr>
    <w:rPr>
      <w:rFonts w:eastAsia="Batang"/>
      <w:b/>
      <w:i/>
      <w:szCs w:val="24"/>
      <w:lang w:eastAsia="ko-KR"/>
    </w:rPr>
  </w:style>
  <w:style w:type="character" w:customStyle="1" w:styleId="Alcatel-Lucent-4">
    <w:name w:val="Alcatel-Lucent-4"/>
    <w:semiHidden/>
    <w:qFormat/>
    <w:rsid w:val="00BB2C39"/>
    <w:rPr>
      <w:rFonts w:ascii="Arial" w:hAnsi="Arial"/>
      <w:color w:val="auto"/>
      <w:sz w:val="20"/>
    </w:rPr>
  </w:style>
  <w:style w:type="paragraph" w:customStyle="1" w:styleId="StatementBody">
    <w:name w:val="Statement Body"/>
    <w:basedOn w:val="a1"/>
    <w:link w:val="StatementBodyChar"/>
    <w:qFormat/>
    <w:rsid w:val="00BB2C39"/>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BB2C39"/>
    <w:rPr>
      <w:rFonts w:eastAsia="Times New Roman"/>
      <w:szCs w:val="24"/>
      <w:lang w:eastAsia="ko-KR"/>
    </w:rPr>
  </w:style>
  <w:style w:type="paragraph" w:customStyle="1" w:styleId="StyleHeading1NMPHeading1H1h11h12h13h14h15h16appheadin">
    <w:name w:val="Style Heading 1NMP Heading 1H1h11h12h13h14h15h16app headin..."/>
    <w:basedOn w:val="1"/>
    <w:qFormat/>
    <w:rsid w:val="00BB2C39"/>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semiHidden/>
    <w:qFormat/>
    <w:rsid w:val="00BB2C39"/>
    <w:rPr>
      <w:rFonts w:ascii="Arial" w:hAnsi="Arial"/>
      <w:color w:val="auto"/>
      <w:sz w:val="20"/>
    </w:rPr>
  </w:style>
  <w:style w:type="character" w:customStyle="1" w:styleId="UnresolvedMention1">
    <w:name w:val="Unresolved Mention1"/>
    <w:uiPriority w:val="99"/>
    <w:semiHidden/>
    <w:unhideWhenUsed/>
    <w:qFormat/>
    <w:rsid w:val="00BB2C39"/>
    <w:rPr>
      <w:color w:val="808080"/>
      <w:shd w:val="clear" w:color="auto" w:fill="E6E6E6"/>
    </w:rPr>
  </w:style>
  <w:style w:type="character" w:customStyle="1" w:styleId="53">
    <w:name w:val="(文字) (文字)5"/>
    <w:semiHidden/>
    <w:qFormat/>
    <w:rsid w:val="00BB2C39"/>
    <w:rPr>
      <w:rFonts w:ascii="Times New Roman" w:hAnsi="Times New Roman"/>
      <w:lang w:eastAsia="en-US"/>
    </w:rPr>
  </w:style>
  <w:style w:type="paragraph" w:customStyle="1" w:styleId="TableCell1">
    <w:name w:val="TableCell"/>
    <w:basedOn w:val="a1"/>
    <w:qFormat/>
    <w:rsid w:val="00BB2C39"/>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BB2C39"/>
    <w:pPr>
      <w:ind w:left="720"/>
      <w:contextualSpacing/>
    </w:pPr>
    <w:rPr>
      <w:sz w:val="24"/>
      <w:szCs w:val="24"/>
      <w:lang w:eastAsia="zh-CN"/>
    </w:rPr>
  </w:style>
  <w:style w:type="paragraph" w:customStyle="1" w:styleId="ListParagraph2">
    <w:name w:val="List Paragraph2"/>
    <w:basedOn w:val="a1"/>
    <w:qFormat/>
    <w:rsid w:val="00BB2C39"/>
    <w:pPr>
      <w:ind w:left="720"/>
      <w:contextualSpacing/>
    </w:pPr>
    <w:rPr>
      <w:sz w:val="24"/>
      <w:szCs w:val="24"/>
      <w:lang w:eastAsia="zh-CN"/>
    </w:rPr>
  </w:style>
  <w:style w:type="paragraph" w:customStyle="1" w:styleId="ListParagraph5">
    <w:name w:val="List Paragraph5"/>
    <w:basedOn w:val="a1"/>
    <w:qFormat/>
    <w:rsid w:val="00BB2C39"/>
    <w:pPr>
      <w:ind w:left="720"/>
      <w:contextualSpacing/>
    </w:pPr>
    <w:rPr>
      <w:sz w:val="24"/>
      <w:szCs w:val="24"/>
      <w:lang w:eastAsia="zh-CN"/>
    </w:rPr>
  </w:style>
  <w:style w:type="paragraph" w:customStyle="1" w:styleId="ListParagraph4">
    <w:name w:val="List Paragraph4"/>
    <w:basedOn w:val="a1"/>
    <w:qFormat/>
    <w:rsid w:val="00BB2C39"/>
    <w:pPr>
      <w:ind w:left="720"/>
      <w:contextualSpacing/>
    </w:pPr>
    <w:rPr>
      <w:sz w:val="24"/>
      <w:szCs w:val="24"/>
      <w:lang w:eastAsia="zh-CN"/>
    </w:rPr>
  </w:style>
  <w:style w:type="character" w:customStyle="1" w:styleId="16">
    <w:name w:val="不明显强调1"/>
    <w:basedOn w:val="a3"/>
    <w:uiPriority w:val="19"/>
    <w:qFormat/>
    <w:rsid w:val="00BB2C39"/>
    <w:rPr>
      <w:i/>
      <w:color w:val="404040"/>
    </w:rPr>
  </w:style>
  <w:style w:type="paragraph" w:customStyle="1" w:styleId="62">
    <w:name w:val="标题 62"/>
    <w:basedOn w:val="a1"/>
    <w:qFormat/>
    <w:rsid w:val="00BB2C39"/>
    <w:pPr>
      <w:tabs>
        <w:tab w:val="left" w:pos="1152"/>
      </w:tabs>
    </w:pPr>
    <w:rPr>
      <w:rFonts w:ascii="Times" w:eastAsia="MS PGothic" w:hAnsi="Times" w:cs="Times"/>
      <w:lang w:eastAsia="ja-JP"/>
    </w:rPr>
  </w:style>
  <w:style w:type="paragraph" w:customStyle="1" w:styleId="72">
    <w:name w:val="标题 72"/>
    <w:basedOn w:val="a1"/>
    <w:qFormat/>
    <w:rsid w:val="00BB2C39"/>
    <w:pPr>
      <w:tabs>
        <w:tab w:val="left" w:pos="1296"/>
      </w:tabs>
    </w:pPr>
    <w:rPr>
      <w:rFonts w:ascii="Times" w:eastAsia="MS PGothic" w:hAnsi="Times" w:cs="Times"/>
      <w:lang w:eastAsia="ja-JP"/>
    </w:rPr>
  </w:style>
  <w:style w:type="paragraph" w:customStyle="1" w:styleId="ListParagraph7">
    <w:name w:val="List Paragraph7"/>
    <w:basedOn w:val="a1"/>
    <w:qFormat/>
    <w:rsid w:val="00BB2C39"/>
    <w:pPr>
      <w:ind w:left="720"/>
      <w:contextualSpacing/>
    </w:pPr>
    <w:rPr>
      <w:sz w:val="24"/>
      <w:szCs w:val="24"/>
      <w:lang w:eastAsia="zh-CN"/>
    </w:rPr>
  </w:style>
  <w:style w:type="paragraph" w:customStyle="1" w:styleId="ListParagraph6">
    <w:name w:val="List Paragraph6"/>
    <w:basedOn w:val="a1"/>
    <w:qFormat/>
    <w:rsid w:val="00BB2C39"/>
    <w:pPr>
      <w:ind w:left="720"/>
      <w:contextualSpacing/>
    </w:pPr>
    <w:rPr>
      <w:sz w:val="24"/>
      <w:szCs w:val="24"/>
      <w:lang w:eastAsia="zh-CN"/>
    </w:rPr>
  </w:style>
  <w:style w:type="paragraph" w:customStyle="1" w:styleId="61">
    <w:name w:val="标题 61"/>
    <w:basedOn w:val="a1"/>
    <w:qFormat/>
    <w:rsid w:val="00BB2C39"/>
    <w:pPr>
      <w:tabs>
        <w:tab w:val="left" w:pos="1152"/>
      </w:tabs>
    </w:pPr>
    <w:rPr>
      <w:rFonts w:ascii="Times" w:eastAsia="MS PGothic" w:hAnsi="Times" w:cs="Times"/>
      <w:lang w:eastAsia="ja-JP"/>
    </w:rPr>
  </w:style>
  <w:style w:type="paragraph" w:customStyle="1" w:styleId="ListParagraph8">
    <w:name w:val="List Paragraph8"/>
    <w:basedOn w:val="a1"/>
    <w:qFormat/>
    <w:rsid w:val="00BB2C39"/>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qFormat/>
    <w:rsid w:val="00BB2C39"/>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qFormat/>
    <w:rsid w:val="00BB2C39"/>
    <w:pPr>
      <w:tabs>
        <w:tab w:val="left" w:pos="1296"/>
      </w:tabs>
    </w:pPr>
    <w:rPr>
      <w:rFonts w:ascii="Times" w:eastAsia="MS PGothic" w:hAnsi="Times" w:cs="Times"/>
      <w:lang w:eastAsia="ja-JP"/>
    </w:rPr>
  </w:style>
  <w:style w:type="character" w:customStyle="1" w:styleId="130">
    <w:name w:val="表 (青) 13 (文字)"/>
    <w:uiPriority w:val="34"/>
    <w:qFormat/>
    <w:locked/>
    <w:rsid w:val="00BB2C39"/>
    <w:rPr>
      <w:rFonts w:eastAsia="MS Gothic"/>
      <w:sz w:val="24"/>
      <w:lang w:val="en-GB" w:eastAsia="en-US"/>
    </w:rPr>
  </w:style>
  <w:style w:type="paragraph" w:customStyle="1" w:styleId="LGTdoc1">
    <w:name w:val="LGTdoc_제목1"/>
    <w:basedOn w:val="a1"/>
    <w:qFormat/>
    <w:rsid w:val="00BB2C39"/>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qFormat/>
    <w:rsid w:val="00BB2C39"/>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qFormat/>
    <w:rsid w:val="00BB2C39"/>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sid w:val="00BB2C39"/>
    <w:rPr>
      <w:color w:val="2B579A"/>
      <w:shd w:val="clear" w:color="auto" w:fill="E6E6E6"/>
    </w:rPr>
  </w:style>
  <w:style w:type="character" w:customStyle="1" w:styleId="Heading3Char1">
    <w:name w:val="Heading 3 Char1"/>
    <w:qFormat/>
    <w:rsid w:val="00BB2C39"/>
    <w:rPr>
      <w:rFonts w:ascii="Arial" w:hAnsi="Arial"/>
      <w:b/>
      <w:sz w:val="26"/>
      <w:lang w:val="en-GB"/>
    </w:rPr>
  </w:style>
  <w:style w:type="character" w:customStyle="1" w:styleId="Heading4Char1">
    <w:name w:val="Heading 4 Char1"/>
    <w:uiPriority w:val="9"/>
    <w:qFormat/>
    <w:rsid w:val="00BB2C39"/>
    <w:rPr>
      <w:rFonts w:ascii="Arial" w:hAnsi="Arial"/>
      <w:b/>
      <w:i/>
      <w:sz w:val="26"/>
      <w:lang w:val="en-GB"/>
    </w:rPr>
  </w:style>
  <w:style w:type="paragraph" w:customStyle="1" w:styleId="Paragraph">
    <w:name w:val="Paragraph"/>
    <w:basedOn w:val="a1"/>
    <w:link w:val="ParagraphChar"/>
    <w:qFormat/>
    <w:rsid w:val="00BB2C39"/>
    <w:pPr>
      <w:spacing w:before="220"/>
    </w:pPr>
    <w:rPr>
      <w:rFonts w:eastAsia="宋体"/>
      <w:sz w:val="22"/>
      <w:lang w:val="en-GB"/>
    </w:rPr>
  </w:style>
  <w:style w:type="character" w:customStyle="1" w:styleId="ParagraphChar">
    <w:name w:val="Paragraph Char"/>
    <w:link w:val="Paragraph"/>
    <w:qFormat/>
    <w:locked/>
    <w:rsid w:val="00BB2C39"/>
    <w:rPr>
      <w:rFonts w:ascii="Times New Roman" w:eastAsia="宋体" w:hAnsi="Times New Roman" w:cs="Times New Roman"/>
      <w:szCs w:val="20"/>
      <w:lang w:val="en-GB" w:eastAsia="en-US"/>
    </w:rPr>
  </w:style>
  <w:style w:type="character" w:customStyle="1" w:styleId="ColorfulList-Accent1Char">
    <w:name w:val="Colorful List - Accent 1 Char"/>
    <w:uiPriority w:val="34"/>
    <w:qFormat/>
    <w:locked/>
    <w:rsid w:val="00BB2C39"/>
    <w:rPr>
      <w:rFonts w:eastAsia="MS Gothic"/>
      <w:sz w:val="24"/>
      <w:lang w:eastAsia="en-US"/>
    </w:rPr>
  </w:style>
  <w:style w:type="table" w:customStyle="1" w:styleId="GridTable4-Accent51">
    <w:name w:val="Grid Table 4 - Accent 51"/>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B2C39"/>
    <w:rPr>
      <w:color w:val="000000"/>
    </w:rPr>
  </w:style>
  <w:style w:type="table" w:customStyle="1" w:styleId="TableGrid11">
    <w:name w:val="Table Grid11"/>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B2C39"/>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sid w:val="00BB2C39"/>
    <w:rPr>
      <w:rFonts w:ascii="Times New Roman" w:eastAsia="Malgun Gothic" w:hAnsi="Times New Roman" w:cs="Times New Roman"/>
      <w:i/>
      <w:kern w:val="2"/>
      <w:lang w:val="en-US" w:eastAsia="ko-KR"/>
    </w:rPr>
  </w:style>
  <w:style w:type="paragraph" w:customStyle="1" w:styleId="Proposalsub">
    <w:name w:val="Proposal_sub"/>
    <w:basedOn w:val="a1"/>
    <w:qFormat/>
    <w:rsid w:val="00BB2C39"/>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BB2C39"/>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qFormat/>
    <w:locked/>
    <w:rsid w:val="00BB2C39"/>
    <w:rPr>
      <w:rFonts w:ascii="Times New Roman" w:eastAsia="Malgun Gothic" w:hAnsi="Times New Roman" w:cs="Times New Roman"/>
      <w:i/>
      <w:kern w:val="2"/>
      <w:lang w:val="en-US" w:eastAsia="ko-KR"/>
    </w:rPr>
  </w:style>
  <w:style w:type="paragraph" w:customStyle="1" w:styleId="ParagraphNumbering">
    <w:name w:val="Paragraph Numbering"/>
    <w:basedOn w:val="a1"/>
    <w:qFormat/>
    <w:rsid w:val="00BB2C39"/>
    <w:pPr>
      <w:numPr>
        <w:numId w:val="29"/>
      </w:numPr>
      <w:spacing w:line="360" w:lineRule="auto"/>
    </w:pPr>
    <w:rPr>
      <w:rFonts w:ascii="Arial" w:eastAsia="MS Mincho" w:hAnsi="Arial" w:cs="MS PGothic"/>
      <w:sz w:val="22"/>
      <w:szCs w:val="22"/>
      <w:lang w:eastAsia="ja-JP"/>
    </w:rPr>
  </w:style>
  <w:style w:type="character" w:customStyle="1" w:styleId="NOChar1">
    <w:name w:val="NO Char1"/>
    <w:qFormat/>
    <w:rsid w:val="00BB2C39"/>
    <w:rPr>
      <w:sz w:val="24"/>
      <w:lang w:val="en-GB" w:eastAsia="en-US"/>
    </w:rPr>
  </w:style>
  <w:style w:type="character" w:customStyle="1" w:styleId="CommentaireCar">
    <w:name w:val="Commentaire Car"/>
    <w:qFormat/>
    <w:rsid w:val="00BB2C39"/>
    <w:rPr>
      <w:sz w:val="20"/>
    </w:rPr>
  </w:style>
  <w:style w:type="character" w:customStyle="1" w:styleId="citationref">
    <w:name w:val="citationref"/>
    <w:qFormat/>
    <w:rsid w:val="00BB2C39"/>
  </w:style>
  <w:style w:type="character" w:customStyle="1" w:styleId="mw-mmv-title">
    <w:name w:val="mw-mmv-title"/>
    <w:qFormat/>
    <w:rsid w:val="00BB2C39"/>
  </w:style>
  <w:style w:type="character" w:customStyle="1" w:styleId="legend-color">
    <w:name w:val="legend-color"/>
    <w:qFormat/>
    <w:rsid w:val="00BB2C39"/>
  </w:style>
  <w:style w:type="paragraph" w:customStyle="1" w:styleId="Equationlegend">
    <w:name w:val="Equation_legend"/>
    <w:basedOn w:val="a8"/>
    <w:link w:val="EquationlegendChar"/>
    <w:qFormat/>
    <w:rsid w:val="00BB2C3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BB2C39"/>
    <w:rPr>
      <w:rFonts w:ascii="Times New Roman" w:eastAsia="Times New Roman" w:hAnsi="Times New Roman" w:cs="Times New Roman"/>
      <w:sz w:val="24"/>
      <w:szCs w:val="20"/>
      <w:lang w:val="en-US" w:eastAsia="en-US"/>
    </w:rPr>
  </w:style>
  <w:style w:type="character" w:customStyle="1" w:styleId="affb">
    <w:name w:val="列出段落 字符"/>
    <w:uiPriority w:val="34"/>
    <w:qFormat/>
    <w:rsid w:val="00BB2C39"/>
    <w:rPr>
      <w:rFonts w:ascii="Times" w:eastAsia="Batang" w:hAnsi="Times"/>
      <w:sz w:val="24"/>
      <w:lang w:val="en-GB"/>
    </w:rPr>
  </w:style>
  <w:style w:type="character" w:customStyle="1" w:styleId="colour">
    <w:name w:val="colour"/>
    <w:basedOn w:val="a3"/>
    <w:qFormat/>
    <w:rsid w:val="00BB2C39"/>
    <w:rPr>
      <w:rFonts w:cs="Times New Roman"/>
    </w:rPr>
  </w:style>
  <w:style w:type="character" w:customStyle="1" w:styleId="highlight">
    <w:name w:val="highlight"/>
    <w:basedOn w:val="a3"/>
    <w:qFormat/>
    <w:rsid w:val="00BB2C39"/>
    <w:rPr>
      <w:rFonts w:cs="Times New Roman"/>
    </w:rPr>
  </w:style>
  <w:style w:type="character" w:customStyle="1" w:styleId="TitleChar4">
    <w:name w:val="Title Char4"/>
    <w:basedOn w:val="a3"/>
    <w:uiPriority w:val="10"/>
    <w:qFormat/>
    <w:locked/>
    <w:rsid w:val="00BB2C39"/>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rsid w:val="00BB2C39"/>
    <w:pPr>
      <w:spacing w:before="100" w:beforeAutospacing="1" w:after="100" w:afterAutospacing="1"/>
    </w:pPr>
    <w:rPr>
      <w:sz w:val="24"/>
      <w:szCs w:val="24"/>
    </w:rPr>
  </w:style>
  <w:style w:type="character" w:customStyle="1" w:styleId="z-TopofFormChar1">
    <w:name w:val="z-Top of Form Char1"/>
    <w:basedOn w:val="a3"/>
    <w:qFormat/>
    <w:rsid w:val="00BB2C39"/>
    <w:rPr>
      <w:rFonts w:ascii="Arial" w:eastAsia="Times New Roman" w:hAnsi="Arial" w:cs="Arial"/>
      <w:vanish/>
      <w:sz w:val="16"/>
      <w:szCs w:val="16"/>
      <w:lang w:val="en-US" w:eastAsia="en-US"/>
    </w:rPr>
  </w:style>
  <w:style w:type="character" w:customStyle="1" w:styleId="z-Char1">
    <w:name w:val="z-窗体顶端 Char1"/>
    <w:basedOn w:val="a3"/>
    <w:qFormat/>
    <w:rsid w:val="00BB2C39"/>
    <w:rPr>
      <w:rFonts w:ascii="Arial" w:eastAsia="Times New Roman" w:hAnsi="Arial" w:cs="Arial"/>
      <w:vanish/>
      <w:sz w:val="16"/>
      <w:szCs w:val="16"/>
      <w:lang w:eastAsia="en-US"/>
    </w:rPr>
  </w:style>
  <w:style w:type="character" w:customStyle="1" w:styleId="z-BottomofFormChar1">
    <w:name w:val="z-Bottom of Form Char1"/>
    <w:basedOn w:val="a3"/>
    <w:qFormat/>
    <w:rsid w:val="00BB2C39"/>
    <w:rPr>
      <w:rFonts w:ascii="Arial" w:eastAsia="Times New Roman" w:hAnsi="Arial" w:cs="Arial"/>
      <w:vanish/>
      <w:sz w:val="16"/>
      <w:szCs w:val="16"/>
      <w:lang w:val="en-US" w:eastAsia="en-US"/>
    </w:rPr>
  </w:style>
  <w:style w:type="character" w:customStyle="1" w:styleId="z-Char10">
    <w:name w:val="z-窗体底端 Char1"/>
    <w:basedOn w:val="a3"/>
    <w:qFormat/>
    <w:rsid w:val="00BB2C39"/>
    <w:rPr>
      <w:rFonts w:ascii="Arial" w:eastAsia="Times New Roman" w:hAnsi="Arial" w:cs="Arial"/>
      <w:vanish/>
      <w:sz w:val="16"/>
      <w:szCs w:val="16"/>
      <w:lang w:eastAsia="en-US"/>
    </w:rPr>
  </w:style>
  <w:style w:type="character" w:customStyle="1" w:styleId="DateChar1">
    <w:name w:val="Date Char1"/>
    <w:basedOn w:val="a3"/>
    <w:qFormat/>
    <w:rsid w:val="00BB2C39"/>
    <w:rPr>
      <w:rFonts w:ascii="Times New Roman" w:eastAsia="Times New Roman" w:hAnsi="Times New Roman" w:cs="Times New Roman"/>
      <w:sz w:val="20"/>
      <w:szCs w:val="20"/>
      <w:lang w:val="en-US" w:eastAsia="en-US"/>
    </w:rPr>
  </w:style>
  <w:style w:type="character" w:customStyle="1" w:styleId="Char12">
    <w:name w:val="日期 Char1"/>
    <w:basedOn w:val="a3"/>
    <w:qFormat/>
    <w:rsid w:val="00BB2C39"/>
    <w:rPr>
      <w:rFonts w:eastAsia="Times New Roman"/>
      <w:lang w:eastAsia="en-US"/>
    </w:rPr>
  </w:style>
  <w:style w:type="character" w:customStyle="1" w:styleId="SubtitleChar1">
    <w:name w:val="Subtitle Char1"/>
    <w:basedOn w:val="a3"/>
    <w:qFormat/>
    <w:rsid w:val="00BB2C39"/>
    <w:rPr>
      <w:color w:val="595959" w:themeColor="text1" w:themeTint="A6"/>
      <w:spacing w:val="15"/>
      <w:lang w:val="en-US" w:eastAsia="en-US"/>
    </w:rPr>
  </w:style>
  <w:style w:type="character" w:customStyle="1" w:styleId="Char13">
    <w:name w:val="副标题 Char1"/>
    <w:basedOn w:val="a3"/>
    <w:qFormat/>
    <w:rsid w:val="00BB2C39"/>
    <w:rPr>
      <w:rFonts w:asciiTheme="majorHAnsi" w:hAnsiTheme="majorHAnsi" w:cstheme="majorBidi"/>
      <w:b/>
      <w:bCs/>
      <w:kern w:val="28"/>
      <w:sz w:val="32"/>
      <w:szCs w:val="32"/>
      <w:lang w:eastAsia="en-US"/>
    </w:rPr>
  </w:style>
  <w:style w:type="character" w:customStyle="1" w:styleId="3Char2">
    <w:name w:val="正文文本缩进 3 Char"/>
    <w:basedOn w:val="a3"/>
    <w:link w:val="35"/>
    <w:qFormat/>
    <w:rsid w:val="00BB2C39"/>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qFormat/>
    <w:rsid w:val="00BB2C39"/>
    <w:pPr>
      <w:pBdr>
        <w:top w:val="single" w:sz="12" w:space="0" w:color="auto"/>
      </w:pBdr>
      <w:spacing w:before="360" w:after="240"/>
    </w:pPr>
    <w:rPr>
      <w:b/>
      <w:i/>
      <w:sz w:val="26"/>
      <w:lang w:val="en-GB"/>
    </w:rPr>
  </w:style>
  <w:style w:type="table" w:customStyle="1" w:styleId="DarkList-Accent61">
    <w:name w:val="Dark List - Accent 61"/>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qFormat/>
    <w:rsid w:val="00BB2C39"/>
    <w:pPr>
      <w:pBdr>
        <w:top w:val="single" w:sz="12" w:space="0" w:color="auto"/>
      </w:pBdr>
      <w:spacing w:before="360" w:after="240"/>
    </w:pPr>
    <w:rPr>
      <w:b/>
      <w:i/>
      <w:sz w:val="26"/>
      <w:lang w:val="en-GB"/>
    </w:rPr>
  </w:style>
  <w:style w:type="table" w:customStyle="1" w:styleId="DarkList-Accent62">
    <w:name w:val="Dark List - Accent 62"/>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qFormat/>
    <w:rsid w:val="00BB2C39"/>
    <w:pPr>
      <w:pBdr>
        <w:top w:val="single" w:sz="12" w:space="0" w:color="auto"/>
      </w:pBdr>
      <w:spacing w:before="360" w:after="240"/>
    </w:pPr>
    <w:rPr>
      <w:b/>
      <w:i/>
      <w:sz w:val="26"/>
      <w:lang w:val="en-GB"/>
    </w:rPr>
  </w:style>
  <w:style w:type="table" w:customStyle="1" w:styleId="DarkList-Accent63">
    <w:name w:val="Dark List - Accent 63"/>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4"/>
    <w:uiPriority w:val="39"/>
    <w:qFormat/>
    <w:rsid w:val="00BB2C39"/>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B2C39"/>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BB2C39"/>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uiPriority w:val="99"/>
    <w:qFormat/>
    <w:rsid w:val="00BB2C39"/>
    <w:pPr>
      <w:numPr>
        <w:numId w:val="30"/>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B2C39"/>
    <w:rPr>
      <w:rFonts w:ascii="Malgun Gothic" w:eastAsia="Malgun Gothic" w:hAnsi="Malgun Gothic" w:cs="Batang"/>
      <w:lang w:eastAsia="en-US"/>
    </w:rPr>
  </w:style>
  <w:style w:type="paragraph" w:customStyle="1" w:styleId="Style1">
    <w:name w:val="Style1"/>
    <w:basedOn w:val="a1"/>
    <w:link w:val="Style1Char"/>
    <w:qFormat/>
    <w:rsid w:val="00BB2C39"/>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BB2C39"/>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BB2C39"/>
    <w:pPr>
      <w:numPr>
        <w:numId w:val="31"/>
      </w:numPr>
      <w:spacing w:line="288" w:lineRule="auto"/>
      <w:ind w:left="562" w:hanging="562"/>
      <w:jc w:val="both"/>
    </w:pPr>
    <w:rPr>
      <w:szCs w:val="24"/>
    </w:rPr>
  </w:style>
  <w:style w:type="character" w:customStyle="1" w:styleId="05referenceChar">
    <w:name w:val="05_reference Char"/>
    <w:link w:val="05reference"/>
    <w:qFormat/>
    <w:rsid w:val="00BB2C39"/>
    <w:rPr>
      <w:rFonts w:eastAsia="Times New Roman"/>
      <w:szCs w:val="24"/>
      <w:lang w:eastAsia="en-US"/>
    </w:rPr>
  </w:style>
  <w:style w:type="character" w:customStyle="1" w:styleId="jlqj4b">
    <w:name w:val="jlqj4b"/>
    <w:basedOn w:val="a3"/>
    <w:qFormat/>
    <w:rsid w:val="00BB2C39"/>
  </w:style>
  <w:style w:type="character" w:customStyle="1" w:styleId="TAHChar">
    <w:name w:val="TAH Char"/>
    <w:qFormat/>
    <w:rsid w:val="00BB2C39"/>
    <w:rPr>
      <w:rFonts w:ascii="Arial" w:hAnsi="Arial"/>
      <w:b/>
      <w:sz w:val="18"/>
    </w:rPr>
  </w:style>
  <w:style w:type="paragraph" w:customStyle="1" w:styleId="4h4H4H41h41H42h42H43h43H411h411H421h421H44h">
    <w:name w:val="スタイル 見出し 4h4H4H41h41H42h42H43h43H411h411H421h421H44h..."/>
    <w:basedOn w:val="4"/>
    <w:qFormat/>
    <w:rsid w:val="00BB2C39"/>
    <w:pPr>
      <w:numPr>
        <w:ilvl w:val="0"/>
        <w:numId w:val="0"/>
      </w:numPr>
      <w:tabs>
        <w:tab w:val="left" w:pos="1320"/>
      </w:tabs>
      <w:spacing w:before="240" w:after="60"/>
      <w:ind w:left="1320" w:hanging="420"/>
    </w:pPr>
    <w:rPr>
      <w:rFonts w:eastAsia="Batang"/>
      <w:b/>
      <w:i/>
      <w:iCs/>
      <w:sz w:val="20"/>
      <w:szCs w:val="26"/>
      <w:lang w:val="en-GB"/>
    </w:rPr>
  </w:style>
  <w:style w:type="paragraph" w:customStyle="1" w:styleId="Char">
    <w:name w:val="Char"/>
    <w:semiHidden/>
    <w:qFormat/>
    <w:rsid w:val="00BB2C39"/>
    <w:pPr>
      <w:keepNext/>
      <w:numPr>
        <w:numId w:val="32"/>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qFormat/>
    <w:rsid w:val="00BB2C39"/>
    <w:pPr>
      <w:jc w:val="both"/>
    </w:pPr>
    <w:rPr>
      <w:kern w:val="2"/>
      <w:sz w:val="21"/>
      <w:szCs w:val="21"/>
    </w:rPr>
  </w:style>
  <w:style w:type="paragraph" w:customStyle="1" w:styleId="2d">
    <w:name w:val="修订2"/>
    <w:hidden/>
    <w:uiPriority w:val="99"/>
    <w:semiHidden/>
    <w:qFormat/>
    <w:rsid w:val="00BB2C39"/>
    <w:rPr>
      <w:rFonts w:eastAsia="Times New Roman"/>
      <w:lang w:eastAsia="en-US"/>
    </w:rPr>
  </w:style>
  <w:style w:type="character" w:customStyle="1" w:styleId="0MaintextChar">
    <w:name w:val="0 Main text Char"/>
    <w:link w:val="0Maintext"/>
    <w:qFormat/>
    <w:locked/>
    <w:rsid w:val="00C674BE"/>
    <w:rPr>
      <w:lang w:val="en-GB" w:eastAsia="en-US"/>
    </w:rPr>
  </w:style>
  <w:style w:type="paragraph" w:customStyle="1" w:styleId="0Maintext">
    <w:name w:val="0 Main text"/>
    <w:basedOn w:val="a1"/>
    <w:link w:val="0MaintextChar"/>
    <w:qFormat/>
    <w:rsid w:val="00C674BE"/>
    <w:pPr>
      <w:jc w:val="both"/>
    </w:pPr>
    <w:rPr>
      <w:rFonts w:eastAsia="宋体"/>
      <w:lang w:val="en-GB"/>
    </w:rPr>
  </w:style>
  <w:style w:type="paragraph" w:styleId="affc">
    <w:name w:val="Revision"/>
    <w:hidden/>
    <w:uiPriority w:val="99"/>
    <w:unhideWhenUsed/>
    <w:rsid w:val="00732E15"/>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904914">
      <w:bodyDiv w:val="1"/>
      <w:marLeft w:val="0"/>
      <w:marRight w:val="0"/>
      <w:marTop w:val="0"/>
      <w:marBottom w:val="0"/>
      <w:divBdr>
        <w:top w:val="none" w:sz="0" w:space="0" w:color="auto"/>
        <w:left w:val="none" w:sz="0" w:space="0" w:color="auto"/>
        <w:bottom w:val="none" w:sz="0" w:space="0" w:color="auto"/>
        <w:right w:val="none" w:sz="0" w:space="0" w:color="auto"/>
      </w:divBdr>
    </w:div>
    <w:div w:id="496700717">
      <w:bodyDiv w:val="1"/>
      <w:marLeft w:val="0"/>
      <w:marRight w:val="0"/>
      <w:marTop w:val="0"/>
      <w:marBottom w:val="0"/>
      <w:divBdr>
        <w:top w:val="none" w:sz="0" w:space="0" w:color="auto"/>
        <w:left w:val="none" w:sz="0" w:space="0" w:color="auto"/>
        <w:bottom w:val="none" w:sz="0" w:space="0" w:color="auto"/>
        <w:right w:val="none" w:sz="0" w:space="0" w:color="auto"/>
      </w:divBdr>
    </w:div>
    <w:div w:id="542792184">
      <w:bodyDiv w:val="1"/>
      <w:marLeft w:val="0"/>
      <w:marRight w:val="0"/>
      <w:marTop w:val="0"/>
      <w:marBottom w:val="0"/>
      <w:divBdr>
        <w:top w:val="none" w:sz="0" w:space="0" w:color="auto"/>
        <w:left w:val="none" w:sz="0" w:space="0" w:color="auto"/>
        <w:bottom w:val="none" w:sz="0" w:space="0" w:color="auto"/>
        <w:right w:val="none" w:sz="0" w:space="0" w:color="auto"/>
      </w:divBdr>
    </w:div>
    <w:div w:id="777680972">
      <w:bodyDiv w:val="1"/>
      <w:marLeft w:val="0"/>
      <w:marRight w:val="0"/>
      <w:marTop w:val="0"/>
      <w:marBottom w:val="0"/>
      <w:divBdr>
        <w:top w:val="none" w:sz="0" w:space="0" w:color="auto"/>
        <w:left w:val="none" w:sz="0" w:space="0" w:color="auto"/>
        <w:bottom w:val="none" w:sz="0" w:space="0" w:color="auto"/>
        <w:right w:val="none" w:sz="0" w:space="0" w:color="auto"/>
      </w:divBdr>
      <w:divsChild>
        <w:div w:id="1449395454">
          <w:marLeft w:val="1555"/>
          <w:marRight w:val="0"/>
          <w:marTop w:val="53"/>
          <w:marBottom w:val="0"/>
          <w:divBdr>
            <w:top w:val="none" w:sz="0" w:space="0" w:color="auto"/>
            <w:left w:val="none" w:sz="0" w:space="0" w:color="auto"/>
            <w:bottom w:val="none" w:sz="0" w:space="0" w:color="auto"/>
            <w:right w:val="none" w:sz="0" w:space="0" w:color="auto"/>
          </w:divBdr>
        </w:div>
        <w:div w:id="1227181590">
          <w:marLeft w:val="1555"/>
          <w:marRight w:val="0"/>
          <w:marTop w:val="53"/>
          <w:marBottom w:val="0"/>
          <w:divBdr>
            <w:top w:val="none" w:sz="0" w:space="0" w:color="auto"/>
            <w:left w:val="none" w:sz="0" w:space="0" w:color="auto"/>
            <w:bottom w:val="none" w:sz="0" w:space="0" w:color="auto"/>
            <w:right w:val="none" w:sz="0" w:space="0" w:color="auto"/>
          </w:divBdr>
        </w:div>
      </w:divsChild>
    </w:div>
    <w:div w:id="877860880">
      <w:bodyDiv w:val="1"/>
      <w:marLeft w:val="0"/>
      <w:marRight w:val="0"/>
      <w:marTop w:val="0"/>
      <w:marBottom w:val="0"/>
      <w:divBdr>
        <w:top w:val="none" w:sz="0" w:space="0" w:color="auto"/>
        <w:left w:val="none" w:sz="0" w:space="0" w:color="auto"/>
        <w:bottom w:val="none" w:sz="0" w:space="0" w:color="auto"/>
        <w:right w:val="none" w:sz="0" w:space="0" w:color="auto"/>
      </w:divBdr>
    </w:div>
    <w:div w:id="888568053">
      <w:bodyDiv w:val="1"/>
      <w:marLeft w:val="0"/>
      <w:marRight w:val="0"/>
      <w:marTop w:val="0"/>
      <w:marBottom w:val="0"/>
      <w:divBdr>
        <w:top w:val="none" w:sz="0" w:space="0" w:color="auto"/>
        <w:left w:val="none" w:sz="0" w:space="0" w:color="auto"/>
        <w:bottom w:val="none" w:sz="0" w:space="0" w:color="auto"/>
        <w:right w:val="none" w:sz="0" w:space="0" w:color="auto"/>
      </w:divBdr>
    </w:div>
    <w:div w:id="1023288550">
      <w:bodyDiv w:val="1"/>
      <w:marLeft w:val="0"/>
      <w:marRight w:val="0"/>
      <w:marTop w:val="0"/>
      <w:marBottom w:val="0"/>
      <w:divBdr>
        <w:top w:val="none" w:sz="0" w:space="0" w:color="auto"/>
        <w:left w:val="none" w:sz="0" w:space="0" w:color="auto"/>
        <w:bottom w:val="none" w:sz="0" w:space="0" w:color="auto"/>
        <w:right w:val="none" w:sz="0" w:space="0" w:color="auto"/>
      </w:divBdr>
    </w:div>
    <w:div w:id="1239748047">
      <w:bodyDiv w:val="1"/>
      <w:marLeft w:val="0"/>
      <w:marRight w:val="0"/>
      <w:marTop w:val="0"/>
      <w:marBottom w:val="0"/>
      <w:divBdr>
        <w:top w:val="none" w:sz="0" w:space="0" w:color="auto"/>
        <w:left w:val="none" w:sz="0" w:space="0" w:color="auto"/>
        <w:bottom w:val="none" w:sz="0" w:space="0" w:color="auto"/>
        <w:right w:val="none" w:sz="0" w:space="0" w:color="auto"/>
      </w:divBdr>
    </w:div>
    <w:div w:id="1410345605">
      <w:bodyDiv w:val="1"/>
      <w:marLeft w:val="0"/>
      <w:marRight w:val="0"/>
      <w:marTop w:val="0"/>
      <w:marBottom w:val="0"/>
      <w:divBdr>
        <w:top w:val="none" w:sz="0" w:space="0" w:color="auto"/>
        <w:left w:val="none" w:sz="0" w:space="0" w:color="auto"/>
        <w:bottom w:val="none" w:sz="0" w:space="0" w:color="auto"/>
        <w:right w:val="none" w:sz="0" w:space="0" w:color="auto"/>
      </w:divBdr>
      <w:divsChild>
        <w:div w:id="2118983418">
          <w:marLeft w:val="1555"/>
          <w:marRight w:val="0"/>
          <w:marTop w:val="53"/>
          <w:marBottom w:val="0"/>
          <w:divBdr>
            <w:top w:val="none" w:sz="0" w:space="0" w:color="auto"/>
            <w:left w:val="none" w:sz="0" w:space="0" w:color="auto"/>
            <w:bottom w:val="none" w:sz="0" w:space="0" w:color="auto"/>
            <w:right w:val="none" w:sz="0" w:space="0" w:color="auto"/>
          </w:divBdr>
        </w:div>
        <w:div w:id="2034915133">
          <w:marLeft w:val="1555"/>
          <w:marRight w:val="0"/>
          <w:marTop w:val="53"/>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2222222222222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455554444444444.vsdx"/><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__11111111111111.vsdx"/><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__23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7.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A6EAF4-4D34-44B3-87AD-7637E1EAD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16</Pages>
  <Words>7354</Words>
  <Characters>41921</Characters>
  <Application>Microsoft Office Word</Application>
  <DocSecurity>0</DocSecurity>
  <Lines>349</Lines>
  <Paragraphs>98</Paragraphs>
  <ScaleCrop>false</ScaleCrop>
  <Company>china</Company>
  <LinksUpToDate>false</LinksUpToDate>
  <CharactersWithSpaces>49177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97</cp:revision>
  <dcterms:created xsi:type="dcterms:W3CDTF">2022-09-27T07:33:00Z</dcterms:created>
  <dcterms:modified xsi:type="dcterms:W3CDTF">2022-09-30T07:44:00Z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documentId_5162</vt:lpwstr>
  </property>
  <property fmtid="{D5CDD505-2E9C-101B-9397-08002B2CF9AE}" pid="3" name="grammarly_documentContext">
    <vt:lpwstr>{"goals":[],"domain":"general","emotions":[],"dialect":"british"}</vt:lpwstr>
  </property>
  <property fmtid="{D5CDD505-2E9C-101B-9397-08002B2CF9AE}" pid="4" name="KSOProductBuildVer">
    <vt:lpwstr>2052-11.1.0.12302</vt:lpwstr>
  </property>
  <property fmtid="{D5CDD505-2E9C-101B-9397-08002B2CF9AE}" pid="5" name="ICV">
    <vt:lpwstr>808E8F3295BC4F53ACDFA6DEC7773754</vt:lpwstr>
  </property>
</Properties>
</file>