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D8AE" w14:textId="77777777" w:rsidR="00443DF2" w:rsidRPr="00394BDA" w:rsidRDefault="00946AB9">
      <w:pPr>
        <w:spacing w:after="0"/>
        <w:rPr>
          <w:rFonts w:ascii="Arial" w:eastAsia="Arial" w:hAnsi="Arial" w:cs="Arial"/>
          <w:b/>
          <w:bCs/>
          <w:sz w:val="28"/>
          <w:szCs w:val="28"/>
          <w:lang w:val="sv-SE"/>
        </w:rPr>
      </w:pPr>
      <w:r w:rsidRPr="00394BDA">
        <w:rPr>
          <w:rFonts w:ascii="Arial" w:eastAsia="Arial" w:hAnsi="Arial" w:cs="Arial"/>
          <w:b/>
          <w:bCs/>
          <w:sz w:val="28"/>
          <w:szCs w:val="28"/>
          <w:lang w:val="sv-SE"/>
        </w:rPr>
        <w:t>3GPP TSG RAN WG1 #10</w:t>
      </w:r>
      <w:r w:rsidR="00394BDA">
        <w:rPr>
          <w:rFonts w:ascii="Arial" w:eastAsia="Arial" w:hAnsi="Arial" w:cs="Arial"/>
          <w:b/>
          <w:bCs/>
          <w:sz w:val="28"/>
          <w:szCs w:val="28"/>
          <w:lang w:val="sv-SE"/>
        </w:rPr>
        <w:t>9e</w:t>
      </w:r>
      <w:r w:rsidRPr="00394BDA">
        <w:rPr>
          <w:rFonts w:ascii="Arial" w:eastAsia="Arial" w:hAnsi="Arial" w:cs="Arial"/>
          <w:b/>
          <w:bCs/>
          <w:sz w:val="28"/>
          <w:szCs w:val="28"/>
          <w:lang w:val="sv-SE"/>
        </w:rPr>
        <w:t xml:space="preserve">                                                        </w:t>
      </w:r>
      <w:r w:rsidR="00920982" w:rsidRPr="00394BDA">
        <w:rPr>
          <w:rFonts w:ascii="Arial" w:eastAsia="Arial" w:hAnsi="Arial" w:cs="Arial"/>
          <w:b/>
          <w:bCs/>
          <w:sz w:val="28"/>
          <w:szCs w:val="28"/>
          <w:lang w:val="sv-SE"/>
        </w:rPr>
        <w:t>R1-22</w:t>
      </w:r>
      <w:r w:rsidR="003E2BED" w:rsidRPr="00394BDA">
        <w:rPr>
          <w:rFonts w:ascii="Arial" w:eastAsia="Arial" w:hAnsi="Arial" w:cs="Arial"/>
          <w:b/>
          <w:bCs/>
          <w:sz w:val="28"/>
          <w:szCs w:val="28"/>
          <w:lang w:val="sv-SE"/>
        </w:rPr>
        <w:t>NNNNN</w:t>
      </w:r>
    </w:p>
    <w:p w14:paraId="15FF8340" w14:textId="77777777" w:rsidR="00394BDA" w:rsidRPr="009513AC" w:rsidRDefault="00394BDA" w:rsidP="00394BDA">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065AEF24" w14:textId="77777777" w:rsidR="00443DF2" w:rsidRDefault="00443DF2">
      <w:pPr>
        <w:ind w:left="1988" w:hanging="1988"/>
        <w:rPr>
          <w:rFonts w:ascii="Arial" w:eastAsia="Arial" w:hAnsi="Arial" w:cs="Arial"/>
          <w:b/>
          <w:bCs/>
          <w:sz w:val="22"/>
          <w:szCs w:val="22"/>
        </w:rPr>
      </w:pPr>
    </w:p>
    <w:p w14:paraId="6994F717" w14:textId="77777777" w:rsidR="00443DF2" w:rsidRPr="00BC61EC" w:rsidRDefault="00443DF2">
      <w:pPr>
        <w:spacing w:after="0"/>
        <w:ind w:left="1988" w:hanging="1988"/>
        <w:rPr>
          <w:rFonts w:ascii="Arial" w:hAnsi="Arial" w:cs="Arial"/>
          <w:b/>
          <w:sz w:val="22"/>
        </w:rPr>
      </w:pPr>
    </w:p>
    <w:p w14:paraId="12D82458"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sidR="007B0CF9">
        <w:rPr>
          <w:rFonts w:ascii="Arial" w:hAnsi="Arial" w:cs="Arial"/>
          <w:b/>
          <w:bCs/>
          <w:sz w:val="24"/>
          <w:szCs w:val="24"/>
          <w:lang w:val="en-US"/>
        </w:rPr>
        <w:t>Ericsson</w:t>
      </w:r>
      <w:r>
        <w:rPr>
          <w:rFonts w:ascii="Arial" w:hAnsi="Arial" w:cs="Arial"/>
          <w:b/>
          <w:bCs/>
          <w:sz w:val="24"/>
          <w:szCs w:val="24"/>
          <w:lang w:val="en-US"/>
        </w:rPr>
        <w:t>)</w:t>
      </w:r>
    </w:p>
    <w:p w14:paraId="08F70888" w14:textId="77777777" w:rsidR="00E801AE" w:rsidRDefault="00E801AE">
      <w:pPr>
        <w:spacing w:after="0"/>
        <w:ind w:left="1988" w:hanging="1988"/>
        <w:rPr>
          <w:rFonts w:ascii="Arial" w:hAnsi="Arial" w:cs="Arial"/>
          <w:b/>
          <w:bCs/>
          <w:sz w:val="24"/>
          <w:szCs w:val="24"/>
          <w:lang w:val="en-US"/>
        </w:rPr>
      </w:pPr>
      <w:r>
        <w:rPr>
          <w:rFonts w:ascii="Arial" w:hAnsi="Arial" w:cs="Arial"/>
          <w:b/>
          <w:bCs/>
          <w:sz w:val="24"/>
          <w:szCs w:val="24"/>
          <w:lang w:val="en-US"/>
        </w:rPr>
        <w:t xml:space="preserve">Agenda item: </w:t>
      </w:r>
      <w:r>
        <w:rPr>
          <w:rFonts w:ascii="Arial" w:hAnsi="Arial" w:cs="Arial"/>
          <w:b/>
          <w:bCs/>
          <w:sz w:val="24"/>
          <w:szCs w:val="24"/>
          <w:lang w:val="en-US"/>
        </w:rPr>
        <w:tab/>
        <w:t>9.5.3</w:t>
      </w:r>
    </w:p>
    <w:p w14:paraId="080F049A" w14:textId="77777777" w:rsidR="00443DF2" w:rsidRDefault="00946AB9" w:rsidP="007B0CF9">
      <w:pPr>
        <w:spacing w:after="0"/>
        <w:ind w:left="1988" w:hanging="1988"/>
        <w:rPr>
          <w:rFonts w:ascii="Arial" w:hAnsi="Arial" w:cs="Arial"/>
          <w:b/>
          <w:sz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 xml:space="preserve">Feature Lead Summary#1 </w:t>
      </w:r>
      <w:r w:rsidR="00592E20">
        <w:rPr>
          <w:rFonts w:ascii="Arial" w:hAnsi="Arial" w:cs="Arial"/>
          <w:b/>
          <w:bCs/>
          <w:sz w:val="24"/>
          <w:szCs w:val="24"/>
          <w:lang w:val="en-US"/>
        </w:rPr>
        <w:t xml:space="preserve">for </w:t>
      </w:r>
      <w:r w:rsidR="00592E20" w:rsidRPr="00592E20">
        <w:rPr>
          <w:rFonts w:ascii="Arial" w:hAnsi="Arial" w:cs="Arial"/>
          <w:b/>
          <w:bCs/>
          <w:sz w:val="24"/>
          <w:szCs w:val="24"/>
          <w:lang w:val="en-US"/>
        </w:rPr>
        <w:t xml:space="preserve">Positioning for </w:t>
      </w:r>
      <w:proofErr w:type="spellStart"/>
      <w:r w:rsidR="00592E20" w:rsidRPr="00592E20">
        <w:rPr>
          <w:rFonts w:ascii="Arial" w:hAnsi="Arial" w:cs="Arial"/>
          <w:b/>
          <w:bCs/>
          <w:sz w:val="24"/>
          <w:szCs w:val="24"/>
          <w:lang w:val="en-US"/>
        </w:rPr>
        <w:t>RedCap</w:t>
      </w:r>
      <w:proofErr w:type="spellEnd"/>
      <w:r w:rsidR="00592E20" w:rsidRPr="00592E20">
        <w:rPr>
          <w:rFonts w:ascii="Arial" w:hAnsi="Arial" w:cs="Arial"/>
          <w:b/>
          <w:bCs/>
          <w:sz w:val="24"/>
          <w:szCs w:val="24"/>
          <w:lang w:val="en-US"/>
        </w:rPr>
        <w:t xml:space="preserve"> UEs</w:t>
      </w:r>
    </w:p>
    <w:p w14:paraId="43304E74"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2F3E8F0F" w14:textId="77777777" w:rsidR="00443DF2" w:rsidRDefault="00946AB9">
      <w:pPr>
        <w:pStyle w:val="Heading1"/>
      </w:pPr>
      <w:r>
        <w:t>Introduction</w:t>
      </w:r>
    </w:p>
    <w:p w14:paraId="0E0300E7" w14:textId="77777777" w:rsidR="002F73E0" w:rsidRDefault="00946AB9" w:rsidP="00514FE9">
      <w:pPr>
        <w:pStyle w:val="3GPPText"/>
      </w:pPr>
      <w:r w:rsidRPr="00920982">
        <w:t xml:space="preserve">This document </w:t>
      </w:r>
      <w:r w:rsidR="00514FE9">
        <w:t>summarizes the proposals in [1]-[22]</w:t>
      </w:r>
      <w:r w:rsidR="00E934EF">
        <w:t xml:space="preserve"> for the agenda item </w:t>
      </w:r>
      <w:r w:rsidR="00E801AE">
        <w:t>9</w:t>
      </w:r>
      <w:r w:rsidR="00E934EF">
        <w:t>.5.3</w:t>
      </w:r>
      <w:r w:rsidR="00B06541">
        <w:t xml:space="preserve">, and documents the discussion for the email discussion </w:t>
      </w:r>
      <w:r w:rsidR="00B06541" w:rsidRPr="00B06541">
        <w:t>[109-e-R18-Pos-08]</w:t>
      </w:r>
      <w:r w:rsidR="00B06541">
        <w:t xml:space="preserve"> as per the</w:t>
      </w:r>
      <w:r w:rsidR="00EC336C">
        <w:t xml:space="preserve"> following</w:t>
      </w:r>
      <w:r w:rsidR="00B06541">
        <w:t xml:space="preserve"> chairman decision</w:t>
      </w:r>
    </w:p>
    <w:p w14:paraId="24465837" w14:textId="77777777" w:rsidR="002234A6" w:rsidRDefault="002234A6" w:rsidP="002234A6">
      <w:r w:rsidRPr="003E0A5C">
        <w:rPr>
          <w:highlight w:val="cyan"/>
        </w:rPr>
        <w:t xml:space="preserve">[109-e-R18-Pos-08] Email discussion on positioning for </w:t>
      </w:r>
      <w:proofErr w:type="spellStart"/>
      <w:r w:rsidRPr="003E0A5C">
        <w:rPr>
          <w:highlight w:val="cyan"/>
        </w:rPr>
        <w:t>RedCap</w:t>
      </w:r>
      <w:proofErr w:type="spellEnd"/>
      <w:r w:rsidRPr="003E0A5C">
        <w:rPr>
          <w:highlight w:val="cyan"/>
        </w:rPr>
        <w:t xml:space="preserve"> UEs by May 20 – Florent (Ericsson)</w:t>
      </w:r>
    </w:p>
    <w:p w14:paraId="39B2F598" w14:textId="77777777" w:rsidR="002234A6" w:rsidRPr="00360286" w:rsidRDefault="002234A6" w:rsidP="002234A6">
      <w:pPr>
        <w:numPr>
          <w:ilvl w:val="0"/>
          <w:numId w:val="41"/>
        </w:numPr>
        <w:overflowPunct/>
        <w:autoSpaceDE/>
        <w:autoSpaceDN/>
        <w:adjustRightInd/>
        <w:spacing w:after="0"/>
        <w:textAlignment w:val="auto"/>
        <w:rPr>
          <w:highlight w:val="cyan"/>
        </w:rPr>
      </w:pPr>
      <w:r w:rsidRPr="00360286">
        <w:rPr>
          <w:highlight w:val="cyan"/>
        </w:rPr>
        <w:t>Check points: May 16, May 20</w:t>
      </w:r>
    </w:p>
    <w:p w14:paraId="2184AA3A" w14:textId="77777777" w:rsidR="002234A6" w:rsidRPr="00BD6456" w:rsidRDefault="002234A6" w:rsidP="00514FE9">
      <w:pPr>
        <w:pStyle w:val="3GPPText"/>
        <w:rPr>
          <w:highlight w:val="cyan"/>
        </w:rPr>
      </w:pPr>
    </w:p>
    <w:p w14:paraId="79833D05" w14:textId="77777777" w:rsidR="00920982" w:rsidRDefault="00920982">
      <w:pPr>
        <w:pStyle w:val="3GPPText"/>
      </w:pPr>
    </w:p>
    <w:p w14:paraId="3AC8F3BC" w14:textId="77777777" w:rsidR="00920982" w:rsidRDefault="00207720" w:rsidP="00920982">
      <w:pPr>
        <w:pStyle w:val="Heading1"/>
      </w:pPr>
      <w:r>
        <w:t>Summary of proposed d</w:t>
      </w:r>
      <w:r w:rsidR="00920982">
        <w:t>iscussion</w:t>
      </w:r>
      <w:r>
        <w:t xml:space="preserve"> topics</w:t>
      </w:r>
    </w:p>
    <w:p w14:paraId="4A3B4425" w14:textId="77777777" w:rsidR="005A410C" w:rsidRDefault="005A410C" w:rsidP="005A410C">
      <w:pPr>
        <w:pStyle w:val="3GPPAgreements"/>
        <w:numPr>
          <w:ilvl w:val="0"/>
          <w:numId w:val="0"/>
        </w:numPr>
        <w:ind w:left="284" w:hanging="284"/>
      </w:pPr>
    </w:p>
    <w:p w14:paraId="5EB218E7" w14:textId="77777777" w:rsidR="005A410C" w:rsidRDefault="005A410C" w:rsidP="005A410C">
      <w:pPr>
        <w:pStyle w:val="3GPPAgreements"/>
        <w:numPr>
          <w:ilvl w:val="0"/>
          <w:numId w:val="0"/>
        </w:numPr>
        <w:ind w:left="284" w:hanging="284"/>
      </w:pPr>
      <w:r>
        <w:t xml:space="preserve">The </w:t>
      </w:r>
      <w:r w:rsidR="00130F2B">
        <w:t xml:space="preserve">received contributions provide proposals on the </w:t>
      </w:r>
      <w:r>
        <w:t xml:space="preserve">following </w:t>
      </w:r>
      <w:r w:rsidR="00130F2B">
        <w:t>aspects:</w:t>
      </w:r>
    </w:p>
    <w:p w14:paraId="71725179" w14:textId="77777777" w:rsidR="00130F2B" w:rsidRDefault="00981BE9" w:rsidP="003D4391">
      <w:pPr>
        <w:pStyle w:val="3GPPAgreements"/>
        <w:numPr>
          <w:ilvl w:val="0"/>
          <w:numId w:val="9"/>
        </w:numPr>
      </w:pPr>
      <w:r>
        <w:t>Use cases and target requirements for positioning for redcap UEs</w:t>
      </w:r>
    </w:p>
    <w:p w14:paraId="49AC7CF4" w14:textId="77777777" w:rsidR="00981BE9" w:rsidRDefault="0050465A" w:rsidP="003D4391">
      <w:pPr>
        <w:pStyle w:val="3GPPAgreements"/>
        <w:numPr>
          <w:ilvl w:val="0"/>
          <w:numId w:val="9"/>
        </w:numPr>
      </w:pPr>
      <w:r>
        <w:t xml:space="preserve">Scenarios, evaluation assumptions and simulation Parameters </w:t>
      </w:r>
      <w:r w:rsidR="006B463D">
        <w:t xml:space="preserve"> for redcap UEs</w:t>
      </w:r>
    </w:p>
    <w:p w14:paraId="794268FD" w14:textId="77777777" w:rsidR="006B463D" w:rsidRDefault="006B463D" w:rsidP="003D4391">
      <w:pPr>
        <w:pStyle w:val="3GPPAgreements"/>
        <w:numPr>
          <w:ilvl w:val="0"/>
          <w:numId w:val="9"/>
        </w:numPr>
      </w:pPr>
      <w:r>
        <w:t>Evaluation results for redcap UEs</w:t>
      </w:r>
    </w:p>
    <w:p w14:paraId="03C2B5A3" w14:textId="77777777" w:rsidR="006B463D" w:rsidRDefault="006B463D" w:rsidP="003D4391">
      <w:pPr>
        <w:pStyle w:val="3GPPAgreements"/>
        <w:numPr>
          <w:ilvl w:val="0"/>
          <w:numId w:val="9"/>
        </w:numPr>
      </w:pPr>
      <w:r>
        <w:t>Enhancements for redcap UEs</w:t>
      </w:r>
    </w:p>
    <w:p w14:paraId="5FBEEE47" w14:textId="77777777" w:rsidR="00294BA6" w:rsidRDefault="00394BDA">
      <w:pPr>
        <w:pStyle w:val="3GPPText"/>
      </w:pPr>
      <w:r>
        <w:t xml:space="preserve"> </w:t>
      </w:r>
    </w:p>
    <w:p w14:paraId="3AC7FF3F" w14:textId="77777777" w:rsidR="00443DF2" w:rsidRDefault="007239E0">
      <w:pPr>
        <w:pStyle w:val="Heading1"/>
      </w:pPr>
      <w:r>
        <w:t>Use cases and target requirements for Redcap UEs</w:t>
      </w:r>
    </w:p>
    <w:p w14:paraId="2597EB7B" w14:textId="77777777" w:rsidR="00D01E76" w:rsidRDefault="00850A33" w:rsidP="00D01E76">
      <w:pPr>
        <w:pStyle w:val="Heading2"/>
      </w:pPr>
      <w:r>
        <w:t>Summary of proposals</w:t>
      </w:r>
    </w:p>
    <w:p w14:paraId="50318E1F" w14:textId="77777777" w:rsidR="0022327C" w:rsidRDefault="0022327C" w:rsidP="0022327C"/>
    <w:p w14:paraId="18261D32" w14:textId="77777777" w:rsidR="00C67DFA" w:rsidRDefault="002E5D16" w:rsidP="0022327C">
      <w:r>
        <w:t xml:space="preserve">Several companies have proposed to </w:t>
      </w:r>
      <w:r w:rsidR="00AF0670">
        <w:t xml:space="preserve">generally </w:t>
      </w:r>
      <w:r>
        <w:t>discuss use cases and performance targets [2]</w:t>
      </w:r>
      <w:r w:rsidR="00AD70F9">
        <w:t>[7]</w:t>
      </w:r>
      <w:r w:rsidR="005919EE">
        <w:t>[10]</w:t>
      </w:r>
      <w:r w:rsidR="005E0BDF">
        <w:t>[18]</w:t>
      </w:r>
      <w:r w:rsidR="00A6020E">
        <w:t>[20]</w:t>
      </w:r>
      <w:r>
        <w:t xml:space="preserve"> during this meeting. </w:t>
      </w:r>
      <w:r w:rsidR="00A901E0">
        <w:t>[3]</w:t>
      </w:r>
      <w:r w:rsidR="00832772">
        <w:t>[9]</w:t>
      </w:r>
      <w:r w:rsidR="00840B21">
        <w:t>[11]</w:t>
      </w:r>
      <w:r w:rsidR="00C02995">
        <w:t>[12]</w:t>
      </w:r>
      <w:r w:rsidR="00A901E0">
        <w:t xml:space="preserve"> proposes to </w:t>
      </w:r>
      <w:r w:rsidR="00832772">
        <w:t>re-use</w:t>
      </w:r>
      <w:r w:rsidR="00EA3CA1">
        <w:t xml:space="preserve"> the</w:t>
      </w:r>
      <w:r w:rsidR="003C557D">
        <w:t xml:space="preserve"> use case and requirements from rel-17</w:t>
      </w:r>
      <w:r w:rsidR="00EA3CA1">
        <w:t xml:space="preserve"> </w:t>
      </w:r>
      <w:proofErr w:type="gramStart"/>
      <w:r w:rsidR="00EA3CA1">
        <w:t>support</w:t>
      </w:r>
      <w:r w:rsidR="003C557D">
        <w:t xml:space="preserve"> </w:t>
      </w:r>
      <w:r w:rsidR="00EA3CA1">
        <w:t xml:space="preserve"> for</w:t>
      </w:r>
      <w:proofErr w:type="gramEnd"/>
      <w:r w:rsidR="00EA3CA1">
        <w:t xml:space="preserve"> commercial /IIOT use cases</w:t>
      </w:r>
      <w:r w:rsidR="00781B0B">
        <w:t>, and [9]</w:t>
      </w:r>
      <w:r w:rsidR="00840B21" w:rsidRPr="00840B21">
        <w:t xml:space="preserve"> </w:t>
      </w:r>
      <w:r w:rsidR="00840B21">
        <w:t xml:space="preserve">[11] </w:t>
      </w:r>
      <w:r w:rsidR="00781B0B">
        <w:t xml:space="preserve"> proposes to consider relaxing the IIOT requirement for redcap devices. </w:t>
      </w:r>
      <w:r w:rsidR="005919EE">
        <w:t xml:space="preserve">[10] proposed to re-use rel16 commercial requirements as a starting point. </w:t>
      </w:r>
      <w:r w:rsidR="0014559B">
        <w:t xml:space="preserve">The use case of wearables is mentioned by </w:t>
      </w:r>
      <w:r w:rsidR="00A2663B">
        <w:t>[4]</w:t>
      </w:r>
      <w:r w:rsidR="0014559B">
        <w:t>[11]</w:t>
      </w:r>
      <w:r w:rsidR="003913D8">
        <w:t xml:space="preserve">[14], and [14] proposes to target </w:t>
      </w:r>
      <w:r w:rsidR="000815DE" w:rsidRPr="000815DE">
        <w:t>&lt; 1 m</w:t>
      </w:r>
      <w:r w:rsidR="000815DE">
        <w:t xml:space="preserve"> horizontal, &lt;3m vertical</w:t>
      </w:r>
      <w:r w:rsidR="00B94A2E">
        <w:t xml:space="preserve"> accuracy.</w:t>
      </w:r>
      <w:r w:rsidR="00C67DFA">
        <w:t xml:space="preserve"> </w:t>
      </w:r>
      <w:r w:rsidR="004563C9">
        <w:t>[19] mentions IWSN for IIOT</w:t>
      </w:r>
    </w:p>
    <w:p w14:paraId="093ACA27" w14:textId="77777777" w:rsidR="00630DB2" w:rsidRPr="0022327C" w:rsidRDefault="00C67DFA" w:rsidP="0022327C">
      <w:r>
        <w:t xml:space="preserve">Latency </w:t>
      </w:r>
      <w:proofErr w:type="gramStart"/>
      <w:r>
        <w:t>requirement</w:t>
      </w:r>
      <w:proofErr w:type="gramEnd"/>
      <w:r>
        <w:t xml:space="preserve"> are discussed in [18][</w:t>
      </w:r>
      <w:r w:rsidR="00907D10">
        <w:t>10</w:t>
      </w:r>
      <w:r>
        <w:t>]</w:t>
      </w:r>
      <w:r w:rsidR="00F06AE8">
        <w:t xml:space="preserve">. [22] proposes to involve RAN4 </w:t>
      </w:r>
      <w:r w:rsidR="000C39C4">
        <w:t xml:space="preserve">regarding the requirements for 1Rx branch. </w:t>
      </w:r>
    </w:p>
    <w:p w14:paraId="2F69FC7B" w14:textId="77777777" w:rsidR="009F673A" w:rsidRDefault="009F673A" w:rsidP="009F673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9F673A" w14:paraId="2CECCFF9" w14:textId="77777777" w:rsidTr="009F673A">
        <w:tc>
          <w:tcPr>
            <w:tcW w:w="1838" w:type="dxa"/>
            <w:shd w:val="clear" w:color="auto" w:fill="B8CCE4" w:themeFill="accent1" w:themeFillTint="66"/>
          </w:tcPr>
          <w:p w14:paraId="1007CB03" w14:textId="77777777" w:rsidR="009F673A" w:rsidRDefault="009F673A" w:rsidP="009F673A">
            <w:pPr>
              <w:pStyle w:val="3GPPAgreements"/>
              <w:numPr>
                <w:ilvl w:val="0"/>
                <w:numId w:val="0"/>
              </w:numPr>
            </w:pPr>
            <w:r>
              <w:t>Source</w:t>
            </w:r>
          </w:p>
        </w:tc>
        <w:tc>
          <w:tcPr>
            <w:tcW w:w="7840" w:type="dxa"/>
            <w:shd w:val="clear" w:color="auto" w:fill="B8CCE4" w:themeFill="accent1" w:themeFillTint="66"/>
          </w:tcPr>
          <w:p w14:paraId="1603DAC7" w14:textId="77777777" w:rsidR="009F673A" w:rsidRDefault="009F673A" w:rsidP="009F673A">
            <w:pPr>
              <w:pStyle w:val="3GPPAgreements"/>
              <w:numPr>
                <w:ilvl w:val="0"/>
                <w:numId w:val="0"/>
              </w:numPr>
            </w:pPr>
            <w:r>
              <w:t>Proposal</w:t>
            </w:r>
          </w:p>
        </w:tc>
      </w:tr>
      <w:tr w:rsidR="009F673A" w14:paraId="130EFD45" w14:textId="77777777" w:rsidTr="009F673A">
        <w:tc>
          <w:tcPr>
            <w:tcW w:w="1838" w:type="dxa"/>
          </w:tcPr>
          <w:p w14:paraId="13F34878" w14:textId="77777777" w:rsidR="009F673A" w:rsidRDefault="00420065" w:rsidP="009F673A">
            <w:pPr>
              <w:pStyle w:val="3GPPAgreements"/>
              <w:numPr>
                <w:ilvl w:val="0"/>
                <w:numId w:val="0"/>
              </w:numPr>
            </w:pPr>
            <w:r>
              <w:t>[1]</w:t>
            </w:r>
          </w:p>
        </w:tc>
        <w:tc>
          <w:tcPr>
            <w:tcW w:w="7840" w:type="dxa"/>
          </w:tcPr>
          <w:p w14:paraId="772FE23B" w14:textId="77777777" w:rsidR="00A03DCA" w:rsidRPr="00B14B8B" w:rsidRDefault="00A03DCA" w:rsidP="00A03DCA">
            <w:pPr>
              <w:pStyle w:val="3GPPAgreements"/>
              <w:numPr>
                <w:ilvl w:val="0"/>
                <w:numId w:val="0"/>
              </w:numPr>
              <w:autoSpaceDE/>
              <w:autoSpaceDN/>
              <w:adjustRightInd/>
              <w:jc w:val="left"/>
              <w:rPr>
                <w:b/>
                <w:i/>
              </w:rPr>
            </w:pPr>
            <w:r>
              <w:rPr>
                <w:b/>
                <w:i/>
              </w:rPr>
              <w:t xml:space="preserve">Proposal </w:t>
            </w:r>
            <w:r w:rsidR="00EE58C6" w:rsidRPr="00E10A28">
              <w:rPr>
                <w:b/>
                <w:i/>
              </w:rPr>
              <w:fldChar w:fldCharType="begin"/>
            </w:r>
            <w:r w:rsidRPr="00E10A28">
              <w:rPr>
                <w:b/>
                <w:i/>
              </w:rPr>
              <w:instrText xml:space="preserve"> SEQ Proposal \* ARABIC </w:instrText>
            </w:r>
            <w:r w:rsidR="00EE58C6" w:rsidRPr="00E10A28">
              <w:rPr>
                <w:b/>
                <w:i/>
              </w:rPr>
              <w:fldChar w:fldCharType="separate"/>
            </w:r>
            <w:r>
              <w:rPr>
                <w:b/>
                <w:i/>
                <w:noProof/>
              </w:rPr>
              <w:t>1</w:t>
            </w:r>
            <w:r w:rsidR="00EE58C6" w:rsidRPr="00E10A28">
              <w:rPr>
                <w:b/>
                <w:i/>
              </w:rPr>
              <w:fldChar w:fldCharType="end"/>
            </w:r>
            <w:r w:rsidRPr="00E10A28">
              <w:rPr>
                <w:b/>
                <w:i/>
              </w:rPr>
              <w:t>:</w:t>
            </w:r>
            <w:r>
              <w:rPr>
                <w:b/>
                <w:i/>
              </w:rPr>
              <w:t xml:space="preserve"> Set the following target requirements for </w:t>
            </w:r>
            <w:proofErr w:type="spellStart"/>
            <w:r>
              <w:rPr>
                <w:b/>
                <w:i/>
              </w:rPr>
              <w:t>RedCap</w:t>
            </w:r>
            <w:proofErr w:type="spellEnd"/>
            <w:r>
              <w:rPr>
                <w:b/>
                <w:i/>
              </w:rPr>
              <w:t xml:space="preserve"> positioning:</w:t>
            </w:r>
          </w:p>
          <w:p w14:paraId="0306EBF2" w14:textId="77777777"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t>Horizontal positioning accuracy: &lt;1m</w:t>
            </w:r>
          </w:p>
          <w:p w14:paraId="3B9655CA" w14:textId="77777777"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lastRenderedPageBreak/>
              <w:t>Vertical positioning accuracy: &lt;3m</w:t>
            </w:r>
          </w:p>
          <w:p w14:paraId="11660D0A" w14:textId="77777777" w:rsidR="009F673A" w:rsidRDefault="009F673A" w:rsidP="009F673A">
            <w:pPr>
              <w:pStyle w:val="3GPPAgreements"/>
              <w:numPr>
                <w:ilvl w:val="0"/>
                <w:numId w:val="0"/>
              </w:numPr>
            </w:pPr>
          </w:p>
        </w:tc>
      </w:tr>
      <w:tr w:rsidR="009F673A" w14:paraId="4FE2FD0E" w14:textId="77777777" w:rsidTr="009F673A">
        <w:tc>
          <w:tcPr>
            <w:tcW w:w="1838" w:type="dxa"/>
          </w:tcPr>
          <w:p w14:paraId="4117023A" w14:textId="77777777" w:rsidR="009F673A" w:rsidRDefault="004E78D6" w:rsidP="00BB5C1C">
            <w:pPr>
              <w:pStyle w:val="3GPPAgreements"/>
              <w:numPr>
                <w:ilvl w:val="0"/>
                <w:numId w:val="0"/>
              </w:numPr>
            </w:pPr>
            <w:r>
              <w:lastRenderedPageBreak/>
              <w:t>[2]</w:t>
            </w:r>
          </w:p>
        </w:tc>
        <w:tc>
          <w:tcPr>
            <w:tcW w:w="7840" w:type="dxa"/>
          </w:tcPr>
          <w:p w14:paraId="2ABD53D2" w14:textId="77777777" w:rsidR="004E78D6" w:rsidRDefault="004E78D6" w:rsidP="004E78D6">
            <w:r w:rsidRPr="001D1A8C">
              <w:rPr>
                <w:b/>
                <w:bCs/>
              </w:rPr>
              <w:t xml:space="preserve">Proposal </w:t>
            </w:r>
            <w:r>
              <w:rPr>
                <w:b/>
                <w:bCs/>
              </w:rPr>
              <w:t>1</w:t>
            </w:r>
            <w:r>
              <w:t xml:space="preserve">: RAN1 to discuss the performance targets for </w:t>
            </w:r>
            <w:proofErr w:type="spellStart"/>
            <w:r>
              <w:t>RedCap</w:t>
            </w:r>
            <w:proofErr w:type="spellEnd"/>
            <w:r>
              <w:t xml:space="preserve"> UEs. </w:t>
            </w:r>
          </w:p>
          <w:p w14:paraId="3C457695" w14:textId="77777777" w:rsidR="009F673A" w:rsidRDefault="009F673A" w:rsidP="00BB5C1C">
            <w:pPr>
              <w:pStyle w:val="3GPPAgreements"/>
              <w:numPr>
                <w:ilvl w:val="0"/>
                <w:numId w:val="0"/>
              </w:numPr>
            </w:pPr>
          </w:p>
        </w:tc>
      </w:tr>
      <w:tr w:rsidR="009F673A" w14:paraId="467A71BD" w14:textId="77777777" w:rsidTr="009F673A">
        <w:tc>
          <w:tcPr>
            <w:tcW w:w="1838" w:type="dxa"/>
          </w:tcPr>
          <w:p w14:paraId="5212F480" w14:textId="77777777" w:rsidR="009F673A" w:rsidRDefault="007B0104" w:rsidP="00BB5C1C">
            <w:pPr>
              <w:pStyle w:val="3GPPAgreements"/>
              <w:numPr>
                <w:ilvl w:val="0"/>
                <w:numId w:val="0"/>
              </w:numPr>
            </w:pPr>
            <w:r>
              <w:t>[3]</w:t>
            </w:r>
          </w:p>
        </w:tc>
        <w:tc>
          <w:tcPr>
            <w:tcW w:w="7840" w:type="dxa"/>
          </w:tcPr>
          <w:p w14:paraId="3C3ABA5A" w14:textId="77777777" w:rsidR="007B0104" w:rsidRDefault="007B0104" w:rsidP="007B0104">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sidRPr="004272F9">
              <w:rPr>
                <w:rFonts w:eastAsiaTheme="minorEastAsia" w:hint="eastAsia"/>
                <w:b/>
                <w:i/>
                <w:color w:val="000000" w:themeColor="text1"/>
                <w:lang w:eastAsia="zh-CN"/>
              </w:rPr>
              <w:t>1:</w:t>
            </w:r>
            <w:r w:rsidRPr="004272F9">
              <w:rPr>
                <w:b/>
                <w:i/>
              </w:rPr>
              <w:t xml:space="preserve"> </w:t>
            </w:r>
            <w:r>
              <w:rPr>
                <w:rFonts w:eastAsiaTheme="minorEastAsia" w:hint="eastAsia"/>
                <w:b/>
                <w:i/>
                <w:lang w:eastAsia="zh-CN"/>
              </w:rPr>
              <w:t>T</w:t>
            </w:r>
            <w:r w:rsidRPr="00FA5C06">
              <w:rPr>
                <w:rFonts w:eastAsiaTheme="minorEastAsia"/>
                <w:b/>
                <w:i/>
                <w:lang w:eastAsia="zh-CN"/>
              </w:rPr>
              <w:t>he Rel-18</w:t>
            </w:r>
            <w:r>
              <w:rPr>
                <w:rFonts w:eastAsiaTheme="minorEastAsia" w:hint="eastAsia"/>
                <w:b/>
                <w:i/>
                <w:lang w:eastAsia="zh-CN"/>
              </w:rPr>
              <w:t xml:space="preserve"> </w:t>
            </w:r>
            <w:r w:rsidRPr="00FA5C06">
              <w:rPr>
                <w:rFonts w:eastAsiaTheme="minorEastAsia"/>
                <w:b/>
                <w:i/>
                <w:lang w:eastAsia="zh-CN"/>
              </w:rPr>
              <w:t xml:space="preserve">positioning accuracy requirement for </w:t>
            </w:r>
            <w:proofErr w:type="spellStart"/>
            <w:r w:rsidRPr="00FA5C06">
              <w:rPr>
                <w:rFonts w:eastAsiaTheme="minorEastAsia"/>
                <w:b/>
                <w:i/>
                <w:lang w:eastAsia="zh-CN"/>
              </w:rPr>
              <w:t>RedCap</w:t>
            </w:r>
            <w:proofErr w:type="spellEnd"/>
            <w:r w:rsidRPr="00FA5C06">
              <w:rPr>
                <w:rFonts w:eastAsiaTheme="minorEastAsia"/>
                <w:b/>
                <w:i/>
                <w:lang w:eastAsia="zh-CN"/>
              </w:rPr>
              <w:t xml:space="preserve"> UE</w:t>
            </w:r>
            <w:r>
              <w:rPr>
                <w:rFonts w:eastAsiaTheme="minorEastAsia" w:hint="eastAsia"/>
                <w:b/>
                <w:i/>
                <w:lang w:eastAsia="zh-CN"/>
              </w:rPr>
              <w:t>s</w:t>
            </w:r>
            <w:r w:rsidRPr="00FA5C06">
              <w:rPr>
                <w:rFonts w:eastAsiaTheme="minorEastAsia"/>
                <w:b/>
                <w:i/>
                <w:lang w:eastAsia="zh-CN"/>
              </w:rPr>
              <w:t xml:space="preserve"> should be no higher than </w:t>
            </w:r>
            <w:r>
              <w:rPr>
                <w:rFonts w:eastAsiaTheme="minorEastAsia"/>
                <w:b/>
                <w:i/>
                <w:lang w:eastAsia="zh-CN"/>
              </w:rPr>
              <w:t>the</w:t>
            </w:r>
            <w:r>
              <w:rPr>
                <w:rFonts w:eastAsiaTheme="minorEastAsia" w:hint="eastAsia"/>
                <w:b/>
                <w:i/>
                <w:lang w:eastAsia="zh-CN"/>
              </w:rPr>
              <w:t xml:space="preserve"> </w:t>
            </w:r>
            <w:r w:rsidRPr="00FA5C06">
              <w:rPr>
                <w:rFonts w:eastAsiaTheme="minorEastAsia"/>
                <w:b/>
                <w:i/>
                <w:lang w:eastAsia="zh-CN"/>
              </w:rPr>
              <w:t>Rel-17</w:t>
            </w:r>
            <w:r>
              <w:rPr>
                <w:rFonts w:eastAsiaTheme="minorEastAsia" w:hint="eastAsia"/>
                <w:b/>
                <w:i/>
                <w:lang w:eastAsia="zh-CN"/>
              </w:rPr>
              <w:t xml:space="preserve"> </w:t>
            </w:r>
            <w:r w:rsidRPr="00FA5C06">
              <w:rPr>
                <w:rFonts w:eastAsiaTheme="minorEastAsia"/>
                <w:b/>
                <w:i/>
                <w:lang w:eastAsia="zh-CN"/>
              </w:rPr>
              <w:t>positioning accuracy</w:t>
            </w:r>
            <w:r>
              <w:rPr>
                <w:rFonts w:eastAsiaTheme="minorEastAsia"/>
                <w:b/>
                <w:i/>
                <w:lang w:eastAsia="zh-CN"/>
              </w:rPr>
              <w:t xml:space="preserve"> requirement</w:t>
            </w:r>
            <w:r>
              <w:rPr>
                <w:rFonts w:eastAsiaTheme="minorEastAsia" w:hint="eastAsia"/>
                <w:b/>
                <w:i/>
                <w:lang w:eastAsia="zh-CN"/>
              </w:rPr>
              <w:t xml:space="preserve"> for </w:t>
            </w:r>
            <w:r w:rsidRPr="00FA5C06">
              <w:rPr>
                <w:rFonts w:eastAsiaTheme="minorEastAsia"/>
                <w:b/>
                <w:i/>
                <w:lang w:eastAsia="zh-CN"/>
              </w:rPr>
              <w:t xml:space="preserve">commercial and </w:t>
            </w:r>
            <w:proofErr w:type="spellStart"/>
            <w:r w:rsidRPr="00FA5C06">
              <w:rPr>
                <w:rFonts w:eastAsiaTheme="minorEastAsia"/>
                <w:b/>
                <w:i/>
                <w:lang w:eastAsia="zh-CN"/>
              </w:rPr>
              <w:t>IIoT</w:t>
            </w:r>
            <w:proofErr w:type="spellEnd"/>
            <w:r w:rsidRPr="00FA5C06">
              <w:rPr>
                <w:rFonts w:eastAsiaTheme="minorEastAsia"/>
                <w:b/>
                <w:i/>
                <w:lang w:eastAsia="zh-CN"/>
              </w:rPr>
              <w:t xml:space="preserve"> use cases, e.g., 1~3 meter (90% of UEs)</w:t>
            </w:r>
            <w:r w:rsidRPr="004272F9">
              <w:rPr>
                <w:rFonts w:eastAsiaTheme="minorEastAsia" w:hint="eastAsia"/>
                <w:b/>
                <w:i/>
                <w:color w:val="000000" w:themeColor="text1"/>
                <w:lang w:eastAsia="zh-CN"/>
              </w:rPr>
              <w:t>.</w:t>
            </w:r>
          </w:p>
          <w:p w14:paraId="340BDF18" w14:textId="77777777" w:rsidR="009F673A" w:rsidRPr="007B0104" w:rsidRDefault="009F673A" w:rsidP="00BB5C1C">
            <w:pPr>
              <w:pStyle w:val="3GPPAgreements"/>
              <w:numPr>
                <w:ilvl w:val="0"/>
                <w:numId w:val="0"/>
              </w:numPr>
              <w:rPr>
                <w:lang w:val="en-GB"/>
              </w:rPr>
            </w:pPr>
          </w:p>
        </w:tc>
      </w:tr>
      <w:tr w:rsidR="00870537" w14:paraId="57BAFD8F" w14:textId="77777777" w:rsidTr="009F673A">
        <w:tc>
          <w:tcPr>
            <w:tcW w:w="1838" w:type="dxa"/>
          </w:tcPr>
          <w:p w14:paraId="626A2737" w14:textId="77777777" w:rsidR="00870537" w:rsidRDefault="00870537" w:rsidP="00BB5C1C">
            <w:pPr>
              <w:pStyle w:val="3GPPAgreements"/>
              <w:numPr>
                <w:ilvl w:val="0"/>
                <w:numId w:val="0"/>
              </w:numPr>
            </w:pPr>
            <w:r>
              <w:t>[4]</w:t>
            </w:r>
          </w:p>
        </w:tc>
        <w:tc>
          <w:tcPr>
            <w:tcW w:w="7840" w:type="dxa"/>
          </w:tcPr>
          <w:p w14:paraId="1D6F54BB" w14:textId="77777777" w:rsidR="00870537" w:rsidRPr="005B5281" w:rsidRDefault="00870537" w:rsidP="005B0226">
            <w:pPr>
              <w:pStyle w:val="BodyText"/>
              <w:spacing w:beforeLines="50" w:before="120" w:line="260" w:lineRule="exact"/>
              <w:jc w:val="both"/>
              <w:rPr>
                <w:rFonts w:eastAsiaTheme="minorEastAsia"/>
                <w:b/>
                <w:i/>
                <w:lang w:eastAsia="zh-CN"/>
              </w:rPr>
            </w:pPr>
            <w:r>
              <w:rPr>
                <w:rFonts w:eastAsiaTheme="minorEastAsia"/>
                <w:b/>
                <w:i/>
                <w:lang w:eastAsia="zh-CN"/>
              </w:rPr>
              <w:t>Proposal 1</w:t>
            </w:r>
          </w:p>
          <w:p w14:paraId="5312450D" w14:textId="77777777" w:rsidR="00870537"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Select the use case of wearables as</w:t>
            </w:r>
            <w:r w:rsidRPr="00A13CA3">
              <w:rPr>
                <w:rFonts w:eastAsia="SimSun"/>
                <w:b/>
                <w:i/>
                <w:lang w:eastAsia="zh-CN"/>
              </w:rPr>
              <w:t xml:space="preserve"> </w:t>
            </w:r>
            <w:r w:rsidRPr="00A13CA3">
              <w:rPr>
                <w:b/>
                <w:bCs/>
                <w:i/>
              </w:rPr>
              <w:t>a single representative use case</w:t>
            </w:r>
            <w:r>
              <w:rPr>
                <w:b/>
                <w:bCs/>
                <w:i/>
              </w:rPr>
              <w:t xml:space="preserve"> for </w:t>
            </w:r>
            <w:proofErr w:type="spellStart"/>
            <w:r>
              <w:rPr>
                <w:b/>
                <w:bCs/>
                <w:i/>
              </w:rPr>
              <w:t>RedCap</w:t>
            </w:r>
            <w:proofErr w:type="spellEnd"/>
            <w:r>
              <w:rPr>
                <w:b/>
                <w:bCs/>
                <w:i/>
              </w:rPr>
              <w:t xml:space="preserve"> positioning</w:t>
            </w:r>
            <w:r w:rsidRPr="004C5B20">
              <w:rPr>
                <w:rFonts w:eastAsiaTheme="minorEastAsia"/>
                <w:b/>
                <w:i/>
                <w:lang w:eastAsia="zh-CN"/>
              </w:rPr>
              <w:t>.</w:t>
            </w:r>
          </w:p>
          <w:p w14:paraId="7EEFE99F" w14:textId="77777777" w:rsidR="00870537" w:rsidRPr="004C5B20"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 xml:space="preserve">The following accuracy requirement can be considered for </w:t>
            </w:r>
            <w:proofErr w:type="spellStart"/>
            <w:r>
              <w:rPr>
                <w:rFonts w:eastAsia="SimSun"/>
                <w:b/>
                <w:i/>
                <w:lang w:eastAsia="zh-CN"/>
              </w:rPr>
              <w:t>RedCap</w:t>
            </w:r>
            <w:proofErr w:type="spellEnd"/>
            <w:r>
              <w:rPr>
                <w:rFonts w:eastAsia="SimSun"/>
                <w:b/>
                <w:i/>
                <w:lang w:eastAsia="zh-CN"/>
              </w:rPr>
              <w:t xml:space="preserve"> positioning.</w:t>
            </w:r>
          </w:p>
          <w:p w14:paraId="54E27A29" w14:textId="77777777" w:rsidR="00870537" w:rsidRPr="004C5B20" w:rsidRDefault="00870537" w:rsidP="003D4391">
            <w:pPr>
              <w:pStyle w:val="BodyText"/>
              <w:numPr>
                <w:ilvl w:val="0"/>
                <w:numId w:val="14"/>
              </w:numPr>
              <w:spacing w:line="260" w:lineRule="exact"/>
              <w:jc w:val="both"/>
              <w:rPr>
                <w:rFonts w:eastAsiaTheme="minorEastAsia"/>
                <w:b/>
                <w:i/>
                <w:lang w:eastAsia="zh-CN"/>
              </w:rPr>
            </w:pPr>
            <w:r w:rsidRPr="004C5B20">
              <w:rPr>
                <w:b/>
                <w:i/>
              </w:rPr>
              <w:t xml:space="preserve">Horizontal position accuracy </w:t>
            </w:r>
            <w:r>
              <w:rPr>
                <w:b/>
                <w:i/>
              </w:rPr>
              <w:t>of 2m</w:t>
            </w:r>
            <w:r w:rsidRPr="004C5B20">
              <w:rPr>
                <w:b/>
                <w:i/>
              </w:rPr>
              <w:t xml:space="preserve"> for 90% of U</w:t>
            </w:r>
            <w:r>
              <w:rPr>
                <w:b/>
                <w:i/>
              </w:rPr>
              <w:t>E</w:t>
            </w:r>
            <w:r w:rsidRPr="004C5B20">
              <w:rPr>
                <w:b/>
                <w:i/>
              </w:rPr>
              <w:t>s</w:t>
            </w:r>
            <w:r>
              <w:rPr>
                <w:b/>
                <w:i/>
              </w:rPr>
              <w:t>.</w:t>
            </w:r>
          </w:p>
          <w:p w14:paraId="0F756B69" w14:textId="77777777" w:rsidR="00870537" w:rsidRPr="00A43F02" w:rsidRDefault="00870537" w:rsidP="003D4391">
            <w:pPr>
              <w:pStyle w:val="BodyText"/>
              <w:numPr>
                <w:ilvl w:val="0"/>
                <w:numId w:val="14"/>
              </w:numPr>
              <w:spacing w:line="260" w:lineRule="exact"/>
              <w:jc w:val="both"/>
              <w:rPr>
                <w:rFonts w:eastAsiaTheme="minorEastAsia"/>
                <w:b/>
                <w:i/>
                <w:lang w:eastAsia="zh-CN"/>
              </w:rPr>
            </w:pPr>
            <w:r w:rsidRPr="004C5B20">
              <w:rPr>
                <w:b/>
                <w:i/>
              </w:rPr>
              <w:t xml:space="preserve">Vertical position accuracy </w:t>
            </w:r>
            <w:r>
              <w:rPr>
                <w:b/>
                <w:i/>
              </w:rPr>
              <w:t>of 3m</w:t>
            </w:r>
            <w:r w:rsidRPr="004C5B20">
              <w:rPr>
                <w:b/>
                <w:i/>
              </w:rPr>
              <w:t xml:space="preserve"> for 90% of UEs</w:t>
            </w:r>
            <w:r>
              <w:rPr>
                <w:b/>
                <w:i/>
              </w:rPr>
              <w:t>.</w:t>
            </w:r>
          </w:p>
          <w:p w14:paraId="26A65FEE" w14:textId="77777777" w:rsidR="00870537" w:rsidRPr="00EA77DF" w:rsidRDefault="00870537" w:rsidP="00D11125">
            <w:pPr>
              <w:pStyle w:val="Caption"/>
            </w:pPr>
          </w:p>
        </w:tc>
      </w:tr>
      <w:tr w:rsidR="00D11125" w14:paraId="6A67E197" w14:textId="77777777" w:rsidTr="009F673A">
        <w:tc>
          <w:tcPr>
            <w:tcW w:w="1838" w:type="dxa"/>
          </w:tcPr>
          <w:p w14:paraId="3B9E3775" w14:textId="77777777" w:rsidR="00D11125" w:rsidRDefault="00D11125" w:rsidP="00BB5C1C">
            <w:pPr>
              <w:pStyle w:val="3GPPAgreements"/>
              <w:numPr>
                <w:ilvl w:val="0"/>
                <w:numId w:val="0"/>
              </w:numPr>
            </w:pPr>
            <w:r>
              <w:t>[7]</w:t>
            </w:r>
          </w:p>
        </w:tc>
        <w:tc>
          <w:tcPr>
            <w:tcW w:w="7840" w:type="dxa"/>
          </w:tcPr>
          <w:p w14:paraId="3FC25B8C" w14:textId="77777777" w:rsidR="00D11125" w:rsidRPr="00EA77DF" w:rsidRDefault="00D11125" w:rsidP="00D11125">
            <w:pPr>
              <w:pStyle w:val="Caption"/>
              <w:rPr>
                <w:bCs w:val="0"/>
              </w:rPr>
            </w:pPr>
            <w:bookmarkStart w:id="1" w:name="_Toc101974890"/>
            <w:r w:rsidRPr="00EA77DF">
              <w:t xml:space="preserve">Proposal </w:t>
            </w:r>
            <w:r w:rsidR="00EE58C6" w:rsidRPr="00EA77DF">
              <w:rPr>
                <w:bCs w:val="0"/>
              </w:rPr>
              <w:fldChar w:fldCharType="begin"/>
            </w:r>
            <w:r w:rsidRPr="00EA77DF">
              <w:instrText xml:space="preserve"> SEQ Proposal \* ARABIC </w:instrText>
            </w:r>
            <w:r w:rsidR="00EE58C6" w:rsidRPr="00EA77DF">
              <w:rPr>
                <w:bCs w:val="0"/>
              </w:rPr>
              <w:fldChar w:fldCharType="separate"/>
            </w:r>
            <w:r w:rsidRPr="00EA77DF">
              <w:t>3</w:t>
            </w:r>
            <w:r w:rsidR="00EE58C6" w:rsidRPr="00EA77DF">
              <w:rPr>
                <w:bCs w:val="0"/>
              </w:rPr>
              <w:fldChar w:fldCharType="end"/>
            </w:r>
            <w:r w:rsidRPr="00EA77DF">
              <w:t xml:space="preserve">: RAN1 needs to define the target positioning accuracy for </w:t>
            </w:r>
            <w:proofErr w:type="spellStart"/>
            <w:r w:rsidRPr="00EA77DF">
              <w:t>RedCap</w:t>
            </w:r>
            <w:proofErr w:type="spellEnd"/>
            <w:r w:rsidRPr="00EA77DF">
              <w:t xml:space="preserve"> UE.</w:t>
            </w:r>
            <w:bookmarkEnd w:id="1"/>
          </w:p>
          <w:p w14:paraId="1E3ECDBF" w14:textId="77777777" w:rsidR="00D11125" w:rsidRPr="004272F9" w:rsidRDefault="00D11125" w:rsidP="007B0104">
            <w:pPr>
              <w:jc w:val="both"/>
              <w:rPr>
                <w:rFonts w:eastAsiaTheme="minorEastAsia"/>
                <w:b/>
                <w:i/>
                <w:color w:val="000000" w:themeColor="text1"/>
                <w:lang w:eastAsia="zh-CN"/>
              </w:rPr>
            </w:pPr>
          </w:p>
        </w:tc>
      </w:tr>
      <w:tr w:rsidR="00870537" w14:paraId="2112B9B9" w14:textId="77777777" w:rsidTr="009F673A">
        <w:tc>
          <w:tcPr>
            <w:tcW w:w="1838" w:type="dxa"/>
          </w:tcPr>
          <w:p w14:paraId="2E464974" w14:textId="77777777" w:rsidR="00870537" w:rsidRDefault="00870537" w:rsidP="00BB5C1C">
            <w:pPr>
              <w:pStyle w:val="3GPPAgreements"/>
              <w:numPr>
                <w:ilvl w:val="0"/>
                <w:numId w:val="0"/>
              </w:numPr>
            </w:pPr>
          </w:p>
        </w:tc>
        <w:tc>
          <w:tcPr>
            <w:tcW w:w="7840" w:type="dxa"/>
          </w:tcPr>
          <w:p w14:paraId="597CBAAF" w14:textId="77777777" w:rsidR="00870537" w:rsidRPr="00EA77DF" w:rsidRDefault="00870537" w:rsidP="00D11125">
            <w:pPr>
              <w:pStyle w:val="Caption"/>
            </w:pPr>
          </w:p>
        </w:tc>
      </w:tr>
      <w:tr w:rsidR="00C92F06" w14:paraId="4014B988" w14:textId="77777777" w:rsidTr="009F673A">
        <w:tc>
          <w:tcPr>
            <w:tcW w:w="1838" w:type="dxa"/>
          </w:tcPr>
          <w:p w14:paraId="666BA221" w14:textId="77777777" w:rsidR="00C92F06" w:rsidRDefault="00C92F06" w:rsidP="00BB5C1C">
            <w:pPr>
              <w:pStyle w:val="3GPPAgreements"/>
              <w:numPr>
                <w:ilvl w:val="0"/>
                <w:numId w:val="0"/>
              </w:numPr>
            </w:pPr>
            <w:r>
              <w:t>[</w:t>
            </w:r>
            <w:r w:rsidR="00D90E83">
              <w:t>9</w:t>
            </w:r>
            <w:r>
              <w:t>]</w:t>
            </w:r>
          </w:p>
        </w:tc>
        <w:tc>
          <w:tcPr>
            <w:tcW w:w="7840" w:type="dxa"/>
          </w:tcPr>
          <w:p w14:paraId="4A37C778" w14:textId="77777777" w:rsidR="00C43628" w:rsidRPr="00964756" w:rsidRDefault="00C43628" w:rsidP="00C43628">
            <w:pPr>
              <w:jc w:val="both"/>
              <w:rPr>
                <w:b/>
                <w:sz w:val="22"/>
                <w:szCs w:val="22"/>
                <w:lang w:eastAsia="zh-CN"/>
              </w:rPr>
            </w:pPr>
            <w:r w:rsidRPr="00964756">
              <w:rPr>
                <w:b/>
                <w:sz w:val="22"/>
                <w:szCs w:val="22"/>
                <w:lang w:eastAsia="zh-CN"/>
              </w:rPr>
              <w:t xml:space="preserve">Proposal 2: </w:t>
            </w:r>
          </w:p>
          <w:p w14:paraId="58EC2D9E"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commercial scenario, reusing the Rel-16/Rel-17 requirements for commercial scenario for </w:t>
            </w:r>
            <w:proofErr w:type="spellStart"/>
            <w:r w:rsidRPr="00964756">
              <w:rPr>
                <w:b/>
                <w:sz w:val="22"/>
                <w:szCs w:val="22"/>
                <w:lang w:eastAsia="zh-CN"/>
              </w:rPr>
              <w:t>RedCap</w:t>
            </w:r>
            <w:proofErr w:type="spellEnd"/>
            <w:r w:rsidRPr="00964756">
              <w:rPr>
                <w:b/>
                <w:sz w:val="22"/>
                <w:szCs w:val="22"/>
                <w:lang w:eastAsia="zh-CN"/>
              </w:rPr>
              <w:t xml:space="preserve"> positioning </w:t>
            </w:r>
          </w:p>
          <w:p w14:paraId="779EFD3B"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industrial scenario, consider relaxing the requirements for </w:t>
            </w:r>
            <w:proofErr w:type="spellStart"/>
            <w:r w:rsidRPr="00964756">
              <w:rPr>
                <w:b/>
                <w:sz w:val="22"/>
                <w:szCs w:val="22"/>
                <w:lang w:eastAsia="zh-CN"/>
              </w:rPr>
              <w:t>RedCap</w:t>
            </w:r>
            <w:proofErr w:type="spellEnd"/>
            <w:r w:rsidRPr="00964756">
              <w:rPr>
                <w:b/>
                <w:sz w:val="22"/>
                <w:szCs w:val="22"/>
                <w:lang w:eastAsia="zh-CN"/>
              </w:rPr>
              <w:t xml:space="preserve"> positioning compared with the R17 </w:t>
            </w:r>
            <w:proofErr w:type="spellStart"/>
            <w:r w:rsidRPr="00964756">
              <w:rPr>
                <w:b/>
                <w:sz w:val="22"/>
                <w:szCs w:val="22"/>
                <w:lang w:eastAsia="zh-CN"/>
              </w:rPr>
              <w:t>IIoT</w:t>
            </w:r>
            <w:proofErr w:type="spellEnd"/>
            <w:r w:rsidRPr="00964756">
              <w:rPr>
                <w:b/>
                <w:sz w:val="22"/>
                <w:szCs w:val="22"/>
                <w:lang w:eastAsia="zh-CN"/>
              </w:rPr>
              <w:t xml:space="preserve"> requirement</w:t>
            </w:r>
          </w:p>
          <w:p w14:paraId="2965C3C9" w14:textId="77777777" w:rsidR="00C92F06" w:rsidRPr="00EA77DF" w:rsidRDefault="00C92F06" w:rsidP="00D11125">
            <w:pPr>
              <w:pStyle w:val="Caption"/>
            </w:pPr>
          </w:p>
        </w:tc>
      </w:tr>
      <w:tr w:rsidR="007561FF" w14:paraId="612EB6E7" w14:textId="77777777" w:rsidTr="009F673A">
        <w:tc>
          <w:tcPr>
            <w:tcW w:w="1838" w:type="dxa"/>
          </w:tcPr>
          <w:p w14:paraId="761E6321" w14:textId="77777777" w:rsidR="007561FF" w:rsidRDefault="007561FF" w:rsidP="00BB5C1C">
            <w:pPr>
              <w:pStyle w:val="3GPPAgreements"/>
              <w:numPr>
                <w:ilvl w:val="0"/>
                <w:numId w:val="0"/>
              </w:numPr>
            </w:pPr>
            <w:r>
              <w:t>[10]</w:t>
            </w:r>
          </w:p>
        </w:tc>
        <w:tc>
          <w:tcPr>
            <w:tcW w:w="7840" w:type="dxa"/>
          </w:tcPr>
          <w:p w14:paraId="06CDE932" w14:textId="77777777" w:rsidR="007561FF" w:rsidRPr="00F705D0" w:rsidRDefault="007561FF" w:rsidP="007561FF">
            <w:pPr>
              <w:jc w:val="both"/>
              <w:rPr>
                <w:b/>
                <w:bCs/>
                <w:i/>
                <w:iCs/>
                <w:lang w:eastAsia="zh-CN"/>
              </w:rPr>
            </w:pPr>
            <w:r w:rsidRPr="00F705D0">
              <w:rPr>
                <w:b/>
                <w:bCs/>
                <w:i/>
                <w:iCs/>
                <w:lang w:eastAsia="zh-CN"/>
              </w:rPr>
              <w:t>Observation 1: the positioning accuracy (or latency) requirements are not clear.</w:t>
            </w:r>
          </w:p>
          <w:p w14:paraId="2477CE8D" w14:textId="77777777" w:rsidR="007561FF" w:rsidRDefault="007561FF" w:rsidP="007561FF">
            <w:pPr>
              <w:jc w:val="both"/>
              <w:rPr>
                <w:b/>
                <w:bCs/>
                <w:i/>
                <w:iCs/>
                <w:lang w:eastAsia="zh-CN"/>
              </w:rPr>
            </w:pPr>
            <w:r w:rsidRPr="00F705D0">
              <w:rPr>
                <w:b/>
                <w:bCs/>
                <w:i/>
                <w:iCs/>
                <w:lang w:eastAsia="zh-CN"/>
              </w:rPr>
              <w:t xml:space="preserve">Proposal 1: RAN1 is to study the requirements on positioning accuracy for </w:t>
            </w:r>
            <w:proofErr w:type="spellStart"/>
            <w:r w:rsidRPr="00F705D0">
              <w:rPr>
                <w:b/>
                <w:bCs/>
                <w:i/>
                <w:iCs/>
                <w:lang w:eastAsia="zh-CN"/>
              </w:rPr>
              <w:t>RedCap</w:t>
            </w:r>
            <w:proofErr w:type="spellEnd"/>
            <w:r w:rsidRPr="00F705D0">
              <w:rPr>
                <w:b/>
                <w:bCs/>
                <w:i/>
                <w:iCs/>
                <w:lang w:eastAsia="zh-CN"/>
              </w:rPr>
              <w:t xml:space="preserve"> UEs.</w:t>
            </w:r>
          </w:p>
          <w:p w14:paraId="233BB138" w14:textId="77777777" w:rsidR="003C454F" w:rsidRPr="00F705D0" w:rsidRDefault="003C454F" w:rsidP="003C454F">
            <w:pPr>
              <w:jc w:val="both"/>
              <w:rPr>
                <w:b/>
                <w:bCs/>
                <w:i/>
                <w:iCs/>
                <w:lang w:eastAsia="zh-CN"/>
              </w:rPr>
            </w:pPr>
            <w:r>
              <w:rPr>
                <w:b/>
                <w:bCs/>
                <w:i/>
                <w:iCs/>
                <w:lang w:eastAsia="zh-CN"/>
              </w:rPr>
              <w:t xml:space="preserve">Proposal 2: using positioning accuracy requirement for commercial use cases defined in R16 as starting point.             </w:t>
            </w:r>
          </w:p>
          <w:p w14:paraId="440A7B73" w14:textId="77777777" w:rsidR="007561FF" w:rsidRPr="00964756" w:rsidRDefault="007561FF" w:rsidP="00C43628">
            <w:pPr>
              <w:jc w:val="both"/>
              <w:rPr>
                <w:b/>
                <w:sz w:val="22"/>
                <w:szCs w:val="22"/>
                <w:lang w:eastAsia="zh-CN"/>
              </w:rPr>
            </w:pPr>
          </w:p>
        </w:tc>
      </w:tr>
      <w:tr w:rsidR="00864612" w14:paraId="14DF76CB" w14:textId="77777777" w:rsidTr="009F673A">
        <w:tc>
          <w:tcPr>
            <w:tcW w:w="1838" w:type="dxa"/>
          </w:tcPr>
          <w:p w14:paraId="582BAABC" w14:textId="77777777" w:rsidR="00864612" w:rsidRDefault="00864612" w:rsidP="00BB5C1C">
            <w:pPr>
              <w:pStyle w:val="3GPPAgreements"/>
              <w:numPr>
                <w:ilvl w:val="0"/>
                <w:numId w:val="0"/>
              </w:numPr>
            </w:pPr>
            <w:r>
              <w:t>[11]</w:t>
            </w:r>
          </w:p>
        </w:tc>
        <w:tc>
          <w:tcPr>
            <w:tcW w:w="7840" w:type="dxa"/>
          </w:tcPr>
          <w:p w14:paraId="1E41E0F1" w14:textId="77777777" w:rsidR="00864612" w:rsidRDefault="00864612" w:rsidP="00864612">
            <w:pPr>
              <w:pStyle w:val="00Text"/>
              <w:ind w:left="1134" w:hanging="1134"/>
              <w:rPr>
                <w:b/>
                <w:i/>
              </w:rPr>
            </w:pPr>
            <w:r w:rsidRPr="00623962">
              <w:rPr>
                <w:b/>
                <w:i/>
              </w:rPr>
              <w:t xml:space="preserve">Proposal </w:t>
            </w:r>
            <w:r>
              <w:rPr>
                <w:b/>
                <w:i/>
              </w:rPr>
              <w:t>1</w:t>
            </w:r>
            <w:r w:rsidRPr="00623962">
              <w:rPr>
                <w:b/>
                <w:i/>
              </w:rPr>
              <w:t xml:space="preserve">: </w:t>
            </w:r>
            <w:r>
              <w:rPr>
                <w:b/>
                <w:i/>
              </w:rPr>
              <w:t xml:space="preserve">Regarding the positioning support for </w:t>
            </w:r>
            <w:proofErr w:type="spellStart"/>
            <w:r>
              <w:rPr>
                <w:b/>
                <w:i/>
              </w:rPr>
              <w:t>RedCap</w:t>
            </w:r>
            <w:proofErr w:type="spellEnd"/>
            <w:r>
              <w:rPr>
                <w:b/>
                <w:i/>
              </w:rPr>
              <w:t xml:space="preserve"> UEs, support the following two categories of use cases:</w:t>
            </w:r>
          </w:p>
          <w:p w14:paraId="605F2D94" w14:textId="77777777" w:rsidR="00864612" w:rsidRPr="00500F24" w:rsidRDefault="00864612" w:rsidP="003D4391">
            <w:pPr>
              <w:pStyle w:val="00Text"/>
              <w:numPr>
                <w:ilvl w:val="1"/>
                <w:numId w:val="18"/>
              </w:numPr>
            </w:pPr>
            <w:r>
              <w:rPr>
                <w:b/>
                <w:i/>
              </w:rPr>
              <w:t>Commercial use cases mainly for wearables</w:t>
            </w:r>
          </w:p>
          <w:p w14:paraId="3E64712A" w14:textId="77777777" w:rsidR="00864612" w:rsidRPr="00873403" w:rsidRDefault="00864612" w:rsidP="003D4391">
            <w:pPr>
              <w:pStyle w:val="00Text"/>
              <w:numPr>
                <w:ilvl w:val="1"/>
                <w:numId w:val="18"/>
              </w:numPr>
            </w:pPr>
            <w:proofErr w:type="spellStart"/>
            <w:r>
              <w:rPr>
                <w:b/>
                <w:i/>
              </w:rPr>
              <w:t>IIoT</w:t>
            </w:r>
            <w:proofErr w:type="spellEnd"/>
            <w:r>
              <w:rPr>
                <w:b/>
                <w:i/>
              </w:rPr>
              <w:t xml:space="preserve"> use cases mainly for industrial wireless sensors </w:t>
            </w:r>
          </w:p>
          <w:p w14:paraId="2E562F67" w14:textId="77777777" w:rsidR="005E3688" w:rsidRDefault="005E3688" w:rsidP="005E3688">
            <w:pPr>
              <w:pStyle w:val="00Text"/>
              <w:ind w:left="1134" w:hanging="1134"/>
              <w:rPr>
                <w:b/>
                <w:i/>
              </w:rPr>
            </w:pPr>
            <w:r w:rsidRPr="00623962">
              <w:rPr>
                <w:b/>
                <w:i/>
              </w:rPr>
              <w:t xml:space="preserve">Proposal </w:t>
            </w:r>
            <w:r>
              <w:rPr>
                <w:b/>
                <w:i/>
              </w:rPr>
              <w:t>4</w:t>
            </w:r>
            <w:r w:rsidRPr="00623962">
              <w:rPr>
                <w:b/>
                <w:i/>
              </w:rPr>
              <w:t xml:space="preserve">: </w:t>
            </w:r>
            <w:r>
              <w:rPr>
                <w:b/>
                <w:i/>
              </w:rPr>
              <w:t xml:space="preserve">The </w:t>
            </w:r>
            <w:r w:rsidRPr="00462F88">
              <w:rPr>
                <w:b/>
                <w:i/>
              </w:rPr>
              <w:t>requirements of positioning performance</w:t>
            </w:r>
            <w:r>
              <w:rPr>
                <w:b/>
                <w:i/>
              </w:rPr>
              <w:t xml:space="preserve"> for </w:t>
            </w:r>
            <w:proofErr w:type="spellStart"/>
            <w:r>
              <w:rPr>
                <w:b/>
                <w:i/>
              </w:rPr>
              <w:t>RedCap</w:t>
            </w:r>
            <w:proofErr w:type="spellEnd"/>
            <w:r>
              <w:rPr>
                <w:b/>
                <w:i/>
              </w:rPr>
              <w:t xml:space="preserve"> UE should be lower than that of normal UEs.</w:t>
            </w:r>
          </w:p>
          <w:p w14:paraId="3B653F69" w14:textId="77777777" w:rsidR="005E3688" w:rsidRDefault="005E3688" w:rsidP="003D4391">
            <w:pPr>
              <w:pStyle w:val="00Text"/>
              <w:numPr>
                <w:ilvl w:val="1"/>
                <w:numId w:val="18"/>
              </w:numPr>
              <w:rPr>
                <w:b/>
                <w:i/>
              </w:rPr>
            </w:pPr>
            <w:r>
              <w:rPr>
                <w:b/>
                <w:i/>
              </w:rPr>
              <w:t xml:space="preserve">FFS: the exact values of requirements </w:t>
            </w:r>
          </w:p>
          <w:p w14:paraId="363E7371" w14:textId="77777777" w:rsidR="00864612" w:rsidRPr="005E3688" w:rsidRDefault="00864612" w:rsidP="007561FF">
            <w:pPr>
              <w:jc w:val="both"/>
              <w:rPr>
                <w:b/>
                <w:bCs/>
                <w:i/>
                <w:iCs/>
                <w:lang w:val="en-US" w:eastAsia="zh-CN"/>
              </w:rPr>
            </w:pPr>
          </w:p>
        </w:tc>
      </w:tr>
      <w:tr w:rsidR="00043B23" w14:paraId="3FC3AF3A" w14:textId="77777777" w:rsidTr="009F673A">
        <w:tc>
          <w:tcPr>
            <w:tcW w:w="1838" w:type="dxa"/>
          </w:tcPr>
          <w:p w14:paraId="5BDCFAD3" w14:textId="77777777" w:rsidR="00043B23" w:rsidRDefault="00043B23" w:rsidP="00BB5C1C">
            <w:pPr>
              <w:pStyle w:val="3GPPAgreements"/>
              <w:numPr>
                <w:ilvl w:val="0"/>
                <w:numId w:val="0"/>
              </w:numPr>
            </w:pPr>
            <w:r>
              <w:lastRenderedPageBreak/>
              <w:t>[12]</w:t>
            </w:r>
          </w:p>
        </w:tc>
        <w:tc>
          <w:tcPr>
            <w:tcW w:w="7840" w:type="dxa"/>
          </w:tcPr>
          <w:p w14:paraId="478F4984" w14:textId="77777777" w:rsidR="00043B23" w:rsidRDefault="00043B23" w:rsidP="00043B23">
            <w:pPr>
              <w:rPr>
                <w:b/>
                <w:bCs/>
                <w:lang w:eastAsia="zh-CN"/>
              </w:rPr>
            </w:pPr>
            <w:r w:rsidRPr="00C00C1E">
              <w:rPr>
                <w:b/>
                <w:bCs/>
                <w:lang w:eastAsia="zh-CN"/>
              </w:rPr>
              <w:t xml:space="preserve">Proposal </w:t>
            </w:r>
            <w:r>
              <w:rPr>
                <w:b/>
                <w:bCs/>
                <w:lang w:eastAsia="zh-CN"/>
              </w:rPr>
              <w:t>3</w:t>
            </w:r>
            <w:r w:rsidRPr="00C00C1E">
              <w:rPr>
                <w:b/>
                <w:bCs/>
                <w:lang w:eastAsia="zh-CN"/>
              </w:rPr>
              <w:t xml:space="preserve">: For horizontal and vertical accuracy, reuse Rel. 17 targets (less than 1m and 0.2m for commercial and </w:t>
            </w:r>
            <w:proofErr w:type="spellStart"/>
            <w:r w:rsidRPr="00C00C1E">
              <w:rPr>
                <w:b/>
                <w:bCs/>
                <w:lang w:eastAsia="zh-CN"/>
              </w:rPr>
              <w:t>IIoT</w:t>
            </w:r>
            <w:proofErr w:type="spellEnd"/>
            <w:r w:rsidRPr="00C00C1E">
              <w:rPr>
                <w:b/>
                <w:bCs/>
                <w:lang w:eastAsia="zh-CN"/>
              </w:rPr>
              <w:t xml:space="preserve"> applications for horizontal accuracy and less than 3m and 1m for commercial and </w:t>
            </w:r>
            <w:proofErr w:type="spellStart"/>
            <w:r w:rsidRPr="00C00C1E">
              <w:rPr>
                <w:b/>
                <w:bCs/>
                <w:lang w:eastAsia="zh-CN"/>
              </w:rPr>
              <w:t>IIoT</w:t>
            </w:r>
            <w:proofErr w:type="spellEnd"/>
            <w:r w:rsidRPr="00C00C1E">
              <w:rPr>
                <w:b/>
                <w:bCs/>
                <w:lang w:eastAsia="zh-CN"/>
              </w:rPr>
              <w:t xml:space="preserve"> applications for vertical accuracy)</w:t>
            </w:r>
          </w:p>
          <w:p w14:paraId="5F043720" w14:textId="77777777" w:rsidR="00043B23" w:rsidRPr="00623962" w:rsidRDefault="00043B23" w:rsidP="00864612">
            <w:pPr>
              <w:pStyle w:val="00Text"/>
              <w:ind w:left="1134" w:hanging="1134"/>
              <w:rPr>
                <w:b/>
                <w:i/>
              </w:rPr>
            </w:pPr>
          </w:p>
        </w:tc>
      </w:tr>
      <w:tr w:rsidR="00552718" w14:paraId="4119425F" w14:textId="77777777" w:rsidTr="009F673A">
        <w:tc>
          <w:tcPr>
            <w:tcW w:w="1838" w:type="dxa"/>
          </w:tcPr>
          <w:p w14:paraId="51260D6D" w14:textId="77777777" w:rsidR="00552718" w:rsidRDefault="00753A0D" w:rsidP="00BB5C1C">
            <w:pPr>
              <w:pStyle w:val="3GPPAgreements"/>
              <w:numPr>
                <w:ilvl w:val="0"/>
                <w:numId w:val="0"/>
              </w:numPr>
            </w:pPr>
            <w:r>
              <w:t>[14]</w:t>
            </w:r>
          </w:p>
        </w:tc>
        <w:tc>
          <w:tcPr>
            <w:tcW w:w="7840" w:type="dxa"/>
          </w:tcPr>
          <w:p w14:paraId="3BDDE1C5" w14:textId="77777777" w:rsidR="00753A0D" w:rsidRPr="00EA63F4" w:rsidRDefault="00753A0D" w:rsidP="005B0226">
            <w:pPr>
              <w:spacing w:beforeLines="50" w:before="120" w:after="0" w:line="288" w:lineRule="auto"/>
              <w:jc w:val="both"/>
              <w:rPr>
                <w:rFonts w:ascii="Arial" w:hAnsi="Arial" w:cs="Arial"/>
                <w:b/>
                <w:bCs/>
                <w:lang w:val="en-US" w:eastAsia="zh-CN"/>
              </w:rPr>
            </w:pPr>
            <w:r w:rsidRPr="00EA63F4">
              <w:rPr>
                <w:rFonts w:ascii="Arial" w:hAnsi="Arial" w:cs="Arial" w:hint="eastAsia"/>
                <w:b/>
                <w:bCs/>
                <w:lang w:val="en-US" w:eastAsia="zh-CN"/>
              </w:rPr>
              <w:t>P</w:t>
            </w:r>
            <w:r w:rsidRPr="00EA63F4">
              <w:rPr>
                <w:rFonts w:ascii="Arial" w:hAnsi="Arial" w:cs="Arial"/>
                <w:b/>
                <w:bCs/>
                <w:lang w:val="en-US" w:eastAsia="zh-CN"/>
              </w:rPr>
              <w:t xml:space="preserve">roposal 1: The requirements of the </w:t>
            </w:r>
            <w:proofErr w:type="spellStart"/>
            <w:r w:rsidRPr="00EA63F4">
              <w:rPr>
                <w:rFonts w:ascii="Arial" w:hAnsi="Arial" w:cs="Arial"/>
                <w:b/>
                <w:bCs/>
                <w:lang w:val="en-US" w:eastAsia="zh-CN"/>
              </w:rPr>
              <w:t>RedCap</w:t>
            </w:r>
            <w:proofErr w:type="spellEnd"/>
            <w:r w:rsidRPr="00EA63F4">
              <w:rPr>
                <w:rFonts w:ascii="Arial" w:hAnsi="Arial" w:cs="Arial"/>
                <w:b/>
                <w:bCs/>
                <w:lang w:val="en-US" w:eastAsia="zh-CN"/>
              </w:rPr>
              <w:t xml:space="preserve"> UE positioning is defined as:</w:t>
            </w:r>
          </w:p>
          <w:p w14:paraId="4A2B0DDE" w14:textId="77777777" w:rsidR="00753A0D" w:rsidRPr="00EA63F4" w:rsidRDefault="00753A0D" w:rsidP="003D4391">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Horizontal position accuracy (&lt; 1 m) for 90% of UEs</w:t>
            </w:r>
          </w:p>
          <w:p w14:paraId="70BFEC8A" w14:textId="77777777" w:rsidR="00AB0763" w:rsidRPr="003B0FAE" w:rsidRDefault="00753A0D" w:rsidP="003D4391">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Vertical position accuracy (&lt; 3 m) for 90% of UEs</w:t>
            </w:r>
          </w:p>
          <w:p w14:paraId="0DE263BF" w14:textId="77777777" w:rsidR="00552718" w:rsidRPr="00753A0D" w:rsidRDefault="00552718" w:rsidP="00043B23">
            <w:pPr>
              <w:rPr>
                <w:b/>
                <w:bCs/>
                <w:lang w:val="en-US" w:eastAsia="zh-CN"/>
              </w:rPr>
            </w:pPr>
          </w:p>
        </w:tc>
      </w:tr>
      <w:tr w:rsidR="004A2C65" w14:paraId="4E39FDB6" w14:textId="77777777" w:rsidTr="009F673A">
        <w:tc>
          <w:tcPr>
            <w:tcW w:w="1838" w:type="dxa"/>
          </w:tcPr>
          <w:p w14:paraId="011401E5" w14:textId="77777777" w:rsidR="004A2C65" w:rsidRDefault="004A2C65" w:rsidP="00BB5C1C">
            <w:pPr>
              <w:pStyle w:val="3GPPAgreements"/>
              <w:numPr>
                <w:ilvl w:val="0"/>
                <w:numId w:val="0"/>
              </w:numPr>
            </w:pPr>
            <w:r>
              <w:t>[18]</w:t>
            </w:r>
          </w:p>
        </w:tc>
        <w:tc>
          <w:tcPr>
            <w:tcW w:w="7840" w:type="dxa"/>
          </w:tcPr>
          <w:p w14:paraId="77995753" w14:textId="77777777" w:rsidR="004A2C65" w:rsidRPr="007E1F1C" w:rsidRDefault="004A2C65" w:rsidP="004A2C65">
            <w:pPr>
              <w:spacing w:after="0"/>
              <w:jc w:val="both"/>
              <w:rPr>
                <w:b/>
                <w:bCs/>
                <w:sz w:val="22"/>
                <w:szCs w:val="22"/>
                <w:lang w:eastAsia="zh-CN"/>
              </w:rPr>
            </w:pPr>
            <w:r w:rsidRPr="004D4724">
              <w:rPr>
                <w:b/>
                <w:bCs/>
                <w:i/>
                <w:iCs/>
                <w:sz w:val="22"/>
                <w:szCs w:val="22"/>
                <w:lang w:eastAsia="zh-CN"/>
              </w:rPr>
              <w:t xml:space="preserve">Proposal 1: RAN1 needs to define the potential indoor and outdoor use cases and positioning requirements for </w:t>
            </w:r>
            <w:proofErr w:type="spellStart"/>
            <w:r w:rsidRPr="004D4724">
              <w:rPr>
                <w:b/>
                <w:bCs/>
                <w:i/>
                <w:iCs/>
                <w:sz w:val="22"/>
                <w:szCs w:val="22"/>
                <w:lang w:eastAsia="zh-CN"/>
              </w:rPr>
              <w:t>RedCap</w:t>
            </w:r>
            <w:proofErr w:type="spellEnd"/>
            <w:r w:rsidRPr="004D4724">
              <w:rPr>
                <w:b/>
                <w:bCs/>
                <w:i/>
                <w:iCs/>
                <w:sz w:val="22"/>
                <w:szCs w:val="22"/>
                <w:lang w:eastAsia="zh-CN"/>
              </w:rPr>
              <w:t xml:space="preserve"> positioning</w:t>
            </w:r>
            <w:r>
              <w:rPr>
                <w:b/>
                <w:bCs/>
                <w:sz w:val="22"/>
                <w:szCs w:val="22"/>
                <w:lang w:eastAsia="zh-CN"/>
              </w:rPr>
              <w:t>.</w:t>
            </w:r>
            <w:r w:rsidRPr="007E1F1C">
              <w:rPr>
                <w:b/>
                <w:bCs/>
                <w:sz w:val="22"/>
                <w:szCs w:val="22"/>
                <w:lang w:eastAsia="zh-CN"/>
              </w:rPr>
              <w:t xml:space="preserve"> </w:t>
            </w:r>
          </w:p>
          <w:p w14:paraId="50B800A4" w14:textId="77777777" w:rsidR="004A2C65" w:rsidRDefault="004A2C65" w:rsidP="004A2C65">
            <w:pPr>
              <w:spacing w:after="0"/>
              <w:jc w:val="both"/>
              <w:rPr>
                <w:sz w:val="22"/>
                <w:szCs w:val="22"/>
                <w:lang w:eastAsia="zh-CN"/>
              </w:rPr>
            </w:pPr>
          </w:p>
          <w:p w14:paraId="3DFD71C3" w14:textId="77777777" w:rsidR="004A2C65" w:rsidRDefault="004A2C65" w:rsidP="004A2C65">
            <w:pPr>
              <w:spacing w:after="0"/>
              <w:jc w:val="both"/>
              <w:rPr>
                <w:b/>
                <w:bCs/>
                <w:i/>
                <w:iCs/>
                <w:sz w:val="22"/>
                <w:szCs w:val="22"/>
                <w:lang w:eastAsia="zh-CN"/>
              </w:rPr>
            </w:pPr>
            <w:r w:rsidRPr="004D4724">
              <w:rPr>
                <w:b/>
                <w:bCs/>
                <w:i/>
                <w:iCs/>
                <w:sz w:val="22"/>
                <w:szCs w:val="22"/>
                <w:lang w:eastAsia="zh-CN"/>
              </w:rPr>
              <w:t xml:space="preserve">Proposal 2: RAN1 needs to study at least the vertical and horizontal positioning accuracy and availability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devices considering indoor and outdoor deployments.</w:t>
            </w:r>
          </w:p>
          <w:p w14:paraId="3F022C0B" w14:textId="77777777" w:rsidR="004A2C65" w:rsidRDefault="004A2C65" w:rsidP="004A2C65">
            <w:pPr>
              <w:spacing w:after="0"/>
              <w:jc w:val="both"/>
              <w:rPr>
                <w:b/>
                <w:bCs/>
                <w:i/>
                <w:iCs/>
                <w:sz w:val="22"/>
                <w:szCs w:val="22"/>
                <w:lang w:eastAsia="zh-CN"/>
              </w:rPr>
            </w:pPr>
          </w:p>
          <w:p w14:paraId="5160728B" w14:textId="77777777" w:rsidR="004A2C65" w:rsidRDefault="004A2C65" w:rsidP="004A2C65">
            <w:pPr>
              <w:spacing w:after="0"/>
              <w:jc w:val="both"/>
              <w:rPr>
                <w:b/>
                <w:bCs/>
                <w:i/>
                <w:iCs/>
                <w:sz w:val="22"/>
                <w:szCs w:val="22"/>
                <w:lang w:eastAsia="zh-CN"/>
              </w:rPr>
            </w:pPr>
            <w:r w:rsidRPr="004D4724">
              <w:rPr>
                <w:b/>
                <w:bCs/>
                <w:i/>
                <w:iCs/>
                <w:sz w:val="22"/>
                <w:szCs w:val="22"/>
                <w:lang w:eastAsia="zh-CN"/>
              </w:rPr>
              <w:t xml:space="preserve">Proposal 3: Study the end-to-end latency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w:t>
            </w:r>
            <w:r>
              <w:rPr>
                <w:b/>
                <w:bCs/>
                <w:i/>
                <w:iCs/>
                <w:sz w:val="22"/>
                <w:szCs w:val="22"/>
                <w:lang w:eastAsia="zh-CN"/>
              </w:rPr>
              <w:t>devices</w:t>
            </w:r>
            <w:r w:rsidRPr="004D4724">
              <w:rPr>
                <w:b/>
                <w:bCs/>
                <w:i/>
                <w:iCs/>
                <w:sz w:val="22"/>
                <w:szCs w:val="22"/>
                <w:lang w:eastAsia="zh-CN"/>
              </w:rPr>
              <w:t>.</w:t>
            </w:r>
          </w:p>
          <w:p w14:paraId="7C172272" w14:textId="77777777" w:rsidR="004A2C65" w:rsidRDefault="004A2C65" w:rsidP="004A2C65">
            <w:pPr>
              <w:spacing w:after="0"/>
              <w:jc w:val="both"/>
              <w:rPr>
                <w:b/>
                <w:bCs/>
                <w:i/>
                <w:iCs/>
                <w:sz w:val="22"/>
                <w:szCs w:val="22"/>
                <w:lang w:eastAsia="zh-CN"/>
              </w:rPr>
            </w:pPr>
          </w:p>
          <w:p w14:paraId="1E917B75" w14:textId="77777777" w:rsidR="004A2C65" w:rsidRPr="00EA63F4" w:rsidRDefault="004A2C65" w:rsidP="005B0226">
            <w:pPr>
              <w:spacing w:beforeLines="50" w:before="120" w:after="0" w:line="288" w:lineRule="auto"/>
              <w:jc w:val="both"/>
              <w:rPr>
                <w:rFonts w:ascii="Arial" w:hAnsi="Arial" w:cs="Arial"/>
                <w:b/>
                <w:bCs/>
                <w:lang w:val="en-US" w:eastAsia="zh-CN"/>
              </w:rPr>
            </w:pPr>
          </w:p>
        </w:tc>
      </w:tr>
      <w:tr w:rsidR="009D5D90" w14:paraId="289B6841" w14:textId="77777777" w:rsidTr="009F673A">
        <w:tc>
          <w:tcPr>
            <w:tcW w:w="1838" w:type="dxa"/>
          </w:tcPr>
          <w:p w14:paraId="21C71087" w14:textId="77777777" w:rsidR="009D5D90" w:rsidRDefault="009D5D90" w:rsidP="009D5D90">
            <w:pPr>
              <w:pStyle w:val="3GPPAgreements"/>
              <w:numPr>
                <w:ilvl w:val="0"/>
                <w:numId w:val="0"/>
              </w:numPr>
            </w:pPr>
            <w:r>
              <w:t>[19]</w:t>
            </w:r>
          </w:p>
        </w:tc>
        <w:tc>
          <w:tcPr>
            <w:tcW w:w="7840" w:type="dxa"/>
          </w:tcPr>
          <w:p w14:paraId="6CD1C39D" w14:textId="77777777" w:rsidR="009D5D90" w:rsidRPr="00BD4185"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1</w:t>
            </w:r>
            <w:r w:rsidRPr="00BD4185">
              <w:rPr>
                <w:rFonts w:eastAsiaTheme="minorEastAsia" w:cs="Times"/>
                <w:b/>
                <w:bCs/>
                <w:u w:val="single"/>
              </w:rPr>
              <w:t>:</w:t>
            </w:r>
            <w:r w:rsidRPr="00BD4185">
              <w:rPr>
                <w:rFonts w:eastAsiaTheme="minorEastAsia" w:cs="Times"/>
              </w:rPr>
              <w:t xml:space="preserve"> </w:t>
            </w:r>
            <w:r>
              <w:rPr>
                <w:rFonts w:eastAsia="MS Mincho"/>
                <w:color w:val="000000" w:themeColor="text1"/>
              </w:rPr>
              <w:t xml:space="preserve">Among three Rel-17 </w:t>
            </w:r>
            <w:proofErr w:type="spellStart"/>
            <w:r>
              <w:rPr>
                <w:rFonts w:eastAsia="MS Mincho"/>
                <w:color w:val="000000" w:themeColor="text1"/>
              </w:rPr>
              <w:t>RedCap</w:t>
            </w:r>
            <w:proofErr w:type="spellEnd"/>
            <w:r>
              <w:rPr>
                <w:rFonts w:eastAsia="MS Mincho"/>
                <w:color w:val="000000" w:themeColor="text1"/>
              </w:rPr>
              <w:t xml:space="preserve"> use cases, t</w:t>
            </w:r>
            <w:r w:rsidRPr="00C863B2">
              <w:t xml:space="preserve">he target for positioning </w:t>
            </w:r>
            <w:r>
              <w:t>should</w:t>
            </w:r>
            <w:r w:rsidRPr="00C863B2">
              <w:t xml:space="preserve"> be IWSN for </w:t>
            </w:r>
            <w:proofErr w:type="spellStart"/>
            <w:r w:rsidRPr="00C863B2">
              <w:t>IIoT</w:t>
            </w:r>
            <w:proofErr w:type="spellEnd"/>
            <w:r>
              <w:t>.</w:t>
            </w:r>
          </w:p>
          <w:p w14:paraId="464A3D32" w14:textId="77777777" w:rsidR="009D5D90" w:rsidRDefault="009D5D90" w:rsidP="009D5D90">
            <w:pPr>
              <w:rPr>
                <w:rFonts w:eastAsia="MS Mincho"/>
              </w:rPr>
            </w:pPr>
            <w:r w:rsidRPr="00BD4185">
              <w:rPr>
                <w:rFonts w:eastAsiaTheme="minorEastAsia" w:cs="Times"/>
                <w:b/>
                <w:bCs/>
                <w:u w:val="single"/>
              </w:rPr>
              <w:t xml:space="preserve">Proposal </w:t>
            </w:r>
            <w:r>
              <w:rPr>
                <w:rFonts w:eastAsiaTheme="minorEastAsia" w:cs="Times"/>
                <w:b/>
                <w:bCs/>
                <w:u w:val="single"/>
              </w:rPr>
              <w:t>2</w:t>
            </w:r>
            <w:r w:rsidRPr="00BD4185">
              <w:rPr>
                <w:rFonts w:eastAsiaTheme="minorEastAsia" w:cs="Times"/>
                <w:b/>
                <w:bCs/>
                <w:u w:val="single"/>
              </w:rPr>
              <w:t>:</w:t>
            </w:r>
            <w:r w:rsidRPr="00BD4185">
              <w:rPr>
                <w:rFonts w:eastAsiaTheme="minorEastAsia" w:cs="Times"/>
              </w:rPr>
              <w:t xml:space="preserve"> </w:t>
            </w:r>
            <w:r w:rsidRPr="0097410A">
              <w:rPr>
                <w:rFonts w:eastAsia="MS Mincho"/>
              </w:rPr>
              <w:t xml:space="preserve">The use case of the </w:t>
            </w:r>
            <w:proofErr w:type="spellStart"/>
            <w:r w:rsidRPr="0097410A">
              <w:rPr>
                <w:rFonts w:eastAsia="MS Mincho"/>
              </w:rPr>
              <w:t>RedCap</w:t>
            </w:r>
            <w:proofErr w:type="spellEnd"/>
            <w:r w:rsidRPr="0097410A">
              <w:rPr>
                <w:rFonts w:eastAsia="MS Mincho"/>
              </w:rPr>
              <w:t xml:space="preserve"> positioning should be selected among the use cases categorized in TS22.104.</w:t>
            </w:r>
          </w:p>
          <w:p w14:paraId="291A7504" w14:textId="77777777" w:rsidR="009D5D90" w:rsidRDefault="009D5D90" w:rsidP="009D5D90">
            <w:pPr>
              <w:rPr>
                <w:rFonts w:eastAsia="MS Mincho"/>
              </w:rPr>
            </w:pPr>
            <w:r>
              <w:rPr>
                <w:rFonts w:eastAsiaTheme="minorEastAsia" w:cs="Times"/>
                <w:b/>
                <w:bCs/>
                <w:u w:val="single"/>
              </w:rPr>
              <w:t>Observation</w:t>
            </w:r>
            <w:r w:rsidRPr="00BD4185">
              <w:rPr>
                <w:rFonts w:eastAsiaTheme="minorEastAsia" w:cs="Times"/>
                <w:b/>
                <w:bCs/>
                <w:u w:val="single"/>
              </w:rPr>
              <w:t>:</w:t>
            </w:r>
            <w:r w:rsidRPr="00BD4185">
              <w:rPr>
                <w:rFonts w:eastAsiaTheme="minorEastAsia" w:cs="Times"/>
              </w:rPr>
              <w:t xml:space="preserve"> </w:t>
            </w:r>
            <w:r>
              <w:rPr>
                <w:rFonts w:eastAsia="MS Mincho"/>
              </w:rPr>
              <w:t>Given that</w:t>
            </w:r>
            <w:r w:rsidRPr="00A775B2">
              <w:rPr>
                <w:rFonts w:eastAsia="MS Mincho"/>
              </w:rPr>
              <w:t xml:space="preserve"> the positioning is applied for </w:t>
            </w:r>
            <w:proofErr w:type="spellStart"/>
            <w:r w:rsidRPr="00A775B2">
              <w:rPr>
                <w:rFonts w:eastAsia="MS Mincho"/>
              </w:rPr>
              <w:t>RedCap</w:t>
            </w:r>
            <w:proofErr w:type="spellEnd"/>
            <w:r w:rsidRPr="00A775B2">
              <w:rPr>
                <w:rFonts w:eastAsia="MS Mincho"/>
              </w:rPr>
              <w:t xml:space="preserve"> devices with IWSN use case, </w:t>
            </w:r>
            <w:r>
              <w:rPr>
                <w:rFonts w:eastAsia="MS Mincho"/>
                <w:color w:val="000000" w:themeColor="text1"/>
              </w:rPr>
              <w:t xml:space="preserve">the positioning use case that overlaps with the </w:t>
            </w:r>
            <w:proofErr w:type="spellStart"/>
            <w:r>
              <w:rPr>
                <w:rFonts w:eastAsia="MS Mincho"/>
                <w:color w:val="000000" w:themeColor="text1"/>
              </w:rPr>
              <w:t>RedCap</w:t>
            </w:r>
            <w:proofErr w:type="spellEnd"/>
            <w:r>
              <w:rPr>
                <w:rFonts w:eastAsia="MS Mincho"/>
                <w:color w:val="000000" w:themeColor="text1"/>
              </w:rPr>
              <w:t xml:space="preserve"> IWSN would be use case #4 (</w:t>
            </w:r>
            <w:r w:rsidRPr="005E20E1">
              <w:rPr>
                <w:rFonts w:eastAsia="MS Mincho"/>
                <w:color w:val="000000" w:themeColor="text1"/>
              </w:rPr>
              <w:t>Process automation: Sequence container (Intralogistics)</w:t>
            </w:r>
            <w:r w:rsidRPr="00A775B2">
              <w:rPr>
                <w:rFonts w:eastAsia="MS Mincho"/>
              </w:rPr>
              <w:t xml:space="preserve"> in 22.</w:t>
            </w:r>
            <w:r>
              <w:rPr>
                <w:rFonts w:eastAsia="MS Mincho"/>
              </w:rPr>
              <w:t>104</w:t>
            </w:r>
            <w:r w:rsidRPr="00A775B2">
              <w:rPr>
                <w:rFonts w:eastAsia="MS Mincho"/>
              </w:rPr>
              <w:t>.</w:t>
            </w:r>
          </w:p>
          <w:p w14:paraId="7707E9B9" w14:textId="77777777" w:rsidR="009D5D90" w:rsidRPr="00C863B2"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3</w:t>
            </w:r>
            <w:r w:rsidRPr="00BD4185">
              <w:rPr>
                <w:rFonts w:eastAsiaTheme="minorEastAsia" w:cs="Times"/>
                <w:b/>
                <w:bCs/>
                <w:u w:val="single"/>
              </w:rPr>
              <w:t>:</w:t>
            </w:r>
            <w:r w:rsidRPr="00BD4185">
              <w:rPr>
                <w:rFonts w:eastAsiaTheme="minorEastAsia" w:cs="Times"/>
              </w:rPr>
              <w:t xml:space="preserve"> </w:t>
            </w:r>
            <w:r>
              <w:rPr>
                <w:rFonts w:eastAsia="MS Mincho" w:hint="eastAsia"/>
                <w:color w:val="000000" w:themeColor="text1"/>
                <w:lang w:val="en-US"/>
              </w:rPr>
              <w:t>F</w:t>
            </w:r>
            <w:r>
              <w:rPr>
                <w:rFonts w:eastAsia="MS Mincho"/>
                <w:color w:val="000000" w:themeColor="text1"/>
                <w:lang w:val="en-US"/>
              </w:rPr>
              <w:t xml:space="preserve">or </w:t>
            </w:r>
            <w:proofErr w:type="spellStart"/>
            <w:r>
              <w:rPr>
                <w:rFonts w:eastAsia="MS Mincho"/>
                <w:color w:val="000000" w:themeColor="text1"/>
                <w:lang w:val="en-US"/>
              </w:rPr>
              <w:t>RedCap</w:t>
            </w:r>
            <w:proofErr w:type="spellEnd"/>
            <w:r>
              <w:rPr>
                <w:rFonts w:eastAsia="MS Mincho"/>
                <w:color w:val="000000" w:themeColor="text1"/>
                <w:lang w:val="en-US"/>
              </w:rPr>
              <w:t xml:space="preserve"> IWSN, </w:t>
            </w:r>
            <w:r w:rsidRPr="00A775B2">
              <w:rPr>
                <w:rFonts w:eastAsia="MS Mincho"/>
                <w:color w:val="000000" w:themeColor="text1"/>
              </w:rPr>
              <w:t xml:space="preserve">how the </w:t>
            </w:r>
            <w:r>
              <w:rPr>
                <w:rFonts w:eastAsia="MS Mincho"/>
                <w:color w:val="000000" w:themeColor="text1"/>
              </w:rPr>
              <w:t xml:space="preserve">clarified </w:t>
            </w:r>
            <w:r w:rsidRPr="00A775B2">
              <w:rPr>
                <w:rFonts w:eastAsia="MS Mincho"/>
                <w:color w:val="000000" w:themeColor="text1"/>
              </w:rPr>
              <w:t>requirement</w:t>
            </w:r>
            <w:r>
              <w:rPr>
                <w:rFonts w:eastAsia="MS Mincho"/>
                <w:color w:val="000000" w:themeColor="text1"/>
              </w:rPr>
              <w:t>s for positioning</w:t>
            </w:r>
            <w:r w:rsidRPr="00A775B2">
              <w:rPr>
                <w:rFonts w:eastAsia="MS Mincho"/>
                <w:color w:val="000000" w:themeColor="text1"/>
              </w:rPr>
              <w:t xml:space="preserve"> </w:t>
            </w:r>
            <w:r>
              <w:rPr>
                <w:rFonts w:eastAsia="MS Mincho"/>
                <w:color w:val="000000" w:themeColor="text1"/>
              </w:rPr>
              <w:t xml:space="preserve">use case </w:t>
            </w:r>
            <w:r w:rsidRPr="00A775B2">
              <w:rPr>
                <w:rFonts w:eastAsia="MS Mincho"/>
                <w:color w:val="000000" w:themeColor="text1"/>
              </w:rPr>
              <w:t>can be achievable should be studied</w:t>
            </w:r>
            <w:r>
              <w:rPr>
                <w:rFonts w:eastAsia="MS Mincho"/>
                <w:color w:val="000000" w:themeColor="text1"/>
              </w:rPr>
              <w:t>.</w:t>
            </w:r>
          </w:p>
          <w:p w14:paraId="059E6528" w14:textId="77777777" w:rsidR="009D5D90" w:rsidRPr="004D4724" w:rsidRDefault="009D5D90" w:rsidP="009D5D90">
            <w:pPr>
              <w:spacing w:after="0"/>
              <w:jc w:val="both"/>
              <w:rPr>
                <w:b/>
                <w:bCs/>
                <w:i/>
                <w:iCs/>
                <w:sz w:val="22"/>
                <w:szCs w:val="22"/>
                <w:lang w:eastAsia="zh-CN"/>
              </w:rPr>
            </w:pPr>
          </w:p>
        </w:tc>
      </w:tr>
      <w:tr w:rsidR="00237E19" w14:paraId="1987AB12" w14:textId="77777777" w:rsidTr="009F673A">
        <w:tc>
          <w:tcPr>
            <w:tcW w:w="1838" w:type="dxa"/>
          </w:tcPr>
          <w:p w14:paraId="6CFB4C58" w14:textId="77777777" w:rsidR="00237E19" w:rsidRDefault="00237E19" w:rsidP="009D5D90">
            <w:pPr>
              <w:pStyle w:val="3GPPAgreements"/>
              <w:numPr>
                <w:ilvl w:val="0"/>
                <w:numId w:val="0"/>
              </w:numPr>
            </w:pPr>
            <w:r>
              <w:t>[20]</w:t>
            </w:r>
          </w:p>
        </w:tc>
        <w:tc>
          <w:tcPr>
            <w:tcW w:w="7840" w:type="dxa"/>
          </w:tcPr>
          <w:p w14:paraId="7FACB7C9" w14:textId="77777777" w:rsidR="00237E19" w:rsidRDefault="00237E19" w:rsidP="003D4391">
            <w:pPr>
              <w:pStyle w:val="3GPPText"/>
              <w:numPr>
                <w:ilvl w:val="0"/>
                <w:numId w:val="26"/>
              </w:numPr>
              <w:rPr>
                <w:lang w:val="en-GB"/>
              </w:rPr>
            </w:pPr>
          </w:p>
          <w:p w14:paraId="2013A8E9" w14:textId="77777777" w:rsidR="00237E19" w:rsidRPr="007E6EC9" w:rsidRDefault="00237E19" w:rsidP="003D4391">
            <w:pPr>
              <w:pStyle w:val="3GPPText"/>
              <w:numPr>
                <w:ilvl w:val="0"/>
                <w:numId w:val="25"/>
              </w:numPr>
              <w:rPr>
                <w:lang w:val="en-GB"/>
              </w:rPr>
            </w:pPr>
            <w:r>
              <w:rPr>
                <w:b/>
                <w:bCs/>
                <w:lang w:val="en-GB"/>
              </w:rPr>
              <w:t xml:space="preserve">RAN1 to decide on target positioning accuracy for </w:t>
            </w:r>
            <w:proofErr w:type="spellStart"/>
            <w:r>
              <w:rPr>
                <w:b/>
                <w:bCs/>
                <w:lang w:val="en-GB"/>
              </w:rPr>
              <w:t>RedCap</w:t>
            </w:r>
            <w:proofErr w:type="spellEnd"/>
            <w:r>
              <w:rPr>
                <w:b/>
                <w:bCs/>
                <w:lang w:val="en-GB"/>
              </w:rPr>
              <w:t xml:space="preserve"> use-cases for NR-based positioning, potentially considering availability of multiple complementary positioning methods to ascertain the need for enhancements for </w:t>
            </w:r>
            <w:proofErr w:type="spellStart"/>
            <w:r>
              <w:rPr>
                <w:b/>
                <w:bCs/>
                <w:lang w:val="en-GB"/>
              </w:rPr>
              <w:t>RedCap</w:t>
            </w:r>
            <w:proofErr w:type="spellEnd"/>
            <w:r>
              <w:rPr>
                <w:b/>
                <w:bCs/>
                <w:lang w:val="en-GB"/>
              </w:rPr>
              <w:t xml:space="preserve"> UEs with max UE BW of 20 </w:t>
            </w:r>
            <w:proofErr w:type="spellStart"/>
            <w:r>
              <w:rPr>
                <w:b/>
                <w:bCs/>
                <w:lang w:val="en-GB"/>
              </w:rPr>
              <w:t>MHz.</w:t>
            </w:r>
            <w:proofErr w:type="spellEnd"/>
          </w:p>
          <w:p w14:paraId="2D43B51B" w14:textId="77777777" w:rsidR="00237E19" w:rsidRPr="00BD4185" w:rsidRDefault="00237E19" w:rsidP="009D5D90">
            <w:pPr>
              <w:rPr>
                <w:rFonts w:eastAsiaTheme="minorEastAsia" w:cs="Times"/>
                <w:b/>
                <w:bCs/>
                <w:u w:val="single"/>
              </w:rPr>
            </w:pPr>
          </w:p>
        </w:tc>
      </w:tr>
      <w:tr w:rsidR="00A81698" w14:paraId="4AF1C8FE" w14:textId="77777777" w:rsidTr="009F673A">
        <w:tc>
          <w:tcPr>
            <w:tcW w:w="1838" w:type="dxa"/>
          </w:tcPr>
          <w:p w14:paraId="04BA985A" w14:textId="77777777" w:rsidR="00A81698" w:rsidRDefault="00A81698" w:rsidP="009D5D90">
            <w:pPr>
              <w:pStyle w:val="3GPPAgreements"/>
              <w:numPr>
                <w:ilvl w:val="0"/>
                <w:numId w:val="0"/>
              </w:numPr>
            </w:pPr>
            <w:r>
              <w:t>[22]</w:t>
            </w:r>
          </w:p>
        </w:tc>
        <w:tc>
          <w:tcPr>
            <w:tcW w:w="7840" w:type="dxa"/>
          </w:tcPr>
          <w:p w14:paraId="05735AC3" w14:textId="77777777" w:rsidR="00A81698" w:rsidRPr="0044237D" w:rsidRDefault="00A81698" w:rsidP="00A81698">
            <w:pPr>
              <w:rPr>
                <w:b/>
                <w:bCs/>
                <w:i/>
                <w:iCs/>
                <w:sz w:val="24"/>
                <w:szCs w:val="24"/>
                <w:lang w:val="en-US"/>
              </w:rPr>
            </w:pPr>
            <w:r w:rsidRPr="0044237D">
              <w:rPr>
                <w:b/>
                <w:bCs/>
                <w:i/>
                <w:iCs/>
                <w:sz w:val="24"/>
                <w:szCs w:val="24"/>
                <w:lang w:val="en-US"/>
              </w:rPr>
              <w:t xml:space="preserve">Proposal 1: Send LS to RAN4 to ask them to include positioning requirements derived using simulation assumptions wherein 1 Rx is assumed at the UE. </w:t>
            </w:r>
          </w:p>
          <w:p w14:paraId="356DA8CE" w14:textId="77777777" w:rsidR="00A81698" w:rsidRPr="00A81698" w:rsidRDefault="00A81698" w:rsidP="00A81698">
            <w:pPr>
              <w:pStyle w:val="3GPPText"/>
            </w:pPr>
          </w:p>
        </w:tc>
      </w:tr>
    </w:tbl>
    <w:p w14:paraId="38B8902A" w14:textId="77777777" w:rsidR="000F0ED3" w:rsidRDefault="000F0ED3" w:rsidP="004E1D9F">
      <w:pPr>
        <w:pStyle w:val="3GPPText"/>
      </w:pPr>
    </w:p>
    <w:p w14:paraId="1B7F7792" w14:textId="77777777" w:rsidR="001230CB" w:rsidRPr="001230CB" w:rsidRDefault="00850A33" w:rsidP="001230CB">
      <w:pPr>
        <w:pStyle w:val="Heading2"/>
      </w:pPr>
      <w:r w:rsidRPr="001230CB">
        <w:t>First round of discussion</w:t>
      </w:r>
      <w:r w:rsidR="001230CB" w:rsidRPr="001230CB">
        <w:t xml:space="preserve"> </w:t>
      </w:r>
    </w:p>
    <w:p w14:paraId="041AED7D" w14:textId="77777777" w:rsidR="00C73EB5" w:rsidRDefault="00C73EB5" w:rsidP="00C73EB5">
      <w:pPr>
        <w:pStyle w:val="3GPPText"/>
      </w:pPr>
    </w:p>
    <w:p w14:paraId="181598E6" w14:textId="77777777" w:rsidR="00382280" w:rsidRDefault="00FA257A" w:rsidP="00C73EB5">
      <w:pPr>
        <w:pStyle w:val="3GPPText"/>
      </w:pPr>
      <w:r>
        <w:lastRenderedPageBreak/>
        <w:t>C</w:t>
      </w:r>
      <w:r w:rsidR="00544301">
        <w:t xml:space="preserve">onsidering the work plan, </w:t>
      </w:r>
      <w:r>
        <w:t xml:space="preserve">the ambition for this meeting is </w:t>
      </w:r>
      <w:proofErr w:type="gramStart"/>
      <w:r>
        <w:t xml:space="preserve">to </w:t>
      </w:r>
      <w:r w:rsidR="00286F9C">
        <w:t xml:space="preserve"> agree</w:t>
      </w:r>
      <w:proofErr w:type="gramEnd"/>
      <w:r w:rsidR="00286F9C">
        <w:t xml:space="preserve"> on target requirements and use case</w:t>
      </w:r>
      <w:r>
        <w:t xml:space="preserve"> for </w:t>
      </w:r>
      <w:proofErr w:type="spellStart"/>
      <w:r>
        <w:t>RedCap</w:t>
      </w:r>
      <w:proofErr w:type="spellEnd"/>
      <w:r>
        <w:t xml:space="preserve"> positioning. </w:t>
      </w:r>
      <w:r w:rsidR="00EC2A16">
        <w:t xml:space="preserve">Based on the </w:t>
      </w:r>
      <w:proofErr w:type="spellStart"/>
      <w:r w:rsidR="00EC2A16">
        <w:t>exisiting</w:t>
      </w:r>
      <w:proofErr w:type="spellEnd"/>
      <w:r w:rsidR="00EC2A16">
        <w:t xml:space="preserve"> proposals and observation,  </w:t>
      </w:r>
      <w:r w:rsidR="00006A4F">
        <w:t xml:space="preserve">it seem possible </w:t>
      </w:r>
      <w:r w:rsidR="00381E11">
        <w:t>to begin</w:t>
      </w:r>
      <w:r w:rsidR="004805C3">
        <w:t xml:space="preserve"> the discussion from </w:t>
      </w:r>
      <w:r w:rsidR="00006A4F">
        <w:t xml:space="preserve"> the rel17 target</w:t>
      </w:r>
      <w:r w:rsidR="00442007">
        <w:t xml:space="preserve">s for commercial and IIOT use cases as a starting point for evaluation. </w:t>
      </w:r>
      <w:r w:rsidR="00554542">
        <w:t>Further discussion is needed to consider additional, potentially more relaxed, requirements.</w:t>
      </w:r>
    </w:p>
    <w:p w14:paraId="0F9763C8" w14:textId="77777777" w:rsidR="00DF2B09" w:rsidRDefault="00DF2B09" w:rsidP="00C73EB5">
      <w:pPr>
        <w:pStyle w:val="3GPPText"/>
      </w:pPr>
    </w:p>
    <w:p w14:paraId="3DDBBA49" w14:textId="77777777" w:rsidR="00DF2B09" w:rsidRDefault="00DF2B09" w:rsidP="00C73EB5">
      <w:pPr>
        <w:pStyle w:val="3GPPText"/>
      </w:pPr>
      <w:r>
        <w:t xml:space="preserve">For convenience, rel17 requirements for commercial and IIOT </w:t>
      </w:r>
      <w:r w:rsidR="00DA6F9F">
        <w:t>is copied below</w:t>
      </w:r>
      <w:r>
        <w:t>:</w:t>
      </w:r>
    </w:p>
    <w:p w14:paraId="31865910" w14:textId="77777777" w:rsidR="00DF2B09" w:rsidRDefault="00DF2B09" w:rsidP="00C73EB5">
      <w:pPr>
        <w:pStyle w:val="3GPPText"/>
      </w:pPr>
    </w:p>
    <w:tbl>
      <w:tblPr>
        <w:tblStyle w:val="TableGrid"/>
        <w:tblW w:w="0" w:type="auto"/>
        <w:tblLook w:val="04A0" w:firstRow="1" w:lastRow="0" w:firstColumn="1" w:lastColumn="0" w:noHBand="0" w:noVBand="1"/>
      </w:tblPr>
      <w:tblGrid>
        <w:gridCol w:w="9962"/>
      </w:tblGrid>
      <w:tr w:rsidR="00DF2B09" w14:paraId="20B631F1" w14:textId="77777777" w:rsidTr="00DF2B09">
        <w:tc>
          <w:tcPr>
            <w:tcW w:w="9962" w:type="dxa"/>
          </w:tcPr>
          <w:p w14:paraId="0A138CCA" w14:textId="77777777" w:rsidR="00DF2B09" w:rsidRPr="00DF2B09" w:rsidRDefault="00DF2B09" w:rsidP="00DF2B09">
            <w:pPr>
              <w:overflowPunct/>
              <w:autoSpaceDE/>
              <w:autoSpaceDN/>
              <w:adjustRightInd/>
              <w:spacing w:after="0"/>
              <w:textAlignment w:val="auto"/>
              <w:rPr>
                <w:rFonts w:ascii="Times" w:eastAsia="Batang" w:hAnsi="Times"/>
                <w:szCs w:val="24"/>
              </w:rPr>
            </w:pPr>
            <w:r w:rsidRPr="00DF2B09">
              <w:rPr>
                <w:rFonts w:ascii="Times" w:eastAsia="Batang" w:hAnsi="Times"/>
                <w:szCs w:val="24"/>
                <w:highlight w:val="green"/>
              </w:rPr>
              <w:t>Agreement:</w:t>
            </w:r>
          </w:p>
          <w:p w14:paraId="2B0CC9EC"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In Rel-17 target positioning requirements for commercial use cases are defined as follows:</w:t>
            </w:r>
          </w:p>
          <w:p w14:paraId="24AB207A"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Horizontal position accuracy (&lt; 1 m) for 90% of UEs</w:t>
            </w:r>
          </w:p>
          <w:p w14:paraId="5409B592"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Vertical position accuracy (&lt; 3 m) for 90% of UEs</w:t>
            </w:r>
          </w:p>
          <w:p w14:paraId="1387864C"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End-to-end latency for position estimation of UE (&lt; 100 </w:t>
            </w:r>
            <w:proofErr w:type="spellStart"/>
            <w:r w:rsidRPr="00DF2B09">
              <w:rPr>
                <w:rFonts w:ascii="Times" w:eastAsia="Batang" w:hAnsi="Times"/>
                <w:szCs w:val="24"/>
              </w:rPr>
              <w:t>ms</w:t>
            </w:r>
            <w:proofErr w:type="spellEnd"/>
            <w:r w:rsidRPr="00DF2B09">
              <w:rPr>
                <w:rFonts w:ascii="Times" w:eastAsia="Batang" w:hAnsi="Times"/>
                <w:szCs w:val="24"/>
              </w:rPr>
              <w:t>)</w:t>
            </w:r>
          </w:p>
          <w:p w14:paraId="5137C66F"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Physical layer latency for position estimation of UE (&lt; 10 </w:t>
            </w:r>
            <w:proofErr w:type="spellStart"/>
            <w:r w:rsidRPr="00DF2B09">
              <w:rPr>
                <w:rFonts w:ascii="Times" w:eastAsia="Batang" w:hAnsi="Times"/>
                <w:szCs w:val="24"/>
              </w:rPr>
              <w:t>ms</w:t>
            </w:r>
            <w:proofErr w:type="spellEnd"/>
            <w:r w:rsidRPr="00DF2B09">
              <w:rPr>
                <w:rFonts w:ascii="Times" w:eastAsia="Batang" w:hAnsi="Times"/>
                <w:szCs w:val="24"/>
              </w:rPr>
              <w:t>)</w:t>
            </w:r>
          </w:p>
          <w:p w14:paraId="63C46C56"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 xml:space="preserve">In Rel-17 target positioning requirements for </w:t>
            </w:r>
            <w:proofErr w:type="spellStart"/>
            <w:r w:rsidRPr="00DF2B09">
              <w:rPr>
                <w:rFonts w:ascii="Times" w:eastAsia="Batang" w:hAnsi="Times"/>
                <w:szCs w:val="24"/>
              </w:rPr>
              <w:t>IIoT</w:t>
            </w:r>
            <w:proofErr w:type="spellEnd"/>
            <w:r w:rsidRPr="00DF2B09">
              <w:rPr>
                <w:rFonts w:ascii="Times" w:eastAsia="Batang" w:hAnsi="Times"/>
                <w:szCs w:val="24"/>
              </w:rPr>
              <w:t xml:space="preserve"> use cases are defined as follows:</w:t>
            </w:r>
          </w:p>
          <w:p w14:paraId="017CFB2F"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Horizontal position accuracy (&lt; 0.2 m) for 90% of UEs </w:t>
            </w:r>
          </w:p>
          <w:p w14:paraId="32BCE8AE"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Vertical position accuracy (&lt; 1 m) for 90% of UEs </w:t>
            </w:r>
          </w:p>
          <w:p w14:paraId="1437344E"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End-to-end latency for position estimation of UE (&lt; 100ms, in the order of 10 </w:t>
            </w:r>
            <w:proofErr w:type="spellStart"/>
            <w:r w:rsidRPr="00DF2B09">
              <w:rPr>
                <w:rFonts w:ascii="Times" w:eastAsia="Batang" w:hAnsi="Times"/>
                <w:szCs w:val="24"/>
              </w:rPr>
              <w:t>ms</w:t>
            </w:r>
            <w:proofErr w:type="spellEnd"/>
            <w:r w:rsidRPr="00DF2B09">
              <w:rPr>
                <w:rFonts w:ascii="Times" w:eastAsia="Batang" w:hAnsi="Times"/>
                <w:szCs w:val="24"/>
              </w:rPr>
              <w:t xml:space="preserve"> is desired)</w:t>
            </w:r>
          </w:p>
          <w:p w14:paraId="24DE5231"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Physical layer latency for position estimation of UE (&lt;10ms)</w:t>
            </w:r>
          </w:p>
          <w:p w14:paraId="0003E654"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1: Target positioning requirements may not necessarily be reached for all scenarios and deployments</w:t>
            </w:r>
          </w:p>
          <w:p w14:paraId="30A7C90B"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 xml:space="preserve">Note 2: For some scenarios the requirement for Horizontal position accuracy can be relaxed to &lt; 0.5 m in </w:t>
            </w:r>
            <w:proofErr w:type="spellStart"/>
            <w:r w:rsidRPr="00DF2B09">
              <w:rPr>
                <w:rFonts w:ascii="Times" w:eastAsia="Batang" w:hAnsi="Times"/>
                <w:szCs w:val="24"/>
              </w:rPr>
              <w:t>IIoT</w:t>
            </w:r>
            <w:proofErr w:type="spellEnd"/>
            <w:r w:rsidRPr="00DF2B09">
              <w:rPr>
                <w:rFonts w:ascii="Times" w:eastAsia="Batang" w:hAnsi="Times"/>
                <w:szCs w:val="24"/>
              </w:rPr>
              <w:t xml:space="preserve"> use cases.</w:t>
            </w:r>
          </w:p>
          <w:p w14:paraId="2FD886C0" w14:textId="77777777" w:rsidR="00DF2B09" w:rsidRPr="00547CEA"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3: All positioning techniques may not achieve the target positioning requirements over all scenarios</w:t>
            </w:r>
          </w:p>
        </w:tc>
      </w:tr>
    </w:tbl>
    <w:p w14:paraId="08A6BB41" w14:textId="77777777" w:rsidR="00DF2B09" w:rsidRDefault="00DF2B09" w:rsidP="00C73EB5">
      <w:pPr>
        <w:pStyle w:val="3GPPText"/>
      </w:pPr>
    </w:p>
    <w:p w14:paraId="7F6A51C6" w14:textId="77777777" w:rsidR="00382280" w:rsidRDefault="00AC4892" w:rsidP="00AC4892">
      <w:pPr>
        <w:pStyle w:val="Proposal"/>
        <w:numPr>
          <w:ilvl w:val="0"/>
          <w:numId w:val="0"/>
        </w:numPr>
        <w:ind w:left="1701" w:hanging="1701"/>
      </w:pPr>
      <w:r>
        <w:t xml:space="preserve">Proposal </w:t>
      </w:r>
      <w:r w:rsidR="00A9471B">
        <w:t xml:space="preserve">3.2 </w:t>
      </w:r>
      <w:r w:rsidR="00382280">
        <w:t xml:space="preserve">For the study of positioning performance </w:t>
      </w:r>
      <w:proofErr w:type="gramStart"/>
      <w:r w:rsidR="00382280">
        <w:t xml:space="preserve">of  </w:t>
      </w:r>
      <w:proofErr w:type="spellStart"/>
      <w:r w:rsidR="00382280">
        <w:t>RedCap</w:t>
      </w:r>
      <w:proofErr w:type="spellEnd"/>
      <w:proofErr w:type="gramEnd"/>
      <w:r w:rsidR="00382280">
        <w:t xml:space="preserve"> UEs, the following </w:t>
      </w:r>
      <w:r w:rsidR="00502216">
        <w:t xml:space="preserve">accuracy </w:t>
      </w:r>
      <w:r w:rsidR="00382280">
        <w:t xml:space="preserve">requirements are </w:t>
      </w:r>
      <w:r w:rsidR="000C6473">
        <w:t>use</w:t>
      </w:r>
      <w:r w:rsidR="004805C3">
        <w:t>d</w:t>
      </w:r>
      <w:r w:rsidR="000C6473">
        <w:t xml:space="preserve"> for performance evaluations:</w:t>
      </w:r>
    </w:p>
    <w:p w14:paraId="2CD01CBB" w14:textId="77777777" w:rsidR="000C1CAF" w:rsidRDefault="000C6473" w:rsidP="003D4391">
      <w:pPr>
        <w:pStyle w:val="Proposal"/>
        <w:numPr>
          <w:ilvl w:val="1"/>
          <w:numId w:val="31"/>
        </w:numPr>
        <w:ind w:firstLine="1134"/>
      </w:pPr>
      <w:r>
        <w:t xml:space="preserve">IIOT: </w:t>
      </w:r>
      <w:r w:rsidR="00E85EEB">
        <w:t xml:space="preserve">Horizontal position accuracy (&lt; </w:t>
      </w:r>
      <w:r w:rsidR="00547CEA">
        <w:t>0.2</w:t>
      </w:r>
      <w:r w:rsidR="00E85EEB">
        <w:t xml:space="preserve">m) </w:t>
      </w:r>
      <w:r w:rsidR="00B36C71">
        <w:t>,  v</w:t>
      </w:r>
      <w:r w:rsidR="00E85EEB">
        <w:t xml:space="preserve">ertical position accuracy (&lt; </w:t>
      </w:r>
      <w:r w:rsidR="00B36C71">
        <w:t>1</w:t>
      </w:r>
      <w:r w:rsidR="00E85EEB">
        <w:t xml:space="preserve"> m) for [90%] of UEs</w:t>
      </w:r>
      <w:r w:rsidR="00B36C71">
        <w:t xml:space="preserve"> </w:t>
      </w:r>
    </w:p>
    <w:p w14:paraId="46EAF8E4" w14:textId="77777777" w:rsidR="006D3990" w:rsidRDefault="000C6473" w:rsidP="003D4391">
      <w:pPr>
        <w:pStyle w:val="Proposal"/>
        <w:numPr>
          <w:ilvl w:val="1"/>
          <w:numId w:val="31"/>
        </w:numPr>
        <w:ind w:firstLine="1134"/>
      </w:pPr>
      <w:r>
        <w:t>Commercial</w:t>
      </w:r>
      <w:r w:rsidR="00126643">
        <w:t>:</w:t>
      </w:r>
      <w:r w:rsidR="006D3990">
        <w:t xml:space="preserve"> Horizontal position accuracy (&lt; 1m)</w:t>
      </w:r>
      <w:r w:rsidR="00126643">
        <w:t>, v</w:t>
      </w:r>
      <w:r w:rsidR="006D3990">
        <w:t>ertical position accuracy (&lt;  3m) for 90% of UEs</w:t>
      </w:r>
    </w:p>
    <w:p w14:paraId="3F5B1D31" w14:textId="77777777" w:rsidR="00513FDB" w:rsidRDefault="000C6473" w:rsidP="003D4391">
      <w:pPr>
        <w:pStyle w:val="Proposal"/>
        <w:numPr>
          <w:ilvl w:val="1"/>
          <w:numId w:val="31"/>
        </w:numPr>
        <w:ind w:firstLine="1134"/>
      </w:pPr>
      <w:r>
        <w:t>FFS: other requirements</w:t>
      </w:r>
      <w:r w:rsidR="00513FDB">
        <w:t xml:space="preserve"> and use case</w:t>
      </w:r>
    </w:p>
    <w:p w14:paraId="257BBCE4" w14:textId="77777777" w:rsidR="000C6473" w:rsidRDefault="00513FDB" w:rsidP="003D4391">
      <w:pPr>
        <w:pStyle w:val="Proposal"/>
        <w:numPr>
          <w:ilvl w:val="1"/>
          <w:numId w:val="31"/>
        </w:numPr>
        <w:ind w:firstLine="1134"/>
      </w:pPr>
      <w:r>
        <w:t xml:space="preserve">FFS:  </w:t>
      </w:r>
      <w:r w:rsidR="00502216">
        <w:t xml:space="preserve">whether latency requirements should be considered. </w:t>
      </w:r>
    </w:p>
    <w:p w14:paraId="170A335F" w14:textId="77777777" w:rsidR="001230CB" w:rsidRDefault="001230CB" w:rsidP="00C73EB5">
      <w:pPr>
        <w:pStyle w:val="3GPPText"/>
      </w:pPr>
    </w:p>
    <w:p w14:paraId="7D61945B" w14:textId="77777777" w:rsidR="00856F26" w:rsidRDefault="00DC656C" w:rsidP="00856F26">
      <w:pPr>
        <w:pStyle w:val="3GPPText"/>
      </w:pPr>
      <w:r>
        <w:t xml:space="preserve">Companies are encouraged to </w:t>
      </w:r>
      <w:r w:rsidR="000A3054">
        <w:t>comment on</w:t>
      </w:r>
      <w:r w:rsidR="00DA6F9F">
        <w:t xml:space="preserve"> how to evolve</w:t>
      </w:r>
      <w:r w:rsidR="000A3054">
        <w:t xml:space="preserve"> the proposal in the table below</w:t>
      </w:r>
      <w:r w:rsidR="00523E44">
        <w:t xml:space="preserve">, especially if further use cases and requirements should be considered. </w:t>
      </w:r>
    </w:p>
    <w:p w14:paraId="238566E3" w14:textId="77777777" w:rsidR="00375412" w:rsidRPr="00375412" w:rsidRDefault="00375412" w:rsidP="00375412">
      <w:pPr>
        <w:pStyle w:val="3GPPText"/>
        <w:rPr>
          <w:b/>
          <w:bCs/>
        </w:rPr>
      </w:pPr>
      <w:r w:rsidRPr="00375412">
        <w:rPr>
          <w:b/>
          <w:bCs/>
        </w:rPr>
        <w:t xml:space="preserve">Proposal </w:t>
      </w:r>
      <w:r w:rsidR="00A9471B">
        <w:rPr>
          <w:b/>
          <w:bCs/>
        </w:rPr>
        <w:t>3.2</w:t>
      </w:r>
      <w:r w:rsidRPr="00375412">
        <w:rPr>
          <w:b/>
          <w:bCs/>
        </w:rPr>
        <w:t>:</w:t>
      </w:r>
    </w:p>
    <w:tbl>
      <w:tblPr>
        <w:tblStyle w:val="TableGrid"/>
        <w:tblW w:w="0" w:type="auto"/>
        <w:tblInd w:w="284" w:type="dxa"/>
        <w:tblLook w:val="04A0" w:firstRow="1" w:lastRow="0" w:firstColumn="1" w:lastColumn="0" w:noHBand="0" w:noVBand="1"/>
      </w:tblPr>
      <w:tblGrid>
        <w:gridCol w:w="1145"/>
        <w:gridCol w:w="8533"/>
      </w:tblGrid>
      <w:tr w:rsidR="00523E44" w14:paraId="4CBCDAAD" w14:textId="77777777" w:rsidTr="00DE1F07">
        <w:tc>
          <w:tcPr>
            <w:tcW w:w="1145" w:type="dxa"/>
            <w:shd w:val="clear" w:color="auto" w:fill="B8CCE4" w:themeFill="accent1" w:themeFillTint="66"/>
          </w:tcPr>
          <w:p w14:paraId="4FC8E7CF" w14:textId="77777777" w:rsidR="00523E44" w:rsidRDefault="00523E44" w:rsidP="00BB5C1C">
            <w:pPr>
              <w:pStyle w:val="3GPPAgreements"/>
              <w:numPr>
                <w:ilvl w:val="0"/>
                <w:numId w:val="0"/>
              </w:numPr>
            </w:pPr>
            <w:r>
              <w:t>Company</w:t>
            </w:r>
          </w:p>
        </w:tc>
        <w:tc>
          <w:tcPr>
            <w:tcW w:w="8533" w:type="dxa"/>
            <w:shd w:val="clear" w:color="auto" w:fill="B8CCE4" w:themeFill="accent1" w:themeFillTint="66"/>
          </w:tcPr>
          <w:p w14:paraId="6971C5C4" w14:textId="77777777" w:rsidR="00523E44" w:rsidRDefault="00523E44" w:rsidP="00BB5C1C">
            <w:pPr>
              <w:pStyle w:val="3GPPAgreements"/>
              <w:numPr>
                <w:ilvl w:val="0"/>
                <w:numId w:val="0"/>
              </w:numPr>
            </w:pPr>
            <w:r>
              <w:t>comment</w:t>
            </w:r>
          </w:p>
        </w:tc>
      </w:tr>
      <w:tr w:rsidR="00523E44" w14:paraId="2EA44455" w14:textId="77777777" w:rsidTr="00DE1F07">
        <w:tc>
          <w:tcPr>
            <w:tcW w:w="1145" w:type="dxa"/>
          </w:tcPr>
          <w:p w14:paraId="041DFCF6" w14:textId="77777777" w:rsidR="00523E44" w:rsidRPr="00BB5C1C" w:rsidRDefault="00BB5C1C" w:rsidP="00BB5C1C">
            <w:pPr>
              <w:pStyle w:val="3GPPAgreements"/>
              <w:numPr>
                <w:ilvl w:val="0"/>
                <w:numId w:val="0"/>
              </w:numPr>
              <w:rPr>
                <w:rFonts w:eastAsiaTheme="minorEastAsia"/>
              </w:rPr>
            </w:pPr>
            <w:r>
              <w:rPr>
                <w:rFonts w:eastAsiaTheme="minorEastAsia" w:hint="eastAsia"/>
              </w:rPr>
              <w:t>CATT</w:t>
            </w:r>
          </w:p>
        </w:tc>
        <w:tc>
          <w:tcPr>
            <w:tcW w:w="8533" w:type="dxa"/>
          </w:tcPr>
          <w:p w14:paraId="0D7E223E" w14:textId="77777777" w:rsidR="00523E44" w:rsidRDefault="00BB5C1C" w:rsidP="0003350C">
            <w:pPr>
              <w:pStyle w:val="3GPPAgreements"/>
              <w:numPr>
                <w:ilvl w:val="0"/>
                <w:numId w:val="0"/>
              </w:numPr>
              <w:overflowPunct/>
              <w:snapToGrid w:val="0"/>
              <w:spacing w:before="0" w:after="120"/>
              <w:textAlignment w:val="auto"/>
              <w:rPr>
                <w:rFonts w:eastAsiaTheme="minorEastAsia"/>
              </w:rPr>
            </w:pPr>
            <w:r>
              <w:rPr>
                <w:rFonts w:eastAsiaTheme="minorEastAsia" w:hint="eastAsia"/>
              </w:rPr>
              <w:t xml:space="preserve">We prefer to use 1m as the requirement for </w:t>
            </w:r>
            <w:proofErr w:type="spellStart"/>
            <w:r>
              <w:rPr>
                <w:rFonts w:eastAsiaTheme="minorEastAsia" w:hint="eastAsia"/>
              </w:rPr>
              <w:t>IIoT</w:t>
            </w:r>
            <w:proofErr w:type="spellEnd"/>
            <w:r>
              <w:rPr>
                <w:rFonts w:eastAsiaTheme="minorEastAsia" w:hint="eastAsia"/>
              </w:rPr>
              <w:t xml:space="preserve"> horizontal positioning accuracy and remove the latency </w:t>
            </w:r>
            <w:r>
              <w:rPr>
                <w:rFonts w:eastAsiaTheme="minorEastAsia"/>
              </w:rPr>
              <w:t>requirements</w:t>
            </w:r>
            <w:r>
              <w:rPr>
                <w:rFonts w:eastAsiaTheme="minorEastAsia" w:hint="eastAsia"/>
              </w:rPr>
              <w:t>. The updated proposal as follows,</w:t>
            </w:r>
          </w:p>
          <w:p w14:paraId="3AF452D4" w14:textId="77777777" w:rsidR="00BB5C1C" w:rsidRDefault="00BB5C1C" w:rsidP="00BB5C1C">
            <w:pPr>
              <w:pStyle w:val="Proposal"/>
              <w:numPr>
                <w:ilvl w:val="0"/>
                <w:numId w:val="0"/>
              </w:numPr>
              <w:ind w:left="1701" w:hanging="1701"/>
            </w:pPr>
            <w:r>
              <w:lastRenderedPageBreak/>
              <w:t xml:space="preserve">Proposal 3.2 For the study of positioning performance of  </w:t>
            </w:r>
            <w:proofErr w:type="spellStart"/>
            <w:r>
              <w:t>RedCap</w:t>
            </w:r>
            <w:proofErr w:type="spellEnd"/>
            <w:r>
              <w:t xml:space="preserve"> UEs, the following accuracy requirements are used for performance evaluations:</w:t>
            </w:r>
          </w:p>
          <w:p w14:paraId="4A1A7298" w14:textId="77777777" w:rsidR="00BB5C1C" w:rsidRDefault="00BB5C1C" w:rsidP="00BB5C1C">
            <w:pPr>
              <w:pStyle w:val="Proposal"/>
              <w:numPr>
                <w:ilvl w:val="1"/>
                <w:numId w:val="31"/>
              </w:numPr>
              <w:ind w:firstLine="1134"/>
            </w:pPr>
            <w:r>
              <w:t xml:space="preserve">IIOT: Horizontal position accuracy (&lt; </w:t>
            </w:r>
            <w:r>
              <w:rPr>
                <w:rFonts w:eastAsiaTheme="minorEastAsia" w:hint="eastAsia"/>
              </w:rPr>
              <w:t>1</w:t>
            </w:r>
            <w:r w:rsidRPr="00BB5C1C">
              <w:rPr>
                <w:strike/>
                <w:color w:val="FF0000"/>
              </w:rPr>
              <w:t>0.2</w:t>
            </w:r>
            <w:r>
              <w:t xml:space="preserve">m) ,  vertical position accuracy (&lt; 1 m) for [90%] of UEs </w:t>
            </w:r>
          </w:p>
          <w:p w14:paraId="73AB1A6A" w14:textId="77777777" w:rsidR="00BB5C1C" w:rsidRDefault="00BB5C1C" w:rsidP="00BB5C1C">
            <w:pPr>
              <w:pStyle w:val="Proposal"/>
              <w:numPr>
                <w:ilvl w:val="1"/>
                <w:numId w:val="31"/>
              </w:numPr>
              <w:ind w:firstLine="1134"/>
            </w:pPr>
            <w:r>
              <w:t>Commercial: Horizontal position accuracy (&lt; 1m), vertical position accuracy (&lt;  3m) for 90% of UEs</w:t>
            </w:r>
          </w:p>
          <w:p w14:paraId="0621559D" w14:textId="77777777" w:rsidR="00BB5C1C" w:rsidRDefault="00BB5C1C" w:rsidP="00BB5C1C">
            <w:pPr>
              <w:pStyle w:val="Proposal"/>
              <w:numPr>
                <w:ilvl w:val="1"/>
                <w:numId w:val="31"/>
              </w:numPr>
              <w:ind w:firstLine="1134"/>
            </w:pPr>
            <w:r>
              <w:t>FFS: other requirements and use case</w:t>
            </w:r>
          </w:p>
          <w:p w14:paraId="47DE1A50" w14:textId="77777777" w:rsidR="00523E44" w:rsidRPr="00BB5C1C" w:rsidRDefault="00BB5C1C" w:rsidP="00BB5C1C">
            <w:pPr>
              <w:pStyle w:val="Proposal"/>
              <w:numPr>
                <w:ilvl w:val="1"/>
                <w:numId w:val="31"/>
              </w:numPr>
              <w:ind w:firstLine="1134"/>
              <w:rPr>
                <w:strike/>
                <w:color w:val="FF0000"/>
                <w:lang w:eastAsia="en-US"/>
              </w:rPr>
            </w:pPr>
            <w:r w:rsidRPr="00BB5C1C">
              <w:rPr>
                <w:strike/>
                <w:color w:val="FF0000"/>
              </w:rPr>
              <w:t xml:space="preserve">FFS:  whether latency requirements should be considered. </w:t>
            </w:r>
          </w:p>
        </w:tc>
      </w:tr>
      <w:tr w:rsidR="00E23CD6" w14:paraId="71D572C7" w14:textId="77777777" w:rsidTr="00DE1F07">
        <w:tc>
          <w:tcPr>
            <w:tcW w:w="1145" w:type="dxa"/>
          </w:tcPr>
          <w:p w14:paraId="6EDE3F7A" w14:textId="77777777" w:rsidR="00E23CD6" w:rsidRDefault="00E23CD6" w:rsidP="00E23CD6">
            <w:pPr>
              <w:pStyle w:val="3GPPAgreements"/>
              <w:numPr>
                <w:ilvl w:val="0"/>
                <w:numId w:val="0"/>
              </w:numPr>
            </w:pPr>
            <w:r>
              <w:rPr>
                <w:rFonts w:hint="eastAsia"/>
              </w:rPr>
              <w:lastRenderedPageBreak/>
              <w:t>H</w:t>
            </w:r>
            <w:r>
              <w:t>uawei, HiSilicon</w:t>
            </w:r>
          </w:p>
        </w:tc>
        <w:tc>
          <w:tcPr>
            <w:tcW w:w="8533" w:type="dxa"/>
          </w:tcPr>
          <w:p w14:paraId="5F3619EA" w14:textId="77777777" w:rsidR="00E23CD6" w:rsidRDefault="00E23CD6" w:rsidP="00E23CD6">
            <w:pPr>
              <w:pStyle w:val="3GPPAgreements"/>
              <w:numPr>
                <w:ilvl w:val="0"/>
                <w:numId w:val="0"/>
              </w:numPr>
              <w:overflowPunct/>
              <w:snapToGrid w:val="0"/>
              <w:spacing w:before="0" w:after="120"/>
              <w:textAlignment w:val="auto"/>
            </w:pPr>
            <w:r>
              <w:rPr>
                <w:rFonts w:hint="eastAsia"/>
              </w:rPr>
              <w:t>W</w:t>
            </w:r>
            <w:r>
              <w:t xml:space="preserve">e think 0.2m may be too aggressive for a </w:t>
            </w:r>
            <w:proofErr w:type="spellStart"/>
            <w:r>
              <w:t>RedCap</w:t>
            </w:r>
            <w:proofErr w:type="spellEnd"/>
            <w:r>
              <w:t xml:space="preserve"> UE, while &lt;1m horizontal provides a good starting point.</w:t>
            </w:r>
          </w:p>
          <w:p w14:paraId="398D03BE" w14:textId="77777777" w:rsidR="00E23CD6" w:rsidRDefault="00E23CD6" w:rsidP="00E23CD6">
            <w:pPr>
              <w:pStyle w:val="3GPPAgreements"/>
              <w:numPr>
                <w:ilvl w:val="0"/>
                <w:numId w:val="0"/>
              </w:numPr>
            </w:pPr>
            <w:r>
              <w:rPr>
                <w:rFonts w:hint="eastAsia"/>
              </w:rPr>
              <w:t>W</w:t>
            </w:r>
            <w:r>
              <w:t xml:space="preserve">e prefer to have &lt;1m for both </w:t>
            </w:r>
            <w:proofErr w:type="spellStart"/>
            <w:r>
              <w:t>IIoT</w:t>
            </w:r>
            <w:proofErr w:type="spellEnd"/>
            <w:r>
              <w:t xml:space="preserve"> and commercial requirement for a </w:t>
            </w:r>
            <w:proofErr w:type="spellStart"/>
            <w:r>
              <w:t>RedCap</w:t>
            </w:r>
            <w:proofErr w:type="spellEnd"/>
            <w:r>
              <w:t xml:space="preserve"> device.</w:t>
            </w:r>
          </w:p>
        </w:tc>
      </w:tr>
      <w:tr w:rsidR="00E05912" w14:paraId="78F9B2B5" w14:textId="77777777" w:rsidTr="00DE1F07">
        <w:tc>
          <w:tcPr>
            <w:tcW w:w="1145" w:type="dxa"/>
          </w:tcPr>
          <w:p w14:paraId="24A12592" w14:textId="77777777" w:rsidR="00E05912" w:rsidRPr="00E05912" w:rsidRDefault="00E05912" w:rsidP="00E23CD6">
            <w:pPr>
              <w:pStyle w:val="3GPPAgreements"/>
              <w:numPr>
                <w:ilvl w:val="0"/>
                <w:numId w:val="0"/>
              </w:numPr>
              <w:rPr>
                <w:lang w:val="en-GB"/>
              </w:rPr>
            </w:pPr>
            <w:r>
              <w:rPr>
                <w:lang w:val="en-GB"/>
              </w:rPr>
              <w:t>OPPO</w:t>
            </w:r>
          </w:p>
        </w:tc>
        <w:tc>
          <w:tcPr>
            <w:tcW w:w="8533" w:type="dxa"/>
          </w:tcPr>
          <w:p w14:paraId="552B0D75" w14:textId="77777777" w:rsidR="00E05912" w:rsidRDefault="00E05912" w:rsidP="00E23CD6">
            <w:pPr>
              <w:pStyle w:val="3GPPAgreements"/>
              <w:numPr>
                <w:ilvl w:val="0"/>
                <w:numId w:val="0"/>
              </w:numPr>
              <w:overflowPunct/>
              <w:snapToGrid w:val="0"/>
              <w:spacing w:before="0" w:after="120"/>
              <w:textAlignment w:val="auto"/>
            </w:pPr>
            <w:r>
              <w:t xml:space="preserve">Since </w:t>
            </w:r>
            <w:proofErr w:type="spellStart"/>
            <w:r>
              <w:t>RedCap</w:t>
            </w:r>
            <w:proofErr w:type="spellEnd"/>
            <w:r>
              <w:t xml:space="preserve"> UE is low cost, it is no need to achieve the same positioning accuracy as normal UE. Thus, we suggest R16 </w:t>
            </w:r>
            <w:proofErr w:type="spellStart"/>
            <w:r>
              <w:t>positiong</w:t>
            </w:r>
            <w:proofErr w:type="spellEnd"/>
            <w:r>
              <w:t xml:space="preserve"> </w:t>
            </w:r>
            <w:proofErr w:type="spellStart"/>
            <w:r>
              <w:t>requirments</w:t>
            </w:r>
            <w:proofErr w:type="spellEnd"/>
            <w:r>
              <w:t xml:space="preserve"> for commercial use cases [TR38.855]:</w:t>
            </w:r>
          </w:p>
          <w:p w14:paraId="6FB01CEA"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Pr>
                <w:rFonts w:eastAsia="Times New Roman"/>
                <w:lang w:val="en-US"/>
              </w:rPr>
              <w:t xml:space="preserve">-   </w:t>
            </w:r>
            <w:r w:rsidRPr="00E05912">
              <w:rPr>
                <w:rFonts w:eastAsia="Times New Roman"/>
                <w:lang w:val="en-US"/>
              </w:rPr>
              <w:t>Horizontal positioning error &lt; 3m for 80% of UEs in indoor deployment scenarios</w:t>
            </w:r>
          </w:p>
          <w:p w14:paraId="52522DED"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indoor deployment scenarios</w:t>
            </w:r>
          </w:p>
          <w:p w14:paraId="35B8ACBF"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 xml:space="preserve">Horizontal positioning error &lt; 10m for 80% of UEs in outdoor deployments scenarios </w:t>
            </w:r>
          </w:p>
          <w:p w14:paraId="08C7F874"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outdoor deployment scenarios</w:t>
            </w:r>
          </w:p>
          <w:p w14:paraId="7A931E2E" w14:textId="77777777" w:rsidR="00E05912" w:rsidRDefault="00E05912" w:rsidP="00E23CD6">
            <w:pPr>
              <w:pStyle w:val="3GPPAgreements"/>
              <w:numPr>
                <w:ilvl w:val="0"/>
                <w:numId w:val="0"/>
              </w:numPr>
              <w:overflowPunct/>
              <w:snapToGrid w:val="0"/>
              <w:spacing w:before="0" w:after="120"/>
              <w:textAlignment w:val="auto"/>
            </w:pPr>
            <w:r>
              <w:t xml:space="preserve"> For </w:t>
            </w:r>
            <w:proofErr w:type="spellStart"/>
            <w:r w:rsidR="00D87FC7">
              <w:t>IIoT</w:t>
            </w:r>
            <w:proofErr w:type="spellEnd"/>
            <w:r w:rsidR="00D87FC7">
              <w:t xml:space="preserve"> scenarios, we prefer to have 1m rather than 0.2m</w:t>
            </w:r>
          </w:p>
        </w:tc>
      </w:tr>
      <w:tr w:rsidR="003B14D9" w14:paraId="0CBFA87E" w14:textId="77777777" w:rsidTr="00DE1F07">
        <w:tc>
          <w:tcPr>
            <w:tcW w:w="1145" w:type="dxa"/>
          </w:tcPr>
          <w:p w14:paraId="1E49CE74" w14:textId="77777777" w:rsidR="003B14D9" w:rsidRDefault="003B14D9" w:rsidP="00E23CD6">
            <w:pPr>
              <w:pStyle w:val="3GPPAgreements"/>
              <w:numPr>
                <w:ilvl w:val="0"/>
                <w:numId w:val="0"/>
              </w:numPr>
              <w:rPr>
                <w:lang w:val="en-GB"/>
              </w:rPr>
            </w:pPr>
            <w:r>
              <w:rPr>
                <w:rFonts w:hint="eastAsia"/>
                <w:lang w:val="en-GB"/>
              </w:rPr>
              <w:t>v</w:t>
            </w:r>
            <w:r>
              <w:rPr>
                <w:lang w:val="en-GB"/>
              </w:rPr>
              <w:t>ivo</w:t>
            </w:r>
          </w:p>
        </w:tc>
        <w:tc>
          <w:tcPr>
            <w:tcW w:w="8533" w:type="dxa"/>
          </w:tcPr>
          <w:p w14:paraId="108205FF" w14:textId="77777777" w:rsidR="003B14D9" w:rsidRPr="003B14D9" w:rsidRDefault="003B14D9" w:rsidP="00E23CD6">
            <w:pPr>
              <w:pStyle w:val="3GPPAgreements"/>
              <w:numPr>
                <w:ilvl w:val="0"/>
                <w:numId w:val="0"/>
              </w:numPr>
              <w:overflowPunct/>
              <w:snapToGrid w:val="0"/>
              <w:spacing w:before="0" w:after="120"/>
              <w:textAlignment w:val="auto"/>
              <w:rPr>
                <w:b/>
                <w:bCs/>
              </w:rPr>
            </w:pPr>
            <w:r>
              <w:t>The same view as oppo, it is no need to achieve the same positioning accuracy as normal UE.</w:t>
            </w:r>
          </w:p>
          <w:p w14:paraId="672CB08C" w14:textId="77777777" w:rsidR="003B14D9" w:rsidRPr="000A256C" w:rsidRDefault="003B14D9" w:rsidP="003B14D9">
            <w:pPr>
              <w:pStyle w:val="3GPPAgreements"/>
              <w:numPr>
                <w:ilvl w:val="0"/>
                <w:numId w:val="0"/>
              </w:numPr>
              <w:overflowPunct/>
              <w:snapToGrid w:val="0"/>
              <w:spacing w:before="0" w:after="120"/>
              <w:textAlignment w:val="auto"/>
            </w:pPr>
            <w:r>
              <w:t xml:space="preserve">In addition, for commercial use cases, wearables can be selected as a </w:t>
            </w:r>
            <w:r w:rsidRPr="00857F7C">
              <w:t>representative use case</w:t>
            </w:r>
            <w:r>
              <w:t>. The</w:t>
            </w:r>
            <w:r>
              <w:rPr>
                <w:rFonts w:eastAsiaTheme="minorEastAsia"/>
              </w:rPr>
              <w:t xml:space="preserve"> corresponding positioning requirements for wearables are defined in TR22.872</w:t>
            </w:r>
            <w:r w:rsidRPr="00113C16">
              <w:rPr>
                <w:rFonts w:eastAsiaTheme="minorEastAsia"/>
              </w:rPr>
              <w:t>, captured as follows</w:t>
            </w:r>
            <w:r>
              <w:rPr>
                <w:rFonts w:eastAsiaTheme="minorEastAsia"/>
              </w:rPr>
              <w:t xml:space="preserve">. Therefore, </w:t>
            </w:r>
            <w:r w:rsidRPr="000750A3">
              <w:rPr>
                <w:color w:val="FF0000"/>
              </w:rPr>
              <w:t>horizontal position accuracy (&lt; 2m), vertical position accuracy (</w:t>
            </w:r>
            <w:proofErr w:type="gramStart"/>
            <w:r w:rsidRPr="000750A3">
              <w:rPr>
                <w:color w:val="FF0000"/>
              </w:rPr>
              <w:t>&lt;  3</w:t>
            </w:r>
            <w:proofErr w:type="gramEnd"/>
            <w:r w:rsidRPr="000750A3">
              <w:rPr>
                <w:color w:val="FF0000"/>
              </w:rPr>
              <w:t xml:space="preserve">m) for 90% of UEs </w:t>
            </w:r>
            <w:r>
              <w:t>can be supported.</w:t>
            </w:r>
          </w:p>
          <w:p w14:paraId="387DCB71" w14:textId="77777777" w:rsidR="003B14D9" w:rsidRDefault="003B14D9" w:rsidP="003B14D9">
            <w:pPr>
              <w:pStyle w:val="TH"/>
            </w:pPr>
            <w:r>
              <w:t>Table 6.1-1 – Use cases synthesis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3"/>
              <w:gridCol w:w="788"/>
              <w:gridCol w:w="2126"/>
              <w:gridCol w:w="1276"/>
              <w:gridCol w:w="709"/>
              <w:gridCol w:w="709"/>
              <w:gridCol w:w="992"/>
              <w:gridCol w:w="567"/>
              <w:gridCol w:w="850"/>
              <w:gridCol w:w="567"/>
            </w:tblGrid>
            <w:tr w:rsidR="003B14D9" w:rsidRPr="00AD043B" w14:paraId="5EAB1D58" w14:textId="77777777" w:rsidTr="00353A59">
              <w:trPr>
                <w:trHeight w:val="227"/>
              </w:trPr>
              <w:tc>
                <w:tcPr>
                  <w:tcW w:w="1271" w:type="dxa"/>
                  <w:gridSpan w:val="2"/>
                  <w:vMerge w:val="restart"/>
                  <w:shd w:val="clear" w:color="auto" w:fill="auto"/>
                  <w:vAlign w:val="center"/>
                </w:tcPr>
                <w:p w14:paraId="4CF28D0F"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Use cases</w:t>
                  </w:r>
                </w:p>
              </w:tc>
              <w:tc>
                <w:tcPr>
                  <w:tcW w:w="7796" w:type="dxa"/>
                  <w:gridSpan w:val="8"/>
                  <w:shd w:val="clear" w:color="auto" w:fill="auto"/>
                  <w:vAlign w:val="center"/>
                </w:tcPr>
                <w:p w14:paraId="101A5E9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Potential requirements per use cases</w:t>
                  </w:r>
                </w:p>
              </w:tc>
            </w:tr>
            <w:tr w:rsidR="003B14D9" w:rsidRPr="00AD043B" w14:paraId="647133E4" w14:textId="77777777" w:rsidTr="00353A59">
              <w:trPr>
                <w:trHeight w:val="340"/>
              </w:trPr>
              <w:tc>
                <w:tcPr>
                  <w:tcW w:w="1271" w:type="dxa"/>
                  <w:gridSpan w:val="2"/>
                  <w:vMerge/>
                  <w:shd w:val="clear" w:color="auto" w:fill="auto"/>
                  <w:vAlign w:val="center"/>
                </w:tcPr>
                <w:p w14:paraId="6591A10B" w14:textId="77777777" w:rsidR="003B14D9" w:rsidRPr="00AD043B" w:rsidRDefault="003B14D9" w:rsidP="003B14D9">
                  <w:pPr>
                    <w:jc w:val="center"/>
                    <w:rPr>
                      <w:rFonts w:ascii="Arial" w:hAnsi="Arial" w:cs="Arial"/>
                      <w:b/>
                      <w:sz w:val="14"/>
                      <w:szCs w:val="14"/>
                    </w:rPr>
                  </w:pPr>
                </w:p>
              </w:tc>
              <w:tc>
                <w:tcPr>
                  <w:tcW w:w="2126" w:type="dxa"/>
                  <w:shd w:val="clear" w:color="auto" w:fill="auto"/>
                  <w:vAlign w:val="center"/>
                </w:tcPr>
                <w:p w14:paraId="1EDC084D"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Environment of Use</w:t>
                  </w:r>
                </w:p>
              </w:tc>
              <w:tc>
                <w:tcPr>
                  <w:tcW w:w="1276" w:type="dxa"/>
                  <w:shd w:val="clear" w:color="auto" w:fill="auto"/>
                  <w:vAlign w:val="center"/>
                </w:tcPr>
                <w:p w14:paraId="7A373BA0"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Position Accuracy</w:t>
                  </w:r>
                </w:p>
              </w:tc>
              <w:tc>
                <w:tcPr>
                  <w:tcW w:w="709" w:type="dxa"/>
                  <w:shd w:val="clear" w:color="auto" w:fill="auto"/>
                  <w:vAlign w:val="center"/>
                </w:tcPr>
                <w:p w14:paraId="33F7582B"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Velocity</w:t>
                  </w:r>
                </w:p>
              </w:tc>
              <w:tc>
                <w:tcPr>
                  <w:tcW w:w="709" w:type="dxa"/>
                  <w:shd w:val="clear" w:color="auto" w:fill="auto"/>
                  <w:vAlign w:val="center"/>
                </w:tcPr>
                <w:p w14:paraId="32FE4AF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Avail.</w:t>
                  </w:r>
                </w:p>
              </w:tc>
              <w:tc>
                <w:tcPr>
                  <w:tcW w:w="992" w:type="dxa"/>
                  <w:shd w:val="clear" w:color="auto" w:fill="auto"/>
                  <w:vAlign w:val="center"/>
                </w:tcPr>
                <w:p w14:paraId="608E4A9B"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Update rate or interval</w:t>
                  </w:r>
                </w:p>
              </w:tc>
              <w:tc>
                <w:tcPr>
                  <w:tcW w:w="567" w:type="dxa"/>
                  <w:shd w:val="clear" w:color="auto" w:fill="auto"/>
                  <w:vAlign w:val="center"/>
                </w:tcPr>
                <w:p w14:paraId="4DD0FF97"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TTFF</w:t>
                  </w:r>
                </w:p>
              </w:tc>
              <w:tc>
                <w:tcPr>
                  <w:tcW w:w="850" w:type="dxa"/>
                  <w:shd w:val="clear" w:color="auto" w:fill="auto"/>
                  <w:vAlign w:val="center"/>
                </w:tcPr>
                <w:p w14:paraId="65EA112E"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Latency</w:t>
                  </w:r>
                </w:p>
              </w:tc>
              <w:tc>
                <w:tcPr>
                  <w:tcW w:w="567" w:type="dxa"/>
                  <w:shd w:val="clear" w:color="auto" w:fill="auto"/>
                  <w:vAlign w:val="center"/>
                </w:tcPr>
                <w:p w14:paraId="5FA1FCEF"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Other KPI</w:t>
                  </w:r>
                </w:p>
              </w:tc>
            </w:tr>
            <w:tr w:rsidR="003B14D9" w:rsidRPr="00AD043B" w14:paraId="074236A7" w14:textId="77777777" w:rsidTr="00353A59">
              <w:trPr>
                <w:trHeight w:val="454"/>
              </w:trPr>
              <w:tc>
                <w:tcPr>
                  <w:tcW w:w="483" w:type="dxa"/>
                  <w:vMerge w:val="restart"/>
                  <w:shd w:val="clear" w:color="auto" w:fill="auto"/>
                  <w:vAlign w:val="center"/>
                </w:tcPr>
                <w:p w14:paraId="65E08E36"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5.2.3</w:t>
                  </w:r>
                </w:p>
              </w:tc>
              <w:tc>
                <w:tcPr>
                  <w:tcW w:w="788" w:type="dxa"/>
                  <w:vMerge w:val="restart"/>
                  <w:shd w:val="clear" w:color="auto" w:fill="auto"/>
                  <w:vAlign w:val="center"/>
                </w:tcPr>
                <w:p w14:paraId="72BCAC65"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Wearables</w:t>
                  </w:r>
                </w:p>
              </w:tc>
              <w:tc>
                <w:tcPr>
                  <w:tcW w:w="2126" w:type="dxa"/>
                  <w:tcBorders>
                    <w:top w:val="nil"/>
                    <w:left w:val="nil"/>
                    <w:bottom w:val="single" w:sz="4" w:space="0" w:color="auto"/>
                    <w:right w:val="single" w:sz="4" w:space="0" w:color="auto"/>
                  </w:tcBorders>
                  <w:shd w:val="clear" w:color="auto" w:fill="auto"/>
                  <w:vAlign w:val="center"/>
                </w:tcPr>
                <w:p w14:paraId="4B2E856B"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52C134E8" w14:textId="77777777" w:rsidR="003B14D9" w:rsidRPr="00AD00FF" w:rsidRDefault="003B14D9" w:rsidP="003B14D9">
                  <w:pPr>
                    <w:jc w:val="center"/>
                    <w:rPr>
                      <w:rFonts w:ascii="Arial" w:hAnsi="Arial" w:cs="Arial"/>
                      <w:color w:val="000000"/>
                      <w:sz w:val="14"/>
                      <w:szCs w:val="14"/>
                      <w:highlight w:val="yellow"/>
                    </w:rPr>
                  </w:pPr>
                  <w:r w:rsidRPr="00AD00FF">
                    <w:rPr>
                      <w:rFonts w:ascii="Arial" w:hAnsi="Arial" w:cs="Arial"/>
                      <w:color w:val="000000"/>
                      <w:sz w:val="14"/>
                      <w:szCs w:val="14"/>
                      <w:highlight w:val="yellow"/>
                    </w:rPr>
                    <w:t>2m Horizontal</w:t>
                  </w:r>
                </w:p>
                <w:p w14:paraId="59179CB8" w14:textId="77777777" w:rsidR="003B14D9" w:rsidRPr="00AD043B" w:rsidRDefault="003B14D9" w:rsidP="003B14D9">
                  <w:pPr>
                    <w:jc w:val="center"/>
                    <w:rPr>
                      <w:rFonts w:ascii="Arial" w:hAnsi="Arial" w:cs="Arial"/>
                      <w:sz w:val="14"/>
                      <w:szCs w:val="14"/>
                    </w:rPr>
                  </w:pPr>
                  <w:r w:rsidRPr="00AD00FF">
                    <w:rPr>
                      <w:rFonts w:ascii="Arial" w:hAnsi="Arial" w:cs="Arial"/>
                      <w:sz w:val="14"/>
                      <w:szCs w:val="14"/>
                      <w:highlight w:val="yellow"/>
                    </w:rPr>
                    <w:t>1-3m Vertical</w:t>
                  </w:r>
                </w:p>
              </w:tc>
              <w:tc>
                <w:tcPr>
                  <w:tcW w:w="709" w:type="dxa"/>
                  <w:tcBorders>
                    <w:top w:val="nil"/>
                    <w:left w:val="nil"/>
                    <w:bottom w:val="single" w:sz="4" w:space="0" w:color="auto"/>
                    <w:right w:val="single" w:sz="4" w:space="0" w:color="auto"/>
                  </w:tcBorders>
                  <w:shd w:val="clear" w:color="auto" w:fill="auto"/>
                  <w:vAlign w:val="center"/>
                </w:tcPr>
                <w:p w14:paraId="79E42305"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40207166"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90 %</w:t>
                  </w:r>
                </w:p>
              </w:tc>
              <w:tc>
                <w:tcPr>
                  <w:tcW w:w="992" w:type="dxa"/>
                  <w:tcBorders>
                    <w:top w:val="nil"/>
                    <w:left w:val="nil"/>
                    <w:bottom w:val="single" w:sz="4" w:space="0" w:color="auto"/>
                    <w:right w:val="single" w:sz="4" w:space="0" w:color="auto"/>
                  </w:tcBorders>
                  <w:shd w:val="clear" w:color="auto" w:fill="auto"/>
                  <w:vAlign w:val="center"/>
                </w:tcPr>
                <w:p w14:paraId="37AB363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30s - 300s</w:t>
                  </w:r>
                </w:p>
              </w:tc>
              <w:tc>
                <w:tcPr>
                  <w:tcW w:w="567" w:type="dxa"/>
                  <w:tcBorders>
                    <w:top w:val="nil"/>
                    <w:left w:val="nil"/>
                    <w:bottom w:val="single" w:sz="4" w:space="0" w:color="auto"/>
                    <w:right w:val="single" w:sz="4" w:space="0" w:color="auto"/>
                  </w:tcBorders>
                  <w:shd w:val="clear" w:color="auto" w:fill="auto"/>
                  <w:vAlign w:val="center"/>
                </w:tcPr>
                <w:p w14:paraId="3E4AAB0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518EF77D" w14:textId="77777777" w:rsidR="003B14D9" w:rsidRPr="00AD043B" w:rsidRDefault="003B14D9" w:rsidP="003B14D9">
                  <w:pPr>
                    <w:jc w:val="center"/>
                    <w:rPr>
                      <w:rFonts w:ascii="Arial" w:hAnsi="Arial" w:cs="Arial"/>
                      <w:sz w:val="14"/>
                      <w:szCs w:val="14"/>
                    </w:rPr>
                  </w:pPr>
                </w:p>
              </w:tc>
              <w:tc>
                <w:tcPr>
                  <w:tcW w:w="567" w:type="dxa"/>
                  <w:tcBorders>
                    <w:top w:val="nil"/>
                    <w:left w:val="nil"/>
                    <w:bottom w:val="single" w:sz="4" w:space="0" w:color="auto"/>
                    <w:right w:val="single" w:sz="8" w:space="0" w:color="auto"/>
                  </w:tcBorders>
                  <w:shd w:val="clear" w:color="auto" w:fill="auto"/>
                  <w:vAlign w:val="center"/>
                </w:tcPr>
                <w:p w14:paraId="74B9641A" w14:textId="77777777" w:rsidR="003B14D9" w:rsidRPr="00AD043B" w:rsidRDefault="003B14D9" w:rsidP="003B14D9">
                  <w:pPr>
                    <w:jc w:val="center"/>
                    <w:rPr>
                      <w:rFonts w:ascii="Arial" w:hAnsi="Arial" w:cs="Arial"/>
                      <w:sz w:val="12"/>
                      <w:szCs w:val="14"/>
                    </w:rPr>
                  </w:pPr>
                  <w:r w:rsidRPr="00AD043B">
                    <w:rPr>
                      <w:rFonts w:ascii="Arial" w:hAnsi="Arial" w:cs="Arial"/>
                      <w:color w:val="000000"/>
                      <w:sz w:val="12"/>
                      <w:szCs w:val="14"/>
                    </w:rPr>
                    <w:t>Power saving mode</w:t>
                  </w:r>
                </w:p>
              </w:tc>
            </w:tr>
            <w:tr w:rsidR="003B14D9" w:rsidRPr="00AD043B" w14:paraId="713653DA" w14:textId="77777777" w:rsidTr="00353A59">
              <w:trPr>
                <w:trHeight w:val="454"/>
              </w:trPr>
              <w:tc>
                <w:tcPr>
                  <w:tcW w:w="483" w:type="dxa"/>
                  <w:vMerge/>
                  <w:shd w:val="clear" w:color="auto" w:fill="auto"/>
                  <w:vAlign w:val="center"/>
                </w:tcPr>
                <w:p w14:paraId="12376C3A" w14:textId="77777777" w:rsidR="003B14D9" w:rsidRPr="00AD043B" w:rsidRDefault="003B14D9" w:rsidP="003B14D9">
                  <w:pPr>
                    <w:jc w:val="center"/>
                    <w:rPr>
                      <w:rFonts w:ascii="Arial" w:hAnsi="Arial" w:cs="Arial"/>
                      <w:sz w:val="14"/>
                      <w:szCs w:val="14"/>
                    </w:rPr>
                  </w:pPr>
                </w:p>
              </w:tc>
              <w:tc>
                <w:tcPr>
                  <w:tcW w:w="788" w:type="dxa"/>
                  <w:vMerge/>
                  <w:shd w:val="clear" w:color="auto" w:fill="auto"/>
                  <w:vAlign w:val="center"/>
                </w:tcPr>
                <w:p w14:paraId="733FB273" w14:textId="77777777" w:rsidR="003B14D9" w:rsidRPr="00AD043B" w:rsidRDefault="003B14D9" w:rsidP="003B14D9">
                  <w:pPr>
                    <w:jc w:val="center"/>
                    <w:rPr>
                      <w:rFonts w:ascii="Arial" w:hAnsi="Arial" w:cs="Arial"/>
                      <w:sz w:val="14"/>
                      <w:szCs w:val="14"/>
                    </w:rPr>
                  </w:pPr>
                </w:p>
              </w:tc>
              <w:tc>
                <w:tcPr>
                  <w:tcW w:w="2126" w:type="dxa"/>
                  <w:tcBorders>
                    <w:top w:val="nil"/>
                    <w:left w:val="nil"/>
                    <w:bottom w:val="single" w:sz="4" w:space="0" w:color="auto"/>
                    <w:right w:val="single" w:sz="4" w:space="0" w:color="auto"/>
                  </w:tcBorders>
                  <w:shd w:val="clear" w:color="auto" w:fill="auto"/>
                  <w:vAlign w:val="center"/>
                </w:tcPr>
                <w:p w14:paraId="6DADED9F"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4481D2BD" w14:textId="77777777" w:rsidR="003B14D9" w:rsidRPr="00AD043B" w:rsidRDefault="003B14D9" w:rsidP="003B14D9">
                  <w:pPr>
                    <w:jc w:val="center"/>
                    <w:rPr>
                      <w:rFonts w:ascii="Arial" w:hAnsi="Arial" w:cs="Arial"/>
                      <w:color w:val="000000"/>
                      <w:sz w:val="14"/>
                      <w:szCs w:val="14"/>
                    </w:rPr>
                  </w:pPr>
                  <w:r w:rsidRPr="00AD043B">
                    <w:rPr>
                      <w:rFonts w:ascii="Arial" w:hAnsi="Arial" w:cs="Arial"/>
                      <w:color w:val="000000"/>
                      <w:sz w:val="14"/>
                      <w:szCs w:val="14"/>
                    </w:rPr>
                    <w:t>2m Horizontal</w:t>
                  </w:r>
                </w:p>
                <w:p w14:paraId="437E7EBE"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66D10FF2"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7D5D9758"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99 %</w:t>
                  </w:r>
                </w:p>
              </w:tc>
              <w:tc>
                <w:tcPr>
                  <w:tcW w:w="992" w:type="dxa"/>
                  <w:tcBorders>
                    <w:top w:val="nil"/>
                    <w:left w:val="nil"/>
                    <w:bottom w:val="single" w:sz="4" w:space="0" w:color="auto"/>
                    <w:right w:val="single" w:sz="4" w:space="0" w:color="auto"/>
                  </w:tcBorders>
                  <w:shd w:val="clear" w:color="auto" w:fill="auto"/>
                  <w:vAlign w:val="center"/>
                </w:tcPr>
                <w:p w14:paraId="0A840268"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 - 30s</w:t>
                  </w:r>
                </w:p>
              </w:tc>
              <w:tc>
                <w:tcPr>
                  <w:tcW w:w="567" w:type="dxa"/>
                  <w:tcBorders>
                    <w:top w:val="nil"/>
                    <w:left w:val="nil"/>
                    <w:bottom w:val="single" w:sz="4" w:space="0" w:color="auto"/>
                    <w:right w:val="single" w:sz="4" w:space="0" w:color="auto"/>
                  </w:tcBorders>
                  <w:shd w:val="clear" w:color="auto" w:fill="auto"/>
                  <w:vAlign w:val="center"/>
                </w:tcPr>
                <w:p w14:paraId="055D17F1"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5F6C28F4"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w:t>
                  </w:r>
                </w:p>
              </w:tc>
              <w:tc>
                <w:tcPr>
                  <w:tcW w:w="567" w:type="dxa"/>
                  <w:tcBorders>
                    <w:top w:val="nil"/>
                    <w:left w:val="nil"/>
                    <w:bottom w:val="single" w:sz="4" w:space="0" w:color="auto"/>
                    <w:right w:val="single" w:sz="8" w:space="0" w:color="auto"/>
                  </w:tcBorders>
                  <w:shd w:val="clear" w:color="auto" w:fill="auto"/>
                  <w:vAlign w:val="center"/>
                </w:tcPr>
                <w:p w14:paraId="536BFF84" w14:textId="77777777" w:rsidR="003B14D9" w:rsidRPr="00AD043B" w:rsidRDefault="003B14D9" w:rsidP="003B14D9">
                  <w:pPr>
                    <w:jc w:val="center"/>
                    <w:rPr>
                      <w:rFonts w:ascii="Arial" w:hAnsi="Arial" w:cs="Arial"/>
                      <w:sz w:val="12"/>
                      <w:szCs w:val="14"/>
                    </w:rPr>
                  </w:pPr>
                  <w:r w:rsidRPr="00AD043B">
                    <w:rPr>
                      <w:rFonts w:ascii="Arial" w:hAnsi="Arial" w:cs="Arial"/>
                      <w:sz w:val="12"/>
                      <w:szCs w:val="14"/>
                    </w:rPr>
                    <w:t>Normal mode</w:t>
                  </w:r>
                </w:p>
              </w:tc>
            </w:tr>
          </w:tbl>
          <w:p w14:paraId="4C3BB76C" w14:textId="77777777" w:rsidR="003B14D9" w:rsidRDefault="003B14D9" w:rsidP="003B14D9">
            <w:pPr>
              <w:pStyle w:val="3GPPAgreements"/>
              <w:numPr>
                <w:ilvl w:val="0"/>
                <w:numId w:val="0"/>
              </w:numPr>
              <w:overflowPunct/>
              <w:snapToGrid w:val="0"/>
              <w:spacing w:before="0" w:after="120"/>
              <w:textAlignment w:val="auto"/>
            </w:pPr>
          </w:p>
          <w:p w14:paraId="29F8935C" w14:textId="77777777" w:rsidR="003B14D9" w:rsidRDefault="003B14D9" w:rsidP="003B14D9">
            <w:pPr>
              <w:pStyle w:val="3GPPAgreements"/>
              <w:numPr>
                <w:ilvl w:val="0"/>
                <w:numId w:val="0"/>
              </w:numPr>
              <w:overflowPunct/>
              <w:snapToGrid w:val="0"/>
              <w:spacing w:before="0" w:after="120"/>
              <w:textAlignment w:val="auto"/>
            </w:pPr>
            <w:r>
              <w:rPr>
                <w:rFonts w:hint="eastAsia"/>
              </w:rPr>
              <w:t>S</w:t>
            </w:r>
            <w:r>
              <w:t xml:space="preserve">o, we are okay to reuse the requirement of wearable or Rel-16 Requirement. In addition, we prefer to support LPHAP with high accuracy with 100MHZ other than </w:t>
            </w:r>
            <w:proofErr w:type="spellStart"/>
            <w:r>
              <w:t>RedCap</w:t>
            </w:r>
            <w:proofErr w:type="spellEnd"/>
            <w:r>
              <w:t xml:space="preserve"> UE.</w:t>
            </w:r>
          </w:p>
          <w:p w14:paraId="403A0431" w14:textId="77777777" w:rsidR="003B14D9" w:rsidRDefault="003B14D9" w:rsidP="00E23CD6">
            <w:pPr>
              <w:pStyle w:val="3GPPAgreements"/>
              <w:numPr>
                <w:ilvl w:val="0"/>
                <w:numId w:val="0"/>
              </w:numPr>
              <w:overflowPunct/>
              <w:snapToGrid w:val="0"/>
              <w:spacing w:before="0" w:after="120"/>
              <w:textAlignment w:val="auto"/>
            </w:pPr>
          </w:p>
        </w:tc>
      </w:tr>
      <w:tr w:rsidR="00500025" w14:paraId="02D37F83" w14:textId="77777777" w:rsidTr="00DE1F07">
        <w:tc>
          <w:tcPr>
            <w:tcW w:w="1145" w:type="dxa"/>
          </w:tcPr>
          <w:p w14:paraId="2FAF9156" w14:textId="77777777" w:rsidR="00500025" w:rsidRDefault="00500025" w:rsidP="00E23CD6">
            <w:pPr>
              <w:pStyle w:val="3GPPAgreements"/>
              <w:numPr>
                <w:ilvl w:val="0"/>
                <w:numId w:val="0"/>
              </w:numPr>
              <w:rPr>
                <w:lang w:val="en-GB"/>
              </w:rPr>
            </w:pPr>
            <w:r>
              <w:rPr>
                <w:lang w:val="en-GB"/>
              </w:rPr>
              <w:t>Qualcomm</w:t>
            </w:r>
          </w:p>
        </w:tc>
        <w:tc>
          <w:tcPr>
            <w:tcW w:w="8533" w:type="dxa"/>
          </w:tcPr>
          <w:p w14:paraId="7D67667B" w14:textId="77777777" w:rsidR="00500025" w:rsidRDefault="00500025" w:rsidP="00500025">
            <w:pPr>
              <w:pStyle w:val="3GPPAgreements"/>
              <w:numPr>
                <w:ilvl w:val="0"/>
                <w:numId w:val="0"/>
              </w:numPr>
              <w:overflowPunct/>
              <w:snapToGrid w:val="0"/>
              <w:spacing w:before="0" w:after="120"/>
              <w:textAlignment w:val="auto"/>
            </w:pPr>
            <w:r>
              <w:t xml:space="preserve">We prefer to not include the latency requirements. With regards to accuracy, we prefer to have &lt;1m for both </w:t>
            </w:r>
            <w:proofErr w:type="spellStart"/>
            <w:r>
              <w:t>IIoT</w:t>
            </w:r>
            <w:proofErr w:type="spellEnd"/>
            <w:r>
              <w:t xml:space="preserve"> and commercial requirement for a </w:t>
            </w:r>
            <w:proofErr w:type="spellStart"/>
            <w:r>
              <w:t>RedCap</w:t>
            </w:r>
            <w:proofErr w:type="spellEnd"/>
            <w:r>
              <w:t xml:space="preserve"> device.</w:t>
            </w:r>
          </w:p>
        </w:tc>
      </w:tr>
      <w:tr w:rsidR="00667397" w14:paraId="740B36DD" w14:textId="77777777" w:rsidTr="00DE1F07">
        <w:tc>
          <w:tcPr>
            <w:tcW w:w="1145" w:type="dxa"/>
          </w:tcPr>
          <w:p w14:paraId="06CF7DC4" w14:textId="77777777" w:rsidR="00667397" w:rsidRDefault="00667397" w:rsidP="00667397">
            <w:pPr>
              <w:pStyle w:val="3GPPAgreements"/>
              <w:numPr>
                <w:ilvl w:val="0"/>
                <w:numId w:val="0"/>
              </w:numPr>
              <w:rPr>
                <w:lang w:val="en-GB"/>
              </w:rPr>
            </w:pPr>
            <w:r>
              <w:rPr>
                <w:rFonts w:hint="eastAsia"/>
                <w:lang w:val="en-GB"/>
              </w:rPr>
              <w:t>Z</w:t>
            </w:r>
            <w:r>
              <w:rPr>
                <w:lang w:val="en-GB"/>
              </w:rPr>
              <w:t>TE</w:t>
            </w:r>
          </w:p>
        </w:tc>
        <w:tc>
          <w:tcPr>
            <w:tcW w:w="8533" w:type="dxa"/>
          </w:tcPr>
          <w:p w14:paraId="61186C05" w14:textId="77777777" w:rsidR="00667397" w:rsidRDefault="00667397" w:rsidP="00667397">
            <w:pPr>
              <w:pStyle w:val="3GPPAgreements"/>
              <w:numPr>
                <w:ilvl w:val="0"/>
                <w:numId w:val="0"/>
              </w:numPr>
              <w:overflowPunct/>
              <w:snapToGrid w:val="0"/>
              <w:spacing w:before="0" w:after="120"/>
              <w:textAlignment w:val="auto"/>
            </w:pPr>
            <w:r>
              <w:rPr>
                <w:rFonts w:hint="eastAsia"/>
              </w:rPr>
              <w:t>W</w:t>
            </w:r>
            <w:r>
              <w:t>e are open to study commercial use cases and IIOT use cases. A</w:t>
            </w:r>
            <w:r w:rsidRPr="00FE79A8">
              <w:t xml:space="preserve"> </w:t>
            </w:r>
            <w:proofErr w:type="spellStart"/>
            <w:r w:rsidRPr="00FE79A8">
              <w:t>RedCap</w:t>
            </w:r>
            <w:proofErr w:type="spellEnd"/>
            <w:r w:rsidRPr="00FE79A8">
              <w:t xml:space="preserve"> UE</w:t>
            </w:r>
            <w:r>
              <w:t xml:space="preserve">’s </w:t>
            </w:r>
            <w:r w:rsidRPr="00FE79A8">
              <w:t>data processing capability</w:t>
            </w:r>
            <w:r>
              <w:t xml:space="preserve"> (including</w:t>
            </w:r>
            <w:r w:rsidRPr="00FE79A8">
              <w:t xml:space="preserve"> the maximum bandwidth</w:t>
            </w:r>
            <w:r>
              <w:t xml:space="preserve"> and </w:t>
            </w:r>
            <w:r w:rsidRPr="00FE79A8">
              <w:t>the number of antenna</w:t>
            </w:r>
            <w:r>
              <w:t xml:space="preserve"> and etc.)</w:t>
            </w:r>
            <w:r w:rsidRPr="00FE79A8">
              <w:t xml:space="preserve"> is limited</w:t>
            </w:r>
            <w:r>
              <w:t xml:space="preserve"> </w:t>
            </w:r>
            <w:r>
              <w:lastRenderedPageBreak/>
              <w:t xml:space="preserve">and this has a strong impact on positioning accuracy. Therefore in our understanding, we prefer more relaxed requirements for </w:t>
            </w:r>
            <w:proofErr w:type="spellStart"/>
            <w:r>
              <w:t>RedCap</w:t>
            </w:r>
            <w:proofErr w:type="spellEnd"/>
            <w:r>
              <w:t xml:space="preserve"> UE as follows.</w:t>
            </w:r>
          </w:p>
          <w:p w14:paraId="00F4E5E9" w14:textId="77777777" w:rsidR="00667397" w:rsidRDefault="00667397" w:rsidP="00667397">
            <w:pPr>
              <w:pStyle w:val="3GPPAgreements"/>
              <w:numPr>
                <w:ilvl w:val="0"/>
                <w:numId w:val="0"/>
              </w:numPr>
              <w:overflowPunct/>
              <w:snapToGrid w:val="0"/>
              <w:ind w:left="284" w:hanging="284"/>
              <w:textAlignment w:val="auto"/>
            </w:pPr>
            <w:r>
              <w:t>-</w:t>
            </w:r>
            <w:r>
              <w:tab/>
              <w:t>IIOT: Horizontal position accuracy (&lt;</w:t>
            </w:r>
            <w:r w:rsidRPr="003227E1">
              <w:rPr>
                <w:strike/>
              </w:rPr>
              <w:t xml:space="preserve"> </w:t>
            </w:r>
            <w:r w:rsidRPr="003227E1">
              <w:rPr>
                <w:strike/>
                <w:color w:val="FF0000"/>
              </w:rPr>
              <w:t>0.2</w:t>
            </w:r>
            <w:r w:rsidRPr="003227E1">
              <w:rPr>
                <w:color w:val="FF0000"/>
              </w:rPr>
              <w:t xml:space="preserve">1 </w:t>
            </w:r>
            <w:r>
              <w:t xml:space="preserve">m) ,  vertical position accuracy (&lt; 1 m) for [90%] of UEs </w:t>
            </w:r>
          </w:p>
          <w:p w14:paraId="4E24C7A0" w14:textId="77777777" w:rsidR="00667397" w:rsidRDefault="00667397" w:rsidP="00667397">
            <w:pPr>
              <w:pStyle w:val="3GPPAgreements"/>
              <w:numPr>
                <w:ilvl w:val="0"/>
                <w:numId w:val="0"/>
              </w:numPr>
              <w:overflowPunct/>
              <w:snapToGrid w:val="0"/>
              <w:spacing w:before="0" w:after="120"/>
              <w:textAlignment w:val="auto"/>
            </w:pPr>
            <w:r>
              <w:t xml:space="preserve">-    Commercial: Horizontal position accuracy (&lt; </w:t>
            </w:r>
            <w:r w:rsidRPr="003227E1">
              <w:rPr>
                <w:strike/>
                <w:color w:val="FF0000"/>
              </w:rPr>
              <w:t>1</w:t>
            </w:r>
            <w:r>
              <w:t xml:space="preserve"> </w:t>
            </w:r>
            <w:r w:rsidRPr="003227E1">
              <w:rPr>
                <w:color w:val="FF0000"/>
              </w:rPr>
              <w:t>2</w:t>
            </w:r>
            <w:r>
              <w:t>m), vertical position accuracy (&lt;  3m) for 90% of UEs</w:t>
            </w:r>
          </w:p>
        </w:tc>
      </w:tr>
      <w:tr w:rsidR="003C4FF6" w14:paraId="685DC831" w14:textId="77777777" w:rsidTr="00DE1F07">
        <w:tc>
          <w:tcPr>
            <w:tcW w:w="1145" w:type="dxa"/>
          </w:tcPr>
          <w:p w14:paraId="6D44BD9C" w14:textId="77777777" w:rsidR="003C4FF6" w:rsidRDefault="003C4FF6" w:rsidP="003C4FF6">
            <w:pPr>
              <w:pStyle w:val="3GPPAgreements"/>
              <w:numPr>
                <w:ilvl w:val="0"/>
                <w:numId w:val="0"/>
              </w:numPr>
              <w:rPr>
                <w:lang w:val="en-GB"/>
              </w:rPr>
            </w:pPr>
            <w:proofErr w:type="spellStart"/>
            <w:r>
              <w:rPr>
                <w:rFonts w:hint="eastAsia"/>
                <w:lang w:val="en-GB"/>
              </w:rPr>
              <w:lastRenderedPageBreak/>
              <w:t>Spreadtrum</w:t>
            </w:r>
            <w:proofErr w:type="spellEnd"/>
          </w:p>
        </w:tc>
        <w:tc>
          <w:tcPr>
            <w:tcW w:w="8533" w:type="dxa"/>
          </w:tcPr>
          <w:p w14:paraId="012AF74C" w14:textId="77777777" w:rsidR="003C4FF6" w:rsidRDefault="003C4FF6" w:rsidP="003C4FF6">
            <w:pPr>
              <w:pStyle w:val="3GPPAgreements"/>
              <w:numPr>
                <w:ilvl w:val="0"/>
                <w:numId w:val="0"/>
              </w:numPr>
              <w:overflowPunct/>
              <w:snapToGrid w:val="0"/>
              <w:spacing w:before="0" w:after="120"/>
              <w:textAlignment w:val="auto"/>
            </w:pPr>
            <w:r w:rsidRPr="00FB3B91">
              <w:t xml:space="preserve">The centimeter level positioning accuracy is difficult for redcap. </w:t>
            </w:r>
            <w:r>
              <w:t>In our view, f</w:t>
            </w:r>
            <w:r w:rsidRPr="00FB3B91">
              <w:t xml:space="preserve">or </w:t>
            </w:r>
            <w:r>
              <w:t>IIOT</w:t>
            </w:r>
            <w:r w:rsidRPr="00FB3B91">
              <w:t>, the requirement of positioning accuracy is set to be less than 1m</w:t>
            </w:r>
            <w:r>
              <w:t>.</w:t>
            </w:r>
          </w:p>
        </w:tc>
      </w:tr>
      <w:tr w:rsidR="00353A59" w14:paraId="2AA3F7A1" w14:textId="77777777" w:rsidTr="00DE1F07">
        <w:tc>
          <w:tcPr>
            <w:tcW w:w="1145" w:type="dxa"/>
          </w:tcPr>
          <w:p w14:paraId="70D5F8BC" w14:textId="77777777" w:rsidR="00353A59" w:rsidRPr="00353A59" w:rsidRDefault="00353A59" w:rsidP="003C4FF6">
            <w:pPr>
              <w:pStyle w:val="3GPPAgreements"/>
              <w:numPr>
                <w:ilvl w:val="0"/>
                <w:numId w:val="0"/>
              </w:numPr>
            </w:pPr>
            <w:r w:rsidRPr="00353A59">
              <w:rPr>
                <w:rFonts w:hint="eastAsia"/>
              </w:rPr>
              <w:t>N</w:t>
            </w:r>
            <w:r w:rsidRPr="00353A59">
              <w:t>EC</w:t>
            </w:r>
          </w:p>
        </w:tc>
        <w:tc>
          <w:tcPr>
            <w:tcW w:w="8533" w:type="dxa"/>
          </w:tcPr>
          <w:p w14:paraId="5BB4300B" w14:textId="77777777" w:rsidR="00353A59" w:rsidRPr="00E226C9" w:rsidRDefault="00E226C9" w:rsidP="00353A59">
            <w:pPr>
              <w:rPr>
                <w:rFonts w:ascii="Calibri" w:eastAsiaTheme="minorEastAsia" w:hAnsi="Calibri" w:cs="Calibri"/>
                <w:sz w:val="22"/>
                <w:szCs w:val="22"/>
                <w:lang w:eastAsia="zh-CN"/>
              </w:rPr>
            </w:pPr>
            <w:r w:rsidRPr="00E226C9">
              <w:rPr>
                <w:sz w:val="22"/>
                <w:lang w:val="en-US" w:eastAsia="zh-CN"/>
              </w:rPr>
              <w:t xml:space="preserve">In our understanding, for </w:t>
            </w:r>
            <w:proofErr w:type="spellStart"/>
            <w:r w:rsidRPr="00E226C9">
              <w:rPr>
                <w:sz w:val="22"/>
                <w:lang w:val="en-US" w:eastAsia="zh-CN"/>
              </w:rPr>
              <w:t>RedCap</w:t>
            </w:r>
            <w:proofErr w:type="spellEnd"/>
            <w:r w:rsidRPr="00E226C9">
              <w:rPr>
                <w:sz w:val="22"/>
                <w:lang w:val="en-US" w:eastAsia="zh-CN"/>
              </w:rPr>
              <w:t xml:space="preserve"> UE with limited capability, sub-meter accuracy target might not realistic. We tend to agree with a more reasonable target, i.e., 1-3 m horizontal and vertical accuracy requirement for both use cases.</w:t>
            </w:r>
          </w:p>
        </w:tc>
      </w:tr>
      <w:tr w:rsidR="007058CF" w14:paraId="76E363A5" w14:textId="77777777" w:rsidTr="00DE1F07">
        <w:tc>
          <w:tcPr>
            <w:tcW w:w="1145" w:type="dxa"/>
          </w:tcPr>
          <w:p w14:paraId="6F5FA8F6"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8533" w:type="dxa"/>
          </w:tcPr>
          <w:p w14:paraId="43E1DE87" w14:textId="77777777" w:rsidR="007058CF" w:rsidRPr="007058CF" w:rsidRDefault="007058CF" w:rsidP="007058CF">
            <w:pPr>
              <w:pStyle w:val="3GPPAgreements"/>
              <w:numPr>
                <w:ilvl w:val="0"/>
                <w:numId w:val="0"/>
              </w:numPr>
              <w:rPr>
                <w:rFonts w:eastAsia="Malgun Gothic"/>
                <w:lang w:val="en-GB" w:eastAsia="ko-KR"/>
              </w:rPr>
            </w:pPr>
            <w:r w:rsidRPr="007058CF">
              <w:rPr>
                <w:rFonts w:eastAsia="Malgun Gothic"/>
                <w:lang w:val="en-GB" w:eastAsia="ko-KR"/>
              </w:rPr>
              <w:t>Regarding IIOT case, we have a similar view to majority companies who has concern about aggressive requirement. But, we are generally fine with 1m for both cases. Considering the different other companies’ views and the first meeting to discuss the issue, we prefer to use the ‘X’ and ‘Y’ instead of the specific value for horizontal accuracy for each cases as shown below, and then we prefer to define 'X' and ‘Y’ in the next meeting.</w:t>
            </w:r>
          </w:p>
          <w:p w14:paraId="4B22AFF1" w14:textId="77777777" w:rsidR="007058CF" w:rsidRPr="007058CF" w:rsidRDefault="007058CF" w:rsidP="007058CF">
            <w:pPr>
              <w:pStyle w:val="3GPPAgreements"/>
              <w:numPr>
                <w:ilvl w:val="0"/>
                <w:numId w:val="0"/>
              </w:numPr>
              <w:rPr>
                <w:rFonts w:eastAsia="Malgun Gothic"/>
                <w:lang w:eastAsia="ko-KR"/>
              </w:rPr>
            </w:pPr>
            <w:r w:rsidRPr="007058CF">
              <w:rPr>
                <w:rFonts w:eastAsia="Malgun Gothic" w:hint="eastAsia"/>
                <w:lang w:eastAsia="ko-KR"/>
              </w:rPr>
              <w:t>Regarding</w:t>
            </w:r>
            <w:r w:rsidRPr="007058CF">
              <w:rPr>
                <w:rFonts w:eastAsia="Malgun Gothic"/>
                <w:lang w:eastAsia="ko-KR"/>
              </w:rPr>
              <w:t xml:space="preserve"> first FFS, does it means that RAN1 needs to introduce additional use case and define related requirements? If it is right, we are not supportive of the point since both two use cases are sufficient.</w:t>
            </w:r>
          </w:p>
          <w:p w14:paraId="0CC494A9"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hint="eastAsia"/>
                <w:lang w:eastAsia="ko-KR"/>
              </w:rPr>
              <w:t xml:space="preserve">Regarding second FFS, </w:t>
            </w:r>
            <w:r w:rsidRPr="007058CF">
              <w:rPr>
                <w:rFonts w:eastAsia="Malgun Gothic"/>
                <w:lang w:eastAsia="ko-KR"/>
              </w:rPr>
              <w:t>we prefer to keep the FFS point considering that battery life is also critical point that needs to be discussed and it directly depends on latency.</w:t>
            </w:r>
          </w:p>
          <w:p w14:paraId="6C87BE48"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lang w:eastAsia="ko-KR"/>
              </w:rPr>
              <w:t>So, we suggest modified proposal as follows</w:t>
            </w:r>
          </w:p>
          <w:p w14:paraId="2E9BB469"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p>
          <w:p w14:paraId="2664FB7C" w14:textId="77777777" w:rsidR="007058CF" w:rsidRPr="007058CF" w:rsidRDefault="007058CF" w:rsidP="007058CF">
            <w:pPr>
              <w:pStyle w:val="Proposal"/>
              <w:numPr>
                <w:ilvl w:val="0"/>
                <w:numId w:val="0"/>
              </w:numPr>
              <w:ind w:left="1701" w:hanging="1701"/>
            </w:pPr>
            <w:r w:rsidRPr="007058CF">
              <w:t xml:space="preserve">Proposal 3.2 For the study of positioning performance of  </w:t>
            </w:r>
            <w:proofErr w:type="spellStart"/>
            <w:r w:rsidRPr="007058CF">
              <w:t>RedCap</w:t>
            </w:r>
            <w:proofErr w:type="spellEnd"/>
            <w:r w:rsidRPr="007058CF">
              <w:t xml:space="preserve"> UEs, the following accuracy requirements are used for performance evaluations:</w:t>
            </w:r>
          </w:p>
          <w:p w14:paraId="0B1087A3" w14:textId="77777777" w:rsidR="007058CF" w:rsidRPr="007058CF" w:rsidRDefault="007058CF" w:rsidP="007058CF">
            <w:pPr>
              <w:pStyle w:val="Proposal"/>
              <w:numPr>
                <w:ilvl w:val="1"/>
                <w:numId w:val="31"/>
              </w:numPr>
              <w:ind w:firstLine="1134"/>
            </w:pPr>
            <w:r w:rsidRPr="007058CF">
              <w:t>IIOT: Horizontal position accuracy (&lt; X</w:t>
            </w:r>
            <w:r w:rsidRPr="007058CF">
              <w:rPr>
                <w:strike/>
                <w:color w:val="FF0000"/>
              </w:rPr>
              <w:t>0.2</w:t>
            </w:r>
            <w:r w:rsidRPr="007058CF">
              <w:t xml:space="preserve">m) ,  vertical position accuracy (&lt; 1 m) for [90%] of UEs </w:t>
            </w:r>
          </w:p>
          <w:p w14:paraId="1430258D" w14:textId="77777777" w:rsidR="007058CF" w:rsidRPr="007058CF" w:rsidRDefault="007058CF" w:rsidP="007058CF">
            <w:pPr>
              <w:pStyle w:val="Proposal"/>
              <w:numPr>
                <w:ilvl w:val="3"/>
                <w:numId w:val="31"/>
              </w:numPr>
            </w:pPr>
            <w:r w:rsidRPr="007058CF">
              <w:rPr>
                <w:rFonts w:eastAsia="Malgun Gothic" w:hint="eastAsia"/>
                <w:lang w:eastAsia="ko-KR"/>
              </w:rPr>
              <w:t>FFS: X</w:t>
            </w:r>
          </w:p>
          <w:p w14:paraId="161D4195" w14:textId="77777777" w:rsidR="007058CF" w:rsidRPr="007058CF" w:rsidRDefault="007058CF" w:rsidP="007058CF">
            <w:pPr>
              <w:pStyle w:val="Proposal"/>
              <w:numPr>
                <w:ilvl w:val="1"/>
                <w:numId w:val="31"/>
              </w:numPr>
              <w:ind w:firstLine="1134"/>
            </w:pPr>
            <w:r w:rsidRPr="007058CF">
              <w:t>Commercial: Horizontal position accuracy (&lt; Y</w:t>
            </w:r>
            <w:r w:rsidRPr="007058CF">
              <w:rPr>
                <w:strike/>
                <w:color w:val="FF0000"/>
              </w:rPr>
              <w:t>1</w:t>
            </w:r>
            <w:r w:rsidRPr="007058CF">
              <w:t>m), vertical position accuracy (&lt;  3m) for 90% of UEs</w:t>
            </w:r>
          </w:p>
          <w:p w14:paraId="7B699CCF" w14:textId="77777777" w:rsidR="007058CF" w:rsidRPr="007058CF" w:rsidRDefault="007058CF" w:rsidP="007058CF">
            <w:pPr>
              <w:pStyle w:val="Proposal"/>
              <w:numPr>
                <w:ilvl w:val="3"/>
                <w:numId w:val="31"/>
              </w:numPr>
            </w:pPr>
            <w:r w:rsidRPr="007058CF">
              <w:rPr>
                <w:rFonts w:eastAsia="Malgun Gothic" w:hint="eastAsia"/>
                <w:lang w:eastAsia="ko-KR"/>
              </w:rPr>
              <w:t>FFS: Y</w:t>
            </w:r>
          </w:p>
          <w:p w14:paraId="1DB1AD6F" w14:textId="77777777" w:rsidR="007058CF" w:rsidRPr="007058CF" w:rsidRDefault="007058CF" w:rsidP="007058CF">
            <w:pPr>
              <w:pStyle w:val="Proposal"/>
              <w:numPr>
                <w:ilvl w:val="1"/>
                <w:numId w:val="31"/>
              </w:numPr>
              <w:ind w:firstLine="1134"/>
              <w:rPr>
                <w:strike/>
                <w:color w:val="FF0000"/>
              </w:rPr>
            </w:pPr>
            <w:r w:rsidRPr="007058CF">
              <w:rPr>
                <w:strike/>
                <w:color w:val="FF0000"/>
              </w:rPr>
              <w:t>FFS: other requirements and use case</w:t>
            </w:r>
          </w:p>
          <w:p w14:paraId="44573518" w14:textId="77777777" w:rsidR="007058CF" w:rsidRPr="007058CF" w:rsidRDefault="007058CF" w:rsidP="007058CF">
            <w:pPr>
              <w:pStyle w:val="Proposal"/>
              <w:numPr>
                <w:ilvl w:val="1"/>
                <w:numId w:val="31"/>
              </w:numPr>
              <w:ind w:firstLine="1134"/>
            </w:pPr>
            <w:r w:rsidRPr="007058CF">
              <w:t xml:space="preserve">FFS:  whether latency requirements should be considered. </w:t>
            </w:r>
          </w:p>
          <w:p w14:paraId="609CB548" w14:textId="77777777" w:rsidR="007058CF" w:rsidRPr="007058CF" w:rsidRDefault="007058CF" w:rsidP="007058CF">
            <w:pPr>
              <w:rPr>
                <w:sz w:val="22"/>
                <w:lang w:val="en-US" w:eastAsia="zh-CN"/>
              </w:rPr>
            </w:pPr>
          </w:p>
        </w:tc>
      </w:tr>
      <w:tr w:rsidR="00042D8F" w14:paraId="4654C8EE" w14:textId="77777777" w:rsidTr="00DE1F07">
        <w:tc>
          <w:tcPr>
            <w:tcW w:w="1145" w:type="dxa"/>
          </w:tcPr>
          <w:p w14:paraId="0C729EA4" w14:textId="77777777" w:rsidR="00042D8F" w:rsidRPr="00042D8F" w:rsidRDefault="00042D8F" w:rsidP="007058CF">
            <w:pPr>
              <w:pStyle w:val="3GPPAgreements"/>
              <w:numPr>
                <w:ilvl w:val="0"/>
                <w:numId w:val="0"/>
              </w:numPr>
              <w:rPr>
                <w:rFonts w:eastAsia="Malgun Gothic"/>
                <w:lang w:val="en-GB" w:eastAsia="ko-KR"/>
              </w:rPr>
            </w:pPr>
            <w:r w:rsidRPr="00042D8F">
              <w:rPr>
                <w:rFonts w:eastAsia="Malgun Gothic"/>
                <w:lang w:val="en-GB" w:eastAsia="ko-KR"/>
              </w:rPr>
              <w:t>InterDigital</w:t>
            </w:r>
          </w:p>
        </w:tc>
        <w:tc>
          <w:tcPr>
            <w:tcW w:w="8533" w:type="dxa"/>
          </w:tcPr>
          <w:p w14:paraId="243CAA0F" w14:textId="77777777" w:rsidR="00042D8F" w:rsidRPr="00EA4E7C" w:rsidRDefault="00042D8F" w:rsidP="00EA4E7C">
            <w:pPr>
              <w:pStyle w:val="3GPPAgreements"/>
              <w:numPr>
                <w:ilvl w:val="0"/>
                <w:numId w:val="0"/>
              </w:numPr>
              <w:overflowPunct/>
              <w:snapToGrid w:val="0"/>
              <w:spacing w:before="0" w:after="120"/>
              <w:textAlignment w:val="auto"/>
              <w:rPr>
                <w:lang w:eastAsia="en-US"/>
              </w:rPr>
            </w:pPr>
            <w:r>
              <w:rPr>
                <w:lang w:eastAsia="en-US"/>
              </w:rPr>
              <w:t xml:space="preserve">We agree with the proposed target accuracy requirements for both use cases. In addition, we propose to evaluate whether the reduced UE BW affects the latency (For </w:t>
            </w:r>
            <w:proofErr w:type="gramStart"/>
            <w:r>
              <w:rPr>
                <w:lang w:eastAsia="en-US"/>
              </w:rPr>
              <w:t>example ,</w:t>
            </w:r>
            <w:proofErr w:type="spellStart"/>
            <w:r w:rsidRPr="00C87207">
              <w:rPr>
                <w:lang w:eastAsia="en-US"/>
              </w:rPr>
              <w:t>RedCap</w:t>
            </w:r>
            <w:proofErr w:type="spellEnd"/>
            <w:proofErr w:type="gramEnd"/>
            <w:r w:rsidRPr="00C87207">
              <w:rPr>
                <w:lang w:eastAsia="en-US"/>
              </w:rPr>
              <w:t xml:space="preserve"> UE needs to measure PRS longer than the Normal UE to achieve the same target accuracy</w:t>
            </w:r>
            <w:r>
              <w:rPr>
                <w:lang w:eastAsia="en-US"/>
              </w:rPr>
              <w:t xml:space="preserve">). </w:t>
            </w:r>
          </w:p>
        </w:tc>
      </w:tr>
      <w:tr w:rsidR="00DE1F07" w14:paraId="5763486F" w14:textId="77777777" w:rsidTr="00DE1F07">
        <w:tc>
          <w:tcPr>
            <w:tcW w:w="1145" w:type="dxa"/>
          </w:tcPr>
          <w:p w14:paraId="3DAD373D" w14:textId="77777777" w:rsidR="00DE1F07" w:rsidRPr="00042D8F" w:rsidRDefault="00DE1F07" w:rsidP="00DE1F07">
            <w:pPr>
              <w:pStyle w:val="3GPPAgreements"/>
              <w:numPr>
                <w:ilvl w:val="0"/>
                <w:numId w:val="0"/>
              </w:numPr>
              <w:rPr>
                <w:rFonts w:eastAsia="Malgun Gothic"/>
                <w:lang w:val="en-GB" w:eastAsia="ko-KR"/>
              </w:rPr>
            </w:pPr>
            <w:r>
              <w:rPr>
                <w:rFonts w:eastAsia="Malgun Gothic"/>
                <w:lang w:eastAsia="ko-KR"/>
              </w:rPr>
              <w:t>Nokia/NSB</w:t>
            </w:r>
          </w:p>
        </w:tc>
        <w:tc>
          <w:tcPr>
            <w:tcW w:w="8533" w:type="dxa"/>
          </w:tcPr>
          <w:p w14:paraId="392D04C3" w14:textId="77777777" w:rsidR="00DE1F07" w:rsidRDefault="00DE1F07" w:rsidP="00DE1F07">
            <w:pPr>
              <w:pStyle w:val="3GPPAgreements"/>
              <w:numPr>
                <w:ilvl w:val="0"/>
                <w:numId w:val="0"/>
              </w:numPr>
              <w:rPr>
                <w:rFonts w:eastAsia="Malgun Gothic"/>
                <w:lang w:val="en-GB" w:eastAsia="ko-KR"/>
              </w:rPr>
            </w:pPr>
            <w:r>
              <w:rPr>
                <w:rFonts w:eastAsia="Malgun Gothic"/>
                <w:lang w:val="en-GB" w:eastAsia="ko-KR"/>
              </w:rPr>
              <w:t xml:space="preserve">Agree with others than .2 m may be too tight of a requirement. &lt; 1 m seems reasonable to start with. </w:t>
            </w:r>
          </w:p>
          <w:p w14:paraId="0F1C925F" w14:textId="77777777" w:rsidR="00DE1F07" w:rsidRDefault="00DE1F07" w:rsidP="00DE1F07">
            <w:pPr>
              <w:pStyle w:val="3GPPAgreements"/>
              <w:numPr>
                <w:ilvl w:val="0"/>
                <w:numId w:val="0"/>
              </w:numPr>
              <w:rPr>
                <w:rFonts w:eastAsia="Malgun Gothic"/>
                <w:lang w:val="en-GB" w:eastAsia="ko-KR"/>
              </w:rPr>
            </w:pPr>
          </w:p>
          <w:p w14:paraId="5627FEB5"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val="en-GB" w:eastAsia="ko-KR"/>
              </w:rPr>
              <w:lastRenderedPageBreak/>
              <w:t xml:space="preserve">Question for clarification: for commercial use cases do we have a particular scenario in mind (e.g., IOO or </w:t>
            </w:r>
            <w:proofErr w:type="spellStart"/>
            <w:r>
              <w:rPr>
                <w:rFonts w:eastAsia="Malgun Gothic"/>
                <w:lang w:val="en-GB" w:eastAsia="ko-KR"/>
              </w:rPr>
              <w:t>UMi</w:t>
            </w:r>
            <w:proofErr w:type="spellEnd"/>
            <w:r>
              <w:rPr>
                <w:rFonts w:eastAsia="Malgun Gothic"/>
                <w:lang w:val="en-GB" w:eastAsia="ko-KR"/>
              </w:rPr>
              <w:t xml:space="preserve">) or is it a general requirement? Outdoors may be a challenging place to achieve sub-meter accuracy for </w:t>
            </w:r>
            <w:proofErr w:type="spellStart"/>
            <w:r>
              <w:rPr>
                <w:rFonts w:eastAsia="Malgun Gothic"/>
                <w:lang w:val="en-GB" w:eastAsia="ko-KR"/>
              </w:rPr>
              <w:t>RedCap</w:t>
            </w:r>
            <w:proofErr w:type="spellEnd"/>
            <w:r>
              <w:rPr>
                <w:rFonts w:eastAsia="Malgun Gothic"/>
                <w:lang w:val="en-GB" w:eastAsia="ko-KR"/>
              </w:rPr>
              <w:t xml:space="preserve"> UEs. </w:t>
            </w:r>
          </w:p>
        </w:tc>
      </w:tr>
      <w:tr w:rsidR="001E7CBC" w14:paraId="2B940837" w14:textId="77777777" w:rsidTr="00DE1F07">
        <w:tc>
          <w:tcPr>
            <w:tcW w:w="1145" w:type="dxa"/>
          </w:tcPr>
          <w:p w14:paraId="16DEACA2" w14:textId="77777777" w:rsidR="001E7CBC" w:rsidRPr="001E7CBC" w:rsidRDefault="001E7CBC" w:rsidP="001E7CBC">
            <w:pPr>
              <w:pStyle w:val="3GPPAgreements"/>
              <w:numPr>
                <w:ilvl w:val="0"/>
                <w:numId w:val="0"/>
              </w:numPr>
              <w:rPr>
                <w:rFonts w:eastAsia="Malgun Gothic"/>
                <w:lang w:val="en-GB" w:eastAsia="ko-KR"/>
              </w:rPr>
            </w:pPr>
            <w:r>
              <w:rPr>
                <w:rFonts w:eastAsiaTheme="minorEastAsia"/>
                <w:lang w:val="en-GB"/>
              </w:rPr>
              <w:lastRenderedPageBreak/>
              <w:t xml:space="preserve">Samsung </w:t>
            </w:r>
          </w:p>
        </w:tc>
        <w:tc>
          <w:tcPr>
            <w:tcW w:w="8533" w:type="dxa"/>
          </w:tcPr>
          <w:p w14:paraId="77918250" w14:textId="77777777" w:rsidR="001E7CBC" w:rsidRDefault="001E7CBC" w:rsidP="001E7CB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see the need to set the requirement for redcap UE to be that high as IIOT in rel17. We’d like to see if there is evidence to support such case before supporting it. So far, we think commercial use case is enough. and we agree with CATT that latency seems not that critical for redcap UEs. </w:t>
            </w:r>
          </w:p>
          <w:p w14:paraId="2441317F" w14:textId="77777777" w:rsidR="001E7CBC" w:rsidRDefault="001E7CBC" w:rsidP="001E7CBC">
            <w:pPr>
              <w:pStyle w:val="Proposal"/>
              <w:numPr>
                <w:ilvl w:val="0"/>
                <w:numId w:val="0"/>
              </w:numPr>
              <w:ind w:left="1701" w:hanging="1701"/>
            </w:pPr>
            <w:r>
              <w:t xml:space="preserve">Proposal 3.2 For the study of positioning performance of  </w:t>
            </w:r>
            <w:proofErr w:type="spellStart"/>
            <w:r>
              <w:t>RedCap</w:t>
            </w:r>
            <w:proofErr w:type="spellEnd"/>
            <w:r>
              <w:t xml:space="preserve"> UEs, the following accuracy requirements are used for performance evaluations:</w:t>
            </w:r>
          </w:p>
          <w:p w14:paraId="7414A77B"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IIOT: Horizontal position accuracy (&lt; 0.2m) ,  vertical position accuracy (&lt; 1 m) for [90%] of UEs </w:t>
            </w:r>
          </w:p>
          <w:p w14:paraId="576A0B6C" w14:textId="77777777" w:rsidR="001E7CBC" w:rsidRDefault="001E7CBC" w:rsidP="001E7CBC">
            <w:pPr>
              <w:pStyle w:val="Proposal"/>
              <w:numPr>
                <w:ilvl w:val="1"/>
                <w:numId w:val="31"/>
              </w:numPr>
              <w:ind w:firstLine="1134"/>
            </w:pPr>
            <w:r>
              <w:t xml:space="preserve">Commercial: Horizontal position accuracy (&lt; </w:t>
            </w:r>
            <w:r w:rsidRPr="00223779">
              <w:rPr>
                <w:color w:val="FF0000"/>
              </w:rPr>
              <w:t>[1]</w:t>
            </w:r>
            <w:r>
              <w:t>m), vertical position accuracy (&lt;  3m) for 90% of UEs</w:t>
            </w:r>
          </w:p>
          <w:p w14:paraId="1A452440" w14:textId="77777777" w:rsidR="001E7CBC" w:rsidRDefault="001E7CBC" w:rsidP="001E7CBC">
            <w:pPr>
              <w:pStyle w:val="Proposal"/>
              <w:numPr>
                <w:ilvl w:val="1"/>
                <w:numId w:val="31"/>
              </w:numPr>
              <w:ind w:firstLine="1134"/>
            </w:pPr>
            <w:r>
              <w:t>FFS: other requirements and use case</w:t>
            </w:r>
          </w:p>
          <w:p w14:paraId="698C61F2"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FFS:  whether latency requirements should be considered. </w:t>
            </w:r>
          </w:p>
          <w:p w14:paraId="499671AE" w14:textId="77777777" w:rsidR="001E7CBC" w:rsidRDefault="001E7CBC" w:rsidP="001E7CBC">
            <w:pPr>
              <w:pStyle w:val="3GPPAgreements"/>
              <w:numPr>
                <w:ilvl w:val="0"/>
                <w:numId w:val="0"/>
              </w:numPr>
              <w:rPr>
                <w:rFonts w:eastAsia="Malgun Gothic"/>
                <w:lang w:val="en-GB" w:eastAsia="ko-KR"/>
              </w:rPr>
            </w:pPr>
          </w:p>
        </w:tc>
      </w:tr>
      <w:tr w:rsidR="00125140" w14:paraId="6F797C2D" w14:textId="77777777" w:rsidTr="00DE1F07">
        <w:tc>
          <w:tcPr>
            <w:tcW w:w="1145" w:type="dxa"/>
          </w:tcPr>
          <w:p w14:paraId="690BDDF3" w14:textId="77777777" w:rsidR="00125140" w:rsidRDefault="00125140" w:rsidP="001E7CBC">
            <w:pPr>
              <w:pStyle w:val="3GPPAgreements"/>
              <w:numPr>
                <w:ilvl w:val="0"/>
                <w:numId w:val="0"/>
              </w:numPr>
              <w:rPr>
                <w:rFonts w:eastAsiaTheme="minorEastAsia"/>
                <w:lang w:val="en-GB"/>
              </w:rPr>
            </w:pPr>
            <w:r>
              <w:rPr>
                <w:rFonts w:eastAsiaTheme="minorEastAsia"/>
                <w:lang w:val="en-GB"/>
              </w:rPr>
              <w:t>Lenovo</w:t>
            </w:r>
          </w:p>
        </w:tc>
        <w:tc>
          <w:tcPr>
            <w:tcW w:w="8533" w:type="dxa"/>
          </w:tcPr>
          <w:p w14:paraId="074EA76C" w14:textId="77777777" w:rsidR="00125140" w:rsidRDefault="00125140" w:rsidP="001E7CBC">
            <w:pPr>
              <w:pStyle w:val="3GPPAgreements"/>
              <w:numPr>
                <w:ilvl w:val="0"/>
                <w:numId w:val="0"/>
              </w:numPr>
              <w:overflowPunct/>
              <w:snapToGrid w:val="0"/>
              <w:spacing w:before="0" w:after="120"/>
              <w:textAlignment w:val="auto"/>
              <w:rPr>
                <w:rFonts w:eastAsiaTheme="minorEastAsia"/>
              </w:rPr>
            </w:pPr>
            <w:r>
              <w:t xml:space="preserve">We prefer a uniform requirement for both </w:t>
            </w:r>
            <w:proofErr w:type="spellStart"/>
            <w:r>
              <w:t>IIoT</w:t>
            </w:r>
            <w:proofErr w:type="spellEnd"/>
            <w:r>
              <w:t xml:space="preserve"> and commercial devices for indoor scenario and for that &lt;1m accuracy can be defined. Then &lt;10m accuracy for outdoor as suggested by OPPO can be defined.</w:t>
            </w:r>
          </w:p>
        </w:tc>
      </w:tr>
      <w:tr w:rsidR="006C35C8" w14:paraId="4B83E0B5" w14:textId="77777777" w:rsidTr="00DE1F07">
        <w:tc>
          <w:tcPr>
            <w:tcW w:w="1145" w:type="dxa"/>
          </w:tcPr>
          <w:p w14:paraId="229DAF0E" w14:textId="77777777" w:rsidR="006C35C8" w:rsidRDefault="006C35C8" w:rsidP="001E7CBC">
            <w:pPr>
              <w:pStyle w:val="3GPPAgreements"/>
              <w:numPr>
                <w:ilvl w:val="0"/>
                <w:numId w:val="0"/>
              </w:numPr>
              <w:rPr>
                <w:rFonts w:eastAsiaTheme="minorEastAsia"/>
                <w:lang w:val="en-GB"/>
              </w:rPr>
            </w:pPr>
            <w:r>
              <w:rPr>
                <w:rFonts w:eastAsiaTheme="minorEastAsia"/>
                <w:lang w:val="en-GB"/>
              </w:rPr>
              <w:t>Sony</w:t>
            </w:r>
          </w:p>
        </w:tc>
        <w:tc>
          <w:tcPr>
            <w:tcW w:w="8533" w:type="dxa"/>
          </w:tcPr>
          <w:p w14:paraId="1651645C" w14:textId="77777777" w:rsidR="006C35C8" w:rsidRDefault="006C35C8" w:rsidP="001E7CBC">
            <w:pPr>
              <w:pStyle w:val="3GPPAgreements"/>
              <w:numPr>
                <w:ilvl w:val="0"/>
                <w:numId w:val="0"/>
              </w:numPr>
              <w:overflowPunct/>
              <w:snapToGrid w:val="0"/>
              <w:spacing w:before="0" w:after="120"/>
              <w:textAlignment w:val="auto"/>
            </w:pPr>
            <w:r>
              <w:t xml:space="preserve">There should be separate requirements for </w:t>
            </w:r>
            <w:proofErr w:type="spellStart"/>
            <w:r>
              <w:t>IIoT</w:t>
            </w:r>
            <w:proofErr w:type="spellEnd"/>
            <w:r>
              <w:t xml:space="preserve"> and commercial as they are targeting different use-cases. 0.2 cm may be too tight for </w:t>
            </w:r>
            <w:proofErr w:type="spellStart"/>
            <w:r>
              <w:t>RedCap</w:t>
            </w:r>
            <w:proofErr w:type="spellEnd"/>
            <w:r>
              <w:t xml:space="preserve"> UE. It may be OK to relax the requirements. However, it should be reasonable for the supported use-cases. (e.g., [&lt;1m] horizontal and vertical accuracy).</w:t>
            </w:r>
          </w:p>
        </w:tc>
      </w:tr>
    </w:tbl>
    <w:p w14:paraId="2F30A664" w14:textId="76F4258C" w:rsidR="006F6079" w:rsidRDefault="00D94413" w:rsidP="00810441">
      <w:pPr>
        <w:pStyle w:val="Heading2"/>
      </w:pPr>
      <w:r>
        <w:t xml:space="preserve"> </w:t>
      </w:r>
      <w:r w:rsidR="006F6079">
        <w:t>second</w:t>
      </w:r>
      <w:r w:rsidR="006F6079" w:rsidRPr="001230CB">
        <w:t xml:space="preserve"> round of discussion </w:t>
      </w:r>
      <w:r w:rsidR="00431556">
        <w:t>(stable)</w:t>
      </w:r>
    </w:p>
    <w:p w14:paraId="786C1ADF" w14:textId="77777777" w:rsidR="006F6079" w:rsidRDefault="006F6079" w:rsidP="006F6079">
      <w:pPr>
        <w:pStyle w:val="3GPPText"/>
      </w:pPr>
      <w:r>
        <w:t xml:space="preserve">all the companies commenting propose to relax the requirements to at least 1m instead of the proposed 0.2m. for commercial use cases, some companies want to increase the target for horizontal accuracy from 1m to at least 2, up to 3 m. </w:t>
      </w:r>
      <w:r w:rsidRPr="00615BD6">
        <w:t>LGE propose to keep the accuracy values open until the next meeting. Considering the workload of the SI, from the FL perspective it is preferred to close issues that can be closed during this meeting, since we have to run evaluations which will take time.</w:t>
      </w:r>
      <w:r>
        <w:t xml:space="preserve"> </w:t>
      </w:r>
    </w:p>
    <w:p w14:paraId="664FE754" w14:textId="77777777" w:rsidR="006F6079" w:rsidRDefault="006F6079" w:rsidP="006F6079">
      <w:pPr>
        <w:pStyle w:val="3GPPText"/>
      </w:pPr>
    </w:p>
    <w:p w14:paraId="226A6758" w14:textId="77777777" w:rsidR="006F6079" w:rsidRDefault="006F6079" w:rsidP="006F6079">
      <w:pPr>
        <w:pStyle w:val="3GPPText"/>
      </w:pPr>
      <w:r>
        <w:t xml:space="preserve">for this round, we can ask companies </w:t>
      </w:r>
      <w:proofErr w:type="gramStart"/>
      <w:r>
        <w:t>there</w:t>
      </w:r>
      <w:proofErr w:type="gramEnd"/>
      <w:r>
        <w:t xml:space="preserve"> preference for the accuracy of commercial cases, and revise the accuracy of IIOT to 1m. the latency FFS is also removed based on the comments from CATT and Qualcomm:</w:t>
      </w:r>
    </w:p>
    <w:p w14:paraId="670B6F09" w14:textId="77777777" w:rsidR="006F6079" w:rsidRDefault="006F6079" w:rsidP="006F6079">
      <w:pPr>
        <w:pStyle w:val="3GPPText"/>
      </w:pPr>
    </w:p>
    <w:p w14:paraId="3CAFA4D4" w14:textId="77777777" w:rsidR="006F6079" w:rsidRPr="007058CF" w:rsidRDefault="006F6079" w:rsidP="006F6079">
      <w:pPr>
        <w:pStyle w:val="Proposal"/>
        <w:numPr>
          <w:ilvl w:val="0"/>
          <w:numId w:val="0"/>
        </w:numPr>
        <w:ind w:left="1701" w:hanging="1701"/>
      </w:pPr>
      <w:r w:rsidRPr="007058CF">
        <w:t>Proposal 3.</w:t>
      </w:r>
      <w:r>
        <w:t>3</w:t>
      </w:r>
      <w:r w:rsidRPr="007058CF">
        <w:t xml:space="preserve"> For the study of positioning performance </w:t>
      </w:r>
      <w:proofErr w:type="gramStart"/>
      <w:r w:rsidRPr="007058CF">
        <w:t xml:space="preserve">of  </w:t>
      </w:r>
      <w:proofErr w:type="spellStart"/>
      <w:r w:rsidRPr="007058CF">
        <w:t>RedCap</w:t>
      </w:r>
      <w:proofErr w:type="spellEnd"/>
      <w:proofErr w:type="gramEnd"/>
      <w:r w:rsidRPr="007058CF">
        <w:t xml:space="preserve"> UEs, the following accuracy requirements are used for performance evaluations:</w:t>
      </w:r>
    </w:p>
    <w:p w14:paraId="39533CD2" w14:textId="77777777" w:rsidR="006F6079" w:rsidRPr="007058CF" w:rsidRDefault="006F6079" w:rsidP="006F6079">
      <w:pPr>
        <w:pStyle w:val="Proposal"/>
        <w:numPr>
          <w:ilvl w:val="1"/>
          <w:numId w:val="31"/>
        </w:numPr>
        <w:ind w:firstLine="1134"/>
      </w:pPr>
      <w:r w:rsidRPr="007058CF">
        <w:t xml:space="preserve">IIOT: Horizontal position accuracy (&lt; </w:t>
      </w:r>
      <w:r>
        <w:t>1</w:t>
      </w:r>
      <w:r>
        <w:rPr>
          <w:strike/>
          <w:color w:val="FF0000"/>
        </w:rPr>
        <w:t xml:space="preserve"> </w:t>
      </w:r>
      <w:r w:rsidRPr="007058CF">
        <w:t xml:space="preserve">m) ,  vertical position accuracy (&lt; 1 m) for [90%] of UEs </w:t>
      </w:r>
      <w:r>
        <w:t xml:space="preserve"> </w:t>
      </w:r>
    </w:p>
    <w:p w14:paraId="49511C08" w14:textId="77777777" w:rsidR="006F6079" w:rsidRPr="007058CF" w:rsidRDefault="006F6079" w:rsidP="006F6079">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47AD2D48" w14:textId="77777777" w:rsidR="006F6079" w:rsidRPr="007058CF" w:rsidRDefault="006F6079" w:rsidP="006F6079">
      <w:pPr>
        <w:pStyle w:val="Proposal"/>
        <w:numPr>
          <w:ilvl w:val="3"/>
          <w:numId w:val="31"/>
        </w:numPr>
      </w:pPr>
      <w:r w:rsidRPr="007058CF">
        <w:rPr>
          <w:rFonts w:eastAsia="Malgun Gothic" w:hint="eastAsia"/>
          <w:lang w:eastAsia="ko-KR"/>
        </w:rPr>
        <w:t>FFS: Y</w:t>
      </w:r>
      <w:r>
        <w:t xml:space="preserve"> </w:t>
      </w:r>
      <w:r>
        <w:rPr>
          <w:strike/>
          <w:color w:val="FF0000"/>
        </w:rPr>
        <w:t xml:space="preserve"> </w:t>
      </w:r>
    </w:p>
    <w:p w14:paraId="59AEFCD8" w14:textId="77777777" w:rsidR="006F6079" w:rsidRDefault="006F6079" w:rsidP="006F6079">
      <w:pPr>
        <w:pStyle w:val="3GPPText"/>
      </w:pPr>
      <w:r>
        <w:lastRenderedPageBreak/>
        <w:t xml:space="preserve">Companies are encouraged to comment on the revised proposal, and on what value should </w:t>
      </w:r>
      <w:proofErr w:type="spellStart"/>
      <w:r>
        <w:t>used</w:t>
      </w:r>
      <w:proofErr w:type="spellEnd"/>
      <w:r>
        <w:t xml:space="preserve"> for the horizontal accuracy for commercial use cases:</w:t>
      </w:r>
    </w:p>
    <w:p w14:paraId="2926D492" w14:textId="77777777" w:rsidR="006F6079" w:rsidRPr="00375412" w:rsidRDefault="006F6079" w:rsidP="006F6079">
      <w:pPr>
        <w:pStyle w:val="3GPPText"/>
        <w:rPr>
          <w:b/>
          <w:bCs/>
        </w:rPr>
      </w:pPr>
      <w:r w:rsidRPr="00375412">
        <w:rPr>
          <w:b/>
          <w:bCs/>
        </w:rPr>
        <w:t xml:space="preserve">Proposal </w:t>
      </w:r>
      <w:r>
        <w:rPr>
          <w:b/>
          <w:bCs/>
        </w:rPr>
        <w:t>3.3</w:t>
      </w:r>
      <w:r w:rsidRPr="00375412">
        <w:rPr>
          <w:b/>
          <w:bCs/>
        </w:rPr>
        <w:t>:</w:t>
      </w:r>
    </w:p>
    <w:tbl>
      <w:tblPr>
        <w:tblStyle w:val="TableGrid"/>
        <w:tblW w:w="0" w:type="auto"/>
        <w:tblInd w:w="284" w:type="dxa"/>
        <w:tblLook w:val="04A0" w:firstRow="1" w:lastRow="0" w:firstColumn="1" w:lastColumn="0" w:noHBand="0" w:noVBand="1"/>
      </w:tblPr>
      <w:tblGrid>
        <w:gridCol w:w="1150"/>
        <w:gridCol w:w="8528"/>
      </w:tblGrid>
      <w:tr w:rsidR="006F6079" w14:paraId="3A19C525" w14:textId="77777777" w:rsidTr="00F872D4">
        <w:tc>
          <w:tcPr>
            <w:tcW w:w="1150" w:type="dxa"/>
            <w:shd w:val="clear" w:color="auto" w:fill="B8CCE4" w:themeFill="accent1" w:themeFillTint="66"/>
          </w:tcPr>
          <w:p w14:paraId="51B5A04E" w14:textId="77777777" w:rsidR="006F6079" w:rsidRDefault="006F6079" w:rsidP="007B5269">
            <w:pPr>
              <w:pStyle w:val="3GPPAgreements"/>
              <w:numPr>
                <w:ilvl w:val="0"/>
                <w:numId w:val="0"/>
              </w:numPr>
            </w:pPr>
            <w:r>
              <w:t>Company</w:t>
            </w:r>
          </w:p>
        </w:tc>
        <w:tc>
          <w:tcPr>
            <w:tcW w:w="8528" w:type="dxa"/>
            <w:shd w:val="clear" w:color="auto" w:fill="B8CCE4" w:themeFill="accent1" w:themeFillTint="66"/>
          </w:tcPr>
          <w:p w14:paraId="3FD3C42D" w14:textId="77777777" w:rsidR="006F6079" w:rsidRDefault="006F6079" w:rsidP="007B5269">
            <w:pPr>
              <w:pStyle w:val="3GPPAgreements"/>
              <w:numPr>
                <w:ilvl w:val="0"/>
                <w:numId w:val="0"/>
              </w:numPr>
            </w:pPr>
            <w:r>
              <w:t>comment</w:t>
            </w:r>
          </w:p>
        </w:tc>
      </w:tr>
      <w:tr w:rsidR="006F6079" w14:paraId="75BE457A" w14:textId="77777777" w:rsidTr="00F872D4">
        <w:tc>
          <w:tcPr>
            <w:tcW w:w="1150" w:type="dxa"/>
          </w:tcPr>
          <w:p w14:paraId="09ACEB45" w14:textId="77777777" w:rsidR="006F6079" w:rsidRPr="00BB5C1C" w:rsidRDefault="006F6079" w:rsidP="007B5269"/>
        </w:tc>
        <w:tc>
          <w:tcPr>
            <w:tcW w:w="8528" w:type="dxa"/>
          </w:tcPr>
          <w:p w14:paraId="49CA6CD7" w14:textId="77777777" w:rsidR="006F6079" w:rsidRPr="007F2C71" w:rsidRDefault="006F6079" w:rsidP="007B5269">
            <w:r>
              <w:t>Candidate value for Y</w:t>
            </w:r>
          </w:p>
        </w:tc>
      </w:tr>
      <w:tr w:rsidR="00B2284E" w14:paraId="71934A48" w14:textId="77777777" w:rsidTr="00F872D4">
        <w:tc>
          <w:tcPr>
            <w:tcW w:w="1150" w:type="dxa"/>
          </w:tcPr>
          <w:p w14:paraId="1F7C3D34" w14:textId="77777777" w:rsidR="00B2284E" w:rsidRPr="00BB5C1C" w:rsidRDefault="00B2284E" w:rsidP="007B5269">
            <w:r>
              <w:t>Samsung</w:t>
            </w:r>
          </w:p>
        </w:tc>
        <w:tc>
          <w:tcPr>
            <w:tcW w:w="8528" w:type="dxa"/>
          </w:tcPr>
          <w:p w14:paraId="7C44AC4F" w14:textId="77777777" w:rsidR="00B2284E" w:rsidRDefault="00B2284E" w:rsidP="007B5269">
            <w:r>
              <w:t>Y could be 3m</w:t>
            </w:r>
          </w:p>
        </w:tc>
      </w:tr>
      <w:tr w:rsidR="00E53101" w14:paraId="53F22AAA" w14:textId="77777777" w:rsidTr="00F872D4">
        <w:tc>
          <w:tcPr>
            <w:tcW w:w="1150" w:type="dxa"/>
          </w:tcPr>
          <w:p w14:paraId="3A95A877" w14:textId="77777777" w:rsidR="00E53101" w:rsidRPr="00E53101" w:rsidRDefault="00E53101" w:rsidP="007B5269">
            <w:pPr>
              <w:rPr>
                <w:rFonts w:eastAsia="MS Mincho"/>
                <w:lang w:eastAsia="ja-JP"/>
              </w:rPr>
            </w:pPr>
            <w:r>
              <w:rPr>
                <w:rFonts w:eastAsia="MS Mincho" w:hint="eastAsia"/>
                <w:lang w:eastAsia="ja-JP"/>
              </w:rPr>
              <w:t>S</w:t>
            </w:r>
            <w:r>
              <w:rPr>
                <w:rFonts w:eastAsia="MS Mincho"/>
                <w:lang w:eastAsia="ja-JP"/>
              </w:rPr>
              <w:t>harp</w:t>
            </w:r>
          </w:p>
        </w:tc>
        <w:tc>
          <w:tcPr>
            <w:tcW w:w="8528" w:type="dxa"/>
          </w:tcPr>
          <w:p w14:paraId="1A6C9DE5" w14:textId="77777777" w:rsidR="00E53101" w:rsidRPr="00E53101" w:rsidRDefault="00E53101" w:rsidP="007B5269">
            <w:pPr>
              <w:rPr>
                <w:rFonts w:eastAsia="MS Mincho"/>
                <w:lang w:eastAsia="ja-JP"/>
              </w:rPr>
            </w:pPr>
            <w:r>
              <w:rPr>
                <w:rFonts w:eastAsia="MS Mincho" w:hint="eastAsia"/>
                <w:lang w:eastAsia="ja-JP"/>
              </w:rPr>
              <w:t>W</w:t>
            </w:r>
            <w:r>
              <w:rPr>
                <w:rFonts w:eastAsia="MS Mincho"/>
                <w:lang w:eastAsia="ja-JP"/>
              </w:rPr>
              <w:t>e are OK with the revised proposal. Y can be 1 – 3 m.</w:t>
            </w:r>
          </w:p>
        </w:tc>
      </w:tr>
      <w:tr w:rsidR="00A7470E" w14:paraId="2476D81B" w14:textId="77777777" w:rsidTr="00F872D4">
        <w:tc>
          <w:tcPr>
            <w:tcW w:w="1150" w:type="dxa"/>
          </w:tcPr>
          <w:p w14:paraId="0C5B98BF" w14:textId="77777777" w:rsidR="00A7470E" w:rsidRPr="00A7470E" w:rsidRDefault="00A7470E" w:rsidP="007B5269">
            <w:pPr>
              <w:rPr>
                <w:rFonts w:eastAsiaTheme="minorEastAsia"/>
                <w:lang w:eastAsia="zh-CN"/>
              </w:rPr>
            </w:pPr>
            <w:r>
              <w:rPr>
                <w:rFonts w:eastAsiaTheme="minorEastAsia" w:hint="eastAsia"/>
                <w:lang w:eastAsia="zh-CN"/>
              </w:rPr>
              <w:t>v</w:t>
            </w:r>
            <w:r>
              <w:rPr>
                <w:rFonts w:eastAsiaTheme="minorEastAsia"/>
                <w:lang w:eastAsia="zh-CN"/>
              </w:rPr>
              <w:t>ivo</w:t>
            </w:r>
          </w:p>
        </w:tc>
        <w:tc>
          <w:tcPr>
            <w:tcW w:w="8528" w:type="dxa"/>
          </w:tcPr>
          <w:p w14:paraId="30FF9AD3" w14:textId="77777777" w:rsidR="00A7470E" w:rsidRPr="00A7470E" w:rsidRDefault="00A7470E" w:rsidP="00A7470E">
            <w:pPr>
              <w:rPr>
                <w:rFonts w:eastAsiaTheme="minorEastAsia"/>
                <w:lang w:eastAsia="zh-CN"/>
              </w:rPr>
            </w:pPr>
            <w:r>
              <w:rPr>
                <w:rFonts w:eastAsiaTheme="minorEastAsia"/>
                <w:lang w:eastAsia="zh-CN"/>
              </w:rPr>
              <w:t xml:space="preserve">We still have some concerns about </w:t>
            </w:r>
            <w:proofErr w:type="spellStart"/>
            <w:r>
              <w:rPr>
                <w:rFonts w:eastAsiaTheme="minorEastAsia"/>
                <w:lang w:eastAsia="zh-CN"/>
              </w:rPr>
              <w:t>IIoT</w:t>
            </w:r>
            <w:proofErr w:type="spellEnd"/>
            <w:r>
              <w:rPr>
                <w:rFonts w:eastAsiaTheme="minorEastAsia"/>
                <w:lang w:eastAsia="zh-CN"/>
              </w:rPr>
              <w:t xml:space="preserve"> requirements, especially some companies concerned about whether Music can be used for redcap UE. </w:t>
            </w:r>
            <w:r w:rsidRPr="00A7470E">
              <w:rPr>
                <w:rFonts w:eastAsiaTheme="minorEastAsia"/>
                <w:lang w:eastAsia="zh-CN"/>
              </w:rPr>
              <w:t>As we know,</w:t>
            </w:r>
            <w:r>
              <w:rPr>
                <w:rFonts w:eastAsiaTheme="minorEastAsia"/>
                <w:lang w:eastAsia="zh-CN"/>
              </w:rPr>
              <w:t xml:space="preserve"> the </w:t>
            </w:r>
            <w:r w:rsidRPr="00A7470E">
              <w:rPr>
                <w:rFonts w:eastAsiaTheme="minorEastAsia"/>
                <w:lang w:eastAsia="zh-CN"/>
              </w:rPr>
              <w:t xml:space="preserve">&lt;1m </w:t>
            </w:r>
            <w:r>
              <w:rPr>
                <w:rFonts w:eastAsiaTheme="minorEastAsia"/>
                <w:lang w:eastAsia="zh-CN"/>
              </w:rPr>
              <w:t xml:space="preserve">accuracy can be achieved in Rel-17 is because of the super-resolution </w:t>
            </w:r>
            <w:r w:rsidRPr="00A7470E">
              <w:rPr>
                <w:rFonts w:eastAsiaTheme="minorEastAsia"/>
                <w:lang w:eastAsia="zh-CN"/>
              </w:rPr>
              <w:t>algorithm</w:t>
            </w:r>
          </w:p>
          <w:p w14:paraId="58E35669" w14:textId="77777777" w:rsidR="00A7470E" w:rsidRPr="00A7470E" w:rsidRDefault="00A7470E" w:rsidP="007B5269">
            <w:pPr>
              <w:rPr>
                <w:rFonts w:eastAsiaTheme="minorEastAsia"/>
                <w:lang w:eastAsia="zh-CN"/>
              </w:rPr>
            </w:pPr>
            <w:r>
              <w:rPr>
                <w:rFonts w:eastAsiaTheme="minorEastAsia"/>
                <w:lang w:eastAsia="zh-CN"/>
              </w:rPr>
              <w:t xml:space="preserve">So, we think more evaluation and study are needed for determining the target, can we also put 1m for </w:t>
            </w:r>
            <w:proofErr w:type="spellStart"/>
            <w:r>
              <w:rPr>
                <w:rFonts w:eastAsiaTheme="minorEastAsia"/>
                <w:lang w:eastAsia="zh-CN"/>
              </w:rPr>
              <w:t>IIoT</w:t>
            </w:r>
            <w:proofErr w:type="spellEnd"/>
            <w:r>
              <w:rPr>
                <w:rFonts w:eastAsiaTheme="minorEastAsia"/>
                <w:lang w:eastAsia="zh-CN"/>
              </w:rPr>
              <w:t xml:space="preserve"> to FFS in this stage</w:t>
            </w:r>
          </w:p>
        </w:tc>
      </w:tr>
      <w:tr w:rsidR="007B5269" w14:paraId="3EB008CD" w14:textId="77777777" w:rsidTr="00F872D4">
        <w:tc>
          <w:tcPr>
            <w:tcW w:w="1150" w:type="dxa"/>
          </w:tcPr>
          <w:p w14:paraId="7E4D551A" w14:textId="77777777" w:rsidR="007B5269" w:rsidRDefault="007B5269" w:rsidP="007B5269">
            <w:pPr>
              <w:rPr>
                <w:rFonts w:eastAsiaTheme="minorEastAsia"/>
                <w:lang w:eastAsia="zh-CN"/>
              </w:rPr>
            </w:pPr>
            <w:r>
              <w:rPr>
                <w:rFonts w:eastAsiaTheme="minorEastAsia" w:hint="eastAsia"/>
                <w:lang w:eastAsia="zh-CN"/>
              </w:rPr>
              <w:t>CATT</w:t>
            </w:r>
          </w:p>
        </w:tc>
        <w:tc>
          <w:tcPr>
            <w:tcW w:w="8528" w:type="dxa"/>
          </w:tcPr>
          <w:p w14:paraId="77C6C9B7" w14:textId="77777777" w:rsidR="007B5269" w:rsidRDefault="007B5269" w:rsidP="00A7470E">
            <w:pPr>
              <w:rPr>
                <w:rFonts w:eastAsiaTheme="minorEastAsia"/>
                <w:lang w:eastAsia="zh-CN"/>
              </w:rPr>
            </w:pPr>
            <w:r>
              <w:rPr>
                <w:rFonts w:eastAsiaTheme="minorEastAsia" w:hint="eastAsia"/>
                <w:lang w:eastAsia="zh-CN"/>
              </w:rPr>
              <w:t>Support.</w:t>
            </w:r>
          </w:p>
          <w:p w14:paraId="20357AAD" w14:textId="77777777" w:rsidR="007B5269" w:rsidRDefault="007B5269" w:rsidP="00A7470E">
            <w:pPr>
              <w:rPr>
                <w:rFonts w:eastAsiaTheme="minorEastAsia"/>
                <w:lang w:eastAsia="zh-CN"/>
              </w:rPr>
            </w:pPr>
            <w:r>
              <w:rPr>
                <w:rFonts w:eastAsiaTheme="minorEastAsia" w:hint="eastAsia"/>
                <w:lang w:eastAsia="zh-CN"/>
              </w:rPr>
              <w:t>For the value of Y, we can live with Y=1 or Y=3.</w:t>
            </w:r>
          </w:p>
        </w:tc>
      </w:tr>
      <w:tr w:rsidR="00D846A3" w14:paraId="00C4CC0F" w14:textId="77777777" w:rsidTr="00F872D4">
        <w:tc>
          <w:tcPr>
            <w:tcW w:w="1150" w:type="dxa"/>
          </w:tcPr>
          <w:p w14:paraId="024E8508" w14:textId="77777777" w:rsidR="00D846A3" w:rsidRDefault="00D846A3" w:rsidP="007B5269">
            <w:pPr>
              <w:rPr>
                <w:rFonts w:eastAsiaTheme="minorEastAsia"/>
                <w:lang w:eastAsia="zh-CN"/>
              </w:rPr>
            </w:pPr>
            <w:r>
              <w:rPr>
                <w:rFonts w:eastAsiaTheme="minorEastAsia"/>
                <w:lang w:eastAsia="zh-CN"/>
              </w:rPr>
              <w:t>OPPO</w:t>
            </w:r>
          </w:p>
        </w:tc>
        <w:tc>
          <w:tcPr>
            <w:tcW w:w="8528" w:type="dxa"/>
          </w:tcPr>
          <w:p w14:paraId="19522E3E" w14:textId="77777777" w:rsidR="00D846A3" w:rsidRDefault="00D846A3" w:rsidP="00A7470E">
            <w:pPr>
              <w:rPr>
                <w:rFonts w:eastAsiaTheme="minorEastAsia"/>
                <w:lang w:eastAsia="zh-CN"/>
              </w:rPr>
            </w:pPr>
            <w:r>
              <w:rPr>
                <w:rFonts w:eastAsiaTheme="minorEastAsia"/>
                <w:lang w:eastAsia="zh-CN"/>
              </w:rPr>
              <w:t>We are fine with the proposal and Y=3</w:t>
            </w:r>
          </w:p>
        </w:tc>
      </w:tr>
      <w:tr w:rsidR="00371090" w14:paraId="43C658A0" w14:textId="77777777" w:rsidTr="00F872D4">
        <w:tc>
          <w:tcPr>
            <w:tcW w:w="1150" w:type="dxa"/>
          </w:tcPr>
          <w:p w14:paraId="18D5032A" w14:textId="77777777" w:rsidR="00371090" w:rsidRDefault="00371090" w:rsidP="007B5269">
            <w:pPr>
              <w:rPr>
                <w:rFonts w:eastAsiaTheme="minorEastAsia"/>
                <w:lang w:eastAsia="zh-CN"/>
              </w:rPr>
            </w:pPr>
            <w:r>
              <w:rPr>
                <w:rFonts w:eastAsiaTheme="minorEastAsia"/>
                <w:lang w:eastAsia="zh-CN"/>
              </w:rPr>
              <w:t>Qualcomm</w:t>
            </w:r>
          </w:p>
        </w:tc>
        <w:tc>
          <w:tcPr>
            <w:tcW w:w="8528" w:type="dxa"/>
          </w:tcPr>
          <w:p w14:paraId="3EE72013" w14:textId="77777777" w:rsidR="00371090" w:rsidRDefault="00371090" w:rsidP="00A7470E">
            <w:pPr>
              <w:rPr>
                <w:rFonts w:eastAsiaTheme="minorEastAsia"/>
                <w:lang w:eastAsia="zh-CN"/>
              </w:rPr>
            </w:pPr>
            <w:r>
              <w:rPr>
                <w:rFonts w:eastAsiaTheme="minorEastAsia"/>
                <w:lang w:eastAsia="zh-CN"/>
              </w:rPr>
              <w:t xml:space="preserve">Fine with the proposal. We can live with Y=1 or Y=3, even though we still prefer it should be Y=1. We are OK to leave Y FFS also for now. </w:t>
            </w:r>
          </w:p>
        </w:tc>
      </w:tr>
      <w:tr w:rsidR="00BC61EC" w14:paraId="7081BF73" w14:textId="77777777" w:rsidTr="00F872D4">
        <w:tc>
          <w:tcPr>
            <w:tcW w:w="1150" w:type="dxa"/>
          </w:tcPr>
          <w:p w14:paraId="2B42BA82" w14:textId="77777777" w:rsidR="00BC61EC" w:rsidRDefault="00BC61EC" w:rsidP="007B5269">
            <w:pPr>
              <w:rPr>
                <w:rFonts w:eastAsiaTheme="minorEastAsia"/>
                <w:lang w:eastAsia="zh-CN"/>
              </w:rPr>
            </w:pPr>
            <w:r>
              <w:rPr>
                <w:rFonts w:eastAsiaTheme="minorEastAsia" w:hint="eastAsia"/>
                <w:lang w:eastAsia="zh-CN"/>
              </w:rPr>
              <w:t>Z</w:t>
            </w:r>
            <w:r>
              <w:rPr>
                <w:rFonts w:eastAsiaTheme="minorEastAsia"/>
                <w:lang w:eastAsia="zh-CN"/>
              </w:rPr>
              <w:t>TE</w:t>
            </w:r>
          </w:p>
        </w:tc>
        <w:tc>
          <w:tcPr>
            <w:tcW w:w="8528" w:type="dxa"/>
          </w:tcPr>
          <w:p w14:paraId="39F9D289" w14:textId="77777777" w:rsidR="00BC61EC" w:rsidRDefault="00BC61EC" w:rsidP="00A7470E">
            <w:pPr>
              <w:rPr>
                <w:rFonts w:eastAsiaTheme="minorEastAsia"/>
                <w:lang w:eastAsia="zh-CN"/>
              </w:rPr>
            </w:pPr>
            <w:r>
              <w:rPr>
                <w:rFonts w:eastAsiaTheme="minorEastAsia"/>
                <w:lang w:eastAsia="zh-CN"/>
              </w:rPr>
              <w:t xml:space="preserve">Maybe </w:t>
            </w:r>
            <w:r>
              <w:rPr>
                <w:rFonts w:eastAsiaTheme="minorEastAsia" w:hint="eastAsia"/>
                <w:lang w:eastAsia="zh-CN"/>
              </w:rPr>
              <w:t>Y</w:t>
            </w:r>
            <w:r>
              <w:rPr>
                <w:rFonts w:eastAsiaTheme="minorEastAsia"/>
                <w:lang w:eastAsia="zh-CN"/>
              </w:rPr>
              <w:t>=2 or Y=3. As LGE proposed in the first round discussion, we also prefer to leave the value h</w:t>
            </w:r>
            <w:r w:rsidRPr="00BC61EC">
              <w:rPr>
                <w:rFonts w:eastAsiaTheme="minorEastAsia"/>
                <w:lang w:eastAsia="zh-CN"/>
              </w:rPr>
              <w:t>orizontal position accuracy</w:t>
            </w:r>
            <w:r>
              <w:rPr>
                <w:rFonts w:eastAsiaTheme="minorEastAsia"/>
                <w:lang w:eastAsia="zh-CN"/>
              </w:rPr>
              <w:t xml:space="preserve"> of both IIOT and </w:t>
            </w:r>
            <w:proofErr w:type="spellStart"/>
            <w:r>
              <w:rPr>
                <w:rFonts w:eastAsiaTheme="minorEastAsia"/>
                <w:lang w:eastAsia="zh-CN"/>
              </w:rPr>
              <w:t>commertial</w:t>
            </w:r>
            <w:proofErr w:type="spellEnd"/>
            <w:r>
              <w:rPr>
                <w:rFonts w:eastAsiaTheme="minorEastAsia"/>
                <w:lang w:eastAsia="zh-CN"/>
              </w:rPr>
              <w:t xml:space="preserve"> use case as FFS. MediaTek questioned whether MUSIC can be used for </w:t>
            </w:r>
            <w:proofErr w:type="spellStart"/>
            <w:r>
              <w:rPr>
                <w:rFonts w:eastAsiaTheme="minorEastAsia"/>
                <w:lang w:eastAsia="zh-CN"/>
              </w:rPr>
              <w:t>RedCap</w:t>
            </w:r>
            <w:proofErr w:type="spellEnd"/>
            <w:r>
              <w:rPr>
                <w:rFonts w:eastAsiaTheme="minorEastAsia"/>
                <w:lang w:eastAsia="zh-CN"/>
              </w:rPr>
              <w:t xml:space="preserve"> UE during the GTW session, however, we also use MUSIC in our simulations and we need time to further study the reasonable requirements. </w:t>
            </w:r>
          </w:p>
          <w:p w14:paraId="400EAC49" w14:textId="77777777" w:rsidR="00BC61EC" w:rsidRDefault="00BC61EC" w:rsidP="00BC61EC">
            <w:pPr>
              <w:pStyle w:val="Proposal"/>
              <w:numPr>
                <w:ilvl w:val="1"/>
                <w:numId w:val="31"/>
              </w:numPr>
              <w:ind w:firstLine="1134"/>
            </w:pPr>
            <w:r w:rsidRPr="007058CF">
              <w:t xml:space="preserve">IIOT: Horizontal position accuracy (&lt; </w:t>
            </w:r>
            <w:r w:rsidRPr="00BC61EC">
              <w:rPr>
                <w:strike/>
                <w:color w:val="FF0000"/>
              </w:rPr>
              <w:t>1</w:t>
            </w:r>
            <w:r w:rsidRPr="00BC61EC">
              <w:rPr>
                <w:color w:val="FF0000"/>
              </w:rPr>
              <w:t xml:space="preserve"> X</w:t>
            </w:r>
            <w:r>
              <w:rPr>
                <w:color w:val="FF0000"/>
              </w:rPr>
              <w:t xml:space="preserve"> </w:t>
            </w:r>
            <w:r w:rsidRPr="007058CF">
              <w:t xml:space="preserve">m) ,  vertical position accuracy (&lt; 1 m) for [90%] of UEs </w:t>
            </w:r>
            <w:r>
              <w:t xml:space="preserve"> </w:t>
            </w:r>
          </w:p>
          <w:p w14:paraId="0DF4302F" w14:textId="77777777" w:rsidR="00BC61EC" w:rsidRPr="00BC61EC" w:rsidRDefault="00BC61EC" w:rsidP="00BC61EC">
            <w:pPr>
              <w:pStyle w:val="Proposal"/>
              <w:numPr>
                <w:ilvl w:val="3"/>
                <w:numId w:val="31"/>
              </w:numPr>
              <w:rPr>
                <w:color w:val="FF0000"/>
              </w:rPr>
            </w:pPr>
            <w:r w:rsidRPr="00BC61EC">
              <w:rPr>
                <w:rFonts w:eastAsia="Malgun Gothic" w:hint="eastAsia"/>
                <w:color w:val="FF0000"/>
                <w:lang w:eastAsia="ko-KR"/>
              </w:rPr>
              <w:t xml:space="preserve">FFS: </w:t>
            </w:r>
            <w:r w:rsidRPr="00BC61EC">
              <w:rPr>
                <w:rFonts w:eastAsia="Malgun Gothic"/>
                <w:color w:val="FF0000"/>
                <w:lang w:eastAsia="ko-KR"/>
              </w:rPr>
              <w:t>X</w:t>
            </w:r>
            <w:r w:rsidRPr="00BC61EC">
              <w:rPr>
                <w:color w:val="FF0000"/>
              </w:rPr>
              <w:t xml:space="preserve"> </w:t>
            </w:r>
            <w:r w:rsidRPr="00BC61EC">
              <w:rPr>
                <w:strike/>
                <w:color w:val="FF0000"/>
              </w:rPr>
              <w:t xml:space="preserve"> </w:t>
            </w:r>
          </w:p>
          <w:p w14:paraId="6BE92F5F" w14:textId="77777777" w:rsidR="00BC61EC" w:rsidRPr="007058CF" w:rsidRDefault="00BC61EC" w:rsidP="00BC61EC">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6BCB4778" w14:textId="77777777" w:rsidR="00BC61EC" w:rsidRPr="00BC61EC" w:rsidRDefault="00BC61EC" w:rsidP="00A7470E">
            <w:pPr>
              <w:pStyle w:val="Proposal"/>
              <w:numPr>
                <w:ilvl w:val="3"/>
                <w:numId w:val="31"/>
              </w:numPr>
            </w:pPr>
            <w:r w:rsidRPr="007058CF">
              <w:rPr>
                <w:rFonts w:eastAsia="Malgun Gothic" w:hint="eastAsia"/>
                <w:lang w:eastAsia="ko-KR"/>
              </w:rPr>
              <w:t>FFS: Y</w:t>
            </w:r>
            <w:r>
              <w:t xml:space="preserve"> </w:t>
            </w:r>
            <w:r>
              <w:rPr>
                <w:strike/>
                <w:color w:val="FF0000"/>
              </w:rPr>
              <w:t xml:space="preserve"> </w:t>
            </w:r>
          </w:p>
        </w:tc>
      </w:tr>
      <w:tr w:rsidR="00031EB2" w14:paraId="013C137B" w14:textId="77777777" w:rsidTr="00F872D4">
        <w:trPr>
          <w:trHeight w:val="269"/>
        </w:trPr>
        <w:tc>
          <w:tcPr>
            <w:tcW w:w="1150" w:type="dxa"/>
          </w:tcPr>
          <w:p w14:paraId="3C9A9E88" w14:textId="77777777" w:rsidR="00031EB2" w:rsidRDefault="00031EB2" w:rsidP="007B5269">
            <w:pPr>
              <w:rPr>
                <w:rFonts w:eastAsiaTheme="minorEastAsia"/>
                <w:lang w:eastAsia="zh-CN"/>
              </w:rPr>
            </w:pPr>
            <w:r w:rsidRPr="00031EB2">
              <w:rPr>
                <w:rFonts w:eastAsiaTheme="minorEastAsia"/>
                <w:lang w:eastAsia="zh-CN"/>
              </w:rPr>
              <w:t>InterDigital</w:t>
            </w:r>
          </w:p>
        </w:tc>
        <w:tc>
          <w:tcPr>
            <w:tcW w:w="8528" w:type="dxa"/>
          </w:tcPr>
          <w:p w14:paraId="12C095B6" w14:textId="77777777" w:rsidR="00031EB2" w:rsidRDefault="00031EB2" w:rsidP="00A7470E">
            <w:pPr>
              <w:rPr>
                <w:rFonts w:eastAsiaTheme="minorEastAsia"/>
                <w:lang w:eastAsia="zh-CN"/>
              </w:rPr>
            </w:pPr>
            <w:r>
              <w:rPr>
                <w:rFonts w:eastAsiaTheme="minorEastAsia"/>
                <w:lang w:eastAsia="zh-CN"/>
              </w:rPr>
              <w:t>We support the proposal from the FL and Y= 1 or 3 is acceptable for us.</w:t>
            </w:r>
          </w:p>
        </w:tc>
      </w:tr>
      <w:tr w:rsidR="00423FD5" w14:paraId="494112C6" w14:textId="77777777" w:rsidTr="00F872D4">
        <w:tc>
          <w:tcPr>
            <w:tcW w:w="1150" w:type="dxa"/>
          </w:tcPr>
          <w:p w14:paraId="78C3F72C" w14:textId="77777777" w:rsidR="00423FD5" w:rsidRDefault="00423FD5" w:rsidP="00041A5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528" w:type="dxa"/>
          </w:tcPr>
          <w:p w14:paraId="10EE5A9C" w14:textId="77777777" w:rsidR="00423FD5" w:rsidRDefault="00423FD5" w:rsidP="00041A5C">
            <w:pPr>
              <w:rPr>
                <w:rFonts w:eastAsiaTheme="minorEastAsia"/>
                <w:lang w:eastAsia="zh-CN"/>
              </w:rPr>
            </w:pPr>
            <w:r>
              <w:rPr>
                <w:rFonts w:eastAsiaTheme="minorEastAsia" w:hint="eastAsia"/>
                <w:lang w:eastAsia="zh-CN"/>
              </w:rPr>
              <w:t>W</w:t>
            </w:r>
            <w:r>
              <w:rPr>
                <w:rFonts w:eastAsiaTheme="minorEastAsia"/>
                <w:lang w:eastAsia="zh-CN"/>
              </w:rPr>
              <w:t xml:space="preserve">e are OK with proposal and do not think that 1m for </w:t>
            </w:r>
            <w:proofErr w:type="spellStart"/>
            <w:r>
              <w:rPr>
                <w:rFonts w:eastAsiaTheme="minorEastAsia"/>
                <w:lang w:eastAsia="zh-CN"/>
              </w:rPr>
              <w:t>IIoT</w:t>
            </w:r>
            <w:proofErr w:type="spellEnd"/>
            <w:r>
              <w:rPr>
                <w:rFonts w:eastAsiaTheme="minorEastAsia"/>
                <w:lang w:eastAsia="zh-CN"/>
              </w:rPr>
              <w:t xml:space="preserve"> should be reverted to X by ZTE.</w:t>
            </w:r>
          </w:p>
          <w:p w14:paraId="2316C8D9" w14:textId="77777777" w:rsidR="00423FD5" w:rsidRDefault="00423FD5" w:rsidP="00041A5C">
            <w:pPr>
              <w:rPr>
                <w:rFonts w:eastAsiaTheme="minorEastAsia"/>
                <w:lang w:eastAsia="zh-CN"/>
              </w:rPr>
            </w:pPr>
            <w:r>
              <w:rPr>
                <w:rFonts w:eastAsiaTheme="minorEastAsia" w:hint="eastAsia"/>
                <w:lang w:eastAsia="zh-CN"/>
              </w:rPr>
              <w:t>F</w:t>
            </w:r>
            <w:r>
              <w:rPr>
                <w:rFonts w:eastAsiaTheme="minorEastAsia"/>
                <w:lang w:eastAsia="zh-CN"/>
              </w:rPr>
              <w:t>or Y values, we prefer 1, and we can accept to leave Y FFS.</w:t>
            </w:r>
          </w:p>
          <w:p w14:paraId="3C23ECD2" w14:textId="77777777" w:rsidR="00423FD5" w:rsidRDefault="00423FD5" w:rsidP="00041A5C">
            <w:pPr>
              <w:rPr>
                <w:rFonts w:eastAsiaTheme="minorEastAsia"/>
                <w:lang w:eastAsia="zh-CN"/>
              </w:rPr>
            </w:pPr>
            <w:r>
              <w:rPr>
                <w:rFonts w:eastAsiaTheme="minorEastAsia" w:hint="eastAsia"/>
                <w:lang w:eastAsia="zh-CN"/>
              </w:rPr>
              <w:t>O</w:t>
            </w:r>
            <w:r>
              <w:rPr>
                <w:rFonts w:eastAsiaTheme="minorEastAsia"/>
                <w:lang w:eastAsia="zh-CN"/>
              </w:rPr>
              <w:t xml:space="preserve">n the using MUSIC algorithm on </w:t>
            </w:r>
            <w:proofErr w:type="spellStart"/>
            <w:r>
              <w:rPr>
                <w:rFonts w:eastAsiaTheme="minorEastAsia"/>
                <w:lang w:eastAsia="zh-CN"/>
              </w:rPr>
              <w:t>RedCap</w:t>
            </w:r>
            <w:proofErr w:type="spellEnd"/>
            <w:r>
              <w:rPr>
                <w:rFonts w:eastAsiaTheme="minorEastAsia"/>
                <w:lang w:eastAsia="zh-CN"/>
              </w:rPr>
              <w:t xml:space="preserve"> UEs, which further impact the target requirement, we do not believe that should be the case. Requirement should not be dependent on the positioning method. For example, </w:t>
            </w:r>
            <w:proofErr w:type="spellStart"/>
            <w:r>
              <w:rPr>
                <w:rFonts w:eastAsiaTheme="minorEastAsia"/>
                <w:lang w:eastAsia="zh-CN"/>
              </w:rPr>
              <w:t>RedCap</w:t>
            </w:r>
            <w:proofErr w:type="spellEnd"/>
            <w:r>
              <w:rPr>
                <w:rFonts w:eastAsiaTheme="minorEastAsia"/>
                <w:lang w:eastAsia="zh-CN"/>
              </w:rPr>
              <w:t xml:space="preserve"> UE positioning may still use UL methods, where the computation </w:t>
            </w:r>
            <w:r>
              <w:rPr>
                <w:rFonts w:eastAsiaTheme="minorEastAsia" w:hint="eastAsia"/>
                <w:lang w:eastAsia="zh-CN"/>
              </w:rPr>
              <w:t>is</w:t>
            </w:r>
            <w:r>
              <w:rPr>
                <w:rFonts w:eastAsiaTheme="minorEastAsia"/>
                <w:lang w:eastAsia="zh-CN"/>
              </w:rPr>
              <w:t xml:space="preserve"> at network side.</w:t>
            </w:r>
          </w:p>
        </w:tc>
      </w:tr>
      <w:tr w:rsidR="006E35F9" w14:paraId="152AB6D2" w14:textId="77777777" w:rsidTr="00F872D4">
        <w:tc>
          <w:tcPr>
            <w:tcW w:w="1150" w:type="dxa"/>
          </w:tcPr>
          <w:p w14:paraId="607A11A4" w14:textId="77777777" w:rsidR="006E35F9" w:rsidRDefault="006E35F9" w:rsidP="00041A5C">
            <w:pPr>
              <w:rPr>
                <w:rFonts w:eastAsiaTheme="minorEastAsia"/>
                <w:lang w:eastAsia="zh-CN"/>
              </w:rPr>
            </w:pPr>
            <w:r>
              <w:rPr>
                <w:rFonts w:eastAsiaTheme="minorEastAsia"/>
                <w:lang w:eastAsia="zh-CN"/>
              </w:rPr>
              <w:t>Intel</w:t>
            </w:r>
          </w:p>
        </w:tc>
        <w:tc>
          <w:tcPr>
            <w:tcW w:w="8528" w:type="dxa"/>
          </w:tcPr>
          <w:p w14:paraId="4603A701" w14:textId="77777777" w:rsidR="006E35F9" w:rsidRDefault="006E35F9" w:rsidP="00041A5C">
            <w:pPr>
              <w:rPr>
                <w:rFonts w:eastAsiaTheme="minorEastAsia"/>
                <w:lang w:eastAsia="zh-CN"/>
              </w:rPr>
            </w:pPr>
            <w:r>
              <w:rPr>
                <w:rFonts w:eastAsiaTheme="minorEastAsia"/>
                <w:lang w:eastAsia="zh-CN"/>
              </w:rPr>
              <w:t>OK; also, fine with either Y = 1 or 3.</w:t>
            </w:r>
          </w:p>
        </w:tc>
      </w:tr>
      <w:tr w:rsidR="00272ECB" w14:paraId="20D3C30C" w14:textId="77777777" w:rsidTr="00F872D4">
        <w:tc>
          <w:tcPr>
            <w:tcW w:w="1150" w:type="dxa"/>
          </w:tcPr>
          <w:p w14:paraId="22B44785" w14:textId="77777777" w:rsidR="00272ECB" w:rsidRPr="00272ECB" w:rsidRDefault="00272ECB" w:rsidP="00041A5C">
            <w:pPr>
              <w:rPr>
                <w:rFonts w:eastAsia="MS Mincho"/>
                <w:lang w:eastAsia="ja-JP"/>
              </w:rPr>
            </w:pPr>
            <w:r>
              <w:rPr>
                <w:rFonts w:eastAsia="MS Mincho" w:hint="eastAsia"/>
                <w:lang w:eastAsia="ja-JP"/>
              </w:rPr>
              <w:t>N</w:t>
            </w:r>
            <w:r>
              <w:rPr>
                <w:rFonts w:eastAsia="MS Mincho"/>
                <w:lang w:eastAsia="ja-JP"/>
              </w:rPr>
              <w:t>TT DOCOMO</w:t>
            </w:r>
          </w:p>
        </w:tc>
        <w:tc>
          <w:tcPr>
            <w:tcW w:w="8528" w:type="dxa"/>
          </w:tcPr>
          <w:p w14:paraId="792879C0" w14:textId="77777777" w:rsidR="00272ECB" w:rsidRPr="00272ECB" w:rsidRDefault="00272ECB" w:rsidP="00041A5C">
            <w:pPr>
              <w:rPr>
                <w:rFonts w:eastAsia="MS Mincho"/>
                <w:lang w:eastAsia="ja-JP"/>
              </w:rPr>
            </w:pPr>
            <w:r>
              <w:rPr>
                <w:rFonts w:eastAsia="MS Mincho" w:hint="eastAsia"/>
                <w:lang w:eastAsia="ja-JP"/>
              </w:rPr>
              <w:t>O</w:t>
            </w:r>
            <w:r>
              <w:rPr>
                <w:rFonts w:eastAsia="MS Mincho"/>
                <w:lang w:eastAsia="ja-JP"/>
              </w:rPr>
              <w:t>K with either Y = 1 or 3. We slightly prefer Y = 1.</w:t>
            </w:r>
          </w:p>
        </w:tc>
      </w:tr>
      <w:tr w:rsidR="00041A5C" w14:paraId="32D51DF1" w14:textId="77777777" w:rsidTr="00F872D4">
        <w:tc>
          <w:tcPr>
            <w:tcW w:w="1150" w:type="dxa"/>
          </w:tcPr>
          <w:p w14:paraId="76EE666B" w14:textId="77777777" w:rsidR="00041A5C" w:rsidRPr="00615BD6" w:rsidRDefault="00041A5C" w:rsidP="00041A5C">
            <w:pPr>
              <w:rPr>
                <w:rFonts w:eastAsia="Malgun Gothic"/>
                <w:lang w:eastAsia="ko-KR"/>
              </w:rPr>
            </w:pPr>
            <w:r w:rsidRPr="00615BD6">
              <w:rPr>
                <w:rFonts w:eastAsia="Malgun Gothic" w:hint="eastAsia"/>
                <w:lang w:eastAsia="ko-KR"/>
              </w:rPr>
              <w:t>LGE</w:t>
            </w:r>
          </w:p>
        </w:tc>
        <w:tc>
          <w:tcPr>
            <w:tcW w:w="8528" w:type="dxa"/>
          </w:tcPr>
          <w:p w14:paraId="32DC0684" w14:textId="77777777" w:rsidR="00621A60" w:rsidRPr="00615BD6" w:rsidRDefault="00621A60" w:rsidP="00041A5C">
            <w:pPr>
              <w:rPr>
                <w:rFonts w:eastAsia="Malgun Gothic"/>
                <w:lang w:eastAsia="ko-KR"/>
              </w:rPr>
            </w:pPr>
            <w:r w:rsidRPr="00615BD6">
              <w:rPr>
                <w:rFonts w:eastAsia="Malgun Gothic"/>
                <w:lang w:eastAsia="ko-KR"/>
              </w:rPr>
              <w:t xml:space="preserve"> We prefer to leave both X and Y for details as we mentioned in first round and want to discuss it in the next meeting. But, c</w:t>
            </w:r>
            <w:r w:rsidR="00900AD7" w:rsidRPr="00615BD6">
              <w:rPr>
                <w:rFonts w:eastAsia="Malgun Gothic"/>
                <w:lang w:eastAsia="ko-KR"/>
              </w:rPr>
              <w:t xml:space="preserve">oncerning the </w:t>
            </w:r>
            <w:r w:rsidR="00AA038E" w:rsidRPr="00615BD6">
              <w:rPr>
                <w:rFonts w:eastAsia="Malgun Gothic"/>
                <w:lang w:eastAsia="ko-KR"/>
              </w:rPr>
              <w:t>FL’s comment about closing the issue i</w:t>
            </w:r>
            <w:r w:rsidRPr="00615BD6">
              <w:rPr>
                <w:rFonts w:eastAsia="Malgun Gothic"/>
                <w:lang w:eastAsia="ko-KR"/>
              </w:rPr>
              <w:t>n the consideration of workload, if majorities are okay to discuss/decide the detail values,</w:t>
            </w:r>
            <w:r w:rsidRPr="00615BD6">
              <w:rPr>
                <w:rFonts w:eastAsia="Malgun Gothic" w:hint="eastAsia"/>
                <w:lang w:eastAsia="ko-KR"/>
              </w:rPr>
              <w:t xml:space="preserve"> we will follow the majorities views</w:t>
            </w:r>
            <w:r w:rsidR="00900AD7" w:rsidRPr="00615BD6">
              <w:rPr>
                <w:rFonts w:eastAsia="Malgun Gothic" w:hint="eastAsia"/>
                <w:lang w:eastAsia="ko-KR"/>
              </w:rPr>
              <w:t>.</w:t>
            </w:r>
            <w:r w:rsidRPr="00615BD6">
              <w:rPr>
                <w:rFonts w:eastAsia="Malgun Gothic"/>
                <w:lang w:eastAsia="ko-KR"/>
              </w:rPr>
              <w:t xml:space="preserve"> If we have to decide the value of Y, we slightly prefer Y=1.</w:t>
            </w:r>
          </w:p>
          <w:p w14:paraId="3DF2C24E" w14:textId="77777777" w:rsidR="00AA038E" w:rsidRPr="00615BD6" w:rsidRDefault="00AA038E" w:rsidP="00041A5C">
            <w:pPr>
              <w:rPr>
                <w:rFonts w:eastAsia="Malgun Gothic"/>
                <w:lang w:eastAsia="ko-KR"/>
              </w:rPr>
            </w:pPr>
            <w:r w:rsidRPr="00615BD6">
              <w:rPr>
                <w:rFonts w:eastAsia="Malgun Gothic"/>
                <w:lang w:eastAsia="ko-KR"/>
              </w:rPr>
              <w:lastRenderedPageBreak/>
              <w:t xml:space="preserve">In addition, regarding following the second FFS in the first </w:t>
            </w:r>
            <w:proofErr w:type="gramStart"/>
            <w:r w:rsidRPr="00615BD6">
              <w:rPr>
                <w:rFonts w:eastAsia="Malgun Gothic"/>
                <w:lang w:eastAsia="ko-KR"/>
              </w:rPr>
              <w:t>round,  since</w:t>
            </w:r>
            <w:proofErr w:type="gramEnd"/>
            <w:r w:rsidRPr="00615BD6">
              <w:rPr>
                <w:rFonts w:eastAsia="Malgun Gothic"/>
                <w:lang w:eastAsia="ko-KR"/>
              </w:rPr>
              <w:t xml:space="preserve"> we believe that the battery life is highly dependent on latency and there are no strong concerns about it, we prefer to keep it.</w:t>
            </w:r>
          </w:p>
          <w:p w14:paraId="251507B3" w14:textId="77777777" w:rsidR="00AA038E" w:rsidRPr="00615BD6" w:rsidRDefault="00AA038E" w:rsidP="00AA038E">
            <w:pPr>
              <w:pStyle w:val="Proposal"/>
              <w:numPr>
                <w:ilvl w:val="1"/>
                <w:numId w:val="31"/>
              </w:numPr>
              <w:rPr>
                <w:rFonts w:eastAsia="Malgun Gothic"/>
                <w:lang w:eastAsia="ko-KR"/>
              </w:rPr>
            </w:pPr>
            <w:r w:rsidRPr="00615BD6">
              <w:t>FFS:  whether latency requirements should be considered.</w:t>
            </w:r>
          </w:p>
        </w:tc>
      </w:tr>
      <w:tr w:rsidR="00FB640D" w14:paraId="66D25CC7" w14:textId="77777777" w:rsidTr="00F872D4">
        <w:tc>
          <w:tcPr>
            <w:tcW w:w="1150" w:type="dxa"/>
          </w:tcPr>
          <w:p w14:paraId="34EA7E11" w14:textId="77777777" w:rsidR="00FB640D" w:rsidRPr="00615BD6" w:rsidRDefault="00FB640D" w:rsidP="00041A5C">
            <w:pPr>
              <w:rPr>
                <w:rFonts w:eastAsia="Malgun Gothic"/>
                <w:lang w:eastAsia="ko-KR"/>
              </w:rPr>
            </w:pPr>
            <w:r>
              <w:rPr>
                <w:rFonts w:eastAsia="Malgun Gothic"/>
                <w:lang w:eastAsia="ko-KR"/>
              </w:rPr>
              <w:lastRenderedPageBreak/>
              <w:t>Sequans</w:t>
            </w:r>
          </w:p>
        </w:tc>
        <w:tc>
          <w:tcPr>
            <w:tcW w:w="8528" w:type="dxa"/>
          </w:tcPr>
          <w:p w14:paraId="22F33203" w14:textId="77777777" w:rsidR="00FB640D" w:rsidRPr="00615BD6" w:rsidRDefault="00FB640D" w:rsidP="00041A5C">
            <w:pPr>
              <w:rPr>
                <w:rFonts w:eastAsia="Malgun Gothic"/>
                <w:lang w:eastAsia="ko-KR"/>
              </w:rPr>
            </w:pPr>
            <w:r>
              <w:rPr>
                <w:rFonts w:eastAsia="MS Mincho"/>
                <w:lang w:eastAsia="ja-JP"/>
              </w:rPr>
              <w:t>We support the proposal. Y between 1-3 seems reasonable.</w:t>
            </w:r>
          </w:p>
        </w:tc>
      </w:tr>
      <w:tr w:rsidR="00D42394" w14:paraId="347A2E3E" w14:textId="77777777" w:rsidTr="00F872D4">
        <w:tc>
          <w:tcPr>
            <w:tcW w:w="1150" w:type="dxa"/>
          </w:tcPr>
          <w:p w14:paraId="44A5F360" w14:textId="1A6AD59D" w:rsidR="00D42394" w:rsidRDefault="00D42394" w:rsidP="00041A5C">
            <w:pPr>
              <w:rPr>
                <w:rFonts w:eastAsia="Malgun Gothic"/>
                <w:lang w:eastAsia="ko-KR"/>
              </w:rPr>
            </w:pPr>
            <w:r>
              <w:rPr>
                <w:rFonts w:eastAsia="Malgun Gothic"/>
                <w:lang w:eastAsia="ko-KR"/>
              </w:rPr>
              <w:t>Nokia/NSB</w:t>
            </w:r>
          </w:p>
        </w:tc>
        <w:tc>
          <w:tcPr>
            <w:tcW w:w="8528" w:type="dxa"/>
          </w:tcPr>
          <w:p w14:paraId="2D76752E" w14:textId="42C1AF36" w:rsidR="00D42394" w:rsidRDefault="00D42394" w:rsidP="00041A5C">
            <w:pPr>
              <w:rPr>
                <w:rFonts w:eastAsia="MS Mincho"/>
                <w:lang w:eastAsia="ja-JP"/>
              </w:rPr>
            </w:pPr>
            <w:r>
              <w:rPr>
                <w:rFonts w:eastAsia="MS Mincho"/>
                <w:lang w:eastAsia="ja-JP"/>
              </w:rPr>
              <w:t xml:space="preserve">Support. </w:t>
            </w:r>
          </w:p>
        </w:tc>
      </w:tr>
      <w:tr w:rsidR="002D422C" w14:paraId="1B0A018E" w14:textId="77777777" w:rsidTr="00F872D4">
        <w:tc>
          <w:tcPr>
            <w:tcW w:w="1150" w:type="dxa"/>
          </w:tcPr>
          <w:p w14:paraId="4FD615C2" w14:textId="7229478B" w:rsidR="002D422C" w:rsidRDefault="002D422C" w:rsidP="00F4050D">
            <w:pPr>
              <w:rPr>
                <w:rFonts w:eastAsia="Malgun Gothic"/>
                <w:lang w:eastAsia="ko-KR"/>
              </w:rPr>
            </w:pPr>
            <w:r>
              <w:rPr>
                <w:rFonts w:eastAsia="Malgun Gothic"/>
                <w:lang w:eastAsia="ko-KR"/>
              </w:rPr>
              <w:t>Ericsson</w:t>
            </w:r>
          </w:p>
        </w:tc>
        <w:tc>
          <w:tcPr>
            <w:tcW w:w="8528" w:type="dxa"/>
          </w:tcPr>
          <w:p w14:paraId="630D9495" w14:textId="7B625C1A" w:rsidR="002D422C" w:rsidRDefault="002D422C" w:rsidP="00F4050D">
            <w:pPr>
              <w:rPr>
                <w:rFonts w:eastAsia="MS Mincho"/>
                <w:lang w:eastAsia="ja-JP"/>
              </w:rPr>
            </w:pPr>
            <w:r>
              <w:rPr>
                <w:rFonts w:eastAsia="MS Mincho"/>
                <w:lang w:eastAsia="ja-JP"/>
              </w:rPr>
              <w:t xml:space="preserve">Support.  For Y we’re ok with </w:t>
            </w:r>
            <w:r w:rsidR="0075611A">
              <w:rPr>
                <w:rFonts w:eastAsia="MS Mincho"/>
                <w:lang w:eastAsia="ja-JP"/>
              </w:rPr>
              <w:t xml:space="preserve">1 </w:t>
            </w:r>
            <w:r w:rsidR="003D48E7">
              <w:rPr>
                <w:rFonts w:eastAsia="MS Mincho"/>
                <w:lang w:eastAsia="ja-JP"/>
              </w:rPr>
              <w:t xml:space="preserve"> </w:t>
            </w:r>
            <w:r w:rsidR="0075611A">
              <w:rPr>
                <w:rFonts w:eastAsia="MS Mincho"/>
                <w:lang w:eastAsia="ja-JP"/>
              </w:rPr>
              <w:t>meter</w:t>
            </w:r>
            <w:r w:rsidR="001B4D4B">
              <w:rPr>
                <w:rFonts w:eastAsia="MS Mincho"/>
                <w:lang w:eastAsia="ja-JP"/>
              </w:rPr>
              <w:t xml:space="preserve"> as in rel17</w:t>
            </w:r>
          </w:p>
        </w:tc>
      </w:tr>
      <w:tr w:rsidR="002D422C" w14:paraId="639B1734" w14:textId="77777777" w:rsidTr="00F872D4">
        <w:tc>
          <w:tcPr>
            <w:tcW w:w="1150" w:type="dxa"/>
          </w:tcPr>
          <w:p w14:paraId="297FEE14" w14:textId="79654F62" w:rsidR="002D422C" w:rsidRPr="00AF37F9" w:rsidRDefault="00AF37F9" w:rsidP="00041A5C">
            <w:pPr>
              <w:rPr>
                <w:rFonts w:eastAsiaTheme="minorEastAsia"/>
                <w:lang w:eastAsia="zh-CN"/>
              </w:rPr>
            </w:pPr>
            <w:r>
              <w:rPr>
                <w:rFonts w:eastAsiaTheme="minorEastAsia" w:hint="eastAsia"/>
                <w:lang w:eastAsia="zh-CN"/>
              </w:rPr>
              <w:t>N</w:t>
            </w:r>
            <w:r>
              <w:rPr>
                <w:rFonts w:eastAsiaTheme="minorEastAsia"/>
                <w:lang w:eastAsia="zh-CN"/>
              </w:rPr>
              <w:t>EC</w:t>
            </w:r>
          </w:p>
        </w:tc>
        <w:tc>
          <w:tcPr>
            <w:tcW w:w="8528" w:type="dxa"/>
          </w:tcPr>
          <w:p w14:paraId="2BDD4B36" w14:textId="769B3D5A" w:rsidR="002D422C" w:rsidRDefault="00AF37F9" w:rsidP="00041A5C">
            <w:pPr>
              <w:rPr>
                <w:rFonts w:eastAsia="MS Mincho"/>
                <w:lang w:eastAsia="ja-JP"/>
              </w:rPr>
            </w:pPr>
            <w:r>
              <w:rPr>
                <w:rFonts w:eastAsiaTheme="minorEastAsia"/>
                <w:lang w:eastAsia="zh-CN"/>
              </w:rPr>
              <w:t>We are fine with the proposal, and Y could be 1-3m.</w:t>
            </w:r>
          </w:p>
        </w:tc>
      </w:tr>
      <w:tr w:rsidR="00F872D4" w14:paraId="0100F66B" w14:textId="77777777" w:rsidTr="00F872D4">
        <w:tc>
          <w:tcPr>
            <w:tcW w:w="1150" w:type="dxa"/>
          </w:tcPr>
          <w:p w14:paraId="564D7A08" w14:textId="77777777" w:rsidR="00F872D4" w:rsidRDefault="00F872D4" w:rsidP="00D32C57">
            <w:pPr>
              <w:rPr>
                <w:rFonts w:eastAsiaTheme="minorEastAsia" w:hint="eastAsia"/>
                <w:lang w:eastAsia="zh-CN"/>
              </w:rPr>
            </w:pPr>
            <w:r>
              <w:rPr>
                <w:rFonts w:eastAsiaTheme="minorEastAsia"/>
                <w:lang w:eastAsia="zh-CN"/>
              </w:rPr>
              <w:t>FL</w:t>
            </w:r>
          </w:p>
        </w:tc>
        <w:tc>
          <w:tcPr>
            <w:tcW w:w="8528" w:type="dxa"/>
          </w:tcPr>
          <w:p w14:paraId="754F5F1E" w14:textId="77777777" w:rsidR="00F872D4" w:rsidRDefault="00F872D4" w:rsidP="00D32C57">
            <w:pPr>
              <w:rPr>
                <w:rFonts w:eastAsiaTheme="minorEastAsia"/>
                <w:lang w:eastAsia="zh-CN"/>
              </w:rPr>
            </w:pPr>
            <w:r>
              <w:rPr>
                <w:rFonts w:eastAsiaTheme="minorEastAsia"/>
                <w:lang w:eastAsia="zh-CN"/>
              </w:rPr>
              <w:t xml:space="preserve">Since almost companies </w:t>
            </w:r>
            <w:proofErr w:type="gramStart"/>
            <w:r>
              <w:rPr>
                <w:rFonts w:eastAsiaTheme="minorEastAsia"/>
                <w:lang w:eastAsia="zh-CN"/>
              </w:rPr>
              <w:t>are in agreement</w:t>
            </w:r>
            <w:proofErr w:type="gramEnd"/>
            <w:r>
              <w:rPr>
                <w:rFonts w:eastAsiaTheme="minorEastAsia"/>
                <w:lang w:eastAsia="zh-CN"/>
              </w:rPr>
              <w:t xml:space="preserve"> with the proposal, let’s try and bring it to an email agreement. We can settle Y value later. </w:t>
            </w:r>
          </w:p>
        </w:tc>
      </w:tr>
    </w:tbl>
    <w:p w14:paraId="2F3E2745" w14:textId="77777777" w:rsidR="006F6079" w:rsidRPr="00423FD5" w:rsidRDefault="006F6079" w:rsidP="006F6079">
      <w:pPr>
        <w:pStyle w:val="3GPPText"/>
        <w:rPr>
          <w:lang w:val="en-GB"/>
        </w:rPr>
      </w:pPr>
    </w:p>
    <w:p w14:paraId="7E7547E5" w14:textId="77777777" w:rsidR="00523E44" w:rsidRDefault="00523E44" w:rsidP="00856F26">
      <w:pPr>
        <w:pStyle w:val="3GPPText"/>
      </w:pPr>
    </w:p>
    <w:p w14:paraId="7454277B" w14:textId="77777777" w:rsidR="00856F26" w:rsidRDefault="00856F26" w:rsidP="00856F26">
      <w:pPr>
        <w:pStyle w:val="Heading1"/>
      </w:pPr>
      <w:r>
        <w:t>Evaluation assumptions for Redcap UEs</w:t>
      </w:r>
    </w:p>
    <w:p w14:paraId="5B7B8D4C" w14:textId="77777777" w:rsidR="00856F26" w:rsidRDefault="00856F26" w:rsidP="00856F26">
      <w:pPr>
        <w:pStyle w:val="Heading2"/>
      </w:pPr>
      <w:r>
        <w:t>Summary of proposals</w:t>
      </w:r>
    </w:p>
    <w:p w14:paraId="2DE880F1" w14:textId="77777777" w:rsidR="00E031AE" w:rsidRDefault="003B3574" w:rsidP="006C48D6">
      <w:r>
        <w:t xml:space="preserve">For evaluation </w:t>
      </w:r>
      <w:proofErr w:type="gramStart"/>
      <w:r>
        <w:t xml:space="preserve">assumptions, </w:t>
      </w:r>
      <w:r w:rsidR="00003789">
        <w:t xml:space="preserve"> several</w:t>
      </w:r>
      <w:proofErr w:type="gramEnd"/>
      <w:r w:rsidR="00003789">
        <w:t xml:space="preserve"> companies proposed </w:t>
      </w:r>
      <w:r w:rsidR="00EC642C">
        <w:t>different baselines to be used indoor and outdoor</w:t>
      </w:r>
      <w:r w:rsidR="006C48D6">
        <w:t xml:space="preserve">. </w:t>
      </w:r>
      <w:r w:rsidR="00EC642C">
        <w:t xml:space="preserve">For indoor, </w:t>
      </w:r>
      <w:r w:rsidR="00477799">
        <w:t xml:space="preserve">reusing the </w:t>
      </w:r>
      <w:r w:rsidR="00F83DC9">
        <w:t xml:space="preserve">methodology for </w:t>
      </w:r>
      <w:r w:rsidR="00477799">
        <w:t>indoor factory scenario from rel17</w:t>
      </w:r>
      <w:r w:rsidR="006C48D6">
        <w:t xml:space="preserve"> </w:t>
      </w:r>
      <w:r w:rsidR="002F6CCC">
        <w:t>(</w:t>
      </w:r>
      <w:proofErr w:type="spellStart"/>
      <w:r w:rsidR="002F6CCC">
        <w:t>iiot</w:t>
      </w:r>
      <w:proofErr w:type="spellEnd"/>
      <w:r w:rsidR="002F6CCC">
        <w:t xml:space="preserve"> scenario) and indoor office from rel16 (commercial scenarios) </w:t>
      </w:r>
      <w:r w:rsidR="006C48D6">
        <w:t xml:space="preserve">was proposed </w:t>
      </w:r>
      <w:proofErr w:type="gramStart"/>
      <w:r w:rsidR="006C48D6">
        <w:t xml:space="preserve">in </w:t>
      </w:r>
      <w:r w:rsidR="00EC642C">
        <w:t xml:space="preserve"> [</w:t>
      </w:r>
      <w:proofErr w:type="gramEnd"/>
      <w:r w:rsidR="00EC642C">
        <w:t>3]</w:t>
      </w:r>
      <w:r w:rsidR="000F43B5">
        <w:t>[9]</w:t>
      </w:r>
      <w:r w:rsidR="002F6CCC">
        <w:t>[11]</w:t>
      </w:r>
      <w:r w:rsidR="00E457AE">
        <w:t>[12]</w:t>
      </w:r>
      <w:r w:rsidR="001A4388">
        <w:t>[13]</w:t>
      </w:r>
      <w:r w:rsidR="006D6C88">
        <w:t>.</w:t>
      </w:r>
      <w:r w:rsidR="00C451C0">
        <w:t xml:space="preserve"> </w:t>
      </w:r>
      <w:r w:rsidR="00454562">
        <w:t xml:space="preserve">[22] propose to consider </w:t>
      </w:r>
      <w:proofErr w:type="spellStart"/>
      <w:r w:rsidR="00454562">
        <w:t>InH</w:t>
      </w:r>
      <w:proofErr w:type="spellEnd"/>
      <w:r w:rsidR="00454562">
        <w:t xml:space="preserve"> for indoor. </w:t>
      </w:r>
      <w:r w:rsidR="00015F67">
        <w:t>For outdoor</w:t>
      </w:r>
      <w:r w:rsidR="006D6C88">
        <w:t xml:space="preserve"> Commercial scenario baseline</w:t>
      </w:r>
      <w:r w:rsidR="00015F67">
        <w:t xml:space="preserve"> (using U</w:t>
      </w:r>
      <w:r w:rsidR="00CB28B8">
        <w:t>m</w:t>
      </w:r>
      <w:r w:rsidR="00015F67">
        <w:t>i as channel model)</w:t>
      </w:r>
      <w:r w:rsidR="006D6C88">
        <w:t xml:space="preserve"> is discussed in [</w:t>
      </w:r>
      <w:r w:rsidR="00B14B0E">
        <w:t>9</w:t>
      </w:r>
      <w:r w:rsidR="006D6C88">
        <w:t>]</w:t>
      </w:r>
      <w:r w:rsidR="00C451C0">
        <w:t>[11]</w:t>
      </w:r>
      <w:r w:rsidR="00D63F0C">
        <w:t>[12]</w:t>
      </w:r>
      <w:r w:rsidR="005449B4">
        <w:t>[22]</w:t>
      </w:r>
    </w:p>
    <w:p w14:paraId="4BA75958" w14:textId="77777777" w:rsidR="00E031AE" w:rsidRDefault="00E031AE" w:rsidP="007571F6"/>
    <w:p w14:paraId="6E1B5CDB" w14:textId="77777777" w:rsidR="00077726" w:rsidRDefault="00077726" w:rsidP="007571F6">
      <w:r>
        <w:t xml:space="preserve">In addition to rel16 and rel17 simulation scenarios and </w:t>
      </w:r>
      <w:proofErr w:type="gramStart"/>
      <w:r>
        <w:t>methodology,  [</w:t>
      </w:r>
      <w:proofErr w:type="gramEnd"/>
      <w:r>
        <w:t xml:space="preserve">21][22] propose to </w:t>
      </w:r>
      <w:r w:rsidR="00DC4707">
        <w:t xml:space="preserve">introduce evaluation of 700MHz macro scenarios (Uma for [22], </w:t>
      </w:r>
      <w:proofErr w:type="spellStart"/>
      <w:r w:rsidR="00DC4707">
        <w:t>R</w:t>
      </w:r>
      <w:r w:rsidR="00CB28B8">
        <w:t>m</w:t>
      </w:r>
      <w:r w:rsidR="00DC4707">
        <w:t>a</w:t>
      </w:r>
      <w:proofErr w:type="spellEnd"/>
      <w:r w:rsidR="00DC4707">
        <w:t xml:space="preserve"> for [21])</w:t>
      </w:r>
    </w:p>
    <w:p w14:paraId="2AC6403C" w14:textId="77777777" w:rsidR="003B3574" w:rsidRPr="00894A52" w:rsidRDefault="00E031AE" w:rsidP="007571F6">
      <w:r w:rsidRPr="00894A52">
        <w:t>S</w:t>
      </w:r>
      <w:r w:rsidR="00A2663B" w:rsidRPr="00894A52">
        <w:t>everal proposal mention specific parameters to be modified for redcap</w:t>
      </w:r>
      <w:r w:rsidRPr="00894A52">
        <w:t>:</w:t>
      </w:r>
    </w:p>
    <w:p w14:paraId="129B0F3F" w14:textId="77777777" w:rsidR="007765A5" w:rsidRPr="00CC401C" w:rsidRDefault="00E031AE" w:rsidP="00FD6E5A">
      <w:pPr>
        <w:rPr>
          <w:u w:val="single"/>
        </w:rPr>
      </w:pPr>
      <w:r w:rsidRPr="00CC401C">
        <w:rPr>
          <w:u w:val="single"/>
        </w:rPr>
        <w:t xml:space="preserve">Bandwidth: </w:t>
      </w:r>
    </w:p>
    <w:p w14:paraId="61A4A85F" w14:textId="77777777" w:rsidR="00E031AE" w:rsidRPr="00894A52" w:rsidRDefault="00E031AE"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20MHz in FR1</w:t>
      </w:r>
      <w:r w:rsidR="007765A5" w:rsidRPr="00894A52">
        <w:rPr>
          <w:rFonts w:ascii="Times New Roman" w:hAnsi="Times New Roman"/>
          <w:sz w:val="20"/>
          <w:szCs w:val="20"/>
        </w:rPr>
        <w:t xml:space="preserve"> [1]</w:t>
      </w:r>
      <w:r w:rsidR="00FE2B31" w:rsidRPr="00894A52">
        <w:rPr>
          <w:rFonts w:ascii="Times New Roman" w:hAnsi="Times New Roman"/>
          <w:sz w:val="20"/>
          <w:szCs w:val="20"/>
        </w:rPr>
        <w:t xml:space="preserve"> [7]</w:t>
      </w:r>
      <w:r w:rsidR="0071320C" w:rsidRPr="00894A52">
        <w:rPr>
          <w:rFonts w:ascii="Times New Roman" w:hAnsi="Times New Roman"/>
          <w:sz w:val="20"/>
          <w:szCs w:val="20"/>
        </w:rPr>
        <w:t>[10]</w:t>
      </w:r>
      <w:r w:rsidR="00D63F0C" w:rsidRPr="00894A52">
        <w:rPr>
          <w:rFonts w:ascii="Times New Roman" w:hAnsi="Times New Roman"/>
          <w:sz w:val="20"/>
          <w:szCs w:val="20"/>
        </w:rPr>
        <w:t>[12]</w:t>
      </w:r>
      <w:r w:rsidR="001820F7" w:rsidRPr="00894A52">
        <w:rPr>
          <w:rFonts w:ascii="Times New Roman" w:hAnsi="Times New Roman"/>
          <w:sz w:val="20"/>
          <w:szCs w:val="20"/>
        </w:rPr>
        <w:t>[13]</w:t>
      </w:r>
      <w:r w:rsidR="00B47FB6" w:rsidRPr="00894A52">
        <w:rPr>
          <w:rFonts w:ascii="Times New Roman" w:hAnsi="Times New Roman"/>
          <w:sz w:val="20"/>
          <w:szCs w:val="20"/>
        </w:rPr>
        <w:t>[18]</w:t>
      </w:r>
      <w:r w:rsidR="002E5DCE" w:rsidRPr="00894A52">
        <w:rPr>
          <w:rFonts w:ascii="Times New Roman" w:hAnsi="Times New Roman"/>
          <w:sz w:val="20"/>
          <w:szCs w:val="20"/>
        </w:rPr>
        <w:t>[21</w:t>
      </w:r>
      <w:r w:rsidR="00F8788F" w:rsidRPr="00894A52">
        <w:rPr>
          <w:rFonts w:ascii="Times New Roman" w:hAnsi="Times New Roman"/>
          <w:sz w:val="20"/>
          <w:szCs w:val="20"/>
        </w:rPr>
        <w:t>][22]</w:t>
      </w:r>
    </w:p>
    <w:p w14:paraId="04DC1F1B" w14:textId="77777777" w:rsidR="00F959E6" w:rsidRPr="00894A52" w:rsidRDefault="00F959E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5MHz in FR1: [2]</w:t>
      </w:r>
    </w:p>
    <w:p w14:paraId="0BA1F314" w14:textId="77777777" w:rsidR="00E031AE" w:rsidRPr="00894A52" w:rsidRDefault="007765A5"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100 MHz in FR2</w:t>
      </w:r>
      <w:r w:rsidR="00F959E6" w:rsidRPr="00894A52">
        <w:rPr>
          <w:rFonts w:ascii="Times New Roman" w:hAnsi="Times New Roman"/>
          <w:sz w:val="20"/>
          <w:szCs w:val="20"/>
        </w:rPr>
        <w:t xml:space="preserve"> [</w:t>
      </w:r>
      <w:r w:rsidR="00FE2B31" w:rsidRPr="00894A52">
        <w:rPr>
          <w:rFonts w:ascii="Times New Roman" w:hAnsi="Times New Roman"/>
          <w:sz w:val="20"/>
          <w:szCs w:val="20"/>
        </w:rPr>
        <w:t>7</w:t>
      </w:r>
      <w:r w:rsidR="00F959E6" w:rsidRPr="00894A52">
        <w:rPr>
          <w:rFonts w:ascii="Times New Roman" w:hAnsi="Times New Roman"/>
          <w:sz w:val="20"/>
          <w:szCs w:val="20"/>
        </w:rPr>
        <w:t>]</w:t>
      </w:r>
      <w:r w:rsidR="007B5565" w:rsidRPr="00894A52">
        <w:rPr>
          <w:rFonts w:ascii="Times New Roman" w:hAnsi="Times New Roman"/>
          <w:sz w:val="20"/>
          <w:szCs w:val="20"/>
        </w:rPr>
        <w:t>[12]</w:t>
      </w:r>
      <w:r w:rsidR="00B47FB6" w:rsidRPr="00894A52">
        <w:rPr>
          <w:rFonts w:ascii="Times New Roman" w:hAnsi="Times New Roman"/>
          <w:sz w:val="20"/>
          <w:szCs w:val="20"/>
        </w:rPr>
        <w:t>[18]</w:t>
      </w:r>
      <w:r w:rsidR="005915CA" w:rsidRPr="00894A52">
        <w:rPr>
          <w:rFonts w:ascii="Times New Roman" w:hAnsi="Times New Roman"/>
          <w:sz w:val="20"/>
          <w:szCs w:val="20"/>
        </w:rPr>
        <w:t>[22]</w:t>
      </w:r>
    </w:p>
    <w:p w14:paraId="5EF6F671" w14:textId="77777777" w:rsidR="005520F6" w:rsidRPr="00894A52" w:rsidRDefault="005520F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Use of redcap initial BWP for PRS/ SRS [4]</w:t>
      </w:r>
    </w:p>
    <w:p w14:paraId="43594563" w14:textId="77777777" w:rsidR="007765A5" w:rsidRPr="00894A52" w:rsidRDefault="007765A5" w:rsidP="007765A5">
      <w:pPr>
        <w:rPr>
          <w:lang w:val="en-US"/>
        </w:rPr>
      </w:pPr>
    </w:p>
    <w:p w14:paraId="52C7B5DD" w14:textId="77777777" w:rsidR="00201608" w:rsidRPr="00CC401C" w:rsidRDefault="00201608" w:rsidP="00FD6E5A">
      <w:pPr>
        <w:rPr>
          <w:u w:val="single"/>
        </w:rPr>
      </w:pPr>
      <w:r w:rsidRPr="00CC401C">
        <w:rPr>
          <w:u w:val="single"/>
        </w:rPr>
        <w:t>Number of Rx branches</w:t>
      </w:r>
      <w:r w:rsidR="00BF3BBC">
        <w:rPr>
          <w:u w:val="single"/>
        </w:rPr>
        <w:t xml:space="preserve"> for redcap devices</w:t>
      </w:r>
      <w:r w:rsidRPr="00CC401C">
        <w:rPr>
          <w:u w:val="single"/>
        </w:rPr>
        <w:t>:</w:t>
      </w:r>
    </w:p>
    <w:p w14:paraId="5298C363" w14:textId="77777777" w:rsidR="000065EA" w:rsidRDefault="000E0A6D" w:rsidP="000065EA">
      <w:pPr>
        <w:pStyle w:val="ListParagraph"/>
        <w:numPr>
          <w:ilvl w:val="1"/>
          <w:numId w:val="31"/>
        </w:numPr>
        <w:rPr>
          <w:rFonts w:ascii="Times New Roman" w:hAnsi="Times New Roman"/>
          <w:sz w:val="20"/>
          <w:szCs w:val="20"/>
        </w:rPr>
      </w:pPr>
      <w:r w:rsidRPr="00894A52">
        <w:rPr>
          <w:rFonts w:ascii="Times New Roman" w:hAnsi="Times New Roman"/>
          <w:sz w:val="20"/>
          <w:szCs w:val="20"/>
        </w:rPr>
        <w:t xml:space="preserve">1RX branch </w:t>
      </w:r>
      <w:r w:rsidR="000A0F95">
        <w:rPr>
          <w:rFonts w:ascii="Times New Roman" w:hAnsi="Times New Roman"/>
          <w:sz w:val="20"/>
          <w:szCs w:val="20"/>
        </w:rPr>
        <w:t>[1]</w:t>
      </w:r>
      <w:r w:rsidR="00125C1B">
        <w:rPr>
          <w:rFonts w:ascii="Times New Roman" w:hAnsi="Times New Roman"/>
          <w:sz w:val="20"/>
          <w:szCs w:val="20"/>
        </w:rPr>
        <w:t>[4]</w:t>
      </w:r>
      <w:r w:rsidRPr="00894A52">
        <w:rPr>
          <w:rFonts w:ascii="Times New Roman" w:hAnsi="Times New Roman"/>
          <w:sz w:val="20"/>
          <w:szCs w:val="20"/>
        </w:rPr>
        <w:t>[6]</w:t>
      </w:r>
      <w:r w:rsidR="000F0C9C" w:rsidRPr="00894A52">
        <w:rPr>
          <w:rFonts w:ascii="Times New Roman" w:hAnsi="Times New Roman"/>
          <w:sz w:val="20"/>
          <w:szCs w:val="20"/>
        </w:rPr>
        <w:t>[2][7]</w:t>
      </w:r>
      <w:r w:rsidR="000F443B" w:rsidRPr="00894A52">
        <w:rPr>
          <w:rFonts w:ascii="Times New Roman" w:hAnsi="Times New Roman"/>
          <w:sz w:val="20"/>
          <w:szCs w:val="20"/>
        </w:rPr>
        <w:t>[</w:t>
      </w:r>
      <w:r w:rsidR="00FF16DE" w:rsidRPr="00894A52">
        <w:rPr>
          <w:rFonts w:ascii="Times New Roman" w:hAnsi="Times New Roman"/>
          <w:sz w:val="20"/>
          <w:szCs w:val="20"/>
        </w:rPr>
        <w:t>9</w:t>
      </w:r>
      <w:r w:rsidR="000F443B" w:rsidRPr="00894A52">
        <w:rPr>
          <w:rFonts w:ascii="Times New Roman" w:hAnsi="Times New Roman"/>
          <w:sz w:val="20"/>
          <w:szCs w:val="20"/>
        </w:rPr>
        <w:t>]</w:t>
      </w:r>
      <w:r w:rsidR="0071320C" w:rsidRPr="00894A52">
        <w:rPr>
          <w:rFonts w:ascii="Times New Roman" w:hAnsi="Times New Roman"/>
          <w:sz w:val="20"/>
          <w:szCs w:val="20"/>
        </w:rPr>
        <w:t>[10]</w:t>
      </w:r>
      <w:r w:rsidR="004E749E">
        <w:rPr>
          <w:rFonts w:ascii="Times New Roman" w:hAnsi="Times New Roman"/>
          <w:sz w:val="20"/>
          <w:szCs w:val="20"/>
        </w:rPr>
        <w:t>[11]</w:t>
      </w:r>
      <w:r w:rsidR="001820F7" w:rsidRPr="00894A52">
        <w:rPr>
          <w:rFonts w:ascii="Times New Roman" w:hAnsi="Times New Roman"/>
          <w:sz w:val="20"/>
          <w:szCs w:val="20"/>
        </w:rPr>
        <w:t>[13]</w:t>
      </w:r>
    </w:p>
    <w:p w14:paraId="498CA094" w14:textId="77777777" w:rsidR="000A0F95" w:rsidRDefault="000A0F95" w:rsidP="000065EA">
      <w:pPr>
        <w:pStyle w:val="ListParagraph"/>
        <w:numPr>
          <w:ilvl w:val="1"/>
          <w:numId w:val="31"/>
        </w:numPr>
        <w:rPr>
          <w:rFonts w:ascii="Times New Roman" w:hAnsi="Times New Roman"/>
          <w:sz w:val="20"/>
          <w:szCs w:val="20"/>
        </w:rPr>
      </w:pPr>
      <w:r>
        <w:rPr>
          <w:rFonts w:ascii="Times New Roman" w:hAnsi="Times New Roman"/>
          <w:sz w:val="20"/>
          <w:szCs w:val="20"/>
        </w:rPr>
        <w:t>2Rx branch[1]</w:t>
      </w:r>
      <w:r w:rsidR="00B3327C">
        <w:rPr>
          <w:rFonts w:ascii="Times New Roman" w:hAnsi="Times New Roman"/>
          <w:sz w:val="20"/>
          <w:szCs w:val="20"/>
        </w:rPr>
        <w:t>[11]</w:t>
      </w:r>
    </w:p>
    <w:p w14:paraId="32F93205" w14:textId="77777777" w:rsidR="00B3327C" w:rsidRDefault="00B3327C" w:rsidP="000065EA">
      <w:pPr>
        <w:pStyle w:val="ListParagraph"/>
        <w:numPr>
          <w:ilvl w:val="1"/>
          <w:numId w:val="31"/>
        </w:numPr>
        <w:rPr>
          <w:rFonts w:ascii="Times New Roman" w:hAnsi="Times New Roman"/>
          <w:sz w:val="20"/>
          <w:szCs w:val="20"/>
        </w:rPr>
      </w:pPr>
      <w:r>
        <w:rPr>
          <w:rFonts w:ascii="Times New Roman" w:hAnsi="Times New Roman"/>
          <w:sz w:val="20"/>
          <w:szCs w:val="20"/>
        </w:rPr>
        <w:t xml:space="preserve">Note: redcap </w:t>
      </w:r>
      <w:proofErr w:type="spellStart"/>
      <w:r>
        <w:rPr>
          <w:rFonts w:ascii="Times New Roman" w:hAnsi="Times New Roman"/>
          <w:sz w:val="20"/>
          <w:szCs w:val="20"/>
        </w:rPr>
        <w:t>U</w:t>
      </w:r>
      <w:r w:rsidR="00CB28B8">
        <w:rPr>
          <w:rFonts w:ascii="Times New Roman" w:hAnsi="Times New Roman"/>
          <w:sz w:val="20"/>
          <w:szCs w:val="20"/>
        </w:rPr>
        <w:t>e</w:t>
      </w:r>
      <w:r>
        <w:rPr>
          <w:rFonts w:ascii="Times New Roman" w:hAnsi="Times New Roman"/>
          <w:sz w:val="20"/>
          <w:szCs w:val="20"/>
        </w:rPr>
        <w:t>s</w:t>
      </w:r>
      <w:proofErr w:type="spellEnd"/>
      <w:r>
        <w:rPr>
          <w:rFonts w:ascii="Times New Roman" w:hAnsi="Times New Roman"/>
          <w:sz w:val="20"/>
          <w:szCs w:val="20"/>
        </w:rPr>
        <w:t xml:space="preserve"> only have 1 Tx branch </w:t>
      </w:r>
    </w:p>
    <w:p w14:paraId="1D00C502" w14:textId="77777777" w:rsidR="000065EA" w:rsidRDefault="000065EA" w:rsidP="000065EA"/>
    <w:p w14:paraId="41929360" w14:textId="77777777" w:rsidR="00201608" w:rsidRPr="000065EA" w:rsidRDefault="00D92F42" w:rsidP="000065EA">
      <w:r w:rsidRPr="000065EA">
        <w:t>Different</w:t>
      </w:r>
      <w:r w:rsidR="005E4316" w:rsidRPr="000065EA">
        <w:t xml:space="preserve"> </w:t>
      </w:r>
      <w:proofErr w:type="gramStart"/>
      <w:r w:rsidR="005E4316" w:rsidRPr="000065EA">
        <w:t xml:space="preserve">positioning </w:t>
      </w:r>
      <w:r w:rsidRPr="000065EA">
        <w:t xml:space="preserve"> methods</w:t>
      </w:r>
      <w:proofErr w:type="gramEnd"/>
      <w:r w:rsidRPr="000065EA">
        <w:t xml:space="preserve"> have been mentioned, including </w:t>
      </w:r>
      <w:r w:rsidR="005E4316" w:rsidRPr="000065EA">
        <w:t>DL AOD[1</w:t>
      </w:r>
      <w:r w:rsidR="003A2742" w:rsidRPr="000065EA">
        <w:t>2</w:t>
      </w:r>
      <w:r w:rsidR="005E4316" w:rsidRPr="000065EA">
        <w:t xml:space="preserve">], </w:t>
      </w:r>
      <w:r w:rsidRPr="000065EA">
        <w:t>UTDOA</w:t>
      </w:r>
      <w:r w:rsidR="00940239" w:rsidRPr="000065EA">
        <w:t>[1]</w:t>
      </w:r>
      <w:r w:rsidRPr="000065EA">
        <w:t>, DL TDOA</w:t>
      </w:r>
      <w:r w:rsidR="00055F7F" w:rsidRPr="000065EA">
        <w:t>[2]</w:t>
      </w:r>
      <w:r w:rsidR="001B46A4" w:rsidRPr="000065EA">
        <w:t xml:space="preserve"> [3]</w:t>
      </w:r>
      <w:r w:rsidR="00955E5F" w:rsidRPr="000065EA">
        <w:t xml:space="preserve"> [4]</w:t>
      </w:r>
      <w:r w:rsidR="00556D25" w:rsidRPr="000065EA">
        <w:t xml:space="preserve"> [7]</w:t>
      </w:r>
      <w:r w:rsidR="00F13682" w:rsidRPr="000065EA">
        <w:t xml:space="preserve"> [1</w:t>
      </w:r>
      <w:r w:rsidR="00EB5D37" w:rsidRPr="000065EA">
        <w:t>0</w:t>
      </w:r>
      <w:r w:rsidR="00F13682" w:rsidRPr="000065EA">
        <w:t>]</w:t>
      </w:r>
      <w:r w:rsidR="00F33285" w:rsidRPr="000065EA">
        <w:t xml:space="preserve"> [1</w:t>
      </w:r>
      <w:r w:rsidR="00910617" w:rsidRPr="000065EA">
        <w:t>1</w:t>
      </w:r>
      <w:r w:rsidR="00F33285" w:rsidRPr="000065EA">
        <w:t>]</w:t>
      </w:r>
      <w:r w:rsidRPr="000065EA">
        <w:t>, E-CID</w:t>
      </w:r>
      <w:r w:rsidR="00CC75BB" w:rsidRPr="000065EA">
        <w:t>[16]</w:t>
      </w:r>
      <w:r w:rsidRPr="000065EA">
        <w:t xml:space="preserve"> and multi-RTT. </w:t>
      </w:r>
    </w:p>
    <w:p w14:paraId="2F2CA5D0" w14:textId="77777777" w:rsidR="00BD613A" w:rsidRPr="00894A52" w:rsidRDefault="00BD613A" w:rsidP="007765A5">
      <w:pPr>
        <w:rPr>
          <w:lang w:val="en-US"/>
        </w:rPr>
      </w:pPr>
      <w:r w:rsidRPr="00894A52">
        <w:rPr>
          <w:lang w:val="en-US"/>
        </w:rPr>
        <w:t>Half duplex FDD is discussed in [4]</w:t>
      </w:r>
    </w:p>
    <w:p w14:paraId="5EE1F188" w14:textId="77777777" w:rsidR="00F959E6" w:rsidRPr="00894A52" w:rsidRDefault="00F959E6" w:rsidP="007765A5">
      <w:r w:rsidRPr="00894A52">
        <w:t xml:space="preserve">DRX </w:t>
      </w:r>
      <w:r w:rsidR="00825874" w:rsidRPr="00894A52">
        <w:t>impact is discussed in [4]</w:t>
      </w:r>
      <w:r w:rsidR="00466F17" w:rsidRPr="00894A52">
        <w:t>[15]</w:t>
      </w:r>
    </w:p>
    <w:p w14:paraId="1CFBC780" w14:textId="77777777" w:rsidR="00794EEE" w:rsidRPr="00894A52" w:rsidRDefault="009406D0" w:rsidP="00F33285">
      <w:r w:rsidRPr="00894A52">
        <w:t xml:space="preserve">Recap reduced processing </w:t>
      </w:r>
      <w:proofErr w:type="gramStart"/>
      <w:r w:rsidRPr="00894A52">
        <w:t>time[</w:t>
      </w:r>
      <w:proofErr w:type="gramEnd"/>
      <w:r w:rsidRPr="00894A52">
        <w:t>12]</w:t>
      </w:r>
    </w:p>
    <w:p w14:paraId="02212BDB" w14:textId="77777777" w:rsidR="00794EEE" w:rsidRDefault="00794EEE" w:rsidP="00F33285"/>
    <w:p w14:paraId="4D9C266E" w14:textId="77777777" w:rsidR="00810176" w:rsidRDefault="00794EEE" w:rsidP="00F33285">
      <w:r>
        <w:t>Reference signals</w:t>
      </w:r>
      <w:r w:rsidR="007A60DE">
        <w:t xml:space="preserve"> and their parameterization (</w:t>
      </w:r>
      <w:proofErr w:type="gramStart"/>
      <w:r w:rsidR="007A60DE">
        <w:t>e.g.</w:t>
      </w:r>
      <w:proofErr w:type="gramEnd"/>
      <w:r w:rsidR="007A60DE">
        <w:t xml:space="preserve"> PRS duration)</w:t>
      </w:r>
      <w:r>
        <w:t xml:space="preserve"> are discussed in [16]</w:t>
      </w:r>
      <w:r w:rsidR="007723AC">
        <w:t>[17]</w:t>
      </w:r>
      <w:r w:rsidR="007A60DE" w:rsidRPr="007A60DE">
        <w:t xml:space="preserve"> </w:t>
      </w:r>
      <w:r w:rsidR="007A60DE">
        <w:t>[18]</w:t>
      </w:r>
      <w:r>
        <w:t>.</w:t>
      </w:r>
      <w:r w:rsidR="00810176">
        <w:t xml:space="preserve"> From the FL perspective, it is proposed to leave it to proponent to detail the reference signal parameters in the evaluation, and leave RS details out of the methodology</w:t>
      </w:r>
      <w:r w:rsidR="007723AC">
        <w:t>, as it was done during previous releases.</w:t>
      </w:r>
      <w:r w:rsidR="00810176">
        <w:t xml:space="preserve"> </w:t>
      </w:r>
    </w:p>
    <w:p w14:paraId="7A7B3ACD" w14:textId="77777777" w:rsidR="00612C8A" w:rsidRDefault="00612C8A" w:rsidP="00F33285"/>
    <w:p w14:paraId="648BD071" w14:textId="77777777" w:rsidR="00612C8A" w:rsidRPr="00894A52" w:rsidRDefault="00612C8A" w:rsidP="00F33285">
      <w:r w:rsidRPr="00894A52">
        <w:t>Based on the proposals, it is proposed to discuss the following:</w:t>
      </w:r>
    </w:p>
    <w:p w14:paraId="62C8768F" w14:textId="77777777" w:rsidR="00612C8A" w:rsidRPr="00894A52" w:rsidRDefault="00612C8A"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General consideration for the  UE and gNB</w:t>
      </w:r>
      <w:r w:rsidR="00071522" w:rsidRPr="00894A52">
        <w:rPr>
          <w:rFonts w:ascii="Times New Roman" w:hAnsi="Times New Roman"/>
          <w:sz w:val="20"/>
          <w:szCs w:val="20"/>
        </w:rPr>
        <w:t xml:space="preserve"> simulation parameters</w:t>
      </w:r>
    </w:p>
    <w:p w14:paraId="3F79414A" w14:textId="77777777" w:rsidR="00071522" w:rsidRPr="00894A52" w:rsidRDefault="00071522"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Channel models</w:t>
      </w:r>
      <w:r w:rsidR="00167710" w:rsidRPr="00894A52">
        <w:rPr>
          <w:rFonts w:ascii="Times New Roman" w:hAnsi="Times New Roman"/>
          <w:sz w:val="20"/>
          <w:szCs w:val="20"/>
        </w:rPr>
        <w:t xml:space="preserve"> and evaluation scenarios</w:t>
      </w:r>
    </w:p>
    <w:p w14:paraId="29CA7898" w14:textId="77777777" w:rsidR="00167710" w:rsidRPr="00894A52" w:rsidRDefault="0016771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Bandwidths to be evaluated</w:t>
      </w:r>
    </w:p>
    <w:p w14:paraId="57812859" w14:textId="77777777" w:rsidR="00167710"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Number of Tx and Rx branches to be evaluated</w:t>
      </w:r>
    </w:p>
    <w:p w14:paraId="10F5C2F7" w14:textId="77777777" w:rsidR="00CD00DD"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Positioning methods</w:t>
      </w:r>
    </w:p>
    <w:p w14:paraId="3F452F09" w14:textId="77777777" w:rsidR="00CD00DD" w:rsidRPr="00894A52" w:rsidRDefault="00974D61"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Reference signals</w:t>
      </w:r>
    </w:p>
    <w:p w14:paraId="5C2A33AD" w14:textId="77777777" w:rsidR="00974D61" w:rsidRPr="00894A52" w:rsidRDefault="00880F5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DRX/power consumption</w:t>
      </w:r>
    </w:p>
    <w:p w14:paraId="5A0D51A8" w14:textId="77777777" w:rsidR="00652954" w:rsidRPr="00894A52" w:rsidRDefault="00652954"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Rel17 reduced redcap processing time</w:t>
      </w:r>
    </w:p>
    <w:p w14:paraId="4C0283C1" w14:textId="77777777" w:rsidR="007571F6" w:rsidRPr="00894A52" w:rsidRDefault="00F33285" w:rsidP="00F33285">
      <w:r w:rsidRPr="00894A52">
        <w:t xml:space="preserve"> </w:t>
      </w:r>
    </w:p>
    <w:p w14:paraId="17856845" w14:textId="77777777" w:rsidR="00856F26" w:rsidRPr="00D94413" w:rsidRDefault="00856F26" w:rsidP="00856F26">
      <w:pPr>
        <w:pStyle w:val="3GPPAgreements"/>
        <w:numPr>
          <w:ilvl w:val="0"/>
          <w:numId w:val="0"/>
        </w:numPr>
        <w:ind w:left="284" w:hanging="284"/>
        <w:rPr>
          <w:lang w:val="en-GB"/>
        </w:rPr>
      </w:pPr>
    </w:p>
    <w:tbl>
      <w:tblPr>
        <w:tblStyle w:val="TableGrid"/>
        <w:tblW w:w="0" w:type="auto"/>
        <w:tblInd w:w="284" w:type="dxa"/>
        <w:tblLook w:val="04A0" w:firstRow="1" w:lastRow="0" w:firstColumn="1" w:lastColumn="0" w:noHBand="0" w:noVBand="1"/>
      </w:tblPr>
      <w:tblGrid>
        <w:gridCol w:w="1838"/>
        <w:gridCol w:w="7840"/>
      </w:tblGrid>
      <w:tr w:rsidR="00856F26" w14:paraId="7B85FAFB" w14:textId="77777777" w:rsidTr="00BB5C1C">
        <w:tc>
          <w:tcPr>
            <w:tcW w:w="1838" w:type="dxa"/>
            <w:shd w:val="clear" w:color="auto" w:fill="B8CCE4" w:themeFill="accent1" w:themeFillTint="66"/>
          </w:tcPr>
          <w:p w14:paraId="73FDDAC8" w14:textId="77777777" w:rsidR="00856F26" w:rsidRDefault="00856F26" w:rsidP="00BB5C1C">
            <w:pPr>
              <w:pStyle w:val="3GPPAgreements"/>
              <w:numPr>
                <w:ilvl w:val="0"/>
                <w:numId w:val="0"/>
              </w:numPr>
            </w:pPr>
            <w:r>
              <w:t>Source</w:t>
            </w:r>
          </w:p>
        </w:tc>
        <w:tc>
          <w:tcPr>
            <w:tcW w:w="7840" w:type="dxa"/>
            <w:shd w:val="clear" w:color="auto" w:fill="B8CCE4" w:themeFill="accent1" w:themeFillTint="66"/>
          </w:tcPr>
          <w:p w14:paraId="6CBF21F1" w14:textId="77777777" w:rsidR="00856F26" w:rsidRDefault="00856F26" w:rsidP="00BB5C1C">
            <w:pPr>
              <w:pStyle w:val="3GPPAgreements"/>
              <w:numPr>
                <w:ilvl w:val="0"/>
                <w:numId w:val="0"/>
              </w:numPr>
            </w:pPr>
            <w:r>
              <w:t>Proposal</w:t>
            </w:r>
          </w:p>
        </w:tc>
      </w:tr>
      <w:tr w:rsidR="00856F26" w14:paraId="58964DE1" w14:textId="77777777" w:rsidTr="00BB5C1C">
        <w:tc>
          <w:tcPr>
            <w:tcW w:w="1838" w:type="dxa"/>
          </w:tcPr>
          <w:p w14:paraId="5DFA66B1" w14:textId="77777777" w:rsidR="00856F26" w:rsidRDefault="00856F26" w:rsidP="00BB5C1C">
            <w:pPr>
              <w:pStyle w:val="3GPPAgreements"/>
              <w:numPr>
                <w:ilvl w:val="0"/>
                <w:numId w:val="0"/>
              </w:numPr>
            </w:pPr>
            <w:r>
              <w:t>[1]</w:t>
            </w:r>
          </w:p>
        </w:tc>
        <w:tc>
          <w:tcPr>
            <w:tcW w:w="7840" w:type="dxa"/>
          </w:tcPr>
          <w:p w14:paraId="6A4289B6" w14:textId="77777777" w:rsidR="00031781" w:rsidRDefault="00031781" w:rsidP="00031781">
            <w:pPr>
              <w:pStyle w:val="3GPPAgreements"/>
              <w:numPr>
                <w:ilvl w:val="0"/>
                <w:numId w:val="0"/>
              </w:numPr>
              <w:autoSpaceDE/>
              <w:autoSpaceDN/>
              <w:adjustRightInd/>
              <w:jc w:val="left"/>
              <w:rPr>
                <w:b/>
                <w:i/>
              </w:rPr>
            </w:pPr>
            <w:r w:rsidRPr="001735E0">
              <w:rPr>
                <w:b/>
                <w:i/>
                <w:color w:val="000000" w:themeColor="text1"/>
              </w:rPr>
              <w:t xml:space="preserve">Observation </w:t>
            </w:r>
            <w:r w:rsidR="00EE58C6" w:rsidRPr="001735E0">
              <w:rPr>
                <w:b/>
                <w:i/>
                <w:color w:val="000000" w:themeColor="text1"/>
              </w:rPr>
              <w:fldChar w:fldCharType="begin"/>
            </w:r>
            <w:r w:rsidRPr="001735E0">
              <w:rPr>
                <w:b/>
                <w:i/>
                <w:color w:val="000000" w:themeColor="text1"/>
              </w:rPr>
              <w:instrText xml:space="preserve"> SEQ Observation \* ARABIC </w:instrText>
            </w:r>
            <w:r w:rsidR="00EE58C6" w:rsidRPr="001735E0">
              <w:rPr>
                <w:b/>
                <w:i/>
                <w:color w:val="000000" w:themeColor="text1"/>
              </w:rPr>
              <w:fldChar w:fldCharType="separate"/>
            </w:r>
            <w:r w:rsidRPr="001735E0">
              <w:rPr>
                <w:b/>
                <w:i/>
                <w:noProof/>
                <w:color w:val="000000" w:themeColor="text1"/>
              </w:rPr>
              <w:t>1</w:t>
            </w:r>
            <w:r w:rsidR="00EE58C6" w:rsidRPr="001735E0">
              <w:rPr>
                <w:b/>
                <w:i/>
                <w:color w:val="000000" w:themeColor="text1"/>
              </w:rPr>
              <w:fldChar w:fldCharType="end"/>
            </w:r>
            <w:r w:rsidRPr="001735E0">
              <w:rPr>
                <w:b/>
                <w:i/>
                <w:color w:val="000000" w:themeColor="text1"/>
              </w:rPr>
              <w:t xml:space="preserve">: </w:t>
            </w:r>
            <w:r w:rsidRPr="001735E0">
              <w:rPr>
                <w:b/>
                <w:i/>
              </w:rPr>
              <w:t xml:space="preserve">The use cases of </w:t>
            </w:r>
            <w:proofErr w:type="spellStart"/>
            <w:r>
              <w:rPr>
                <w:b/>
                <w:i/>
              </w:rPr>
              <w:t>RedCap</w:t>
            </w:r>
            <w:proofErr w:type="spellEnd"/>
            <w:r>
              <w:rPr>
                <w:b/>
                <w:i/>
              </w:rPr>
              <w:t xml:space="preserve"> </w:t>
            </w:r>
            <w:proofErr w:type="spellStart"/>
            <w:r>
              <w:rPr>
                <w:b/>
                <w:i/>
              </w:rPr>
              <w:t>U</w:t>
            </w:r>
            <w:r w:rsidR="00CB28B8">
              <w:rPr>
                <w:b/>
                <w:i/>
              </w:rPr>
              <w:t>e</w:t>
            </w:r>
            <w:r>
              <w:rPr>
                <w:b/>
                <w:i/>
              </w:rPr>
              <w:t>s</w:t>
            </w:r>
            <w:proofErr w:type="spellEnd"/>
            <w:r>
              <w:rPr>
                <w:b/>
                <w:i/>
              </w:rPr>
              <w:t xml:space="preserve"> (e.g., sensors, wearables) </w:t>
            </w:r>
            <w:r w:rsidRPr="001735E0">
              <w:rPr>
                <w:b/>
                <w:i/>
              </w:rPr>
              <w:t xml:space="preserve">would require </w:t>
            </w:r>
            <w:r>
              <w:rPr>
                <w:b/>
                <w:i/>
              </w:rPr>
              <w:t>a sub-meter (&lt; 1</w:t>
            </w:r>
            <w:r w:rsidRPr="001735E0">
              <w:rPr>
                <w:b/>
                <w:i/>
              </w:rPr>
              <w:t>m</w:t>
            </w:r>
            <w:r>
              <w:rPr>
                <w:b/>
                <w:i/>
              </w:rPr>
              <w:t xml:space="preserve"> in h</w:t>
            </w:r>
            <w:r w:rsidRPr="008F0E26">
              <w:rPr>
                <w:b/>
                <w:i/>
              </w:rPr>
              <w:t>orizontal</w:t>
            </w:r>
            <w:r>
              <w:rPr>
                <w:b/>
                <w:i/>
              </w:rPr>
              <w:t>) positioning</w:t>
            </w:r>
            <w:r w:rsidRPr="001735E0">
              <w:rPr>
                <w:b/>
                <w:i/>
              </w:rPr>
              <w:t xml:space="preserve"> accuracy</w:t>
            </w:r>
            <w:r>
              <w:rPr>
                <w:b/>
                <w:i/>
              </w:rPr>
              <w:t xml:space="preserve"> considering the reduced capabilities:</w:t>
            </w:r>
          </w:p>
          <w:p w14:paraId="15A9FD29" w14:textId="77777777"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Bandwidth: 20MHz at FR1</w:t>
            </w:r>
          </w:p>
          <w:p w14:paraId="3561D2E8" w14:textId="77777777"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Antenna setting: 1Tx&amp;1Rx, 1Tx&amp;2Rx</w:t>
            </w:r>
          </w:p>
          <w:p w14:paraId="04E4CCED" w14:textId="77777777" w:rsidR="00856F26" w:rsidRDefault="00856F26" w:rsidP="00BB5C1C">
            <w:pPr>
              <w:pStyle w:val="3GPPAgreements"/>
              <w:numPr>
                <w:ilvl w:val="0"/>
                <w:numId w:val="0"/>
              </w:numPr>
            </w:pPr>
          </w:p>
        </w:tc>
      </w:tr>
      <w:tr w:rsidR="00856F26" w14:paraId="7ACEBEAA" w14:textId="77777777" w:rsidTr="00BB5C1C">
        <w:tc>
          <w:tcPr>
            <w:tcW w:w="1838" w:type="dxa"/>
          </w:tcPr>
          <w:p w14:paraId="193689E8" w14:textId="77777777" w:rsidR="00856F26" w:rsidRDefault="00856F26" w:rsidP="00BB5C1C">
            <w:pPr>
              <w:pStyle w:val="3GPPAgreements"/>
              <w:numPr>
                <w:ilvl w:val="0"/>
                <w:numId w:val="0"/>
              </w:numPr>
            </w:pPr>
            <w:r>
              <w:t>[2]</w:t>
            </w:r>
          </w:p>
        </w:tc>
        <w:tc>
          <w:tcPr>
            <w:tcW w:w="7840" w:type="dxa"/>
          </w:tcPr>
          <w:p w14:paraId="5C55429A" w14:textId="77777777" w:rsidR="007A0021" w:rsidRDefault="0004139D" w:rsidP="006A4164">
            <w:r w:rsidRPr="001D1A8C">
              <w:rPr>
                <w:b/>
                <w:bCs/>
              </w:rPr>
              <w:t xml:space="preserve">Proposal </w:t>
            </w:r>
            <w:r>
              <w:rPr>
                <w:b/>
                <w:bCs/>
              </w:rPr>
              <w:t>2</w:t>
            </w:r>
            <w:r w:rsidRPr="001D1A8C">
              <w:rPr>
                <w:b/>
                <w:bCs/>
              </w:rPr>
              <w:t>:</w:t>
            </w:r>
            <w:r>
              <w:rPr>
                <w:b/>
                <w:bCs/>
              </w:rPr>
              <w:t xml:space="preserve"> </w:t>
            </w:r>
            <w:r w:rsidRPr="00A14824">
              <w:t xml:space="preserve">RAN1 to consider evaluation assumption parameters of Table 1 as a baseline for accuracy performance evaluation of </w:t>
            </w:r>
            <w:proofErr w:type="spellStart"/>
            <w:r w:rsidRPr="00A14824">
              <w:t>RedCap</w:t>
            </w:r>
            <w:proofErr w:type="spellEnd"/>
            <w:r w:rsidRPr="00A14824">
              <w:t xml:space="preserve"> UE</w:t>
            </w:r>
            <w:r>
              <w:t>.</w:t>
            </w:r>
            <w:r w:rsidR="006A4164">
              <w:rPr>
                <w:b/>
                <w:bCs/>
              </w:rPr>
              <w:t xml:space="preserve"> </w:t>
            </w:r>
          </w:p>
          <w:p w14:paraId="4DE8E60F" w14:textId="77777777" w:rsidR="00856F26" w:rsidRPr="0004139D" w:rsidRDefault="00856F26" w:rsidP="00BB5C1C">
            <w:pPr>
              <w:pStyle w:val="3GPPAgreements"/>
              <w:numPr>
                <w:ilvl w:val="0"/>
                <w:numId w:val="0"/>
              </w:numPr>
              <w:rPr>
                <w:lang w:val="en-GB"/>
              </w:rPr>
            </w:pPr>
          </w:p>
        </w:tc>
      </w:tr>
      <w:tr w:rsidR="00856F26" w14:paraId="772CF72B" w14:textId="77777777" w:rsidTr="00BB5C1C">
        <w:tc>
          <w:tcPr>
            <w:tcW w:w="1838" w:type="dxa"/>
          </w:tcPr>
          <w:p w14:paraId="68756B34" w14:textId="77777777" w:rsidR="00856F26" w:rsidRDefault="00CA5409" w:rsidP="00BB5C1C">
            <w:pPr>
              <w:pStyle w:val="3GPPAgreements"/>
              <w:numPr>
                <w:ilvl w:val="0"/>
                <w:numId w:val="0"/>
              </w:numPr>
            </w:pPr>
            <w:r>
              <w:t>[3]</w:t>
            </w:r>
          </w:p>
        </w:tc>
        <w:tc>
          <w:tcPr>
            <w:tcW w:w="7840" w:type="dxa"/>
          </w:tcPr>
          <w:p w14:paraId="7B9E9602" w14:textId="77777777" w:rsidR="00CA5409" w:rsidRPr="003A1DF1" w:rsidRDefault="00CA5409" w:rsidP="00CA5409">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Pr>
                <w:rFonts w:eastAsiaTheme="minorEastAsia"/>
                <w:b/>
                <w:i/>
                <w:color w:val="000000" w:themeColor="text1"/>
                <w:lang w:eastAsia="zh-CN"/>
              </w:rPr>
              <w:t>2</w:t>
            </w:r>
            <w:r w:rsidRPr="004272F9">
              <w:rPr>
                <w:rFonts w:eastAsiaTheme="minorEastAsia" w:hint="eastAsia"/>
                <w:b/>
                <w:i/>
                <w:color w:val="000000" w:themeColor="text1"/>
                <w:lang w:eastAsia="zh-CN"/>
              </w:rPr>
              <w:t>:</w:t>
            </w:r>
            <w:r w:rsidRPr="004272F9">
              <w:rPr>
                <w:b/>
                <w:i/>
              </w:rPr>
              <w:t xml:space="preserve"> </w:t>
            </w:r>
            <w:r>
              <w:rPr>
                <w:b/>
                <w:i/>
              </w:rPr>
              <w:t xml:space="preserve">Suggest </w:t>
            </w:r>
            <w:r w:rsidRPr="00267C8C">
              <w:rPr>
                <w:rFonts w:eastAsiaTheme="minorEastAsia"/>
                <w:b/>
                <w:i/>
                <w:lang w:eastAsia="zh-CN"/>
              </w:rPr>
              <w:t xml:space="preserve">reusing </w:t>
            </w:r>
            <w:r>
              <w:rPr>
                <w:rFonts w:eastAsiaTheme="minorEastAsia"/>
                <w:b/>
                <w:i/>
                <w:lang w:eastAsia="zh-CN"/>
              </w:rPr>
              <w:t xml:space="preserve">Rel-17 </w:t>
            </w:r>
            <w:r w:rsidRPr="00267C8C">
              <w:rPr>
                <w:rFonts w:eastAsiaTheme="minorEastAsia"/>
                <w:b/>
                <w:i/>
                <w:lang w:eastAsia="zh-CN"/>
              </w:rPr>
              <w:t xml:space="preserve">Indoor Factory </w:t>
            </w:r>
            <w:r>
              <w:rPr>
                <w:rFonts w:eastAsiaTheme="minorEastAsia"/>
                <w:b/>
                <w:i/>
                <w:lang w:eastAsia="zh-CN"/>
              </w:rPr>
              <w:t xml:space="preserve">scenarios for the evaluation of the positioning performance </w:t>
            </w:r>
            <w:r w:rsidRPr="00267C8C">
              <w:rPr>
                <w:rFonts w:eastAsiaTheme="minorEastAsia"/>
                <w:b/>
                <w:i/>
                <w:lang w:eastAsia="zh-CN"/>
              </w:rPr>
              <w:t xml:space="preserve">of </w:t>
            </w:r>
            <w:proofErr w:type="spellStart"/>
            <w:r w:rsidRPr="00267C8C">
              <w:rPr>
                <w:rFonts w:eastAsiaTheme="minorEastAsia"/>
                <w:b/>
                <w:i/>
                <w:lang w:eastAsia="zh-CN"/>
              </w:rPr>
              <w:t>RedCap</w:t>
            </w:r>
            <w:proofErr w:type="spellEnd"/>
            <w:r w:rsidRPr="00267C8C">
              <w:rPr>
                <w:rFonts w:eastAsiaTheme="minorEastAsia"/>
                <w:b/>
                <w:i/>
                <w:lang w:eastAsia="zh-CN"/>
              </w:rPr>
              <w:t xml:space="preserve"> </w:t>
            </w:r>
            <w:proofErr w:type="spellStart"/>
            <w:r w:rsidRPr="00267C8C">
              <w:rPr>
                <w:rFonts w:eastAsiaTheme="minorEastAsia"/>
                <w:b/>
                <w:i/>
                <w:lang w:eastAsia="zh-CN"/>
              </w:rPr>
              <w:t>U</w:t>
            </w:r>
            <w:r w:rsidR="00CB28B8" w:rsidRPr="00267C8C">
              <w:rPr>
                <w:rFonts w:eastAsiaTheme="minorEastAsia"/>
                <w:b/>
                <w:i/>
                <w:lang w:eastAsia="zh-CN"/>
              </w:rPr>
              <w:t>e</w:t>
            </w:r>
            <w:r w:rsidRPr="00267C8C">
              <w:rPr>
                <w:rFonts w:eastAsiaTheme="minorEastAsia"/>
                <w:b/>
                <w:i/>
                <w:lang w:eastAsia="zh-CN"/>
              </w:rPr>
              <w:t>s</w:t>
            </w:r>
            <w:proofErr w:type="spellEnd"/>
            <w:r w:rsidRPr="004272F9">
              <w:rPr>
                <w:rFonts w:eastAsiaTheme="minorEastAsia" w:hint="eastAsia"/>
                <w:b/>
                <w:i/>
                <w:color w:val="000000" w:themeColor="text1"/>
                <w:lang w:eastAsia="zh-CN"/>
              </w:rPr>
              <w:t>.</w:t>
            </w:r>
          </w:p>
          <w:p w14:paraId="0DEDCF0E" w14:textId="77777777" w:rsidR="00856F26" w:rsidRDefault="00856F26" w:rsidP="00BB5C1C">
            <w:pPr>
              <w:pStyle w:val="3GPPAgreements"/>
              <w:numPr>
                <w:ilvl w:val="0"/>
                <w:numId w:val="0"/>
              </w:numPr>
            </w:pPr>
          </w:p>
        </w:tc>
      </w:tr>
      <w:tr w:rsidR="00665F84" w14:paraId="50FBF046" w14:textId="77777777" w:rsidTr="00BB5C1C">
        <w:tc>
          <w:tcPr>
            <w:tcW w:w="1838" w:type="dxa"/>
          </w:tcPr>
          <w:p w14:paraId="13131779" w14:textId="77777777" w:rsidR="00665F84" w:rsidRDefault="00AC1C1B" w:rsidP="00BB5C1C">
            <w:pPr>
              <w:pStyle w:val="3GPPAgreements"/>
              <w:numPr>
                <w:ilvl w:val="0"/>
                <w:numId w:val="0"/>
              </w:numPr>
            </w:pPr>
            <w:r>
              <w:t>[4]</w:t>
            </w:r>
          </w:p>
        </w:tc>
        <w:tc>
          <w:tcPr>
            <w:tcW w:w="7840" w:type="dxa"/>
          </w:tcPr>
          <w:p w14:paraId="5E783155"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3</w:t>
            </w:r>
          </w:p>
          <w:p w14:paraId="44096272"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 xml:space="preserve">For power saving, positioning impacted by CDRX should be considered for </w:t>
            </w:r>
            <w:proofErr w:type="spellStart"/>
            <w:r>
              <w:rPr>
                <w:rFonts w:eastAsiaTheme="minorEastAsia"/>
                <w:b/>
                <w:i/>
                <w:lang w:eastAsia="zh-CN"/>
              </w:rPr>
              <w:t>RedCap</w:t>
            </w:r>
            <w:proofErr w:type="spellEnd"/>
            <w:r>
              <w:rPr>
                <w:rFonts w:eastAsiaTheme="minorEastAsia"/>
                <w:b/>
                <w:i/>
                <w:lang w:eastAsia="zh-CN"/>
              </w:rPr>
              <w:t xml:space="preserve"> positioning, including:</w:t>
            </w:r>
          </w:p>
          <w:p w14:paraId="37127DB7"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PRS measurement</w:t>
            </w:r>
            <w:r w:rsidRPr="00907697">
              <w:rPr>
                <w:rFonts w:eastAsiaTheme="minorEastAsia"/>
                <w:b/>
                <w:i/>
                <w:lang w:eastAsia="zh-CN"/>
              </w:rPr>
              <w:t xml:space="preserve"> </w:t>
            </w:r>
            <w:r w:rsidR="00CB28B8">
              <w:rPr>
                <w:rFonts w:eastAsiaTheme="minorEastAsia"/>
                <w:b/>
                <w:i/>
                <w:lang w:eastAsia="zh-CN"/>
              </w:rPr>
              <w:pgNum/>
            </w:r>
            <w:proofErr w:type="spellStart"/>
            <w:r w:rsidR="00CB28B8">
              <w:rPr>
                <w:rFonts w:eastAsiaTheme="minorEastAsia"/>
                <w:b/>
                <w:i/>
                <w:lang w:eastAsia="zh-CN"/>
              </w:rPr>
              <w:t>ehavior</w:t>
            </w:r>
            <w:proofErr w:type="spellEnd"/>
            <w:r w:rsidRPr="00907697">
              <w:rPr>
                <w:rFonts w:eastAsiaTheme="minorEastAsia"/>
                <w:b/>
                <w:i/>
                <w:lang w:eastAsia="zh-CN"/>
              </w:rPr>
              <w:t xml:space="preserve"> inside/outside</w:t>
            </w:r>
            <w:r w:rsidRPr="00907697">
              <w:rPr>
                <w:b/>
                <w:i/>
                <w:noProof/>
              </w:rPr>
              <w:t xml:space="preserve"> drx-onDurationTimer or DRX active time</w:t>
            </w:r>
            <w:r>
              <w:rPr>
                <w:b/>
                <w:i/>
                <w:noProof/>
              </w:rPr>
              <w:t>.</w:t>
            </w:r>
          </w:p>
          <w:p w14:paraId="5B6DA833"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sidRPr="00907697">
              <w:rPr>
                <w:rFonts w:eastAsiaTheme="minorEastAsia"/>
                <w:b/>
                <w:i/>
                <w:lang w:eastAsia="zh-CN"/>
              </w:rPr>
              <w:t>LMF awareness of DRX configurations</w:t>
            </w:r>
            <w:r>
              <w:rPr>
                <w:rFonts w:eastAsiaTheme="minorEastAsia"/>
                <w:b/>
                <w:i/>
                <w:lang w:eastAsia="zh-CN"/>
              </w:rPr>
              <w:t xml:space="preserve"> and DRX state </w:t>
            </w:r>
            <w:proofErr w:type="gramStart"/>
            <w:r>
              <w:rPr>
                <w:rFonts w:eastAsiaTheme="minorEastAsia"/>
                <w:b/>
                <w:i/>
                <w:lang w:eastAsia="zh-CN"/>
              </w:rPr>
              <w:t>change(</w:t>
            </w:r>
            <w:proofErr w:type="gramEnd"/>
            <w:r>
              <w:rPr>
                <w:rFonts w:eastAsiaTheme="minorEastAsia"/>
                <w:b/>
                <w:i/>
                <w:lang w:eastAsia="zh-CN"/>
              </w:rPr>
              <w:t xml:space="preserve">e.g., </w:t>
            </w:r>
            <w:r w:rsidRPr="00E06C0D">
              <w:rPr>
                <w:rFonts w:eastAsiaTheme="minorEastAsia"/>
                <w:b/>
                <w:i/>
                <w:lang w:eastAsia="zh-CN"/>
              </w:rPr>
              <w:t xml:space="preserve">short-long DRX cycle transition due to </w:t>
            </w:r>
            <w:proofErr w:type="spellStart"/>
            <w:r w:rsidRPr="00E06C0D">
              <w:rPr>
                <w:rFonts w:eastAsia="STFangsong"/>
                <w:b/>
                <w:i/>
                <w:kern w:val="24"/>
              </w:rPr>
              <w:t>drx-ShortCycleTimer</w:t>
            </w:r>
            <w:proofErr w:type="spellEnd"/>
            <w:r>
              <w:rPr>
                <w:rFonts w:eastAsia="STFangsong"/>
                <w:b/>
                <w:i/>
                <w:kern w:val="24"/>
              </w:rPr>
              <w:t>, etc.</w:t>
            </w:r>
            <w:r>
              <w:rPr>
                <w:rFonts w:eastAsiaTheme="minorEastAsia"/>
                <w:b/>
                <w:i/>
                <w:lang w:eastAsia="zh-CN"/>
              </w:rPr>
              <w:t>).</w:t>
            </w:r>
          </w:p>
          <w:p w14:paraId="18DA9AC0" w14:textId="77777777" w:rsidR="005832ED" w:rsidRPr="00A82A83"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Related signaling and procedure.</w:t>
            </w:r>
          </w:p>
          <w:p w14:paraId="156F72A6"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4</w:t>
            </w:r>
          </w:p>
          <w:p w14:paraId="6F8DF4F0"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 xml:space="preserve">The following aspects can be considered for </w:t>
            </w:r>
            <w:proofErr w:type="spellStart"/>
            <w:r>
              <w:rPr>
                <w:rFonts w:eastAsiaTheme="minorEastAsia"/>
                <w:b/>
                <w:i/>
                <w:lang w:eastAsia="zh-CN"/>
              </w:rPr>
              <w:t>RedCap</w:t>
            </w:r>
            <w:proofErr w:type="spellEnd"/>
            <w:r>
              <w:rPr>
                <w:rFonts w:eastAsiaTheme="minorEastAsia"/>
                <w:b/>
                <w:i/>
                <w:lang w:eastAsia="zh-CN"/>
              </w:rPr>
              <w:t xml:space="preserve"> positioning, including:</w:t>
            </w:r>
          </w:p>
          <w:p w14:paraId="33FA8297" w14:textId="77777777" w:rsidR="005832ED" w:rsidRPr="004E1408"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Separated initial BWP support for PRS measurement and SRS transmission.</w:t>
            </w:r>
          </w:p>
          <w:p w14:paraId="2C70A7CF" w14:textId="77777777" w:rsidR="005832ED"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w:t>
            </w:r>
            <w:r w:rsidRPr="00AC6207">
              <w:rPr>
                <w:rFonts w:eastAsiaTheme="minorEastAsia"/>
                <w:b/>
                <w:i/>
                <w:lang w:eastAsia="zh-CN"/>
              </w:rPr>
              <w:t>riority/</w:t>
            </w:r>
            <w:proofErr w:type="spellStart"/>
            <w:r w:rsidRPr="00AC6207">
              <w:rPr>
                <w:rFonts w:eastAsiaTheme="minorEastAsia"/>
                <w:b/>
                <w:i/>
                <w:lang w:eastAsia="zh-CN"/>
              </w:rPr>
              <w:t>collison</w:t>
            </w:r>
            <w:proofErr w:type="spellEnd"/>
            <w:r w:rsidRPr="00AC6207">
              <w:rPr>
                <w:rFonts w:eastAsiaTheme="minorEastAsia"/>
                <w:b/>
                <w:i/>
                <w:lang w:eastAsia="zh-CN"/>
              </w:rPr>
              <w:t xml:space="preserve"> rules</w:t>
            </w:r>
            <w:r>
              <w:rPr>
                <w:rFonts w:eastAsiaTheme="minorEastAsia"/>
                <w:b/>
                <w:i/>
                <w:lang w:eastAsia="zh-CN"/>
              </w:rPr>
              <w:t xml:space="preserve"> for DL PRS processing and SRS transmission when </w:t>
            </w:r>
            <w:r w:rsidRPr="003C65C9">
              <w:rPr>
                <w:rFonts w:eastAsiaTheme="minorEastAsia"/>
                <w:b/>
                <w:i/>
                <w:lang w:eastAsia="zh-CN"/>
              </w:rPr>
              <w:t>Half-duplex FDD is supported</w:t>
            </w:r>
            <w:r>
              <w:rPr>
                <w:rFonts w:eastAsiaTheme="minorEastAsia"/>
                <w:b/>
                <w:i/>
                <w:lang w:eastAsia="zh-CN"/>
              </w:rPr>
              <w:t>.</w:t>
            </w:r>
          </w:p>
          <w:p w14:paraId="78E27894" w14:textId="77777777" w:rsidR="005832ED" w:rsidRPr="00A82A83"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T</w:t>
            </w:r>
            <w:r>
              <w:rPr>
                <w:rFonts w:eastAsiaTheme="minorEastAsia" w:hint="eastAsia"/>
                <w:b/>
                <w:i/>
                <w:lang w:eastAsia="zh-CN"/>
              </w:rPr>
              <w:t>he</w:t>
            </w:r>
            <w:r>
              <w:rPr>
                <w:rFonts w:eastAsiaTheme="minorEastAsia"/>
                <w:b/>
                <w:i/>
                <w:lang w:eastAsia="zh-CN"/>
              </w:rPr>
              <w:t xml:space="preserve"> i</w:t>
            </w:r>
            <w:r w:rsidRPr="00772FBF">
              <w:rPr>
                <w:rFonts w:eastAsiaTheme="minorEastAsia"/>
                <w:b/>
                <w:i/>
                <w:lang w:eastAsia="zh-CN"/>
              </w:rPr>
              <w:t>mpact of UE not supporting CA/DC</w:t>
            </w:r>
            <w:r>
              <w:rPr>
                <w:rFonts w:eastAsiaTheme="minorEastAsia"/>
                <w:b/>
                <w:i/>
                <w:lang w:eastAsia="zh-CN"/>
              </w:rPr>
              <w:t>.</w:t>
            </w:r>
          </w:p>
          <w:p w14:paraId="2338B171" w14:textId="77777777" w:rsidR="00665F84" w:rsidRPr="00AC1C1B" w:rsidRDefault="00665F84" w:rsidP="005832ED">
            <w:pPr>
              <w:jc w:val="both"/>
              <w:rPr>
                <w:rFonts w:eastAsiaTheme="minorEastAsia"/>
                <w:b/>
                <w:i/>
                <w:color w:val="000000" w:themeColor="text1"/>
                <w:lang w:val="en-US" w:eastAsia="zh-CN"/>
              </w:rPr>
            </w:pPr>
          </w:p>
        </w:tc>
      </w:tr>
      <w:tr w:rsidR="00A80E0B" w14:paraId="3A0D7679" w14:textId="77777777" w:rsidTr="00BB5C1C">
        <w:tc>
          <w:tcPr>
            <w:tcW w:w="1838" w:type="dxa"/>
          </w:tcPr>
          <w:p w14:paraId="6C3D9E6B" w14:textId="77777777" w:rsidR="00A80E0B" w:rsidRDefault="00A80E0B" w:rsidP="00BB5C1C">
            <w:pPr>
              <w:pStyle w:val="3GPPAgreements"/>
              <w:numPr>
                <w:ilvl w:val="0"/>
                <w:numId w:val="0"/>
              </w:numPr>
            </w:pPr>
            <w:r>
              <w:t>[6]</w:t>
            </w:r>
          </w:p>
        </w:tc>
        <w:tc>
          <w:tcPr>
            <w:tcW w:w="7840" w:type="dxa"/>
          </w:tcPr>
          <w:p w14:paraId="12F36BC8" w14:textId="77777777" w:rsidR="00A80E0B" w:rsidRPr="00F27EC2" w:rsidRDefault="00A80E0B" w:rsidP="00A80E0B">
            <w:pPr>
              <w:pStyle w:val="maintext"/>
              <w:ind w:firstLineChars="0" w:firstLine="0"/>
              <w:rPr>
                <w:b/>
                <w:i/>
              </w:rPr>
            </w:pPr>
            <w:r w:rsidRPr="00F27EC2">
              <w:rPr>
                <w:b/>
                <w:i/>
              </w:rPr>
              <w:t>Proposal 1: Study the impact on the accuracy of the positioning with a bandwidth reduction and reduced Rx branches.</w:t>
            </w:r>
          </w:p>
          <w:p w14:paraId="1F7A8357" w14:textId="77777777" w:rsidR="00A80E0B" w:rsidRDefault="00A80E0B" w:rsidP="005B0226">
            <w:pPr>
              <w:pStyle w:val="BodyText"/>
              <w:spacing w:beforeLines="50" w:before="120" w:line="260" w:lineRule="exact"/>
              <w:jc w:val="both"/>
              <w:rPr>
                <w:rFonts w:eastAsiaTheme="minorEastAsia"/>
                <w:b/>
                <w:i/>
                <w:lang w:eastAsia="zh-CN"/>
              </w:rPr>
            </w:pPr>
          </w:p>
        </w:tc>
      </w:tr>
      <w:tr w:rsidR="00650B21" w14:paraId="30122E81" w14:textId="77777777" w:rsidTr="00BB5C1C">
        <w:tc>
          <w:tcPr>
            <w:tcW w:w="1838" w:type="dxa"/>
          </w:tcPr>
          <w:p w14:paraId="3186DFF1" w14:textId="77777777" w:rsidR="00650B21" w:rsidRDefault="00650B21" w:rsidP="00BB5C1C">
            <w:pPr>
              <w:pStyle w:val="3GPPAgreements"/>
              <w:numPr>
                <w:ilvl w:val="0"/>
                <w:numId w:val="0"/>
              </w:numPr>
            </w:pPr>
            <w:r>
              <w:lastRenderedPageBreak/>
              <w:t>[7]</w:t>
            </w:r>
          </w:p>
        </w:tc>
        <w:tc>
          <w:tcPr>
            <w:tcW w:w="7840" w:type="dxa"/>
          </w:tcPr>
          <w:p w14:paraId="1E49EE2E" w14:textId="77777777" w:rsidR="00650B21" w:rsidRDefault="00650B21" w:rsidP="00ED6E76">
            <w:pPr>
              <w:pStyle w:val="Caption"/>
              <w:rPr>
                <w:iCs/>
              </w:rPr>
            </w:pPr>
            <w:bookmarkStart w:id="2" w:name="_Toc101974888"/>
            <w:r w:rsidRPr="00EA77DF">
              <w:rPr>
                <w:iCs/>
              </w:rPr>
              <w:t xml:space="preserve">Proposal </w:t>
            </w:r>
            <w:r w:rsidR="00EE58C6" w:rsidRPr="00EA77DF">
              <w:rPr>
                <w:iCs/>
              </w:rPr>
              <w:fldChar w:fldCharType="begin"/>
            </w:r>
            <w:r w:rsidRPr="00EA77DF">
              <w:rPr>
                <w:iCs/>
              </w:rPr>
              <w:instrText xml:space="preserve"> SEQ Proposal \* ARABIC </w:instrText>
            </w:r>
            <w:r w:rsidR="00EE58C6" w:rsidRPr="00EA77DF">
              <w:rPr>
                <w:iCs/>
              </w:rPr>
              <w:fldChar w:fldCharType="separate"/>
            </w:r>
            <w:r>
              <w:rPr>
                <w:iCs/>
                <w:noProof/>
              </w:rPr>
              <w:t>1</w:t>
            </w:r>
            <w:r w:rsidR="00EE58C6" w:rsidRPr="00EA77DF">
              <w:rPr>
                <w:iCs/>
              </w:rPr>
              <w:fldChar w:fldCharType="end"/>
            </w:r>
            <w:r w:rsidRPr="00EA77DF">
              <w:rPr>
                <w:iCs/>
              </w:rPr>
              <w:t xml:space="preserve">: Study the impact of </w:t>
            </w:r>
            <w:proofErr w:type="spellStart"/>
            <w:r w:rsidRPr="00EA77DF">
              <w:rPr>
                <w:iCs/>
              </w:rPr>
              <w:t>RedCap</w:t>
            </w:r>
            <w:proofErr w:type="spellEnd"/>
            <w:r w:rsidRPr="00EA77DF">
              <w:rPr>
                <w:iCs/>
              </w:rPr>
              <w:t xml:space="preserve"> UE maximum bandwidth and minimum number of Rx-branch to the positioning accuracy.</w:t>
            </w:r>
            <w:bookmarkEnd w:id="2"/>
          </w:p>
          <w:p w14:paraId="15431515" w14:textId="77777777" w:rsidR="00ED6E76" w:rsidRPr="00EA77DF" w:rsidRDefault="00ED6E76" w:rsidP="00ED6E76">
            <w:pPr>
              <w:pStyle w:val="Caption"/>
              <w:rPr>
                <w:iCs/>
              </w:rPr>
            </w:pPr>
            <w:bookmarkStart w:id="3" w:name="_Toc101974889"/>
            <w:r w:rsidRPr="00EA77DF">
              <w:rPr>
                <w:iCs/>
              </w:rPr>
              <w:t xml:space="preserve">Proposal </w:t>
            </w:r>
            <w:r w:rsidR="00EE58C6" w:rsidRPr="00EA77DF">
              <w:rPr>
                <w:iCs/>
              </w:rPr>
              <w:fldChar w:fldCharType="begin"/>
            </w:r>
            <w:r w:rsidRPr="00EA77DF">
              <w:rPr>
                <w:iCs/>
              </w:rPr>
              <w:instrText xml:space="preserve"> SEQ Proposal \* ARABIC </w:instrText>
            </w:r>
            <w:r w:rsidR="00EE58C6" w:rsidRPr="00EA77DF">
              <w:rPr>
                <w:iCs/>
              </w:rPr>
              <w:fldChar w:fldCharType="separate"/>
            </w:r>
            <w:r>
              <w:rPr>
                <w:iCs/>
                <w:noProof/>
              </w:rPr>
              <w:t>2</w:t>
            </w:r>
            <w:r w:rsidR="00EE58C6" w:rsidRPr="00EA77DF">
              <w:rPr>
                <w:iCs/>
              </w:rPr>
              <w:fldChar w:fldCharType="end"/>
            </w:r>
            <w:r w:rsidRPr="00EA77DF">
              <w:rPr>
                <w:iCs/>
              </w:rPr>
              <w:t xml:space="preserve">: RAN1 needs to define the simulation assumptions suitable for </w:t>
            </w:r>
            <w:proofErr w:type="spellStart"/>
            <w:r w:rsidRPr="00EA77DF">
              <w:rPr>
                <w:iCs/>
              </w:rPr>
              <w:t>RedCap</w:t>
            </w:r>
            <w:proofErr w:type="spellEnd"/>
            <w:r w:rsidRPr="00EA77DF">
              <w:rPr>
                <w:iCs/>
              </w:rPr>
              <w:t xml:space="preserve"> UE.</w:t>
            </w:r>
            <w:bookmarkEnd w:id="3"/>
          </w:p>
          <w:p w14:paraId="498C8D36" w14:textId="77777777" w:rsidR="00ED6E76" w:rsidRPr="00ED6E76" w:rsidRDefault="00ED6E76" w:rsidP="00ED6E76"/>
        </w:tc>
      </w:tr>
      <w:tr w:rsidR="00C43628" w14:paraId="3ACF7CD8" w14:textId="77777777" w:rsidTr="00BB5C1C">
        <w:tc>
          <w:tcPr>
            <w:tcW w:w="1838" w:type="dxa"/>
          </w:tcPr>
          <w:p w14:paraId="448ED531" w14:textId="77777777" w:rsidR="00C43628" w:rsidRDefault="00C43628" w:rsidP="00BB5C1C">
            <w:pPr>
              <w:pStyle w:val="3GPPAgreements"/>
              <w:numPr>
                <w:ilvl w:val="0"/>
                <w:numId w:val="0"/>
              </w:numPr>
            </w:pPr>
            <w:r>
              <w:t>[</w:t>
            </w:r>
            <w:r w:rsidR="00D90E83">
              <w:t>9</w:t>
            </w:r>
            <w:r>
              <w:t>]</w:t>
            </w:r>
          </w:p>
        </w:tc>
        <w:tc>
          <w:tcPr>
            <w:tcW w:w="7840" w:type="dxa"/>
          </w:tcPr>
          <w:p w14:paraId="369599D5" w14:textId="77777777" w:rsidR="00C43628" w:rsidRPr="00964756" w:rsidRDefault="00C43628" w:rsidP="00C43628">
            <w:pPr>
              <w:jc w:val="both"/>
              <w:rPr>
                <w:b/>
                <w:sz w:val="22"/>
                <w:szCs w:val="22"/>
                <w:lang w:eastAsia="zh-CN"/>
              </w:rPr>
            </w:pPr>
            <w:r w:rsidRPr="00964756">
              <w:rPr>
                <w:b/>
                <w:sz w:val="22"/>
                <w:szCs w:val="22"/>
                <w:lang w:eastAsia="zh-CN"/>
              </w:rPr>
              <w:t xml:space="preserve">Proposal 1: </w:t>
            </w:r>
          </w:p>
          <w:p w14:paraId="243B62D6"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The baseline application scenario for </w:t>
            </w:r>
            <w:proofErr w:type="spellStart"/>
            <w:r w:rsidRPr="00964756">
              <w:rPr>
                <w:b/>
                <w:sz w:val="22"/>
                <w:szCs w:val="22"/>
                <w:lang w:eastAsia="zh-CN"/>
              </w:rPr>
              <w:t>RedCap</w:t>
            </w:r>
            <w:proofErr w:type="spellEnd"/>
            <w:r w:rsidRPr="00964756">
              <w:rPr>
                <w:b/>
                <w:sz w:val="22"/>
                <w:szCs w:val="22"/>
                <w:lang w:eastAsia="zh-CN"/>
              </w:rPr>
              <w:t xml:space="preserve"> positioning is the commercial scenario</w:t>
            </w:r>
          </w:p>
          <w:p w14:paraId="154B7925"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The industrial scenario can be considered for </w:t>
            </w:r>
            <w:proofErr w:type="spellStart"/>
            <w:r w:rsidRPr="00964756">
              <w:rPr>
                <w:b/>
                <w:sz w:val="22"/>
                <w:szCs w:val="22"/>
                <w:lang w:eastAsia="zh-CN"/>
              </w:rPr>
              <w:t>RedCap</w:t>
            </w:r>
            <w:proofErr w:type="spellEnd"/>
            <w:r w:rsidRPr="00964756">
              <w:rPr>
                <w:b/>
                <w:sz w:val="22"/>
                <w:szCs w:val="22"/>
                <w:lang w:eastAsia="zh-CN"/>
              </w:rPr>
              <w:t xml:space="preserve"> positioning as well  </w:t>
            </w:r>
          </w:p>
          <w:p w14:paraId="0B734C46" w14:textId="77777777" w:rsidR="00D90E83" w:rsidRDefault="00D90E83" w:rsidP="00D90E83">
            <w:pPr>
              <w:jc w:val="both"/>
              <w:rPr>
                <w:b/>
                <w:sz w:val="22"/>
                <w:szCs w:val="22"/>
                <w:lang w:eastAsia="zh-CN"/>
              </w:rPr>
            </w:pPr>
          </w:p>
          <w:p w14:paraId="6141C603" w14:textId="77777777" w:rsidR="00D90E83" w:rsidRPr="00964756" w:rsidRDefault="00D90E83" w:rsidP="00D90E83">
            <w:pPr>
              <w:jc w:val="both"/>
              <w:rPr>
                <w:b/>
                <w:sz w:val="22"/>
                <w:szCs w:val="22"/>
                <w:lang w:eastAsia="zh-CN"/>
              </w:rPr>
            </w:pPr>
            <w:r w:rsidRPr="00964756">
              <w:rPr>
                <w:b/>
                <w:sz w:val="22"/>
                <w:szCs w:val="22"/>
                <w:lang w:eastAsia="zh-CN"/>
              </w:rPr>
              <w:t xml:space="preserve">Proposal 3: </w:t>
            </w:r>
          </w:p>
          <w:p w14:paraId="33563DDA"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Reuse the evaluation methodology defined in 38.855 and 38.857 for the evaluation of </w:t>
            </w:r>
            <w:proofErr w:type="spellStart"/>
            <w:r w:rsidRPr="00964756">
              <w:rPr>
                <w:b/>
                <w:sz w:val="22"/>
                <w:szCs w:val="22"/>
                <w:lang w:eastAsia="zh-CN"/>
              </w:rPr>
              <w:t>RedCap</w:t>
            </w:r>
            <w:proofErr w:type="spellEnd"/>
            <w:r w:rsidRPr="00964756">
              <w:rPr>
                <w:b/>
                <w:sz w:val="22"/>
                <w:szCs w:val="22"/>
                <w:lang w:eastAsia="zh-CN"/>
              </w:rPr>
              <w:t xml:space="preserve"> positioning </w:t>
            </w:r>
          </w:p>
          <w:p w14:paraId="0E8FA918"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For assumption of </w:t>
            </w:r>
            <w:proofErr w:type="spellStart"/>
            <w:r w:rsidRPr="00964756">
              <w:rPr>
                <w:b/>
                <w:sz w:val="22"/>
                <w:szCs w:val="22"/>
                <w:lang w:eastAsia="zh-CN"/>
              </w:rPr>
              <w:t>RedCap</w:t>
            </w:r>
            <w:proofErr w:type="spellEnd"/>
            <w:r w:rsidRPr="00964756">
              <w:rPr>
                <w:b/>
                <w:sz w:val="22"/>
                <w:szCs w:val="22"/>
                <w:lang w:eastAsia="zh-CN"/>
              </w:rPr>
              <w:t xml:space="preserve"> devices </w:t>
            </w:r>
          </w:p>
          <w:p w14:paraId="3856A97A" w14:textId="77777777"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Reduced bandwidth is assumed </w:t>
            </w:r>
          </w:p>
          <w:p w14:paraId="6FB08A27" w14:textId="77777777"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Both reduced Rx branch and normal Rx branch is assumed </w:t>
            </w:r>
          </w:p>
          <w:p w14:paraId="62B0FC64" w14:textId="77777777" w:rsidR="00C43628" w:rsidRPr="00EA77DF" w:rsidRDefault="00C43628" w:rsidP="00ED6E76">
            <w:pPr>
              <w:pStyle w:val="Caption"/>
              <w:rPr>
                <w:iCs/>
              </w:rPr>
            </w:pPr>
          </w:p>
        </w:tc>
      </w:tr>
      <w:tr w:rsidR="00D24A94" w14:paraId="2EAE402B" w14:textId="77777777" w:rsidTr="00BB5C1C">
        <w:tc>
          <w:tcPr>
            <w:tcW w:w="1838" w:type="dxa"/>
          </w:tcPr>
          <w:p w14:paraId="44F52F41" w14:textId="77777777" w:rsidR="00D24A94" w:rsidRDefault="00D24A94" w:rsidP="00BB5C1C">
            <w:pPr>
              <w:pStyle w:val="3GPPAgreements"/>
              <w:numPr>
                <w:ilvl w:val="0"/>
                <w:numId w:val="0"/>
              </w:numPr>
            </w:pPr>
            <w:r>
              <w:t>[10]</w:t>
            </w:r>
          </w:p>
        </w:tc>
        <w:tc>
          <w:tcPr>
            <w:tcW w:w="7840" w:type="dxa"/>
          </w:tcPr>
          <w:p w14:paraId="0D22A0B7" w14:textId="77777777" w:rsidR="00D24A94" w:rsidRPr="00B34E20" w:rsidRDefault="00D24A94" w:rsidP="00D24A94">
            <w:pPr>
              <w:jc w:val="both"/>
              <w:rPr>
                <w:b/>
                <w:i/>
                <w:iCs/>
              </w:rPr>
            </w:pPr>
            <w:r w:rsidRPr="00B34E20">
              <w:rPr>
                <w:b/>
                <w:i/>
                <w:iCs/>
              </w:rPr>
              <w:t>Proposal 3: RAN1 to study the impacts to measurements caused by reduced BW and antenna number.</w:t>
            </w:r>
          </w:p>
          <w:p w14:paraId="047C46A1" w14:textId="77777777" w:rsidR="00D24A94" w:rsidRPr="00964756" w:rsidRDefault="00D24A94" w:rsidP="00C43628">
            <w:pPr>
              <w:jc w:val="both"/>
              <w:rPr>
                <w:b/>
                <w:sz w:val="22"/>
                <w:szCs w:val="22"/>
                <w:lang w:eastAsia="zh-CN"/>
              </w:rPr>
            </w:pPr>
          </w:p>
        </w:tc>
      </w:tr>
      <w:tr w:rsidR="002E61C9" w14:paraId="58E1D7EC" w14:textId="77777777" w:rsidTr="00BB5C1C">
        <w:tc>
          <w:tcPr>
            <w:tcW w:w="1838" w:type="dxa"/>
          </w:tcPr>
          <w:p w14:paraId="6DE07581" w14:textId="77777777" w:rsidR="002E61C9" w:rsidRDefault="002E61C9" w:rsidP="00BB5C1C">
            <w:pPr>
              <w:pStyle w:val="3GPPAgreements"/>
              <w:numPr>
                <w:ilvl w:val="0"/>
                <w:numId w:val="0"/>
              </w:numPr>
            </w:pPr>
            <w:r>
              <w:t>[11]</w:t>
            </w:r>
          </w:p>
        </w:tc>
        <w:tc>
          <w:tcPr>
            <w:tcW w:w="7840" w:type="dxa"/>
          </w:tcPr>
          <w:p w14:paraId="5708C56E" w14:textId="77777777" w:rsidR="002E61C9" w:rsidRDefault="002E61C9" w:rsidP="002E61C9">
            <w:pPr>
              <w:pStyle w:val="00Text"/>
              <w:ind w:left="1134" w:hanging="1134"/>
              <w:rPr>
                <w:b/>
                <w:i/>
              </w:rPr>
            </w:pPr>
            <w:r w:rsidRPr="00623962">
              <w:rPr>
                <w:b/>
                <w:i/>
              </w:rPr>
              <w:t xml:space="preserve">Proposal </w:t>
            </w:r>
            <w:r>
              <w:rPr>
                <w:b/>
                <w:i/>
              </w:rPr>
              <w:t>2</w:t>
            </w:r>
            <w:r w:rsidRPr="00623962">
              <w:rPr>
                <w:b/>
                <w:i/>
              </w:rPr>
              <w:t xml:space="preserve">: </w:t>
            </w:r>
            <w:r>
              <w:rPr>
                <w:b/>
                <w:i/>
              </w:rPr>
              <w:t xml:space="preserve">To evaluate </w:t>
            </w:r>
            <w:r w:rsidRPr="00925690">
              <w:rPr>
                <w:b/>
                <w:i/>
              </w:rPr>
              <w:t xml:space="preserve">positioning performance of </w:t>
            </w:r>
            <w:proofErr w:type="spellStart"/>
            <w:r w:rsidRPr="00925690">
              <w:rPr>
                <w:b/>
                <w:i/>
              </w:rPr>
              <w:t>RedCap</w:t>
            </w:r>
            <w:proofErr w:type="spellEnd"/>
            <w:r w:rsidRPr="00925690">
              <w:rPr>
                <w:b/>
                <w:i/>
              </w:rPr>
              <w:t xml:space="preserve"> </w:t>
            </w:r>
            <w:proofErr w:type="spellStart"/>
            <w:r w:rsidRPr="00925690">
              <w:rPr>
                <w:b/>
                <w:i/>
              </w:rPr>
              <w:t>U</w:t>
            </w:r>
            <w:r w:rsidR="00CB28B8" w:rsidRPr="00925690">
              <w:rPr>
                <w:b/>
                <w:i/>
              </w:rPr>
              <w:t>e</w:t>
            </w:r>
            <w:r w:rsidRPr="00925690">
              <w:rPr>
                <w:b/>
                <w:i/>
              </w:rPr>
              <w:t>s</w:t>
            </w:r>
            <w:proofErr w:type="spellEnd"/>
            <w:r>
              <w:rPr>
                <w:b/>
                <w:i/>
              </w:rPr>
              <w:t>, support the following scenarios and evaluation assumptions:</w:t>
            </w:r>
          </w:p>
          <w:p w14:paraId="068AF8A3" w14:textId="77777777" w:rsidR="002E61C9" w:rsidRPr="00CA4FB2" w:rsidRDefault="002E61C9" w:rsidP="003D4391">
            <w:pPr>
              <w:pStyle w:val="00Text"/>
              <w:numPr>
                <w:ilvl w:val="1"/>
                <w:numId w:val="18"/>
              </w:numPr>
            </w:pPr>
            <w:r>
              <w:rPr>
                <w:b/>
                <w:i/>
              </w:rPr>
              <w:t>For commercial use cases, select one or two of the following cases defined in Section 6.1 of TR 38.855</w:t>
            </w:r>
          </w:p>
          <w:p w14:paraId="1C71395E" w14:textId="77777777" w:rsidR="002E61C9" w:rsidRPr="00FC3542" w:rsidRDefault="002E61C9" w:rsidP="003D4391">
            <w:pPr>
              <w:pStyle w:val="00Text"/>
              <w:numPr>
                <w:ilvl w:val="2"/>
                <w:numId w:val="18"/>
              </w:numPr>
              <w:rPr>
                <w:b/>
                <w:i/>
              </w:rPr>
            </w:pPr>
            <w:r w:rsidRPr="00FC3542">
              <w:rPr>
                <w:b/>
                <w:i/>
              </w:rPr>
              <w:t xml:space="preserve">Case 1: Indoor Office </w:t>
            </w:r>
          </w:p>
          <w:p w14:paraId="3EB28ECF" w14:textId="77777777" w:rsidR="002E61C9" w:rsidRPr="00FC3542" w:rsidRDefault="002E61C9" w:rsidP="003D4391">
            <w:pPr>
              <w:pStyle w:val="00Text"/>
              <w:numPr>
                <w:ilvl w:val="2"/>
                <w:numId w:val="18"/>
              </w:numPr>
              <w:rPr>
                <w:b/>
                <w:i/>
              </w:rPr>
            </w:pPr>
            <w:r w:rsidRPr="00FC3542">
              <w:rPr>
                <w:b/>
                <w:i/>
              </w:rPr>
              <w:t>Case 2: U</w:t>
            </w:r>
            <w:r w:rsidR="00CB28B8" w:rsidRPr="00FC3542">
              <w:rPr>
                <w:b/>
                <w:i/>
              </w:rPr>
              <w:t>m</w:t>
            </w:r>
            <w:r w:rsidRPr="00FC3542">
              <w:rPr>
                <w:b/>
                <w:i/>
              </w:rPr>
              <w:t xml:space="preserve">i street canyon </w:t>
            </w:r>
          </w:p>
          <w:p w14:paraId="631D75DC" w14:textId="77777777" w:rsidR="002E61C9" w:rsidRPr="006826E7" w:rsidRDefault="002E61C9" w:rsidP="003D4391">
            <w:pPr>
              <w:pStyle w:val="00Text"/>
              <w:numPr>
                <w:ilvl w:val="1"/>
                <w:numId w:val="18"/>
              </w:numPr>
            </w:pPr>
            <w:r>
              <w:rPr>
                <w:b/>
                <w:i/>
              </w:rPr>
              <w:t xml:space="preserve">For </w:t>
            </w:r>
            <w:proofErr w:type="spellStart"/>
            <w:r>
              <w:rPr>
                <w:b/>
                <w:i/>
              </w:rPr>
              <w:t>I</w:t>
            </w:r>
            <w:r w:rsidR="00CB28B8">
              <w:rPr>
                <w:b/>
                <w:i/>
              </w:rPr>
              <w:t>i</w:t>
            </w:r>
            <w:r>
              <w:rPr>
                <w:b/>
                <w:i/>
              </w:rPr>
              <w:t>oT</w:t>
            </w:r>
            <w:proofErr w:type="spellEnd"/>
            <w:r>
              <w:rPr>
                <w:b/>
                <w:i/>
              </w:rPr>
              <w:t xml:space="preserve"> use cases, select one or two of the following cases defined in Section 6 of TR 38.857</w:t>
            </w:r>
          </w:p>
          <w:p w14:paraId="7C3F70E1" w14:textId="77777777" w:rsidR="002E61C9" w:rsidRPr="006826E7" w:rsidRDefault="002E61C9" w:rsidP="003D4391">
            <w:pPr>
              <w:pStyle w:val="00Text"/>
              <w:numPr>
                <w:ilvl w:val="2"/>
                <w:numId w:val="18"/>
              </w:numPr>
              <w:rPr>
                <w:b/>
                <w:i/>
              </w:rPr>
            </w:pPr>
            <w:r w:rsidRPr="006826E7">
              <w:rPr>
                <w:b/>
                <w:i/>
              </w:rPr>
              <w:t>Case 3: InF-SH</w:t>
            </w:r>
          </w:p>
          <w:p w14:paraId="28DA6086" w14:textId="77777777" w:rsidR="002E61C9" w:rsidRDefault="002E61C9" w:rsidP="003D4391">
            <w:pPr>
              <w:pStyle w:val="00Text"/>
              <w:numPr>
                <w:ilvl w:val="2"/>
                <w:numId w:val="18"/>
              </w:numPr>
              <w:rPr>
                <w:b/>
                <w:i/>
              </w:rPr>
            </w:pPr>
            <w:r w:rsidRPr="006826E7">
              <w:rPr>
                <w:b/>
                <w:i/>
              </w:rPr>
              <w:t>Case 4: InF-DH</w:t>
            </w:r>
          </w:p>
          <w:p w14:paraId="5CB5C706" w14:textId="77777777" w:rsidR="002E61C9" w:rsidRDefault="002E61C9" w:rsidP="003D4391">
            <w:pPr>
              <w:pStyle w:val="00Text"/>
              <w:numPr>
                <w:ilvl w:val="1"/>
                <w:numId w:val="18"/>
              </w:numPr>
              <w:rPr>
                <w:b/>
                <w:i/>
              </w:rPr>
            </w:pPr>
            <w:r w:rsidRPr="00FC3542">
              <w:rPr>
                <w:b/>
                <w:i/>
              </w:rPr>
              <w:t>FR1 is the first priority</w:t>
            </w:r>
          </w:p>
          <w:p w14:paraId="44A122EC" w14:textId="77777777" w:rsidR="002E61C9" w:rsidRPr="00FC3542" w:rsidRDefault="002E61C9" w:rsidP="003D4391">
            <w:pPr>
              <w:pStyle w:val="00Text"/>
              <w:numPr>
                <w:ilvl w:val="1"/>
                <w:numId w:val="18"/>
              </w:numPr>
              <w:rPr>
                <w:b/>
                <w:i/>
              </w:rPr>
            </w:pPr>
            <w:r>
              <w:rPr>
                <w:b/>
                <w:i/>
              </w:rPr>
              <w:t>For the detailed information of evaluation assumptions for each case, refer to TR 38.855 and TR 38.857.</w:t>
            </w:r>
          </w:p>
          <w:p w14:paraId="74C5873B" w14:textId="77777777" w:rsidR="002E61C9" w:rsidRPr="00B34E20" w:rsidRDefault="002E61C9" w:rsidP="00D24A94">
            <w:pPr>
              <w:jc w:val="both"/>
              <w:rPr>
                <w:b/>
                <w:i/>
                <w:iCs/>
              </w:rPr>
            </w:pPr>
          </w:p>
        </w:tc>
      </w:tr>
      <w:tr w:rsidR="00C05D22" w14:paraId="67E6FDA8" w14:textId="77777777" w:rsidTr="00BB5C1C">
        <w:tc>
          <w:tcPr>
            <w:tcW w:w="1838" w:type="dxa"/>
          </w:tcPr>
          <w:p w14:paraId="6B254B61" w14:textId="77777777" w:rsidR="00C05D22" w:rsidRDefault="00404E95" w:rsidP="00BB5C1C">
            <w:pPr>
              <w:pStyle w:val="3GPPAgreements"/>
              <w:numPr>
                <w:ilvl w:val="0"/>
                <w:numId w:val="0"/>
              </w:numPr>
            </w:pPr>
            <w:r>
              <w:t>[1</w:t>
            </w:r>
            <w:r w:rsidR="00C42ED4">
              <w:t>2</w:t>
            </w:r>
            <w:r>
              <w:t>]</w:t>
            </w:r>
          </w:p>
        </w:tc>
        <w:tc>
          <w:tcPr>
            <w:tcW w:w="7840" w:type="dxa"/>
          </w:tcPr>
          <w:p w14:paraId="10C9AF7E" w14:textId="77777777" w:rsidR="00404E95" w:rsidRPr="00562598" w:rsidRDefault="00404E95" w:rsidP="00404E95">
            <w:r w:rsidRPr="00312C89">
              <w:rPr>
                <w:b/>
                <w:bCs/>
                <w:lang w:eastAsia="zh-CN"/>
              </w:rPr>
              <w:t xml:space="preserve">Observation </w:t>
            </w:r>
            <w:r>
              <w:rPr>
                <w:b/>
                <w:bCs/>
                <w:lang w:eastAsia="zh-CN"/>
              </w:rPr>
              <w:t>1</w:t>
            </w:r>
            <w:r w:rsidRPr="00312C89">
              <w:rPr>
                <w:b/>
                <w:bCs/>
                <w:lang w:eastAsia="zh-CN"/>
              </w:rPr>
              <w:t xml:space="preserve">: The effect of reduced bandwidth for </w:t>
            </w:r>
            <w:proofErr w:type="spellStart"/>
            <w:r w:rsidRPr="00312C89">
              <w:rPr>
                <w:b/>
                <w:bCs/>
                <w:lang w:eastAsia="zh-CN"/>
              </w:rPr>
              <w:t>RedCap</w:t>
            </w:r>
            <w:proofErr w:type="spellEnd"/>
            <w:r w:rsidRPr="00312C89">
              <w:rPr>
                <w:b/>
                <w:bCs/>
                <w:lang w:eastAsia="zh-CN"/>
              </w:rPr>
              <w:t xml:space="preserve"> </w:t>
            </w:r>
            <w:proofErr w:type="spellStart"/>
            <w:r w:rsidRPr="00312C89">
              <w:rPr>
                <w:b/>
                <w:bCs/>
                <w:lang w:eastAsia="zh-CN"/>
              </w:rPr>
              <w:t>U</w:t>
            </w:r>
            <w:r w:rsidR="00CB28B8" w:rsidRPr="00312C89">
              <w:rPr>
                <w:b/>
                <w:bCs/>
                <w:lang w:eastAsia="zh-CN"/>
              </w:rPr>
              <w:t>e</w:t>
            </w:r>
            <w:r w:rsidRPr="00312C89">
              <w:rPr>
                <w:b/>
                <w:bCs/>
                <w:lang w:eastAsia="zh-CN"/>
              </w:rPr>
              <w:t>s</w:t>
            </w:r>
            <w:proofErr w:type="spellEnd"/>
            <w:r w:rsidRPr="00312C89">
              <w:rPr>
                <w:b/>
                <w:bCs/>
                <w:lang w:eastAsia="zh-CN"/>
              </w:rPr>
              <w:t xml:space="preserve"> should be investigated</w:t>
            </w:r>
            <w:r>
              <w:rPr>
                <w:b/>
                <w:bCs/>
                <w:lang w:eastAsia="zh-CN"/>
              </w:rPr>
              <w:t xml:space="preserve"> for both commercial and </w:t>
            </w:r>
            <w:proofErr w:type="spellStart"/>
            <w:r>
              <w:rPr>
                <w:b/>
                <w:bCs/>
                <w:lang w:eastAsia="zh-CN"/>
              </w:rPr>
              <w:t>I</w:t>
            </w:r>
            <w:r w:rsidR="00CB28B8">
              <w:rPr>
                <w:b/>
                <w:bCs/>
                <w:lang w:eastAsia="zh-CN"/>
              </w:rPr>
              <w:t>i</w:t>
            </w:r>
            <w:r>
              <w:rPr>
                <w:b/>
                <w:bCs/>
                <w:lang w:eastAsia="zh-CN"/>
              </w:rPr>
              <w:t>oT</w:t>
            </w:r>
            <w:proofErr w:type="spellEnd"/>
            <w:r>
              <w:rPr>
                <w:b/>
                <w:bCs/>
                <w:lang w:eastAsia="zh-CN"/>
              </w:rPr>
              <w:t xml:space="preserve"> applications</w:t>
            </w:r>
          </w:p>
          <w:p w14:paraId="245E33F1" w14:textId="77777777" w:rsidR="00B90DFF" w:rsidRPr="00613A60" w:rsidRDefault="00B90DFF" w:rsidP="00B90DFF">
            <w:pPr>
              <w:rPr>
                <w:b/>
                <w:bCs/>
                <w:lang w:eastAsia="zh-CN"/>
              </w:rPr>
            </w:pPr>
            <w:r>
              <w:rPr>
                <w:b/>
                <w:bCs/>
                <w:lang w:eastAsia="zh-CN"/>
              </w:rPr>
              <w:t>Proposal 1</w:t>
            </w:r>
            <w:r w:rsidRPr="00613A60">
              <w:rPr>
                <w:b/>
                <w:bCs/>
                <w:lang w:eastAsia="zh-CN"/>
              </w:rPr>
              <w:t>: For system parameters</w:t>
            </w:r>
            <w:r>
              <w:rPr>
                <w:b/>
                <w:bCs/>
                <w:lang w:eastAsia="zh-CN"/>
              </w:rPr>
              <w:t xml:space="preserve"> for SLS evaluation of positioning accuracy</w:t>
            </w:r>
            <w:r w:rsidRPr="00613A60">
              <w:rPr>
                <w:b/>
                <w:bCs/>
                <w:lang w:eastAsia="zh-CN"/>
              </w:rPr>
              <w:t>, use the evaluation assumptions in TR 38.875 as the baseline</w:t>
            </w:r>
          </w:p>
          <w:p w14:paraId="4CFB5CBF" w14:textId="77777777" w:rsidR="00B90DFF" w:rsidRDefault="00B90DFF" w:rsidP="00B90DFF">
            <w:pPr>
              <w:rPr>
                <w:b/>
                <w:bCs/>
                <w:lang w:eastAsia="zh-CN"/>
              </w:rPr>
            </w:pPr>
            <w:r w:rsidRPr="00152BAC">
              <w:rPr>
                <w:b/>
                <w:bCs/>
                <w:lang w:eastAsia="zh-CN"/>
              </w:rPr>
              <w:t>Proposal</w:t>
            </w:r>
            <w:r>
              <w:rPr>
                <w:b/>
                <w:bCs/>
                <w:lang w:eastAsia="zh-CN"/>
              </w:rPr>
              <w:t xml:space="preserve"> 2</w:t>
            </w:r>
            <w:r w:rsidRPr="00152BAC">
              <w:rPr>
                <w:b/>
                <w:bCs/>
                <w:lang w:eastAsia="zh-CN"/>
              </w:rPr>
              <w:t>: For DL-based positioning methods, use 20MHz for FR1 and 50MHz or 100MHz for FR2 for PRS bandwidth.</w:t>
            </w:r>
          </w:p>
          <w:p w14:paraId="6221EE11" w14:textId="77777777" w:rsidR="00C05D22" w:rsidRDefault="00C05D22" w:rsidP="002E61C9">
            <w:pPr>
              <w:pStyle w:val="00Text"/>
              <w:ind w:left="1134" w:hanging="1134"/>
              <w:rPr>
                <w:b/>
                <w:i/>
                <w:lang w:val="en-GB"/>
              </w:rPr>
            </w:pPr>
          </w:p>
          <w:p w14:paraId="4AB6E47B" w14:textId="77777777" w:rsidR="00117AC2" w:rsidRDefault="00117AC2" w:rsidP="00117AC2">
            <w:pPr>
              <w:rPr>
                <w:b/>
                <w:bCs/>
                <w:lang w:eastAsia="zh-CN"/>
              </w:rPr>
            </w:pPr>
            <w:r w:rsidRPr="006315AA">
              <w:rPr>
                <w:b/>
                <w:bCs/>
                <w:lang w:eastAsia="zh-CN"/>
              </w:rPr>
              <w:t xml:space="preserve">Proposal </w:t>
            </w:r>
            <w:r>
              <w:rPr>
                <w:b/>
                <w:bCs/>
                <w:lang w:eastAsia="zh-CN"/>
              </w:rPr>
              <w:t>4</w:t>
            </w:r>
            <w:r w:rsidRPr="006315AA">
              <w:rPr>
                <w:b/>
                <w:bCs/>
                <w:lang w:eastAsia="zh-CN"/>
              </w:rPr>
              <w:t>: Study the effect of reduced UE processing time on the operation of the PRS processing window</w:t>
            </w:r>
          </w:p>
          <w:p w14:paraId="65682882" w14:textId="77777777" w:rsidR="00117AC2" w:rsidRPr="00B90DFF" w:rsidRDefault="00117AC2" w:rsidP="00117AC2">
            <w:pPr>
              <w:rPr>
                <w:b/>
                <w:i/>
              </w:rPr>
            </w:pPr>
            <w:r w:rsidRPr="006315AA">
              <w:rPr>
                <w:b/>
                <w:bCs/>
                <w:lang w:eastAsia="zh-CN"/>
              </w:rPr>
              <w:t xml:space="preserve">Proposal </w:t>
            </w:r>
            <w:r>
              <w:rPr>
                <w:b/>
                <w:bCs/>
                <w:lang w:eastAsia="zh-CN"/>
              </w:rPr>
              <w:t>5</w:t>
            </w:r>
            <w:r w:rsidRPr="006315AA">
              <w:rPr>
                <w:b/>
                <w:bCs/>
                <w:lang w:eastAsia="zh-CN"/>
              </w:rPr>
              <w:t xml:space="preserve">: Study the effect of reduced UE </w:t>
            </w:r>
            <w:r>
              <w:rPr>
                <w:b/>
                <w:bCs/>
                <w:lang w:eastAsia="zh-CN"/>
              </w:rPr>
              <w:t>bandwidth</w:t>
            </w:r>
            <w:r w:rsidRPr="006315AA">
              <w:rPr>
                <w:b/>
                <w:bCs/>
                <w:lang w:eastAsia="zh-CN"/>
              </w:rPr>
              <w:t xml:space="preserve"> on </w:t>
            </w:r>
            <w:r>
              <w:rPr>
                <w:b/>
                <w:bCs/>
                <w:lang w:eastAsia="zh-CN"/>
              </w:rPr>
              <w:t>latency for positioning</w:t>
            </w:r>
          </w:p>
        </w:tc>
      </w:tr>
      <w:tr w:rsidR="00563B05" w14:paraId="68A1542A" w14:textId="77777777" w:rsidTr="00BB5C1C">
        <w:tc>
          <w:tcPr>
            <w:tcW w:w="1838" w:type="dxa"/>
          </w:tcPr>
          <w:p w14:paraId="239E0E98" w14:textId="77777777" w:rsidR="00563B05" w:rsidRDefault="00563B05" w:rsidP="00BB5C1C">
            <w:pPr>
              <w:pStyle w:val="3GPPAgreements"/>
              <w:numPr>
                <w:ilvl w:val="0"/>
                <w:numId w:val="0"/>
              </w:numPr>
            </w:pPr>
            <w:r>
              <w:lastRenderedPageBreak/>
              <w:t>[13]</w:t>
            </w:r>
          </w:p>
        </w:tc>
        <w:tc>
          <w:tcPr>
            <w:tcW w:w="7840" w:type="dxa"/>
          </w:tcPr>
          <w:p w14:paraId="01A29AAA" w14:textId="77777777" w:rsidR="00563B05" w:rsidRPr="00D57D78" w:rsidRDefault="00563B05" w:rsidP="00563B05">
            <w:pPr>
              <w:rPr>
                <w:b/>
                <w:bCs/>
                <w:i/>
                <w:iCs/>
                <w:sz w:val="22"/>
                <w:szCs w:val="22"/>
              </w:rPr>
            </w:pPr>
            <w:r w:rsidRPr="00D57D78">
              <w:rPr>
                <w:b/>
                <w:bCs/>
                <w:i/>
                <w:iCs/>
                <w:sz w:val="22"/>
                <w:szCs w:val="22"/>
              </w:rPr>
              <w:t xml:space="preserve">Observation 1: Of the device capability differences between Rel-16 baseline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xml:space="preserve"> and </w:t>
            </w:r>
            <w:proofErr w:type="spellStart"/>
            <w:r w:rsidRPr="00D57D78">
              <w:rPr>
                <w:b/>
                <w:bCs/>
                <w:i/>
                <w:iCs/>
                <w:sz w:val="22"/>
                <w:szCs w:val="22"/>
              </w:rPr>
              <w:t>RedCap</w:t>
            </w:r>
            <w:proofErr w:type="spellEnd"/>
            <w:r w:rsidRPr="00D57D78">
              <w:rPr>
                <w:b/>
                <w:bCs/>
                <w:i/>
                <w:iCs/>
                <w:sz w:val="22"/>
                <w:szCs w:val="22"/>
              </w:rPr>
              <w:t xml:space="preserv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only the maximum bandwidth and the number of Rx antenna branches affect the positioning performance.</w:t>
            </w:r>
          </w:p>
          <w:p w14:paraId="56141D22" w14:textId="77777777" w:rsidR="00563B05" w:rsidRPr="00D57D78" w:rsidRDefault="00563B05" w:rsidP="00563B05">
            <w:pPr>
              <w:rPr>
                <w:b/>
                <w:bCs/>
                <w:i/>
                <w:iCs/>
                <w:sz w:val="22"/>
                <w:szCs w:val="22"/>
              </w:rPr>
            </w:pPr>
          </w:p>
          <w:p w14:paraId="5CAE9617" w14:textId="77777777" w:rsidR="00563B05" w:rsidRPr="00D57D78" w:rsidRDefault="00563B05" w:rsidP="00563B05">
            <w:pPr>
              <w:rPr>
                <w:sz w:val="22"/>
                <w:szCs w:val="22"/>
              </w:rPr>
            </w:pPr>
            <w:r w:rsidRPr="00D57D78">
              <w:rPr>
                <w:b/>
                <w:bCs/>
                <w:i/>
                <w:iCs/>
                <w:sz w:val="22"/>
                <w:szCs w:val="22"/>
              </w:rPr>
              <w:t xml:space="preserve">Proposal 1: For the </w:t>
            </w:r>
            <w:proofErr w:type="spellStart"/>
            <w:r w:rsidRPr="00D57D78">
              <w:rPr>
                <w:b/>
                <w:bCs/>
                <w:i/>
                <w:iCs/>
                <w:sz w:val="22"/>
                <w:szCs w:val="22"/>
              </w:rPr>
              <w:t>RedCap</w:t>
            </w:r>
            <w:proofErr w:type="spellEnd"/>
            <w:r w:rsidRPr="00D57D78">
              <w:rPr>
                <w:b/>
                <w:bCs/>
                <w:i/>
                <w:iCs/>
                <w:sz w:val="22"/>
                <w:szCs w:val="22"/>
              </w:rPr>
              <w:t xml:space="preserve"> UE evaluation, set the bandwidth of the Redcap devices to 20 MHz and the Number of Rx antennas to 1. </w:t>
            </w:r>
          </w:p>
          <w:p w14:paraId="30C0D583" w14:textId="77777777" w:rsidR="00563B05" w:rsidRPr="00D57D78" w:rsidRDefault="00563B05" w:rsidP="00563B05">
            <w:pPr>
              <w:rPr>
                <w:sz w:val="22"/>
                <w:szCs w:val="22"/>
                <w:lang w:eastAsia="ja-JP"/>
              </w:rPr>
            </w:pPr>
          </w:p>
          <w:p w14:paraId="70CBBE4E" w14:textId="77777777" w:rsidR="00563B05" w:rsidRPr="00D57D78" w:rsidRDefault="00563B05" w:rsidP="00563B05">
            <w:pPr>
              <w:rPr>
                <w:b/>
                <w:bCs/>
                <w:i/>
                <w:iCs/>
                <w:sz w:val="22"/>
                <w:szCs w:val="22"/>
              </w:rPr>
            </w:pPr>
            <w:r w:rsidRPr="00D57D78">
              <w:rPr>
                <w:b/>
                <w:bCs/>
                <w:i/>
                <w:iCs/>
                <w:sz w:val="22"/>
                <w:szCs w:val="22"/>
              </w:rPr>
              <w:t xml:space="preserve">Proposal 2: RAN1 to set a common evaluation methodology and common evaluation parameters based on the parameters in 38.855 </w:t>
            </w:r>
            <w:r w:rsidR="00CB261F">
              <w:fldChar w:fldCharType="begin"/>
            </w:r>
            <w:r w:rsidR="00CB261F">
              <w:instrText xml:space="preserve"> REF _Ref102066914 \r \h  \* MERGEFORMAT </w:instrText>
            </w:r>
            <w:r w:rsidR="00CB261F">
              <w:fldChar w:fldCharType="separate"/>
            </w:r>
            <w:r w:rsidRPr="00D57D78">
              <w:rPr>
                <w:sz w:val="22"/>
                <w:szCs w:val="22"/>
              </w:rPr>
              <w:t>[4]</w:t>
            </w:r>
            <w:r w:rsidR="00CB261F">
              <w:fldChar w:fldCharType="end"/>
            </w:r>
            <w:r w:rsidRPr="00D57D78">
              <w:rPr>
                <w:sz w:val="22"/>
                <w:szCs w:val="22"/>
              </w:rPr>
              <w:t xml:space="preserve"> </w:t>
            </w:r>
            <w:r w:rsidRPr="00D57D78">
              <w:rPr>
                <w:b/>
                <w:bCs/>
                <w:i/>
                <w:iCs/>
                <w:sz w:val="22"/>
                <w:szCs w:val="22"/>
              </w:rPr>
              <w:t xml:space="preserve"> and 38.857 </w:t>
            </w:r>
            <w:r w:rsidR="00CB261F">
              <w:fldChar w:fldCharType="begin"/>
            </w:r>
            <w:r w:rsidR="00CB261F">
              <w:instrText xml:space="preserve"> REF _Ref102066924 \r \h  \* MERGEFORMAT </w:instrText>
            </w:r>
            <w:r w:rsidR="00CB261F">
              <w:fldChar w:fldCharType="separate"/>
            </w:r>
            <w:r w:rsidRPr="00D57D78">
              <w:rPr>
                <w:sz w:val="22"/>
                <w:szCs w:val="22"/>
              </w:rPr>
              <w:t>[3]</w:t>
            </w:r>
            <w:r w:rsidR="00CB261F">
              <w:fldChar w:fldCharType="end"/>
            </w:r>
            <w:r w:rsidRPr="00D57D78">
              <w:rPr>
                <w:b/>
                <w:bCs/>
                <w:i/>
                <w:iCs/>
                <w:sz w:val="22"/>
                <w:szCs w:val="22"/>
              </w:rPr>
              <w:t xml:space="preserve">. </w:t>
            </w:r>
          </w:p>
          <w:p w14:paraId="5350AD9F" w14:textId="77777777" w:rsidR="00563B05" w:rsidRPr="00D57D78" w:rsidRDefault="00563B05" w:rsidP="003D4391">
            <w:pPr>
              <w:pStyle w:val="ListParagraph"/>
              <w:numPr>
                <w:ilvl w:val="0"/>
                <w:numId w:val="19"/>
              </w:numPr>
              <w:rPr>
                <w:b/>
                <w:bCs/>
                <w:i/>
                <w:iCs/>
              </w:rPr>
            </w:pPr>
            <w:r w:rsidRPr="00D57D78">
              <w:rPr>
                <w:b/>
                <w:bCs/>
                <w:i/>
                <w:iCs/>
              </w:rPr>
              <w:t>it is necessary to agree on the simulation assumptions for the configuration of the positioning reference signals</w:t>
            </w:r>
          </w:p>
          <w:p w14:paraId="59218D31" w14:textId="77777777" w:rsidR="00563B05" w:rsidRPr="00D57D78" w:rsidRDefault="00563B05" w:rsidP="00563B05">
            <w:pPr>
              <w:rPr>
                <w:sz w:val="22"/>
                <w:szCs w:val="22"/>
                <w:lang w:eastAsia="ja-JP"/>
              </w:rPr>
            </w:pPr>
          </w:p>
          <w:p w14:paraId="7732883C" w14:textId="77777777" w:rsidR="00563B05" w:rsidRPr="00312C89" w:rsidRDefault="00563B05" w:rsidP="00404E95">
            <w:pPr>
              <w:rPr>
                <w:b/>
                <w:bCs/>
                <w:lang w:eastAsia="zh-CN"/>
              </w:rPr>
            </w:pPr>
          </w:p>
        </w:tc>
      </w:tr>
      <w:tr w:rsidR="00AB2972" w14:paraId="556568EC" w14:textId="77777777" w:rsidTr="00BB5C1C">
        <w:tc>
          <w:tcPr>
            <w:tcW w:w="1838" w:type="dxa"/>
          </w:tcPr>
          <w:p w14:paraId="1026BE88" w14:textId="77777777" w:rsidR="00AB2972" w:rsidRDefault="00235114" w:rsidP="00BB5C1C">
            <w:pPr>
              <w:pStyle w:val="3GPPAgreements"/>
              <w:numPr>
                <w:ilvl w:val="0"/>
                <w:numId w:val="0"/>
              </w:numPr>
            </w:pPr>
            <w:r>
              <w:t>[16]</w:t>
            </w:r>
          </w:p>
        </w:tc>
        <w:tc>
          <w:tcPr>
            <w:tcW w:w="7840" w:type="dxa"/>
          </w:tcPr>
          <w:p w14:paraId="396810C4" w14:textId="77777777" w:rsidR="00AB2972" w:rsidRPr="001F3F6D" w:rsidRDefault="00AB2972" w:rsidP="00AB2972">
            <w:pPr>
              <w:pStyle w:val="ListParagraph"/>
              <w:wordWrap w:val="0"/>
              <w:autoSpaceDE w:val="0"/>
              <w:autoSpaceDN w:val="0"/>
              <w:ind w:hanging="800"/>
              <w:jc w:val="both"/>
              <w:rPr>
                <w:rFonts w:ascii="Times New Roman" w:hAnsi="Times New Roman"/>
                <w:b/>
                <w:i/>
                <w:color w:val="FF0000"/>
                <w:szCs w:val="20"/>
                <w:lang w:eastAsia="ko-KR"/>
              </w:rPr>
            </w:pPr>
            <w:r w:rsidRPr="00180DE2">
              <w:rPr>
                <w:rFonts w:ascii="Times New Roman" w:hAnsi="Times New Roman"/>
                <w:b/>
                <w:i/>
                <w:color w:val="000000" w:themeColor="text1"/>
                <w:szCs w:val="20"/>
                <w:lang w:eastAsia="ko-KR"/>
              </w:rPr>
              <w:t>Proposal</w:t>
            </w:r>
            <w:r w:rsidRPr="00180DE2">
              <w:rPr>
                <w:rFonts w:ascii="Times New Roman" w:hAnsi="Times New Roman" w:hint="eastAsia"/>
                <w:b/>
                <w:i/>
                <w:color w:val="000000" w:themeColor="text1"/>
                <w:szCs w:val="20"/>
                <w:lang w:eastAsia="ko-KR"/>
              </w:rPr>
              <w:t xml:space="preserve"> </w:t>
            </w:r>
            <w:r w:rsidRPr="00180DE2">
              <w:rPr>
                <w:rFonts w:ascii="Times New Roman" w:hAnsi="Times New Roman"/>
                <w:b/>
                <w:i/>
                <w:color w:val="000000" w:themeColor="text1"/>
                <w:szCs w:val="20"/>
                <w:lang w:eastAsia="ko-KR"/>
              </w:rPr>
              <w:t>1</w:t>
            </w:r>
            <w:r w:rsidRPr="00180DE2">
              <w:rPr>
                <w:rFonts w:ascii="Times New Roman" w:hAnsi="Times New Roman" w:hint="eastAsia"/>
                <w:b/>
                <w:i/>
                <w:color w:val="000000" w:themeColor="text1"/>
                <w:szCs w:val="20"/>
                <w:lang w:eastAsia="ko-KR"/>
              </w:rPr>
              <w:t>:</w:t>
            </w:r>
            <w:r w:rsidRPr="001F3F6D">
              <w:rPr>
                <w:rFonts w:ascii="Times New Roman" w:hAnsi="Times New Roman" w:hint="eastAsia"/>
                <w:b/>
                <w:i/>
                <w:color w:val="FF0000"/>
                <w:szCs w:val="20"/>
                <w:lang w:eastAsia="ko-KR"/>
              </w:rPr>
              <w:t xml:space="preserve"> </w:t>
            </w:r>
          </w:p>
          <w:p w14:paraId="6858133B" w14:textId="77777777" w:rsidR="00AB2972" w:rsidRPr="003765FF" w:rsidRDefault="00AB2972" w:rsidP="003D4391">
            <w:pPr>
              <w:pStyle w:val="ListParagraph"/>
              <w:numPr>
                <w:ilvl w:val="0"/>
                <w:numId w:val="24"/>
              </w:numPr>
              <w:overflowPunct w:val="0"/>
              <w:autoSpaceDE w:val="0"/>
              <w:autoSpaceDN w:val="0"/>
              <w:adjustRightInd w:val="0"/>
              <w:spacing w:before="120" w:line="260" w:lineRule="exact"/>
              <w:ind w:left="806" w:hanging="403"/>
              <w:jc w:val="both"/>
              <w:rPr>
                <w:rFonts w:ascii="Times New Roman" w:hAnsi="Times New Roman"/>
                <w:lang w:eastAsia="ko-KR"/>
              </w:rPr>
            </w:pPr>
            <w:r>
              <w:rPr>
                <w:rFonts w:ascii="Times New Roman" w:eastAsiaTheme="minorEastAsia" w:hAnsi="Times New Roman"/>
                <w:lang w:eastAsia="zh-CN"/>
              </w:rPr>
              <w:t xml:space="preserve">The accuracy of DL positioning should be evaluated first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U</w:t>
            </w:r>
            <w:r w:rsidR="00CB28B8">
              <w:rPr>
                <w:rFonts w:ascii="Times New Roman" w:eastAsiaTheme="minorEastAsia" w:hAnsi="Times New Roman"/>
                <w:lang w:eastAsia="zh-CN"/>
              </w:rPr>
              <w:t>e</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in Rel-18. </w:t>
            </w:r>
          </w:p>
          <w:p w14:paraId="15E6AB15" w14:textId="77777777" w:rsidR="00AB2972" w:rsidRDefault="00AB2972" w:rsidP="00AB2972">
            <w:pPr>
              <w:pStyle w:val="ListParagraph"/>
              <w:wordWrap w:val="0"/>
              <w:autoSpaceDE w:val="0"/>
              <w:autoSpaceDN w:val="0"/>
              <w:ind w:hanging="800"/>
              <w:jc w:val="both"/>
              <w:rPr>
                <w:rFonts w:ascii="Times New Roman" w:eastAsiaTheme="minorEastAsia" w:hAnsi="Times New Roman"/>
                <w:lang w:eastAsia="zh-CN"/>
              </w:rPr>
            </w:pPr>
          </w:p>
          <w:p w14:paraId="4D3E06A4" w14:textId="77777777" w:rsidR="00AB2972" w:rsidRDefault="00AB2972" w:rsidP="00AB2972">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2</w:t>
            </w:r>
            <w:r>
              <w:rPr>
                <w:rFonts w:ascii="Times New Roman" w:hAnsi="Times New Roman" w:hint="eastAsia"/>
                <w:b/>
                <w:i/>
                <w:szCs w:val="20"/>
                <w:lang w:eastAsia="ko-KR"/>
              </w:rPr>
              <w:t xml:space="preserve">: </w:t>
            </w:r>
          </w:p>
          <w:p w14:paraId="5F919C64" w14:textId="77777777" w:rsidR="00AB2972" w:rsidRPr="00022499" w:rsidRDefault="00AB2972" w:rsidP="003D4391">
            <w:pPr>
              <w:pStyle w:val="ListParagraph"/>
              <w:numPr>
                <w:ilvl w:val="0"/>
                <w:numId w:val="24"/>
              </w:numPr>
              <w:overflowPunct w:val="0"/>
              <w:autoSpaceDE w:val="0"/>
              <w:autoSpaceDN w:val="0"/>
              <w:adjustRightInd w:val="0"/>
              <w:spacing w:before="120" w:line="259" w:lineRule="auto"/>
              <w:jc w:val="both"/>
              <w:rPr>
                <w:rFonts w:ascii="Times New Roman" w:eastAsiaTheme="minorEastAsia" w:hAnsi="Times New Roman"/>
                <w:lang w:eastAsia="zh-CN"/>
              </w:rPr>
            </w:pPr>
            <w:r w:rsidRPr="00022499">
              <w:rPr>
                <w:rFonts w:ascii="Times New Roman" w:eastAsiaTheme="minorEastAsia" w:hAnsi="Times New Roman"/>
                <w:lang w:eastAsia="zh-CN"/>
              </w:rPr>
              <w:t xml:space="preserve">The followings are proposed for the evaluation of ECID of </w:t>
            </w:r>
            <w:proofErr w:type="spellStart"/>
            <w:r w:rsidRPr="00022499">
              <w:rPr>
                <w:rFonts w:ascii="Times New Roman" w:eastAsiaTheme="minorEastAsia" w:hAnsi="Times New Roman" w:hint="eastAsia"/>
                <w:lang w:eastAsia="zh-CN"/>
              </w:rPr>
              <w:t>RedCap</w:t>
            </w:r>
            <w:proofErr w:type="spellEnd"/>
            <w:r w:rsidRPr="00022499">
              <w:rPr>
                <w:rFonts w:ascii="Times New Roman" w:eastAsiaTheme="minorEastAsia" w:hAnsi="Times New Roman" w:hint="eastAsia"/>
                <w:lang w:eastAsia="zh-CN"/>
              </w:rPr>
              <w:t xml:space="preserve"> </w:t>
            </w:r>
            <w:proofErr w:type="spellStart"/>
            <w:r w:rsidRPr="00022499">
              <w:rPr>
                <w:rFonts w:ascii="Times New Roman" w:eastAsiaTheme="minorEastAsia" w:hAnsi="Times New Roman"/>
                <w:lang w:eastAsia="zh-CN"/>
              </w:rPr>
              <w:t>U</w:t>
            </w:r>
            <w:r w:rsidR="00CB28B8" w:rsidRPr="00022499">
              <w:rPr>
                <w:rFonts w:ascii="Times New Roman" w:eastAsiaTheme="minorEastAsia" w:hAnsi="Times New Roman"/>
                <w:lang w:eastAsia="zh-CN"/>
              </w:rPr>
              <w:t>e</w:t>
            </w:r>
            <w:r w:rsidRPr="00022499">
              <w:rPr>
                <w:rFonts w:ascii="Times New Roman" w:eastAsiaTheme="minorEastAsia" w:hAnsi="Times New Roman"/>
                <w:lang w:eastAsia="zh-CN"/>
              </w:rPr>
              <w:t>s</w:t>
            </w:r>
            <w:proofErr w:type="spellEnd"/>
            <w:r w:rsidRPr="00022499">
              <w:rPr>
                <w:rFonts w:ascii="Times New Roman" w:eastAsiaTheme="minorEastAsia" w:hAnsi="Times New Roman"/>
                <w:lang w:eastAsia="zh-CN"/>
              </w:rPr>
              <w:t>:</w:t>
            </w:r>
          </w:p>
          <w:p w14:paraId="702987DC"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The number of gNBs for the position calculation of an outdoor UE should be evaluated in the urban scenario</w:t>
            </w:r>
            <w:r w:rsidRPr="00302BD4">
              <w:rPr>
                <w:rFonts w:eastAsiaTheme="minorEastAsia"/>
                <w:lang w:eastAsia="zh-CN"/>
              </w:rPr>
              <w:t>.</w:t>
            </w:r>
          </w:p>
          <w:p w14:paraId="044DF378"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 xml:space="preserve">The performance enhancement for </w:t>
            </w:r>
            <w:proofErr w:type="spellStart"/>
            <w:r>
              <w:rPr>
                <w:rFonts w:eastAsiaTheme="minorEastAsia"/>
                <w:lang w:eastAsia="zh-CN"/>
              </w:rPr>
              <w:t>N</w:t>
            </w:r>
            <w:r w:rsidR="00CB28B8">
              <w:rPr>
                <w:rFonts w:eastAsiaTheme="minorEastAsia"/>
                <w:lang w:eastAsia="zh-CN"/>
              </w:rPr>
              <w:t>l</w:t>
            </w:r>
            <w:r>
              <w:rPr>
                <w:rFonts w:eastAsiaTheme="minorEastAsia"/>
                <w:lang w:eastAsia="zh-CN"/>
              </w:rPr>
              <w:t>oS</w:t>
            </w:r>
            <w:proofErr w:type="spellEnd"/>
            <w:r>
              <w:rPr>
                <w:rFonts w:eastAsiaTheme="minorEastAsia"/>
                <w:lang w:eastAsia="zh-CN"/>
              </w:rPr>
              <w:t xml:space="preserve"> scenario should be considered with ECID.</w:t>
            </w:r>
          </w:p>
          <w:p w14:paraId="3D81EF7A" w14:textId="77777777" w:rsidR="00AB2972" w:rsidRPr="00022499" w:rsidRDefault="00AB2972" w:rsidP="00AB2972">
            <w:pPr>
              <w:pStyle w:val="ListParagraph"/>
              <w:wordWrap w:val="0"/>
              <w:autoSpaceDE w:val="0"/>
              <w:autoSpaceDN w:val="0"/>
              <w:ind w:hanging="800"/>
              <w:jc w:val="both"/>
              <w:rPr>
                <w:rFonts w:ascii="Times New Roman" w:hAnsi="Times New Roman"/>
                <w:b/>
                <w:i/>
                <w:szCs w:val="20"/>
                <w:lang w:eastAsia="ko-KR"/>
              </w:rPr>
            </w:pPr>
          </w:p>
          <w:p w14:paraId="3CCCED98" w14:textId="77777777" w:rsidR="00117B2E" w:rsidRDefault="00117B2E" w:rsidP="00117B2E">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3</w:t>
            </w:r>
            <w:r>
              <w:rPr>
                <w:rFonts w:ascii="Times New Roman" w:hAnsi="Times New Roman" w:hint="eastAsia"/>
                <w:b/>
                <w:i/>
                <w:szCs w:val="20"/>
                <w:lang w:eastAsia="ko-KR"/>
              </w:rPr>
              <w:t xml:space="preserve">: </w:t>
            </w:r>
          </w:p>
          <w:p w14:paraId="1CC3A4A1" w14:textId="77777777" w:rsidR="00117B2E" w:rsidRPr="003765FF" w:rsidRDefault="00117B2E"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When</w:t>
            </w:r>
            <w:r w:rsidRPr="00EC1421">
              <w:rPr>
                <w:rFonts w:eastAsiaTheme="minorEastAsia"/>
                <w:lang w:eastAsia="zh-CN"/>
              </w:rPr>
              <w:t xml:space="preserve"> the</w:t>
            </w:r>
            <w:r>
              <w:rPr>
                <w:rFonts w:eastAsiaTheme="minorEastAsia"/>
                <w:lang w:eastAsia="zh-CN"/>
              </w:rPr>
              <w:t xml:space="preserve"> requirements of</w:t>
            </w:r>
            <w:r w:rsidRPr="00EC1421">
              <w:rPr>
                <w:rFonts w:eastAsiaTheme="minorEastAsia"/>
                <w:lang w:eastAsia="zh-CN"/>
              </w:rPr>
              <w:t xml:space="preserve"> positioning accuracy and </w:t>
            </w:r>
            <w:r>
              <w:rPr>
                <w:rFonts w:eastAsiaTheme="minorEastAsia"/>
                <w:lang w:eastAsia="zh-CN"/>
              </w:rPr>
              <w:t>latency</w:t>
            </w:r>
            <w:r w:rsidRPr="00EC1421">
              <w:rPr>
                <w:rFonts w:eastAsiaTheme="minorEastAsia"/>
                <w:lang w:eastAsia="zh-CN"/>
              </w:rPr>
              <w:t xml:space="preserve"> are not high, PSS, SSS, PBCH DMRS</w:t>
            </w:r>
            <w:r>
              <w:rPr>
                <w:rFonts w:eastAsiaTheme="minorEastAsia"/>
                <w:lang w:eastAsia="zh-CN"/>
              </w:rPr>
              <w:t xml:space="preserve"> should be used</w:t>
            </w:r>
            <w:r w:rsidRPr="00EC1421">
              <w:rPr>
                <w:rFonts w:eastAsiaTheme="minorEastAsia"/>
                <w:lang w:eastAsia="zh-CN"/>
              </w:rPr>
              <w:t xml:space="preserve"> for positioning</w:t>
            </w:r>
            <w:r>
              <w:rPr>
                <w:rFonts w:eastAsiaTheme="minorEastAsia"/>
                <w:lang w:eastAsia="zh-CN"/>
              </w:rPr>
              <w:t xml:space="preserve">. The performance of positioning with </w:t>
            </w:r>
            <w:r w:rsidRPr="00EC1421">
              <w:rPr>
                <w:rFonts w:eastAsiaTheme="minorEastAsia"/>
                <w:lang w:eastAsia="zh-CN"/>
              </w:rPr>
              <w:t>PSS, SSS, PBCH DMRS</w:t>
            </w:r>
            <w:r>
              <w:rPr>
                <w:rFonts w:eastAsiaTheme="minorEastAsia"/>
                <w:lang w:eastAsia="zh-CN"/>
              </w:rPr>
              <w:t xml:space="preserve"> </w:t>
            </w:r>
            <w:r w:rsidRPr="00EC1421">
              <w:rPr>
                <w:rFonts w:eastAsiaTheme="minorEastAsia"/>
                <w:lang w:eastAsia="zh-CN"/>
              </w:rPr>
              <w:t>should be evaluated.</w:t>
            </w:r>
          </w:p>
          <w:p w14:paraId="188F881C" w14:textId="77777777" w:rsidR="00AB2972" w:rsidRPr="00AB2972" w:rsidRDefault="00AB2972" w:rsidP="00563B05">
            <w:pPr>
              <w:rPr>
                <w:b/>
                <w:bCs/>
                <w:i/>
                <w:iCs/>
                <w:sz w:val="22"/>
                <w:szCs w:val="22"/>
                <w:lang w:val="en-US"/>
              </w:rPr>
            </w:pPr>
          </w:p>
        </w:tc>
      </w:tr>
      <w:tr w:rsidR="001134C5" w14:paraId="417FA608" w14:textId="77777777" w:rsidTr="00BB5C1C">
        <w:tc>
          <w:tcPr>
            <w:tcW w:w="1838" w:type="dxa"/>
          </w:tcPr>
          <w:p w14:paraId="2E76FBE7" w14:textId="77777777" w:rsidR="001134C5" w:rsidRDefault="003D6C01" w:rsidP="00BB5C1C">
            <w:pPr>
              <w:pStyle w:val="3GPPAgreements"/>
              <w:numPr>
                <w:ilvl w:val="0"/>
                <w:numId w:val="0"/>
              </w:numPr>
            </w:pPr>
            <w:r>
              <w:t>[17]</w:t>
            </w:r>
          </w:p>
        </w:tc>
        <w:tc>
          <w:tcPr>
            <w:tcW w:w="7840" w:type="dxa"/>
          </w:tcPr>
          <w:p w14:paraId="25AAA26A" w14:textId="77777777" w:rsidR="001134C5" w:rsidRPr="00973426" w:rsidRDefault="001134C5" w:rsidP="001134C5">
            <w:pPr>
              <w:spacing w:before="120" w:line="280" w:lineRule="atLeast"/>
              <w:ind w:leftChars="-5" w:left="-10"/>
              <w:jc w:val="both"/>
              <w:rPr>
                <w:b/>
                <w:i/>
                <w:sz w:val="22"/>
                <w:szCs w:val="22"/>
                <w:lang w:eastAsia="ko-KR"/>
              </w:rPr>
            </w:pPr>
            <w:r w:rsidRPr="00973426">
              <w:rPr>
                <w:rFonts w:hint="eastAsia"/>
                <w:b/>
                <w:i/>
                <w:sz w:val="22"/>
                <w:szCs w:val="22"/>
                <w:lang w:eastAsia="ko-KR"/>
              </w:rPr>
              <w:t>Proposal #</w:t>
            </w:r>
            <w:r w:rsidRPr="00973426">
              <w:rPr>
                <w:b/>
                <w:i/>
                <w:sz w:val="22"/>
                <w:szCs w:val="22"/>
                <w:lang w:eastAsia="ko-KR"/>
              </w:rPr>
              <w:t xml:space="preserve">1: </w:t>
            </w:r>
          </w:p>
          <w:p w14:paraId="1E2579A7" w14:textId="77777777" w:rsidR="001134C5" w:rsidRPr="00973426"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973426">
              <w:rPr>
                <w:rFonts w:ascii="Times New Roman" w:hAnsi="Times New Roman"/>
                <w:lang w:eastAsia="ko-KR"/>
              </w:rPr>
              <w:t xml:space="preserve">Discuss which of the reduced feature among </w:t>
            </w:r>
            <w:proofErr w:type="spellStart"/>
            <w:r w:rsidRPr="00973426">
              <w:rPr>
                <w:rFonts w:ascii="Times New Roman" w:hAnsi="Times New Roman"/>
                <w:lang w:eastAsia="ko-KR"/>
              </w:rPr>
              <w:t>RedCap</w:t>
            </w:r>
            <w:proofErr w:type="spellEnd"/>
            <w:r w:rsidRPr="00973426">
              <w:rPr>
                <w:rFonts w:ascii="Times New Roman" w:hAnsi="Times New Roman"/>
                <w:lang w:eastAsia="ko-KR"/>
              </w:rPr>
              <w:t xml:space="preserve"> UE impacts the performance of positioning in terms of</w:t>
            </w:r>
            <w:r w:rsidRPr="00661ED2">
              <w:rPr>
                <w:rFonts w:ascii="Times New Roman" w:hAnsi="Times New Roman"/>
                <w:lang w:eastAsia="ko-KR"/>
              </w:rPr>
              <w:t xml:space="preserve"> </w:t>
            </w:r>
            <w:r w:rsidRPr="00973426">
              <w:rPr>
                <w:rFonts w:ascii="Times New Roman" w:hAnsi="Times New Roman"/>
                <w:lang w:eastAsia="ko-KR"/>
              </w:rPr>
              <w:t xml:space="preserve">accuracy </w:t>
            </w:r>
            <w:r w:rsidRPr="00973426">
              <w:rPr>
                <w:rFonts w:ascii="Times New Roman" w:hAnsi="Times New Roman" w:hint="eastAsia"/>
                <w:lang w:eastAsia="ko-KR"/>
              </w:rPr>
              <w:t xml:space="preserve">/ latency / </w:t>
            </w:r>
            <w:r w:rsidRPr="00973426">
              <w:rPr>
                <w:rFonts w:ascii="Times New Roman" w:hAnsi="Times New Roman"/>
                <w:lang w:eastAsia="ko-KR"/>
              </w:rPr>
              <w:t xml:space="preserve">resource </w:t>
            </w:r>
            <w:r w:rsidRPr="00973426">
              <w:rPr>
                <w:rFonts w:ascii="Times New Roman" w:hAnsi="Times New Roman" w:hint="eastAsia"/>
                <w:lang w:eastAsia="ko-KR"/>
              </w:rPr>
              <w:t>efficiency</w:t>
            </w:r>
            <w:r w:rsidRPr="00973426">
              <w:rPr>
                <w:rFonts w:ascii="Times New Roman" w:hAnsi="Times New Roman"/>
                <w:lang w:eastAsia="ko-KR"/>
              </w:rPr>
              <w:t>.</w:t>
            </w:r>
          </w:p>
          <w:p w14:paraId="1EB8B78A" w14:textId="77777777" w:rsidR="001134C5" w:rsidRPr="00590B5C" w:rsidRDefault="001134C5" w:rsidP="001134C5">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2</w:t>
            </w:r>
            <w:r w:rsidRPr="00590B5C">
              <w:rPr>
                <w:b/>
                <w:i/>
                <w:sz w:val="22"/>
                <w:szCs w:val="22"/>
                <w:lang w:eastAsia="ko-KR"/>
              </w:rPr>
              <w:t xml:space="preserve">: </w:t>
            </w:r>
          </w:p>
          <w:p w14:paraId="2F65E1A1" w14:textId="77777777" w:rsidR="001134C5"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 xml:space="preserve">Discuss whether and how to configure PRS resources for </w:t>
            </w:r>
            <w:proofErr w:type="spellStart"/>
            <w:r>
              <w:rPr>
                <w:rFonts w:ascii="Times New Roman" w:hAnsi="Times New Roman"/>
                <w:lang w:eastAsia="ko-KR"/>
              </w:rPr>
              <w:t>RedCap</w:t>
            </w:r>
            <w:proofErr w:type="spellEnd"/>
            <w:r>
              <w:rPr>
                <w:rFonts w:ascii="Times New Roman" w:hAnsi="Times New Roman"/>
                <w:lang w:eastAsia="ko-KR"/>
              </w:rPr>
              <w:t xml:space="preserve"> </w:t>
            </w:r>
            <w:proofErr w:type="spellStart"/>
            <w:r>
              <w:rPr>
                <w:rFonts w:ascii="Times New Roman" w:hAnsi="Times New Roman"/>
                <w:lang w:eastAsia="ko-KR"/>
              </w:rPr>
              <w:t>U</w:t>
            </w:r>
            <w:r w:rsidR="00CB28B8">
              <w:rPr>
                <w:rFonts w:ascii="Times New Roman" w:hAnsi="Times New Roman"/>
                <w:lang w:eastAsia="ko-KR"/>
              </w:rPr>
              <w:t>e</w:t>
            </w:r>
            <w:r>
              <w:rPr>
                <w:rFonts w:ascii="Times New Roman" w:hAnsi="Times New Roman"/>
                <w:lang w:eastAsia="ko-KR"/>
              </w:rPr>
              <w:t>s</w:t>
            </w:r>
            <w:proofErr w:type="spellEnd"/>
            <w:r>
              <w:rPr>
                <w:rFonts w:ascii="Times New Roman" w:hAnsi="Times New Roman"/>
                <w:lang w:eastAsia="ko-KR"/>
              </w:rPr>
              <w:t>.</w:t>
            </w:r>
          </w:p>
          <w:p w14:paraId="728DB5AD" w14:textId="77777777" w:rsidR="001134C5" w:rsidRPr="00180DE2" w:rsidRDefault="001134C5" w:rsidP="00AB2972">
            <w:pPr>
              <w:pStyle w:val="ListParagraph"/>
              <w:wordWrap w:val="0"/>
              <w:autoSpaceDE w:val="0"/>
              <w:autoSpaceDN w:val="0"/>
              <w:ind w:hanging="800"/>
              <w:jc w:val="both"/>
              <w:rPr>
                <w:rFonts w:ascii="Times New Roman" w:hAnsi="Times New Roman"/>
                <w:b/>
                <w:i/>
                <w:color w:val="000000" w:themeColor="text1"/>
                <w:szCs w:val="20"/>
                <w:lang w:eastAsia="ko-KR"/>
              </w:rPr>
            </w:pPr>
          </w:p>
        </w:tc>
      </w:tr>
      <w:tr w:rsidR="005C646D" w14:paraId="25CA46FD" w14:textId="77777777" w:rsidTr="00BB5C1C">
        <w:tc>
          <w:tcPr>
            <w:tcW w:w="1838" w:type="dxa"/>
          </w:tcPr>
          <w:p w14:paraId="5911683B" w14:textId="77777777" w:rsidR="005C646D" w:rsidRDefault="005C646D" w:rsidP="00BB5C1C">
            <w:pPr>
              <w:pStyle w:val="3GPPAgreements"/>
              <w:numPr>
                <w:ilvl w:val="0"/>
                <w:numId w:val="0"/>
              </w:numPr>
            </w:pPr>
            <w:r>
              <w:lastRenderedPageBreak/>
              <w:t>[18]</w:t>
            </w:r>
          </w:p>
        </w:tc>
        <w:tc>
          <w:tcPr>
            <w:tcW w:w="7840" w:type="dxa"/>
          </w:tcPr>
          <w:p w14:paraId="0BD88BC9" w14:textId="77777777" w:rsidR="005C646D" w:rsidRPr="004D4724" w:rsidRDefault="005C646D" w:rsidP="005C646D">
            <w:pPr>
              <w:spacing w:after="0"/>
              <w:jc w:val="both"/>
              <w:rPr>
                <w:b/>
                <w:bCs/>
                <w:i/>
                <w:iCs/>
                <w:sz w:val="22"/>
                <w:szCs w:val="22"/>
                <w:lang w:eastAsia="zh-CN"/>
              </w:rPr>
            </w:pPr>
            <w:r w:rsidRPr="004D4724">
              <w:rPr>
                <w:b/>
                <w:bCs/>
                <w:i/>
                <w:iCs/>
                <w:sz w:val="22"/>
                <w:szCs w:val="22"/>
                <w:lang w:eastAsia="zh-CN"/>
              </w:rPr>
              <w:t xml:space="preserve">Proposal 4: Evaluate </w:t>
            </w:r>
            <w:proofErr w:type="spellStart"/>
            <w:r w:rsidRPr="004D4724">
              <w:rPr>
                <w:b/>
                <w:bCs/>
                <w:i/>
                <w:iCs/>
                <w:sz w:val="22"/>
                <w:szCs w:val="22"/>
                <w:lang w:eastAsia="zh-CN"/>
              </w:rPr>
              <w:t>RedCap</w:t>
            </w:r>
            <w:proofErr w:type="spellEnd"/>
            <w:r w:rsidRPr="004D4724">
              <w:rPr>
                <w:b/>
                <w:bCs/>
                <w:i/>
                <w:iCs/>
                <w:sz w:val="22"/>
                <w:szCs w:val="22"/>
                <w:lang w:eastAsia="zh-CN"/>
              </w:rPr>
              <w:t xml:space="preserve"> positioning with reduced bandwidth</w:t>
            </w:r>
            <w:r>
              <w:rPr>
                <w:b/>
                <w:bCs/>
                <w:i/>
                <w:iCs/>
                <w:sz w:val="22"/>
                <w:szCs w:val="22"/>
                <w:lang w:eastAsia="zh-CN"/>
              </w:rPr>
              <w:t>s</w:t>
            </w:r>
            <w:r w:rsidRPr="000D4EB7">
              <w:rPr>
                <w:b/>
                <w:bCs/>
                <w:i/>
                <w:iCs/>
                <w:sz w:val="22"/>
                <w:szCs w:val="22"/>
                <w:lang w:eastAsia="zh-CN"/>
              </w:rPr>
              <w:t xml:space="preserve"> </w:t>
            </w:r>
            <w:r>
              <w:rPr>
                <w:b/>
                <w:bCs/>
                <w:i/>
                <w:iCs/>
                <w:sz w:val="22"/>
                <w:szCs w:val="22"/>
                <w:lang w:eastAsia="zh-CN"/>
              </w:rPr>
              <w:t xml:space="preserve">e.g., </w:t>
            </w:r>
            <w:r w:rsidRPr="004D4724">
              <w:rPr>
                <w:b/>
                <w:bCs/>
                <w:i/>
                <w:iCs/>
                <w:sz w:val="22"/>
                <w:szCs w:val="22"/>
                <w:lang w:eastAsia="zh-CN"/>
              </w:rPr>
              <w:t xml:space="preserve">20MHz for FR1 and 100MHz for FR2 with reduced Rx antenna/RF chain of 1 for link budget evaluation.  </w:t>
            </w:r>
          </w:p>
          <w:p w14:paraId="0D774429" w14:textId="77777777" w:rsidR="005C646D" w:rsidRDefault="005C646D" w:rsidP="005C646D">
            <w:pPr>
              <w:spacing w:after="0"/>
              <w:jc w:val="both"/>
              <w:rPr>
                <w:sz w:val="22"/>
                <w:szCs w:val="22"/>
                <w:lang w:eastAsia="zh-CN"/>
              </w:rPr>
            </w:pPr>
          </w:p>
          <w:p w14:paraId="337E9DD4" w14:textId="77777777" w:rsidR="005C646D" w:rsidRDefault="005C646D" w:rsidP="005C646D">
            <w:pPr>
              <w:spacing w:after="0"/>
              <w:jc w:val="both"/>
              <w:rPr>
                <w:b/>
                <w:bCs/>
                <w:i/>
                <w:iCs/>
                <w:sz w:val="22"/>
                <w:szCs w:val="22"/>
              </w:rPr>
            </w:pPr>
            <w:r w:rsidRPr="004D4724">
              <w:rPr>
                <w:b/>
                <w:bCs/>
                <w:i/>
                <w:iCs/>
                <w:sz w:val="22"/>
                <w:szCs w:val="22"/>
                <w:lang w:eastAsia="zh-CN"/>
              </w:rPr>
              <w:t xml:space="preserve">Proposal 5: Evaluate and study the positioning performance of </w:t>
            </w:r>
            <w:proofErr w:type="spellStart"/>
            <w:r w:rsidRPr="004D4724">
              <w:rPr>
                <w:b/>
                <w:bCs/>
                <w:i/>
                <w:iCs/>
                <w:sz w:val="22"/>
                <w:szCs w:val="22"/>
                <w:lang w:eastAsia="zh-CN"/>
              </w:rPr>
              <w:t>RedCap</w:t>
            </w:r>
            <w:proofErr w:type="spellEnd"/>
            <w:r w:rsidRPr="004D4724">
              <w:rPr>
                <w:b/>
                <w:bCs/>
                <w:i/>
                <w:iCs/>
                <w:sz w:val="22"/>
                <w:szCs w:val="22"/>
                <w:lang w:eastAsia="zh-CN"/>
              </w:rPr>
              <w:t xml:space="preserve"> devices with longer PRS symbol lengths</w:t>
            </w:r>
            <w:r>
              <w:rPr>
                <w:b/>
                <w:bCs/>
                <w:i/>
                <w:iCs/>
                <w:sz w:val="22"/>
                <w:szCs w:val="22"/>
                <w:lang w:eastAsia="zh-CN"/>
              </w:rPr>
              <w:t xml:space="preserve">, e.g., 12 to support </w:t>
            </w:r>
            <w:proofErr w:type="spellStart"/>
            <w:r>
              <w:rPr>
                <w:b/>
                <w:bCs/>
                <w:i/>
                <w:iCs/>
                <w:sz w:val="22"/>
                <w:szCs w:val="22"/>
                <w:lang w:eastAsia="zh-CN"/>
              </w:rPr>
              <w:t>RedCap</w:t>
            </w:r>
            <w:proofErr w:type="spellEnd"/>
            <w:r>
              <w:rPr>
                <w:b/>
                <w:bCs/>
                <w:i/>
                <w:iCs/>
                <w:sz w:val="22"/>
                <w:szCs w:val="22"/>
                <w:lang w:eastAsia="zh-CN"/>
              </w:rPr>
              <w:t xml:space="preserve"> devices</w:t>
            </w:r>
            <w:r w:rsidRPr="004D4724">
              <w:rPr>
                <w:b/>
                <w:bCs/>
                <w:i/>
                <w:iCs/>
                <w:sz w:val="22"/>
                <w:szCs w:val="22"/>
                <w:lang w:eastAsia="zh-CN"/>
              </w:rPr>
              <w:t>.</w:t>
            </w:r>
          </w:p>
          <w:p w14:paraId="1B79AC0E" w14:textId="77777777" w:rsidR="005C646D" w:rsidRPr="00973426" w:rsidRDefault="005C646D" w:rsidP="001134C5">
            <w:pPr>
              <w:spacing w:before="120" w:line="280" w:lineRule="atLeast"/>
              <w:ind w:leftChars="-5" w:left="-10"/>
              <w:jc w:val="both"/>
              <w:rPr>
                <w:b/>
                <w:i/>
                <w:sz w:val="22"/>
                <w:szCs w:val="22"/>
                <w:lang w:eastAsia="ko-KR"/>
              </w:rPr>
            </w:pPr>
          </w:p>
        </w:tc>
      </w:tr>
      <w:tr w:rsidR="000E4120" w14:paraId="30C85DED" w14:textId="77777777" w:rsidTr="00BB5C1C">
        <w:tc>
          <w:tcPr>
            <w:tcW w:w="1838" w:type="dxa"/>
          </w:tcPr>
          <w:p w14:paraId="5C1230B3" w14:textId="77777777" w:rsidR="000E4120" w:rsidRDefault="000E4120" w:rsidP="00BB5C1C">
            <w:pPr>
              <w:pStyle w:val="3GPPAgreements"/>
              <w:numPr>
                <w:ilvl w:val="0"/>
                <w:numId w:val="0"/>
              </w:numPr>
            </w:pPr>
            <w:r>
              <w:t>[21]</w:t>
            </w:r>
          </w:p>
        </w:tc>
        <w:tc>
          <w:tcPr>
            <w:tcW w:w="7840" w:type="dxa"/>
          </w:tcPr>
          <w:p w14:paraId="40E3263C" w14:textId="77777777" w:rsidR="000E4120" w:rsidRDefault="000E4120" w:rsidP="005C646D">
            <w:pPr>
              <w:spacing w:after="0"/>
              <w:jc w:val="both"/>
              <w:rPr>
                <w:b/>
                <w:bCs/>
                <w:i/>
                <w:iCs/>
                <w:sz w:val="22"/>
                <w:szCs w:val="22"/>
                <w:lang w:val="en-US" w:eastAsia="zh-CN"/>
              </w:rPr>
            </w:pPr>
            <w:r w:rsidRPr="000E4120">
              <w:rPr>
                <w:b/>
                <w:bCs/>
                <w:i/>
                <w:iCs/>
                <w:sz w:val="22"/>
                <w:szCs w:val="22"/>
                <w:lang w:val="en-US" w:eastAsia="zh-CN"/>
              </w:rPr>
              <w:t>Proposal 1</w:t>
            </w:r>
            <w:r w:rsidRPr="000E4120">
              <w:rPr>
                <w:b/>
                <w:bCs/>
                <w:i/>
                <w:iCs/>
                <w:sz w:val="22"/>
                <w:szCs w:val="22"/>
                <w:lang w:val="en-US" w:eastAsia="zh-CN"/>
              </w:rPr>
              <w:tab/>
              <w:t xml:space="preserve">Evaluation scenarios for </w:t>
            </w:r>
            <w:proofErr w:type="spellStart"/>
            <w:r w:rsidRPr="000E4120">
              <w:rPr>
                <w:b/>
                <w:bCs/>
                <w:i/>
                <w:iCs/>
                <w:sz w:val="22"/>
                <w:szCs w:val="22"/>
                <w:lang w:val="en-US" w:eastAsia="zh-CN"/>
              </w:rPr>
              <w:t>RedCap</w:t>
            </w:r>
            <w:proofErr w:type="spellEnd"/>
            <w:r w:rsidRPr="000E4120">
              <w:rPr>
                <w:b/>
                <w:bCs/>
                <w:i/>
                <w:iCs/>
                <w:sz w:val="22"/>
                <w:szCs w:val="22"/>
                <w:lang w:val="en-US" w:eastAsia="zh-CN"/>
              </w:rPr>
              <w:t xml:space="preserve"> positioning include InF, IOO, U</w:t>
            </w:r>
            <w:r w:rsidR="00CB28B8" w:rsidRPr="000E4120">
              <w:rPr>
                <w:b/>
                <w:bCs/>
                <w:i/>
                <w:iCs/>
                <w:sz w:val="22"/>
                <w:szCs w:val="22"/>
                <w:lang w:val="en-US" w:eastAsia="zh-CN"/>
              </w:rPr>
              <w:t>m</w:t>
            </w:r>
            <w:r w:rsidRPr="000E4120">
              <w:rPr>
                <w:b/>
                <w:bCs/>
                <w:i/>
                <w:iCs/>
                <w:sz w:val="22"/>
                <w:szCs w:val="22"/>
                <w:lang w:val="en-US" w:eastAsia="zh-CN"/>
              </w:rPr>
              <w:t>i, U</w:t>
            </w:r>
            <w:r w:rsidR="00CB28B8" w:rsidRPr="000E4120">
              <w:rPr>
                <w:b/>
                <w:bCs/>
                <w:i/>
                <w:iCs/>
                <w:sz w:val="22"/>
                <w:szCs w:val="22"/>
                <w:lang w:val="en-US" w:eastAsia="zh-CN"/>
              </w:rPr>
              <w:t>m</w:t>
            </w:r>
            <w:r w:rsidRPr="000E4120">
              <w:rPr>
                <w:b/>
                <w:bCs/>
                <w:i/>
                <w:iCs/>
                <w:sz w:val="22"/>
                <w:szCs w:val="22"/>
                <w:lang w:val="en-US" w:eastAsia="zh-CN"/>
              </w:rPr>
              <w:t xml:space="preserve">a and </w:t>
            </w:r>
            <w:proofErr w:type="spellStart"/>
            <w:r w:rsidRPr="000E4120">
              <w:rPr>
                <w:b/>
                <w:bCs/>
                <w:i/>
                <w:iCs/>
                <w:sz w:val="22"/>
                <w:szCs w:val="22"/>
                <w:lang w:val="en-US" w:eastAsia="zh-CN"/>
              </w:rPr>
              <w:t>R</w:t>
            </w:r>
            <w:r w:rsidR="00CB28B8" w:rsidRPr="000E4120">
              <w:rPr>
                <w:b/>
                <w:bCs/>
                <w:i/>
                <w:iCs/>
                <w:sz w:val="22"/>
                <w:szCs w:val="22"/>
                <w:lang w:val="en-US" w:eastAsia="zh-CN"/>
              </w:rPr>
              <w:t>m</w:t>
            </w:r>
            <w:r w:rsidRPr="000E4120">
              <w:rPr>
                <w:b/>
                <w:bCs/>
                <w:i/>
                <w:iCs/>
                <w:sz w:val="22"/>
                <w:szCs w:val="22"/>
                <w:lang w:val="en-US" w:eastAsia="zh-CN"/>
              </w:rPr>
              <w:t>a</w:t>
            </w:r>
            <w:proofErr w:type="spellEnd"/>
            <w:r w:rsidRPr="000E4120">
              <w:rPr>
                <w:b/>
                <w:bCs/>
                <w:i/>
                <w:iCs/>
                <w:sz w:val="22"/>
                <w:szCs w:val="22"/>
                <w:lang w:val="en-US" w:eastAsia="zh-CN"/>
              </w:rPr>
              <w:t>.</w:t>
            </w:r>
          </w:p>
          <w:p w14:paraId="653E9227"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2</w:t>
            </w:r>
            <w:r w:rsidRPr="00770FEA">
              <w:rPr>
                <w:b/>
                <w:bCs/>
                <w:i/>
                <w:iCs/>
                <w:sz w:val="22"/>
                <w:szCs w:val="22"/>
                <w:lang w:val="en-US" w:eastAsia="zh-CN"/>
              </w:rPr>
              <w:tab/>
              <w:t xml:space="preserve">Evaluate DL-TDOA and multi-RTT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positioning, with high priority.</w:t>
            </w:r>
          </w:p>
          <w:p w14:paraId="2C79D183"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3</w:t>
            </w:r>
            <w:r w:rsidRPr="00770FEA">
              <w:rPr>
                <w:b/>
                <w:bCs/>
                <w:i/>
                <w:iCs/>
                <w:sz w:val="22"/>
                <w:szCs w:val="22"/>
                <w:lang w:val="en-US" w:eastAsia="zh-CN"/>
              </w:rPr>
              <w:tab/>
              <w:t xml:space="preserve">For performance evaluation of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positioning,</w:t>
            </w:r>
          </w:p>
          <w:p w14:paraId="5867654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UE bandwidth is 20MHz in FR1 and 100MHz in FR2,</w:t>
            </w:r>
          </w:p>
          <w:p w14:paraId="11A55B11"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minimum antenna configurations are one Rx branch and one Tx branch in FR1 and (Mg, Ng, M, N, P) = (1, 1, 1, 2, 2) with PC7 in FR2,</w:t>
            </w:r>
          </w:p>
          <w:p w14:paraId="0FA361D6"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antenna configurations are two Rx branches and two Tx branches in FR1 and (Mg, Ng, M, N, P) = (1, 1, 2, 2, 2) with PC3 in FR2, and</w:t>
            </w:r>
          </w:p>
          <w:p w14:paraId="09ED0D3C"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minimum EIRP in FR2 is 17dBm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PC7 and 22.4dBm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w:t>
            </w:r>
          </w:p>
          <w:p w14:paraId="66217D01"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Note: performance evaluation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 in FR2 is optional.</w:t>
            </w:r>
          </w:p>
          <w:p w14:paraId="2DC570C6"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4</w:t>
            </w:r>
            <w:r w:rsidRPr="00770FEA">
              <w:rPr>
                <w:b/>
                <w:bCs/>
                <w:i/>
                <w:iCs/>
                <w:sz w:val="22"/>
                <w:szCs w:val="22"/>
                <w:lang w:val="en-US" w:eastAsia="zh-CN"/>
              </w:rPr>
              <w:tab/>
              <w:t xml:space="preserve">Carrier frequencies are 700MHz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3.5GHz for other scenarios in FR1, and 28GHz in FR2.</w:t>
            </w:r>
          </w:p>
          <w:p w14:paraId="0A841481"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5</w:t>
            </w:r>
            <w:r w:rsidRPr="00770FEA">
              <w:rPr>
                <w:b/>
                <w:bCs/>
                <w:i/>
                <w:iCs/>
                <w:sz w:val="22"/>
                <w:szCs w:val="22"/>
                <w:lang w:val="en-US" w:eastAsia="zh-CN"/>
              </w:rPr>
              <w:tab/>
              <w:t xml:space="preserve">SCS can be 15kHz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30kHz for other scenarios in FR1, and 120kHz in FR2.</w:t>
            </w:r>
          </w:p>
          <w:p w14:paraId="081351AA"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6</w:t>
            </w:r>
            <w:r w:rsidRPr="00770FEA">
              <w:rPr>
                <w:b/>
                <w:bCs/>
                <w:i/>
                <w:iCs/>
                <w:sz w:val="22"/>
                <w:szCs w:val="22"/>
                <w:lang w:val="en-US" w:eastAsia="zh-CN"/>
              </w:rPr>
              <w:tab/>
              <w:t>UE distribution in U</w:t>
            </w:r>
            <w:r w:rsidR="00CB28B8" w:rsidRPr="00770FEA">
              <w:rPr>
                <w:b/>
                <w:bCs/>
                <w:i/>
                <w:iCs/>
                <w:sz w:val="22"/>
                <w:szCs w:val="22"/>
                <w:lang w:val="en-US" w:eastAsia="zh-CN"/>
              </w:rPr>
              <w:t>m</w:t>
            </w:r>
            <w:r w:rsidRPr="00770FEA">
              <w:rPr>
                <w:b/>
                <w:bCs/>
                <w:i/>
                <w:iCs/>
                <w:sz w:val="22"/>
                <w:szCs w:val="22"/>
                <w:lang w:val="en-US" w:eastAsia="zh-CN"/>
              </w:rPr>
              <w:t>i and U</w:t>
            </w:r>
            <w:r w:rsidR="00CB28B8" w:rsidRPr="00770FEA">
              <w:rPr>
                <w:b/>
                <w:bCs/>
                <w:i/>
                <w:iCs/>
                <w:sz w:val="22"/>
                <w:szCs w:val="22"/>
                <w:lang w:val="en-US" w:eastAsia="zh-CN"/>
              </w:rPr>
              <w:t>m</w:t>
            </w:r>
            <w:r w:rsidRPr="00770FEA">
              <w:rPr>
                <w:b/>
                <w:bCs/>
                <w:i/>
                <w:iCs/>
                <w:sz w:val="22"/>
                <w:szCs w:val="22"/>
                <w:lang w:val="en-US" w:eastAsia="zh-CN"/>
              </w:rPr>
              <w:t>a is 80% indoor with the speed of 3km/h and 20% outdoor in cars with the speed of 30km/h.</w:t>
            </w:r>
          </w:p>
          <w:p w14:paraId="68308E1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7</w:t>
            </w:r>
            <w:r w:rsidRPr="00770FEA">
              <w:rPr>
                <w:b/>
                <w:bCs/>
                <w:i/>
                <w:iCs/>
                <w:sz w:val="22"/>
                <w:szCs w:val="22"/>
                <w:lang w:val="en-US" w:eastAsia="zh-CN"/>
              </w:rPr>
              <w:tab/>
              <w:t xml:space="preserve">UE distribution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is 50% indoor with the speed of 3km/h and 50% outdoor in cars with the speed of 120km/h.</w:t>
            </w:r>
          </w:p>
          <w:p w14:paraId="29C8166C" w14:textId="77777777" w:rsidR="000E4120" w:rsidRDefault="00770FEA" w:rsidP="00770FEA">
            <w:pPr>
              <w:spacing w:after="0"/>
              <w:jc w:val="both"/>
              <w:rPr>
                <w:b/>
                <w:bCs/>
                <w:i/>
                <w:iCs/>
                <w:sz w:val="22"/>
                <w:szCs w:val="22"/>
                <w:lang w:val="en-US" w:eastAsia="zh-CN"/>
              </w:rPr>
            </w:pPr>
            <w:r w:rsidRPr="00770FEA">
              <w:rPr>
                <w:b/>
                <w:bCs/>
                <w:i/>
                <w:iCs/>
                <w:sz w:val="22"/>
                <w:szCs w:val="22"/>
                <w:lang w:val="en-US" w:eastAsia="zh-CN"/>
              </w:rPr>
              <w:t>Proposal 8</w:t>
            </w:r>
            <w:r w:rsidRPr="00770FEA">
              <w:rPr>
                <w:b/>
                <w:bCs/>
                <w:i/>
                <w:iCs/>
                <w:sz w:val="22"/>
                <w:szCs w:val="22"/>
                <w:lang w:val="en-US" w:eastAsia="zh-CN"/>
              </w:rPr>
              <w:tab/>
              <w:t xml:space="preserve">Use the simulation assumptions listed in Table 2 for performance evaluation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w:t>
            </w:r>
          </w:p>
          <w:p w14:paraId="7C10EFB1" w14:textId="77777777" w:rsidR="000E4120" w:rsidRPr="000E4120" w:rsidRDefault="000E4120" w:rsidP="005C646D">
            <w:pPr>
              <w:spacing w:after="0"/>
              <w:jc w:val="both"/>
              <w:rPr>
                <w:b/>
                <w:bCs/>
                <w:i/>
                <w:iCs/>
                <w:sz w:val="22"/>
                <w:szCs w:val="22"/>
                <w:lang w:val="en-US" w:eastAsia="zh-CN"/>
              </w:rPr>
            </w:pPr>
          </w:p>
        </w:tc>
      </w:tr>
      <w:tr w:rsidR="00432936" w14:paraId="17F6F64A" w14:textId="77777777" w:rsidTr="00BB5C1C">
        <w:tc>
          <w:tcPr>
            <w:tcW w:w="1838" w:type="dxa"/>
          </w:tcPr>
          <w:p w14:paraId="11C8140F" w14:textId="77777777" w:rsidR="00432936" w:rsidRDefault="00432936" w:rsidP="00BB5C1C">
            <w:pPr>
              <w:pStyle w:val="3GPPAgreements"/>
              <w:numPr>
                <w:ilvl w:val="0"/>
                <w:numId w:val="0"/>
              </w:numPr>
            </w:pPr>
            <w:r>
              <w:t>[22]</w:t>
            </w:r>
          </w:p>
        </w:tc>
        <w:tc>
          <w:tcPr>
            <w:tcW w:w="7840" w:type="dxa"/>
          </w:tcPr>
          <w:p w14:paraId="43B63773" w14:textId="77777777" w:rsidR="00432936" w:rsidRPr="0044237D" w:rsidRDefault="00432936" w:rsidP="00432936">
            <w:pPr>
              <w:spacing w:after="0"/>
              <w:rPr>
                <w:b/>
                <w:bCs/>
                <w:i/>
                <w:iCs/>
                <w:sz w:val="24"/>
                <w:szCs w:val="24"/>
                <w:lang w:val="en-US"/>
              </w:rPr>
            </w:pPr>
            <w:r w:rsidRPr="0044237D">
              <w:rPr>
                <w:b/>
                <w:bCs/>
                <w:i/>
                <w:iCs/>
                <w:sz w:val="24"/>
                <w:szCs w:val="24"/>
                <w:lang w:val="en-US"/>
              </w:rPr>
              <w:t xml:space="preserve">Proposal 2: For TDD scenarios, </w:t>
            </w:r>
          </w:p>
          <w:p w14:paraId="407A12DD" w14:textId="77777777" w:rsidR="00432936" w:rsidRPr="0044237D" w:rsidRDefault="00432936" w:rsidP="003D4391">
            <w:pPr>
              <w:pStyle w:val="ListParagraph"/>
              <w:numPr>
                <w:ilvl w:val="0"/>
                <w:numId w:val="28"/>
              </w:numPr>
              <w:contextualSpacing/>
              <w:jc w:val="both"/>
              <w:rPr>
                <w:b/>
                <w:bCs/>
                <w:i/>
                <w:iCs/>
                <w:sz w:val="24"/>
                <w:szCs w:val="24"/>
              </w:rPr>
            </w:pPr>
            <w:r w:rsidRPr="0044237D">
              <w:rPr>
                <w:b/>
                <w:bCs/>
                <w:i/>
                <w:iCs/>
                <w:sz w:val="24"/>
                <w:szCs w:val="24"/>
              </w:rPr>
              <w:t xml:space="preserve">We propose to reuse NR Rel-16/17 Evaluation assumptions for </w:t>
            </w:r>
            <w:proofErr w:type="spellStart"/>
            <w:r w:rsidRPr="0044237D">
              <w:rPr>
                <w:b/>
                <w:bCs/>
                <w:i/>
                <w:iCs/>
                <w:sz w:val="24"/>
                <w:szCs w:val="24"/>
              </w:rPr>
              <w:t>InH</w:t>
            </w:r>
            <w:proofErr w:type="spellEnd"/>
            <w:r w:rsidRPr="0044237D">
              <w:rPr>
                <w:b/>
                <w:bCs/>
                <w:i/>
                <w:iCs/>
                <w:sz w:val="24"/>
                <w:szCs w:val="24"/>
              </w:rPr>
              <w:t xml:space="preserve">, and UMI FR1 scenarios as agreed in RAN1 #94-Bis for 4 GHz and 2 GHz. </w:t>
            </w:r>
          </w:p>
          <w:p w14:paraId="26328B31" w14:textId="77777777" w:rsidR="00432936" w:rsidRPr="0044237D" w:rsidRDefault="00432936" w:rsidP="003D4391">
            <w:pPr>
              <w:pStyle w:val="ListParagraph"/>
              <w:numPr>
                <w:ilvl w:val="1"/>
                <w:numId w:val="28"/>
              </w:numPr>
              <w:contextualSpacing/>
              <w:jc w:val="both"/>
              <w:rPr>
                <w:b/>
                <w:bCs/>
                <w:i/>
                <w:iCs/>
                <w:sz w:val="24"/>
                <w:szCs w:val="24"/>
              </w:rPr>
            </w:pPr>
            <w:r w:rsidRPr="0044237D">
              <w:rPr>
                <w:b/>
                <w:bCs/>
                <w:i/>
                <w:iCs/>
                <w:sz w:val="24"/>
                <w:szCs w:val="24"/>
              </w:rPr>
              <w:t xml:space="preserve">Support adding optionally to evaluate the UMI FR1 cases with </w:t>
            </w:r>
            <w:proofErr w:type="spellStart"/>
            <w:r w:rsidRPr="0044237D">
              <w:rPr>
                <w:b/>
                <w:bCs/>
                <w:i/>
                <w:iCs/>
                <w:sz w:val="24"/>
                <w:szCs w:val="24"/>
              </w:rPr>
              <w:t>DeltaTau</w:t>
            </w:r>
            <w:proofErr w:type="spellEnd"/>
            <w:r w:rsidRPr="0044237D">
              <w:rPr>
                <w:b/>
                <w:bCs/>
                <w:i/>
                <w:iCs/>
                <w:sz w:val="24"/>
                <w:szCs w:val="24"/>
              </w:rPr>
              <w:t xml:space="preserve"> modeling </w:t>
            </w:r>
            <w:proofErr w:type="gramStart"/>
            <w:r w:rsidRPr="0044237D">
              <w:rPr>
                <w:b/>
                <w:bCs/>
                <w:i/>
                <w:iCs/>
                <w:sz w:val="24"/>
                <w:szCs w:val="24"/>
              </w:rPr>
              <w:t>similar to</w:t>
            </w:r>
            <w:proofErr w:type="gramEnd"/>
            <w:r w:rsidRPr="0044237D">
              <w:rPr>
                <w:b/>
                <w:bCs/>
                <w:i/>
                <w:iCs/>
                <w:sz w:val="24"/>
                <w:szCs w:val="24"/>
              </w:rPr>
              <w:t xml:space="preserve"> the one introduced for InF scenarios. </w:t>
            </w:r>
          </w:p>
          <w:p w14:paraId="7C12A7A5" w14:textId="77777777" w:rsidR="00432936" w:rsidRPr="0044237D" w:rsidRDefault="00432936" w:rsidP="003D4391">
            <w:pPr>
              <w:pStyle w:val="ListParagraph"/>
              <w:numPr>
                <w:ilvl w:val="0"/>
                <w:numId w:val="27"/>
              </w:numPr>
              <w:spacing w:after="180"/>
              <w:contextualSpacing/>
              <w:jc w:val="both"/>
              <w:rPr>
                <w:b/>
                <w:bCs/>
                <w:i/>
                <w:iCs/>
                <w:sz w:val="24"/>
                <w:szCs w:val="24"/>
              </w:rPr>
            </w:pPr>
            <w:r w:rsidRPr="0044237D">
              <w:rPr>
                <w:b/>
                <w:bCs/>
                <w:i/>
                <w:iCs/>
                <w:sz w:val="24"/>
                <w:szCs w:val="24"/>
              </w:rPr>
              <w:t>For FR1 FDD scenario introduce a new Urban Macro at 700 MHz with 500m ISD according to the simulation assumptions shown below.</w:t>
            </w:r>
          </w:p>
          <w:p w14:paraId="72B664C4" w14:textId="77777777" w:rsidR="00432936" w:rsidRPr="008303E9" w:rsidRDefault="00432936" w:rsidP="003D4391">
            <w:pPr>
              <w:pStyle w:val="ListParagraph"/>
              <w:numPr>
                <w:ilvl w:val="0"/>
                <w:numId w:val="27"/>
              </w:numPr>
              <w:spacing w:after="180"/>
              <w:contextualSpacing/>
              <w:jc w:val="both"/>
              <w:rPr>
                <w:b/>
                <w:bCs/>
                <w:i/>
                <w:iCs/>
                <w:sz w:val="24"/>
                <w:szCs w:val="24"/>
              </w:rPr>
            </w:pPr>
            <w:r w:rsidRPr="00573884">
              <w:rPr>
                <w:b/>
                <w:bCs/>
                <w:i/>
                <w:iCs/>
                <w:sz w:val="24"/>
                <w:szCs w:val="24"/>
              </w:rPr>
              <w:t>For FR2 TDD Redcap, reuse the NR Rel-16/17 FR2 simulation assumptions with 100 MHz PRS bandwidth.</w:t>
            </w:r>
          </w:p>
          <w:p w14:paraId="5A44AEE9" w14:textId="77777777" w:rsidR="00432936" w:rsidRPr="000E4120" w:rsidRDefault="00432936" w:rsidP="005C646D">
            <w:pPr>
              <w:spacing w:after="0"/>
              <w:jc w:val="both"/>
              <w:rPr>
                <w:b/>
                <w:bCs/>
                <w:i/>
                <w:iCs/>
                <w:sz w:val="22"/>
                <w:szCs w:val="22"/>
                <w:lang w:val="en-US" w:eastAsia="zh-CN"/>
              </w:rPr>
            </w:pPr>
          </w:p>
        </w:tc>
      </w:tr>
    </w:tbl>
    <w:p w14:paraId="78533FF5" w14:textId="77777777" w:rsidR="00856F26" w:rsidRDefault="00856F26" w:rsidP="00856F26">
      <w:pPr>
        <w:pStyle w:val="3GPPText"/>
      </w:pPr>
    </w:p>
    <w:p w14:paraId="2CC99A5C" w14:textId="77777777" w:rsidR="00612C8A" w:rsidRDefault="00612C8A" w:rsidP="00856F26">
      <w:pPr>
        <w:pStyle w:val="3GPPText"/>
      </w:pPr>
    </w:p>
    <w:p w14:paraId="4D3374BE" w14:textId="77777777" w:rsidR="00612C8A" w:rsidRDefault="00612C8A" w:rsidP="00856F26">
      <w:pPr>
        <w:pStyle w:val="3GPPText"/>
      </w:pPr>
    </w:p>
    <w:p w14:paraId="4A127524" w14:textId="77777777" w:rsidR="00856F26" w:rsidRPr="001230CB" w:rsidRDefault="00856F26" w:rsidP="00856F26">
      <w:pPr>
        <w:pStyle w:val="Heading2"/>
      </w:pPr>
      <w:r w:rsidRPr="001230CB">
        <w:lastRenderedPageBreak/>
        <w:t xml:space="preserve">First round of discussion </w:t>
      </w:r>
    </w:p>
    <w:p w14:paraId="4124B0EF" w14:textId="77777777" w:rsidR="00856F26" w:rsidRDefault="00856F26" w:rsidP="00856F26">
      <w:pPr>
        <w:pStyle w:val="3GPPText"/>
      </w:pPr>
    </w:p>
    <w:p w14:paraId="37A485E9" w14:textId="77777777" w:rsidR="00007361" w:rsidRDefault="00007361" w:rsidP="00007361">
      <w:pPr>
        <w:pStyle w:val="Heading3"/>
      </w:pPr>
      <w:r>
        <w:t>Channel models and evaluation scenarios</w:t>
      </w:r>
    </w:p>
    <w:p w14:paraId="3DB20141" w14:textId="77777777" w:rsidR="00007361" w:rsidRDefault="00007361" w:rsidP="00007361">
      <w:r>
        <w:t xml:space="preserve">We propose to start the discussion by </w:t>
      </w:r>
      <w:r w:rsidR="00635278">
        <w:t>identifying which channel model and scenarios should be evaluated</w:t>
      </w:r>
      <w:r w:rsidR="0062037C">
        <w:t>. Once the channels are agreed, we can proceed with the details regarding</w:t>
      </w:r>
      <w:r w:rsidR="005B1DE2">
        <w:t xml:space="preserve"> the </w:t>
      </w:r>
      <w:r w:rsidR="0062037C">
        <w:t>deployment</w:t>
      </w:r>
      <w:r w:rsidR="0092572E">
        <w:t xml:space="preserve">. </w:t>
      </w:r>
      <w:r w:rsidR="008C3E93">
        <w:t xml:space="preserve">Since a majority of companies mentioned </w:t>
      </w:r>
      <w:r w:rsidR="00711F51">
        <w:t xml:space="preserve">that </w:t>
      </w:r>
      <w:r w:rsidR="008C3E93">
        <w:t>the previous releases scenarios</w:t>
      </w:r>
      <w:r w:rsidR="00711F51">
        <w:t xml:space="preserve"> can be reused for evaluation of </w:t>
      </w:r>
      <w:proofErr w:type="spellStart"/>
      <w:r w:rsidR="00711F51">
        <w:t>RedCap</w:t>
      </w:r>
      <w:proofErr w:type="spellEnd"/>
      <w:r w:rsidR="00711F51">
        <w:t xml:space="preserve"> </w:t>
      </w:r>
      <w:proofErr w:type="spellStart"/>
      <w:r w:rsidR="00711F51">
        <w:t>U</w:t>
      </w:r>
      <w:r w:rsidR="00CB28B8">
        <w:t>e</w:t>
      </w:r>
      <w:r w:rsidR="00711F51">
        <w:t>s</w:t>
      </w:r>
      <w:proofErr w:type="spellEnd"/>
      <w:r w:rsidR="00711F51">
        <w:t xml:space="preserve">, </w:t>
      </w:r>
      <w:r w:rsidR="00A833F8">
        <w:t xml:space="preserve">we can start from these scenarios and see if modifications are needed. </w:t>
      </w:r>
    </w:p>
    <w:p w14:paraId="70E6EAA2" w14:textId="77777777" w:rsidR="00635278" w:rsidRDefault="00635278" w:rsidP="00007361"/>
    <w:p w14:paraId="65C448C1" w14:textId="77777777" w:rsidR="00635278" w:rsidRPr="002519AA" w:rsidRDefault="00561A70" w:rsidP="00007361">
      <w:pPr>
        <w:rPr>
          <w:b/>
          <w:bCs/>
        </w:rPr>
      </w:pPr>
      <w:r w:rsidRPr="002519AA">
        <w:rPr>
          <w:b/>
          <w:bCs/>
        </w:rPr>
        <w:t>Question</w:t>
      </w:r>
      <w:r w:rsidR="002519AA" w:rsidRPr="002519AA">
        <w:rPr>
          <w:b/>
          <w:bCs/>
        </w:rPr>
        <w:t xml:space="preserve"> 4.2.1</w:t>
      </w:r>
      <w:r w:rsidRPr="002519AA">
        <w:rPr>
          <w:b/>
          <w:bCs/>
        </w:rPr>
        <w:t>: which of th</w:t>
      </w:r>
      <w:r w:rsidR="00635278" w:rsidRPr="002519AA">
        <w:rPr>
          <w:b/>
          <w:bCs/>
        </w:rPr>
        <w:t xml:space="preserve">e following scenarios </w:t>
      </w:r>
      <w:r w:rsidRPr="002519AA">
        <w:rPr>
          <w:b/>
          <w:bCs/>
        </w:rPr>
        <w:t>can be</w:t>
      </w:r>
      <w:r w:rsidR="00635278" w:rsidRPr="002519AA">
        <w:rPr>
          <w:b/>
          <w:bCs/>
        </w:rPr>
        <w:t xml:space="preserve"> evaluated for positioning performance of Redcap </w:t>
      </w:r>
      <w:proofErr w:type="spellStart"/>
      <w:r w:rsidR="00635278" w:rsidRPr="002519AA">
        <w:rPr>
          <w:b/>
          <w:bCs/>
        </w:rPr>
        <w:t>U</w:t>
      </w:r>
      <w:r w:rsidR="00CB28B8" w:rsidRPr="002519AA">
        <w:rPr>
          <w:b/>
          <w:bCs/>
        </w:rPr>
        <w:t>e</w:t>
      </w:r>
      <w:r w:rsidR="00635278" w:rsidRPr="002519AA">
        <w:rPr>
          <w:b/>
          <w:bCs/>
        </w:rPr>
        <w:t>s</w:t>
      </w:r>
      <w:proofErr w:type="spellEnd"/>
      <w:r w:rsidRPr="002519AA">
        <w:rPr>
          <w:b/>
          <w:bCs/>
        </w:rPr>
        <w:t xml:space="preserve"> (please also mark which case could be optional and which case should be </w:t>
      </w:r>
      <w:r w:rsidR="00F2374E" w:rsidRPr="002519AA">
        <w:rPr>
          <w:b/>
          <w:bCs/>
        </w:rPr>
        <w:t>mandatory/baseline)</w:t>
      </w:r>
      <w:r w:rsidR="002503EE">
        <w:rPr>
          <w:b/>
          <w:bCs/>
        </w:rPr>
        <w:t xml:space="preserve">. </w:t>
      </w:r>
      <w:r w:rsidR="003A0A34">
        <w:rPr>
          <w:b/>
          <w:bCs/>
        </w:rPr>
        <w:t xml:space="preserve">Please also state which modifications should be made to the scenarios, if any. </w:t>
      </w:r>
    </w:p>
    <w:p w14:paraId="3627F05A" w14:textId="77777777" w:rsidR="00F6302B" w:rsidRPr="00AF56F2" w:rsidRDefault="00B53D05" w:rsidP="00B53D05">
      <w:pPr>
        <w:rPr>
          <w:rFonts w:eastAsia="Calibri"/>
          <w:b/>
          <w:bCs/>
          <w:lang w:val="en-US"/>
        </w:rPr>
      </w:pPr>
      <w:r w:rsidRPr="00AF56F2">
        <w:rPr>
          <w:b/>
          <w:bCs/>
        </w:rPr>
        <w:t>Outdoor:</w:t>
      </w:r>
    </w:p>
    <w:p w14:paraId="353C772D"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1</w:t>
      </w:r>
      <w:r w:rsidRPr="00AF56F2">
        <w:rPr>
          <w:rFonts w:ascii="Times New Roman" w:hAnsi="Times New Roman"/>
          <w:b/>
          <w:bCs/>
          <w:sz w:val="20"/>
          <w:szCs w:val="20"/>
        </w:rPr>
        <w:t>: U</w:t>
      </w:r>
      <w:r w:rsidR="00CB28B8" w:rsidRPr="00AF56F2">
        <w:rPr>
          <w:rFonts w:ascii="Times New Roman" w:hAnsi="Times New Roman"/>
          <w:b/>
          <w:bCs/>
          <w:sz w:val="20"/>
          <w:szCs w:val="20"/>
        </w:rPr>
        <w:t>m</w:t>
      </w:r>
      <w:r w:rsidRPr="00AF56F2">
        <w:rPr>
          <w:rFonts w:ascii="Times New Roman" w:hAnsi="Times New Roman"/>
          <w:b/>
          <w:bCs/>
          <w:sz w:val="20"/>
          <w:szCs w:val="20"/>
        </w:rPr>
        <w:t xml:space="preserve">i street canyon </w:t>
      </w:r>
      <w:r w:rsidR="00BF78F5" w:rsidRPr="00AF56F2">
        <w:rPr>
          <w:rFonts w:ascii="Times New Roman" w:hAnsi="Times New Roman"/>
          <w:b/>
          <w:bCs/>
          <w:sz w:val="20"/>
          <w:szCs w:val="20"/>
        </w:rPr>
        <w:t>, as described in Table 6.1-1-4 of 38.855</w:t>
      </w:r>
    </w:p>
    <w:p w14:paraId="6BB4C1F3" w14:textId="77777777" w:rsidR="00127977"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2</w:t>
      </w:r>
      <w:r w:rsidRPr="00AF56F2">
        <w:rPr>
          <w:rFonts w:ascii="Times New Roman" w:hAnsi="Times New Roman"/>
          <w:b/>
          <w:bCs/>
          <w:sz w:val="20"/>
          <w:szCs w:val="20"/>
        </w:rPr>
        <w:t>: Uma</w:t>
      </w:r>
      <w:r w:rsidR="00BF78F5" w:rsidRPr="00AF56F2">
        <w:rPr>
          <w:rFonts w:ascii="Times New Roman" w:hAnsi="Times New Roman"/>
          <w:b/>
          <w:bCs/>
          <w:sz w:val="20"/>
          <w:szCs w:val="20"/>
        </w:rPr>
        <w:t xml:space="preserve"> , as described in Table 6.1-1-6 of 38.855</w:t>
      </w:r>
    </w:p>
    <w:p w14:paraId="108187DC" w14:textId="77777777" w:rsidR="003E32EC"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3</w:t>
      </w:r>
      <w:r w:rsidRPr="00AF56F2">
        <w:rPr>
          <w:rFonts w:ascii="Times New Roman" w:hAnsi="Times New Roman"/>
          <w:b/>
          <w:bCs/>
          <w:sz w:val="20"/>
          <w:szCs w:val="20"/>
        </w:rPr>
        <w:t xml:space="preserve">: </w:t>
      </w:r>
      <w:proofErr w:type="spellStart"/>
      <w:r w:rsidRPr="00AF56F2">
        <w:rPr>
          <w:rFonts w:ascii="Times New Roman" w:hAnsi="Times New Roman"/>
          <w:b/>
          <w:bCs/>
          <w:sz w:val="20"/>
          <w:szCs w:val="20"/>
        </w:rPr>
        <w:t>Rma</w:t>
      </w:r>
      <w:proofErr w:type="spellEnd"/>
      <w:r w:rsidR="00BF78F5" w:rsidRPr="00AF56F2">
        <w:rPr>
          <w:rFonts w:ascii="Times New Roman" w:hAnsi="Times New Roman"/>
          <w:b/>
          <w:bCs/>
          <w:sz w:val="20"/>
          <w:szCs w:val="20"/>
        </w:rPr>
        <w:t xml:space="preserve"> (FFS details of the scenario)</w:t>
      </w:r>
    </w:p>
    <w:p w14:paraId="5445AAB5" w14:textId="77777777" w:rsidR="00B53D05" w:rsidRPr="00AF56F2" w:rsidRDefault="00B53D05" w:rsidP="00B53D05">
      <w:pPr>
        <w:pStyle w:val="ListParagraph"/>
        <w:ind w:left="360"/>
        <w:rPr>
          <w:rFonts w:ascii="Times New Roman" w:hAnsi="Times New Roman"/>
          <w:b/>
          <w:bCs/>
          <w:sz w:val="20"/>
          <w:szCs w:val="20"/>
        </w:rPr>
      </w:pPr>
    </w:p>
    <w:p w14:paraId="0FB2CCE8" w14:textId="77777777" w:rsidR="00B53D05" w:rsidRPr="00AF56F2" w:rsidRDefault="00B53D05" w:rsidP="00B53D05">
      <w:pPr>
        <w:rPr>
          <w:b/>
          <w:bCs/>
        </w:rPr>
      </w:pPr>
      <w:r w:rsidRPr="00AF56F2">
        <w:rPr>
          <w:b/>
          <w:bCs/>
        </w:rPr>
        <w:t>Indoor:</w:t>
      </w:r>
    </w:p>
    <w:p w14:paraId="596B8A04"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4</w:t>
      </w:r>
      <w:r w:rsidRPr="00AF56F2">
        <w:rPr>
          <w:rFonts w:ascii="Times New Roman" w:hAnsi="Times New Roman"/>
          <w:b/>
          <w:bCs/>
          <w:sz w:val="20"/>
          <w:szCs w:val="20"/>
        </w:rPr>
        <w:t>: InF-SH</w:t>
      </w:r>
      <w:r w:rsidR="007F0238" w:rsidRPr="00AF56F2">
        <w:rPr>
          <w:rFonts w:ascii="Times New Roman" w:hAnsi="Times New Roman"/>
          <w:b/>
          <w:bCs/>
          <w:sz w:val="20"/>
          <w:szCs w:val="20"/>
        </w:rPr>
        <w:t xml:space="preserve"> and DH as described in Table 6.1-1</w:t>
      </w:r>
      <w:r w:rsidR="00AD3F9F" w:rsidRPr="00AF56F2">
        <w:rPr>
          <w:rFonts w:ascii="Times New Roman" w:hAnsi="Times New Roman"/>
          <w:b/>
          <w:bCs/>
          <w:sz w:val="20"/>
          <w:szCs w:val="20"/>
        </w:rPr>
        <w:t xml:space="preserve"> of 38.857</w:t>
      </w:r>
      <w:r w:rsidR="0039019A" w:rsidRPr="00AF56F2">
        <w:rPr>
          <w:rFonts w:ascii="Times New Roman" w:hAnsi="Times New Roman"/>
          <w:b/>
          <w:bCs/>
          <w:sz w:val="20"/>
          <w:szCs w:val="20"/>
        </w:rPr>
        <w:t xml:space="preserve"> </w:t>
      </w:r>
    </w:p>
    <w:p w14:paraId="0D9A9BF7" w14:textId="77777777" w:rsidR="00B53D05" w:rsidRPr="00AF56F2" w:rsidRDefault="00B53D05"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6553FE" w:rsidRPr="00AF56F2">
        <w:rPr>
          <w:rFonts w:ascii="Times New Roman" w:hAnsi="Times New Roman"/>
          <w:b/>
          <w:bCs/>
          <w:sz w:val="20"/>
          <w:szCs w:val="20"/>
        </w:rPr>
        <w:t>5</w:t>
      </w:r>
      <w:r w:rsidRPr="00AF56F2">
        <w:rPr>
          <w:rFonts w:ascii="Times New Roman" w:hAnsi="Times New Roman"/>
          <w:b/>
          <w:bCs/>
          <w:sz w:val="20"/>
          <w:szCs w:val="20"/>
        </w:rPr>
        <w:t xml:space="preserve">: Indoor Open  Office, </w:t>
      </w:r>
      <w:r w:rsidR="00BF78F5" w:rsidRPr="00AF56F2">
        <w:rPr>
          <w:rFonts w:ascii="Times New Roman" w:hAnsi="Times New Roman"/>
          <w:b/>
          <w:bCs/>
          <w:sz w:val="20"/>
          <w:szCs w:val="20"/>
        </w:rPr>
        <w:t>as described in Table 6.1-1-3 of 38.855</w:t>
      </w:r>
    </w:p>
    <w:p w14:paraId="7F5E0468" w14:textId="77777777" w:rsidR="00B53D05" w:rsidRPr="00894A52" w:rsidRDefault="00B53D05" w:rsidP="00B53D05"/>
    <w:p w14:paraId="54DBF407" w14:textId="77777777" w:rsidR="00007361" w:rsidRDefault="00007361" w:rsidP="00007361"/>
    <w:p w14:paraId="152DA044" w14:textId="77777777" w:rsidR="002519AA" w:rsidRDefault="002519AA" w:rsidP="002519AA">
      <w:pPr>
        <w:pStyle w:val="3GPPText"/>
      </w:pPr>
      <w:r>
        <w:t xml:space="preserve">Companies are encouraged to provide their view on which channel model should be evaluated </w:t>
      </w:r>
    </w:p>
    <w:p w14:paraId="1269FD83" w14:textId="77777777" w:rsidR="002519AA" w:rsidRPr="002519AA" w:rsidRDefault="002519AA" w:rsidP="002519AA">
      <w:pPr>
        <w:pStyle w:val="3GPPText"/>
      </w:pPr>
      <w:r w:rsidRPr="002519AA">
        <w:rPr>
          <w:b/>
          <w:bCs/>
        </w:rPr>
        <w:t>Question 4.2.1</w:t>
      </w:r>
    </w:p>
    <w:tbl>
      <w:tblPr>
        <w:tblStyle w:val="TableGrid"/>
        <w:tblW w:w="0" w:type="auto"/>
        <w:tblInd w:w="284" w:type="dxa"/>
        <w:tblLook w:val="04A0" w:firstRow="1" w:lastRow="0" w:firstColumn="1" w:lastColumn="0" w:noHBand="0" w:noVBand="1"/>
      </w:tblPr>
      <w:tblGrid>
        <w:gridCol w:w="1838"/>
        <w:gridCol w:w="7840"/>
      </w:tblGrid>
      <w:tr w:rsidR="002519AA" w14:paraId="79E55E73" w14:textId="77777777" w:rsidTr="00B614A0">
        <w:tc>
          <w:tcPr>
            <w:tcW w:w="1838" w:type="dxa"/>
            <w:shd w:val="clear" w:color="auto" w:fill="B8CCE4" w:themeFill="accent1" w:themeFillTint="66"/>
          </w:tcPr>
          <w:p w14:paraId="072F55E6" w14:textId="77777777" w:rsidR="002519AA" w:rsidRDefault="002519AA" w:rsidP="00BB5C1C">
            <w:pPr>
              <w:pStyle w:val="3GPPAgreements"/>
              <w:numPr>
                <w:ilvl w:val="0"/>
                <w:numId w:val="0"/>
              </w:numPr>
            </w:pPr>
            <w:r>
              <w:t>Company</w:t>
            </w:r>
          </w:p>
        </w:tc>
        <w:tc>
          <w:tcPr>
            <w:tcW w:w="7840" w:type="dxa"/>
            <w:shd w:val="clear" w:color="auto" w:fill="B8CCE4" w:themeFill="accent1" w:themeFillTint="66"/>
          </w:tcPr>
          <w:p w14:paraId="3DFEFAB9" w14:textId="77777777" w:rsidR="002519AA" w:rsidRDefault="002519AA" w:rsidP="00BB5C1C">
            <w:pPr>
              <w:pStyle w:val="3GPPAgreements"/>
              <w:numPr>
                <w:ilvl w:val="0"/>
                <w:numId w:val="0"/>
              </w:numPr>
            </w:pPr>
            <w:r>
              <w:t>comment</w:t>
            </w:r>
          </w:p>
        </w:tc>
      </w:tr>
      <w:tr w:rsidR="002519AA" w14:paraId="4D094CAD" w14:textId="77777777" w:rsidTr="00B614A0">
        <w:tc>
          <w:tcPr>
            <w:tcW w:w="1838" w:type="dxa"/>
          </w:tcPr>
          <w:p w14:paraId="6F655A69" w14:textId="77777777" w:rsidR="002519AA"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1E4A5912" w14:textId="77777777" w:rsidR="002519AA" w:rsidRDefault="00BB5C1C" w:rsidP="00BB5C1C">
            <w:pPr>
              <w:pStyle w:val="3GPPAgreements"/>
              <w:numPr>
                <w:ilvl w:val="0"/>
                <w:numId w:val="0"/>
              </w:numPr>
              <w:overflowPunct/>
              <w:snapToGrid w:val="0"/>
              <w:spacing w:before="0" w:after="120"/>
              <w:textAlignment w:val="auto"/>
              <w:rPr>
                <w:rFonts w:eastAsiaTheme="minorEastAsia"/>
              </w:rPr>
            </w:pPr>
            <w:r>
              <w:rPr>
                <w:rFonts w:eastAsiaTheme="minorEastAsia" w:hint="eastAsia"/>
              </w:rPr>
              <w:t>We prefer to use Case 4 for the baseline.</w:t>
            </w:r>
          </w:p>
          <w:p w14:paraId="2547C2CF" w14:textId="77777777" w:rsidR="002519AA" w:rsidRDefault="00BB5C1C" w:rsidP="00BB5C1C">
            <w:pPr>
              <w:pStyle w:val="3GPPAgreements"/>
              <w:numPr>
                <w:ilvl w:val="0"/>
                <w:numId w:val="0"/>
              </w:numPr>
              <w:overflowPunct/>
              <w:snapToGrid w:val="0"/>
              <w:spacing w:before="0" w:after="120"/>
              <w:textAlignment w:val="auto"/>
              <w:rPr>
                <w:lang w:eastAsia="en-US"/>
              </w:rPr>
            </w:pPr>
            <w:r>
              <w:rPr>
                <w:rFonts w:eastAsiaTheme="minorEastAsia" w:hint="eastAsia"/>
              </w:rPr>
              <w:t xml:space="preserve">Other </w:t>
            </w:r>
            <w:r>
              <w:rPr>
                <w:rFonts w:eastAsiaTheme="minorEastAsia"/>
              </w:rPr>
              <w:t>cases</w:t>
            </w:r>
            <w:r>
              <w:rPr>
                <w:rFonts w:eastAsiaTheme="minorEastAsia" w:hint="eastAsia"/>
              </w:rPr>
              <w:t xml:space="preserve"> can be optional.</w:t>
            </w:r>
          </w:p>
        </w:tc>
      </w:tr>
      <w:tr w:rsidR="00E23CD6" w14:paraId="185E35FB" w14:textId="77777777" w:rsidTr="00B614A0">
        <w:tc>
          <w:tcPr>
            <w:tcW w:w="1838" w:type="dxa"/>
          </w:tcPr>
          <w:p w14:paraId="78CF5BA4" w14:textId="77777777" w:rsidR="00E23CD6" w:rsidRDefault="00E23CD6" w:rsidP="00543339">
            <w:pPr>
              <w:pStyle w:val="3GPPAgreements"/>
              <w:numPr>
                <w:ilvl w:val="0"/>
                <w:numId w:val="0"/>
              </w:numPr>
            </w:pPr>
            <w:r>
              <w:rPr>
                <w:rFonts w:hint="eastAsia"/>
              </w:rPr>
              <w:t>H</w:t>
            </w:r>
            <w:r>
              <w:t>uawei, HiSilicon</w:t>
            </w:r>
          </w:p>
        </w:tc>
        <w:tc>
          <w:tcPr>
            <w:tcW w:w="7840" w:type="dxa"/>
          </w:tcPr>
          <w:p w14:paraId="45FB97C4" w14:textId="77777777" w:rsidR="00E23CD6" w:rsidRPr="0003350C" w:rsidRDefault="00E23CD6" w:rsidP="00543339">
            <w:pPr>
              <w:pStyle w:val="3GPPAgreements"/>
              <w:numPr>
                <w:ilvl w:val="0"/>
                <w:numId w:val="0"/>
              </w:numPr>
              <w:overflowPunct/>
              <w:snapToGrid w:val="0"/>
              <w:spacing w:before="0" w:after="120"/>
              <w:textAlignment w:val="auto"/>
            </w:pPr>
            <w:r>
              <w:rPr>
                <w:rFonts w:hint="eastAsia"/>
              </w:rPr>
              <w:t>W</w:t>
            </w:r>
            <w:r>
              <w:t xml:space="preserve">e think that InF and IOO could be </w:t>
            </w:r>
            <w:proofErr w:type="spellStart"/>
            <w:r>
              <w:t>priorized</w:t>
            </w:r>
            <w:proofErr w:type="spellEnd"/>
            <w:r>
              <w:t xml:space="preserve"> assuming no GNSS is available.</w:t>
            </w:r>
          </w:p>
          <w:p w14:paraId="5FFA1756" w14:textId="77777777" w:rsidR="00E23CD6" w:rsidRDefault="00E23CD6" w:rsidP="00543339">
            <w:pPr>
              <w:pStyle w:val="3GPPAgreements"/>
              <w:numPr>
                <w:ilvl w:val="0"/>
                <w:numId w:val="0"/>
              </w:numPr>
              <w:rPr>
                <w:lang w:eastAsia="en-US"/>
              </w:rPr>
            </w:pPr>
          </w:p>
        </w:tc>
      </w:tr>
      <w:tr w:rsidR="00CB28B8" w14:paraId="4C141CEA" w14:textId="77777777" w:rsidTr="00B614A0">
        <w:tc>
          <w:tcPr>
            <w:tcW w:w="1838" w:type="dxa"/>
          </w:tcPr>
          <w:p w14:paraId="71499BB2" w14:textId="77777777" w:rsidR="00CB28B8" w:rsidRDefault="00CB28B8" w:rsidP="00543339">
            <w:pPr>
              <w:pStyle w:val="3GPPAgreements"/>
              <w:numPr>
                <w:ilvl w:val="0"/>
                <w:numId w:val="0"/>
              </w:numPr>
            </w:pPr>
            <w:r>
              <w:t>OPPO</w:t>
            </w:r>
          </w:p>
        </w:tc>
        <w:tc>
          <w:tcPr>
            <w:tcW w:w="7840" w:type="dxa"/>
          </w:tcPr>
          <w:p w14:paraId="2FE700BD" w14:textId="77777777" w:rsidR="00CB28B8" w:rsidRDefault="00CB28B8" w:rsidP="00543339">
            <w:pPr>
              <w:pStyle w:val="3GPPAgreements"/>
              <w:numPr>
                <w:ilvl w:val="0"/>
                <w:numId w:val="0"/>
              </w:numPr>
              <w:overflowPunct/>
              <w:snapToGrid w:val="0"/>
              <w:spacing w:before="0" w:after="120"/>
              <w:textAlignment w:val="auto"/>
            </w:pPr>
            <w:r>
              <w:t xml:space="preserve">We </w:t>
            </w:r>
            <w:proofErr w:type="spellStart"/>
            <w:r w:rsidR="00971FAB">
              <w:t>pefer</w:t>
            </w:r>
            <w:proofErr w:type="spellEnd"/>
            <w:r w:rsidR="00971FAB">
              <w:t xml:space="preserve"> Case 4 as the baseline and also support Case 1 and Case 5 as optional.</w:t>
            </w:r>
          </w:p>
        </w:tc>
      </w:tr>
      <w:tr w:rsidR="003B14D9" w14:paraId="14D4EFED" w14:textId="77777777" w:rsidTr="00B614A0">
        <w:tc>
          <w:tcPr>
            <w:tcW w:w="1838" w:type="dxa"/>
          </w:tcPr>
          <w:p w14:paraId="3AA61713" w14:textId="77777777" w:rsidR="003B14D9" w:rsidRDefault="003B14D9" w:rsidP="003B14D9">
            <w:pPr>
              <w:pStyle w:val="3GPPAgreements"/>
              <w:numPr>
                <w:ilvl w:val="0"/>
                <w:numId w:val="0"/>
              </w:numPr>
            </w:pPr>
            <w:r>
              <w:rPr>
                <w:rFonts w:hint="eastAsia"/>
              </w:rPr>
              <w:t>v</w:t>
            </w:r>
            <w:r>
              <w:t>ivo</w:t>
            </w:r>
          </w:p>
        </w:tc>
        <w:tc>
          <w:tcPr>
            <w:tcW w:w="7840" w:type="dxa"/>
          </w:tcPr>
          <w:p w14:paraId="10CFF41E" w14:textId="77777777" w:rsidR="003B14D9" w:rsidRDefault="003B14D9" w:rsidP="003B14D9">
            <w:pPr>
              <w:pStyle w:val="3GPPAgreements"/>
              <w:numPr>
                <w:ilvl w:val="0"/>
                <w:numId w:val="0"/>
              </w:numPr>
              <w:overflowPunct/>
              <w:snapToGrid w:val="0"/>
              <w:spacing w:before="0" w:after="120"/>
              <w:textAlignment w:val="auto"/>
            </w:pPr>
            <w:r>
              <w:t>We support Case 4 as baseline for evaluation.</w:t>
            </w:r>
            <w:r>
              <w:rPr>
                <w:rFonts w:hint="eastAsia"/>
              </w:rPr>
              <w:t xml:space="preserve"> </w:t>
            </w:r>
            <w:r>
              <w:t xml:space="preserve">We can focus on InF scenarios for </w:t>
            </w:r>
            <w:proofErr w:type="spellStart"/>
            <w:r>
              <w:t>RedCap</w:t>
            </w:r>
            <w:proofErr w:type="spellEnd"/>
            <w:r>
              <w:t xml:space="preserve"> positioning, since </w:t>
            </w:r>
            <w:r w:rsidRPr="00B55B03">
              <w:t>there are relatively complete assumptions</w:t>
            </w:r>
            <w:r>
              <w:t xml:space="preserve"> (e.g., </w:t>
            </w:r>
            <w:r w:rsidRPr="00764D35">
              <w:t xml:space="preserve">the excess delay </w:t>
            </w:r>
            <m:oMath>
              <m:r>
                <m:rPr>
                  <m:sty m:val="p"/>
                </m:rPr>
                <w:rPr>
                  <w:rFonts w:ascii="Cambria Math" w:hAnsi="Cambria Math"/>
                </w:rPr>
                <m:t>∆</m:t>
              </m:r>
              <m:r>
                <w:rPr>
                  <w:rFonts w:ascii="Cambria Math" w:hAnsi="Cambria Math"/>
                </w:rPr>
                <m:t>τ</m:t>
              </m:r>
            </m:oMath>
            <w:r w:rsidRPr="00764D35">
              <w:t xml:space="preserve"> </w:t>
            </w:r>
            <w:r>
              <w:t>modeling for</w:t>
            </w:r>
            <w:r w:rsidRPr="00764D35">
              <w:t xml:space="preserve"> NLOS</w:t>
            </w:r>
            <w:r>
              <w:t>, Rx/Tx timing error modeling, etc.) and the majority of companies have provided evaluation results with larger bandwidth in this scenario. It is helpful to avoid taking too much effort on</w:t>
            </w:r>
            <w:r w:rsidRPr="007E15B9">
              <w:t xml:space="preserve"> </w:t>
            </w:r>
            <w:r>
              <w:t>too many</w:t>
            </w:r>
            <w:r w:rsidRPr="007E15B9">
              <w:t xml:space="preserve"> </w:t>
            </w:r>
            <w:r>
              <w:t>scenarios.</w:t>
            </w:r>
          </w:p>
        </w:tc>
      </w:tr>
      <w:tr w:rsidR="00500025" w14:paraId="794C0AF9" w14:textId="77777777" w:rsidTr="00B614A0">
        <w:tc>
          <w:tcPr>
            <w:tcW w:w="1838" w:type="dxa"/>
          </w:tcPr>
          <w:p w14:paraId="48052672" w14:textId="77777777" w:rsidR="00500025" w:rsidRDefault="00500025" w:rsidP="003B14D9">
            <w:pPr>
              <w:pStyle w:val="3GPPAgreements"/>
              <w:numPr>
                <w:ilvl w:val="0"/>
                <w:numId w:val="0"/>
              </w:numPr>
            </w:pPr>
            <w:r>
              <w:t>Qualcomm</w:t>
            </w:r>
          </w:p>
        </w:tc>
        <w:tc>
          <w:tcPr>
            <w:tcW w:w="7840" w:type="dxa"/>
          </w:tcPr>
          <w:p w14:paraId="08A0CAF8" w14:textId="77777777" w:rsidR="00500025" w:rsidRDefault="00500025" w:rsidP="003B14D9">
            <w:pPr>
              <w:pStyle w:val="3GPPAgreements"/>
              <w:numPr>
                <w:ilvl w:val="0"/>
                <w:numId w:val="0"/>
              </w:numPr>
              <w:overflowPunct/>
              <w:snapToGrid w:val="0"/>
              <w:spacing w:before="0" w:after="120"/>
              <w:textAlignment w:val="auto"/>
            </w:pPr>
            <w:r>
              <w:t xml:space="preserve">We think that there should be one baseline for indoor and one for outdoor redcap devices. There are many outdoor cases, that GNSS may not be available, (UMI) is a typical scenario. </w:t>
            </w:r>
          </w:p>
          <w:p w14:paraId="1B97409F" w14:textId="77777777" w:rsidR="00500025" w:rsidRDefault="00500025" w:rsidP="003B14D9">
            <w:pPr>
              <w:pStyle w:val="3GPPAgreements"/>
              <w:numPr>
                <w:ilvl w:val="0"/>
                <w:numId w:val="0"/>
              </w:numPr>
              <w:overflowPunct/>
              <w:snapToGrid w:val="0"/>
              <w:spacing w:before="0" w:after="120"/>
              <w:textAlignment w:val="auto"/>
            </w:pPr>
            <w:r>
              <w:t xml:space="preserve">For outdoor, we support Case 1 as baseline, and case 2 as optional. We don’t think that </w:t>
            </w:r>
            <w:proofErr w:type="spellStart"/>
            <w:r>
              <w:t>Rma</w:t>
            </w:r>
            <w:proofErr w:type="spellEnd"/>
            <w:r>
              <w:t xml:space="preserve"> is needed to be evaluated.</w:t>
            </w:r>
          </w:p>
          <w:p w14:paraId="1496D3E7" w14:textId="77777777" w:rsidR="00500025" w:rsidRDefault="00500025" w:rsidP="003B14D9">
            <w:pPr>
              <w:pStyle w:val="3GPPAgreements"/>
              <w:numPr>
                <w:ilvl w:val="0"/>
                <w:numId w:val="0"/>
              </w:numPr>
              <w:overflowPunct/>
              <w:snapToGrid w:val="0"/>
              <w:spacing w:before="0" w:after="120"/>
              <w:textAlignment w:val="auto"/>
            </w:pPr>
            <w:r>
              <w:t xml:space="preserve">For indoor, we also support case 4 as baseline and case 5 as optional. </w:t>
            </w:r>
          </w:p>
        </w:tc>
      </w:tr>
      <w:tr w:rsidR="00667397" w14:paraId="37EA6FAD" w14:textId="77777777" w:rsidTr="00B614A0">
        <w:tc>
          <w:tcPr>
            <w:tcW w:w="1838" w:type="dxa"/>
          </w:tcPr>
          <w:p w14:paraId="754DEC4A" w14:textId="77777777" w:rsidR="00667397" w:rsidRDefault="00667397" w:rsidP="00667397">
            <w:pPr>
              <w:pStyle w:val="3GPPAgreements"/>
              <w:numPr>
                <w:ilvl w:val="0"/>
                <w:numId w:val="0"/>
              </w:numPr>
            </w:pPr>
            <w:r>
              <w:rPr>
                <w:rFonts w:hint="eastAsia"/>
              </w:rPr>
              <w:t>Z</w:t>
            </w:r>
            <w:r>
              <w:t>TE</w:t>
            </w:r>
          </w:p>
        </w:tc>
        <w:tc>
          <w:tcPr>
            <w:tcW w:w="7840" w:type="dxa"/>
          </w:tcPr>
          <w:p w14:paraId="496EBA35" w14:textId="77777777" w:rsidR="00667397" w:rsidRDefault="00667397" w:rsidP="00667397">
            <w:pPr>
              <w:pStyle w:val="3GPPAgreements"/>
              <w:numPr>
                <w:ilvl w:val="0"/>
                <w:numId w:val="0"/>
              </w:numPr>
              <w:overflowPunct/>
              <w:snapToGrid w:val="0"/>
              <w:spacing w:before="0" w:after="120"/>
              <w:textAlignment w:val="auto"/>
            </w:pPr>
            <w:r>
              <w:t>Prioritize Case 4.</w:t>
            </w:r>
          </w:p>
        </w:tc>
      </w:tr>
      <w:tr w:rsidR="00E56C9A" w14:paraId="13317F5C" w14:textId="77777777" w:rsidTr="00B614A0">
        <w:tc>
          <w:tcPr>
            <w:tcW w:w="1838" w:type="dxa"/>
          </w:tcPr>
          <w:p w14:paraId="37CB1352" w14:textId="77777777" w:rsidR="00E56C9A" w:rsidRDefault="00E56C9A" w:rsidP="00667397">
            <w:pPr>
              <w:pStyle w:val="3GPPAgreements"/>
              <w:numPr>
                <w:ilvl w:val="0"/>
                <w:numId w:val="0"/>
              </w:numPr>
            </w:pPr>
            <w:r>
              <w:lastRenderedPageBreak/>
              <w:t>Apple</w:t>
            </w:r>
          </w:p>
        </w:tc>
        <w:tc>
          <w:tcPr>
            <w:tcW w:w="7840" w:type="dxa"/>
          </w:tcPr>
          <w:p w14:paraId="04B0F19B" w14:textId="77777777" w:rsidR="00E56C9A" w:rsidRDefault="00E56C9A" w:rsidP="00667397">
            <w:pPr>
              <w:pStyle w:val="3GPPAgreements"/>
              <w:numPr>
                <w:ilvl w:val="0"/>
                <w:numId w:val="0"/>
              </w:numPr>
              <w:overflowPunct/>
              <w:snapToGrid w:val="0"/>
              <w:spacing w:before="0" w:after="120"/>
              <w:textAlignment w:val="auto"/>
            </w:pPr>
            <w:r>
              <w:t>Case 1 and Case 4</w:t>
            </w:r>
          </w:p>
        </w:tc>
      </w:tr>
      <w:tr w:rsidR="003C4FF6" w14:paraId="46EBC60B" w14:textId="77777777" w:rsidTr="00B614A0">
        <w:tc>
          <w:tcPr>
            <w:tcW w:w="1838" w:type="dxa"/>
          </w:tcPr>
          <w:p w14:paraId="6CEF9ACD"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3F129505" w14:textId="77777777" w:rsidR="003C4FF6" w:rsidRDefault="003C4FF6" w:rsidP="003C4FF6">
            <w:pPr>
              <w:pStyle w:val="3GPPAgreements"/>
              <w:numPr>
                <w:ilvl w:val="0"/>
                <w:numId w:val="0"/>
              </w:numPr>
              <w:overflowPunct/>
              <w:snapToGrid w:val="0"/>
              <w:spacing w:before="0" w:after="120"/>
              <w:textAlignment w:val="auto"/>
            </w:pPr>
            <w:r>
              <w:rPr>
                <w:rFonts w:hint="eastAsia"/>
              </w:rPr>
              <w:t xml:space="preserve">We prefer </w:t>
            </w:r>
            <w:r>
              <w:t>Case 4.</w:t>
            </w:r>
          </w:p>
        </w:tc>
      </w:tr>
      <w:tr w:rsidR="00551EAC" w14:paraId="1062BFB5" w14:textId="77777777" w:rsidTr="00B614A0">
        <w:tc>
          <w:tcPr>
            <w:tcW w:w="1838" w:type="dxa"/>
          </w:tcPr>
          <w:p w14:paraId="5E197D0B"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12DF022A" w14:textId="77777777" w:rsidR="00551EAC" w:rsidRDefault="00551EAC" w:rsidP="003C4FF6">
            <w:pPr>
              <w:pStyle w:val="3GPPAgreements"/>
              <w:numPr>
                <w:ilvl w:val="0"/>
                <w:numId w:val="0"/>
              </w:numPr>
              <w:overflowPunct/>
              <w:snapToGrid w:val="0"/>
              <w:spacing w:before="0" w:after="120"/>
              <w:textAlignment w:val="auto"/>
            </w:pPr>
            <w:r>
              <w:t>Prioritize Case 4.</w:t>
            </w:r>
          </w:p>
        </w:tc>
      </w:tr>
      <w:tr w:rsidR="007058CF" w14:paraId="0E1ADA22" w14:textId="77777777" w:rsidTr="00B614A0">
        <w:tc>
          <w:tcPr>
            <w:tcW w:w="1838" w:type="dxa"/>
          </w:tcPr>
          <w:p w14:paraId="376129F1"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2592DC51"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eastAsia="Malgun Gothic"/>
                <w:lang w:eastAsia="ko-KR"/>
              </w:rPr>
              <w:t xml:space="preserve">We have similar view with Qualcomm. Currently, we have been discussed two use cases and related requirements. So, we think RAN1 needs to select each case for scenarios respectively. For </w:t>
            </w:r>
            <w:proofErr w:type="spellStart"/>
            <w:r w:rsidRPr="007058CF">
              <w:rPr>
                <w:rFonts w:eastAsia="Malgun Gothic"/>
                <w:lang w:eastAsia="ko-KR"/>
              </w:rPr>
              <w:t>out door</w:t>
            </w:r>
            <w:proofErr w:type="spellEnd"/>
            <w:r w:rsidRPr="007058CF">
              <w:rPr>
                <w:rFonts w:eastAsia="Malgun Gothic"/>
                <w:lang w:eastAsia="ko-KR"/>
              </w:rPr>
              <w:t>, we support case 2 (e.g. Uma) as base line since the channel model is normally used in both 6GHz and 30 GHz, but not for Umi.  For indoor, we support case 4 as base line in the consideration of Rel-17.</w:t>
            </w:r>
          </w:p>
        </w:tc>
      </w:tr>
      <w:tr w:rsidR="009B1C56" w14:paraId="7BC5A0F7" w14:textId="77777777" w:rsidTr="00B614A0">
        <w:tc>
          <w:tcPr>
            <w:tcW w:w="1838" w:type="dxa"/>
          </w:tcPr>
          <w:p w14:paraId="372F0180" w14:textId="77777777" w:rsidR="009B1C56" w:rsidRPr="007058CF" w:rsidRDefault="009B1C56" w:rsidP="007058CF">
            <w:pPr>
              <w:pStyle w:val="3GPPAgreements"/>
              <w:numPr>
                <w:ilvl w:val="0"/>
                <w:numId w:val="0"/>
              </w:numPr>
              <w:rPr>
                <w:rFonts w:eastAsia="Malgun Gothic"/>
                <w:lang w:eastAsia="ko-KR"/>
              </w:rPr>
            </w:pPr>
            <w:r w:rsidRPr="009B1C56">
              <w:rPr>
                <w:rFonts w:eastAsia="Malgun Gothic"/>
                <w:lang w:eastAsia="ko-KR"/>
              </w:rPr>
              <w:t>InterDigital</w:t>
            </w:r>
          </w:p>
        </w:tc>
        <w:tc>
          <w:tcPr>
            <w:tcW w:w="7840" w:type="dxa"/>
          </w:tcPr>
          <w:p w14:paraId="2159595A" w14:textId="77777777" w:rsidR="009B1C56" w:rsidRPr="00517F77" w:rsidRDefault="009B1C56" w:rsidP="007058CF">
            <w:pPr>
              <w:pStyle w:val="3GPPAgreements"/>
              <w:numPr>
                <w:ilvl w:val="0"/>
                <w:numId w:val="0"/>
              </w:numPr>
              <w:overflowPunct/>
              <w:snapToGrid w:val="0"/>
              <w:spacing w:before="0" w:after="120"/>
              <w:textAlignment w:val="auto"/>
              <w:rPr>
                <w:lang w:eastAsia="en-US"/>
              </w:rPr>
            </w:pPr>
            <w:r>
              <w:rPr>
                <w:lang w:eastAsia="en-US"/>
              </w:rPr>
              <w:t xml:space="preserve">For baseline evaluations, we propose to evaluate Case 4: InF-SH and DH scenarios. </w:t>
            </w:r>
          </w:p>
        </w:tc>
      </w:tr>
      <w:tr w:rsidR="00DE1F07" w14:paraId="2BF2508F" w14:textId="77777777" w:rsidTr="00B614A0">
        <w:tc>
          <w:tcPr>
            <w:tcW w:w="1838" w:type="dxa"/>
          </w:tcPr>
          <w:p w14:paraId="67BD2AAD" w14:textId="77777777" w:rsidR="00DE1F07" w:rsidRPr="009B1C56"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5F1B0DEE"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eastAsia="ko-KR"/>
              </w:rPr>
              <w:t xml:space="preserve">We support case 4 as the baseline. We are also supportive of </w:t>
            </w:r>
            <w:proofErr w:type="spellStart"/>
            <w:r>
              <w:rPr>
                <w:rFonts w:eastAsia="Malgun Gothic"/>
                <w:lang w:eastAsia="ko-KR"/>
              </w:rPr>
              <w:t>UMi</w:t>
            </w:r>
            <w:proofErr w:type="spellEnd"/>
            <w:r>
              <w:rPr>
                <w:rFonts w:eastAsia="Malgun Gothic"/>
                <w:lang w:eastAsia="ko-KR"/>
              </w:rPr>
              <w:t xml:space="preserve"> as an outdoor use case. Do we only want to investigate 100% outdoor UEs in </w:t>
            </w:r>
            <w:proofErr w:type="spellStart"/>
            <w:r>
              <w:rPr>
                <w:rFonts w:eastAsia="Malgun Gothic"/>
                <w:lang w:eastAsia="ko-KR"/>
              </w:rPr>
              <w:t>UMi</w:t>
            </w:r>
            <w:proofErr w:type="spellEnd"/>
            <w:r>
              <w:rPr>
                <w:rFonts w:eastAsia="Malgun Gothic"/>
                <w:lang w:eastAsia="ko-KR"/>
              </w:rPr>
              <w:t xml:space="preserve">? We would also like to clarify if the &lt;1 m requirement applies to </w:t>
            </w:r>
            <w:proofErr w:type="spellStart"/>
            <w:r>
              <w:rPr>
                <w:rFonts w:eastAsia="Malgun Gothic"/>
                <w:lang w:eastAsia="ko-KR"/>
              </w:rPr>
              <w:t>UMi</w:t>
            </w:r>
            <w:proofErr w:type="spellEnd"/>
            <w:r>
              <w:rPr>
                <w:rFonts w:eastAsia="Malgun Gothic"/>
                <w:lang w:eastAsia="ko-KR"/>
              </w:rPr>
              <w:t xml:space="preserve"> or not. </w:t>
            </w:r>
          </w:p>
        </w:tc>
      </w:tr>
      <w:tr w:rsidR="001E7CBC" w14:paraId="63E01A37" w14:textId="77777777" w:rsidTr="00B614A0">
        <w:tc>
          <w:tcPr>
            <w:tcW w:w="1838" w:type="dxa"/>
          </w:tcPr>
          <w:p w14:paraId="0A094369"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206BD53C" w14:textId="77777777" w:rsidR="001E7CBC" w:rsidRDefault="001E7CBC" w:rsidP="001E7CBC">
            <w:pPr>
              <w:pStyle w:val="3GPPAgreements"/>
              <w:numPr>
                <w:ilvl w:val="0"/>
                <w:numId w:val="0"/>
              </w:numPr>
              <w:overflowPunct/>
              <w:snapToGrid w:val="0"/>
              <w:spacing w:before="0" w:after="120"/>
              <w:textAlignment w:val="auto"/>
              <w:rPr>
                <w:rFonts w:eastAsia="Malgun Gothic"/>
                <w:lang w:eastAsia="ko-KR"/>
              </w:rPr>
            </w:pPr>
            <w:r>
              <w:rPr>
                <w:rFonts w:eastAsiaTheme="minorEastAsia"/>
              </w:rPr>
              <w:t>If Redcap UE is considered more like the wearable device, we think case 1 or case 2 should be the baseline instead of indoor factory.</w:t>
            </w:r>
          </w:p>
        </w:tc>
      </w:tr>
      <w:tr w:rsidR="00063166" w14:paraId="0D1F7C77" w14:textId="77777777" w:rsidTr="00B614A0">
        <w:tc>
          <w:tcPr>
            <w:tcW w:w="1838" w:type="dxa"/>
          </w:tcPr>
          <w:p w14:paraId="275A8B65"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57A26C3E" w14:textId="77777777" w:rsidR="00063166" w:rsidRDefault="00063166" w:rsidP="00063166">
            <w:pPr>
              <w:pStyle w:val="3GPPAgreements"/>
              <w:numPr>
                <w:ilvl w:val="0"/>
                <w:numId w:val="0"/>
              </w:numPr>
              <w:overflowPunct/>
              <w:snapToGrid w:val="0"/>
              <w:spacing w:before="0" w:after="120"/>
              <w:textAlignment w:val="auto"/>
              <w:rPr>
                <w:rFonts w:eastAsiaTheme="minorEastAsia"/>
              </w:rPr>
            </w:pPr>
            <w:r>
              <w:t xml:space="preserve">We prefer to define one outdoor and one indoor for evaluation such as case 1 and case 4 </w:t>
            </w:r>
          </w:p>
        </w:tc>
      </w:tr>
      <w:tr w:rsidR="006C35C8" w14:paraId="38834174" w14:textId="77777777" w:rsidTr="00B614A0">
        <w:tc>
          <w:tcPr>
            <w:tcW w:w="1838" w:type="dxa"/>
          </w:tcPr>
          <w:p w14:paraId="0BF690F7" w14:textId="77777777" w:rsidR="006C35C8" w:rsidRDefault="006C35C8" w:rsidP="00063166">
            <w:pPr>
              <w:pStyle w:val="3GPPAgreements"/>
              <w:numPr>
                <w:ilvl w:val="0"/>
                <w:numId w:val="0"/>
              </w:numPr>
              <w:rPr>
                <w:rFonts w:eastAsia="MS Mincho"/>
                <w:lang w:eastAsia="ja-JP"/>
              </w:rPr>
            </w:pPr>
            <w:r>
              <w:rPr>
                <w:rFonts w:eastAsia="MS Mincho"/>
                <w:lang w:eastAsia="ja-JP"/>
              </w:rPr>
              <w:t>Sony</w:t>
            </w:r>
          </w:p>
        </w:tc>
        <w:tc>
          <w:tcPr>
            <w:tcW w:w="7840" w:type="dxa"/>
          </w:tcPr>
          <w:p w14:paraId="0D23FBE5" w14:textId="77777777" w:rsidR="006C35C8" w:rsidRDefault="004F382A" w:rsidP="00063166">
            <w:pPr>
              <w:pStyle w:val="3GPPAgreements"/>
              <w:numPr>
                <w:ilvl w:val="0"/>
                <w:numId w:val="0"/>
              </w:numPr>
              <w:overflowPunct/>
              <w:snapToGrid w:val="0"/>
              <w:spacing w:before="0" w:after="120"/>
              <w:textAlignment w:val="auto"/>
            </w:pPr>
            <w:r>
              <w:t>Prioritize Case 4</w:t>
            </w:r>
          </w:p>
        </w:tc>
      </w:tr>
      <w:tr w:rsidR="00B614A0" w14:paraId="1B7E751A" w14:textId="77777777" w:rsidTr="00B614A0">
        <w:tc>
          <w:tcPr>
            <w:tcW w:w="1838" w:type="dxa"/>
          </w:tcPr>
          <w:p w14:paraId="1E72E100" w14:textId="77777777" w:rsidR="00B614A0" w:rsidRDefault="00B614A0" w:rsidP="007B5269">
            <w:pPr>
              <w:pStyle w:val="3GPPAgreements"/>
              <w:numPr>
                <w:ilvl w:val="0"/>
                <w:numId w:val="0"/>
              </w:numPr>
              <w:rPr>
                <w:rFonts w:eastAsia="Malgun Gothic"/>
                <w:lang w:eastAsia="ko-KR"/>
              </w:rPr>
            </w:pPr>
            <w:r>
              <w:rPr>
                <w:rFonts w:eastAsia="Malgun Gothic"/>
                <w:lang w:eastAsia="ko-KR"/>
              </w:rPr>
              <w:t>Ericsson</w:t>
            </w:r>
          </w:p>
        </w:tc>
        <w:tc>
          <w:tcPr>
            <w:tcW w:w="7840" w:type="dxa"/>
          </w:tcPr>
          <w:p w14:paraId="382E7905"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Indoor: case 1 baseline, other can be optional.</w:t>
            </w:r>
          </w:p>
          <w:p w14:paraId="69E57B3F"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 xml:space="preserve">Outdoor: case 4 baseline, other can be optional. </w:t>
            </w:r>
          </w:p>
          <w:p w14:paraId="23B61633"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p>
        </w:tc>
      </w:tr>
    </w:tbl>
    <w:p w14:paraId="5D5F205D" w14:textId="77777777" w:rsidR="002519AA" w:rsidRPr="00E23CD6" w:rsidRDefault="002519AA" w:rsidP="002519AA">
      <w:pPr>
        <w:pStyle w:val="3GPPText"/>
        <w:rPr>
          <w:lang w:val="en-GB"/>
        </w:rPr>
      </w:pPr>
      <w:r>
        <w:t xml:space="preserve"> </w:t>
      </w:r>
    </w:p>
    <w:p w14:paraId="25697949" w14:textId="77777777" w:rsidR="00007361" w:rsidRPr="00007361" w:rsidRDefault="00007361" w:rsidP="00007361"/>
    <w:p w14:paraId="5A5EB5C4" w14:textId="77777777" w:rsidR="00086602" w:rsidRPr="009038AF" w:rsidRDefault="00086602" w:rsidP="009038AF">
      <w:pPr>
        <w:pStyle w:val="Heading3"/>
      </w:pPr>
      <w:r w:rsidRPr="009038AF">
        <w:t xml:space="preserve">General consideration for </w:t>
      </w:r>
      <w:proofErr w:type="gramStart"/>
      <w:r w:rsidRPr="009038AF">
        <w:t>the  UE</w:t>
      </w:r>
      <w:proofErr w:type="gramEnd"/>
      <w:r w:rsidRPr="009038AF">
        <w:t xml:space="preserve"> and gNB simulation parameters</w:t>
      </w:r>
    </w:p>
    <w:p w14:paraId="7E700EA5" w14:textId="77777777" w:rsidR="00086602" w:rsidRDefault="0092572E" w:rsidP="00086602">
      <w:r>
        <w:t>Based on the received proposal, w</w:t>
      </w:r>
      <w:r w:rsidR="00452A0B">
        <w:t>e can re-use some of the common scenario parameters from rel17 as proposed by many companies</w:t>
      </w:r>
      <w:r w:rsidR="002F6196">
        <w:t xml:space="preserve">. </w:t>
      </w:r>
      <w:r w:rsidR="008B31C0">
        <w:t xml:space="preserve"> The proposal below is based on table 6.1 in 38.857</w:t>
      </w:r>
      <w:r w:rsidR="001E3322">
        <w:t xml:space="preserve">, with the UE antenna model removed from the table in order to discuss it separately. </w:t>
      </w:r>
      <w:r w:rsidR="00852C35">
        <w:t>Some of the parameters are marked as TBD due to the dependency</w:t>
      </w:r>
      <w:r w:rsidR="00130C56">
        <w:t xml:space="preserve"> on agreed simulation bandwidth</w:t>
      </w:r>
      <w:r w:rsidR="004D342C">
        <w:t xml:space="preserve">. 700MHz carrier is added as an FR1 scenario. </w:t>
      </w:r>
    </w:p>
    <w:p w14:paraId="2BEEC61B" w14:textId="77777777" w:rsidR="002917FC" w:rsidRDefault="002917FC" w:rsidP="00086602"/>
    <w:p w14:paraId="0232BE86" w14:textId="77777777" w:rsidR="00086602" w:rsidRDefault="00A9471B" w:rsidP="00A9471B">
      <w:pPr>
        <w:pStyle w:val="Proposal"/>
        <w:numPr>
          <w:ilvl w:val="0"/>
          <w:numId w:val="0"/>
        </w:numPr>
        <w:ind w:left="1701" w:hanging="1701"/>
      </w:pPr>
      <w:r>
        <w:t xml:space="preserve">Proposal 4.2.2 </w:t>
      </w:r>
      <w:r w:rsidR="002917FC">
        <w:t xml:space="preserve">For evaluation of positioning performance of redcap UEs, </w:t>
      </w:r>
      <w:r w:rsidR="000637CC">
        <w:t xml:space="preserve">adopt </w:t>
      </w:r>
      <w:r w:rsidR="00396113">
        <w:t xml:space="preserve">the </w:t>
      </w:r>
      <w:r w:rsidR="00790415">
        <w:t xml:space="preserve">general parameters are </w:t>
      </w:r>
      <w:r w:rsidR="000637CC">
        <w:t>detailed in the table below</w:t>
      </w:r>
    </w:p>
    <w:p w14:paraId="6FC3BD72" w14:textId="77777777" w:rsidR="003C35A1" w:rsidRDefault="008109F4" w:rsidP="003D4391">
      <w:pPr>
        <w:pStyle w:val="Proposal"/>
        <w:numPr>
          <w:ilvl w:val="1"/>
          <w:numId w:val="36"/>
        </w:numPr>
      </w:pPr>
      <w:r>
        <w:t xml:space="preserve">TBD </w:t>
      </w:r>
      <w:r w:rsidR="0036150C">
        <w:t xml:space="preserve"> parameters are discussed separately</w:t>
      </w:r>
      <w:r w:rsidR="009038AF">
        <w:t xml:space="preserve"> </w:t>
      </w:r>
    </w:p>
    <w:p w14:paraId="4347A30C" w14:textId="77777777" w:rsidR="005C3A39" w:rsidRPr="00F57BD9" w:rsidRDefault="00A45F20" w:rsidP="005C3A39">
      <w:pPr>
        <w:pStyle w:val="TH"/>
      </w:pPr>
      <w:r>
        <w:rPr>
          <w:lang w:val="en-US"/>
        </w:rPr>
        <w:lastRenderedPageBreak/>
        <w:t xml:space="preserve"> </w:t>
      </w:r>
      <w:r w:rsidR="005C3A39" w:rsidRPr="00F57BD9">
        <w:t>Table 6-1: Common scenario parameters applicable for all scenarios</w:t>
      </w:r>
      <w:r w:rsidR="007B3D5E">
        <w:t xml:space="preserve"> for Redcap </w:t>
      </w:r>
      <w:proofErr w:type="spellStart"/>
      <w:r w:rsidR="007B3D5E">
        <w:t>U</w:t>
      </w:r>
      <w:r w:rsidR="00E56C9A">
        <w:t>e</w:t>
      </w:r>
      <w:r w:rsidR="007B3D5E">
        <w:t>s</w:t>
      </w:r>
      <w:proofErr w:type="spellEnd"/>
      <w:r w:rsidR="007B3D5E">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5C3A39" w:rsidRPr="0002349F" w14:paraId="4BA71639"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2E46CBAB" w14:textId="77777777" w:rsidR="005C3A39" w:rsidRPr="0002349F" w:rsidRDefault="005C3A39" w:rsidP="00BB5C1C">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6D001D76" w14:textId="77777777" w:rsidR="005C3A39" w:rsidRPr="0002349F" w:rsidRDefault="005C3A39" w:rsidP="00BB5C1C">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38771681"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FR2 Specific Values </w:t>
            </w:r>
          </w:p>
        </w:tc>
      </w:tr>
      <w:tr w:rsidR="00E33031" w:rsidRPr="00F57BD9" w14:paraId="32CFD6F4" w14:textId="77777777" w:rsidTr="00E33031">
        <w:tc>
          <w:tcPr>
            <w:tcW w:w="2268" w:type="dxa"/>
            <w:tcBorders>
              <w:top w:val="single" w:sz="4" w:space="0" w:color="auto"/>
              <w:left w:val="single" w:sz="4" w:space="0" w:color="auto"/>
              <w:bottom w:val="single" w:sz="4" w:space="0" w:color="auto"/>
              <w:right w:val="single" w:sz="4" w:space="0" w:color="auto"/>
            </w:tcBorders>
            <w:vAlign w:val="center"/>
          </w:tcPr>
          <w:p w14:paraId="640C6DDC" w14:textId="77777777" w:rsidR="00E33031" w:rsidRPr="0002349F" w:rsidRDefault="00E33031" w:rsidP="00BB5C1C">
            <w:pPr>
              <w:pStyle w:val="TAL"/>
              <w:rPr>
                <w:rFonts w:cs="Arial"/>
                <w:sz w:val="16"/>
                <w:szCs w:val="16"/>
              </w:rPr>
            </w:pPr>
            <w:r w:rsidRPr="0002349F">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14:paraId="4BDF7301" w14:textId="77777777" w:rsidR="00E33031" w:rsidRPr="0002349F" w:rsidRDefault="001E6BBF" w:rsidP="00BB5C1C">
            <w:pPr>
              <w:pStyle w:val="TAL"/>
              <w:rPr>
                <w:rFonts w:cs="Arial"/>
                <w:sz w:val="16"/>
                <w:szCs w:val="16"/>
              </w:rPr>
            </w:pPr>
            <w:r>
              <w:rPr>
                <w:rFonts w:cs="Arial"/>
                <w:sz w:val="16"/>
                <w:szCs w:val="16"/>
              </w:rPr>
              <w:t>3.5GHz, 700MHz</w:t>
            </w:r>
            <w:r w:rsidR="00700943">
              <w:rPr>
                <w:rFonts w:cs="Arial"/>
                <w:sz w:val="16"/>
                <w:szCs w:val="16"/>
              </w:rPr>
              <w:t xml:space="preserve"> </w:t>
            </w:r>
            <w:r w:rsidR="00700943" w:rsidRPr="00700943">
              <w:rPr>
                <w:rFonts w:cs="Arial"/>
                <w:sz w:val="16"/>
                <w:szCs w:val="16"/>
              </w:rPr>
              <w:t>Note 1</w:t>
            </w:r>
          </w:p>
        </w:tc>
        <w:tc>
          <w:tcPr>
            <w:tcW w:w="3969" w:type="dxa"/>
            <w:tcBorders>
              <w:top w:val="single" w:sz="4" w:space="0" w:color="auto"/>
              <w:left w:val="single" w:sz="4" w:space="0" w:color="auto"/>
              <w:bottom w:val="single" w:sz="4" w:space="0" w:color="auto"/>
              <w:right w:val="single" w:sz="4" w:space="0" w:color="auto"/>
            </w:tcBorders>
          </w:tcPr>
          <w:p w14:paraId="564BBE49" w14:textId="77777777" w:rsidR="00E33031" w:rsidRPr="0002349F" w:rsidRDefault="00E33031" w:rsidP="00BB5C1C">
            <w:pPr>
              <w:pStyle w:val="TAL"/>
              <w:rPr>
                <w:rFonts w:cs="Arial"/>
                <w:sz w:val="16"/>
                <w:szCs w:val="16"/>
              </w:rPr>
            </w:pPr>
            <w:r w:rsidRPr="0002349F">
              <w:rPr>
                <w:rFonts w:cs="Arial"/>
                <w:sz w:val="16"/>
                <w:szCs w:val="16"/>
              </w:rPr>
              <w:t>28GHz</w:t>
            </w:r>
            <w:r w:rsidR="00700943">
              <w:t xml:space="preserve"> </w:t>
            </w:r>
            <w:r w:rsidR="00700943" w:rsidRPr="00700943">
              <w:rPr>
                <w:rFonts w:cs="Arial"/>
                <w:sz w:val="16"/>
                <w:szCs w:val="16"/>
              </w:rPr>
              <w:t>Note 1</w:t>
            </w:r>
          </w:p>
        </w:tc>
      </w:tr>
      <w:tr w:rsidR="00E33031" w:rsidRPr="00F57BD9" w14:paraId="599C7647" w14:textId="77777777" w:rsidTr="00E33031">
        <w:tc>
          <w:tcPr>
            <w:tcW w:w="2268" w:type="dxa"/>
            <w:tcBorders>
              <w:top w:val="single" w:sz="4" w:space="0" w:color="auto"/>
              <w:left w:val="single" w:sz="4" w:space="0" w:color="auto"/>
              <w:bottom w:val="single" w:sz="4" w:space="0" w:color="auto"/>
              <w:right w:val="single" w:sz="4" w:space="0" w:color="auto"/>
            </w:tcBorders>
          </w:tcPr>
          <w:p w14:paraId="6A761FB6" w14:textId="77777777" w:rsidR="00E33031" w:rsidRPr="0002349F" w:rsidRDefault="00E33031" w:rsidP="00BB5C1C">
            <w:pPr>
              <w:pStyle w:val="TAL"/>
              <w:rPr>
                <w:rFonts w:cs="Arial"/>
                <w:sz w:val="16"/>
                <w:szCs w:val="16"/>
              </w:rPr>
            </w:pPr>
            <w:r w:rsidRPr="0002349F">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50AB777C" w14:textId="77777777" w:rsidR="00E33031" w:rsidRPr="0002349F" w:rsidRDefault="00E33031" w:rsidP="00BB5C1C">
            <w:pPr>
              <w:pStyle w:val="TAL"/>
              <w:rPr>
                <w:rFonts w:cs="Arial"/>
                <w:sz w:val="16"/>
                <w:szCs w:val="16"/>
              </w:rPr>
            </w:pPr>
            <w:r>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FFFF00"/>
          </w:tcPr>
          <w:p w14:paraId="5D13BF3D" w14:textId="77777777" w:rsidR="00E33031" w:rsidRPr="0002349F" w:rsidRDefault="00E33031" w:rsidP="00BB5C1C">
            <w:pPr>
              <w:pStyle w:val="TAL"/>
              <w:rPr>
                <w:rFonts w:cs="Arial"/>
                <w:sz w:val="16"/>
                <w:szCs w:val="16"/>
              </w:rPr>
            </w:pPr>
            <w:r>
              <w:rPr>
                <w:rFonts w:cs="Arial"/>
                <w:sz w:val="16"/>
                <w:szCs w:val="16"/>
              </w:rPr>
              <w:t>TBD</w:t>
            </w:r>
          </w:p>
        </w:tc>
      </w:tr>
      <w:tr w:rsidR="00E33031" w:rsidRPr="00F57BD9" w14:paraId="2E756C7E" w14:textId="77777777" w:rsidTr="00E33031">
        <w:tc>
          <w:tcPr>
            <w:tcW w:w="2268" w:type="dxa"/>
            <w:tcBorders>
              <w:top w:val="single" w:sz="4" w:space="0" w:color="auto"/>
              <w:left w:val="single" w:sz="4" w:space="0" w:color="auto"/>
              <w:bottom w:val="single" w:sz="4" w:space="0" w:color="auto"/>
              <w:right w:val="single" w:sz="4" w:space="0" w:color="auto"/>
            </w:tcBorders>
          </w:tcPr>
          <w:p w14:paraId="627269F1" w14:textId="77777777" w:rsidR="00E33031" w:rsidRPr="0002349F" w:rsidRDefault="00E33031" w:rsidP="00BB5C1C">
            <w:pPr>
              <w:pStyle w:val="TAL"/>
              <w:rPr>
                <w:rFonts w:cs="Arial"/>
                <w:sz w:val="16"/>
                <w:szCs w:val="16"/>
              </w:rPr>
            </w:pPr>
            <w:r w:rsidRPr="0002349F">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5A572ED2" w14:textId="77777777" w:rsidR="00E33031" w:rsidRPr="0002349F" w:rsidRDefault="00FE085A" w:rsidP="00BB5C1C">
            <w:pPr>
              <w:pStyle w:val="TAL"/>
              <w:rPr>
                <w:rFonts w:cs="Arial"/>
                <w:sz w:val="16"/>
                <w:szCs w:val="16"/>
              </w:rPr>
            </w:pPr>
            <w:r>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tcPr>
          <w:p w14:paraId="5DAC1A2F" w14:textId="77777777" w:rsidR="00E33031" w:rsidRPr="0002349F" w:rsidRDefault="00E33031" w:rsidP="00BB5C1C">
            <w:pPr>
              <w:pStyle w:val="TAL"/>
              <w:rPr>
                <w:rFonts w:cs="Arial"/>
                <w:sz w:val="16"/>
                <w:szCs w:val="16"/>
              </w:rPr>
            </w:pPr>
            <w:r w:rsidRPr="0002349F">
              <w:rPr>
                <w:rFonts w:cs="Arial"/>
                <w:sz w:val="16"/>
                <w:szCs w:val="16"/>
              </w:rPr>
              <w:t>120kHz</w:t>
            </w:r>
          </w:p>
        </w:tc>
      </w:tr>
      <w:tr w:rsidR="005C3A39" w:rsidRPr="00F57BD9" w14:paraId="7B4AB401"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69CFFB6E"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6AEDAD1C"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3B16F891" w14:textId="77777777" w:rsidR="005C3A39" w:rsidRPr="0002349F" w:rsidRDefault="005C3A39" w:rsidP="00BB5C1C">
            <w:pPr>
              <w:pStyle w:val="TAH"/>
              <w:rPr>
                <w:rFonts w:cs="Arial"/>
                <w:sz w:val="16"/>
                <w:szCs w:val="16"/>
                <w:lang w:eastAsia="zh-CN"/>
              </w:rPr>
            </w:pPr>
          </w:p>
        </w:tc>
      </w:tr>
      <w:tr w:rsidR="005C3A39" w:rsidRPr="00F57BD9" w14:paraId="79981703" w14:textId="77777777" w:rsidTr="00BB5C1C">
        <w:tc>
          <w:tcPr>
            <w:tcW w:w="2268" w:type="dxa"/>
            <w:tcBorders>
              <w:top w:val="single" w:sz="4" w:space="0" w:color="auto"/>
              <w:left w:val="single" w:sz="4" w:space="0" w:color="auto"/>
              <w:bottom w:val="single" w:sz="4" w:space="0" w:color="auto"/>
              <w:right w:val="single" w:sz="4" w:space="0" w:color="auto"/>
            </w:tcBorders>
          </w:tcPr>
          <w:p w14:paraId="7BE888B0" w14:textId="77777777" w:rsidR="005C3A39" w:rsidRPr="0002349F" w:rsidRDefault="005C3A39" w:rsidP="00BB5C1C">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22D0D1BC" w14:textId="77777777" w:rsidR="005C3A39" w:rsidRPr="0002349F" w:rsidRDefault="005C3A39" w:rsidP="00BB5C1C">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400ACE46" w14:textId="77777777" w:rsidR="005C3A39" w:rsidRPr="0002349F" w:rsidRDefault="005C3A39" w:rsidP="00BB5C1C">
            <w:pPr>
              <w:pStyle w:val="TAL"/>
              <w:rPr>
                <w:rFonts w:cs="Arial"/>
                <w:sz w:val="16"/>
                <w:szCs w:val="16"/>
              </w:rPr>
            </w:pPr>
            <w:r w:rsidRPr="0002349F">
              <w:rPr>
                <w:rFonts w:cs="Arial"/>
                <w:sz w:val="16"/>
                <w:szCs w:val="16"/>
              </w:rPr>
              <w:t>7dB</w:t>
            </w:r>
          </w:p>
        </w:tc>
      </w:tr>
      <w:tr w:rsidR="005C3A39" w:rsidRPr="00F57BD9" w14:paraId="20949455"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5AB7C826"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57862F99"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51DCD999" w14:textId="77777777" w:rsidR="005C3A39" w:rsidRPr="0002349F" w:rsidRDefault="005C3A39" w:rsidP="00BB5C1C">
            <w:pPr>
              <w:pStyle w:val="TAH"/>
              <w:rPr>
                <w:rFonts w:cs="Arial"/>
                <w:sz w:val="16"/>
                <w:szCs w:val="16"/>
                <w:lang w:eastAsia="zh-CN"/>
              </w:rPr>
            </w:pPr>
          </w:p>
        </w:tc>
      </w:tr>
      <w:tr w:rsidR="005C3A39" w:rsidRPr="00F57BD9" w14:paraId="1C3F7AF7" w14:textId="77777777" w:rsidTr="00BB5C1C">
        <w:tc>
          <w:tcPr>
            <w:tcW w:w="2268" w:type="dxa"/>
            <w:tcBorders>
              <w:top w:val="single" w:sz="4" w:space="0" w:color="auto"/>
              <w:left w:val="single" w:sz="4" w:space="0" w:color="auto"/>
              <w:bottom w:val="single" w:sz="4" w:space="0" w:color="auto"/>
              <w:right w:val="single" w:sz="4" w:space="0" w:color="auto"/>
            </w:tcBorders>
            <w:vAlign w:val="center"/>
          </w:tcPr>
          <w:p w14:paraId="7F0B3ADF" w14:textId="77777777" w:rsidR="005C3A39" w:rsidRPr="0002349F" w:rsidRDefault="005C3A39" w:rsidP="00BB5C1C">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6CDE6D7A" w14:textId="77777777" w:rsidR="005C3A39" w:rsidRPr="0002349F" w:rsidRDefault="005C3A39" w:rsidP="00BB5C1C">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2C1AD3E3" w14:textId="77777777" w:rsidR="005C3A39" w:rsidRPr="0002349F" w:rsidRDefault="005C3A39" w:rsidP="00BB5C1C">
            <w:pPr>
              <w:pStyle w:val="TAL"/>
              <w:rPr>
                <w:rFonts w:cs="Arial"/>
                <w:sz w:val="16"/>
                <w:szCs w:val="16"/>
              </w:rPr>
            </w:pPr>
            <w:r w:rsidRPr="0002349F">
              <w:rPr>
                <w:rFonts w:cs="Arial"/>
                <w:sz w:val="16"/>
                <w:szCs w:val="16"/>
              </w:rPr>
              <w:t>13dB – Note 1</w:t>
            </w:r>
          </w:p>
        </w:tc>
      </w:tr>
      <w:tr w:rsidR="005C3A39" w:rsidRPr="00F57BD9" w14:paraId="0BF954DF" w14:textId="77777777" w:rsidTr="00BB5C1C">
        <w:tc>
          <w:tcPr>
            <w:tcW w:w="2268" w:type="dxa"/>
            <w:tcBorders>
              <w:top w:val="single" w:sz="4" w:space="0" w:color="auto"/>
              <w:left w:val="single" w:sz="4" w:space="0" w:color="auto"/>
              <w:bottom w:val="single" w:sz="4" w:space="0" w:color="auto"/>
              <w:right w:val="single" w:sz="4" w:space="0" w:color="auto"/>
            </w:tcBorders>
          </w:tcPr>
          <w:p w14:paraId="4A5D24DB" w14:textId="77777777" w:rsidR="005C3A39" w:rsidRPr="0002349F" w:rsidRDefault="005C3A39" w:rsidP="00BB5C1C">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725BB834" w14:textId="77777777" w:rsidR="005C3A39" w:rsidRPr="0002349F" w:rsidRDefault="005C3A39" w:rsidP="00BB5C1C">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43B68A24" w14:textId="77777777" w:rsidR="005C3A39" w:rsidRPr="0002349F" w:rsidRDefault="005C3A39" w:rsidP="00BB5C1C">
            <w:pPr>
              <w:pStyle w:val="TAL"/>
              <w:rPr>
                <w:rFonts w:cs="Arial"/>
                <w:sz w:val="16"/>
                <w:szCs w:val="16"/>
              </w:rPr>
            </w:pPr>
            <w:r w:rsidRPr="0002349F">
              <w:rPr>
                <w:rFonts w:cs="Arial"/>
                <w:sz w:val="16"/>
                <w:szCs w:val="16"/>
              </w:rPr>
              <w:t>23dBm – Note 1</w:t>
            </w:r>
          </w:p>
          <w:p w14:paraId="4CDE6C9B" w14:textId="77777777" w:rsidR="005C3A39" w:rsidRPr="0002349F" w:rsidRDefault="005C3A39" w:rsidP="00BB5C1C">
            <w:pPr>
              <w:pStyle w:val="TAL"/>
              <w:rPr>
                <w:rFonts w:cs="Arial"/>
                <w:sz w:val="16"/>
                <w:szCs w:val="16"/>
              </w:rPr>
            </w:pPr>
            <w:r w:rsidRPr="0002349F">
              <w:rPr>
                <w:rFonts w:cs="Arial"/>
                <w:sz w:val="16"/>
                <w:szCs w:val="16"/>
              </w:rPr>
              <w:t>EIRP should not exceed 43 dBm.</w:t>
            </w:r>
          </w:p>
        </w:tc>
      </w:tr>
      <w:tr w:rsidR="005C3A39" w:rsidRPr="00F57BD9" w14:paraId="7F73080A" w14:textId="77777777" w:rsidTr="00BB5C1C">
        <w:tc>
          <w:tcPr>
            <w:tcW w:w="2268" w:type="dxa"/>
            <w:tcBorders>
              <w:top w:val="single" w:sz="4" w:space="0" w:color="auto"/>
              <w:left w:val="single" w:sz="4" w:space="0" w:color="auto"/>
              <w:bottom w:val="single" w:sz="4" w:space="0" w:color="auto"/>
              <w:right w:val="single" w:sz="4" w:space="0" w:color="auto"/>
            </w:tcBorders>
          </w:tcPr>
          <w:p w14:paraId="7739AB53" w14:textId="77777777" w:rsidR="005C3A39" w:rsidRPr="0002349F" w:rsidRDefault="005C3A39" w:rsidP="00BB5C1C">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A6E97D1" w14:textId="77777777" w:rsidR="005C3A39" w:rsidRPr="0002349F" w:rsidRDefault="005C3A39" w:rsidP="00BB5C1C">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7FC3391D" w14:textId="77777777" w:rsidR="005C3A39" w:rsidRPr="0002349F" w:rsidRDefault="005C3A39" w:rsidP="00BB5C1C">
            <w:pPr>
              <w:pStyle w:val="TAL"/>
              <w:rPr>
                <w:rFonts w:cs="Arial"/>
                <w:sz w:val="16"/>
                <w:szCs w:val="16"/>
              </w:rPr>
            </w:pPr>
            <w:r w:rsidRPr="0002349F">
              <w:rPr>
                <w:rFonts w:cs="Arial"/>
                <w:sz w:val="16"/>
                <w:szCs w:val="16"/>
              </w:rPr>
              <w:t>Antenna model according to Table 6.1.1-2 in TR 38.855</w:t>
            </w:r>
          </w:p>
        </w:tc>
      </w:tr>
      <w:tr w:rsidR="005C3A39" w:rsidRPr="00F57BD9" w14:paraId="5890A2B7" w14:textId="77777777" w:rsidTr="00BB5C1C">
        <w:tc>
          <w:tcPr>
            <w:tcW w:w="2268" w:type="dxa"/>
            <w:tcBorders>
              <w:top w:val="single" w:sz="4" w:space="0" w:color="auto"/>
              <w:left w:val="single" w:sz="4" w:space="0" w:color="auto"/>
              <w:bottom w:val="single" w:sz="4" w:space="0" w:color="auto"/>
              <w:right w:val="single" w:sz="4" w:space="0" w:color="auto"/>
            </w:tcBorders>
          </w:tcPr>
          <w:p w14:paraId="7B08673B" w14:textId="77777777" w:rsidR="005C3A39" w:rsidRPr="0002349F" w:rsidRDefault="005C3A39" w:rsidP="00BB5C1C">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0C6D4F87" w14:textId="77777777" w:rsidR="005C3A39" w:rsidRPr="0002349F" w:rsidRDefault="005C3A39" w:rsidP="00BB5C1C">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5C3A39" w:rsidRPr="00F57BD9" w14:paraId="25A957A3" w14:textId="77777777" w:rsidTr="00BB5C1C">
        <w:trPr>
          <w:trHeight w:val="1272"/>
        </w:trPr>
        <w:tc>
          <w:tcPr>
            <w:tcW w:w="2268" w:type="dxa"/>
            <w:tcBorders>
              <w:top w:val="single" w:sz="4" w:space="0" w:color="auto"/>
              <w:left w:val="single" w:sz="4" w:space="0" w:color="auto"/>
              <w:bottom w:val="single" w:sz="4" w:space="0" w:color="auto"/>
              <w:right w:val="single" w:sz="4" w:space="0" w:color="auto"/>
            </w:tcBorders>
          </w:tcPr>
          <w:p w14:paraId="3FBF3AEB" w14:textId="77777777" w:rsidR="005C3A39" w:rsidRPr="0002349F" w:rsidRDefault="005C3A39" w:rsidP="00BB5C1C">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26442D8D" w14:textId="77777777" w:rsidR="005C3A39" w:rsidRPr="0002349F" w:rsidRDefault="005C3A39" w:rsidP="00BB5C1C">
            <w:pPr>
              <w:pStyle w:val="TAL"/>
              <w:rPr>
                <w:rFonts w:cs="Arial"/>
                <w:sz w:val="16"/>
                <w:szCs w:val="16"/>
              </w:rPr>
            </w:pPr>
            <w:r w:rsidRPr="0002349F">
              <w:rPr>
                <w:rFonts w:cs="Arial"/>
                <w:sz w:val="16"/>
                <w:szCs w:val="16"/>
              </w:rPr>
              <w:t xml:space="preserve">The network synchronization error, per UE dropping, is defined as a truncated Gaussian distribution of (T1 ns) rms values between an </w:t>
            </w:r>
            <w:proofErr w:type="spellStart"/>
            <w:r w:rsidRPr="0002349F">
              <w:rPr>
                <w:rFonts w:cs="Arial"/>
                <w:sz w:val="16"/>
                <w:szCs w:val="16"/>
              </w:rPr>
              <w:t>eNB</w:t>
            </w:r>
            <w:proofErr w:type="spellEnd"/>
            <w:r w:rsidRPr="0002349F">
              <w:rPr>
                <w:rFonts w:cs="Arial"/>
                <w:sz w:val="16"/>
                <w:szCs w:val="16"/>
              </w:rPr>
              <w:t xml:space="preserve"> and a timing reference source which is assumed to have perfect timing, subject to a largest timing difference of T2 ns, where T2 = 2*T1</w:t>
            </w:r>
          </w:p>
          <w:p w14:paraId="20944E72"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7492252E"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5C3A39" w:rsidRPr="00F57BD9" w14:paraId="2AF69B27" w14:textId="77777777" w:rsidTr="00BB5C1C">
        <w:tc>
          <w:tcPr>
            <w:tcW w:w="2268" w:type="dxa"/>
            <w:tcBorders>
              <w:top w:val="single" w:sz="4" w:space="0" w:color="auto"/>
              <w:left w:val="single" w:sz="4" w:space="0" w:color="auto"/>
              <w:bottom w:val="single" w:sz="4" w:space="0" w:color="auto"/>
              <w:right w:val="single" w:sz="4" w:space="0" w:color="auto"/>
            </w:tcBorders>
          </w:tcPr>
          <w:p w14:paraId="6C93E0DA" w14:textId="77777777" w:rsidR="005C3A39" w:rsidRPr="0002349F" w:rsidRDefault="005C3A39" w:rsidP="00BB5C1C">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002606D5" w14:textId="77777777" w:rsidR="005C3A39" w:rsidRPr="00631258" w:rsidRDefault="005C3A39" w:rsidP="00BB5C1C">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4DE0C1C4"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4276525F"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5042EA64"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3226DD0A" w14:textId="77777777" w:rsidR="005C3A39" w:rsidRPr="00631258" w:rsidRDefault="005C3A39" w:rsidP="00BB5C1C">
            <w:pPr>
              <w:pStyle w:val="TAL"/>
              <w:rPr>
                <w:rFonts w:cs="Arial"/>
                <w:szCs w:val="18"/>
              </w:rPr>
            </w:pPr>
          </w:p>
          <w:p w14:paraId="17FA92E4" w14:textId="77777777" w:rsidR="005C3A39" w:rsidRPr="00631258" w:rsidRDefault="005C3A39" w:rsidP="00BB5C1C">
            <w:pPr>
              <w:pStyle w:val="TAL"/>
              <w:rPr>
                <w:rFonts w:cs="Arial"/>
                <w:szCs w:val="18"/>
              </w:rPr>
            </w:pPr>
            <w:r w:rsidRPr="00631258">
              <w:rPr>
                <w:rFonts w:cs="Arial"/>
                <w:szCs w:val="18"/>
              </w:rPr>
              <w:t xml:space="preserve">Apply the timing errors as follows: </w:t>
            </w:r>
          </w:p>
          <w:p w14:paraId="02E1E888"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2FA2699F"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04BAC5CB"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0C42BCBD"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774F56C7"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39C1125F"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3EEA8693"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46399ADB"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5C3A39" w:rsidRPr="00F57BD9" w14:paraId="78169882" w14:textId="77777777" w:rsidTr="00BB5C1C">
        <w:tc>
          <w:tcPr>
            <w:tcW w:w="9356" w:type="dxa"/>
            <w:gridSpan w:val="3"/>
            <w:tcBorders>
              <w:top w:val="single" w:sz="4" w:space="0" w:color="auto"/>
              <w:left w:val="single" w:sz="4" w:space="0" w:color="auto"/>
              <w:bottom w:val="single" w:sz="4" w:space="0" w:color="auto"/>
              <w:right w:val="single" w:sz="4" w:space="0" w:color="auto"/>
            </w:tcBorders>
          </w:tcPr>
          <w:p w14:paraId="51AAE79B" w14:textId="77777777" w:rsidR="005C3A39" w:rsidRPr="0002349F" w:rsidRDefault="005C3A39" w:rsidP="00BB5C1C">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2484073E" w14:textId="77777777" w:rsidR="005C3A39" w:rsidRPr="0002349F" w:rsidRDefault="005C3A39" w:rsidP="00BB5C1C">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15E59BE7" w14:textId="77777777" w:rsidR="005C3A39" w:rsidRDefault="005C3A39" w:rsidP="005C3A39">
      <w:pPr>
        <w:rPr>
          <w:lang w:val="en-US"/>
        </w:rPr>
      </w:pPr>
    </w:p>
    <w:p w14:paraId="249ABD51" w14:textId="77777777" w:rsidR="00A9471B" w:rsidRPr="00F57BD9" w:rsidRDefault="00A9471B" w:rsidP="00A9471B">
      <w:pPr>
        <w:pStyle w:val="3GPPText"/>
      </w:pPr>
      <w:r>
        <w:t xml:space="preserve">Companies are encouraged to provide their </w:t>
      </w:r>
      <w:proofErr w:type="gramStart"/>
      <w:r>
        <w:t>view  the</w:t>
      </w:r>
      <w:proofErr w:type="gramEnd"/>
      <w:r>
        <w:t xml:space="preserve"> common scenario parameters , and if any, any additional common parameters to be added:</w:t>
      </w:r>
    </w:p>
    <w:p w14:paraId="5F5DA271" w14:textId="77777777" w:rsidR="00E83B72" w:rsidRPr="00A9471B" w:rsidRDefault="00A9471B" w:rsidP="00086602">
      <w:pPr>
        <w:rPr>
          <w:b/>
          <w:bCs/>
        </w:rPr>
      </w:pPr>
      <w:r w:rsidRPr="00A9471B">
        <w:rPr>
          <w:b/>
          <w:bCs/>
        </w:rPr>
        <w:t>Proposal 4.2.2</w:t>
      </w:r>
    </w:p>
    <w:tbl>
      <w:tblPr>
        <w:tblStyle w:val="TableGrid"/>
        <w:tblW w:w="0" w:type="auto"/>
        <w:tblInd w:w="284" w:type="dxa"/>
        <w:tblLook w:val="04A0" w:firstRow="1" w:lastRow="0" w:firstColumn="1" w:lastColumn="0" w:noHBand="0" w:noVBand="1"/>
      </w:tblPr>
      <w:tblGrid>
        <w:gridCol w:w="1838"/>
        <w:gridCol w:w="7840"/>
      </w:tblGrid>
      <w:tr w:rsidR="00B77E11" w14:paraId="6EBEA096" w14:textId="77777777" w:rsidTr="00E23CD6">
        <w:tc>
          <w:tcPr>
            <w:tcW w:w="1838" w:type="dxa"/>
            <w:shd w:val="clear" w:color="auto" w:fill="B8CCE4" w:themeFill="accent1" w:themeFillTint="66"/>
          </w:tcPr>
          <w:p w14:paraId="262DB6F9"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42D133D7" w14:textId="77777777" w:rsidR="00B77E11" w:rsidRDefault="00B77E11" w:rsidP="00BB5C1C">
            <w:pPr>
              <w:pStyle w:val="3GPPAgreements"/>
              <w:numPr>
                <w:ilvl w:val="0"/>
                <w:numId w:val="0"/>
              </w:numPr>
            </w:pPr>
            <w:r>
              <w:t>Comment</w:t>
            </w:r>
          </w:p>
        </w:tc>
      </w:tr>
      <w:tr w:rsidR="00B77E11" w14:paraId="1F413D03" w14:textId="77777777" w:rsidTr="00E23CD6">
        <w:tc>
          <w:tcPr>
            <w:tcW w:w="1838" w:type="dxa"/>
          </w:tcPr>
          <w:p w14:paraId="22238066" w14:textId="77777777" w:rsidR="00B77E11"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47017DBB" w14:textId="77777777" w:rsidR="00B77E11" w:rsidRPr="00D12EDB" w:rsidRDefault="00D12EDB" w:rsidP="00BB5C1C">
            <w:pPr>
              <w:pStyle w:val="3GPPAgreements"/>
              <w:numPr>
                <w:ilvl w:val="0"/>
                <w:numId w:val="0"/>
              </w:numPr>
              <w:rPr>
                <w:rFonts w:eastAsiaTheme="minorEastAsia"/>
                <w:lang w:val="en-GB"/>
              </w:rPr>
            </w:pPr>
            <w:r>
              <w:rPr>
                <w:rFonts w:eastAsiaTheme="minorEastAsia" w:hint="eastAsia"/>
                <w:lang w:val="en-GB"/>
              </w:rPr>
              <w:t>Support</w:t>
            </w:r>
          </w:p>
        </w:tc>
      </w:tr>
      <w:tr w:rsidR="00E23CD6" w:rsidRPr="003E4800" w14:paraId="30B327A2" w14:textId="77777777" w:rsidTr="00E23CD6">
        <w:tc>
          <w:tcPr>
            <w:tcW w:w="1838" w:type="dxa"/>
          </w:tcPr>
          <w:p w14:paraId="24CE59E8" w14:textId="77777777" w:rsidR="00E23CD6" w:rsidRDefault="00E23CD6" w:rsidP="00543339">
            <w:pPr>
              <w:pStyle w:val="3GPPAgreements"/>
              <w:numPr>
                <w:ilvl w:val="0"/>
                <w:numId w:val="0"/>
              </w:numPr>
            </w:pPr>
            <w:r>
              <w:rPr>
                <w:rFonts w:hint="eastAsia"/>
              </w:rPr>
              <w:t>H</w:t>
            </w:r>
            <w:r>
              <w:t>uawei, HiSilicon</w:t>
            </w:r>
          </w:p>
        </w:tc>
        <w:tc>
          <w:tcPr>
            <w:tcW w:w="7840" w:type="dxa"/>
          </w:tcPr>
          <w:p w14:paraId="1B5BED81" w14:textId="77777777" w:rsidR="00E23CD6" w:rsidRPr="003E4800" w:rsidRDefault="00E23CD6" w:rsidP="00543339">
            <w:pPr>
              <w:pStyle w:val="3GPPAgreements"/>
              <w:numPr>
                <w:ilvl w:val="0"/>
                <w:numId w:val="0"/>
              </w:numPr>
              <w:rPr>
                <w:lang w:val="en-GB"/>
              </w:rPr>
            </w:pPr>
            <w:r>
              <w:rPr>
                <w:rFonts w:hint="eastAsia"/>
                <w:lang w:val="en-GB"/>
              </w:rPr>
              <w:t>W</w:t>
            </w:r>
            <w:r>
              <w:rPr>
                <w:lang w:val="en-GB"/>
              </w:rPr>
              <w:t>e do not consider high priority for 700MHz under U</w:t>
            </w:r>
            <w:r w:rsidR="00E56C9A">
              <w:rPr>
                <w:lang w:val="en-GB"/>
              </w:rPr>
              <w:t>m</w:t>
            </w:r>
            <w:r>
              <w:rPr>
                <w:lang w:val="en-GB"/>
              </w:rPr>
              <w:t>a/</w:t>
            </w:r>
            <w:proofErr w:type="spellStart"/>
            <w:r>
              <w:rPr>
                <w:lang w:val="en-GB"/>
              </w:rPr>
              <w:t>R</w:t>
            </w:r>
            <w:r w:rsidR="00E56C9A">
              <w:rPr>
                <w:lang w:val="en-GB"/>
              </w:rPr>
              <w:t>m</w:t>
            </w:r>
            <w:r>
              <w:rPr>
                <w:lang w:val="en-GB"/>
              </w:rPr>
              <w:t>a</w:t>
            </w:r>
            <w:proofErr w:type="spellEnd"/>
            <w:r>
              <w:rPr>
                <w:lang w:val="en-GB"/>
              </w:rPr>
              <w:t>.</w:t>
            </w:r>
          </w:p>
        </w:tc>
      </w:tr>
      <w:tr w:rsidR="006830CA" w:rsidRPr="003E4800" w14:paraId="5F782B55" w14:textId="77777777" w:rsidTr="00E23CD6">
        <w:tc>
          <w:tcPr>
            <w:tcW w:w="1838" w:type="dxa"/>
          </w:tcPr>
          <w:p w14:paraId="64044D69" w14:textId="77777777" w:rsidR="006830CA" w:rsidRDefault="006830CA" w:rsidP="00543339">
            <w:pPr>
              <w:pStyle w:val="3GPPAgreements"/>
              <w:numPr>
                <w:ilvl w:val="0"/>
                <w:numId w:val="0"/>
              </w:numPr>
            </w:pPr>
            <w:r>
              <w:t>OPPO</w:t>
            </w:r>
          </w:p>
        </w:tc>
        <w:tc>
          <w:tcPr>
            <w:tcW w:w="7840" w:type="dxa"/>
          </w:tcPr>
          <w:p w14:paraId="141AB400" w14:textId="77777777" w:rsidR="006830CA" w:rsidRDefault="006830CA" w:rsidP="00543339">
            <w:pPr>
              <w:pStyle w:val="3GPPAgreements"/>
              <w:numPr>
                <w:ilvl w:val="0"/>
                <w:numId w:val="0"/>
              </w:numPr>
              <w:rPr>
                <w:lang w:val="en-GB"/>
              </w:rPr>
            </w:pPr>
            <w:r>
              <w:rPr>
                <w:lang w:val="en-GB"/>
              </w:rPr>
              <w:t>Support. One value for carrier frequency in FR1 is sufficient  and we prefer 3.5GHz</w:t>
            </w:r>
          </w:p>
        </w:tc>
      </w:tr>
      <w:tr w:rsidR="003B14D9" w:rsidRPr="003E4800" w14:paraId="016A06B8" w14:textId="77777777" w:rsidTr="00500025">
        <w:trPr>
          <w:trHeight w:val="381"/>
        </w:trPr>
        <w:tc>
          <w:tcPr>
            <w:tcW w:w="1838" w:type="dxa"/>
          </w:tcPr>
          <w:p w14:paraId="202332B9" w14:textId="77777777" w:rsidR="003B14D9" w:rsidRDefault="003B14D9" w:rsidP="003B14D9">
            <w:pPr>
              <w:pStyle w:val="3GPPAgreements"/>
              <w:numPr>
                <w:ilvl w:val="0"/>
                <w:numId w:val="0"/>
              </w:numPr>
            </w:pPr>
            <w:r>
              <w:rPr>
                <w:rFonts w:hint="eastAsia"/>
              </w:rPr>
              <w:t>v</w:t>
            </w:r>
            <w:r>
              <w:t>ivo</w:t>
            </w:r>
          </w:p>
        </w:tc>
        <w:tc>
          <w:tcPr>
            <w:tcW w:w="7840" w:type="dxa"/>
          </w:tcPr>
          <w:p w14:paraId="015DAAB1" w14:textId="77777777" w:rsidR="003B14D9" w:rsidRDefault="003B14D9" w:rsidP="003B14D9">
            <w:pPr>
              <w:pStyle w:val="3GPPAgreements"/>
              <w:numPr>
                <w:ilvl w:val="0"/>
                <w:numId w:val="0"/>
              </w:numPr>
              <w:rPr>
                <w:lang w:val="en-GB"/>
              </w:rPr>
            </w:pPr>
            <w:r>
              <w:rPr>
                <w:rFonts w:hint="eastAsia"/>
                <w:lang w:val="en-GB"/>
              </w:rPr>
              <w:t>I</w:t>
            </w:r>
            <w:r>
              <w:rPr>
                <w:lang w:val="en-GB"/>
              </w:rPr>
              <w:t>n FR1, we prefer 3.5GHz as the baseline, which aligns with our assumptions in R16/17.</w:t>
            </w:r>
          </w:p>
        </w:tc>
      </w:tr>
      <w:tr w:rsidR="00500025" w:rsidRPr="003E4800" w14:paraId="26E8A837" w14:textId="77777777" w:rsidTr="00500025">
        <w:trPr>
          <w:trHeight w:val="381"/>
        </w:trPr>
        <w:tc>
          <w:tcPr>
            <w:tcW w:w="1838" w:type="dxa"/>
          </w:tcPr>
          <w:p w14:paraId="5B908015" w14:textId="77777777" w:rsidR="00500025" w:rsidRDefault="00500025" w:rsidP="003B14D9">
            <w:pPr>
              <w:pStyle w:val="3GPPAgreements"/>
              <w:numPr>
                <w:ilvl w:val="0"/>
                <w:numId w:val="0"/>
              </w:numPr>
            </w:pPr>
            <w:r>
              <w:lastRenderedPageBreak/>
              <w:t>Qualcomm</w:t>
            </w:r>
          </w:p>
        </w:tc>
        <w:tc>
          <w:tcPr>
            <w:tcW w:w="7840" w:type="dxa"/>
          </w:tcPr>
          <w:p w14:paraId="518E96A8" w14:textId="77777777" w:rsidR="00500025" w:rsidRDefault="00500025" w:rsidP="003B14D9">
            <w:pPr>
              <w:pStyle w:val="3GPPAgreements"/>
              <w:numPr>
                <w:ilvl w:val="0"/>
                <w:numId w:val="0"/>
              </w:numPr>
              <w:rPr>
                <w:lang w:val="en-GB"/>
              </w:rPr>
            </w:pPr>
            <w:r>
              <w:rPr>
                <w:lang w:val="en-GB"/>
              </w:rPr>
              <w:t xml:space="preserve">We are OK to have 3.5 </w:t>
            </w:r>
            <w:proofErr w:type="spellStart"/>
            <w:r>
              <w:rPr>
                <w:lang w:val="en-GB"/>
              </w:rPr>
              <w:t>Ghz</w:t>
            </w:r>
            <w:proofErr w:type="spellEnd"/>
            <w:r>
              <w:rPr>
                <w:lang w:val="en-GB"/>
              </w:rPr>
              <w:t xml:space="preserve"> as baseline, but 700 MHz</w:t>
            </w:r>
            <w:r w:rsidR="00E4290F">
              <w:rPr>
                <w:lang w:val="en-GB"/>
              </w:rPr>
              <w:t xml:space="preserve"> outdoor</w:t>
            </w:r>
            <w:r>
              <w:rPr>
                <w:lang w:val="en-GB"/>
              </w:rPr>
              <w:t xml:space="preserve"> is a very useful scenario also. Redcap devices are not only TDD, there is a good market for FDD type of devices, and it should be added in this release, and evaluated. </w:t>
            </w:r>
          </w:p>
          <w:p w14:paraId="66368146" w14:textId="77777777" w:rsidR="007C774F" w:rsidRDefault="00E4290F" w:rsidP="003B14D9">
            <w:pPr>
              <w:pStyle w:val="3GPPAgreements"/>
              <w:numPr>
                <w:ilvl w:val="0"/>
                <w:numId w:val="0"/>
              </w:numPr>
              <w:rPr>
                <w:lang w:val="en-GB"/>
              </w:rPr>
            </w:pPr>
            <w:r>
              <w:rPr>
                <w:lang w:val="en-GB"/>
              </w:rPr>
              <w:t>So, the outdoor scenarios (e.g.., UMI/U</w:t>
            </w:r>
            <w:r w:rsidR="00E56C9A">
              <w:rPr>
                <w:lang w:val="en-GB"/>
              </w:rPr>
              <w:t>m</w:t>
            </w:r>
            <w:r>
              <w:rPr>
                <w:lang w:val="en-GB"/>
              </w:rPr>
              <w:t>a) t</w:t>
            </w:r>
            <w:r w:rsidR="007C774F">
              <w:rPr>
                <w:lang w:val="en-GB"/>
              </w:rPr>
              <w:t>he 700 MHz scenario would</w:t>
            </w:r>
            <w:r>
              <w:rPr>
                <w:lang w:val="en-GB"/>
              </w:rPr>
              <w:t xml:space="preserve"> also need to be baseline. Note a </w:t>
            </w:r>
            <w:r w:rsidR="007C774F">
              <w:rPr>
                <w:lang w:val="en-GB"/>
              </w:rPr>
              <w:t>different gNB antenna configuration</w:t>
            </w:r>
            <w:r>
              <w:rPr>
                <w:lang w:val="en-GB"/>
              </w:rPr>
              <w:t xml:space="preserve"> may be needed</w:t>
            </w:r>
            <w:r w:rsidR="007C774F">
              <w:rPr>
                <w:lang w:val="en-GB"/>
              </w:rPr>
              <w:t xml:space="preserve"> though compared to the 3.5 GHz</w:t>
            </w:r>
            <w:r>
              <w:rPr>
                <w:lang w:val="en-GB"/>
              </w:rPr>
              <w:t xml:space="preserve"> U</w:t>
            </w:r>
            <w:r w:rsidR="00E56C9A">
              <w:rPr>
                <w:lang w:val="en-GB"/>
              </w:rPr>
              <w:t>m</w:t>
            </w:r>
            <w:r>
              <w:rPr>
                <w:lang w:val="en-GB"/>
              </w:rPr>
              <w:t>a/U</w:t>
            </w:r>
            <w:r w:rsidR="00E56C9A">
              <w:rPr>
                <w:lang w:val="en-GB"/>
              </w:rPr>
              <w:t>m</w:t>
            </w:r>
            <w:r>
              <w:rPr>
                <w:lang w:val="en-GB"/>
              </w:rPr>
              <w:t>a</w:t>
            </w:r>
            <w:r w:rsidR="007C774F">
              <w:rPr>
                <w:lang w:val="en-GB"/>
              </w:rPr>
              <w:t xml:space="preserve">. We propose to use: </w:t>
            </w:r>
          </w:p>
          <w:p w14:paraId="540A36E4" w14:textId="77777777" w:rsidR="007C774F" w:rsidRDefault="007C774F" w:rsidP="003B14D9">
            <w:pPr>
              <w:pStyle w:val="3GPPAgreements"/>
              <w:numPr>
                <w:ilvl w:val="0"/>
                <w:numId w:val="0"/>
              </w:numPr>
              <w:rPr>
                <w:lang w:val="en-GB"/>
              </w:rPr>
            </w:pPr>
            <w:r w:rsidRPr="007C774F">
              <w:rPr>
                <w:lang w:val="en-GB"/>
              </w:rPr>
              <w:t>(M, N, P, Mg, Ng) = (8, 4, 2, 1, 1),  (</w:t>
            </w:r>
            <w:proofErr w:type="spellStart"/>
            <w:r w:rsidRPr="007C774F">
              <w:rPr>
                <w:lang w:val="en-GB"/>
              </w:rPr>
              <w:t>dH</w:t>
            </w:r>
            <w:proofErr w:type="spellEnd"/>
            <w:r w:rsidRPr="007C774F">
              <w:rPr>
                <w:lang w:val="en-GB"/>
              </w:rPr>
              <w:t xml:space="preserve">, </w:t>
            </w:r>
            <w:proofErr w:type="spellStart"/>
            <w:r w:rsidRPr="007C774F">
              <w:rPr>
                <w:lang w:val="en-GB"/>
              </w:rPr>
              <w:t>dV</w:t>
            </w:r>
            <w:proofErr w:type="spellEnd"/>
            <w:r w:rsidRPr="007C774F">
              <w:rPr>
                <w:lang w:val="en-GB"/>
              </w:rPr>
              <w:t>) = (0.5, 0.8)λ, 8 TXRUs</w:t>
            </w:r>
            <w:r w:rsidR="00E4290F">
              <w:rPr>
                <w:lang w:val="en-GB"/>
              </w:rPr>
              <w:t xml:space="preserve"> </w:t>
            </w:r>
          </w:p>
        </w:tc>
      </w:tr>
      <w:tr w:rsidR="00667397" w:rsidRPr="003E4800" w14:paraId="62CE2FF1" w14:textId="77777777" w:rsidTr="00500025">
        <w:trPr>
          <w:trHeight w:val="381"/>
        </w:trPr>
        <w:tc>
          <w:tcPr>
            <w:tcW w:w="1838" w:type="dxa"/>
          </w:tcPr>
          <w:p w14:paraId="468A0239" w14:textId="77777777" w:rsidR="00667397" w:rsidRDefault="00667397" w:rsidP="00667397">
            <w:pPr>
              <w:pStyle w:val="3GPPAgreements"/>
              <w:numPr>
                <w:ilvl w:val="0"/>
                <w:numId w:val="0"/>
              </w:numPr>
            </w:pPr>
            <w:r>
              <w:rPr>
                <w:rFonts w:hint="eastAsia"/>
              </w:rPr>
              <w:t>Z</w:t>
            </w:r>
            <w:r>
              <w:t>TE</w:t>
            </w:r>
          </w:p>
        </w:tc>
        <w:tc>
          <w:tcPr>
            <w:tcW w:w="7840" w:type="dxa"/>
          </w:tcPr>
          <w:p w14:paraId="3784200C"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E56C9A" w:rsidRPr="003E4800" w14:paraId="578C6660" w14:textId="77777777" w:rsidTr="00500025">
        <w:trPr>
          <w:trHeight w:val="381"/>
        </w:trPr>
        <w:tc>
          <w:tcPr>
            <w:tcW w:w="1838" w:type="dxa"/>
          </w:tcPr>
          <w:p w14:paraId="1B122A9D" w14:textId="77777777" w:rsidR="00E56C9A" w:rsidRDefault="00E56C9A" w:rsidP="00667397">
            <w:pPr>
              <w:pStyle w:val="3GPPAgreements"/>
              <w:numPr>
                <w:ilvl w:val="0"/>
                <w:numId w:val="0"/>
              </w:numPr>
            </w:pPr>
            <w:r>
              <w:t>Apple</w:t>
            </w:r>
          </w:p>
        </w:tc>
        <w:tc>
          <w:tcPr>
            <w:tcW w:w="7840" w:type="dxa"/>
          </w:tcPr>
          <w:p w14:paraId="22F97864" w14:textId="77777777" w:rsidR="00E56C9A" w:rsidRDefault="009F408F" w:rsidP="00667397">
            <w:pPr>
              <w:pStyle w:val="3GPPAgreements"/>
              <w:numPr>
                <w:ilvl w:val="0"/>
                <w:numId w:val="0"/>
              </w:numPr>
              <w:rPr>
                <w:lang w:val="en-GB"/>
              </w:rPr>
            </w:pPr>
            <w:r>
              <w:rPr>
                <w:lang w:val="en-GB"/>
              </w:rPr>
              <w:t>Support this proposal</w:t>
            </w:r>
          </w:p>
        </w:tc>
      </w:tr>
      <w:tr w:rsidR="003C4FF6" w:rsidRPr="003E4800" w14:paraId="3C6D655A" w14:textId="77777777" w:rsidTr="00500025">
        <w:trPr>
          <w:trHeight w:val="381"/>
        </w:trPr>
        <w:tc>
          <w:tcPr>
            <w:tcW w:w="1838" w:type="dxa"/>
          </w:tcPr>
          <w:p w14:paraId="404046BE"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7CE6C701" w14:textId="77777777" w:rsidR="003C4FF6" w:rsidRDefault="003C4FF6" w:rsidP="003C4FF6">
            <w:pPr>
              <w:pStyle w:val="3GPPAgreements"/>
              <w:numPr>
                <w:ilvl w:val="0"/>
                <w:numId w:val="0"/>
              </w:numPr>
              <w:rPr>
                <w:lang w:val="en-GB"/>
              </w:rPr>
            </w:pPr>
            <w:r>
              <w:rPr>
                <w:rFonts w:hint="eastAsia"/>
                <w:lang w:val="en-GB"/>
              </w:rPr>
              <w:t>Support.</w:t>
            </w:r>
          </w:p>
        </w:tc>
      </w:tr>
      <w:tr w:rsidR="00551EAC" w:rsidRPr="003E4800" w14:paraId="51F5AA61" w14:textId="77777777" w:rsidTr="00500025">
        <w:trPr>
          <w:trHeight w:val="381"/>
        </w:trPr>
        <w:tc>
          <w:tcPr>
            <w:tcW w:w="1838" w:type="dxa"/>
          </w:tcPr>
          <w:p w14:paraId="4BD60E6D"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6DF4588A" w14:textId="77777777" w:rsidR="00551EAC" w:rsidRDefault="00551EAC" w:rsidP="003C4FF6">
            <w:pPr>
              <w:pStyle w:val="3GPPAgreements"/>
              <w:numPr>
                <w:ilvl w:val="0"/>
                <w:numId w:val="0"/>
              </w:numPr>
              <w:rPr>
                <w:lang w:val="en-GB"/>
              </w:rPr>
            </w:pPr>
            <w:r>
              <w:rPr>
                <w:rFonts w:hint="eastAsia"/>
                <w:lang w:val="en-GB"/>
              </w:rPr>
              <w:t>Support.</w:t>
            </w:r>
          </w:p>
        </w:tc>
      </w:tr>
      <w:tr w:rsidR="007058CF" w:rsidRPr="003E4800" w14:paraId="1B2E001F" w14:textId="77777777" w:rsidTr="00500025">
        <w:trPr>
          <w:trHeight w:val="381"/>
        </w:trPr>
        <w:tc>
          <w:tcPr>
            <w:tcW w:w="1838" w:type="dxa"/>
          </w:tcPr>
          <w:p w14:paraId="58963C01"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1688DA5E"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DE1F07" w:rsidRPr="003E4800" w14:paraId="756AF1E3" w14:textId="77777777" w:rsidTr="00500025">
        <w:trPr>
          <w:trHeight w:val="381"/>
        </w:trPr>
        <w:tc>
          <w:tcPr>
            <w:tcW w:w="1838" w:type="dxa"/>
          </w:tcPr>
          <w:p w14:paraId="4EC77309"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54950EF0"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 xml:space="preserve">We are not sure that we need to evaluate Tx/Rx timing errors in Rel-18. We already have a solution for that in Rel-17 and not sure there are specific issues related to </w:t>
            </w:r>
            <w:proofErr w:type="spellStart"/>
            <w:r>
              <w:rPr>
                <w:rFonts w:eastAsia="Malgun Gothic"/>
                <w:lang w:val="en-GB" w:eastAsia="ko-KR"/>
              </w:rPr>
              <w:t>RedCap</w:t>
            </w:r>
            <w:proofErr w:type="spellEnd"/>
            <w:r>
              <w:rPr>
                <w:rFonts w:eastAsia="Malgun Gothic"/>
                <w:lang w:val="en-GB" w:eastAsia="ko-KR"/>
              </w:rPr>
              <w:t xml:space="preserve"> for that (especially given reduced Tx/Rx chains).  Unless companies can clarify why this is important to evaluate for </w:t>
            </w:r>
            <w:proofErr w:type="spellStart"/>
            <w:r>
              <w:rPr>
                <w:rFonts w:eastAsia="Malgun Gothic"/>
                <w:lang w:val="en-GB" w:eastAsia="ko-KR"/>
              </w:rPr>
              <w:t>RedCap</w:t>
            </w:r>
            <w:proofErr w:type="spellEnd"/>
            <w:r>
              <w:rPr>
                <w:rFonts w:eastAsia="Malgun Gothic"/>
                <w:lang w:val="en-GB" w:eastAsia="ko-KR"/>
              </w:rPr>
              <w:t xml:space="preserve"> UEs we suggest to remove it entirely. Otherwise we are supportive. </w:t>
            </w:r>
          </w:p>
        </w:tc>
      </w:tr>
      <w:tr w:rsidR="001E7CBC" w:rsidRPr="003E4800" w14:paraId="42C28402" w14:textId="77777777" w:rsidTr="00500025">
        <w:trPr>
          <w:trHeight w:val="381"/>
        </w:trPr>
        <w:tc>
          <w:tcPr>
            <w:tcW w:w="1838" w:type="dxa"/>
          </w:tcPr>
          <w:p w14:paraId="22CE9677"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6A6F1697" w14:textId="77777777" w:rsidR="001E7CBC" w:rsidRDefault="001E7CBC" w:rsidP="001E7CBC">
            <w:pPr>
              <w:pStyle w:val="3GPPAgreements"/>
              <w:numPr>
                <w:ilvl w:val="0"/>
                <w:numId w:val="0"/>
              </w:numPr>
              <w:rPr>
                <w:rFonts w:eastAsia="Malgun Gothic"/>
                <w:lang w:val="en-GB" w:eastAsia="ko-KR"/>
              </w:rPr>
            </w:pPr>
            <w:r>
              <w:rPr>
                <w:rFonts w:eastAsiaTheme="minorEastAsia"/>
                <w:lang w:val="en-GB"/>
              </w:rPr>
              <w:t>ok</w:t>
            </w:r>
          </w:p>
        </w:tc>
      </w:tr>
      <w:tr w:rsidR="00063166" w:rsidRPr="003E4800" w14:paraId="56FDF5B1" w14:textId="77777777" w:rsidTr="00500025">
        <w:trPr>
          <w:trHeight w:val="381"/>
        </w:trPr>
        <w:tc>
          <w:tcPr>
            <w:tcW w:w="1838" w:type="dxa"/>
          </w:tcPr>
          <w:p w14:paraId="3B4F22CF"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65F7301F" w14:textId="77777777" w:rsidR="00063166" w:rsidRDefault="00063166" w:rsidP="00063166">
            <w:pPr>
              <w:pStyle w:val="3GPPAgreements"/>
              <w:numPr>
                <w:ilvl w:val="0"/>
                <w:numId w:val="0"/>
              </w:numPr>
              <w:rPr>
                <w:rFonts w:eastAsiaTheme="minorEastAsia"/>
                <w:lang w:val="en-GB"/>
              </w:rPr>
            </w:pPr>
            <w:r>
              <w:rPr>
                <w:lang w:val="en-GB"/>
              </w:rPr>
              <w:t>We support 3.5GHz as baseline for evaluation as it is aligned with NR positioning baseline simulation</w:t>
            </w:r>
          </w:p>
        </w:tc>
      </w:tr>
      <w:tr w:rsidR="004F382A" w:rsidRPr="003E4800" w14:paraId="5898C8F3" w14:textId="77777777" w:rsidTr="00500025">
        <w:trPr>
          <w:trHeight w:val="381"/>
        </w:trPr>
        <w:tc>
          <w:tcPr>
            <w:tcW w:w="1838" w:type="dxa"/>
          </w:tcPr>
          <w:p w14:paraId="67C77EBC"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6B55E0AA" w14:textId="77777777" w:rsidR="004F382A" w:rsidRDefault="004F382A" w:rsidP="00063166">
            <w:pPr>
              <w:pStyle w:val="3GPPAgreements"/>
              <w:numPr>
                <w:ilvl w:val="0"/>
                <w:numId w:val="0"/>
              </w:numPr>
              <w:rPr>
                <w:lang w:val="en-GB"/>
              </w:rPr>
            </w:pPr>
            <w:r>
              <w:rPr>
                <w:lang w:val="en-GB"/>
              </w:rPr>
              <w:t>Support</w:t>
            </w:r>
          </w:p>
        </w:tc>
      </w:tr>
    </w:tbl>
    <w:p w14:paraId="78620165" w14:textId="77777777" w:rsidR="00B77E11" w:rsidRPr="00E23CD6" w:rsidRDefault="00B77E11" w:rsidP="00086602"/>
    <w:p w14:paraId="62DC67D7" w14:textId="77777777" w:rsidR="00086602" w:rsidRDefault="00086602" w:rsidP="00086602">
      <w:pPr>
        <w:pStyle w:val="Heading3"/>
      </w:pPr>
      <w:r>
        <w:t>Bandwidths to be evaluated</w:t>
      </w:r>
    </w:p>
    <w:p w14:paraId="3C888F87" w14:textId="77777777" w:rsidR="00E130FD" w:rsidRDefault="00E130FD" w:rsidP="00E130FD"/>
    <w:p w14:paraId="5DF70183" w14:textId="77777777" w:rsidR="003D4391" w:rsidRDefault="003D4391" w:rsidP="00E130FD">
      <w:r>
        <w:t>Contributions have m</w:t>
      </w:r>
      <w:r w:rsidR="006C1BA9">
        <w:t xml:space="preserve">entioned </w:t>
      </w:r>
      <w:r w:rsidR="00945A3C">
        <w:t>5MHz and 20MHz bandwidth to be evaluated for FR1 and 100MHz for FR2.</w:t>
      </w:r>
      <w:r w:rsidR="005140CA">
        <w:t xml:space="preserve"> Companies are asked which of these bandwidth should be, if any, optional and which should be a mandatory evaluation:</w:t>
      </w:r>
    </w:p>
    <w:p w14:paraId="6801E5C4" w14:textId="77777777" w:rsidR="005140CA" w:rsidRDefault="005140CA" w:rsidP="00E130FD"/>
    <w:p w14:paraId="2BD86E9D" w14:textId="77777777" w:rsidR="0041072A" w:rsidRPr="002519AA" w:rsidRDefault="0041072A" w:rsidP="0041072A">
      <w:pPr>
        <w:rPr>
          <w:b/>
          <w:bCs/>
        </w:rPr>
      </w:pPr>
      <w:r w:rsidRPr="002519AA">
        <w:rPr>
          <w:b/>
          <w:bCs/>
        </w:rPr>
        <w:t>Question 4.2.</w:t>
      </w:r>
      <w:r w:rsidR="0091792B">
        <w:rPr>
          <w:b/>
          <w:bCs/>
        </w:rPr>
        <w:t>3</w:t>
      </w:r>
      <w:r w:rsidRPr="002519AA">
        <w:rPr>
          <w:b/>
          <w:bCs/>
        </w:rPr>
        <w:t xml:space="preserve">: which of the </w:t>
      </w:r>
      <w:r>
        <w:rPr>
          <w:b/>
          <w:bCs/>
        </w:rPr>
        <w:t>UE bandwidth configuration should be evaluated</w:t>
      </w:r>
      <w:r w:rsidR="0005390A">
        <w:rPr>
          <w:b/>
          <w:bCs/>
        </w:rPr>
        <w:t xml:space="preserve">? </w:t>
      </w:r>
      <w:r w:rsidRPr="002519AA">
        <w:rPr>
          <w:b/>
          <w:bCs/>
        </w:rPr>
        <w:t xml:space="preserve"> (</w:t>
      </w:r>
      <w:proofErr w:type="gramStart"/>
      <w:r w:rsidRPr="002519AA">
        <w:rPr>
          <w:b/>
          <w:bCs/>
        </w:rPr>
        <w:t>please</w:t>
      </w:r>
      <w:proofErr w:type="gramEnd"/>
      <w:r w:rsidRPr="002519AA">
        <w:rPr>
          <w:b/>
          <w:bCs/>
        </w:rPr>
        <w:t xml:space="preserve"> also mark which case could be optional and which case should be mandatory/baseline)</w:t>
      </w:r>
    </w:p>
    <w:p w14:paraId="291851C8" w14:textId="77777777" w:rsidR="0005390A" w:rsidRDefault="0005390A" w:rsidP="0005390A">
      <w:pPr>
        <w:pStyle w:val="ListParagraph"/>
        <w:numPr>
          <w:ilvl w:val="1"/>
          <w:numId w:val="36"/>
        </w:numPr>
      </w:pPr>
      <w:r>
        <w:t>FR1, 20MHz</w:t>
      </w:r>
    </w:p>
    <w:p w14:paraId="250629D8" w14:textId="77777777" w:rsidR="0005390A" w:rsidRDefault="0005390A" w:rsidP="0005390A">
      <w:pPr>
        <w:pStyle w:val="ListParagraph"/>
        <w:numPr>
          <w:ilvl w:val="1"/>
          <w:numId w:val="36"/>
        </w:numPr>
      </w:pPr>
      <w:r>
        <w:t>FR1 5MHz</w:t>
      </w:r>
    </w:p>
    <w:p w14:paraId="7880022E" w14:textId="77777777" w:rsidR="0005390A" w:rsidRDefault="0005390A" w:rsidP="00BB5C1C">
      <w:pPr>
        <w:pStyle w:val="ListParagraph"/>
        <w:numPr>
          <w:ilvl w:val="1"/>
          <w:numId w:val="36"/>
        </w:numPr>
      </w:pPr>
      <w:r>
        <w:t>FR2 100MHz</w:t>
      </w:r>
    </w:p>
    <w:p w14:paraId="61E0A02F" w14:textId="77777777" w:rsidR="0090629C" w:rsidRDefault="0090629C" w:rsidP="00BB5C1C">
      <w:pPr>
        <w:pStyle w:val="ListParagraph"/>
        <w:numPr>
          <w:ilvl w:val="1"/>
          <w:numId w:val="36"/>
        </w:numPr>
      </w:pPr>
      <w:r>
        <w:t>other</w:t>
      </w:r>
    </w:p>
    <w:p w14:paraId="016E267C" w14:textId="77777777" w:rsidR="0005390A" w:rsidRDefault="0005390A" w:rsidP="0091792B"/>
    <w:p w14:paraId="79C71CBD" w14:textId="77777777" w:rsidR="0091792B" w:rsidRDefault="0091792B" w:rsidP="0091792B">
      <w:pPr>
        <w:pStyle w:val="3GPPText"/>
      </w:pPr>
      <w:r>
        <w:t xml:space="preserve">Companies are encouraged to provide their view on which bandwidth should be evaluated, and if </w:t>
      </w:r>
      <w:proofErr w:type="gramStart"/>
      <w:r>
        <w:t>so,  whether</w:t>
      </w:r>
      <w:proofErr w:type="gramEnd"/>
      <w:r>
        <w:t xml:space="preserve"> it should be mandatory/optional: </w:t>
      </w:r>
    </w:p>
    <w:p w14:paraId="66A6799E" w14:textId="77777777" w:rsidR="0091792B" w:rsidRPr="002519AA" w:rsidRDefault="0091792B" w:rsidP="0091792B">
      <w:pPr>
        <w:pStyle w:val="3GPPText"/>
      </w:pPr>
      <w:r w:rsidRPr="002519AA">
        <w:rPr>
          <w:b/>
          <w:bCs/>
        </w:rPr>
        <w:t>Question 4.2.</w:t>
      </w:r>
      <w:r>
        <w:rPr>
          <w:b/>
          <w:bCs/>
        </w:rPr>
        <w:t>3</w:t>
      </w:r>
    </w:p>
    <w:tbl>
      <w:tblPr>
        <w:tblStyle w:val="TableGrid"/>
        <w:tblW w:w="0" w:type="auto"/>
        <w:tblInd w:w="284" w:type="dxa"/>
        <w:tblLook w:val="04A0" w:firstRow="1" w:lastRow="0" w:firstColumn="1" w:lastColumn="0" w:noHBand="0" w:noVBand="1"/>
      </w:tblPr>
      <w:tblGrid>
        <w:gridCol w:w="1838"/>
        <w:gridCol w:w="7840"/>
      </w:tblGrid>
      <w:tr w:rsidR="0091792B" w14:paraId="34758CC7" w14:textId="77777777" w:rsidTr="00BB5C1C">
        <w:tc>
          <w:tcPr>
            <w:tcW w:w="1838" w:type="dxa"/>
            <w:shd w:val="clear" w:color="auto" w:fill="B8CCE4" w:themeFill="accent1" w:themeFillTint="66"/>
          </w:tcPr>
          <w:p w14:paraId="1B948AA0" w14:textId="77777777" w:rsidR="0091792B" w:rsidRDefault="0091792B" w:rsidP="00BB5C1C">
            <w:pPr>
              <w:pStyle w:val="3GPPAgreements"/>
              <w:numPr>
                <w:ilvl w:val="0"/>
                <w:numId w:val="0"/>
              </w:numPr>
            </w:pPr>
            <w:r>
              <w:t>Company</w:t>
            </w:r>
          </w:p>
        </w:tc>
        <w:tc>
          <w:tcPr>
            <w:tcW w:w="7840" w:type="dxa"/>
            <w:shd w:val="clear" w:color="auto" w:fill="B8CCE4" w:themeFill="accent1" w:themeFillTint="66"/>
          </w:tcPr>
          <w:p w14:paraId="2C96E901" w14:textId="77777777" w:rsidR="0091792B" w:rsidRDefault="0091792B" w:rsidP="00BB5C1C">
            <w:pPr>
              <w:pStyle w:val="3GPPAgreements"/>
              <w:numPr>
                <w:ilvl w:val="0"/>
                <w:numId w:val="0"/>
              </w:numPr>
            </w:pPr>
            <w:r>
              <w:t>comment</w:t>
            </w:r>
          </w:p>
        </w:tc>
      </w:tr>
      <w:tr w:rsidR="00D12EDB" w14:paraId="1EB6E2A6" w14:textId="77777777" w:rsidTr="00543339">
        <w:tc>
          <w:tcPr>
            <w:tcW w:w="1838" w:type="dxa"/>
          </w:tcPr>
          <w:p w14:paraId="1CA677BA" w14:textId="77777777" w:rsidR="00D12EDB" w:rsidRPr="00BB5C1C" w:rsidRDefault="00D12EDB" w:rsidP="00543339">
            <w:pPr>
              <w:pStyle w:val="3GPPAgreements"/>
              <w:numPr>
                <w:ilvl w:val="0"/>
                <w:numId w:val="0"/>
              </w:numPr>
              <w:rPr>
                <w:rFonts w:eastAsiaTheme="minorEastAsia"/>
              </w:rPr>
            </w:pPr>
            <w:r>
              <w:rPr>
                <w:rFonts w:eastAsiaTheme="minorEastAsia" w:hint="eastAsia"/>
              </w:rPr>
              <w:t>CATT</w:t>
            </w:r>
          </w:p>
        </w:tc>
        <w:tc>
          <w:tcPr>
            <w:tcW w:w="7840" w:type="dxa"/>
          </w:tcPr>
          <w:p w14:paraId="394BCE59" w14:textId="77777777" w:rsidR="00D12EDB" w:rsidRDefault="00D12EDB" w:rsidP="00543339">
            <w:pPr>
              <w:pStyle w:val="3GPPAgreements"/>
              <w:numPr>
                <w:ilvl w:val="0"/>
                <w:numId w:val="0"/>
              </w:numPr>
              <w:rPr>
                <w:rFonts w:eastAsiaTheme="minorEastAsia"/>
                <w:lang w:val="en-GB"/>
              </w:rPr>
            </w:pPr>
            <w:r>
              <w:rPr>
                <w:rFonts w:eastAsiaTheme="minorEastAsia" w:hint="eastAsia"/>
                <w:lang w:val="en-GB"/>
              </w:rPr>
              <w:t xml:space="preserve">Support the following two options as the baseline, considering the capability of </w:t>
            </w:r>
            <w:proofErr w:type="spellStart"/>
            <w:r>
              <w:rPr>
                <w:rFonts w:eastAsiaTheme="minorEastAsia" w:hint="eastAsia"/>
                <w:lang w:val="en-GB"/>
              </w:rPr>
              <w:t>RedCap</w:t>
            </w:r>
            <w:proofErr w:type="spellEnd"/>
            <w:r>
              <w:rPr>
                <w:rFonts w:eastAsiaTheme="minorEastAsia" w:hint="eastAsia"/>
                <w:lang w:val="en-GB"/>
              </w:rPr>
              <w:t xml:space="preserve"> UEs:</w:t>
            </w:r>
          </w:p>
          <w:p w14:paraId="2C37F384" w14:textId="77777777" w:rsidR="00D12EDB" w:rsidRDefault="00D12EDB" w:rsidP="00D12EDB">
            <w:pPr>
              <w:pStyle w:val="ListParagraph"/>
              <w:numPr>
                <w:ilvl w:val="1"/>
                <w:numId w:val="36"/>
              </w:numPr>
            </w:pPr>
            <w:r>
              <w:t>FR1, 20MHz</w:t>
            </w:r>
          </w:p>
          <w:p w14:paraId="7985D7DB" w14:textId="77777777" w:rsidR="00D12EDB" w:rsidRPr="00D12EDB" w:rsidRDefault="00D12EDB" w:rsidP="00D12EDB">
            <w:pPr>
              <w:pStyle w:val="ListParagraph"/>
              <w:numPr>
                <w:ilvl w:val="1"/>
                <w:numId w:val="36"/>
              </w:numPr>
              <w:rPr>
                <w:rFonts w:eastAsiaTheme="minorEastAsia"/>
                <w:lang w:val="en-GB"/>
              </w:rPr>
            </w:pPr>
            <w:r>
              <w:lastRenderedPageBreak/>
              <w:t>FR2 100MHz</w:t>
            </w:r>
          </w:p>
        </w:tc>
      </w:tr>
      <w:tr w:rsidR="00E23CD6" w14:paraId="0FFC7C16" w14:textId="77777777" w:rsidTr="00BB5C1C">
        <w:tc>
          <w:tcPr>
            <w:tcW w:w="1838" w:type="dxa"/>
          </w:tcPr>
          <w:p w14:paraId="6921B7F8" w14:textId="77777777" w:rsidR="00E23CD6" w:rsidRDefault="00E23CD6" w:rsidP="00E23CD6">
            <w:pPr>
              <w:pStyle w:val="3GPPAgreements"/>
              <w:numPr>
                <w:ilvl w:val="0"/>
                <w:numId w:val="0"/>
              </w:numPr>
            </w:pPr>
            <w:r>
              <w:rPr>
                <w:rFonts w:hint="eastAsia"/>
              </w:rPr>
              <w:lastRenderedPageBreak/>
              <w:t>H</w:t>
            </w:r>
            <w:r>
              <w:t>uawei, HiSilicon</w:t>
            </w:r>
          </w:p>
        </w:tc>
        <w:tc>
          <w:tcPr>
            <w:tcW w:w="7840" w:type="dxa"/>
          </w:tcPr>
          <w:p w14:paraId="4D9B91BD" w14:textId="77777777" w:rsidR="00E23CD6" w:rsidRPr="0003350C" w:rsidRDefault="00E23CD6" w:rsidP="00E23CD6">
            <w:pPr>
              <w:pStyle w:val="3GPPAgreements"/>
              <w:numPr>
                <w:ilvl w:val="0"/>
                <w:numId w:val="0"/>
              </w:numPr>
              <w:overflowPunct/>
              <w:snapToGrid w:val="0"/>
              <w:spacing w:before="0" w:after="120"/>
              <w:textAlignment w:val="auto"/>
            </w:pPr>
            <w:r>
              <w:rPr>
                <w:rFonts w:hint="eastAsia"/>
              </w:rPr>
              <w:t>F</w:t>
            </w:r>
            <w:r>
              <w:t>R1 20MHz should first priority.</w:t>
            </w:r>
          </w:p>
          <w:p w14:paraId="6432E809" w14:textId="77777777" w:rsidR="00E23CD6" w:rsidRDefault="00E23CD6" w:rsidP="00E23CD6">
            <w:pPr>
              <w:pStyle w:val="3GPPAgreements"/>
              <w:numPr>
                <w:ilvl w:val="0"/>
                <w:numId w:val="0"/>
              </w:numPr>
              <w:rPr>
                <w:lang w:eastAsia="en-US"/>
              </w:rPr>
            </w:pPr>
          </w:p>
        </w:tc>
      </w:tr>
      <w:tr w:rsidR="009C6857" w14:paraId="0ABBE3B7" w14:textId="77777777" w:rsidTr="00BB5C1C">
        <w:tc>
          <w:tcPr>
            <w:tcW w:w="1838" w:type="dxa"/>
          </w:tcPr>
          <w:p w14:paraId="64311129" w14:textId="77777777" w:rsidR="009C6857" w:rsidRDefault="009C6857" w:rsidP="00E23CD6">
            <w:pPr>
              <w:pStyle w:val="3GPPAgreements"/>
              <w:numPr>
                <w:ilvl w:val="0"/>
                <w:numId w:val="0"/>
              </w:numPr>
            </w:pPr>
            <w:r>
              <w:t>OPPO</w:t>
            </w:r>
          </w:p>
        </w:tc>
        <w:tc>
          <w:tcPr>
            <w:tcW w:w="7840" w:type="dxa"/>
          </w:tcPr>
          <w:p w14:paraId="496C4270" w14:textId="77777777" w:rsidR="009C6857" w:rsidRDefault="009C6857" w:rsidP="00E23CD6">
            <w:pPr>
              <w:pStyle w:val="3GPPAgreements"/>
              <w:numPr>
                <w:ilvl w:val="0"/>
                <w:numId w:val="0"/>
              </w:numPr>
              <w:overflowPunct/>
              <w:snapToGrid w:val="0"/>
              <w:spacing w:before="0" w:after="120"/>
              <w:textAlignment w:val="auto"/>
            </w:pPr>
            <w:r>
              <w:t>FR1: 20MHz</w:t>
            </w:r>
          </w:p>
          <w:p w14:paraId="593D95C8" w14:textId="77777777" w:rsidR="009C6857" w:rsidRDefault="009C6857" w:rsidP="00E23CD6">
            <w:pPr>
              <w:pStyle w:val="3GPPAgreements"/>
              <w:numPr>
                <w:ilvl w:val="0"/>
                <w:numId w:val="0"/>
              </w:numPr>
              <w:overflowPunct/>
              <w:snapToGrid w:val="0"/>
              <w:spacing w:before="0" w:after="120"/>
              <w:textAlignment w:val="auto"/>
            </w:pPr>
            <w:r>
              <w:t>FR2: 100MHz</w:t>
            </w:r>
          </w:p>
          <w:p w14:paraId="2AA8045B" w14:textId="77777777" w:rsidR="009C6857" w:rsidRDefault="009C6857" w:rsidP="00E23CD6">
            <w:pPr>
              <w:pStyle w:val="3GPPAgreements"/>
              <w:numPr>
                <w:ilvl w:val="0"/>
                <w:numId w:val="0"/>
              </w:numPr>
              <w:overflowPunct/>
              <w:snapToGrid w:val="0"/>
              <w:spacing w:before="0" w:after="120"/>
              <w:textAlignment w:val="auto"/>
            </w:pPr>
            <w:r>
              <w:t>We prefer FR1 as the first priority</w:t>
            </w:r>
          </w:p>
        </w:tc>
      </w:tr>
      <w:tr w:rsidR="003B14D9" w14:paraId="71277C67" w14:textId="77777777" w:rsidTr="00BB5C1C">
        <w:tc>
          <w:tcPr>
            <w:tcW w:w="1838" w:type="dxa"/>
          </w:tcPr>
          <w:p w14:paraId="651B8FFC" w14:textId="77777777" w:rsidR="003B14D9" w:rsidRDefault="003B14D9" w:rsidP="003B14D9">
            <w:pPr>
              <w:pStyle w:val="3GPPAgreements"/>
              <w:numPr>
                <w:ilvl w:val="0"/>
                <w:numId w:val="0"/>
              </w:numPr>
            </w:pPr>
            <w:r>
              <w:rPr>
                <w:rFonts w:hint="eastAsia"/>
              </w:rPr>
              <w:t>v</w:t>
            </w:r>
            <w:r>
              <w:t>ivo</w:t>
            </w:r>
          </w:p>
        </w:tc>
        <w:tc>
          <w:tcPr>
            <w:tcW w:w="7840" w:type="dxa"/>
          </w:tcPr>
          <w:p w14:paraId="6D6FB2B3" w14:textId="77777777" w:rsidR="003B14D9" w:rsidRDefault="003B14D9" w:rsidP="003B14D9">
            <w:pPr>
              <w:pStyle w:val="3GPPAgreements"/>
              <w:numPr>
                <w:ilvl w:val="0"/>
                <w:numId w:val="0"/>
              </w:numPr>
              <w:overflowPunct/>
              <w:snapToGrid w:val="0"/>
              <w:spacing w:before="0" w:after="120"/>
              <w:textAlignment w:val="auto"/>
            </w:pPr>
            <w:r>
              <w:rPr>
                <w:rFonts w:hint="eastAsia"/>
              </w:rPr>
              <w:t>I</w:t>
            </w:r>
            <w:r>
              <w:t>n FR1, we prefer 20MHz as baseline.</w:t>
            </w:r>
          </w:p>
        </w:tc>
      </w:tr>
      <w:tr w:rsidR="00500025" w14:paraId="1EE3A8DC" w14:textId="77777777" w:rsidTr="00BB5C1C">
        <w:tc>
          <w:tcPr>
            <w:tcW w:w="1838" w:type="dxa"/>
          </w:tcPr>
          <w:p w14:paraId="12DC7388" w14:textId="77777777" w:rsidR="00500025" w:rsidRDefault="00500025" w:rsidP="003B14D9">
            <w:pPr>
              <w:pStyle w:val="3GPPAgreements"/>
              <w:numPr>
                <w:ilvl w:val="0"/>
                <w:numId w:val="0"/>
              </w:numPr>
            </w:pPr>
            <w:r>
              <w:t>Qualcomm</w:t>
            </w:r>
          </w:p>
        </w:tc>
        <w:tc>
          <w:tcPr>
            <w:tcW w:w="7840" w:type="dxa"/>
          </w:tcPr>
          <w:p w14:paraId="2E48E27A" w14:textId="77777777" w:rsidR="00500025" w:rsidRDefault="00500025" w:rsidP="003B14D9">
            <w:pPr>
              <w:pStyle w:val="3GPPAgreements"/>
              <w:numPr>
                <w:ilvl w:val="0"/>
                <w:numId w:val="0"/>
              </w:numPr>
              <w:overflowPunct/>
              <w:snapToGrid w:val="0"/>
              <w:spacing w:before="0" w:after="120"/>
              <w:textAlignment w:val="auto"/>
            </w:pPr>
            <w:r>
              <w:t xml:space="preserve">FR1: 20 </w:t>
            </w:r>
            <w:proofErr w:type="spellStart"/>
            <w:r>
              <w:t>Mhz</w:t>
            </w:r>
            <w:proofErr w:type="spellEnd"/>
            <w:r>
              <w:t xml:space="preserve"> as baseline</w:t>
            </w:r>
          </w:p>
          <w:p w14:paraId="3D253365" w14:textId="77777777" w:rsidR="00500025" w:rsidRDefault="00500025" w:rsidP="003B14D9">
            <w:pPr>
              <w:pStyle w:val="3GPPAgreements"/>
              <w:numPr>
                <w:ilvl w:val="0"/>
                <w:numId w:val="0"/>
              </w:numPr>
              <w:overflowPunct/>
              <w:snapToGrid w:val="0"/>
              <w:spacing w:before="0" w:after="120"/>
              <w:textAlignment w:val="auto"/>
            </w:pPr>
            <w:r>
              <w:t>FR2: 100 MHz baseline</w:t>
            </w:r>
          </w:p>
          <w:p w14:paraId="573171B2" w14:textId="77777777" w:rsidR="00500025" w:rsidRDefault="00500025" w:rsidP="003B14D9">
            <w:pPr>
              <w:pStyle w:val="3GPPAgreements"/>
              <w:numPr>
                <w:ilvl w:val="0"/>
                <w:numId w:val="0"/>
              </w:numPr>
              <w:overflowPunct/>
              <w:snapToGrid w:val="0"/>
              <w:spacing w:before="0" w:after="120"/>
              <w:textAlignment w:val="auto"/>
            </w:pPr>
            <w:r>
              <w:t xml:space="preserve">We don’t agree on prioritization between FR1 and FR2. </w:t>
            </w:r>
            <w:r w:rsidR="00010757">
              <w:t xml:space="preserve">Each FR, could have a baseline bandwidth, but it is not good for the discussion and the Redcap devices ecosystem to explicitly write that FR2 is lower priority. </w:t>
            </w:r>
          </w:p>
        </w:tc>
      </w:tr>
      <w:tr w:rsidR="00667397" w14:paraId="07242EE9" w14:textId="77777777" w:rsidTr="00BB5C1C">
        <w:tc>
          <w:tcPr>
            <w:tcW w:w="1838" w:type="dxa"/>
          </w:tcPr>
          <w:p w14:paraId="1ED1C8AE" w14:textId="77777777" w:rsidR="00667397" w:rsidRDefault="00667397" w:rsidP="00667397">
            <w:pPr>
              <w:pStyle w:val="3GPPAgreements"/>
              <w:numPr>
                <w:ilvl w:val="0"/>
                <w:numId w:val="0"/>
              </w:numPr>
            </w:pPr>
            <w:r>
              <w:rPr>
                <w:rFonts w:hint="eastAsia"/>
              </w:rPr>
              <w:t>Z</w:t>
            </w:r>
            <w:r>
              <w:t>TE</w:t>
            </w:r>
          </w:p>
        </w:tc>
        <w:tc>
          <w:tcPr>
            <w:tcW w:w="7840" w:type="dxa"/>
          </w:tcPr>
          <w:p w14:paraId="710C7CFF" w14:textId="77777777" w:rsidR="00667397" w:rsidRDefault="00667397" w:rsidP="00667397">
            <w:pPr>
              <w:pStyle w:val="3GPPAgreements"/>
              <w:numPr>
                <w:ilvl w:val="0"/>
                <w:numId w:val="0"/>
              </w:numPr>
              <w:overflowPunct/>
              <w:snapToGrid w:val="0"/>
              <w:spacing w:before="0" w:after="120"/>
              <w:textAlignment w:val="auto"/>
            </w:pPr>
            <w:r>
              <w:rPr>
                <w:rFonts w:hint="eastAsia"/>
              </w:rPr>
              <w:t>P</w:t>
            </w:r>
            <w:r>
              <w:t>rioritize 20MHz in FR1.</w:t>
            </w:r>
          </w:p>
        </w:tc>
      </w:tr>
      <w:tr w:rsidR="009F408F" w14:paraId="1A5FE947" w14:textId="77777777" w:rsidTr="00BB5C1C">
        <w:tc>
          <w:tcPr>
            <w:tcW w:w="1838" w:type="dxa"/>
          </w:tcPr>
          <w:p w14:paraId="12286642" w14:textId="77777777" w:rsidR="009F408F" w:rsidRDefault="009F408F" w:rsidP="00667397">
            <w:pPr>
              <w:pStyle w:val="3GPPAgreements"/>
              <w:numPr>
                <w:ilvl w:val="0"/>
                <w:numId w:val="0"/>
              </w:numPr>
            </w:pPr>
            <w:r>
              <w:t>Apple</w:t>
            </w:r>
          </w:p>
        </w:tc>
        <w:tc>
          <w:tcPr>
            <w:tcW w:w="7840" w:type="dxa"/>
          </w:tcPr>
          <w:p w14:paraId="32E79BA3" w14:textId="77777777" w:rsidR="009F408F" w:rsidRDefault="009F408F" w:rsidP="00667397">
            <w:pPr>
              <w:pStyle w:val="3GPPAgreements"/>
              <w:numPr>
                <w:ilvl w:val="0"/>
                <w:numId w:val="0"/>
              </w:numPr>
              <w:overflowPunct/>
              <w:snapToGrid w:val="0"/>
              <w:spacing w:before="0" w:after="120"/>
              <w:textAlignment w:val="auto"/>
            </w:pPr>
            <w:r>
              <w:t xml:space="preserve">FR1: 20 MHz </w:t>
            </w:r>
          </w:p>
          <w:p w14:paraId="7A4A95C0" w14:textId="77777777" w:rsidR="009F408F" w:rsidRDefault="009F408F" w:rsidP="00667397">
            <w:pPr>
              <w:pStyle w:val="3GPPAgreements"/>
              <w:numPr>
                <w:ilvl w:val="0"/>
                <w:numId w:val="0"/>
              </w:numPr>
              <w:overflowPunct/>
              <w:snapToGrid w:val="0"/>
              <w:spacing w:before="0" w:after="120"/>
              <w:textAlignment w:val="auto"/>
            </w:pPr>
            <w:r>
              <w:t xml:space="preserve">FR2: 100 </w:t>
            </w:r>
            <w:proofErr w:type="spellStart"/>
            <w:r>
              <w:t>MHz.</w:t>
            </w:r>
            <w:proofErr w:type="spellEnd"/>
            <w:r>
              <w:t xml:space="preserve"> </w:t>
            </w:r>
          </w:p>
        </w:tc>
      </w:tr>
      <w:tr w:rsidR="003C4FF6" w14:paraId="5461E895" w14:textId="77777777" w:rsidTr="00BB5C1C">
        <w:tc>
          <w:tcPr>
            <w:tcW w:w="1838" w:type="dxa"/>
          </w:tcPr>
          <w:p w14:paraId="6C850C73" w14:textId="77777777" w:rsidR="003C4FF6" w:rsidRDefault="003C4FF6" w:rsidP="003C4FF6">
            <w:pPr>
              <w:pStyle w:val="3GPPAgreements"/>
              <w:numPr>
                <w:ilvl w:val="0"/>
                <w:numId w:val="0"/>
              </w:numPr>
            </w:pPr>
            <w:proofErr w:type="spellStart"/>
            <w:r>
              <w:rPr>
                <w:rFonts w:hint="eastAsia"/>
              </w:rPr>
              <w:t>Spreatru</w:t>
            </w:r>
            <w:r>
              <w:t>m</w:t>
            </w:r>
            <w:proofErr w:type="spellEnd"/>
          </w:p>
        </w:tc>
        <w:tc>
          <w:tcPr>
            <w:tcW w:w="7840" w:type="dxa"/>
          </w:tcPr>
          <w:p w14:paraId="473B98CE" w14:textId="77777777" w:rsidR="003C4FF6" w:rsidRDefault="003C4FF6" w:rsidP="003C4FF6">
            <w:pPr>
              <w:pStyle w:val="3GPPAgreements"/>
              <w:numPr>
                <w:ilvl w:val="0"/>
                <w:numId w:val="0"/>
              </w:numPr>
              <w:overflowPunct/>
              <w:snapToGrid w:val="0"/>
              <w:spacing w:before="0" w:after="120"/>
              <w:textAlignment w:val="auto"/>
            </w:pPr>
            <w:r>
              <w:rPr>
                <w:rFonts w:hint="eastAsia"/>
              </w:rPr>
              <w:t>We prefer FR1 with 20MHz</w:t>
            </w:r>
            <w:r>
              <w:t xml:space="preserve"> </w:t>
            </w:r>
            <w:r w:rsidRPr="00FB3B91">
              <w:t>as the first priority</w:t>
            </w:r>
            <w:r>
              <w:t>.</w:t>
            </w:r>
          </w:p>
        </w:tc>
      </w:tr>
      <w:tr w:rsidR="00551EAC" w14:paraId="44648B16" w14:textId="77777777" w:rsidTr="00BB5C1C">
        <w:tc>
          <w:tcPr>
            <w:tcW w:w="1838" w:type="dxa"/>
          </w:tcPr>
          <w:p w14:paraId="4B247C7D"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1C89183" w14:textId="77777777" w:rsidR="00551EAC" w:rsidRDefault="00551EAC" w:rsidP="00551EAC">
            <w:pPr>
              <w:pStyle w:val="3GPPAgreements"/>
              <w:numPr>
                <w:ilvl w:val="0"/>
                <w:numId w:val="0"/>
              </w:numPr>
              <w:overflowPunct/>
              <w:snapToGrid w:val="0"/>
              <w:spacing w:before="0" w:after="120"/>
              <w:textAlignment w:val="auto"/>
            </w:pPr>
            <w:r>
              <w:t xml:space="preserve">FR1: 20 MHz </w:t>
            </w:r>
          </w:p>
          <w:p w14:paraId="16834115" w14:textId="77777777" w:rsidR="00551EAC" w:rsidRDefault="00551EAC" w:rsidP="00551EAC">
            <w:pPr>
              <w:pStyle w:val="3GPPAgreements"/>
              <w:numPr>
                <w:ilvl w:val="0"/>
                <w:numId w:val="0"/>
              </w:numPr>
              <w:overflowPunct/>
              <w:snapToGrid w:val="0"/>
              <w:spacing w:before="0" w:after="120"/>
              <w:textAlignment w:val="auto"/>
            </w:pPr>
            <w:r>
              <w:t xml:space="preserve">FR2: 100 </w:t>
            </w:r>
            <w:proofErr w:type="spellStart"/>
            <w:r>
              <w:t>MHz.</w:t>
            </w:r>
            <w:proofErr w:type="spellEnd"/>
          </w:p>
        </w:tc>
      </w:tr>
      <w:tr w:rsidR="00937C4D" w14:paraId="60215AE7" w14:textId="77777777" w:rsidTr="00BB5C1C">
        <w:tc>
          <w:tcPr>
            <w:tcW w:w="1838" w:type="dxa"/>
          </w:tcPr>
          <w:p w14:paraId="60389744" w14:textId="77777777" w:rsidR="00937C4D" w:rsidRPr="00937C4D" w:rsidRDefault="00937C4D"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76100875" w14:textId="77777777" w:rsidR="00937C4D" w:rsidRPr="00937C4D" w:rsidRDefault="00937C4D" w:rsidP="00937C4D">
            <w:pPr>
              <w:pStyle w:val="3GPPAgreements"/>
              <w:numPr>
                <w:ilvl w:val="0"/>
                <w:numId w:val="0"/>
              </w:numPr>
              <w:overflowPunct/>
              <w:snapToGrid w:val="0"/>
              <w:spacing w:before="0" w:after="120"/>
              <w:textAlignment w:val="auto"/>
            </w:pPr>
            <w:r>
              <w:t xml:space="preserve">Support </w:t>
            </w:r>
            <w:r>
              <w:rPr>
                <w:rFonts w:hint="eastAsia"/>
              </w:rPr>
              <w:t>F</w:t>
            </w:r>
            <w:r>
              <w:t>R1 20MHz with first priority.</w:t>
            </w:r>
          </w:p>
        </w:tc>
      </w:tr>
      <w:tr w:rsidR="007058CF" w14:paraId="7851AC47" w14:textId="77777777" w:rsidTr="00BB5C1C">
        <w:tc>
          <w:tcPr>
            <w:tcW w:w="1838" w:type="dxa"/>
          </w:tcPr>
          <w:p w14:paraId="7AA9270E"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464C4DCE"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hint="eastAsia"/>
              </w:rPr>
              <w:t>We prefer FR1 with 20MHz</w:t>
            </w:r>
            <w:r w:rsidRPr="007058CF">
              <w:t xml:space="preserve"> as the first priority. Considering dedicated spectrum less than 5MHz for FR1 in Rel-18, we are okay with 5Mhz as second priority.</w:t>
            </w:r>
          </w:p>
        </w:tc>
      </w:tr>
      <w:tr w:rsidR="00360899" w14:paraId="22BB0D33" w14:textId="77777777" w:rsidTr="00BB5C1C">
        <w:tc>
          <w:tcPr>
            <w:tcW w:w="1838" w:type="dxa"/>
          </w:tcPr>
          <w:p w14:paraId="704B14D4" w14:textId="77777777" w:rsidR="00360899" w:rsidRPr="007058CF" w:rsidRDefault="00360899" w:rsidP="00360899">
            <w:pPr>
              <w:pStyle w:val="3GPPAgreements"/>
              <w:numPr>
                <w:ilvl w:val="0"/>
                <w:numId w:val="0"/>
              </w:numPr>
              <w:rPr>
                <w:rFonts w:eastAsia="Malgun Gothic"/>
                <w:lang w:eastAsia="ko-KR"/>
              </w:rPr>
            </w:pPr>
            <w:r w:rsidRPr="00360899">
              <w:rPr>
                <w:rFonts w:eastAsia="Malgun Gothic"/>
                <w:lang w:eastAsia="ko-KR"/>
              </w:rPr>
              <w:t>InterDigital</w:t>
            </w:r>
          </w:p>
        </w:tc>
        <w:tc>
          <w:tcPr>
            <w:tcW w:w="7840" w:type="dxa"/>
          </w:tcPr>
          <w:p w14:paraId="0B6AFEBB" w14:textId="77777777" w:rsidR="00360899" w:rsidRPr="007058CF" w:rsidRDefault="00360899" w:rsidP="00360899">
            <w:pPr>
              <w:pStyle w:val="3GPPAgreements"/>
              <w:numPr>
                <w:ilvl w:val="0"/>
                <w:numId w:val="0"/>
              </w:numPr>
              <w:overflowPunct/>
              <w:snapToGrid w:val="0"/>
              <w:spacing w:before="0" w:after="120"/>
              <w:textAlignment w:val="auto"/>
            </w:pPr>
            <w:r w:rsidRPr="004C6BB2">
              <w:rPr>
                <w:lang w:eastAsia="en-US"/>
              </w:rPr>
              <w:t xml:space="preserve">For </w:t>
            </w:r>
            <w:r>
              <w:rPr>
                <w:lang w:eastAsia="en-US"/>
              </w:rPr>
              <w:t>baseline UE bandwidth configuration</w:t>
            </w:r>
            <w:r w:rsidRPr="004C6BB2">
              <w:rPr>
                <w:lang w:eastAsia="en-US"/>
              </w:rPr>
              <w:t>, use 20MHz for FR1 and 100MHz for FR2 for PRS bandwidth.</w:t>
            </w:r>
            <w:r>
              <w:rPr>
                <w:lang w:eastAsia="en-US"/>
              </w:rPr>
              <w:t xml:space="preserve"> </w:t>
            </w:r>
          </w:p>
        </w:tc>
      </w:tr>
      <w:tr w:rsidR="00DE1F07" w14:paraId="69C2E608" w14:textId="77777777" w:rsidTr="00BB5C1C">
        <w:tc>
          <w:tcPr>
            <w:tcW w:w="1838" w:type="dxa"/>
          </w:tcPr>
          <w:p w14:paraId="7CF61904" w14:textId="77777777" w:rsidR="00DE1F07" w:rsidRPr="00360899"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082AB733" w14:textId="77777777" w:rsidR="00DE1F07" w:rsidRPr="004C6BB2" w:rsidRDefault="00DE1F07" w:rsidP="00DE1F07">
            <w:pPr>
              <w:pStyle w:val="3GPPAgreements"/>
              <w:numPr>
                <w:ilvl w:val="0"/>
                <w:numId w:val="0"/>
              </w:numPr>
              <w:overflowPunct/>
              <w:snapToGrid w:val="0"/>
              <w:spacing w:before="0" w:after="120"/>
              <w:textAlignment w:val="auto"/>
              <w:rPr>
                <w:lang w:eastAsia="en-US"/>
              </w:rPr>
            </w:pPr>
            <w:r>
              <w:t xml:space="preserve">We agree that for FR1 20 </w:t>
            </w:r>
            <w:proofErr w:type="spellStart"/>
            <w:r>
              <w:t>Mhz</w:t>
            </w:r>
            <w:proofErr w:type="spellEnd"/>
            <w:r>
              <w:t xml:space="preserve"> should be top priority but feel it is worthwhile to optionally evaluate 5 </w:t>
            </w:r>
            <w:proofErr w:type="spellStart"/>
            <w:r>
              <w:t>Mhz</w:t>
            </w:r>
            <w:proofErr w:type="spellEnd"/>
            <w:r>
              <w:t xml:space="preserve"> as well. For FR2 we also support 100 </w:t>
            </w:r>
            <w:proofErr w:type="spellStart"/>
            <w:r>
              <w:t>Mhz</w:t>
            </w:r>
            <w:proofErr w:type="spellEnd"/>
            <w:r>
              <w:t xml:space="preserve"> as top priority. </w:t>
            </w:r>
          </w:p>
        </w:tc>
      </w:tr>
      <w:tr w:rsidR="001E7CBC" w14:paraId="4918D50F" w14:textId="77777777" w:rsidTr="00BB5C1C">
        <w:tc>
          <w:tcPr>
            <w:tcW w:w="1838" w:type="dxa"/>
          </w:tcPr>
          <w:p w14:paraId="74FFBE2F" w14:textId="77777777" w:rsidR="001E7CBC" w:rsidRDefault="001E7CBC" w:rsidP="001E7CBC">
            <w:pPr>
              <w:pStyle w:val="3GPPAgreements"/>
              <w:numPr>
                <w:ilvl w:val="0"/>
                <w:numId w:val="0"/>
              </w:numPr>
              <w:rPr>
                <w:rFonts w:eastAsia="Malgun Gothic"/>
                <w:lang w:eastAsia="ko-KR"/>
              </w:rPr>
            </w:pPr>
            <w:r>
              <w:rPr>
                <w:lang w:eastAsia="en-US"/>
              </w:rPr>
              <w:t xml:space="preserve">Samsung </w:t>
            </w:r>
          </w:p>
        </w:tc>
        <w:tc>
          <w:tcPr>
            <w:tcW w:w="7840" w:type="dxa"/>
          </w:tcPr>
          <w:p w14:paraId="123005E4" w14:textId="77777777" w:rsidR="001E7CBC" w:rsidRDefault="001E7CBC" w:rsidP="001E7CBC">
            <w:r>
              <w:t>FR1, 20MHz</w:t>
            </w:r>
          </w:p>
          <w:p w14:paraId="575EB632" w14:textId="77777777" w:rsidR="001E7CBC" w:rsidRPr="0003350C" w:rsidRDefault="001E7CBC" w:rsidP="001E7CBC">
            <w:pPr>
              <w:pStyle w:val="3GPPAgreements"/>
              <w:numPr>
                <w:ilvl w:val="0"/>
                <w:numId w:val="0"/>
              </w:numPr>
              <w:overflowPunct/>
              <w:snapToGrid w:val="0"/>
              <w:spacing w:before="0" w:after="120"/>
              <w:textAlignment w:val="auto"/>
              <w:rPr>
                <w:lang w:eastAsia="en-US"/>
              </w:rPr>
            </w:pPr>
            <w:r>
              <w:t>FR2 100MHz</w:t>
            </w:r>
          </w:p>
          <w:p w14:paraId="6780891C" w14:textId="77777777" w:rsidR="001E7CBC" w:rsidRDefault="001E7CBC" w:rsidP="001E7CBC">
            <w:pPr>
              <w:pStyle w:val="3GPPAgreements"/>
              <w:numPr>
                <w:ilvl w:val="0"/>
                <w:numId w:val="0"/>
              </w:numPr>
              <w:overflowPunct/>
              <w:snapToGrid w:val="0"/>
              <w:spacing w:before="0" w:after="120"/>
              <w:textAlignment w:val="auto"/>
            </w:pPr>
          </w:p>
        </w:tc>
      </w:tr>
      <w:tr w:rsidR="00063166" w14:paraId="4285939C" w14:textId="77777777" w:rsidTr="00BB5C1C">
        <w:tc>
          <w:tcPr>
            <w:tcW w:w="1838" w:type="dxa"/>
          </w:tcPr>
          <w:p w14:paraId="58B26AC7" w14:textId="77777777" w:rsidR="00063166" w:rsidRDefault="00063166" w:rsidP="00063166">
            <w:pPr>
              <w:pStyle w:val="3GPPAgreements"/>
              <w:numPr>
                <w:ilvl w:val="0"/>
                <w:numId w:val="0"/>
              </w:numPr>
              <w:rPr>
                <w:lang w:eastAsia="en-US"/>
              </w:rPr>
            </w:pPr>
            <w:r>
              <w:rPr>
                <w:rFonts w:eastAsia="MS Mincho"/>
                <w:lang w:eastAsia="ja-JP"/>
              </w:rPr>
              <w:t>Lenovo</w:t>
            </w:r>
          </w:p>
        </w:tc>
        <w:tc>
          <w:tcPr>
            <w:tcW w:w="7840" w:type="dxa"/>
          </w:tcPr>
          <w:p w14:paraId="4FB73553" w14:textId="77777777" w:rsidR="00063166" w:rsidRDefault="00063166" w:rsidP="00063166">
            <w:r>
              <w:t>We prefer to simulate FR1 first with 20M</w:t>
            </w:r>
            <w:r w:rsidR="00892FDC">
              <w:t>h</w:t>
            </w:r>
            <w:r>
              <w:t>z bandwidth, FR2 100M</w:t>
            </w:r>
            <w:r w:rsidR="00892FDC">
              <w:t>h</w:t>
            </w:r>
            <w:r>
              <w:t xml:space="preserve">z is </w:t>
            </w:r>
            <w:r w:rsidR="00892FDC">
              <w:t>lower</w:t>
            </w:r>
            <w:r>
              <w:t xml:space="preserve"> priority </w:t>
            </w:r>
          </w:p>
        </w:tc>
      </w:tr>
      <w:tr w:rsidR="004F382A" w14:paraId="6A0169E1" w14:textId="77777777" w:rsidTr="00BB5C1C">
        <w:tc>
          <w:tcPr>
            <w:tcW w:w="1838" w:type="dxa"/>
          </w:tcPr>
          <w:p w14:paraId="197C9513"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5B6FC5BA" w14:textId="77777777" w:rsidR="004F382A" w:rsidRDefault="004F382A" w:rsidP="00063166">
            <w:r>
              <w:t>Support FR1 20MHz and FR2 100MHz as the baseline.</w:t>
            </w:r>
          </w:p>
        </w:tc>
      </w:tr>
    </w:tbl>
    <w:p w14:paraId="5347B980" w14:textId="77777777" w:rsidR="0091792B" w:rsidRPr="00E130FD" w:rsidRDefault="0091792B" w:rsidP="0091792B"/>
    <w:p w14:paraId="01A43866" w14:textId="77777777" w:rsidR="00086602" w:rsidRDefault="00C328DB" w:rsidP="00086602">
      <w:pPr>
        <w:pStyle w:val="Heading3"/>
      </w:pPr>
      <w:r>
        <w:t xml:space="preserve">UE antenna </w:t>
      </w:r>
      <w:r w:rsidR="0048078C">
        <w:t>configuration</w:t>
      </w:r>
      <w:r>
        <w:t xml:space="preserve"> and </w:t>
      </w:r>
      <w:r w:rsidR="00086602">
        <w:t>Number of Tx and Rx branches to be evaluated</w:t>
      </w:r>
    </w:p>
    <w:p w14:paraId="14144CD1" w14:textId="77777777" w:rsidR="00D30B36" w:rsidRDefault="00C10477" w:rsidP="00D30B36">
      <w:pPr>
        <w:rPr>
          <w:rFonts w:cs="Arial"/>
        </w:rPr>
      </w:pPr>
      <w:r>
        <w:t xml:space="preserve">Based on the proposals, it is proposed to update the </w:t>
      </w:r>
      <w:r w:rsidR="000C49B9">
        <w:t xml:space="preserve">UE antenna configuration table from 38.855 to adapt it to Redcap UEs. The majority of proposals </w:t>
      </w:r>
      <w:proofErr w:type="gramStart"/>
      <w:r w:rsidR="009171A9">
        <w:t>suggest</w:t>
      </w:r>
      <w:r w:rsidR="000C49B9">
        <w:t xml:space="preserve">  us</w:t>
      </w:r>
      <w:r w:rsidR="009171A9">
        <w:t>ing</w:t>
      </w:r>
      <w:proofErr w:type="gramEnd"/>
      <w:r w:rsidR="000C49B9">
        <w:t xml:space="preserve"> 1 Rx branch as a baseline, but some companies also propose to use 2Rx which we could have as optional.  </w:t>
      </w:r>
      <w:r w:rsidR="000D16DA">
        <w:t xml:space="preserve">For the antenna configuration, some companies have mentioned either </w:t>
      </w:r>
      <w:r w:rsidR="00D326B2" w:rsidRPr="009A0B91">
        <w:rPr>
          <w:rFonts w:cs="Arial"/>
        </w:rPr>
        <w:t xml:space="preserve">(Mg, Ng, M, N, </w:t>
      </w:r>
      <w:proofErr w:type="gramStart"/>
      <w:r w:rsidR="00D326B2" w:rsidRPr="009A0B91">
        <w:rPr>
          <w:rFonts w:cs="Arial"/>
        </w:rPr>
        <w:t>P)</w:t>
      </w:r>
      <w:r w:rsidR="00D326B2">
        <w:rPr>
          <w:rFonts w:cs="Arial"/>
        </w:rPr>
        <w:t>=</w:t>
      </w:r>
      <w:proofErr w:type="gramEnd"/>
      <w:r w:rsidR="00D90D39" w:rsidRPr="00D90D39">
        <w:rPr>
          <w:rFonts w:cs="Arial"/>
        </w:rPr>
        <w:t xml:space="preserve"> </w:t>
      </w:r>
      <w:r w:rsidR="00D90D39" w:rsidRPr="009A0B91">
        <w:rPr>
          <w:rFonts w:cs="Arial"/>
        </w:rPr>
        <w:t>(1, 1, 1, 2, 2)</w:t>
      </w:r>
      <w:r w:rsidR="00D90D39">
        <w:rPr>
          <w:rFonts w:cs="Arial"/>
        </w:rPr>
        <w:t xml:space="preserve"> (i.e. minimum antenna configuration), other also included </w:t>
      </w:r>
      <w:r w:rsidR="00D90D39" w:rsidRPr="009A0B91">
        <w:rPr>
          <w:rFonts w:cs="Arial"/>
        </w:rPr>
        <w:t xml:space="preserve">(1, 1, </w:t>
      </w:r>
      <w:r w:rsidR="00D90D39">
        <w:rPr>
          <w:rFonts w:cs="Arial"/>
        </w:rPr>
        <w:t>2</w:t>
      </w:r>
      <w:r w:rsidR="00D90D39" w:rsidRPr="009A0B91">
        <w:rPr>
          <w:rFonts w:cs="Arial"/>
        </w:rPr>
        <w:t>, 2, 2)</w:t>
      </w:r>
      <w:r w:rsidR="0021222A">
        <w:rPr>
          <w:rFonts w:cs="Arial"/>
        </w:rPr>
        <w:t xml:space="preserve">. We propose to have the minimum configuration as baseline as a starting point. </w:t>
      </w:r>
    </w:p>
    <w:p w14:paraId="69D3A466" w14:textId="77777777" w:rsidR="0021222A" w:rsidRDefault="0021222A" w:rsidP="00D30B36">
      <w:pPr>
        <w:rPr>
          <w:rFonts w:cs="Arial"/>
        </w:rPr>
      </w:pPr>
    </w:p>
    <w:p w14:paraId="7756C46A" w14:textId="77777777" w:rsidR="005C1767" w:rsidRDefault="00152D37" w:rsidP="00152D37">
      <w:pPr>
        <w:pStyle w:val="Proposal"/>
        <w:numPr>
          <w:ilvl w:val="0"/>
          <w:numId w:val="0"/>
        </w:numPr>
        <w:ind w:left="1701" w:hanging="1701"/>
      </w:pPr>
      <w:r>
        <w:lastRenderedPageBreak/>
        <w:t>Proposal 4.2.4</w:t>
      </w:r>
      <w:r w:rsidR="00E41A66">
        <w:t>-1</w:t>
      </w:r>
      <w:r>
        <w:t xml:space="preserve"> </w:t>
      </w:r>
      <w:r w:rsidR="005C1767">
        <w:t xml:space="preserve">Adopt the following table for </w:t>
      </w:r>
      <w:proofErr w:type="spellStart"/>
      <w:r w:rsidR="005C1767">
        <w:t>th</w:t>
      </w:r>
      <w:proofErr w:type="spellEnd"/>
      <w:r w:rsidR="005C1767">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5C1767" w:rsidRPr="004935C6" w14:paraId="239774A9"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56BA197B" w14:textId="77777777" w:rsidR="005C1767" w:rsidRPr="004935C6" w:rsidRDefault="005C1767" w:rsidP="00BB5C1C">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3C707101" w14:textId="77777777" w:rsidR="005C1767" w:rsidRPr="004935C6" w:rsidRDefault="005C1767" w:rsidP="00BB5C1C">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40AC0DBA" w14:textId="77777777" w:rsidR="005C1767" w:rsidRPr="004935C6" w:rsidRDefault="005C1767" w:rsidP="00BB5C1C">
            <w:pPr>
              <w:pStyle w:val="TAH"/>
              <w:rPr>
                <w:rFonts w:cs="Arial"/>
                <w:sz w:val="20"/>
                <w:lang w:eastAsia="zh-CN"/>
              </w:rPr>
            </w:pPr>
            <w:r w:rsidRPr="004935C6">
              <w:rPr>
                <w:rFonts w:cs="Arial"/>
                <w:sz w:val="20"/>
                <w:lang w:eastAsia="zh-CN"/>
              </w:rPr>
              <w:t xml:space="preserve">FR2 Specific Values </w:t>
            </w:r>
          </w:p>
        </w:tc>
      </w:tr>
      <w:tr w:rsidR="005C1767" w:rsidRPr="004935C6" w14:paraId="3E7A32A4"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046333F1" w14:textId="77777777" w:rsidR="005C1767" w:rsidRPr="004935C6" w:rsidRDefault="005C1767" w:rsidP="00BB5C1C">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6CCC4F08" w14:textId="77777777" w:rsidR="005C1767" w:rsidRPr="004935C6" w:rsidRDefault="005C1767" w:rsidP="00BB5C1C">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7500E5BB" w14:textId="77777777" w:rsidR="005C1767" w:rsidRPr="004935C6" w:rsidRDefault="005C1767" w:rsidP="00BB5C1C">
            <w:pPr>
              <w:pStyle w:val="TAH"/>
              <w:rPr>
                <w:rFonts w:cs="Arial"/>
                <w:szCs w:val="18"/>
                <w:lang w:eastAsia="zh-CN"/>
              </w:rPr>
            </w:pPr>
          </w:p>
        </w:tc>
      </w:tr>
      <w:tr w:rsidR="005C1767" w:rsidRPr="004935C6" w14:paraId="3CFEB12C" w14:textId="77777777" w:rsidTr="005D74B4">
        <w:tc>
          <w:tcPr>
            <w:tcW w:w="2268" w:type="dxa"/>
            <w:tcBorders>
              <w:top w:val="single" w:sz="4" w:space="0" w:color="auto"/>
              <w:left w:val="single" w:sz="4" w:space="0" w:color="auto"/>
              <w:bottom w:val="single" w:sz="4" w:space="0" w:color="auto"/>
              <w:right w:val="single" w:sz="4" w:space="0" w:color="auto"/>
            </w:tcBorders>
            <w:vAlign w:val="center"/>
          </w:tcPr>
          <w:p w14:paraId="70F59338" w14:textId="77777777" w:rsidR="005C1767" w:rsidRPr="004935C6" w:rsidRDefault="005C1767" w:rsidP="00BB5C1C">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181DBCCA" w14:textId="77777777" w:rsidR="005C1767" w:rsidRPr="004935C6" w:rsidRDefault="005C1767" w:rsidP="00BB5C1C">
            <w:pPr>
              <w:pStyle w:val="TAL"/>
              <w:rPr>
                <w:rFonts w:cs="Arial"/>
                <w:szCs w:val="18"/>
              </w:rPr>
            </w:pPr>
            <w:r w:rsidRPr="004935C6">
              <w:rPr>
                <w:rFonts w:cs="Arial"/>
                <w:szCs w:val="18"/>
              </w:rPr>
              <w:t>Panel model 1 – Note 1</w:t>
            </w:r>
          </w:p>
          <w:p w14:paraId="47E04528" w14:textId="77777777" w:rsidR="005C1767" w:rsidRPr="004935C6" w:rsidRDefault="005C1767" w:rsidP="00BB5C1C">
            <w:pPr>
              <w:pStyle w:val="TAL"/>
              <w:rPr>
                <w:rFonts w:cs="Arial"/>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sidRPr="004935C6">
              <w:rPr>
                <w:rStyle w:val="normaltextrun"/>
                <w:rFonts w:cs="Arial"/>
                <w:color w:val="181818"/>
                <w:szCs w:val="18"/>
              </w:rPr>
              <w:t>(M, N, P, Mg, Ng) = (1, 2,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01C9FD15" w14:textId="77777777" w:rsidR="005C1767" w:rsidRPr="00180924" w:rsidRDefault="00180924" w:rsidP="00D315BB">
            <w:pPr>
              <w:pStyle w:val="B2"/>
              <w:spacing w:after="0"/>
              <w:ind w:left="689" w:hanging="230"/>
              <w:rPr>
                <w:rFonts w:cs="Arial"/>
                <w:b/>
                <w:bCs/>
              </w:rPr>
            </w:pPr>
            <w:r w:rsidRPr="00180924">
              <w:rPr>
                <w:rFonts w:cs="Arial"/>
                <w:b/>
                <w:bCs/>
              </w:rPr>
              <w:t>See proposal 4</w:t>
            </w:r>
            <w:r w:rsidR="00E41A66">
              <w:rPr>
                <w:rFonts w:cs="Arial"/>
                <w:b/>
                <w:bCs/>
              </w:rPr>
              <w:t>.2.4-2</w:t>
            </w:r>
            <w:r w:rsidRPr="00180924">
              <w:rPr>
                <w:rFonts w:cs="Arial"/>
                <w:b/>
                <w:bCs/>
              </w:rPr>
              <w:t xml:space="preserve"> below</w:t>
            </w:r>
          </w:p>
        </w:tc>
      </w:tr>
      <w:tr w:rsidR="005C1767" w:rsidRPr="004935C6" w14:paraId="29BC7EC8" w14:textId="77777777" w:rsidTr="00BB5C1C">
        <w:tc>
          <w:tcPr>
            <w:tcW w:w="2268" w:type="dxa"/>
            <w:tcBorders>
              <w:top w:val="single" w:sz="4" w:space="0" w:color="auto"/>
              <w:left w:val="single" w:sz="4" w:space="0" w:color="auto"/>
              <w:bottom w:val="single" w:sz="4" w:space="0" w:color="auto"/>
              <w:right w:val="single" w:sz="4" w:space="0" w:color="auto"/>
            </w:tcBorders>
          </w:tcPr>
          <w:p w14:paraId="11DFB4B7" w14:textId="77777777" w:rsidR="005C1767" w:rsidRPr="004935C6" w:rsidRDefault="005C1767" w:rsidP="00BB5C1C">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4E247EC9" w14:textId="77777777" w:rsidR="005C1767" w:rsidRPr="004935C6" w:rsidRDefault="005C1767" w:rsidP="00BB5C1C">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6920C899" w14:textId="77777777" w:rsidR="005C1767" w:rsidRPr="004935C6" w:rsidRDefault="005C1767" w:rsidP="00BB5C1C">
            <w:pPr>
              <w:pStyle w:val="TAL"/>
              <w:rPr>
                <w:rFonts w:cs="Arial"/>
                <w:szCs w:val="18"/>
              </w:rPr>
            </w:pPr>
            <w:r w:rsidRPr="004935C6">
              <w:rPr>
                <w:rFonts w:cs="Arial"/>
                <w:szCs w:val="18"/>
              </w:rPr>
              <w:t xml:space="preserve">Antenna model according to Table 6.1.1-2 </w:t>
            </w:r>
            <w:r w:rsidRPr="004935C6">
              <w:rPr>
                <w:rFonts w:cs="Arial"/>
              </w:rPr>
              <w:t>in TR 38.855</w:t>
            </w:r>
          </w:p>
        </w:tc>
      </w:tr>
      <w:tr w:rsidR="00B76016" w:rsidRPr="004935C6" w14:paraId="164C3084" w14:textId="77777777" w:rsidTr="00BB5C1C">
        <w:tc>
          <w:tcPr>
            <w:tcW w:w="2268" w:type="dxa"/>
            <w:tcBorders>
              <w:top w:val="single" w:sz="4" w:space="0" w:color="auto"/>
              <w:left w:val="single" w:sz="4" w:space="0" w:color="auto"/>
              <w:bottom w:val="single" w:sz="4" w:space="0" w:color="auto"/>
              <w:right w:val="single" w:sz="4" w:space="0" w:color="auto"/>
            </w:tcBorders>
          </w:tcPr>
          <w:p w14:paraId="3F589965" w14:textId="77777777" w:rsidR="00B76016" w:rsidRPr="004935C6" w:rsidRDefault="00B76016" w:rsidP="00BB5C1C">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45019042" w14:textId="77777777" w:rsidR="00B76016" w:rsidRDefault="00B76016" w:rsidP="00BB5C1C">
            <w:pPr>
              <w:pStyle w:val="TAL"/>
              <w:rPr>
                <w:rFonts w:cs="Arial"/>
                <w:szCs w:val="18"/>
              </w:rPr>
            </w:pPr>
            <w:r>
              <w:rPr>
                <w:rFonts w:cs="Arial"/>
                <w:szCs w:val="18"/>
              </w:rPr>
              <w:t>Baseline: 1Rx 1Tx</w:t>
            </w:r>
          </w:p>
          <w:p w14:paraId="68080246" w14:textId="77777777" w:rsidR="00B76016" w:rsidRPr="004935C6" w:rsidRDefault="00B76016" w:rsidP="00BB5C1C">
            <w:pPr>
              <w:pStyle w:val="TAL"/>
              <w:rPr>
                <w:rFonts w:cs="Arial"/>
                <w:szCs w:val="18"/>
              </w:rPr>
            </w:pPr>
            <w:r>
              <w:rPr>
                <w:rFonts w:cs="Arial"/>
                <w:szCs w:val="18"/>
              </w:rPr>
              <w:t>Optional: 2Rx 1 Tx</w:t>
            </w:r>
          </w:p>
        </w:tc>
      </w:tr>
    </w:tbl>
    <w:p w14:paraId="03EDFFD0" w14:textId="77777777" w:rsidR="005C1767" w:rsidRDefault="005C1767" w:rsidP="00D30B36"/>
    <w:p w14:paraId="5C7B8974" w14:textId="77777777" w:rsidR="00152D37" w:rsidRDefault="00152D37" w:rsidP="00152D37">
      <w:pPr>
        <w:pStyle w:val="3GPPText"/>
      </w:pPr>
      <w:r>
        <w:t xml:space="preserve">Companies are encouraged to provide their view on </w:t>
      </w:r>
      <w:r w:rsidR="00E41A66">
        <w:t>the proposed UE model parameters</w:t>
      </w:r>
      <w:r>
        <w:t xml:space="preserve"> </w:t>
      </w:r>
      <w:r w:rsidR="00E41A66">
        <w:t>below:</w:t>
      </w:r>
    </w:p>
    <w:p w14:paraId="0A551E81" w14:textId="77777777" w:rsidR="00152D37" w:rsidRPr="00E41A66" w:rsidRDefault="00E41A66" w:rsidP="00D30B36">
      <w:pPr>
        <w:rPr>
          <w:b/>
          <w:bCs/>
          <w:lang w:val="en-US"/>
        </w:rPr>
      </w:pPr>
      <w:r w:rsidRPr="00E41A66">
        <w:rPr>
          <w:b/>
          <w:bCs/>
        </w:rPr>
        <w:t>Proposal 4.2.4</w:t>
      </w:r>
      <w:r>
        <w:rPr>
          <w:b/>
          <w:bCs/>
        </w:rPr>
        <w:t>-1</w:t>
      </w:r>
    </w:p>
    <w:tbl>
      <w:tblPr>
        <w:tblStyle w:val="TableGrid"/>
        <w:tblW w:w="0" w:type="auto"/>
        <w:tblInd w:w="284" w:type="dxa"/>
        <w:tblLook w:val="04A0" w:firstRow="1" w:lastRow="0" w:firstColumn="1" w:lastColumn="0" w:noHBand="0" w:noVBand="1"/>
      </w:tblPr>
      <w:tblGrid>
        <w:gridCol w:w="1838"/>
        <w:gridCol w:w="7840"/>
      </w:tblGrid>
      <w:tr w:rsidR="00B77E11" w14:paraId="18EEC878" w14:textId="77777777" w:rsidTr="00BB5C1C">
        <w:tc>
          <w:tcPr>
            <w:tcW w:w="1838" w:type="dxa"/>
            <w:shd w:val="clear" w:color="auto" w:fill="B8CCE4" w:themeFill="accent1" w:themeFillTint="66"/>
          </w:tcPr>
          <w:p w14:paraId="7E7FFBE6"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0EEF99DF" w14:textId="77777777" w:rsidR="00B77E11" w:rsidRDefault="00B77E11" w:rsidP="00BB5C1C">
            <w:pPr>
              <w:pStyle w:val="3GPPAgreements"/>
              <w:numPr>
                <w:ilvl w:val="0"/>
                <w:numId w:val="0"/>
              </w:numPr>
            </w:pPr>
            <w:r>
              <w:t>Comment</w:t>
            </w:r>
          </w:p>
        </w:tc>
      </w:tr>
      <w:tr w:rsidR="00E23CD6" w14:paraId="29F71988" w14:textId="77777777" w:rsidTr="00BB5C1C">
        <w:tc>
          <w:tcPr>
            <w:tcW w:w="1838" w:type="dxa"/>
          </w:tcPr>
          <w:p w14:paraId="1B8D6FE0" w14:textId="77777777" w:rsidR="00E23CD6" w:rsidRDefault="00E23CD6" w:rsidP="00E23CD6">
            <w:pPr>
              <w:pStyle w:val="3GPPAgreements"/>
              <w:numPr>
                <w:ilvl w:val="0"/>
                <w:numId w:val="0"/>
              </w:numPr>
            </w:pPr>
            <w:r>
              <w:rPr>
                <w:rFonts w:hint="eastAsia"/>
              </w:rPr>
              <w:t>H</w:t>
            </w:r>
            <w:r>
              <w:t>uawei, HiSilicon</w:t>
            </w:r>
          </w:p>
        </w:tc>
        <w:tc>
          <w:tcPr>
            <w:tcW w:w="7840" w:type="dxa"/>
          </w:tcPr>
          <w:p w14:paraId="1C099468"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sidRPr="005E0A2D">
              <w:rPr>
                <w:rStyle w:val="normaltextrun"/>
                <w:rFonts w:cs="Arial"/>
                <w:color w:val="FF0000"/>
                <w:szCs w:val="18"/>
              </w:rPr>
              <w:t>1</w:t>
            </w:r>
            <w:r w:rsidRPr="004935C6">
              <w:rPr>
                <w:rStyle w:val="normaltextrun"/>
                <w:rFonts w:cs="Arial"/>
                <w:color w:val="181818"/>
                <w:szCs w:val="18"/>
              </w:rPr>
              <w:t>, 1, 1)</w:t>
            </w:r>
            <w:r>
              <w:rPr>
                <w:rStyle w:val="normaltextrun"/>
                <w:rFonts w:cs="Arial"/>
                <w:color w:val="181818"/>
                <w:szCs w:val="18"/>
              </w:rPr>
              <w:t xml:space="preserve"> for 1</w:t>
            </w:r>
            <w:r>
              <w:rPr>
                <w:rStyle w:val="normaltextrun"/>
                <w:rFonts w:cs="Arial" w:hint="eastAsia"/>
                <w:color w:val="181818"/>
                <w:szCs w:val="18"/>
              </w:rPr>
              <w:t>R</w:t>
            </w:r>
            <w:r>
              <w:rPr>
                <w:rStyle w:val="normaltextrun"/>
                <w:rFonts w:cs="Arial"/>
                <w:color w:val="181818"/>
                <w:szCs w:val="18"/>
              </w:rPr>
              <w:t>x</w:t>
            </w:r>
          </w:p>
          <w:p w14:paraId="368F1DD1"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Pr>
                <w:rStyle w:val="normaltextrun"/>
                <w:rFonts w:cs="Arial"/>
                <w:color w:val="181818"/>
                <w:szCs w:val="18"/>
              </w:rPr>
              <w:t>2</w:t>
            </w:r>
            <w:r w:rsidRPr="004935C6">
              <w:rPr>
                <w:rStyle w:val="normaltextrun"/>
                <w:rFonts w:cs="Arial"/>
                <w:color w:val="181818"/>
                <w:szCs w:val="18"/>
              </w:rPr>
              <w:t>, 1, 1)</w:t>
            </w:r>
            <w:r>
              <w:rPr>
                <w:rStyle w:val="normaltextrun"/>
                <w:rFonts w:cs="Arial"/>
                <w:color w:val="181818"/>
                <w:szCs w:val="18"/>
              </w:rPr>
              <w:t xml:space="preserve"> for 2</w:t>
            </w:r>
            <w:r>
              <w:rPr>
                <w:rStyle w:val="normaltextrun"/>
                <w:rFonts w:cs="Arial" w:hint="eastAsia"/>
                <w:color w:val="181818"/>
                <w:szCs w:val="18"/>
              </w:rPr>
              <w:t>R</w:t>
            </w:r>
            <w:r>
              <w:rPr>
                <w:rStyle w:val="normaltextrun"/>
                <w:rFonts w:cs="Arial"/>
                <w:color w:val="181818"/>
                <w:szCs w:val="18"/>
              </w:rPr>
              <w:t>x</w:t>
            </w:r>
          </w:p>
          <w:p w14:paraId="2B77B212" w14:textId="77777777" w:rsidR="00E23CD6" w:rsidRPr="003E4800" w:rsidRDefault="00E23CD6" w:rsidP="00E23CD6">
            <w:pPr>
              <w:pStyle w:val="3GPPAgreements"/>
              <w:numPr>
                <w:ilvl w:val="0"/>
                <w:numId w:val="0"/>
              </w:numPr>
              <w:rPr>
                <w:lang w:val="en-GB"/>
              </w:rPr>
            </w:pPr>
            <w:r>
              <w:rPr>
                <w:rFonts w:hint="eastAsia"/>
                <w:lang w:val="en-GB"/>
              </w:rPr>
              <w:t>Only</w:t>
            </w:r>
            <w:r>
              <w:rPr>
                <w:lang w:val="en-GB"/>
              </w:rPr>
              <w:t xml:space="preserve"> </w:t>
            </w:r>
            <w:r>
              <w:t>one Tx is used for 2</w:t>
            </w:r>
            <w:r>
              <w:rPr>
                <w:rFonts w:hint="eastAsia"/>
              </w:rPr>
              <w:t>Rx</w:t>
            </w:r>
            <w:r>
              <w:t xml:space="preserve"> </w:t>
            </w:r>
            <w:r>
              <w:rPr>
                <w:rFonts w:hint="eastAsia"/>
              </w:rPr>
              <w:t>UE.</w:t>
            </w:r>
          </w:p>
        </w:tc>
      </w:tr>
      <w:tr w:rsidR="009D2767" w14:paraId="32AB756E" w14:textId="77777777" w:rsidTr="00BB5C1C">
        <w:tc>
          <w:tcPr>
            <w:tcW w:w="1838" w:type="dxa"/>
          </w:tcPr>
          <w:p w14:paraId="079B4AB4" w14:textId="77777777" w:rsidR="009D2767" w:rsidRDefault="009D2767" w:rsidP="00E23CD6">
            <w:pPr>
              <w:pStyle w:val="3GPPAgreements"/>
              <w:numPr>
                <w:ilvl w:val="0"/>
                <w:numId w:val="0"/>
              </w:numPr>
            </w:pPr>
            <w:r>
              <w:t>OPPO</w:t>
            </w:r>
          </w:p>
        </w:tc>
        <w:tc>
          <w:tcPr>
            <w:tcW w:w="7840" w:type="dxa"/>
          </w:tcPr>
          <w:p w14:paraId="6B8D9C20" w14:textId="77777777" w:rsidR="009D2767" w:rsidRPr="004935C6" w:rsidRDefault="009D2767" w:rsidP="00E23CD6">
            <w:pPr>
              <w:pStyle w:val="3GPPAgreements"/>
              <w:numPr>
                <w:ilvl w:val="0"/>
                <w:numId w:val="0"/>
              </w:numPr>
              <w:rPr>
                <w:rStyle w:val="normaltextrun"/>
                <w:rFonts w:cs="Arial"/>
                <w:color w:val="181818"/>
                <w:szCs w:val="18"/>
              </w:rPr>
            </w:pPr>
            <w:r>
              <w:rPr>
                <w:rStyle w:val="normaltextrun"/>
                <w:rFonts w:cs="Arial"/>
                <w:color w:val="181818"/>
                <w:szCs w:val="18"/>
              </w:rPr>
              <w:t>Support Huawei’s revision</w:t>
            </w:r>
          </w:p>
        </w:tc>
      </w:tr>
      <w:tr w:rsidR="00010757" w14:paraId="019C964C" w14:textId="77777777" w:rsidTr="00BB5C1C">
        <w:tc>
          <w:tcPr>
            <w:tcW w:w="1838" w:type="dxa"/>
          </w:tcPr>
          <w:p w14:paraId="76C4D5E6" w14:textId="77777777" w:rsidR="00010757" w:rsidRDefault="00010757" w:rsidP="00E23CD6">
            <w:pPr>
              <w:pStyle w:val="3GPPAgreements"/>
              <w:numPr>
                <w:ilvl w:val="0"/>
                <w:numId w:val="0"/>
              </w:numPr>
            </w:pPr>
            <w:r>
              <w:t>Qualcomm</w:t>
            </w:r>
          </w:p>
        </w:tc>
        <w:tc>
          <w:tcPr>
            <w:tcW w:w="7840" w:type="dxa"/>
          </w:tcPr>
          <w:p w14:paraId="784EC9B1" w14:textId="77777777" w:rsidR="00010757" w:rsidRDefault="00010757" w:rsidP="00E23CD6">
            <w:pPr>
              <w:pStyle w:val="3GPPAgreements"/>
              <w:numPr>
                <w:ilvl w:val="0"/>
                <w:numId w:val="0"/>
              </w:numPr>
              <w:rPr>
                <w:rStyle w:val="normaltextrun"/>
                <w:rFonts w:cs="Arial"/>
                <w:color w:val="181818"/>
                <w:szCs w:val="18"/>
              </w:rPr>
            </w:pPr>
            <w:r>
              <w:rPr>
                <w:rStyle w:val="normaltextrun"/>
                <w:rFonts w:cs="Arial"/>
                <w:color w:val="181818"/>
                <w:szCs w:val="18"/>
              </w:rPr>
              <w:t>OK with HW revision</w:t>
            </w:r>
          </w:p>
        </w:tc>
      </w:tr>
      <w:tr w:rsidR="00667397" w14:paraId="7BBF4FBF" w14:textId="77777777" w:rsidTr="00BB5C1C">
        <w:tc>
          <w:tcPr>
            <w:tcW w:w="1838" w:type="dxa"/>
          </w:tcPr>
          <w:p w14:paraId="6F3E92FC" w14:textId="77777777" w:rsidR="00667397" w:rsidRDefault="00667397" w:rsidP="00667397">
            <w:pPr>
              <w:pStyle w:val="3GPPAgreements"/>
              <w:numPr>
                <w:ilvl w:val="0"/>
                <w:numId w:val="0"/>
              </w:numPr>
            </w:pPr>
            <w:r>
              <w:rPr>
                <w:rFonts w:hint="eastAsia"/>
              </w:rPr>
              <w:t>Z</w:t>
            </w:r>
            <w:r>
              <w:t>TE</w:t>
            </w:r>
          </w:p>
        </w:tc>
        <w:tc>
          <w:tcPr>
            <w:tcW w:w="7840" w:type="dxa"/>
          </w:tcPr>
          <w:p w14:paraId="4E99C249" w14:textId="77777777" w:rsidR="00667397" w:rsidRDefault="00667397" w:rsidP="00667397">
            <w:pPr>
              <w:pStyle w:val="3GPPAgreements"/>
              <w:numPr>
                <w:ilvl w:val="0"/>
                <w:numId w:val="0"/>
              </w:numPr>
              <w:rPr>
                <w:rStyle w:val="normaltextrun"/>
                <w:rFonts w:cs="Arial"/>
                <w:color w:val="181818"/>
                <w:szCs w:val="18"/>
              </w:rPr>
            </w:pPr>
            <w:r>
              <w:rPr>
                <w:rStyle w:val="normaltextrun"/>
                <w:rFonts w:cs="Arial" w:hint="eastAsia"/>
                <w:color w:val="181818"/>
                <w:szCs w:val="18"/>
              </w:rPr>
              <w:t>A</w:t>
            </w:r>
            <w:r>
              <w:rPr>
                <w:rStyle w:val="normaltextrun"/>
                <w:rFonts w:cs="Arial"/>
                <w:color w:val="181818"/>
                <w:szCs w:val="18"/>
              </w:rPr>
              <w:t>gree with Huawei’s modification.</w:t>
            </w:r>
          </w:p>
        </w:tc>
      </w:tr>
      <w:tr w:rsidR="009F408F" w14:paraId="4B7AD009" w14:textId="77777777" w:rsidTr="00BB5C1C">
        <w:tc>
          <w:tcPr>
            <w:tcW w:w="1838" w:type="dxa"/>
          </w:tcPr>
          <w:p w14:paraId="75633B6F" w14:textId="77777777" w:rsidR="009F408F" w:rsidRDefault="009F408F" w:rsidP="00667397">
            <w:pPr>
              <w:pStyle w:val="3GPPAgreements"/>
              <w:numPr>
                <w:ilvl w:val="0"/>
                <w:numId w:val="0"/>
              </w:numPr>
            </w:pPr>
            <w:r>
              <w:t>Apple</w:t>
            </w:r>
          </w:p>
        </w:tc>
        <w:tc>
          <w:tcPr>
            <w:tcW w:w="7840" w:type="dxa"/>
          </w:tcPr>
          <w:p w14:paraId="7AEC04A3" w14:textId="77777777" w:rsidR="009F408F" w:rsidRDefault="009F408F" w:rsidP="00667397">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3C4FF6" w14:paraId="0FFDF58B" w14:textId="77777777" w:rsidTr="00BB5C1C">
        <w:tc>
          <w:tcPr>
            <w:tcW w:w="1838" w:type="dxa"/>
          </w:tcPr>
          <w:p w14:paraId="418BB59F"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27C37220" w14:textId="77777777" w:rsidR="003C4FF6" w:rsidRDefault="003C4FF6" w:rsidP="003C4FF6">
            <w:pPr>
              <w:pStyle w:val="3GPPAgreements"/>
              <w:numPr>
                <w:ilvl w:val="0"/>
                <w:numId w:val="0"/>
              </w:numPr>
              <w:rPr>
                <w:rStyle w:val="normaltextrun"/>
                <w:rFonts w:cs="Arial"/>
                <w:color w:val="181818"/>
                <w:szCs w:val="18"/>
              </w:rPr>
            </w:pPr>
            <w:r>
              <w:rPr>
                <w:rStyle w:val="normaltextrun"/>
                <w:rFonts w:cs="Arial"/>
                <w:color w:val="181818"/>
                <w:szCs w:val="18"/>
              </w:rPr>
              <w:t>Agree</w:t>
            </w:r>
            <w:r w:rsidRPr="00FB3B91">
              <w:rPr>
                <w:rStyle w:val="normaltextrun"/>
                <w:rFonts w:cs="Arial"/>
                <w:color w:val="181818"/>
                <w:szCs w:val="18"/>
              </w:rPr>
              <w:t xml:space="preserve"> with HW revision</w:t>
            </w:r>
            <w:r>
              <w:rPr>
                <w:rStyle w:val="normaltextrun"/>
                <w:rFonts w:cs="Arial"/>
                <w:color w:val="181818"/>
                <w:szCs w:val="18"/>
              </w:rPr>
              <w:t>.</w:t>
            </w:r>
          </w:p>
        </w:tc>
      </w:tr>
      <w:tr w:rsidR="008F1028" w14:paraId="00291AC5" w14:textId="77777777" w:rsidTr="00BB5C1C">
        <w:tc>
          <w:tcPr>
            <w:tcW w:w="1838" w:type="dxa"/>
          </w:tcPr>
          <w:p w14:paraId="1CC186A7" w14:textId="77777777" w:rsidR="008F1028" w:rsidRDefault="008F1028" w:rsidP="003C4FF6">
            <w:pPr>
              <w:pStyle w:val="3GPPAgreements"/>
              <w:numPr>
                <w:ilvl w:val="0"/>
                <w:numId w:val="0"/>
              </w:numPr>
            </w:pPr>
            <w:r>
              <w:rPr>
                <w:rFonts w:hint="eastAsia"/>
              </w:rPr>
              <w:t>N</w:t>
            </w:r>
            <w:r>
              <w:t>EC</w:t>
            </w:r>
          </w:p>
        </w:tc>
        <w:tc>
          <w:tcPr>
            <w:tcW w:w="7840" w:type="dxa"/>
          </w:tcPr>
          <w:p w14:paraId="47576E23" w14:textId="77777777" w:rsidR="008F1028" w:rsidRDefault="008F1028" w:rsidP="003C4FF6">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7058CF" w14:paraId="2AFA93D0" w14:textId="77777777" w:rsidTr="00BB5C1C">
        <w:tc>
          <w:tcPr>
            <w:tcW w:w="1838" w:type="dxa"/>
          </w:tcPr>
          <w:p w14:paraId="43F4BA2E"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1E973C8C" w14:textId="77777777" w:rsidR="007058CF" w:rsidRPr="007058CF" w:rsidRDefault="007058CF" w:rsidP="007058CF">
            <w:pPr>
              <w:pStyle w:val="3GPPAgreements"/>
              <w:numPr>
                <w:ilvl w:val="0"/>
                <w:numId w:val="0"/>
              </w:numPr>
              <w:rPr>
                <w:rStyle w:val="normaltextrun"/>
                <w:rFonts w:cs="Arial"/>
                <w:color w:val="181818"/>
                <w:szCs w:val="18"/>
              </w:rPr>
            </w:pPr>
            <w:r w:rsidRPr="007058CF">
              <w:rPr>
                <w:rStyle w:val="normaltextrun"/>
                <w:rFonts w:eastAsia="Malgun Gothic" w:cs="Arial" w:hint="eastAsia"/>
                <w:color w:val="181818"/>
                <w:szCs w:val="18"/>
                <w:lang w:eastAsia="ko-KR"/>
              </w:rPr>
              <w:t>Agree with HW</w:t>
            </w:r>
            <w:r w:rsidRPr="007058CF">
              <w:rPr>
                <w:rStyle w:val="normaltextrun"/>
                <w:rFonts w:eastAsia="Malgun Gothic" w:cs="Arial"/>
                <w:color w:val="181818"/>
                <w:szCs w:val="18"/>
                <w:lang w:eastAsia="ko-KR"/>
              </w:rPr>
              <w:t>’s suggestion.</w:t>
            </w:r>
          </w:p>
        </w:tc>
      </w:tr>
      <w:tr w:rsidR="001E7CBC" w14:paraId="1AE15439" w14:textId="77777777" w:rsidTr="00BB5C1C">
        <w:tc>
          <w:tcPr>
            <w:tcW w:w="1838" w:type="dxa"/>
          </w:tcPr>
          <w:p w14:paraId="6A055AF1" w14:textId="77777777" w:rsidR="001E7CBC" w:rsidRPr="007058CF" w:rsidRDefault="001E7CBC" w:rsidP="001E7CBC">
            <w:pPr>
              <w:pStyle w:val="3GPPAgreements"/>
              <w:numPr>
                <w:ilvl w:val="0"/>
                <w:numId w:val="0"/>
              </w:numPr>
              <w:rPr>
                <w:rFonts w:eastAsia="Malgun Gothic"/>
                <w:lang w:eastAsia="ko-KR"/>
              </w:rPr>
            </w:pPr>
            <w:r>
              <w:t xml:space="preserve">Samsung </w:t>
            </w:r>
          </w:p>
        </w:tc>
        <w:tc>
          <w:tcPr>
            <w:tcW w:w="7840" w:type="dxa"/>
          </w:tcPr>
          <w:p w14:paraId="6A7EBB38" w14:textId="77777777" w:rsidR="001E7CBC" w:rsidRPr="007058CF" w:rsidRDefault="001E7CBC" w:rsidP="001E7CBC">
            <w:pPr>
              <w:pStyle w:val="3GPPAgreements"/>
              <w:numPr>
                <w:ilvl w:val="0"/>
                <w:numId w:val="0"/>
              </w:numPr>
              <w:rPr>
                <w:rStyle w:val="normaltextrun"/>
                <w:rFonts w:eastAsia="Malgun Gothic" w:cs="Arial"/>
                <w:color w:val="181818"/>
                <w:szCs w:val="18"/>
                <w:lang w:eastAsia="ko-KR"/>
              </w:rPr>
            </w:pPr>
            <w:r>
              <w:rPr>
                <w:lang w:val="en-GB"/>
              </w:rPr>
              <w:t xml:space="preserve">Fine, but even the 2rx optional is needed for redcap UE? But it’s optional anyway. </w:t>
            </w:r>
          </w:p>
        </w:tc>
      </w:tr>
      <w:tr w:rsidR="00892FDC" w14:paraId="6FEC0F28" w14:textId="77777777" w:rsidTr="00BB5C1C">
        <w:tc>
          <w:tcPr>
            <w:tcW w:w="1838" w:type="dxa"/>
          </w:tcPr>
          <w:p w14:paraId="5168D25E" w14:textId="77777777" w:rsidR="00892FDC" w:rsidRDefault="00892FDC" w:rsidP="00892FDC">
            <w:pPr>
              <w:pStyle w:val="3GPPAgreements"/>
              <w:numPr>
                <w:ilvl w:val="0"/>
                <w:numId w:val="0"/>
              </w:numPr>
            </w:pPr>
            <w:r>
              <w:t>Lenovo</w:t>
            </w:r>
          </w:p>
        </w:tc>
        <w:tc>
          <w:tcPr>
            <w:tcW w:w="7840" w:type="dxa"/>
          </w:tcPr>
          <w:p w14:paraId="3D5B3AD0" w14:textId="77777777" w:rsidR="00892FDC" w:rsidRDefault="00892FDC" w:rsidP="00892FDC">
            <w:pPr>
              <w:pStyle w:val="3GPPAgreements"/>
              <w:numPr>
                <w:ilvl w:val="0"/>
                <w:numId w:val="0"/>
              </w:numPr>
              <w:rPr>
                <w:lang w:val="en-GB"/>
              </w:rPr>
            </w:pPr>
            <w:r>
              <w:rPr>
                <w:rStyle w:val="normaltextrun"/>
                <w:rFonts w:cs="Arial"/>
                <w:color w:val="181818"/>
                <w:szCs w:val="18"/>
              </w:rPr>
              <w:t>Fine with HW revision</w:t>
            </w:r>
          </w:p>
        </w:tc>
      </w:tr>
      <w:tr w:rsidR="004F382A" w14:paraId="2B2CB24F" w14:textId="77777777" w:rsidTr="00BB5C1C">
        <w:tc>
          <w:tcPr>
            <w:tcW w:w="1838" w:type="dxa"/>
          </w:tcPr>
          <w:p w14:paraId="4E0E6A51" w14:textId="77777777" w:rsidR="004F382A" w:rsidRDefault="004F382A" w:rsidP="00892FDC">
            <w:pPr>
              <w:pStyle w:val="3GPPAgreements"/>
              <w:numPr>
                <w:ilvl w:val="0"/>
                <w:numId w:val="0"/>
              </w:numPr>
            </w:pPr>
            <w:r>
              <w:t>Sony</w:t>
            </w:r>
          </w:p>
        </w:tc>
        <w:tc>
          <w:tcPr>
            <w:tcW w:w="7840" w:type="dxa"/>
          </w:tcPr>
          <w:p w14:paraId="1A1177C6" w14:textId="77777777" w:rsidR="004F382A" w:rsidRDefault="004F382A" w:rsidP="00892FDC">
            <w:pPr>
              <w:pStyle w:val="3GPPAgreements"/>
              <w:numPr>
                <w:ilvl w:val="0"/>
                <w:numId w:val="0"/>
              </w:numPr>
              <w:rPr>
                <w:rStyle w:val="normaltextrun"/>
                <w:rFonts w:cs="Arial"/>
                <w:color w:val="181818"/>
                <w:szCs w:val="18"/>
              </w:rPr>
            </w:pPr>
            <w:r>
              <w:rPr>
                <w:rStyle w:val="normaltextrun"/>
                <w:rFonts w:cs="Arial"/>
                <w:color w:val="181818"/>
                <w:szCs w:val="18"/>
              </w:rPr>
              <w:t>Okay with HW’s revision</w:t>
            </w:r>
          </w:p>
        </w:tc>
      </w:tr>
    </w:tbl>
    <w:p w14:paraId="6CC15032" w14:textId="77777777" w:rsidR="00B77E11" w:rsidRDefault="00B77E11" w:rsidP="00D30B36"/>
    <w:p w14:paraId="4F2E83A7" w14:textId="77777777" w:rsidR="00B77E11" w:rsidRDefault="00B77E11" w:rsidP="00D30B36"/>
    <w:p w14:paraId="467D7050" w14:textId="77777777" w:rsidR="00D315BB" w:rsidRDefault="00E41A66" w:rsidP="00E41A66">
      <w:pPr>
        <w:pStyle w:val="Proposal"/>
        <w:numPr>
          <w:ilvl w:val="0"/>
          <w:numId w:val="0"/>
        </w:numPr>
        <w:ind w:left="1701" w:hanging="1701"/>
      </w:pPr>
      <w:r>
        <w:t xml:space="preserve">Proposal 4.2.4-2 </w:t>
      </w:r>
      <w:r w:rsidR="00D315BB">
        <w:t>For the FR2 UE antenna configuration, select between the following options:</w:t>
      </w:r>
    </w:p>
    <w:p w14:paraId="554A9450" w14:textId="77777777" w:rsidR="00D315BB" w:rsidRPr="00653D8A" w:rsidRDefault="00C03F61" w:rsidP="00653D8A">
      <w:pPr>
        <w:pStyle w:val="ListParagraph"/>
        <w:numPr>
          <w:ilvl w:val="0"/>
          <w:numId w:val="27"/>
        </w:numPr>
        <w:rPr>
          <w:b/>
          <w:bCs/>
        </w:rPr>
      </w:pPr>
      <w:r w:rsidRPr="00653D8A">
        <w:rPr>
          <w:b/>
          <w:bCs/>
        </w:rPr>
        <w:t>Option1: as in 38.</w:t>
      </w:r>
      <w:r w:rsidR="00463F8C">
        <w:rPr>
          <w:b/>
          <w:bCs/>
        </w:rPr>
        <w:t>8</w:t>
      </w:r>
      <w:r w:rsidRPr="00653D8A">
        <w:rPr>
          <w:b/>
          <w:bCs/>
        </w:rPr>
        <w:t>55:</w:t>
      </w:r>
    </w:p>
    <w:p w14:paraId="2928A671" w14:textId="77777777" w:rsidR="00C03F61" w:rsidRPr="003D16E3" w:rsidRDefault="00C03F61" w:rsidP="00653D8A">
      <w:pPr>
        <w:pStyle w:val="TAL"/>
        <w:ind w:left="590"/>
        <w:rPr>
          <w:rFonts w:cs="Arial"/>
          <w:b/>
          <w:bCs/>
          <w:szCs w:val="18"/>
        </w:rPr>
      </w:pPr>
      <w:r w:rsidRPr="003D16E3">
        <w:rPr>
          <w:rFonts w:cs="Arial"/>
          <w:b/>
          <w:bCs/>
          <w:szCs w:val="18"/>
        </w:rPr>
        <w:t>Multi-panel Configuration 1 and Panel Configuration a – Note 1</w:t>
      </w:r>
    </w:p>
    <w:p w14:paraId="17860DAD"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0CC76A69"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5949F956"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05EF451E"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473B4074"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47247097"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5C003183" w14:textId="77777777" w:rsidR="00653D8A" w:rsidRDefault="00653D8A" w:rsidP="00D30B36">
      <w:pPr>
        <w:rPr>
          <w:b/>
          <w:bCs/>
        </w:rPr>
      </w:pPr>
    </w:p>
    <w:p w14:paraId="0E785492" w14:textId="77777777" w:rsidR="00C03F61" w:rsidRPr="00653D8A" w:rsidRDefault="00C03F61" w:rsidP="00653D8A">
      <w:pPr>
        <w:pStyle w:val="ListParagraph"/>
        <w:numPr>
          <w:ilvl w:val="0"/>
          <w:numId w:val="27"/>
        </w:numPr>
        <w:rPr>
          <w:b/>
          <w:bCs/>
        </w:rPr>
      </w:pPr>
      <w:r w:rsidRPr="00653D8A">
        <w:rPr>
          <w:b/>
          <w:bCs/>
        </w:rPr>
        <w:t xml:space="preserve">Option 2: </w:t>
      </w:r>
      <w:r w:rsidR="00F91FE6" w:rsidRPr="004935C6">
        <w:rPr>
          <w:rStyle w:val="normaltextrun"/>
          <w:rFonts w:cs="Arial"/>
          <w:color w:val="181818"/>
          <w:szCs w:val="18"/>
        </w:rPr>
        <w:t>(M, N, P, Mg, Ng) = (1, 2, 2, 1, 1)</w:t>
      </w:r>
      <w:r w:rsidR="00F91FE6">
        <w:rPr>
          <w:rStyle w:val="normaltextrun"/>
          <w:rFonts w:cs="Arial"/>
          <w:color w:val="181818"/>
          <w:szCs w:val="18"/>
        </w:rPr>
        <w:t xml:space="preserve"> </w:t>
      </w:r>
      <w:r w:rsidR="00AE44D5" w:rsidRPr="00653D8A">
        <w:rPr>
          <w:b/>
          <w:bCs/>
        </w:rPr>
        <w:t xml:space="preserve">as minimum antenna configuration (baseline) and </w:t>
      </w:r>
      <w:r w:rsidR="004E46B5" w:rsidRPr="004935C6">
        <w:rPr>
          <w:rStyle w:val="normaltextrun"/>
          <w:rFonts w:cs="Arial"/>
          <w:color w:val="181818"/>
          <w:szCs w:val="18"/>
        </w:rPr>
        <w:t>(M, N, P, Mg, Ng) = (</w:t>
      </w:r>
      <w:r w:rsidR="004E46B5">
        <w:rPr>
          <w:rStyle w:val="normaltextrun"/>
          <w:rFonts w:cs="Arial"/>
          <w:color w:val="181818"/>
          <w:szCs w:val="18"/>
        </w:rPr>
        <w:t>2</w:t>
      </w:r>
      <w:r w:rsidR="004E46B5" w:rsidRPr="004935C6">
        <w:rPr>
          <w:rStyle w:val="normaltextrun"/>
          <w:rFonts w:cs="Arial"/>
          <w:color w:val="181818"/>
          <w:szCs w:val="18"/>
        </w:rPr>
        <w:t>, 2, 2, 1, 1)</w:t>
      </w:r>
      <w:r w:rsidR="00AE44D5" w:rsidRPr="00653D8A">
        <w:rPr>
          <w:b/>
          <w:bCs/>
        </w:rPr>
        <w:t xml:space="preserve"> </w:t>
      </w:r>
      <w:r w:rsidR="00832BE3" w:rsidRPr="00653D8A">
        <w:rPr>
          <w:b/>
          <w:bCs/>
        </w:rPr>
        <w:t xml:space="preserve">as optional configuration. </w:t>
      </w:r>
    </w:p>
    <w:p w14:paraId="395120AF" w14:textId="77777777" w:rsidR="00E41A66" w:rsidRDefault="00E41A66" w:rsidP="00D30B36">
      <w:pPr>
        <w:rPr>
          <w:b/>
          <w:bCs/>
        </w:rPr>
      </w:pPr>
    </w:p>
    <w:p w14:paraId="785FA386" w14:textId="77777777" w:rsidR="00E41A66" w:rsidRDefault="00E41A66" w:rsidP="00E41A66">
      <w:pPr>
        <w:pStyle w:val="3GPPText"/>
      </w:pPr>
      <w:r>
        <w:t xml:space="preserve">Companies are encouraged to provide their view on the proposed </w:t>
      </w:r>
      <w:r w:rsidR="001029B3">
        <w:t xml:space="preserve">FR2 </w:t>
      </w:r>
      <w:r>
        <w:t xml:space="preserve">UE </w:t>
      </w:r>
      <w:r w:rsidR="001029B3">
        <w:t>configuration</w:t>
      </w:r>
      <w:r>
        <w:t xml:space="preserve"> below:</w:t>
      </w:r>
    </w:p>
    <w:p w14:paraId="0811569A" w14:textId="77777777" w:rsidR="00E41A66" w:rsidRPr="00E41A66" w:rsidRDefault="00E41A66" w:rsidP="00D30B36">
      <w:pPr>
        <w:rPr>
          <w:b/>
          <w:bCs/>
          <w:lang w:val="en-US"/>
        </w:rPr>
      </w:pPr>
    </w:p>
    <w:p w14:paraId="1C33FC6F" w14:textId="77777777" w:rsidR="00D30B36" w:rsidRPr="00E41A66" w:rsidRDefault="00E41A66" w:rsidP="00D30B36">
      <w:pPr>
        <w:rPr>
          <w:b/>
          <w:bCs/>
        </w:rPr>
      </w:pPr>
      <w:r w:rsidRPr="00E41A66">
        <w:rPr>
          <w:b/>
          <w:bCs/>
        </w:rPr>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B77E11" w14:paraId="03AC1E62" w14:textId="77777777" w:rsidTr="00BB5C1C">
        <w:tc>
          <w:tcPr>
            <w:tcW w:w="1838" w:type="dxa"/>
            <w:shd w:val="clear" w:color="auto" w:fill="B8CCE4" w:themeFill="accent1" w:themeFillTint="66"/>
          </w:tcPr>
          <w:p w14:paraId="1167E16E"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593FE7CA" w14:textId="77777777" w:rsidR="00B77E11" w:rsidRDefault="00B77E11" w:rsidP="00BB5C1C">
            <w:pPr>
              <w:pStyle w:val="3GPPAgreements"/>
              <w:numPr>
                <w:ilvl w:val="0"/>
                <w:numId w:val="0"/>
              </w:numPr>
            </w:pPr>
            <w:r>
              <w:t>Comment</w:t>
            </w:r>
          </w:p>
        </w:tc>
      </w:tr>
      <w:tr w:rsidR="003B14D9" w14:paraId="0A8DA43D" w14:textId="77777777" w:rsidTr="00BB5C1C">
        <w:tc>
          <w:tcPr>
            <w:tcW w:w="1838" w:type="dxa"/>
          </w:tcPr>
          <w:p w14:paraId="7D163B96" w14:textId="77777777" w:rsidR="003B14D9" w:rsidRDefault="003B14D9" w:rsidP="003B14D9">
            <w:pPr>
              <w:pStyle w:val="3GPPAgreements"/>
              <w:numPr>
                <w:ilvl w:val="0"/>
                <w:numId w:val="0"/>
              </w:numPr>
            </w:pPr>
            <w:r>
              <w:rPr>
                <w:rFonts w:hint="eastAsia"/>
              </w:rPr>
              <w:t>v</w:t>
            </w:r>
            <w:r>
              <w:t>ivo</w:t>
            </w:r>
          </w:p>
        </w:tc>
        <w:tc>
          <w:tcPr>
            <w:tcW w:w="7840" w:type="dxa"/>
          </w:tcPr>
          <w:p w14:paraId="58F8ED37" w14:textId="77777777" w:rsidR="003B14D9" w:rsidRDefault="003B14D9" w:rsidP="003B14D9">
            <w:pPr>
              <w:pStyle w:val="3GPPAgreements"/>
              <w:numPr>
                <w:ilvl w:val="0"/>
                <w:numId w:val="0"/>
              </w:numPr>
              <w:rPr>
                <w:lang w:val="en-GB"/>
              </w:rPr>
            </w:pPr>
            <w:r>
              <w:rPr>
                <w:rFonts w:hint="eastAsia"/>
                <w:lang w:val="en-GB"/>
              </w:rPr>
              <w:t>O</w:t>
            </w:r>
            <w:r>
              <w:rPr>
                <w:lang w:val="en-GB"/>
              </w:rPr>
              <w:t>ption 1. A typo, ‘Option 1: as in 38.</w:t>
            </w:r>
            <w:r w:rsidRPr="000B7779">
              <w:rPr>
                <w:strike/>
                <w:color w:val="FF0000"/>
                <w:lang w:val="en-GB"/>
              </w:rPr>
              <w:t>3</w:t>
            </w:r>
            <w:r w:rsidRPr="000B7779">
              <w:rPr>
                <w:color w:val="FF0000"/>
                <w:u w:val="single"/>
                <w:lang w:val="en-GB"/>
              </w:rPr>
              <w:t>8</w:t>
            </w:r>
            <w:r>
              <w:rPr>
                <w:lang w:val="en-GB"/>
              </w:rPr>
              <w:t>55’.</w:t>
            </w:r>
          </w:p>
          <w:p w14:paraId="60B13D68" w14:textId="77777777" w:rsidR="00463F8C" w:rsidRPr="003E4800" w:rsidRDefault="00463F8C" w:rsidP="003B14D9">
            <w:pPr>
              <w:pStyle w:val="3GPPAgreements"/>
              <w:numPr>
                <w:ilvl w:val="0"/>
                <w:numId w:val="0"/>
              </w:numPr>
              <w:rPr>
                <w:lang w:val="en-GB"/>
              </w:rPr>
            </w:pPr>
            <w:r>
              <w:rPr>
                <w:lang w:val="en-GB"/>
              </w:rPr>
              <w:t xml:space="preserve">FL: corrected. Thanks for noticing. </w:t>
            </w:r>
          </w:p>
        </w:tc>
      </w:tr>
      <w:tr w:rsidR="00010757" w14:paraId="686EFE22" w14:textId="77777777" w:rsidTr="00BB5C1C">
        <w:tc>
          <w:tcPr>
            <w:tcW w:w="1838" w:type="dxa"/>
          </w:tcPr>
          <w:p w14:paraId="76E26963" w14:textId="77777777" w:rsidR="00010757" w:rsidRDefault="00010757" w:rsidP="003B14D9">
            <w:pPr>
              <w:pStyle w:val="3GPPAgreements"/>
              <w:numPr>
                <w:ilvl w:val="0"/>
                <w:numId w:val="0"/>
              </w:numPr>
            </w:pPr>
            <w:r>
              <w:t>Qualcomm</w:t>
            </w:r>
          </w:p>
        </w:tc>
        <w:tc>
          <w:tcPr>
            <w:tcW w:w="7840" w:type="dxa"/>
          </w:tcPr>
          <w:p w14:paraId="66F1E1C4" w14:textId="77777777" w:rsidR="00010757" w:rsidRDefault="00010757" w:rsidP="003B14D9">
            <w:pPr>
              <w:pStyle w:val="3GPPAgreements"/>
              <w:numPr>
                <w:ilvl w:val="0"/>
                <w:numId w:val="0"/>
              </w:numPr>
              <w:rPr>
                <w:lang w:val="en-GB"/>
              </w:rPr>
            </w:pPr>
            <w:r>
              <w:rPr>
                <w:lang w:val="en-GB"/>
              </w:rPr>
              <w:t>Option 1</w:t>
            </w:r>
          </w:p>
        </w:tc>
      </w:tr>
      <w:tr w:rsidR="009F408F" w14:paraId="43D377B7" w14:textId="77777777" w:rsidTr="00BB5C1C">
        <w:tc>
          <w:tcPr>
            <w:tcW w:w="1838" w:type="dxa"/>
          </w:tcPr>
          <w:p w14:paraId="051847B4" w14:textId="77777777" w:rsidR="009F408F" w:rsidRDefault="009F408F" w:rsidP="003B14D9">
            <w:pPr>
              <w:pStyle w:val="3GPPAgreements"/>
              <w:numPr>
                <w:ilvl w:val="0"/>
                <w:numId w:val="0"/>
              </w:numPr>
            </w:pPr>
            <w:r>
              <w:t>Apple</w:t>
            </w:r>
          </w:p>
        </w:tc>
        <w:tc>
          <w:tcPr>
            <w:tcW w:w="7840" w:type="dxa"/>
          </w:tcPr>
          <w:p w14:paraId="0F8386B5" w14:textId="77777777" w:rsidR="009F408F" w:rsidRDefault="009F408F" w:rsidP="003B14D9">
            <w:pPr>
              <w:pStyle w:val="3GPPAgreements"/>
              <w:numPr>
                <w:ilvl w:val="0"/>
                <w:numId w:val="0"/>
              </w:numPr>
              <w:rPr>
                <w:lang w:val="en-GB"/>
              </w:rPr>
            </w:pPr>
            <w:r>
              <w:rPr>
                <w:lang w:val="en-GB"/>
              </w:rPr>
              <w:t>O</w:t>
            </w:r>
            <w:proofErr w:type="spellStart"/>
            <w:r>
              <w:t>ption</w:t>
            </w:r>
            <w:proofErr w:type="spellEnd"/>
            <w:r>
              <w:t xml:space="preserve"> 2</w:t>
            </w:r>
          </w:p>
        </w:tc>
      </w:tr>
      <w:tr w:rsidR="00DE1F07" w14:paraId="0B0A1001" w14:textId="77777777" w:rsidTr="00BB5C1C">
        <w:tc>
          <w:tcPr>
            <w:tcW w:w="1838" w:type="dxa"/>
          </w:tcPr>
          <w:p w14:paraId="22A47688" w14:textId="77777777" w:rsidR="00DE1F07" w:rsidRDefault="00DE1F07" w:rsidP="00DE1F07">
            <w:pPr>
              <w:pStyle w:val="3GPPAgreements"/>
              <w:numPr>
                <w:ilvl w:val="0"/>
                <w:numId w:val="0"/>
              </w:numPr>
            </w:pPr>
            <w:r>
              <w:t>Nokia/NSB</w:t>
            </w:r>
          </w:p>
        </w:tc>
        <w:tc>
          <w:tcPr>
            <w:tcW w:w="7840" w:type="dxa"/>
          </w:tcPr>
          <w:p w14:paraId="1A640B16" w14:textId="77777777" w:rsidR="00DE1F07" w:rsidRDefault="00DE1F07" w:rsidP="00DE1F07">
            <w:pPr>
              <w:pStyle w:val="3GPPAgreements"/>
              <w:numPr>
                <w:ilvl w:val="0"/>
                <w:numId w:val="0"/>
              </w:numPr>
              <w:rPr>
                <w:lang w:val="en-GB"/>
              </w:rPr>
            </w:pPr>
            <w:r>
              <w:rPr>
                <w:lang w:val="en-GB"/>
              </w:rPr>
              <w:t>O</w:t>
            </w:r>
            <w:proofErr w:type="spellStart"/>
            <w:r>
              <w:t>ption</w:t>
            </w:r>
            <w:proofErr w:type="spellEnd"/>
            <w:r>
              <w:t xml:space="preserve"> 2. </w:t>
            </w:r>
          </w:p>
        </w:tc>
      </w:tr>
      <w:tr w:rsidR="00892FDC" w14:paraId="3CD64364" w14:textId="77777777" w:rsidTr="00BB5C1C">
        <w:tc>
          <w:tcPr>
            <w:tcW w:w="1838" w:type="dxa"/>
          </w:tcPr>
          <w:p w14:paraId="1C14B501" w14:textId="77777777" w:rsidR="00892FDC" w:rsidRDefault="00892FDC" w:rsidP="00892FDC">
            <w:pPr>
              <w:pStyle w:val="3GPPAgreements"/>
              <w:numPr>
                <w:ilvl w:val="0"/>
                <w:numId w:val="0"/>
              </w:numPr>
            </w:pPr>
            <w:r>
              <w:t>Lenovo</w:t>
            </w:r>
          </w:p>
        </w:tc>
        <w:tc>
          <w:tcPr>
            <w:tcW w:w="7840" w:type="dxa"/>
          </w:tcPr>
          <w:p w14:paraId="6170BB82" w14:textId="77777777" w:rsidR="00892FDC" w:rsidRDefault="00892FDC" w:rsidP="00892FDC">
            <w:pPr>
              <w:pStyle w:val="3GPPAgreements"/>
              <w:numPr>
                <w:ilvl w:val="0"/>
                <w:numId w:val="0"/>
              </w:numPr>
              <w:rPr>
                <w:lang w:val="en-GB"/>
              </w:rPr>
            </w:pPr>
            <w:r>
              <w:rPr>
                <w:lang w:val="en-GB"/>
              </w:rPr>
              <w:t>Option 2</w:t>
            </w:r>
          </w:p>
        </w:tc>
      </w:tr>
      <w:tr w:rsidR="004F382A" w14:paraId="33DE061C" w14:textId="77777777" w:rsidTr="00BB5C1C">
        <w:tc>
          <w:tcPr>
            <w:tcW w:w="1838" w:type="dxa"/>
          </w:tcPr>
          <w:p w14:paraId="02E43304" w14:textId="77777777" w:rsidR="004F382A" w:rsidRDefault="004F382A" w:rsidP="00892FDC">
            <w:pPr>
              <w:pStyle w:val="3GPPAgreements"/>
              <w:numPr>
                <w:ilvl w:val="0"/>
                <w:numId w:val="0"/>
              </w:numPr>
            </w:pPr>
            <w:r>
              <w:t>Sony</w:t>
            </w:r>
          </w:p>
        </w:tc>
        <w:tc>
          <w:tcPr>
            <w:tcW w:w="7840" w:type="dxa"/>
          </w:tcPr>
          <w:p w14:paraId="0785D236" w14:textId="77777777" w:rsidR="004F382A" w:rsidRDefault="004F382A" w:rsidP="00892FDC">
            <w:pPr>
              <w:pStyle w:val="3GPPAgreements"/>
              <w:numPr>
                <w:ilvl w:val="0"/>
                <w:numId w:val="0"/>
              </w:numPr>
              <w:rPr>
                <w:lang w:val="en-GB"/>
              </w:rPr>
            </w:pPr>
            <w:r>
              <w:rPr>
                <w:lang w:val="en-GB"/>
              </w:rPr>
              <w:t>Option 2</w:t>
            </w:r>
          </w:p>
        </w:tc>
      </w:tr>
    </w:tbl>
    <w:p w14:paraId="679D3C3F" w14:textId="77777777" w:rsidR="00AA6453" w:rsidRPr="00AA6453" w:rsidRDefault="00AA6453" w:rsidP="00AA6453"/>
    <w:p w14:paraId="161D36E9" w14:textId="77777777" w:rsidR="00086602" w:rsidRDefault="00086602" w:rsidP="00086602">
      <w:pPr>
        <w:pStyle w:val="Heading3"/>
      </w:pPr>
      <w:r>
        <w:t>Positioning methods</w:t>
      </w:r>
      <w:r w:rsidR="0045138E">
        <w:t xml:space="preserve"> (</w:t>
      </w:r>
      <w:r w:rsidR="0045138E" w:rsidRPr="00CE1AFD">
        <w:rPr>
          <w:highlight w:val="yellow"/>
        </w:rPr>
        <w:t xml:space="preserve">closed - </w:t>
      </w:r>
      <w:r w:rsidR="0045138E">
        <w:rPr>
          <w:highlight w:val="yellow"/>
        </w:rPr>
        <w:t>stable</w:t>
      </w:r>
      <w:r w:rsidR="0045138E" w:rsidRPr="00CE1AFD">
        <w:rPr>
          <w:highlight w:val="yellow"/>
        </w:rPr>
        <w:t>)</w:t>
      </w:r>
    </w:p>
    <w:p w14:paraId="79D047BB" w14:textId="77777777" w:rsidR="00DF41FD" w:rsidRDefault="00FC467E" w:rsidP="00DF41FD">
      <w:r>
        <w:t xml:space="preserve">All positioning methods used in previous releases have been mentioned in the contributions. It is proposed to leave to </w:t>
      </w:r>
      <w:r w:rsidR="00F83129">
        <w:t xml:space="preserve">proponents to detail the positioning method used to evaluate </w:t>
      </w:r>
      <w:proofErr w:type="spellStart"/>
      <w:r w:rsidR="00F83129">
        <w:t>RedCap</w:t>
      </w:r>
      <w:proofErr w:type="spellEnd"/>
      <w:r w:rsidR="00F83129">
        <w:t xml:space="preserve"> UEs performances</w:t>
      </w:r>
      <w:r w:rsidR="007134B7">
        <w:t xml:space="preserve"> in their evaluations. </w:t>
      </w:r>
    </w:p>
    <w:p w14:paraId="465CCEE3" w14:textId="77777777" w:rsidR="006629FC" w:rsidRDefault="006629FC" w:rsidP="00DF41FD"/>
    <w:p w14:paraId="7179C157" w14:textId="77777777" w:rsidR="00F2039E" w:rsidRDefault="00E41A66" w:rsidP="00E41A66">
      <w:pPr>
        <w:pStyle w:val="Proposal"/>
        <w:numPr>
          <w:ilvl w:val="0"/>
          <w:numId w:val="0"/>
        </w:numPr>
        <w:ind w:left="1701" w:hanging="1701"/>
      </w:pPr>
      <w:r>
        <w:t xml:space="preserve">Proposal 4.2.5: </w:t>
      </w:r>
      <w:r w:rsidR="00F2039E">
        <w:t xml:space="preserve">For evaluation of </w:t>
      </w:r>
      <w:proofErr w:type="spellStart"/>
      <w:r w:rsidR="00F2039E">
        <w:t>RedCap</w:t>
      </w:r>
      <w:proofErr w:type="spellEnd"/>
      <w:r w:rsidR="00F2039E">
        <w:t xml:space="preserve"> UE positioning performances, all </w:t>
      </w:r>
      <w:r w:rsidR="00F1177F">
        <w:t xml:space="preserve">RAT based positioning methods can be considered. Sources should detail the chosen method(s) when presenting performance evaluations. </w:t>
      </w:r>
    </w:p>
    <w:p w14:paraId="66FB0F81" w14:textId="77777777" w:rsidR="001029B3" w:rsidRDefault="001029B3" w:rsidP="00E41A66">
      <w:pPr>
        <w:pStyle w:val="Proposal"/>
        <w:numPr>
          <w:ilvl w:val="0"/>
          <w:numId w:val="0"/>
        </w:numPr>
        <w:ind w:left="1701" w:hanging="1701"/>
      </w:pPr>
    </w:p>
    <w:p w14:paraId="488EAD17" w14:textId="77777777" w:rsidR="001029B3" w:rsidRDefault="001029B3" w:rsidP="001029B3">
      <w:pPr>
        <w:pStyle w:val="3GPPText"/>
      </w:pPr>
      <w:r>
        <w:t xml:space="preserve">Companies are encouraged to provide their view on </w:t>
      </w:r>
      <w:r w:rsidR="007051F9">
        <w:t>the proposal below:</w:t>
      </w:r>
    </w:p>
    <w:p w14:paraId="24933468" w14:textId="77777777" w:rsidR="001029B3" w:rsidRDefault="001029B3" w:rsidP="001029B3">
      <w:pPr>
        <w:rPr>
          <w:b/>
          <w:bCs/>
        </w:rPr>
      </w:pPr>
    </w:p>
    <w:p w14:paraId="3E4E4695" w14:textId="77777777" w:rsidR="001029B3" w:rsidRPr="001029B3" w:rsidRDefault="001029B3" w:rsidP="001029B3">
      <w:pPr>
        <w:rPr>
          <w:b/>
          <w:bCs/>
        </w:rPr>
      </w:pPr>
      <w:r w:rsidRPr="00E41A66">
        <w:rPr>
          <w:b/>
          <w:bCs/>
        </w:rPr>
        <w:t>Proposal 4.2.</w:t>
      </w:r>
      <w:r>
        <w:rPr>
          <w:b/>
          <w:bCs/>
        </w:rPr>
        <w:t xml:space="preserve">5: </w:t>
      </w:r>
    </w:p>
    <w:tbl>
      <w:tblPr>
        <w:tblStyle w:val="TableGrid"/>
        <w:tblW w:w="0" w:type="auto"/>
        <w:tblInd w:w="284" w:type="dxa"/>
        <w:tblLook w:val="04A0" w:firstRow="1" w:lastRow="0" w:firstColumn="1" w:lastColumn="0" w:noHBand="0" w:noVBand="1"/>
      </w:tblPr>
      <w:tblGrid>
        <w:gridCol w:w="1838"/>
        <w:gridCol w:w="7840"/>
      </w:tblGrid>
      <w:tr w:rsidR="00B77E11" w14:paraId="6137926C" w14:textId="77777777" w:rsidTr="004E7B30">
        <w:tc>
          <w:tcPr>
            <w:tcW w:w="1838" w:type="dxa"/>
            <w:shd w:val="clear" w:color="auto" w:fill="B8CCE4" w:themeFill="accent1" w:themeFillTint="66"/>
          </w:tcPr>
          <w:p w14:paraId="5BF6A2EF"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1FD59EBE" w14:textId="77777777" w:rsidR="00B77E11" w:rsidRDefault="00B77E11" w:rsidP="00BB5C1C">
            <w:pPr>
              <w:pStyle w:val="3GPPAgreements"/>
              <w:numPr>
                <w:ilvl w:val="0"/>
                <w:numId w:val="0"/>
              </w:numPr>
            </w:pPr>
            <w:r>
              <w:t>Comment</w:t>
            </w:r>
          </w:p>
        </w:tc>
      </w:tr>
      <w:tr w:rsidR="00E23CD6" w14:paraId="62EAC7E5" w14:textId="77777777" w:rsidTr="004E7B30">
        <w:tc>
          <w:tcPr>
            <w:tcW w:w="1838" w:type="dxa"/>
          </w:tcPr>
          <w:p w14:paraId="2BF92A4D" w14:textId="77777777" w:rsidR="00E23CD6" w:rsidRDefault="00E23CD6" w:rsidP="00E23CD6">
            <w:pPr>
              <w:pStyle w:val="3GPPAgreements"/>
              <w:numPr>
                <w:ilvl w:val="0"/>
                <w:numId w:val="0"/>
              </w:numPr>
            </w:pPr>
            <w:r>
              <w:rPr>
                <w:rFonts w:hint="eastAsia"/>
              </w:rPr>
              <w:t>H</w:t>
            </w:r>
            <w:r>
              <w:t>uawei, HiSilicon</w:t>
            </w:r>
          </w:p>
        </w:tc>
        <w:tc>
          <w:tcPr>
            <w:tcW w:w="7840" w:type="dxa"/>
          </w:tcPr>
          <w:p w14:paraId="10D8A97D" w14:textId="77777777" w:rsidR="00E23CD6" w:rsidRPr="003E4800" w:rsidRDefault="00E23CD6" w:rsidP="00E23CD6">
            <w:pPr>
              <w:pStyle w:val="3GPPAgreements"/>
              <w:numPr>
                <w:ilvl w:val="0"/>
                <w:numId w:val="0"/>
              </w:numPr>
              <w:rPr>
                <w:lang w:val="en-GB"/>
              </w:rPr>
            </w:pPr>
            <w:r>
              <w:rPr>
                <w:lang w:val="en-GB"/>
              </w:rPr>
              <w:t>Support.</w:t>
            </w:r>
          </w:p>
        </w:tc>
      </w:tr>
      <w:tr w:rsidR="00E8345B" w14:paraId="72B39697" w14:textId="77777777" w:rsidTr="004E7B30">
        <w:tc>
          <w:tcPr>
            <w:tcW w:w="1838" w:type="dxa"/>
          </w:tcPr>
          <w:p w14:paraId="640391D4" w14:textId="77777777" w:rsidR="00E8345B" w:rsidRDefault="00E8345B" w:rsidP="00E23CD6">
            <w:pPr>
              <w:pStyle w:val="3GPPAgreements"/>
              <w:numPr>
                <w:ilvl w:val="0"/>
                <w:numId w:val="0"/>
              </w:numPr>
            </w:pPr>
            <w:r>
              <w:t>OPPO</w:t>
            </w:r>
          </w:p>
        </w:tc>
        <w:tc>
          <w:tcPr>
            <w:tcW w:w="7840" w:type="dxa"/>
          </w:tcPr>
          <w:p w14:paraId="77FE5298" w14:textId="77777777" w:rsidR="00E8345B" w:rsidRDefault="00E8345B" w:rsidP="00E23CD6">
            <w:pPr>
              <w:pStyle w:val="3GPPAgreements"/>
              <w:numPr>
                <w:ilvl w:val="0"/>
                <w:numId w:val="0"/>
              </w:numPr>
              <w:rPr>
                <w:lang w:val="en-GB"/>
              </w:rPr>
            </w:pPr>
            <w:r>
              <w:rPr>
                <w:lang w:val="en-GB"/>
              </w:rPr>
              <w:t>O</w:t>
            </w:r>
            <w:r>
              <w:t>K</w:t>
            </w:r>
          </w:p>
        </w:tc>
      </w:tr>
      <w:tr w:rsidR="003B14D9" w14:paraId="2CE3F0A6" w14:textId="77777777" w:rsidTr="004E7B30">
        <w:tc>
          <w:tcPr>
            <w:tcW w:w="1838" w:type="dxa"/>
          </w:tcPr>
          <w:p w14:paraId="6EA504FB" w14:textId="77777777" w:rsidR="003B14D9" w:rsidRDefault="003B14D9" w:rsidP="003B14D9">
            <w:pPr>
              <w:pStyle w:val="3GPPAgreements"/>
              <w:numPr>
                <w:ilvl w:val="0"/>
                <w:numId w:val="0"/>
              </w:numPr>
            </w:pPr>
            <w:r>
              <w:rPr>
                <w:rFonts w:hint="eastAsia"/>
              </w:rPr>
              <w:t>v</w:t>
            </w:r>
            <w:r>
              <w:t>ivo</w:t>
            </w:r>
          </w:p>
        </w:tc>
        <w:tc>
          <w:tcPr>
            <w:tcW w:w="7840" w:type="dxa"/>
          </w:tcPr>
          <w:p w14:paraId="4BBD0133"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1924EE06" w14:textId="77777777" w:rsidTr="004E7B30">
        <w:tc>
          <w:tcPr>
            <w:tcW w:w="1838" w:type="dxa"/>
          </w:tcPr>
          <w:p w14:paraId="3F93D218" w14:textId="77777777" w:rsidR="00010757" w:rsidRDefault="00010757" w:rsidP="003B14D9">
            <w:pPr>
              <w:pStyle w:val="3GPPAgreements"/>
              <w:numPr>
                <w:ilvl w:val="0"/>
                <w:numId w:val="0"/>
              </w:numPr>
            </w:pPr>
            <w:r>
              <w:t>Qualcomm</w:t>
            </w:r>
          </w:p>
        </w:tc>
        <w:tc>
          <w:tcPr>
            <w:tcW w:w="7840" w:type="dxa"/>
          </w:tcPr>
          <w:p w14:paraId="24EFA8A1" w14:textId="77777777" w:rsidR="00010757" w:rsidRDefault="00010757" w:rsidP="003B14D9">
            <w:pPr>
              <w:pStyle w:val="3GPPAgreements"/>
              <w:numPr>
                <w:ilvl w:val="0"/>
                <w:numId w:val="0"/>
              </w:numPr>
              <w:rPr>
                <w:lang w:val="en-GB"/>
              </w:rPr>
            </w:pPr>
            <w:r>
              <w:rPr>
                <w:lang w:val="en-GB"/>
              </w:rPr>
              <w:t>O</w:t>
            </w:r>
            <w:r>
              <w:t>K</w:t>
            </w:r>
          </w:p>
        </w:tc>
      </w:tr>
      <w:tr w:rsidR="00667397" w14:paraId="1B2B004B" w14:textId="77777777" w:rsidTr="004E7B30">
        <w:tc>
          <w:tcPr>
            <w:tcW w:w="1838" w:type="dxa"/>
          </w:tcPr>
          <w:p w14:paraId="38CC253C" w14:textId="77777777" w:rsidR="00667397" w:rsidRDefault="00667397" w:rsidP="00667397">
            <w:pPr>
              <w:pStyle w:val="3GPPAgreements"/>
              <w:numPr>
                <w:ilvl w:val="0"/>
                <w:numId w:val="0"/>
              </w:numPr>
            </w:pPr>
            <w:r>
              <w:rPr>
                <w:rFonts w:hint="eastAsia"/>
              </w:rPr>
              <w:t>Z</w:t>
            </w:r>
            <w:r>
              <w:t>TE</w:t>
            </w:r>
          </w:p>
        </w:tc>
        <w:tc>
          <w:tcPr>
            <w:tcW w:w="7840" w:type="dxa"/>
          </w:tcPr>
          <w:p w14:paraId="0ABD4C76"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0D011898" w14:textId="77777777" w:rsidTr="004E7B30">
        <w:tc>
          <w:tcPr>
            <w:tcW w:w="1838" w:type="dxa"/>
          </w:tcPr>
          <w:p w14:paraId="5BB70447" w14:textId="77777777" w:rsidR="009F408F" w:rsidRDefault="009F408F" w:rsidP="00667397">
            <w:pPr>
              <w:pStyle w:val="3GPPAgreements"/>
              <w:numPr>
                <w:ilvl w:val="0"/>
                <w:numId w:val="0"/>
              </w:numPr>
            </w:pPr>
            <w:r>
              <w:t>Apple</w:t>
            </w:r>
          </w:p>
        </w:tc>
        <w:tc>
          <w:tcPr>
            <w:tcW w:w="7840" w:type="dxa"/>
          </w:tcPr>
          <w:p w14:paraId="172BF921" w14:textId="77777777" w:rsidR="009F408F" w:rsidRDefault="009F408F" w:rsidP="00667397">
            <w:pPr>
              <w:pStyle w:val="3GPPAgreements"/>
              <w:numPr>
                <w:ilvl w:val="0"/>
                <w:numId w:val="0"/>
              </w:numPr>
              <w:rPr>
                <w:lang w:val="en-GB"/>
              </w:rPr>
            </w:pPr>
            <w:r>
              <w:rPr>
                <w:lang w:val="en-GB"/>
              </w:rPr>
              <w:t>Support</w:t>
            </w:r>
          </w:p>
        </w:tc>
      </w:tr>
      <w:tr w:rsidR="003C4FF6" w14:paraId="0580E2DC" w14:textId="77777777" w:rsidTr="004E7B30">
        <w:tc>
          <w:tcPr>
            <w:tcW w:w="1838" w:type="dxa"/>
          </w:tcPr>
          <w:p w14:paraId="7E193C22"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2924D80B"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653B8A01" w14:textId="77777777" w:rsidTr="004E7B30">
        <w:tc>
          <w:tcPr>
            <w:tcW w:w="1838" w:type="dxa"/>
          </w:tcPr>
          <w:p w14:paraId="3C8BC2A0"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8B65083"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8F1028" w14:paraId="2A44F0E6" w14:textId="77777777" w:rsidTr="004E7B30">
        <w:tc>
          <w:tcPr>
            <w:tcW w:w="1838" w:type="dxa"/>
          </w:tcPr>
          <w:p w14:paraId="382A2F17" w14:textId="77777777" w:rsidR="008F1028" w:rsidRPr="008F1028" w:rsidRDefault="008F1028"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455D6052" w14:textId="77777777" w:rsidR="008F1028" w:rsidRPr="00AE0F69" w:rsidRDefault="008F1028" w:rsidP="003C4FF6">
            <w:pPr>
              <w:pStyle w:val="3GPPAgreements"/>
              <w:numPr>
                <w:ilvl w:val="0"/>
                <w:numId w:val="0"/>
              </w:numPr>
              <w:rPr>
                <w:lang w:val="en-GB"/>
              </w:rPr>
            </w:pPr>
            <w:r w:rsidRPr="00AE0F69">
              <w:rPr>
                <w:lang w:val="en-GB"/>
              </w:rPr>
              <w:t>Support</w:t>
            </w:r>
          </w:p>
        </w:tc>
      </w:tr>
      <w:tr w:rsidR="007058CF" w14:paraId="6588C30D" w14:textId="77777777" w:rsidTr="004E7B30">
        <w:tc>
          <w:tcPr>
            <w:tcW w:w="1838" w:type="dxa"/>
          </w:tcPr>
          <w:p w14:paraId="31DA697E"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230DDA9F"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Okay.</w:t>
            </w:r>
          </w:p>
        </w:tc>
      </w:tr>
      <w:tr w:rsidR="00DE1F07" w14:paraId="5BE48C5A" w14:textId="77777777" w:rsidTr="004E7B30">
        <w:tc>
          <w:tcPr>
            <w:tcW w:w="1838" w:type="dxa"/>
          </w:tcPr>
          <w:p w14:paraId="4AAFB9E4"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527B3672"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O</w:t>
            </w:r>
            <w:r>
              <w:t xml:space="preserve">kay. </w:t>
            </w:r>
          </w:p>
        </w:tc>
      </w:tr>
      <w:tr w:rsidR="00135E7E" w14:paraId="00FE0371" w14:textId="77777777" w:rsidTr="004E7B30">
        <w:tc>
          <w:tcPr>
            <w:tcW w:w="1838" w:type="dxa"/>
          </w:tcPr>
          <w:p w14:paraId="69E949D6" w14:textId="77777777" w:rsidR="00135E7E" w:rsidRDefault="00135E7E" w:rsidP="00135E7E">
            <w:pPr>
              <w:pStyle w:val="3GPPAgreements"/>
              <w:numPr>
                <w:ilvl w:val="0"/>
                <w:numId w:val="0"/>
              </w:numPr>
              <w:rPr>
                <w:rFonts w:eastAsia="Malgun Gothic"/>
                <w:lang w:eastAsia="ko-KR"/>
              </w:rPr>
            </w:pPr>
            <w:r>
              <w:rPr>
                <w:rFonts w:eastAsiaTheme="minorEastAsia"/>
              </w:rPr>
              <w:t xml:space="preserve">Samsung </w:t>
            </w:r>
          </w:p>
        </w:tc>
        <w:tc>
          <w:tcPr>
            <w:tcW w:w="7840" w:type="dxa"/>
          </w:tcPr>
          <w:p w14:paraId="35C27B39" w14:textId="77777777" w:rsidR="00135E7E" w:rsidRDefault="00135E7E" w:rsidP="00135E7E">
            <w:pPr>
              <w:pStyle w:val="3GPPAgreements"/>
              <w:numPr>
                <w:ilvl w:val="0"/>
                <w:numId w:val="0"/>
              </w:numPr>
              <w:rPr>
                <w:rFonts w:eastAsia="Malgun Gothic"/>
                <w:lang w:val="en-GB" w:eastAsia="ko-KR"/>
              </w:rPr>
            </w:pPr>
            <w:r>
              <w:rPr>
                <w:lang w:val="en-GB"/>
              </w:rPr>
              <w:t>Fine. Reported by companies.</w:t>
            </w:r>
          </w:p>
        </w:tc>
      </w:tr>
      <w:tr w:rsidR="00892FDC" w14:paraId="41B5AD3E" w14:textId="77777777" w:rsidTr="004E7B30">
        <w:tc>
          <w:tcPr>
            <w:tcW w:w="1838" w:type="dxa"/>
          </w:tcPr>
          <w:p w14:paraId="2BD6AF56" w14:textId="77777777" w:rsidR="00892FDC" w:rsidRDefault="00892FDC" w:rsidP="00892FDC">
            <w:pPr>
              <w:pStyle w:val="3GPPAgreements"/>
              <w:numPr>
                <w:ilvl w:val="0"/>
                <w:numId w:val="0"/>
              </w:numPr>
              <w:rPr>
                <w:rFonts w:eastAsiaTheme="minorEastAsia"/>
              </w:rPr>
            </w:pPr>
            <w:r>
              <w:rPr>
                <w:rFonts w:eastAsia="MS Mincho"/>
                <w:lang w:eastAsia="ja-JP"/>
              </w:rPr>
              <w:lastRenderedPageBreak/>
              <w:t xml:space="preserve">Lenovo </w:t>
            </w:r>
          </w:p>
        </w:tc>
        <w:tc>
          <w:tcPr>
            <w:tcW w:w="7840" w:type="dxa"/>
          </w:tcPr>
          <w:p w14:paraId="6611534D" w14:textId="77777777" w:rsidR="00892FDC" w:rsidRDefault="00892FDC" w:rsidP="00892FDC">
            <w:pPr>
              <w:pStyle w:val="3GPPAgreements"/>
              <w:numPr>
                <w:ilvl w:val="0"/>
                <w:numId w:val="0"/>
              </w:numPr>
              <w:rPr>
                <w:lang w:val="en-GB"/>
              </w:rPr>
            </w:pPr>
            <w:r>
              <w:rPr>
                <w:lang w:val="en-GB"/>
              </w:rPr>
              <w:t>support</w:t>
            </w:r>
          </w:p>
        </w:tc>
      </w:tr>
      <w:tr w:rsidR="006344CC" w14:paraId="7F389BDA" w14:textId="77777777" w:rsidTr="004E7B30">
        <w:tc>
          <w:tcPr>
            <w:tcW w:w="1838" w:type="dxa"/>
          </w:tcPr>
          <w:p w14:paraId="71C3F3D8" w14:textId="77777777" w:rsidR="006344CC" w:rsidRDefault="006344CC" w:rsidP="00892FDC">
            <w:pPr>
              <w:pStyle w:val="3GPPAgreements"/>
              <w:numPr>
                <w:ilvl w:val="0"/>
                <w:numId w:val="0"/>
              </w:numPr>
              <w:rPr>
                <w:rFonts w:eastAsia="MS Mincho"/>
                <w:lang w:eastAsia="ja-JP"/>
              </w:rPr>
            </w:pPr>
            <w:r>
              <w:rPr>
                <w:rFonts w:eastAsia="MS Mincho"/>
                <w:lang w:eastAsia="ja-JP"/>
              </w:rPr>
              <w:t xml:space="preserve">Sony </w:t>
            </w:r>
          </w:p>
        </w:tc>
        <w:tc>
          <w:tcPr>
            <w:tcW w:w="7840" w:type="dxa"/>
          </w:tcPr>
          <w:p w14:paraId="056E9AE3" w14:textId="77777777" w:rsidR="006344CC" w:rsidRDefault="006344CC" w:rsidP="00892FDC">
            <w:pPr>
              <w:pStyle w:val="3GPPAgreements"/>
              <w:numPr>
                <w:ilvl w:val="0"/>
                <w:numId w:val="0"/>
              </w:numPr>
              <w:rPr>
                <w:lang w:val="en-GB"/>
              </w:rPr>
            </w:pPr>
            <w:r>
              <w:rPr>
                <w:lang w:val="en-GB"/>
              </w:rPr>
              <w:t>Support</w:t>
            </w:r>
          </w:p>
        </w:tc>
      </w:tr>
      <w:tr w:rsidR="004E7B30" w14:paraId="08AAAEEF" w14:textId="77777777" w:rsidTr="004E7B30">
        <w:tc>
          <w:tcPr>
            <w:tcW w:w="1838" w:type="dxa"/>
          </w:tcPr>
          <w:p w14:paraId="39BFEC89" w14:textId="77777777" w:rsidR="004E7B30" w:rsidRDefault="004E7B30"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12E224CE" w14:textId="77777777" w:rsidR="004E7B30" w:rsidRDefault="004E7B30" w:rsidP="007B5269">
            <w:pPr>
              <w:pStyle w:val="3GPPAgreements"/>
              <w:numPr>
                <w:ilvl w:val="0"/>
                <w:numId w:val="0"/>
              </w:numPr>
              <w:rPr>
                <w:rFonts w:eastAsia="Malgun Gothic"/>
                <w:lang w:val="en-GB" w:eastAsia="ko-KR"/>
              </w:rPr>
            </w:pPr>
            <w:r>
              <w:rPr>
                <w:rFonts w:eastAsia="Malgun Gothic"/>
                <w:lang w:val="en-GB" w:eastAsia="ko-KR"/>
              </w:rPr>
              <w:t xml:space="preserve">Since the proposal is agreeable, we can close the discussion and bring it up to </w:t>
            </w:r>
            <w:r w:rsidR="0045138E">
              <w:rPr>
                <w:rFonts w:eastAsia="Malgun Gothic"/>
                <w:lang w:val="en-GB" w:eastAsia="ko-KR"/>
              </w:rPr>
              <w:t>become</w:t>
            </w:r>
            <w:r>
              <w:rPr>
                <w:rFonts w:eastAsia="Malgun Gothic"/>
                <w:lang w:val="en-GB" w:eastAsia="ko-KR"/>
              </w:rPr>
              <w:t xml:space="preserve"> an agreement. </w:t>
            </w:r>
          </w:p>
        </w:tc>
      </w:tr>
    </w:tbl>
    <w:p w14:paraId="1705ADDD" w14:textId="77777777" w:rsidR="001262C3" w:rsidRPr="004E7B30" w:rsidRDefault="001262C3" w:rsidP="00B77E11">
      <w:pPr>
        <w:pStyle w:val="Proposal"/>
        <w:numPr>
          <w:ilvl w:val="0"/>
          <w:numId w:val="0"/>
        </w:numPr>
        <w:rPr>
          <w:lang w:val="en-GB"/>
        </w:rPr>
      </w:pPr>
    </w:p>
    <w:p w14:paraId="4FEBC31D" w14:textId="77777777" w:rsidR="00B77E11" w:rsidRPr="00DF41FD" w:rsidRDefault="00B77E11" w:rsidP="00B77E11">
      <w:pPr>
        <w:pStyle w:val="Proposal"/>
        <w:numPr>
          <w:ilvl w:val="0"/>
          <w:numId w:val="0"/>
        </w:numPr>
      </w:pPr>
    </w:p>
    <w:p w14:paraId="22A9027C" w14:textId="77777777" w:rsidR="00086602" w:rsidRDefault="00086602" w:rsidP="00086602">
      <w:pPr>
        <w:pStyle w:val="Heading3"/>
      </w:pPr>
      <w:r>
        <w:t>Reference signals</w:t>
      </w:r>
    </w:p>
    <w:p w14:paraId="48D10572" w14:textId="77777777" w:rsidR="00F1177F" w:rsidRDefault="00F1177F" w:rsidP="00F1177F">
      <w:pPr>
        <w:rPr>
          <w:lang w:val="en-US"/>
        </w:rPr>
      </w:pPr>
      <w:r w:rsidRPr="007051F9">
        <w:t xml:space="preserve">Some companies have proposed </w:t>
      </w:r>
      <w:r w:rsidR="00613C3C" w:rsidRPr="007051F9">
        <w:t xml:space="preserve">parameters for the reference signals. As in previous release, we propose to </w:t>
      </w:r>
      <w:proofErr w:type="gramStart"/>
      <w:r w:rsidR="00613C3C" w:rsidRPr="007051F9">
        <w:t xml:space="preserve">agree </w:t>
      </w:r>
      <w:r w:rsidR="00257B7D" w:rsidRPr="007051F9">
        <w:t xml:space="preserve"> that</w:t>
      </w:r>
      <w:proofErr w:type="gramEnd"/>
      <w:r w:rsidR="00257B7D" w:rsidRPr="007051F9">
        <w:t xml:space="preserve"> t</w:t>
      </w:r>
      <w:r w:rsidR="00257B7D" w:rsidRPr="007051F9">
        <w:rPr>
          <w:lang w:val="en-US"/>
        </w:rPr>
        <w:t>he evaluation methodology does not define any baseline reference signals</w:t>
      </w:r>
      <w:r w:rsidR="00685642" w:rsidRPr="007051F9">
        <w:rPr>
          <w:lang w:val="en-US"/>
        </w:rPr>
        <w:t>, and sources can detail the used reference signal parameters in their evaluation</w:t>
      </w:r>
      <w:r w:rsidR="00257B7D" w:rsidRPr="007051F9">
        <w:rPr>
          <w:lang w:val="en-US"/>
        </w:rPr>
        <w:t>.</w:t>
      </w:r>
    </w:p>
    <w:p w14:paraId="15CABB50" w14:textId="77777777" w:rsidR="00134D06" w:rsidRDefault="00134D06" w:rsidP="00F1177F">
      <w:pPr>
        <w:rPr>
          <w:lang w:val="en-US"/>
        </w:rPr>
      </w:pPr>
    </w:p>
    <w:p w14:paraId="1D8097D3" w14:textId="77777777" w:rsidR="00134D06" w:rsidRDefault="00E41A66" w:rsidP="00E41A66">
      <w:pPr>
        <w:pStyle w:val="Proposal"/>
        <w:numPr>
          <w:ilvl w:val="0"/>
          <w:numId w:val="0"/>
        </w:numPr>
        <w:ind w:left="1701" w:hanging="1701"/>
      </w:pPr>
      <w:r>
        <w:t xml:space="preserve">Proposal 4.2.6 </w:t>
      </w:r>
      <w:r>
        <w:tab/>
      </w:r>
      <w:r w:rsidR="00134D06" w:rsidRPr="00790A20">
        <w:t xml:space="preserve">The evaluation methodology </w:t>
      </w:r>
      <w:r w:rsidR="00134D06">
        <w:t xml:space="preserve">for </w:t>
      </w:r>
      <w:proofErr w:type="spellStart"/>
      <w:r w:rsidR="00134D06">
        <w:t>RedCap</w:t>
      </w:r>
      <w:proofErr w:type="spellEnd"/>
      <w:r w:rsidR="00134D06">
        <w:t xml:space="preserve"> UEs positioning performance </w:t>
      </w:r>
      <w:r w:rsidR="00134D06" w:rsidRPr="00790A20">
        <w:t>does not define any baseline reference signals.</w:t>
      </w:r>
      <w:r w:rsidR="00134D06" w:rsidRPr="00134D06">
        <w:t xml:space="preserve"> </w:t>
      </w:r>
      <w:r w:rsidR="00134D06">
        <w:t>Sources should detail the chosen reference signal(s) when presenting performance evaluations.</w:t>
      </w:r>
    </w:p>
    <w:p w14:paraId="694D301F" w14:textId="77777777" w:rsidR="00666305" w:rsidRDefault="00666305" w:rsidP="00666305">
      <w:pPr>
        <w:pStyle w:val="3GPPText"/>
      </w:pPr>
      <w:r>
        <w:t>Companies are encouraged to provide their view on the proposal below:</w:t>
      </w:r>
    </w:p>
    <w:p w14:paraId="513C177D" w14:textId="77777777" w:rsidR="00666305" w:rsidRDefault="00666305" w:rsidP="00E41A66">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1262C3" w14:paraId="7B401465" w14:textId="77777777" w:rsidTr="00BB5C1C">
        <w:tc>
          <w:tcPr>
            <w:tcW w:w="1838" w:type="dxa"/>
            <w:shd w:val="clear" w:color="auto" w:fill="B8CCE4" w:themeFill="accent1" w:themeFillTint="66"/>
          </w:tcPr>
          <w:p w14:paraId="095DE46A"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72106D5A" w14:textId="77777777" w:rsidR="001262C3" w:rsidRDefault="001262C3" w:rsidP="00BB5C1C">
            <w:pPr>
              <w:pStyle w:val="3GPPAgreements"/>
              <w:numPr>
                <w:ilvl w:val="0"/>
                <w:numId w:val="0"/>
              </w:numPr>
            </w:pPr>
            <w:r>
              <w:t>Comment</w:t>
            </w:r>
          </w:p>
        </w:tc>
      </w:tr>
      <w:tr w:rsidR="00E23CD6" w14:paraId="506E5ECC" w14:textId="77777777" w:rsidTr="00BB5C1C">
        <w:tc>
          <w:tcPr>
            <w:tcW w:w="1838" w:type="dxa"/>
          </w:tcPr>
          <w:p w14:paraId="645B6CE3" w14:textId="77777777" w:rsidR="00E23CD6" w:rsidRDefault="00E23CD6" w:rsidP="00E23CD6">
            <w:pPr>
              <w:pStyle w:val="3GPPAgreements"/>
              <w:numPr>
                <w:ilvl w:val="0"/>
                <w:numId w:val="0"/>
              </w:numPr>
            </w:pPr>
            <w:r>
              <w:rPr>
                <w:rFonts w:hint="eastAsia"/>
              </w:rPr>
              <w:t>H</w:t>
            </w:r>
            <w:r>
              <w:t>uawei, HiSilicon</w:t>
            </w:r>
          </w:p>
        </w:tc>
        <w:tc>
          <w:tcPr>
            <w:tcW w:w="7840" w:type="dxa"/>
          </w:tcPr>
          <w:p w14:paraId="226D2698" w14:textId="77777777" w:rsidR="00E23CD6" w:rsidRPr="003E4800" w:rsidRDefault="00E23CD6" w:rsidP="00E23CD6">
            <w:pPr>
              <w:pStyle w:val="3GPPAgreements"/>
              <w:numPr>
                <w:ilvl w:val="0"/>
                <w:numId w:val="0"/>
              </w:numPr>
              <w:rPr>
                <w:lang w:val="en-GB"/>
              </w:rPr>
            </w:pPr>
            <w:r>
              <w:rPr>
                <w:lang w:val="en-GB"/>
              </w:rPr>
              <w:t>Support.</w:t>
            </w:r>
          </w:p>
        </w:tc>
      </w:tr>
      <w:tr w:rsidR="00E8345B" w14:paraId="20C622E5" w14:textId="77777777" w:rsidTr="00BB5C1C">
        <w:tc>
          <w:tcPr>
            <w:tcW w:w="1838" w:type="dxa"/>
          </w:tcPr>
          <w:p w14:paraId="3537A030" w14:textId="77777777" w:rsidR="00E8345B" w:rsidRDefault="00E8345B" w:rsidP="00E23CD6">
            <w:pPr>
              <w:pStyle w:val="3GPPAgreements"/>
              <w:numPr>
                <w:ilvl w:val="0"/>
                <w:numId w:val="0"/>
              </w:numPr>
            </w:pPr>
            <w:r>
              <w:t>OPPO</w:t>
            </w:r>
          </w:p>
        </w:tc>
        <w:tc>
          <w:tcPr>
            <w:tcW w:w="7840" w:type="dxa"/>
          </w:tcPr>
          <w:p w14:paraId="32091061" w14:textId="77777777" w:rsidR="00E8345B" w:rsidRDefault="00E8345B" w:rsidP="00E23CD6">
            <w:pPr>
              <w:pStyle w:val="3GPPAgreements"/>
              <w:numPr>
                <w:ilvl w:val="0"/>
                <w:numId w:val="0"/>
              </w:numPr>
              <w:rPr>
                <w:lang w:val="en-GB"/>
              </w:rPr>
            </w:pPr>
            <w:r>
              <w:rPr>
                <w:lang w:val="en-GB"/>
              </w:rPr>
              <w:t>O</w:t>
            </w:r>
            <w:r>
              <w:t>K</w:t>
            </w:r>
          </w:p>
        </w:tc>
      </w:tr>
      <w:tr w:rsidR="003B14D9" w14:paraId="130C2F45" w14:textId="77777777" w:rsidTr="00BB5C1C">
        <w:tc>
          <w:tcPr>
            <w:tcW w:w="1838" w:type="dxa"/>
          </w:tcPr>
          <w:p w14:paraId="6C3573DF" w14:textId="77777777" w:rsidR="003B14D9" w:rsidRDefault="003B14D9" w:rsidP="003B14D9">
            <w:pPr>
              <w:pStyle w:val="3GPPAgreements"/>
              <w:numPr>
                <w:ilvl w:val="0"/>
                <w:numId w:val="0"/>
              </w:numPr>
            </w:pPr>
            <w:r>
              <w:rPr>
                <w:rFonts w:hint="eastAsia"/>
              </w:rPr>
              <w:t>v</w:t>
            </w:r>
            <w:r>
              <w:t>ivo</w:t>
            </w:r>
          </w:p>
        </w:tc>
        <w:tc>
          <w:tcPr>
            <w:tcW w:w="7840" w:type="dxa"/>
          </w:tcPr>
          <w:p w14:paraId="59AB1331"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0BDC740B" w14:textId="77777777" w:rsidTr="00BB5C1C">
        <w:tc>
          <w:tcPr>
            <w:tcW w:w="1838" w:type="dxa"/>
          </w:tcPr>
          <w:p w14:paraId="557E3631" w14:textId="77777777" w:rsidR="00010757" w:rsidRDefault="00010757" w:rsidP="003B14D9">
            <w:pPr>
              <w:pStyle w:val="3GPPAgreements"/>
              <w:numPr>
                <w:ilvl w:val="0"/>
                <w:numId w:val="0"/>
              </w:numPr>
            </w:pPr>
            <w:r>
              <w:t xml:space="preserve">Qualcomm </w:t>
            </w:r>
          </w:p>
        </w:tc>
        <w:tc>
          <w:tcPr>
            <w:tcW w:w="7840" w:type="dxa"/>
          </w:tcPr>
          <w:p w14:paraId="65F1E49E" w14:textId="77777777" w:rsidR="00010757" w:rsidRDefault="00010757" w:rsidP="003B14D9">
            <w:pPr>
              <w:pStyle w:val="3GPPAgreements"/>
              <w:numPr>
                <w:ilvl w:val="0"/>
                <w:numId w:val="0"/>
              </w:numPr>
              <w:rPr>
                <w:lang w:val="en-GB"/>
              </w:rPr>
            </w:pPr>
            <w:r>
              <w:rPr>
                <w:lang w:val="en-GB"/>
              </w:rPr>
              <w:t>OK</w:t>
            </w:r>
          </w:p>
        </w:tc>
      </w:tr>
      <w:tr w:rsidR="00667397" w14:paraId="0BB55EE9" w14:textId="77777777" w:rsidTr="00BB5C1C">
        <w:tc>
          <w:tcPr>
            <w:tcW w:w="1838" w:type="dxa"/>
          </w:tcPr>
          <w:p w14:paraId="235C7A07" w14:textId="77777777" w:rsidR="00667397" w:rsidRDefault="00667397" w:rsidP="00667397">
            <w:pPr>
              <w:pStyle w:val="3GPPAgreements"/>
              <w:numPr>
                <w:ilvl w:val="0"/>
                <w:numId w:val="0"/>
              </w:numPr>
            </w:pPr>
            <w:r>
              <w:rPr>
                <w:rFonts w:hint="eastAsia"/>
              </w:rPr>
              <w:t>Z</w:t>
            </w:r>
            <w:r>
              <w:t>TE</w:t>
            </w:r>
          </w:p>
        </w:tc>
        <w:tc>
          <w:tcPr>
            <w:tcW w:w="7840" w:type="dxa"/>
          </w:tcPr>
          <w:p w14:paraId="2DC22294"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04FEF455" w14:textId="77777777" w:rsidTr="00BB5C1C">
        <w:tc>
          <w:tcPr>
            <w:tcW w:w="1838" w:type="dxa"/>
          </w:tcPr>
          <w:p w14:paraId="4806CDA3" w14:textId="77777777" w:rsidR="009F408F" w:rsidRDefault="009F408F" w:rsidP="00667397">
            <w:pPr>
              <w:pStyle w:val="3GPPAgreements"/>
              <w:numPr>
                <w:ilvl w:val="0"/>
                <w:numId w:val="0"/>
              </w:numPr>
            </w:pPr>
            <w:r>
              <w:t>Apple</w:t>
            </w:r>
          </w:p>
        </w:tc>
        <w:tc>
          <w:tcPr>
            <w:tcW w:w="7840" w:type="dxa"/>
          </w:tcPr>
          <w:p w14:paraId="480BBA82" w14:textId="77777777" w:rsidR="009F408F" w:rsidRDefault="009F408F" w:rsidP="00667397">
            <w:pPr>
              <w:pStyle w:val="3GPPAgreements"/>
              <w:numPr>
                <w:ilvl w:val="0"/>
                <w:numId w:val="0"/>
              </w:numPr>
              <w:rPr>
                <w:lang w:val="en-GB"/>
              </w:rPr>
            </w:pPr>
            <w:r>
              <w:rPr>
                <w:lang w:val="en-GB"/>
              </w:rPr>
              <w:t>Okay</w:t>
            </w:r>
          </w:p>
        </w:tc>
      </w:tr>
      <w:tr w:rsidR="003C4FF6" w14:paraId="1A737AD3" w14:textId="77777777" w:rsidTr="00BB5C1C">
        <w:tc>
          <w:tcPr>
            <w:tcW w:w="1838" w:type="dxa"/>
          </w:tcPr>
          <w:p w14:paraId="43F011F5"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6BEDBCDE"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63E9AE22" w14:textId="77777777" w:rsidTr="00BB5C1C">
        <w:tc>
          <w:tcPr>
            <w:tcW w:w="1838" w:type="dxa"/>
          </w:tcPr>
          <w:p w14:paraId="5B3BB2F6"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1C4D7E0E"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72476A" w14:paraId="0EA0E309" w14:textId="77777777" w:rsidTr="00BB5C1C">
        <w:tc>
          <w:tcPr>
            <w:tcW w:w="1838" w:type="dxa"/>
          </w:tcPr>
          <w:p w14:paraId="16CA4065" w14:textId="77777777" w:rsidR="0072476A" w:rsidRPr="0072476A" w:rsidRDefault="0072476A"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81527B3" w14:textId="77777777" w:rsidR="0072476A" w:rsidRPr="00AE0F69" w:rsidRDefault="0072476A" w:rsidP="003C4FF6">
            <w:pPr>
              <w:pStyle w:val="3GPPAgreements"/>
              <w:numPr>
                <w:ilvl w:val="0"/>
                <w:numId w:val="0"/>
              </w:numPr>
              <w:rPr>
                <w:lang w:val="en-GB"/>
              </w:rPr>
            </w:pPr>
            <w:r>
              <w:rPr>
                <w:lang w:val="en-GB"/>
              </w:rPr>
              <w:t>Support</w:t>
            </w:r>
          </w:p>
        </w:tc>
      </w:tr>
      <w:tr w:rsidR="007058CF" w14:paraId="075B9127" w14:textId="77777777" w:rsidTr="00BB5C1C">
        <w:tc>
          <w:tcPr>
            <w:tcW w:w="1838" w:type="dxa"/>
          </w:tcPr>
          <w:p w14:paraId="4D327E0D" w14:textId="77777777" w:rsidR="007058CF" w:rsidRDefault="007058CF" w:rsidP="007058CF">
            <w:pPr>
              <w:pStyle w:val="3GPPAgreements"/>
              <w:numPr>
                <w:ilvl w:val="0"/>
                <w:numId w:val="0"/>
              </w:numPr>
              <w:rPr>
                <w:rFonts w:eastAsiaTheme="minorEastAsia"/>
              </w:rPr>
            </w:pPr>
            <w:r w:rsidRPr="002363DC">
              <w:rPr>
                <w:rFonts w:eastAsia="Malgun Gothic" w:hint="eastAsia"/>
                <w:lang w:eastAsia="ko-KR"/>
              </w:rPr>
              <w:t>LGE</w:t>
            </w:r>
          </w:p>
        </w:tc>
        <w:tc>
          <w:tcPr>
            <w:tcW w:w="7840" w:type="dxa"/>
          </w:tcPr>
          <w:p w14:paraId="251A91E4" w14:textId="77777777" w:rsidR="007058CF" w:rsidRDefault="007058CF" w:rsidP="007058CF">
            <w:pPr>
              <w:pStyle w:val="3GPPAgreements"/>
              <w:numPr>
                <w:ilvl w:val="0"/>
                <w:numId w:val="0"/>
              </w:numPr>
              <w:rPr>
                <w:lang w:val="en-GB"/>
              </w:rPr>
            </w:pPr>
            <w:r w:rsidRPr="002363DC">
              <w:rPr>
                <w:lang w:val="en-GB"/>
              </w:rPr>
              <w:t>Support.</w:t>
            </w:r>
          </w:p>
        </w:tc>
      </w:tr>
      <w:tr w:rsidR="00DE1F07" w14:paraId="7A5653F0" w14:textId="77777777" w:rsidTr="00BB5C1C">
        <w:tc>
          <w:tcPr>
            <w:tcW w:w="1838" w:type="dxa"/>
          </w:tcPr>
          <w:p w14:paraId="5EDC36EB" w14:textId="77777777" w:rsidR="00DE1F07" w:rsidRPr="002363DC"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4133C697" w14:textId="77777777" w:rsidR="00DE1F07" w:rsidRPr="002363DC" w:rsidRDefault="00DE1F07" w:rsidP="00DE1F07">
            <w:pPr>
              <w:pStyle w:val="3GPPAgreements"/>
              <w:numPr>
                <w:ilvl w:val="0"/>
                <w:numId w:val="0"/>
              </w:numPr>
              <w:rPr>
                <w:lang w:val="en-GB"/>
              </w:rPr>
            </w:pPr>
            <w:r>
              <w:rPr>
                <w:lang w:val="en-GB"/>
              </w:rPr>
              <w:t xml:space="preserve">We are not opposed to evaluating other reference signals but what is the advantage of not using SRS/PRS as the baseline? We should aim at minimum specification impact in our view and those are the reference signals currently specified for RAT-dependent techniques. </w:t>
            </w:r>
          </w:p>
        </w:tc>
      </w:tr>
      <w:tr w:rsidR="00135E7E" w14:paraId="4CCE6EC8" w14:textId="77777777" w:rsidTr="00BB5C1C">
        <w:tc>
          <w:tcPr>
            <w:tcW w:w="1838" w:type="dxa"/>
          </w:tcPr>
          <w:p w14:paraId="5CDF0A28"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739596FD" w14:textId="77777777" w:rsidR="00135E7E" w:rsidRDefault="00135E7E" w:rsidP="00135E7E">
            <w:pPr>
              <w:pStyle w:val="3GPPAgreements"/>
              <w:numPr>
                <w:ilvl w:val="0"/>
                <w:numId w:val="0"/>
              </w:numPr>
              <w:rPr>
                <w:lang w:val="en-GB"/>
              </w:rPr>
            </w:pPr>
            <w:r>
              <w:rPr>
                <w:lang w:val="en-GB"/>
              </w:rPr>
              <w:t xml:space="preserve">Actually both UL/DL RS should be encouraged to check the impact on the reduced </w:t>
            </w:r>
            <w:proofErr w:type="spellStart"/>
            <w:r>
              <w:rPr>
                <w:lang w:val="en-GB"/>
              </w:rPr>
              <w:t>capabililty</w:t>
            </w:r>
            <w:proofErr w:type="spellEnd"/>
            <w:r>
              <w:rPr>
                <w:lang w:val="en-GB"/>
              </w:rPr>
              <w:t xml:space="preserve">. </w:t>
            </w:r>
          </w:p>
        </w:tc>
      </w:tr>
      <w:tr w:rsidR="00892FDC" w14:paraId="68FACE36" w14:textId="77777777" w:rsidTr="00BB5C1C">
        <w:tc>
          <w:tcPr>
            <w:tcW w:w="1838" w:type="dxa"/>
          </w:tcPr>
          <w:p w14:paraId="267CC6B3" w14:textId="77777777" w:rsidR="00892FDC" w:rsidRDefault="00892FDC" w:rsidP="00892FDC">
            <w:pPr>
              <w:pStyle w:val="3GPPAgreements"/>
              <w:numPr>
                <w:ilvl w:val="0"/>
                <w:numId w:val="0"/>
              </w:numPr>
            </w:pPr>
            <w:r>
              <w:rPr>
                <w:rFonts w:eastAsia="MS Mincho"/>
                <w:lang w:eastAsia="ja-JP"/>
              </w:rPr>
              <w:t>Lenovo</w:t>
            </w:r>
          </w:p>
        </w:tc>
        <w:tc>
          <w:tcPr>
            <w:tcW w:w="7840" w:type="dxa"/>
          </w:tcPr>
          <w:p w14:paraId="1BDF84EA" w14:textId="77777777" w:rsidR="00892FDC" w:rsidRDefault="00892FDC" w:rsidP="00892FDC">
            <w:pPr>
              <w:pStyle w:val="3GPPAgreements"/>
              <w:numPr>
                <w:ilvl w:val="0"/>
                <w:numId w:val="0"/>
              </w:numPr>
              <w:rPr>
                <w:lang w:val="en-GB"/>
              </w:rPr>
            </w:pPr>
            <w:r>
              <w:rPr>
                <w:lang w:val="en-GB"/>
              </w:rPr>
              <w:t>support</w:t>
            </w:r>
          </w:p>
        </w:tc>
      </w:tr>
      <w:tr w:rsidR="006344CC" w14:paraId="5DDA90E6" w14:textId="77777777" w:rsidTr="00BB5C1C">
        <w:tc>
          <w:tcPr>
            <w:tcW w:w="1838" w:type="dxa"/>
          </w:tcPr>
          <w:p w14:paraId="78C5D936"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592AE686" w14:textId="77777777" w:rsidR="006344CC" w:rsidRDefault="006344CC" w:rsidP="00892FDC">
            <w:pPr>
              <w:pStyle w:val="3GPPAgreements"/>
              <w:numPr>
                <w:ilvl w:val="0"/>
                <w:numId w:val="0"/>
              </w:numPr>
              <w:rPr>
                <w:lang w:val="en-GB"/>
              </w:rPr>
            </w:pPr>
            <w:r>
              <w:rPr>
                <w:lang w:val="en-GB"/>
              </w:rPr>
              <w:t>We have similar views as NOKIA. We think, we should consider the legacy reference signals as the baseline</w:t>
            </w:r>
          </w:p>
        </w:tc>
      </w:tr>
      <w:tr w:rsidR="003C6CA2" w14:paraId="7DD24EA5" w14:textId="77777777" w:rsidTr="00BB5C1C">
        <w:tc>
          <w:tcPr>
            <w:tcW w:w="1838" w:type="dxa"/>
          </w:tcPr>
          <w:p w14:paraId="24F5A8D0" w14:textId="77777777" w:rsidR="003C6CA2" w:rsidRDefault="003C6CA2" w:rsidP="003C6CA2">
            <w:pPr>
              <w:pStyle w:val="3GPPAgreements"/>
              <w:numPr>
                <w:ilvl w:val="0"/>
                <w:numId w:val="0"/>
              </w:numPr>
              <w:rPr>
                <w:rFonts w:eastAsia="MS Mincho"/>
                <w:lang w:eastAsia="ja-JP"/>
              </w:rPr>
            </w:pPr>
            <w:r>
              <w:rPr>
                <w:rFonts w:eastAsia="Malgun Gothic"/>
                <w:lang w:eastAsia="ko-KR"/>
              </w:rPr>
              <w:lastRenderedPageBreak/>
              <w:t>FL</w:t>
            </w:r>
          </w:p>
        </w:tc>
        <w:tc>
          <w:tcPr>
            <w:tcW w:w="7840" w:type="dxa"/>
          </w:tcPr>
          <w:p w14:paraId="7F5A048E" w14:textId="77777777" w:rsidR="003C6CA2" w:rsidRDefault="00797030" w:rsidP="003C6CA2">
            <w:pPr>
              <w:pStyle w:val="3GPPAgreements"/>
              <w:numPr>
                <w:ilvl w:val="0"/>
                <w:numId w:val="0"/>
              </w:numPr>
              <w:rPr>
                <w:rFonts w:eastAsia="Malgun Gothic"/>
                <w:lang w:val="en-GB" w:eastAsia="ko-KR"/>
              </w:rPr>
            </w:pPr>
            <w:r>
              <w:rPr>
                <w:rFonts w:eastAsia="Malgun Gothic"/>
                <w:lang w:val="en-GB" w:eastAsia="ko-KR"/>
              </w:rPr>
              <w:t>To Nokia, Sony. From the FL perspective, the proposal is only to simplify the discussion on the evaluation assumptions</w:t>
            </w:r>
            <w:r w:rsidR="0086503F">
              <w:rPr>
                <w:rFonts w:eastAsia="Malgun Gothic"/>
                <w:lang w:val="en-GB" w:eastAsia="ko-KR"/>
              </w:rPr>
              <w:t xml:space="preserve">, and just leave it to sources to provide their </w:t>
            </w:r>
            <w:r w:rsidR="00A02BF6">
              <w:rPr>
                <w:rFonts w:eastAsia="Malgun Gothic"/>
                <w:lang w:val="en-GB" w:eastAsia="ko-KR"/>
              </w:rPr>
              <w:t>RS configuration.   using new reference signals (</w:t>
            </w:r>
            <w:proofErr w:type="gramStart"/>
            <w:r w:rsidR="00A02BF6">
              <w:rPr>
                <w:rFonts w:eastAsia="Malgun Gothic"/>
                <w:lang w:val="en-GB" w:eastAsia="ko-KR"/>
              </w:rPr>
              <w:t>i.e.</w:t>
            </w:r>
            <w:proofErr w:type="gramEnd"/>
            <w:r w:rsidR="00A02BF6">
              <w:rPr>
                <w:rFonts w:eastAsia="Malgun Gothic"/>
                <w:lang w:val="en-GB" w:eastAsia="ko-KR"/>
              </w:rPr>
              <w:t xml:space="preserve"> not SRS or PRS) should fall under enhancements. </w:t>
            </w:r>
          </w:p>
          <w:p w14:paraId="3B6DC95A" w14:textId="77777777" w:rsidR="000D7A42" w:rsidRDefault="000D7A42" w:rsidP="003C6CA2">
            <w:pPr>
              <w:pStyle w:val="3GPPAgreements"/>
              <w:numPr>
                <w:ilvl w:val="0"/>
                <w:numId w:val="0"/>
              </w:numPr>
              <w:rPr>
                <w:lang w:val="en-GB"/>
              </w:rPr>
            </w:pPr>
          </w:p>
        </w:tc>
      </w:tr>
    </w:tbl>
    <w:p w14:paraId="081FFEB0" w14:textId="77777777" w:rsidR="00134D06" w:rsidRDefault="00134D06" w:rsidP="00F1177F"/>
    <w:p w14:paraId="4E7A6B65" w14:textId="77777777" w:rsidR="00F1177F" w:rsidRPr="00F1177F" w:rsidRDefault="00F1177F" w:rsidP="00F1177F"/>
    <w:p w14:paraId="4976EA24" w14:textId="77777777" w:rsidR="00086602" w:rsidRDefault="00086602" w:rsidP="00086602">
      <w:pPr>
        <w:pStyle w:val="Heading3"/>
      </w:pPr>
      <w:r>
        <w:t>DRX/power consumption</w:t>
      </w:r>
      <w:r w:rsidR="00EF17DB">
        <w:t>(</w:t>
      </w:r>
      <w:r w:rsidR="00EF17DB" w:rsidRPr="00BE4F61">
        <w:rPr>
          <w:highlight w:val="yellow"/>
        </w:rPr>
        <w:t>closed</w:t>
      </w:r>
      <w:r w:rsidR="00EF17DB">
        <w:t>)</w:t>
      </w:r>
    </w:p>
    <w:p w14:paraId="720148DB" w14:textId="77777777" w:rsidR="007B65EE" w:rsidRDefault="007B65EE" w:rsidP="007B65EE"/>
    <w:p w14:paraId="3654FB56" w14:textId="77777777" w:rsidR="007B65EE" w:rsidRDefault="007B65EE" w:rsidP="007B65EE">
      <w:r>
        <w:t xml:space="preserve">A few companies have discussed power consumption and the impact of DRX on the performance.  Since there are only a few contribution mentioning the issue, it is propose to first </w:t>
      </w:r>
      <w:r w:rsidR="001C2B15">
        <w:t xml:space="preserve">ask whether the issue should be discussed in RAN1 for this meeting. </w:t>
      </w:r>
    </w:p>
    <w:p w14:paraId="753ADCCB" w14:textId="77777777" w:rsidR="001C2B15" w:rsidRDefault="001C2B15" w:rsidP="007B65EE"/>
    <w:p w14:paraId="6E354DAE" w14:textId="77777777" w:rsidR="001C2B15" w:rsidRDefault="001C2B15" w:rsidP="007B65EE">
      <w:pPr>
        <w:rPr>
          <w:b/>
          <w:bCs/>
        </w:rPr>
      </w:pPr>
      <w:r w:rsidRPr="00195B6F">
        <w:rPr>
          <w:b/>
          <w:bCs/>
        </w:rPr>
        <w:t xml:space="preserve">Question 4.2.7: should the evaluation of </w:t>
      </w:r>
      <w:proofErr w:type="spellStart"/>
      <w:r w:rsidRPr="00195B6F">
        <w:rPr>
          <w:b/>
          <w:bCs/>
        </w:rPr>
        <w:t>RedCap</w:t>
      </w:r>
      <w:proofErr w:type="spellEnd"/>
      <w:r w:rsidRPr="00195B6F">
        <w:rPr>
          <w:b/>
          <w:bCs/>
        </w:rPr>
        <w:t xml:space="preserve"> UE positioning performance </w:t>
      </w:r>
      <w:r w:rsidR="00195B6F" w:rsidRPr="00195B6F">
        <w:rPr>
          <w:b/>
          <w:bCs/>
        </w:rPr>
        <w:t>include DRX and power consumption aspects?</w:t>
      </w:r>
    </w:p>
    <w:p w14:paraId="0DF208D2" w14:textId="77777777" w:rsidR="00666305" w:rsidRDefault="00666305" w:rsidP="00666305">
      <w:pPr>
        <w:pStyle w:val="3GPPText"/>
      </w:pPr>
      <w:r>
        <w:t xml:space="preserve"> </w:t>
      </w:r>
    </w:p>
    <w:p w14:paraId="19491677" w14:textId="77777777" w:rsidR="00666305" w:rsidRPr="00666305" w:rsidRDefault="00666305" w:rsidP="007B65EE">
      <w:pPr>
        <w:rPr>
          <w:b/>
          <w:bCs/>
          <w:lang w:val="en-US"/>
        </w:rPr>
      </w:pPr>
    </w:p>
    <w:p w14:paraId="23EF9339" w14:textId="77777777" w:rsidR="00666305" w:rsidRPr="00666305" w:rsidRDefault="00666305" w:rsidP="007B65EE">
      <w:pPr>
        <w:rPr>
          <w:b/>
          <w:bCs/>
        </w:rPr>
      </w:pPr>
      <w:r w:rsidRPr="00195B6F">
        <w:rPr>
          <w:b/>
          <w:bCs/>
        </w:rPr>
        <w:t xml:space="preserve">Question </w:t>
      </w:r>
      <w:r w:rsidRPr="00666305">
        <w:rPr>
          <w:b/>
          <w:bCs/>
        </w:rPr>
        <w:t>4.2.</w:t>
      </w:r>
      <w:r>
        <w:rPr>
          <w:b/>
          <w:bCs/>
        </w:rPr>
        <w:t>7</w:t>
      </w:r>
    </w:p>
    <w:tbl>
      <w:tblPr>
        <w:tblStyle w:val="TableGrid"/>
        <w:tblW w:w="0" w:type="auto"/>
        <w:tblInd w:w="284" w:type="dxa"/>
        <w:tblLook w:val="04A0" w:firstRow="1" w:lastRow="0" w:firstColumn="1" w:lastColumn="0" w:noHBand="0" w:noVBand="1"/>
      </w:tblPr>
      <w:tblGrid>
        <w:gridCol w:w="1838"/>
        <w:gridCol w:w="7840"/>
      </w:tblGrid>
      <w:tr w:rsidR="001262C3" w14:paraId="550F96FF" w14:textId="77777777" w:rsidTr="00E859BE">
        <w:tc>
          <w:tcPr>
            <w:tcW w:w="1838" w:type="dxa"/>
            <w:shd w:val="clear" w:color="auto" w:fill="B8CCE4" w:themeFill="accent1" w:themeFillTint="66"/>
          </w:tcPr>
          <w:p w14:paraId="38EFA9D4"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5D5305BA" w14:textId="77777777" w:rsidR="001262C3" w:rsidRDefault="001262C3" w:rsidP="00BB5C1C">
            <w:pPr>
              <w:pStyle w:val="3GPPAgreements"/>
              <w:numPr>
                <w:ilvl w:val="0"/>
                <w:numId w:val="0"/>
              </w:numPr>
            </w:pPr>
            <w:r>
              <w:t>Comment</w:t>
            </w:r>
          </w:p>
        </w:tc>
      </w:tr>
      <w:tr w:rsidR="00E23CD6" w14:paraId="4E3C99B7" w14:textId="77777777" w:rsidTr="00E859BE">
        <w:tc>
          <w:tcPr>
            <w:tcW w:w="1838" w:type="dxa"/>
          </w:tcPr>
          <w:p w14:paraId="52209A17" w14:textId="77777777" w:rsidR="00E23CD6" w:rsidRDefault="00E23CD6" w:rsidP="00E23CD6">
            <w:pPr>
              <w:pStyle w:val="3GPPAgreements"/>
              <w:numPr>
                <w:ilvl w:val="0"/>
                <w:numId w:val="0"/>
              </w:numPr>
            </w:pPr>
            <w:r>
              <w:rPr>
                <w:rFonts w:hint="eastAsia"/>
              </w:rPr>
              <w:t>H</w:t>
            </w:r>
            <w:r>
              <w:t>uawei, HiSilicon</w:t>
            </w:r>
          </w:p>
        </w:tc>
        <w:tc>
          <w:tcPr>
            <w:tcW w:w="7840" w:type="dxa"/>
          </w:tcPr>
          <w:p w14:paraId="47C43BF2" w14:textId="77777777" w:rsidR="00E23CD6" w:rsidRPr="003E4800" w:rsidRDefault="00E23CD6" w:rsidP="00E23CD6">
            <w:pPr>
              <w:pStyle w:val="3GPPAgreements"/>
              <w:numPr>
                <w:ilvl w:val="0"/>
                <w:numId w:val="0"/>
              </w:numPr>
              <w:rPr>
                <w:lang w:val="en-GB"/>
              </w:rPr>
            </w:pPr>
            <w:r>
              <w:rPr>
                <w:rFonts w:hint="eastAsia"/>
                <w:lang w:val="en-GB"/>
              </w:rPr>
              <w:t>W</w:t>
            </w:r>
            <w:r>
              <w:rPr>
                <w:lang w:val="en-GB"/>
              </w:rPr>
              <w:t>e think that power related evaluation can be done in LPHAP AI.</w:t>
            </w:r>
          </w:p>
        </w:tc>
      </w:tr>
      <w:tr w:rsidR="0086584A" w14:paraId="74F7F672" w14:textId="77777777" w:rsidTr="00E859BE">
        <w:tc>
          <w:tcPr>
            <w:tcW w:w="1838" w:type="dxa"/>
          </w:tcPr>
          <w:p w14:paraId="05E1E36A" w14:textId="77777777" w:rsidR="0086584A" w:rsidRDefault="0086584A" w:rsidP="00E23CD6">
            <w:pPr>
              <w:pStyle w:val="3GPPAgreements"/>
              <w:numPr>
                <w:ilvl w:val="0"/>
                <w:numId w:val="0"/>
              </w:numPr>
            </w:pPr>
            <w:r>
              <w:t>OPPO</w:t>
            </w:r>
          </w:p>
        </w:tc>
        <w:tc>
          <w:tcPr>
            <w:tcW w:w="7840" w:type="dxa"/>
          </w:tcPr>
          <w:p w14:paraId="45DE1C7E" w14:textId="77777777" w:rsidR="0086584A" w:rsidRDefault="0086584A" w:rsidP="00E23CD6">
            <w:pPr>
              <w:pStyle w:val="3GPPAgreements"/>
              <w:numPr>
                <w:ilvl w:val="0"/>
                <w:numId w:val="0"/>
              </w:numPr>
              <w:rPr>
                <w:lang w:val="en-GB"/>
              </w:rPr>
            </w:pPr>
            <w:r>
              <w:rPr>
                <w:lang w:val="en-GB"/>
              </w:rPr>
              <w:t>N</w:t>
            </w:r>
            <w:r>
              <w:t>o</w:t>
            </w:r>
          </w:p>
        </w:tc>
      </w:tr>
      <w:tr w:rsidR="003B14D9" w14:paraId="1B6471D1" w14:textId="77777777" w:rsidTr="00E859BE">
        <w:tc>
          <w:tcPr>
            <w:tcW w:w="1838" w:type="dxa"/>
          </w:tcPr>
          <w:p w14:paraId="67B66A19" w14:textId="77777777" w:rsidR="003B14D9" w:rsidRDefault="00010757" w:rsidP="00E23CD6">
            <w:pPr>
              <w:pStyle w:val="3GPPAgreements"/>
              <w:numPr>
                <w:ilvl w:val="0"/>
                <w:numId w:val="0"/>
              </w:numPr>
            </w:pPr>
            <w:r>
              <w:t>Qualcomm</w:t>
            </w:r>
          </w:p>
        </w:tc>
        <w:tc>
          <w:tcPr>
            <w:tcW w:w="7840" w:type="dxa"/>
          </w:tcPr>
          <w:p w14:paraId="5C11367E" w14:textId="77777777" w:rsidR="003B14D9" w:rsidRDefault="00010757" w:rsidP="00E23CD6">
            <w:pPr>
              <w:pStyle w:val="3GPPAgreements"/>
              <w:numPr>
                <w:ilvl w:val="0"/>
                <w:numId w:val="0"/>
              </w:numPr>
              <w:rPr>
                <w:lang w:val="en-GB"/>
              </w:rPr>
            </w:pPr>
            <w:r>
              <w:rPr>
                <w:lang w:val="en-GB"/>
              </w:rPr>
              <w:t>No</w:t>
            </w:r>
          </w:p>
        </w:tc>
      </w:tr>
      <w:tr w:rsidR="00667397" w14:paraId="26D5D529" w14:textId="77777777" w:rsidTr="00E859BE">
        <w:tc>
          <w:tcPr>
            <w:tcW w:w="1838" w:type="dxa"/>
          </w:tcPr>
          <w:p w14:paraId="776F23EF" w14:textId="77777777" w:rsidR="00667397" w:rsidRDefault="00667397" w:rsidP="00667397">
            <w:pPr>
              <w:pStyle w:val="3GPPAgreements"/>
              <w:numPr>
                <w:ilvl w:val="0"/>
                <w:numId w:val="0"/>
              </w:numPr>
            </w:pPr>
            <w:r>
              <w:rPr>
                <w:rFonts w:hint="eastAsia"/>
              </w:rPr>
              <w:t>Z</w:t>
            </w:r>
            <w:r>
              <w:t>TE</w:t>
            </w:r>
          </w:p>
        </w:tc>
        <w:tc>
          <w:tcPr>
            <w:tcW w:w="7840" w:type="dxa"/>
          </w:tcPr>
          <w:p w14:paraId="7DC26CD3" w14:textId="77777777" w:rsidR="00667397" w:rsidRDefault="00667397" w:rsidP="00667397">
            <w:pPr>
              <w:pStyle w:val="3GPPAgreements"/>
              <w:numPr>
                <w:ilvl w:val="0"/>
                <w:numId w:val="0"/>
              </w:numPr>
              <w:rPr>
                <w:lang w:val="en-GB"/>
              </w:rPr>
            </w:pPr>
            <w:r>
              <w:rPr>
                <w:rFonts w:hint="eastAsia"/>
                <w:lang w:val="en-GB"/>
              </w:rPr>
              <w:t>D</w:t>
            </w:r>
            <w:r>
              <w:rPr>
                <w:lang w:val="en-GB"/>
              </w:rPr>
              <w:t>eprioritize the DRX and power consumption evaluation.</w:t>
            </w:r>
          </w:p>
        </w:tc>
      </w:tr>
      <w:tr w:rsidR="009F408F" w14:paraId="45753482" w14:textId="77777777" w:rsidTr="00E859BE">
        <w:tc>
          <w:tcPr>
            <w:tcW w:w="1838" w:type="dxa"/>
          </w:tcPr>
          <w:p w14:paraId="745F5F22" w14:textId="77777777" w:rsidR="009F408F" w:rsidRDefault="009F408F" w:rsidP="00667397">
            <w:pPr>
              <w:pStyle w:val="3GPPAgreements"/>
              <w:numPr>
                <w:ilvl w:val="0"/>
                <w:numId w:val="0"/>
              </w:numPr>
            </w:pPr>
            <w:r>
              <w:t>Apple</w:t>
            </w:r>
          </w:p>
        </w:tc>
        <w:tc>
          <w:tcPr>
            <w:tcW w:w="7840" w:type="dxa"/>
          </w:tcPr>
          <w:p w14:paraId="09D18202" w14:textId="77777777" w:rsidR="009F408F" w:rsidRDefault="009F408F" w:rsidP="00667397">
            <w:pPr>
              <w:pStyle w:val="3GPPAgreements"/>
              <w:numPr>
                <w:ilvl w:val="0"/>
                <w:numId w:val="0"/>
              </w:numPr>
              <w:rPr>
                <w:lang w:val="en-GB"/>
              </w:rPr>
            </w:pPr>
            <w:r>
              <w:rPr>
                <w:lang w:val="en-GB"/>
              </w:rPr>
              <w:t>No</w:t>
            </w:r>
          </w:p>
        </w:tc>
      </w:tr>
      <w:tr w:rsidR="003C4FF6" w14:paraId="35242F35" w14:textId="77777777" w:rsidTr="00E859BE">
        <w:tc>
          <w:tcPr>
            <w:tcW w:w="1838" w:type="dxa"/>
          </w:tcPr>
          <w:p w14:paraId="3C6C3864"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1EBC3404" w14:textId="77777777" w:rsidR="003C4FF6" w:rsidRDefault="003C4FF6" w:rsidP="003C4FF6">
            <w:pPr>
              <w:pStyle w:val="3GPPAgreements"/>
              <w:numPr>
                <w:ilvl w:val="0"/>
                <w:numId w:val="0"/>
              </w:numPr>
              <w:rPr>
                <w:lang w:val="en-GB"/>
              </w:rPr>
            </w:pPr>
            <w:r>
              <w:t>Low priority.</w:t>
            </w:r>
          </w:p>
        </w:tc>
      </w:tr>
      <w:tr w:rsidR="00551EAC" w14:paraId="566AEB95" w14:textId="77777777" w:rsidTr="00E859BE">
        <w:tc>
          <w:tcPr>
            <w:tcW w:w="1838" w:type="dxa"/>
          </w:tcPr>
          <w:p w14:paraId="4833CF1B"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069D2A42" w14:textId="77777777" w:rsidR="00551EAC" w:rsidRDefault="00551EAC" w:rsidP="003C4FF6">
            <w:pPr>
              <w:pStyle w:val="3GPPAgreements"/>
              <w:numPr>
                <w:ilvl w:val="0"/>
                <w:numId w:val="0"/>
              </w:numPr>
            </w:pPr>
            <w:r w:rsidRPr="00551EAC">
              <w:t>Our preference is to discuss DRX and power consumption evaluation because study in LPHAP AI is limited to the enhancements in RRC_INACTIVE and/or RRC_IDLE state. However, we are OK to deprioritize it if many companies think it is enough to discuss in 9.5.2.</w:t>
            </w:r>
            <w:r w:rsidR="00272ECB">
              <w:t>3</w:t>
            </w:r>
            <w:r w:rsidRPr="00551EAC">
              <w:t>.</w:t>
            </w:r>
          </w:p>
        </w:tc>
      </w:tr>
      <w:tr w:rsidR="007058CF" w14:paraId="48E5EBEF" w14:textId="77777777" w:rsidTr="00E859BE">
        <w:tc>
          <w:tcPr>
            <w:tcW w:w="1838" w:type="dxa"/>
          </w:tcPr>
          <w:p w14:paraId="5EDCA984" w14:textId="77777777" w:rsid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5260067E" w14:textId="77777777" w:rsidR="007058CF" w:rsidRPr="00551EAC" w:rsidRDefault="007058CF" w:rsidP="007058CF">
            <w:pPr>
              <w:pStyle w:val="3GPPAgreements"/>
              <w:numPr>
                <w:ilvl w:val="0"/>
                <w:numId w:val="0"/>
              </w:numPr>
            </w:pPr>
            <w:r w:rsidRPr="007058CF">
              <w:rPr>
                <w:rFonts w:eastAsia="Malgun Gothic"/>
                <w:lang w:eastAsia="ko-KR"/>
              </w:rPr>
              <w:t xml:space="preserve">We have a similar view with DOCOMO. Even though power consumption is dealt with in LPHAP AI., it would not be for RRC connected state. We think that discussion on positioning measurement with DRX for connected state can be discussed in this agenda. But, if majorities are not agreeable, we are okay to let the issue as low priority. </w:t>
            </w:r>
          </w:p>
        </w:tc>
      </w:tr>
      <w:tr w:rsidR="00DE1F07" w14:paraId="2FD229F4" w14:textId="77777777" w:rsidTr="00E859BE">
        <w:tc>
          <w:tcPr>
            <w:tcW w:w="1838" w:type="dxa"/>
          </w:tcPr>
          <w:p w14:paraId="379919B3"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077BB4C2"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LPHAP can investigate this angle. </w:t>
            </w:r>
          </w:p>
        </w:tc>
      </w:tr>
      <w:tr w:rsidR="00135E7E" w14:paraId="7A2AAD5D" w14:textId="77777777" w:rsidTr="00E859BE">
        <w:tc>
          <w:tcPr>
            <w:tcW w:w="1838" w:type="dxa"/>
          </w:tcPr>
          <w:p w14:paraId="2CA04750"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1BDCA174"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553640F2" w14:textId="77777777" w:rsidTr="00E859BE">
        <w:tc>
          <w:tcPr>
            <w:tcW w:w="1838" w:type="dxa"/>
          </w:tcPr>
          <w:p w14:paraId="5249BAE6" w14:textId="77777777" w:rsidR="00892FDC" w:rsidRDefault="00892FDC" w:rsidP="00892FDC">
            <w:pPr>
              <w:pStyle w:val="3GPPAgreements"/>
              <w:numPr>
                <w:ilvl w:val="0"/>
                <w:numId w:val="0"/>
              </w:numPr>
            </w:pPr>
            <w:r>
              <w:rPr>
                <w:rFonts w:eastAsia="MS Mincho"/>
                <w:lang w:eastAsia="ja-JP"/>
              </w:rPr>
              <w:t>Lenovo</w:t>
            </w:r>
          </w:p>
        </w:tc>
        <w:tc>
          <w:tcPr>
            <w:tcW w:w="7840" w:type="dxa"/>
          </w:tcPr>
          <w:p w14:paraId="7193FBF8" w14:textId="77777777" w:rsidR="00892FDC" w:rsidRDefault="00892FDC" w:rsidP="00892FDC">
            <w:pPr>
              <w:pStyle w:val="3GPPAgreements"/>
              <w:numPr>
                <w:ilvl w:val="0"/>
                <w:numId w:val="0"/>
              </w:numPr>
              <w:rPr>
                <w:lang w:val="en-GB"/>
              </w:rPr>
            </w:pPr>
            <w:r>
              <w:t xml:space="preserve">Not needed </w:t>
            </w:r>
          </w:p>
        </w:tc>
      </w:tr>
      <w:tr w:rsidR="006344CC" w14:paraId="4C4F5BF7" w14:textId="77777777" w:rsidTr="00E859BE">
        <w:tc>
          <w:tcPr>
            <w:tcW w:w="1838" w:type="dxa"/>
          </w:tcPr>
          <w:p w14:paraId="1D665477"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79C316D1" w14:textId="77777777" w:rsidR="006344CC" w:rsidRDefault="006344CC" w:rsidP="00892FDC">
            <w:pPr>
              <w:pStyle w:val="3GPPAgreements"/>
              <w:numPr>
                <w:ilvl w:val="0"/>
                <w:numId w:val="0"/>
              </w:numPr>
            </w:pPr>
            <w:r>
              <w:t>No (Beyond the scope)</w:t>
            </w:r>
          </w:p>
        </w:tc>
      </w:tr>
      <w:tr w:rsidR="00E859BE" w14:paraId="58E67E2C" w14:textId="77777777" w:rsidTr="00E859BE">
        <w:tc>
          <w:tcPr>
            <w:tcW w:w="1838" w:type="dxa"/>
          </w:tcPr>
          <w:p w14:paraId="1B87FF4E" w14:textId="77777777" w:rsidR="00E859BE" w:rsidRDefault="00E859BE"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4B5A0E61" w14:textId="77777777" w:rsidR="00E859BE" w:rsidRDefault="00E859BE"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1D833D25" w14:textId="77777777" w:rsidR="007B65EE" w:rsidRPr="007B65EE" w:rsidRDefault="007B65EE" w:rsidP="007B65EE"/>
    <w:p w14:paraId="4ECD8224" w14:textId="77777777" w:rsidR="00856F26" w:rsidRDefault="00086602" w:rsidP="00BB5C1C">
      <w:pPr>
        <w:pStyle w:val="Heading3"/>
      </w:pPr>
      <w:r>
        <w:lastRenderedPageBreak/>
        <w:t>Rel17 reduced redcap processing time</w:t>
      </w:r>
      <w:r w:rsidR="001A1216">
        <w:t>(</w:t>
      </w:r>
      <w:r w:rsidR="001A1216" w:rsidRPr="00BE4F61">
        <w:rPr>
          <w:highlight w:val="yellow"/>
        </w:rPr>
        <w:t>closed</w:t>
      </w:r>
      <w:r w:rsidR="001A1216">
        <w:t>)</w:t>
      </w:r>
    </w:p>
    <w:p w14:paraId="3D0686C8" w14:textId="77777777" w:rsidR="00195B6F" w:rsidRDefault="00195B6F" w:rsidP="00195B6F">
      <w:r>
        <w:t>One company mentioned the impact of redcap UE processing time</w:t>
      </w:r>
      <w:r w:rsidR="00B30E8B">
        <w:t xml:space="preserve"> in [12]</w:t>
      </w:r>
      <w:r>
        <w:t xml:space="preserve">. </w:t>
      </w:r>
      <w:r w:rsidR="000B3E53">
        <w:t xml:space="preserve">Since no other companies have raised the issue, we can start by asking whether to pursue the issue during the study: </w:t>
      </w:r>
    </w:p>
    <w:p w14:paraId="3E6D691E" w14:textId="77777777" w:rsidR="00195B6F" w:rsidRDefault="00195B6F" w:rsidP="00195B6F"/>
    <w:p w14:paraId="06668229" w14:textId="77777777" w:rsidR="00195B6F" w:rsidRPr="00195B6F" w:rsidRDefault="00195B6F" w:rsidP="00195B6F">
      <w:pPr>
        <w:rPr>
          <w:b/>
          <w:bCs/>
        </w:rPr>
      </w:pPr>
      <w:r w:rsidRPr="00195B6F">
        <w:rPr>
          <w:b/>
          <w:bCs/>
        </w:rPr>
        <w:t>Question 4.2.</w:t>
      </w:r>
      <w:r w:rsidR="0058757C">
        <w:rPr>
          <w:b/>
          <w:bCs/>
        </w:rPr>
        <w:t>8</w:t>
      </w:r>
      <w:r w:rsidRPr="00195B6F">
        <w:rPr>
          <w:b/>
          <w:bCs/>
        </w:rPr>
        <w:t xml:space="preserve">: should the evaluation of </w:t>
      </w:r>
      <w:proofErr w:type="spellStart"/>
      <w:r w:rsidRPr="00195B6F">
        <w:rPr>
          <w:b/>
          <w:bCs/>
        </w:rPr>
        <w:t>RedCap</w:t>
      </w:r>
      <w:proofErr w:type="spellEnd"/>
      <w:r w:rsidRPr="00195B6F">
        <w:rPr>
          <w:b/>
          <w:bCs/>
        </w:rPr>
        <w:t xml:space="preserve"> UE positioning performance include </w:t>
      </w:r>
      <w:r w:rsidR="0058757C">
        <w:rPr>
          <w:b/>
          <w:bCs/>
        </w:rPr>
        <w:t>UE processing time</w:t>
      </w:r>
      <w:r w:rsidRPr="00195B6F">
        <w:rPr>
          <w:b/>
          <w:bCs/>
        </w:rPr>
        <w:t xml:space="preserve"> aspects?</w:t>
      </w:r>
    </w:p>
    <w:tbl>
      <w:tblPr>
        <w:tblStyle w:val="TableGrid"/>
        <w:tblW w:w="0" w:type="auto"/>
        <w:tblInd w:w="284" w:type="dxa"/>
        <w:tblLook w:val="04A0" w:firstRow="1" w:lastRow="0" w:firstColumn="1" w:lastColumn="0" w:noHBand="0" w:noVBand="1"/>
      </w:tblPr>
      <w:tblGrid>
        <w:gridCol w:w="1838"/>
        <w:gridCol w:w="7840"/>
      </w:tblGrid>
      <w:tr w:rsidR="001262C3" w14:paraId="49C6D441" w14:textId="77777777" w:rsidTr="00D60ACC">
        <w:tc>
          <w:tcPr>
            <w:tcW w:w="1838" w:type="dxa"/>
            <w:shd w:val="clear" w:color="auto" w:fill="B8CCE4" w:themeFill="accent1" w:themeFillTint="66"/>
          </w:tcPr>
          <w:p w14:paraId="259C25B4"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725F36D1" w14:textId="77777777" w:rsidR="001262C3" w:rsidRDefault="001262C3" w:rsidP="00BB5C1C">
            <w:pPr>
              <w:pStyle w:val="3GPPAgreements"/>
              <w:numPr>
                <w:ilvl w:val="0"/>
                <w:numId w:val="0"/>
              </w:numPr>
            </w:pPr>
            <w:r>
              <w:t>Comment</w:t>
            </w:r>
          </w:p>
        </w:tc>
      </w:tr>
      <w:tr w:rsidR="00E23CD6" w14:paraId="4D3E92DB" w14:textId="77777777" w:rsidTr="00D60ACC">
        <w:tc>
          <w:tcPr>
            <w:tcW w:w="1838" w:type="dxa"/>
          </w:tcPr>
          <w:p w14:paraId="6BC9A3D8" w14:textId="77777777" w:rsidR="00E23CD6" w:rsidRDefault="00E23CD6" w:rsidP="00E23CD6">
            <w:pPr>
              <w:pStyle w:val="3GPPAgreements"/>
              <w:numPr>
                <w:ilvl w:val="0"/>
                <w:numId w:val="0"/>
              </w:numPr>
            </w:pPr>
            <w:r w:rsidRPr="006D350E">
              <w:t>Huawei, HiSilicon</w:t>
            </w:r>
          </w:p>
        </w:tc>
        <w:tc>
          <w:tcPr>
            <w:tcW w:w="7840" w:type="dxa"/>
          </w:tcPr>
          <w:p w14:paraId="319F7454" w14:textId="77777777" w:rsidR="00E23CD6" w:rsidRPr="003E4800" w:rsidRDefault="00E23CD6" w:rsidP="00E23CD6">
            <w:pPr>
              <w:pStyle w:val="3GPPAgreements"/>
              <w:numPr>
                <w:ilvl w:val="0"/>
                <w:numId w:val="0"/>
              </w:numPr>
              <w:rPr>
                <w:lang w:val="en-GB"/>
              </w:rPr>
            </w:pPr>
            <w:r>
              <w:rPr>
                <w:lang w:val="en-GB"/>
              </w:rPr>
              <w:t>We think it should be low priority.</w:t>
            </w:r>
          </w:p>
        </w:tc>
      </w:tr>
      <w:tr w:rsidR="003B14D9" w14:paraId="0557F567" w14:textId="77777777" w:rsidTr="00D60ACC">
        <w:tc>
          <w:tcPr>
            <w:tcW w:w="1838" w:type="dxa"/>
          </w:tcPr>
          <w:p w14:paraId="7494BB50" w14:textId="77777777" w:rsidR="003B14D9" w:rsidRPr="006D350E" w:rsidRDefault="003B14D9" w:rsidP="00E23CD6">
            <w:pPr>
              <w:pStyle w:val="3GPPAgreements"/>
              <w:numPr>
                <w:ilvl w:val="0"/>
                <w:numId w:val="0"/>
              </w:numPr>
            </w:pPr>
            <w:r>
              <w:rPr>
                <w:rFonts w:hint="eastAsia"/>
              </w:rPr>
              <w:t>v</w:t>
            </w:r>
            <w:r>
              <w:t>ivo</w:t>
            </w:r>
          </w:p>
        </w:tc>
        <w:tc>
          <w:tcPr>
            <w:tcW w:w="7840" w:type="dxa"/>
          </w:tcPr>
          <w:p w14:paraId="08E2F183" w14:textId="77777777" w:rsidR="003B14D9" w:rsidRDefault="003B14D9" w:rsidP="00E23CD6">
            <w:pPr>
              <w:pStyle w:val="3GPPAgreements"/>
              <w:numPr>
                <w:ilvl w:val="0"/>
                <w:numId w:val="0"/>
              </w:numPr>
              <w:rPr>
                <w:lang w:val="en-GB"/>
              </w:rPr>
            </w:pPr>
            <w:r>
              <w:rPr>
                <w:rFonts w:hint="eastAsia"/>
                <w:lang w:val="en-GB"/>
              </w:rPr>
              <w:t>N</w:t>
            </w:r>
            <w:r>
              <w:rPr>
                <w:lang w:val="en-GB"/>
              </w:rPr>
              <w:t>o</w:t>
            </w:r>
          </w:p>
        </w:tc>
      </w:tr>
      <w:tr w:rsidR="00010757" w14:paraId="0C6DC240" w14:textId="77777777" w:rsidTr="00D60ACC">
        <w:tc>
          <w:tcPr>
            <w:tcW w:w="1838" w:type="dxa"/>
          </w:tcPr>
          <w:p w14:paraId="1A6E167C" w14:textId="77777777" w:rsidR="00010757" w:rsidRDefault="00010757" w:rsidP="00E23CD6">
            <w:pPr>
              <w:pStyle w:val="3GPPAgreements"/>
              <w:numPr>
                <w:ilvl w:val="0"/>
                <w:numId w:val="0"/>
              </w:numPr>
            </w:pPr>
            <w:r>
              <w:t>Qualcomm</w:t>
            </w:r>
          </w:p>
        </w:tc>
        <w:tc>
          <w:tcPr>
            <w:tcW w:w="7840" w:type="dxa"/>
          </w:tcPr>
          <w:p w14:paraId="0C615104" w14:textId="77777777" w:rsidR="00010757" w:rsidRDefault="00010757" w:rsidP="00E23CD6">
            <w:pPr>
              <w:pStyle w:val="3GPPAgreements"/>
              <w:numPr>
                <w:ilvl w:val="0"/>
                <w:numId w:val="0"/>
              </w:numPr>
              <w:rPr>
                <w:lang w:val="en-GB"/>
              </w:rPr>
            </w:pPr>
            <w:r>
              <w:rPr>
                <w:lang w:val="en-GB"/>
              </w:rPr>
              <w:t>No</w:t>
            </w:r>
          </w:p>
        </w:tc>
      </w:tr>
      <w:tr w:rsidR="00667397" w14:paraId="22D493C2" w14:textId="77777777" w:rsidTr="00D60ACC">
        <w:tc>
          <w:tcPr>
            <w:tcW w:w="1838" w:type="dxa"/>
          </w:tcPr>
          <w:p w14:paraId="69C1C2C6" w14:textId="77777777" w:rsidR="00667397" w:rsidRDefault="00667397" w:rsidP="00667397">
            <w:pPr>
              <w:pStyle w:val="3GPPAgreements"/>
              <w:numPr>
                <w:ilvl w:val="0"/>
                <w:numId w:val="0"/>
              </w:numPr>
            </w:pPr>
            <w:r>
              <w:rPr>
                <w:rFonts w:hint="eastAsia"/>
              </w:rPr>
              <w:t>Z</w:t>
            </w:r>
            <w:r>
              <w:t>TE</w:t>
            </w:r>
          </w:p>
        </w:tc>
        <w:tc>
          <w:tcPr>
            <w:tcW w:w="7840" w:type="dxa"/>
          </w:tcPr>
          <w:p w14:paraId="495A289B" w14:textId="77777777" w:rsidR="00667397" w:rsidRDefault="00667397" w:rsidP="00667397">
            <w:pPr>
              <w:pStyle w:val="3GPPAgreements"/>
              <w:numPr>
                <w:ilvl w:val="0"/>
                <w:numId w:val="0"/>
              </w:numPr>
              <w:rPr>
                <w:lang w:val="en-GB"/>
              </w:rPr>
            </w:pPr>
            <w:r>
              <w:rPr>
                <w:rFonts w:hint="eastAsia"/>
                <w:lang w:val="en-GB"/>
              </w:rPr>
              <w:t>D</w:t>
            </w:r>
            <w:r>
              <w:rPr>
                <w:lang w:val="en-GB"/>
              </w:rPr>
              <w:t>eprioritize.</w:t>
            </w:r>
          </w:p>
        </w:tc>
      </w:tr>
      <w:tr w:rsidR="009F408F" w14:paraId="2840E1A2" w14:textId="77777777" w:rsidTr="00D60ACC">
        <w:tc>
          <w:tcPr>
            <w:tcW w:w="1838" w:type="dxa"/>
          </w:tcPr>
          <w:p w14:paraId="50353DF6" w14:textId="77777777" w:rsidR="009F408F" w:rsidRDefault="009F408F" w:rsidP="00667397">
            <w:pPr>
              <w:pStyle w:val="3GPPAgreements"/>
              <w:numPr>
                <w:ilvl w:val="0"/>
                <w:numId w:val="0"/>
              </w:numPr>
            </w:pPr>
            <w:r>
              <w:t>Apple</w:t>
            </w:r>
          </w:p>
        </w:tc>
        <w:tc>
          <w:tcPr>
            <w:tcW w:w="7840" w:type="dxa"/>
          </w:tcPr>
          <w:p w14:paraId="2596E0F5" w14:textId="77777777" w:rsidR="009F408F" w:rsidRDefault="009F408F" w:rsidP="00667397">
            <w:pPr>
              <w:pStyle w:val="3GPPAgreements"/>
              <w:numPr>
                <w:ilvl w:val="0"/>
                <w:numId w:val="0"/>
              </w:numPr>
              <w:rPr>
                <w:lang w:val="en-GB"/>
              </w:rPr>
            </w:pPr>
            <w:r>
              <w:rPr>
                <w:lang w:val="en-GB"/>
              </w:rPr>
              <w:t>No</w:t>
            </w:r>
          </w:p>
        </w:tc>
      </w:tr>
      <w:tr w:rsidR="003C4FF6" w14:paraId="601F16A8" w14:textId="77777777" w:rsidTr="00D60ACC">
        <w:tc>
          <w:tcPr>
            <w:tcW w:w="1838" w:type="dxa"/>
          </w:tcPr>
          <w:p w14:paraId="5C1CDA64" w14:textId="77777777" w:rsidR="003C4FF6" w:rsidRDefault="003C4FF6" w:rsidP="003C4FF6">
            <w:pPr>
              <w:pStyle w:val="3GPPAgreements"/>
              <w:numPr>
                <w:ilvl w:val="0"/>
                <w:numId w:val="0"/>
              </w:numPr>
            </w:pPr>
            <w:proofErr w:type="spellStart"/>
            <w:r>
              <w:rPr>
                <w:rFonts w:hint="eastAsia"/>
              </w:rPr>
              <w:t>Spreadtrum</w:t>
            </w:r>
            <w:proofErr w:type="spellEnd"/>
          </w:p>
        </w:tc>
        <w:tc>
          <w:tcPr>
            <w:tcW w:w="7840" w:type="dxa"/>
          </w:tcPr>
          <w:p w14:paraId="59F326A9" w14:textId="77777777" w:rsidR="003C4FF6" w:rsidRDefault="003C4FF6" w:rsidP="003C4FF6">
            <w:pPr>
              <w:pStyle w:val="3GPPAgreements"/>
              <w:numPr>
                <w:ilvl w:val="0"/>
                <w:numId w:val="0"/>
              </w:numPr>
              <w:rPr>
                <w:lang w:val="en-GB"/>
              </w:rPr>
            </w:pPr>
            <w:r>
              <w:t>Low priority.</w:t>
            </w:r>
          </w:p>
        </w:tc>
      </w:tr>
      <w:tr w:rsidR="00551EAC" w14:paraId="049DADFD" w14:textId="77777777" w:rsidTr="00D60ACC">
        <w:tc>
          <w:tcPr>
            <w:tcW w:w="1838" w:type="dxa"/>
          </w:tcPr>
          <w:p w14:paraId="23B50F23"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74127EF7" w14:textId="77777777" w:rsidR="00551EAC" w:rsidRDefault="00551EAC" w:rsidP="003C4FF6">
            <w:pPr>
              <w:pStyle w:val="3GPPAgreements"/>
              <w:numPr>
                <w:ilvl w:val="0"/>
                <w:numId w:val="0"/>
              </w:numPr>
            </w:pPr>
            <w:r>
              <w:t>Low priority.</w:t>
            </w:r>
          </w:p>
        </w:tc>
      </w:tr>
      <w:tr w:rsidR="007058CF" w14:paraId="655DDD6A" w14:textId="77777777" w:rsidTr="00D60ACC">
        <w:tc>
          <w:tcPr>
            <w:tcW w:w="1838" w:type="dxa"/>
          </w:tcPr>
          <w:p w14:paraId="302877E3"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1B8C030D" w14:textId="77777777" w:rsidR="007058CF" w:rsidRPr="007058CF" w:rsidRDefault="007058CF" w:rsidP="007058CF">
            <w:pPr>
              <w:pStyle w:val="3GPPAgreements"/>
              <w:numPr>
                <w:ilvl w:val="0"/>
                <w:numId w:val="0"/>
              </w:numPr>
            </w:pPr>
            <w:r w:rsidRPr="007058CF">
              <w:rPr>
                <w:rFonts w:eastAsia="Malgun Gothic" w:hint="eastAsia"/>
                <w:lang w:eastAsia="ko-KR"/>
              </w:rPr>
              <w:t>No.</w:t>
            </w:r>
          </w:p>
        </w:tc>
      </w:tr>
      <w:tr w:rsidR="00DE1F07" w14:paraId="6C097CC9" w14:textId="77777777" w:rsidTr="00D60ACC">
        <w:tc>
          <w:tcPr>
            <w:tcW w:w="1838" w:type="dxa"/>
          </w:tcPr>
          <w:p w14:paraId="5D042796"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036F9DE8"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w:t>
            </w:r>
          </w:p>
        </w:tc>
      </w:tr>
      <w:tr w:rsidR="00135E7E" w14:paraId="68109483" w14:textId="77777777" w:rsidTr="00D60ACC">
        <w:tc>
          <w:tcPr>
            <w:tcW w:w="1838" w:type="dxa"/>
          </w:tcPr>
          <w:p w14:paraId="43050B01"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3383F311"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797D4A5F" w14:textId="77777777" w:rsidTr="00D60ACC">
        <w:tc>
          <w:tcPr>
            <w:tcW w:w="1838" w:type="dxa"/>
          </w:tcPr>
          <w:p w14:paraId="5F1E4E6A" w14:textId="77777777" w:rsidR="00892FDC" w:rsidRDefault="00892FDC" w:rsidP="00892FDC">
            <w:pPr>
              <w:pStyle w:val="3GPPAgreements"/>
              <w:numPr>
                <w:ilvl w:val="0"/>
                <w:numId w:val="0"/>
              </w:numPr>
              <w:jc w:val="center"/>
            </w:pPr>
            <w:r>
              <w:rPr>
                <w:rFonts w:eastAsia="MS Mincho"/>
                <w:lang w:eastAsia="ja-JP"/>
              </w:rPr>
              <w:t>Lenovo</w:t>
            </w:r>
          </w:p>
        </w:tc>
        <w:tc>
          <w:tcPr>
            <w:tcW w:w="7840" w:type="dxa"/>
          </w:tcPr>
          <w:p w14:paraId="28B316C5" w14:textId="77777777" w:rsidR="00892FDC" w:rsidRDefault="00892FDC" w:rsidP="00892FDC">
            <w:pPr>
              <w:pStyle w:val="3GPPAgreements"/>
              <w:numPr>
                <w:ilvl w:val="0"/>
                <w:numId w:val="0"/>
              </w:numPr>
              <w:rPr>
                <w:lang w:val="en-GB"/>
              </w:rPr>
            </w:pPr>
            <w:r>
              <w:t>Not needed</w:t>
            </w:r>
          </w:p>
        </w:tc>
      </w:tr>
      <w:tr w:rsidR="006344CC" w14:paraId="3D99BB21" w14:textId="77777777" w:rsidTr="00D60ACC">
        <w:tc>
          <w:tcPr>
            <w:tcW w:w="1838" w:type="dxa"/>
          </w:tcPr>
          <w:p w14:paraId="569B114D" w14:textId="77777777" w:rsidR="006344CC" w:rsidRDefault="006344CC" w:rsidP="006344CC">
            <w:pPr>
              <w:pStyle w:val="3GPPAgreements"/>
              <w:numPr>
                <w:ilvl w:val="0"/>
                <w:numId w:val="0"/>
              </w:numPr>
              <w:jc w:val="left"/>
              <w:rPr>
                <w:rFonts w:eastAsia="MS Mincho"/>
                <w:lang w:eastAsia="ja-JP"/>
              </w:rPr>
            </w:pPr>
            <w:r>
              <w:rPr>
                <w:rFonts w:eastAsia="MS Mincho"/>
                <w:lang w:eastAsia="ja-JP"/>
              </w:rPr>
              <w:t>Sony</w:t>
            </w:r>
          </w:p>
        </w:tc>
        <w:tc>
          <w:tcPr>
            <w:tcW w:w="7840" w:type="dxa"/>
          </w:tcPr>
          <w:p w14:paraId="15F39B4E" w14:textId="77777777" w:rsidR="006344CC" w:rsidRDefault="006344CC" w:rsidP="00892FDC">
            <w:pPr>
              <w:pStyle w:val="3GPPAgreements"/>
              <w:numPr>
                <w:ilvl w:val="0"/>
                <w:numId w:val="0"/>
              </w:numPr>
            </w:pPr>
            <w:r>
              <w:t>Low priority</w:t>
            </w:r>
          </w:p>
        </w:tc>
      </w:tr>
      <w:tr w:rsidR="00D60ACC" w14:paraId="2D67002C" w14:textId="77777777" w:rsidTr="00D60ACC">
        <w:tc>
          <w:tcPr>
            <w:tcW w:w="1838" w:type="dxa"/>
          </w:tcPr>
          <w:p w14:paraId="4DACB8E1" w14:textId="77777777" w:rsidR="00D60ACC" w:rsidRDefault="00D60ACC"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763D6C0C" w14:textId="77777777" w:rsidR="00D60ACC" w:rsidRDefault="00D60ACC"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637E5C8B" w14:textId="77777777" w:rsidR="00856F26" w:rsidRPr="00D60ACC" w:rsidRDefault="00856F26" w:rsidP="00856F26">
      <w:pPr>
        <w:pStyle w:val="3GPPText"/>
        <w:rPr>
          <w:lang w:val="en-GB"/>
        </w:rPr>
      </w:pPr>
    </w:p>
    <w:p w14:paraId="01B1220F" w14:textId="77777777" w:rsidR="00EE1976" w:rsidRPr="001230CB" w:rsidRDefault="00EE1976" w:rsidP="00EE1976">
      <w:pPr>
        <w:pStyle w:val="Heading2"/>
      </w:pPr>
      <w:r>
        <w:t xml:space="preserve">Second </w:t>
      </w:r>
      <w:proofErr w:type="gramStart"/>
      <w:r>
        <w:t>round</w:t>
      </w:r>
      <w:r w:rsidRPr="001230CB">
        <w:t xml:space="preserve"> </w:t>
      </w:r>
      <w:r>
        <w:t xml:space="preserve"> </w:t>
      </w:r>
      <w:r w:rsidRPr="001230CB">
        <w:t>of</w:t>
      </w:r>
      <w:proofErr w:type="gramEnd"/>
      <w:r w:rsidRPr="001230CB">
        <w:t xml:space="preserve"> discussion </w:t>
      </w:r>
    </w:p>
    <w:p w14:paraId="03743999" w14:textId="77777777" w:rsidR="00EE1976" w:rsidRDefault="00EE1976" w:rsidP="00EE1976">
      <w:pPr>
        <w:pStyle w:val="Heading3"/>
      </w:pPr>
      <w:r>
        <w:t>Channel models and evaluation scenarios</w:t>
      </w:r>
    </w:p>
    <w:p w14:paraId="1CD25324" w14:textId="77777777" w:rsidR="00EE1976" w:rsidRDefault="00EE1976" w:rsidP="00EE1976"/>
    <w:p w14:paraId="4BCC4B28" w14:textId="77777777" w:rsidR="00EE1976" w:rsidRPr="00EE7CC6" w:rsidRDefault="00EE1976" w:rsidP="00EE1976">
      <w:pPr>
        <w:rPr>
          <w:b/>
          <w:bCs/>
        </w:rPr>
      </w:pPr>
      <w:r w:rsidRPr="00EE7CC6">
        <w:t xml:space="preserve">Based on the first round </w:t>
      </w:r>
      <w:r w:rsidR="00FF46C5" w:rsidRPr="00EE7CC6">
        <w:t xml:space="preserve">of </w:t>
      </w:r>
      <w:r w:rsidRPr="00EE7CC6">
        <w:t xml:space="preserve">comments, the following cases are preferred, for outdoor and indoor: </w:t>
      </w:r>
    </w:p>
    <w:p w14:paraId="776C2C3C" w14:textId="77777777" w:rsidR="00EE1976" w:rsidRPr="00EE7CC6" w:rsidRDefault="00EE1976" w:rsidP="00EE1976">
      <w:pPr>
        <w:rPr>
          <w:rFonts w:eastAsia="Calibri"/>
          <w:b/>
          <w:bCs/>
          <w:lang w:val="en-US"/>
        </w:rPr>
      </w:pPr>
      <w:r w:rsidRPr="00EE7CC6">
        <w:rPr>
          <w:b/>
          <w:bCs/>
        </w:rPr>
        <w:t>Outdoor:</w:t>
      </w:r>
    </w:p>
    <w:p w14:paraId="0BE9F522"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1: Umi street canyon , as described in Table 6.1-1-4 of 38.855</w:t>
      </w:r>
    </w:p>
    <w:p w14:paraId="296DCC3B" w14:textId="77777777" w:rsidR="00EE1976" w:rsidRPr="00EE7CC6" w:rsidRDefault="00EE1976" w:rsidP="00EE1976">
      <w:pPr>
        <w:pStyle w:val="ListParagraph"/>
        <w:numPr>
          <w:ilvl w:val="2"/>
          <w:numId w:val="17"/>
        </w:numPr>
        <w:rPr>
          <w:rFonts w:ascii="Times New Roman" w:hAnsi="Times New Roman"/>
          <w:sz w:val="20"/>
          <w:szCs w:val="20"/>
        </w:rPr>
      </w:pPr>
      <w:r w:rsidRPr="00EE7CC6">
        <w:rPr>
          <w:rFonts w:ascii="Times New Roman" w:hAnsi="Times New Roman"/>
          <w:sz w:val="20"/>
          <w:szCs w:val="20"/>
        </w:rPr>
        <w:t>Qualcomm, Apple, Nokia</w:t>
      </w:r>
      <w:r w:rsidR="000B42C4" w:rsidRPr="00EE7CC6">
        <w:rPr>
          <w:rFonts w:ascii="Times New Roman" w:hAnsi="Times New Roman"/>
          <w:sz w:val="20"/>
          <w:szCs w:val="20"/>
        </w:rPr>
        <w:t>, Samsung</w:t>
      </w:r>
      <w:r w:rsidR="000847C6" w:rsidRPr="00EE7CC6">
        <w:rPr>
          <w:rFonts w:ascii="Times New Roman" w:hAnsi="Times New Roman"/>
          <w:sz w:val="20"/>
          <w:szCs w:val="20"/>
        </w:rPr>
        <w:t>, Lenovo, Ericsson</w:t>
      </w:r>
    </w:p>
    <w:p w14:paraId="7440B3B8"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2: Uma , as described in Table 6.1-1-6 of 38.855</w:t>
      </w:r>
    </w:p>
    <w:p w14:paraId="713B9433"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LGE</w:t>
      </w:r>
      <w:r w:rsidR="000847C6" w:rsidRPr="00EE7CC6">
        <w:rPr>
          <w:rFonts w:ascii="Times New Roman" w:hAnsi="Times New Roman"/>
          <w:sz w:val="20"/>
          <w:szCs w:val="20"/>
        </w:rPr>
        <w:t>, Samsung</w:t>
      </w:r>
    </w:p>
    <w:p w14:paraId="15B15A32"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Qualcomm </w:t>
      </w:r>
      <w:r w:rsidR="009C07A7" w:rsidRPr="00EE7CC6">
        <w:rPr>
          <w:rFonts w:ascii="Times New Roman" w:hAnsi="Times New Roman"/>
          <w:sz w:val="20"/>
          <w:szCs w:val="20"/>
        </w:rPr>
        <w:t xml:space="preserve">, </w:t>
      </w:r>
      <w:proofErr w:type="spellStart"/>
      <w:r w:rsidR="009C07A7" w:rsidRPr="00EE7CC6">
        <w:rPr>
          <w:rFonts w:ascii="Times New Roman" w:hAnsi="Times New Roman"/>
          <w:sz w:val="20"/>
          <w:szCs w:val="20"/>
        </w:rPr>
        <w:t>ericsson</w:t>
      </w:r>
      <w:proofErr w:type="spellEnd"/>
    </w:p>
    <w:p w14:paraId="4FDDF8C5"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3: </w:t>
      </w:r>
      <w:proofErr w:type="spellStart"/>
      <w:r w:rsidRPr="00EE7CC6">
        <w:rPr>
          <w:rFonts w:ascii="Times New Roman" w:hAnsi="Times New Roman"/>
          <w:sz w:val="20"/>
          <w:szCs w:val="20"/>
        </w:rPr>
        <w:t>Rma</w:t>
      </w:r>
      <w:proofErr w:type="spellEnd"/>
      <w:r w:rsidRPr="00EE7CC6">
        <w:rPr>
          <w:rFonts w:ascii="Times New Roman" w:hAnsi="Times New Roman"/>
          <w:sz w:val="20"/>
          <w:szCs w:val="20"/>
        </w:rPr>
        <w:t xml:space="preserve"> (FFS details of the scenario)</w:t>
      </w:r>
    </w:p>
    <w:p w14:paraId="119D77C9" w14:textId="77777777" w:rsidR="00EE1976" w:rsidRPr="00EE7CC6" w:rsidRDefault="009C07A7"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w:t>
      </w:r>
      <w:r w:rsidR="00EE1976" w:rsidRPr="00EE7CC6">
        <w:rPr>
          <w:rFonts w:ascii="Times New Roman" w:hAnsi="Times New Roman"/>
          <w:sz w:val="20"/>
          <w:szCs w:val="20"/>
        </w:rPr>
        <w:t>Ericsson</w:t>
      </w:r>
    </w:p>
    <w:p w14:paraId="610901CE" w14:textId="77777777" w:rsidR="00EE1976" w:rsidRPr="00EE7CC6" w:rsidRDefault="00EE1976" w:rsidP="00EE1976">
      <w:pPr>
        <w:pStyle w:val="ListParagraph"/>
        <w:ind w:left="360"/>
        <w:rPr>
          <w:rFonts w:ascii="Times New Roman" w:hAnsi="Times New Roman"/>
          <w:b/>
          <w:bCs/>
          <w:sz w:val="20"/>
          <w:szCs w:val="20"/>
        </w:rPr>
      </w:pPr>
    </w:p>
    <w:p w14:paraId="319726FC" w14:textId="77777777" w:rsidR="00EE1976" w:rsidRPr="00EE7CC6" w:rsidRDefault="00EE1976" w:rsidP="00EE1976">
      <w:pPr>
        <w:rPr>
          <w:b/>
          <w:bCs/>
        </w:rPr>
      </w:pPr>
      <w:r w:rsidRPr="00EE7CC6">
        <w:rPr>
          <w:b/>
          <w:bCs/>
        </w:rPr>
        <w:t>Indoor:</w:t>
      </w:r>
    </w:p>
    <w:p w14:paraId="0EBF61A6"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4: InF-SH and DH as described in Table 6.1-1 of 38.857 </w:t>
      </w:r>
    </w:p>
    <w:p w14:paraId="5F11D773"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CATT, Huawei, OPPO, vivo, Qualcomm, ZTE, </w:t>
      </w:r>
      <w:proofErr w:type="spellStart"/>
      <w:r w:rsidRPr="00EE7CC6">
        <w:rPr>
          <w:rFonts w:ascii="Times New Roman" w:hAnsi="Times New Roman"/>
          <w:sz w:val="20"/>
          <w:szCs w:val="20"/>
        </w:rPr>
        <w:t>Spreadtrum</w:t>
      </w:r>
      <w:proofErr w:type="spellEnd"/>
      <w:r w:rsidRPr="00EE7CC6">
        <w:rPr>
          <w:rFonts w:ascii="Times New Roman" w:hAnsi="Times New Roman"/>
          <w:sz w:val="20"/>
          <w:szCs w:val="20"/>
        </w:rPr>
        <w:t>, NTT DOCOMO, LGE, InterDigital, Nokia/NSB</w:t>
      </w:r>
      <w:r w:rsidR="009C07A7" w:rsidRPr="00EE7CC6">
        <w:rPr>
          <w:rFonts w:ascii="Times New Roman" w:hAnsi="Times New Roman"/>
          <w:sz w:val="20"/>
          <w:szCs w:val="20"/>
        </w:rPr>
        <w:t xml:space="preserve">, Lenovo, </w:t>
      </w:r>
      <w:r w:rsidR="000116FB" w:rsidRPr="00EE7CC6">
        <w:rPr>
          <w:rFonts w:ascii="Times New Roman" w:hAnsi="Times New Roman"/>
          <w:sz w:val="20"/>
          <w:szCs w:val="20"/>
        </w:rPr>
        <w:t>Sony, Ericsson</w:t>
      </w:r>
    </w:p>
    <w:p w14:paraId="4A832ED1"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5: Indoor Open  Office, as described in Table 6.1-1-3 of 38.855</w:t>
      </w:r>
    </w:p>
    <w:p w14:paraId="25A7F22D"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Huawei</w:t>
      </w:r>
    </w:p>
    <w:p w14:paraId="3702718E"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lastRenderedPageBreak/>
        <w:t>Optional: OPPO, Qualcomm</w:t>
      </w:r>
      <w:r w:rsidR="000116FB" w:rsidRPr="00EE7CC6">
        <w:rPr>
          <w:rFonts w:ascii="Times New Roman" w:hAnsi="Times New Roman"/>
          <w:sz w:val="20"/>
          <w:szCs w:val="20"/>
        </w:rPr>
        <w:t>, Ericsson</w:t>
      </w:r>
    </w:p>
    <w:p w14:paraId="73CB19D1" w14:textId="77777777" w:rsidR="00EE1976" w:rsidRPr="00EE7CC6" w:rsidRDefault="00EE1976" w:rsidP="00EE1976"/>
    <w:p w14:paraId="51AA60D5" w14:textId="77777777" w:rsidR="00EE1976" w:rsidRPr="00EE7CC6" w:rsidRDefault="00EE1976" w:rsidP="00EE1976">
      <w:r w:rsidRPr="00EE7CC6">
        <w:t xml:space="preserve">Based on the expressed preferences, case 4 can be </w:t>
      </w:r>
      <w:proofErr w:type="gramStart"/>
      <w:r w:rsidRPr="00EE7CC6">
        <w:t>chosen  as</w:t>
      </w:r>
      <w:proofErr w:type="gramEnd"/>
      <w:r w:rsidRPr="00EE7CC6">
        <w:t xml:space="preserve"> baseline indoor case, and case 1 as baseline outdoor case. Other use cases can be made optional. </w:t>
      </w:r>
    </w:p>
    <w:p w14:paraId="1051B99A" w14:textId="77777777" w:rsidR="00EE1976" w:rsidRPr="00EE7CC6" w:rsidRDefault="00EE1976" w:rsidP="00EE1976">
      <w:pPr>
        <w:pStyle w:val="Proposal"/>
        <w:numPr>
          <w:ilvl w:val="0"/>
          <w:numId w:val="0"/>
        </w:numPr>
        <w:ind w:left="1701" w:hanging="1701"/>
        <w:rPr>
          <w:sz w:val="20"/>
          <w:szCs w:val="20"/>
        </w:rPr>
      </w:pPr>
      <w:r w:rsidRPr="00EE7CC6">
        <w:rPr>
          <w:sz w:val="20"/>
          <w:szCs w:val="20"/>
        </w:rPr>
        <w:t>Proposal 4.3.1 the following scenarios are evaluated for positioning performance of Redcap</w:t>
      </w:r>
    </w:p>
    <w:p w14:paraId="2A4A03D7" w14:textId="77777777" w:rsidR="00EE1976" w:rsidRPr="00EE7CC6" w:rsidRDefault="00EE1976" w:rsidP="00EE1976">
      <w:pPr>
        <w:pStyle w:val="Proposal"/>
        <w:numPr>
          <w:ilvl w:val="1"/>
          <w:numId w:val="17"/>
        </w:numPr>
        <w:rPr>
          <w:sz w:val="20"/>
          <w:szCs w:val="20"/>
        </w:rPr>
      </w:pPr>
      <w:r w:rsidRPr="00EE7CC6">
        <w:rPr>
          <w:sz w:val="20"/>
          <w:szCs w:val="20"/>
        </w:rPr>
        <w:t>Baseline outdoor: (Case 1): Umi street canyon , as described in Table 6.1-1-4 of 38.855</w:t>
      </w:r>
    </w:p>
    <w:p w14:paraId="7482201A" w14:textId="77777777" w:rsidR="00EE1976" w:rsidRPr="00EE7CC6" w:rsidRDefault="00EE1976" w:rsidP="00EE1976">
      <w:pPr>
        <w:pStyle w:val="Proposal"/>
        <w:numPr>
          <w:ilvl w:val="1"/>
          <w:numId w:val="17"/>
        </w:numPr>
        <w:rPr>
          <w:sz w:val="20"/>
          <w:szCs w:val="20"/>
        </w:rPr>
      </w:pPr>
      <w:r w:rsidRPr="00EE7CC6">
        <w:rPr>
          <w:sz w:val="20"/>
          <w:szCs w:val="20"/>
        </w:rPr>
        <w:t xml:space="preserve">Optional outdoor: </w:t>
      </w:r>
    </w:p>
    <w:p w14:paraId="3F166CD9" w14:textId="77777777" w:rsidR="00EE1976" w:rsidRPr="00EE7CC6" w:rsidRDefault="00EE1976" w:rsidP="00EE1976">
      <w:pPr>
        <w:pStyle w:val="Proposal"/>
        <w:numPr>
          <w:ilvl w:val="2"/>
          <w:numId w:val="45"/>
        </w:numPr>
        <w:rPr>
          <w:sz w:val="20"/>
          <w:szCs w:val="20"/>
        </w:rPr>
      </w:pPr>
      <w:r w:rsidRPr="00EE7CC6">
        <w:rPr>
          <w:sz w:val="20"/>
          <w:szCs w:val="20"/>
        </w:rPr>
        <w:t>(Case 2): Uma , as described in Table 6.1-1-6 of 38.855</w:t>
      </w:r>
    </w:p>
    <w:p w14:paraId="5A5A8DC8" w14:textId="77777777" w:rsidR="00EE1976" w:rsidRPr="00EE7CC6" w:rsidRDefault="000116FB" w:rsidP="00EE1976">
      <w:pPr>
        <w:pStyle w:val="ListParagraph"/>
        <w:numPr>
          <w:ilvl w:val="2"/>
          <w:numId w:val="45"/>
        </w:numPr>
        <w:rPr>
          <w:rFonts w:ascii="Arial" w:eastAsiaTheme="minorHAnsi" w:hAnsi="Arial" w:cstheme="minorBidi"/>
          <w:b/>
          <w:bCs/>
          <w:sz w:val="20"/>
          <w:szCs w:val="20"/>
          <w:lang w:eastAsia="zh-CN"/>
        </w:rPr>
      </w:pP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Case 3</w:t>
      </w: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 xml:space="preserve">: </w:t>
      </w:r>
      <w:proofErr w:type="spellStart"/>
      <w:r w:rsidR="00EE1976" w:rsidRPr="00EE7CC6">
        <w:rPr>
          <w:rFonts w:ascii="Arial" w:eastAsiaTheme="minorHAnsi" w:hAnsi="Arial" w:cstheme="minorBidi"/>
          <w:b/>
          <w:bCs/>
          <w:sz w:val="20"/>
          <w:szCs w:val="20"/>
          <w:lang w:eastAsia="zh-CN"/>
        </w:rPr>
        <w:t>Rma</w:t>
      </w:r>
      <w:proofErr w:type="spellEnd"/>
      <w:r w:rsidR="00EE1976" w:rsidRPr="00EE7CC6">
        <w:rPr>
          <w:rFonts w:ascii="Arial" w:eastAsiaTheme="minorHAnsi" w:hAnsi="Arial" w:cstheme="minorBidi"/>
          <w:b/>
          <w:bCs/>
          <w:sz w:val="20"/>
          <w:szCs w:val="20"/>
          <w:lang w:eastAsia="zh-CN"/>
        </w:rPr>
        <w:t xml:space="preserve"> (FFS details of the scenario)</w:t>
      </w:r>
    </w:p>
    <w:p w14:paraId="5EFE2066" w14:textId="77777777" w:rsidR="00EE1976" w:rsidRPr="00EE7CC6" w:rsidRDefault="00EE1976" w:rsidP="00EE1976">
      <w:pPr>
        <w:pStyle w:val="ListParagraph"/>
        <w:ind w:left="1200"/>
        <w:rPr>
          <w:rFonts w:ascii="Arial" w:eastAsiaTheme="minorHAnsi" w:hAnsi="Arial" w:cstheme="minorBidi"/>
          <w:b/>
          <w:bCs/>
          <w:sz w:val="20"/>
          <w:szCs w:val="20"/>
          <w:lang w:eastAsia="zh-CN"/>
        </w:rPr>
      </w:pPr>
    </w:p>
    <w:p w14:paraId="562DD4BA" w14:textId="77777777" w:rsidR="00EE1976" w:rsidRPr="00EE7CC6" w:rsidRDefault="00EE1976" w:rsidP="00EE1976">
      <w:pPr>
        <w:pStyle w:val="Proposal"/>
        <w:numPr>
          <w:ilvl w:val="1"/>
          <w:numId w:val="17"/>
        </w:numPr>
        <w:rPr>
          <w:sz w:val="20"/>
          <w:szCs w:val="20"/>
        </w:rPr>
      </w:pPr>
      <w:r w:rsidRPr="00EE7CC6">
        <w:rPr>
          <w:sz w:val="20"/>
          <w:szCs w:val="20"/>
        </w:rPr>
        <w:t>Baseline indoor : (Case 4): InF-SH and DH as described in Table 6.1-1 of 38.857</w:t>
      </w:r>
    </w:p>
    <w:p w14:paraId="3746BE16" w14:textId="77777777" w:rsidR="00EE1976" w:rsidRPr="00EE7CC6" w:rsidRDefault="00EE1976" w:rsidP="00EE1976">
      <w:pPr>
        <w:pStyle w:val="Proposal"/>
        <w:numPr>
          <w:ilvl w:val="1"/>
          <w:numId w:val="17"/>
        </w:numPr>
        <w:rPr>
          <w:sz w:val="20"/>
          <w:szCs w:val="20"/>
        </w:rPr>
      </w:pPr>
      <w:r w:rsidRPr="00EE7CC6">
        <w:rPr>
          <w:sz w:val="20"/>
          <w:szCs w:val="20"/>
        </w:rPr>
        <w:t>Optional indoor: (Case 5</w:t>
      </w:r>
      <w:r w:rsidRPr="00EE7CC6">
        <w:rPr>
          <w:b w:val="0"/>
          <w:bCs w:val="0"/>
          <w:sz w:val="20"/>
          <w:szCs w:val="20"/>
        </w:rPr>
        <w:t>)</w:t>
      </w:r>
      <w:r w:rsidRPr="00EE7CC6">
        <w:rPr>
          <w:sz w:val="20"/>
          <w:szCs w:val="20"/>
        </w:rPr>
        <w:t xml:space="preserve"> Indoor Open  Office, as described in Table 6.1-1-3 of 38.855</w:t>
      </w:r>
    </w:p>
    <w:p w14:paraId="2FF715A7" w14:textId="77777777" w:rsidR="00EE1976" w:rsidRPr="00EE7CC6" w:rsidRDefault="00EE1976" w:rsidP="00EE1976">
      <w:pPr>
        <w:pStyle w:val="Proposal"/>
        <w:numPr>
          <w:ilvl w:val="0"/>
          <w:numId w:val="0"/>
        </w:numPr>
        <w:ind w:left="1730" w:hanging="1304"/>
        <w:rPr>
          <w:sz w:val="20"/>
          <w:szCs w:val="20"/>
        </w:rPr>
      </w:pPr>
    </w:p>
    <w:p w14:paraId="35068255" w14:textId="77777777" w:rsidR="00EE1976" w:rsidRPr="00EE7CC6" w:rsidRDefault="00EE1976" w:rsidP="00EE1976">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55C2C87A" w14:textId="77777777" w:rsidR="00EE1976" w:rsidRPr="00EE7CC6" w:rsidRDefault="00EE1976" w:rsidP="00EE1976">
      <w:pPr>
        <w:pStyle w:val="3GPPText"/>
        <w:rPr>
          <w:b/>
          <w:bCs/>
          <w:sz w:val="20"/>
        </w:rPr>
      </w:pPr>
      <w:r w:rsidRPr="00EE7CC6">
        <w:rPr>
          <w:b/>
          <w:bCs/>
          <w:sz w:val="20"/>
        </w:rPr>
        <w:t>Proposal 4.3.1</w:t>
      </w:r>
    </w:p>
    <w:tbl>
      <w:tblPr>
        <w:tblStyle w:val="TableGrid"/>
        <w:tblW w:w="0" w:type="auto"/>
        <w:tblInd w:w="284" w:type="dxa"/>
        <w:tblLook w:val="04A0" w:firstRow="1" w:lastRow="0" w:firstColumn="1" w:lastColumn="0" w:noHBand="0" w:noVBand="1"/>
      </w:tblPr>
      <w:tblGrid>
        <w:gridCol w:w="1838"/>
        <w:gridCol w:w="7840"/>
      </w:tblGrid>
      <w:tr w:rsidR="00EE1976" w:rsidRPr="00EE7CC6" w14:paraId="72E898E3" w14:textId="77777777" w:rsidTr="007B5269">
        <w:tc>
          <w:tcPr>
            <w:tcW w:w="1838" w:type="dxa"/>
            <w:shd w:val="clear" w:color="auto" w:fill="B8CCE4" w:themeFill="accent1" w:themeFillTint="66"/>
          </w:tcPr>
          <w:p w14:paraId="2C91C2BE" w14:textId="77777777" w:rsidR="00EE1976" w:rsidRPr="00EE7CC6" w:rsidRDefault="00EE1976" w:rsidP="007B5269">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6EE8C55E" w14:textId="77777777" w:rsidR="00EE1976" w:rsidRPr="00EE7CC6" w:rsidRDefault="00EE1976" w:rsidP="007B5269">
            <w:pPr>
              <w:pStyle w:val="3GPPAgreements"/>
              <w:numPr>
                <w:ilvl w:val="0"/>
                <w:numId w:val="0"/>
              </w:numPr>
              <w:rPr>
                <w:sz w:val="20"/>
              </w:rPr>
            </w:pPr>
            <w:r w:rsidRPr="00EE7CC6">
              <w:rPr>
                <w:sz w:val="20"/>
              </w:rPr>
              <w:t>comment</w:t>
            </w:r>
          </w:p>
        </w:tc>
      </w:tr>
      <w:tr w:rsidR="00EE1976" w:rsidRPr="00EE7CC6" w14:paraId="0976D142" w14:textId="77777777" w:rsidTr="007B5269">
        <w:tc>
          <w:tcPr>
            <w:tcW w:w="1838" w:type="dxa"/>
          </w:tcPr>
          <w:p w14:paraId="603E327A" w14:textId="77777777" w:rsidR="00EE1976" w:rsidRPr="00EE7CC6" w:rsidRDefault="00B2284E" w:rsidP="007B5269">
            <w:pPr>
              <w:pStyle w:val="3GPPAgreements"/>
              <w:numPr>
                <w:ilvl w:val="0"/>
                <w:numId w:val="0"/>
              </w:numPr>
              <w:rPr>
                <w:rFonts w:eastAsiaTheme="minorEastAsia"/>
                <w:sz w:val="20"/>
              </w:rPr>
            </w:pPr>
            <w:r>
              <w:rPr>
                <w:rFonts w:eastAsiaTheme="minorEastAsia"/>
                <w:sz w:val="20"/>
              </w:rPr>
              <w:t>Samsung</w:t>
            </w:r>
          </w:p>
        </w:tc>
        <w:tc>
          <w:tcPr>
            <w:tcW w:w="7840" w:type="dxa"/>
          </w:tcPr>
          <w:p w14:paraId="4D234F75" w14:textId="77777777" w:rsidR="00EE197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Generally fine.</w:t>
            </w:r>
          </w:p>
          <w:p w14:paraId="5EAC0CE0" w14:textId="77777777" w:rsidR="00B2284E" w:rsidRPr="00EE7CC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 xml:space="preserve">Just one question, is it necessary to put both SH and DH, to ease the work load, we could put SH as baseline and DH to be optional. </w:t>
            </w:r>
          </w:p>
        </w:tc>
      </w:tr>
      <w:tr w:rsidR="00EE1976" w:rsidRPr="00EE7CC6" w14:paraId="516912D8" w14:textId="77777777" w:rsidTr="007B5269">
        <w:tc>
          <w:tcPr>
            <w:tcW w:w="1838" w:type="dxa"/>
          </w:tcPr>
          <w:p w14:paraId="2E468953"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harp</w:t>
            </w:r>
          </w:p>
        </w:tc>
        <w:tc>
          <w:tcPr>
            <w:tcW w:w="7840" w:type="dxa"/>
          </w:tcPr>
          <w:p w14:paraId="630EFF68"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w:t>
            </w:r>
          </w:p>
        </w:tc>
      </w:tr>
      <w:tr w:rsidR="00A7470E" w:rsidRPr="00EE7CC6" w14:paraId="5AB8C150" w14:textId="77777777" w:rsidTr="007B5269">
        <w:tc>
          <w:tcPr>
            <w:tcW w:w="1838" w:type="dxa"/>
          </w:tcPr>
          <w:p w14:paraId="4704CF0C" w14:textId="77777777" w:rsidR="00A7470E" w:rsidRPr="00A7470E" w:rsidRDefault="00A7470E" w:rsidP="007B5269">
            <w:pPr>
              <w:pStyle w:val="3GPPAgreements"/>
              <w:numPr>
                <w:ilvl w:val="0"/>
                <w:numId w:val="0"/>
              </w:numPr>
              <w:rPr>
                <w:rFonts w:eastAsiaTheme="minorEastAsia"/>
                <w:sz w:val="20"/>
              </w:rPr>
            </w:pPr>
            <w:r>
              <w:rPr>
                <w:rFonts w:eastAsiaTheme="minorEastAsia" w:hint="eastAsia"/>
                <w:sz w:val="20"/>
              </w:rPr>
              <w:t>v</w:t>
            </w:r>
            <w:r>
              <w:rPr>
                <w:rFonts w:eastAsiaTheme="minorEastAsia"/>
                <w:sz w:val="20"/>
              </w:rPr>
              <w:t>ivo</w:t>
            </w:r>
          </w:p>
        </w:tc>
        <w:tc>
          <w:tcPr>
            <w:tcW w:w="7840" w:type="dxa"/>
          </w:tcPr>
          <w:p w14:paraId="1E87CC63" w14:textId="77777777" w:rsidR="00A7470E" w:rsidRPr="00A7470E" w:rsidRDefault="00A7470E" w:rsidP="007B5269">
            <w:pPr>
              <w:pStyle w:val="3GPPAgreements"/>
              <w:numPr>
                <w:ilvl w:val="0"/>
                <w:numId w:val="0"/>
              </w:numPr>
              <w:rPr>
                <w:rFonts w:eastAsiaTheme="minorEastAsia"/>
                <w:sz w:val="20"/>
              </w:rPr>
            </w:pPr>
            <w:r>
              <w:rPr>
                <w:rFonts w:eastAsiaTheme="minorEastAsia"/>
                <w:sz w:val="20"/>
              </w:rPr>
              <w:t xml:space="preserve">If Los and </w:t>
            </w:r>
            <w:proofErr w:type="spellStart"/>
            <w:r>
              <w:rPr>
                <w:rFonts w:eastAsiaTheme="minorEastAsia"/>
                <w:sz w:val="20"/>
              </w:rPr>
              <w:t>Nlos</w:t>
            </w:r>
            <w:proofErr w:type="spellEnd"/>
            <w:r>
              <w:rPr>
                <w:rFonts w:eastAsiaTheme="minorEastAsia"/>
                <w:sz w:val="20"/>
              </w:rPr>
              <w:t xml:space="preserve"> identification isn’t the critical issue for Redcap UE and it can be assumed that is resolved by Rel-17 enhancement, </w:t>
            </w:r>
            <w:r>
              <w:rPr>
                <w:rFonts w:eastAsiaTheme="minorEastAsia" w:hint="eastAsia"/>
                <w:sz w:val="20"/>
              </w:rPr>
              <w:t>can</w:t>
            </w:r>
            <w:r>
              <w:rPr>
                <w:rFonts w:eastAsiaTheme="minorEastAsia"/>
                <w:sz w:val="20"/>
              </w:rPr>
              <w:t xml:space="preserve"> </w:t>
            </w:r>
            <w:r>
              <w:rPr>
                <w:rFonts w:eastAsiaTheme="minorEastAsia" w:hint="eastAsia"/>
                <w:sz w:val="20"/>
              </w:rPr>
              <w:t>we</w:t>
            </w:r>
            <w:r>
              <w:rPr>
                <w:rFonts w:eastAsiaTheme="minorEastAsia"/>
                <w:sz w:val="20"/>
              </w:rPr>
              <w:t xml:space="preserve"> </w:t>
            </w:r>
            <w:r>
              <w:rPr>
                <w:rFonts w:eastAsiaTheme="minorEastAsia" w:hint="eastAsia"/>
                <w:sz w:val="20"/>
              </w:rPr>
              <w:t>take</w:t>
            </w:r>
            <w:r>
              <w:rPr>
                <w:rFonts w:eastAsiaTheme="minorEastAsia"/>
                <w:sz w:val="20"/>
              </w:rPr>
              <w:t xml:space="preserve"> I</w:t>
            </w:r>
            <w:r>
              <w:rPr>
                <w:rFonts w:eastAsiaTheme="minorEastAsia" w:hint="eastAsia"/>
                <w:sz w:val="20"/>
              </w:rPr>
              <w:t>n</w:t>
            </w:r>
            <w:r>
              <w:rPr>
                <w:rFonts w:eastAsiaTheme="minorEastAsia"/>
                <w:sz w:val="20"/>
              </w:rPr>
              <w:t>F</w:t>
            </w:r>
            <w:r>
              <w:rPr>
                <w:rFonts w:eastAsiaTheme="minorEastAsia" w:hint="eastAsia"/>
                <w:sz w:val="20"/>
              </w:rPr>
              <w:t>-</w:t>
            </w:r>
            <w:r>
              <w:rPr>
                <w:rFonts w:eastAsiaTheme="minorEastAsia"/>
                <w:sz w:val="20"/>
              </w:rPr>
              <w:t>SH</w:t>
            </w:r>
            <w:r>
              <w:rPr>
                <w:rFonts w:eastAsiaTheme="minorEastAsia" w:hint="eastAsia"/>
                <w:sz w:val="20"/>
              </w:rPr>
              <w:t xml:space="preserve"> only</w:t>
            </w:r>
            <w:r>
              <w:rPr>
                <w:rFonts w:eastAsiaTheme="minorEastAsia"/>
                <w:sz w:val="20"/>
              </w:rPr>
              <w:t xml:space="preserve"> </w:t>
            </w:r>
            <w:r>
              <w:rPr>
                <w:rFonts w:eastAsiaTheme="minorEastAsia" w:hint="eastAsia"/>
                <w:sz w:val="20"/>
              </w:rPr>
              <w:t>as</w:t>
            </w:r>
            <w:r>
              <w:rPr>
                <w:rFonts w:eastAsiaTheme="minorEastAsia"/>
                <w:sz w:val="20"/>
              </w:rPr>
              <w:t xml:space="preserve"> a </w:t>
            </w:r>
            <w:r>
              <w:rPr>
                <w:rFonts w:eastAsiaTheme="minorEastAsia" w:hint="eastAsia"/>
                <w:sz w:val="20"/>
              </w:rPr>
              <w:t>baseline,</w:t>
            </w:r>
            <w:r>
              <w:rPr>
                <w:rFonts w:eastAsiaTheme="minorEastAsia"/>
                <w:sz w:val="20"/>
              </w:rPr>
              <w:t xml:space="preserve"> and InF-DH can be optional</w:t>
            </w:r>
            <w:r>
              <w:rPr>
                <w:rFonts w:eastAsiaTheme="minorEastAsia" w:hint="eastAsia"/>
                <w:sz w:val="20"/>
              </w:rPr>
              <w:t xml:space="preserve"> </w:t>
            </w:r>
            <w:r>
              <w:rPr>
                <w:rFonts w:eastAsiaTheme="minorEastAsia"/>
                <w:sz w:val="20"/>
              </w:rPr>
              <w:t>for workload reduction in the InF scenario?</w:t>
            </w:r>
          </w:p>
        </w:tc>
      </w:tr>
      <w:tr w:rsidR="007B5269" w:rsidRPr="00EE7CC6" w14:paraId="1BFFAC17" w14:textId="77777777" w:rsidTr="007B5269">
        <w:tc>
          <w:tcPr>
            <w:tcW w:w="1838" w:type="dxa"/>
          </w:tcPr>
          <w:p w14:paraId="7CDD019C"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CATT</w:t>
            </w:r>
          </w:p>
        </w:tc>
        <w:tc>
          <w:tcPr>
            <w:tcW w:w="7840" w:type="dxa"/>
          </w:tcPr>
          <w:p w14:paraId="4593BEEC"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Support</w:t>
            </w:r>
          </w:p>
          <w:p w14:paraId="50104A50"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 xml:space="preserve"> We </w:t>
            </w:r>
            <w:r>
              <w:rPr>
                <w:rFonts w:eastAsiaTheme="minorEastAsia"/>
                <w:sz w:val="20"/>
              </w:rPr>
              <w:t>can</w:t>
            </w:r>
            <w:r>
              <w:rPr>
                <w:rFonts w:eastAsiaTheme="minorEastAsia" w:hint="eastAsia"/>
                <w:sz w:val="20"/>
              </w:rPr>
              <w:t xml:space="preserve"> live with only InF-SH is selected as baseline indoor to reduce the workload.</w:t>
            </w:r>
          </w:p>
        </w:tc>
      </w:tr>
      <w:tr w:rsidR="008E16A3" w:rsidRPr="00EE7CC6" w14:paraId="310BBD71" w14:textId="77777777" w:rsidTr="007B5269">
        <w:tc>
          <w:tcPr>
            <w:tcW w:w="1838" w:type="dxa"/>
          </w:tcPr>
          <w:p w14:paraId="3A79BDB5" w14:textId="77777777" w:rsidR="008E16A3" w:rsidRDefault="008E16A3" w:rsidP="007B5269">
            <w:pPr>
              <w:pStyle w:val="3GPPAgreements"/>
              <w:numPr>
                <w:ilvl w:val="0"/>
                <w:numId w:val="0"/>
              </w:numPr>
              <w:rPr>
                <w:rFonts w:eastAsiaTheme="minorEastAsia"/>
                <w:sz w:val="20"/>
              </w:rPr>
            </w:pPr>
            <w:r>
              <w:rPr>
                <w:rFonts w:eastAsiaTheme="minorEastAsia"/>
                <w:sz w:val="20"/>
              </w:rPr>
              <w:t>OPPO</w:t>
            </w:r>
          </w:p>
        </w:tc>
        <w:tc>
          <w:tcPr>
            <w:tcW w:w="7840" w:type="dxa"/>
          </w:tcPr>
          <w:p w14:paraId="6B6F89F0" w14:textId="77777777" w:rsidR="008E16A3" w:rsidRDefault="008E16A3" w:rsidP="007B5269">
            <w:pPr>
              <w:pStyle w:val="3GPPAgreements"/>
              <w:numPr>
                <w:ilvl w:val="0"/>
                <w:numId w:val="0"/>
              </w:numPr>
              <w:rPr>
                <w:rFonts w:eastAsiaTheme="minorEastAsia"/>
                <w:sz w:val="20"/>
              </w:rPr>
            </w:pPr>
            <w:r>
              <w:rPr>
                <w:rFonts w:eastAsiaTheme="minorEastAsia"/>
                <w:sz w:val="20"/>
              </w:rPr>
              <w:t>Support. Samsung’s suggestion is also fine to us.</w:t>
            </w:r>
          </w:p>
        </w:tc>
      </w:tr>
      <w:tr w:rsidR="00371090" w:rsidRPr="00EE7CC6" w14:paraId="0974D649" w14:textId="77777777" w:rsidTr="007B5269">
        <w:tc>
          <w:tcPr>
            <w:tcW w:w="1838" w:type="dxa"/>
          </w:tcPr>
          <w:p w14:paraId="2A6F5844" w14:textId="77777777" w:rsidR="00371090" w:rsidRDefault="00371090" w:rsidP="007B5269">
            <w:pPr>
              <w:pStyle w:val="3GPPAgreements"/>
              <w:numPr>
                <w:ilvl w:val="0"/>
                <w:numId w:val="0"/>
              </w:numPr>
              <w:rPr>
                <w:rFonts w:eastAsiaTheme="minorEastAsia"/>
                <w:sz w:val="20"/>
              </w:rPr>
            </w:pPr>
            <w:r>
              <w:rPr>
                <w:rFonts w:eastAsiaTheme="minorEastAsia"/>
                <w:sz w:val="20"/>
              </w:rPr>
              <w:t>Qualcomm</w:t>
            </w:r>
          </w:p>
        </w:tc>
        <w:tc>
          <w:tcPr>
            <w:tcW w:w="7840" w:type="dxa"/>
          </w:tcPr>
          <w:p w14:paraId="0C99F5BC" w14:textId="77777777" w:rsidR="00371090" w:rsidRDefault="00371090" w:rsidP="007B5269">
            <w:pPr>
              <w:pStyle w:val="3GPPAgreements"/>
              <w:numPr>
                <w:ilvl w:val="0"/>
                <w:numId w:val="0"/>
              </w:numPr>
              <w:rPr>
                <w:rFonts w:eastAsiaTheme="minorEastAsia"/>
                <w:sz w:val="20"/>
              </w:rPr>
            </w:pPr>
            <w:r>
              <w:rPr>
                <w:rFonts w:eastAsiaTheme="minorEastAsia"/>
                <w:sz w:val="20"/>
              </w:rPr>
              <w:t xml:space="preserve">We also think that only one of SH and DH is needed. OK to keep only InF-SH as baseline. </w:t>
            </w:r>
          </w:p>
        </w:tc>
      </w:tr>
      <w:tr w:rsidR="00BC61EC" w:rsidRPr="00EE7CC6" w14:paraId="12867315" w14:textId="77777777" w:rsidTr="007B5269">
        <w:tc>
          <w:tcPr>
            <w:tcW w:w="1838" w:type="dxa"/>
          </w:tcPr>
          <w:p w14:paraId="624D6FB5" w14:textId="77777777" w:rsidR="00BC61EC" w:rsidRDefault="00BC61EC" w:rsidP="007B5269">
            <w:pPr>
              <w:pStyle w:val="3GPPAgreements"/>
              <w:numPr>
                <w:ilvl w:val="0"/>
                <w:numId w:val="0"/>
              </w:numPr>
              <w:rPr>
                <w:rFonts w:eastAsiaTheme="minorEastAsia"/>
                <w:sz w:val="20"/>
              </w:rPr>
            </w:pPr>
            <w:r>
              <w:rPr>
                <w:rFonts w:eastAsiaTheme="minorEastAsia" w:hint="eastAsia"/>
                <w:sz w:val="20"/>
              </w:rPr>
              <w:t>Z</w:t>
            </w:r>
            <w:r>
              <w:rPr>
                <w:rFonts w:eastAsiaTheme="minorEastAsia"/>
                <w:sz w:val="20"/>
              </w:rPr>
              <w:t>TE</w:t>
            </w:r>
          </w:p>
        </w:tc>
        <w:tc>
          <w:tcPr>
            <w:tcW w:w="7840" w:type="dxa"/>
          </w:tcPr>
          <w:p w14:paraId="4FC34DA4" w14:textId="77777777" w:rsidR="00BC61EC" w:rsidRDefault="00BC61EC" w:rsidP="00D21848">
            <w:pPr>
              <w:pStyle w:val="3GPPAgreements"/>
              <w:numPr>
                <w:ilvl w:val="0"/>
                <w:numId w:val="0"/>
              </w:numPr>
              <w:rPr>
                <w:rFonts w:eastAsiaTheme="minorEastAsia"/>
                <w:sz w:val="20"/>
              </w:rPr>
            </w:pPr>
            <w:r>
              <w:rPr>
                <w:rFonts w:eastAsiaTheme="minorEastAsia" w:hint="eastAsia"/>
                <w:sz w:val="20"/>
              </w:rPr>
              <w:t>S</w:t>
            </w:r>
            <w:r w:rsidR="00D21848">
              <w:rPr>
                <w:rFonts w:eastAsiaTheme="minorEastAsia"/>
                <w:sz w:val="20"/>
              </w:rPr>
              <w:t xml:space="preserve">upport in general and treat InF-SH as baseline. </w:t>
            </w:r>
          </w:p>
        </w:tc>
      </w:tr>
      <w:tr w:rsidR="00FB4A03" w:rsidRPr="00EE7CC6" w14:paraId="4E62C5F5" w14:textId="77777777" w:rsidTr="007B5269">
        <w:tc>
          <w:tcPr>
            <w:tcW w:w="1838" w:type="dxa"/>
          </w:tcPr>
          <w:p w14:paraId="4AF9B2B0" w14:textId="77777777" w:rsidR="00FB4A03" w:rsidRDefault="00FB4A03" w:rsidP="007B5269">
            <w:pPr>
              <w:pStyle w:val="3GPPAgreements"/>
              <w:numPr>
                <w:ilvl w:val="0"/>
                <w:numId w:val="0"/>
              </w:numPr>
              <w:rPr>
                <w:rFonts w:eastAsiaTheme="minorEastAsia"/>
                <w:sz w:val="20"/>
              </w:rPr>
            </w:pPr>
            <w:r w:rsidRPr="00FB4A03">
              <w:rPr>
                <w:rFonts w:eastAsiaTheme="minorEastAsia"/>
                <w:sz w:val="20"/>
              </w:rPr>
              <w:t>InterDigital</w:t>
            </w:r>
          </w:p>
        </w:tc>
        <w:tc>
          <w:tcPr>
            <w:tcW w:w="7840" w:type="dxa"/>
          </w:tcPr>
          <w:p w14:paraId="6848DD68" w14:textId="77777777" w:rsidR="00FB4A03" w:rsidRDefault="00FB4A03" w:rsidP="00D21848">
            <w:pPr>
              <w:pStyle w:val="3GPPAgreements"/>
              <w:numPr>
                <w:ilvl w:val="0"/>
                <w:numId w:val="0"/>
              </w:numPr>
              <w:rPr>
                <w:rFonts w:eastAsiaTheme="minorEastAsia"/>
                <w:sz w:val="20"/>
              </w:rPr>
            </w:pPr>
            <w:r>
              <w:rPr>
                <w:sz w:val="20"/>
                <w:lang w:eastAsia="en-US"/>
              </w:rPr>
              <w:t xml:space="preserve">We </w:t>
            </w:r>
            <w:r w:rsidR="00C87FF6">
              <w:rPr>
                <w:sz w:val="20"/>
                <w:lang w:eastAsia="en-US"/>
              </w:rPr>
              <w:t>support the FL’s proposal.</w:t>
            </w:r>
            <w:r w:rsidR="001966A3">
              <w:rPr>
                <w:sz w:val="20"/>
                <w:lang w:eastAsia="en-US"/>
              </w:rPr>
              <w:t xml:space="preserve"> A suggestion from Samsung is acceptable for us.</w:t>
            </w:r>
          </w:p>
        </w:tc>
      </w:tr>
      <w:tr w:rsidR="00423FD5" w:rsidRPr="00EE7CC6" w14:paraId="3E6AC130" w14:textId="77777777" w:rsidTr="007B5269">
        <w:tc>
          <w:tcPr>
            <w:tcW w:w="1838" w:type="dxa"/>
          </w:tcPr>
          <w:p w14:paraId="3E51266A" w14:textId="77777777" w:rsidR="00423FD5" w:rsidRPr="00FB4A03" w:rsidRDefault="00423FD5" w:rsidP="00423FD5">
            <w:pPr>
              <w:pStyle w:val="3GPPAgreements"/>
              <w:numPr>
                <w:ilvl w:val="0"/>
                <w:numId w:val="0"/>
              </w:numPr>
              <w:rPr>
                <w:rFonts w:eastAsiaTheme="minorEastAsia"/>
                <w:sz w:val="20"/>
              </w:rPr>
            </w:pPr>
            <w:r>
              <w:rPr>
                <w:rFonts w:eastAsiaTheme="minorEastAsia" w:hint="eastAsia"/>
                <w:sz w:val="20"/>
              </w:rPr>
              <w:t>H</w:t>
            </w:r>
            <w:r>
              <w:rPr>
                <w:rFonts w:eastAsiaTheme="minorEastAsia"/>
                <w:sz w:val="20"/>
              </w:rPr>
              <w:t>uawei, HiSilicon</w:t>
            </w:r>
          </w:p>
        </w:tc>
        <w:tc>
          <w:tcPr>
            <w:tcW w:w="7840" w:type="dxa"/>
          </w:tcPr>
          <w:p w14:paraId="4A3B8540" w14:textId="77777777" w:rsidR="00423FD5" w:rsidRDefault="00423FD5" w:rsidP="00423FD5">
            <w:pPr>
              <w:pStyle w:val="3GPPAgreements"/>
              <w:numPr>
                <w:ilvl w:val="0"/>
                <w:numId w:val="0"/>
              </w:numPr>
              <w:rPr>
                <w:rFonts w:eastAsiaTheme="minorEastAsia"/>
                <w:sz w:val="20"/>
              </w:rPr>
            </w:pPr>
            <w:r>
              <w:rPr>
                <w:rFonts w:eastAsiaTheme="minorEastAsia" w:hint="eastAsia"/>
                <w:sz w:val="20"/>
              </w:rPr>
              <w:t>W</w:t>
            </w:r>
            <w:r>
              <w:rPr>
                <w:rFonts w:eastAsiaTheme="minorEastAsia"/>
                <w:sz w:val="20"/>
              </w:rPr>
              <w:t xml:space="preserve">hy is the baseline selected from indoor/outdoor, instead of from </w:t>
            </w:r>
            <w:proofErr w:type="spellStart"/>
            <w:r>
              <w:rPr>
                <w:rFonts w:eastAsiaTheme="minorEastAsia"/>
                <w:sz w:val="20"/>
              </w:rPr>
              <w:t>IIoT</w:t>
            </w:r>
            <w:proofErr w:type="spellEnd"/>
            <w:r>
              <w:rPr>
                <w:rFonts w:eastAsiaTheme="minorEastAsia"/>
                <w:sz w:val="20"/>
              </w:rPr>
              <w:t>/commercial when the corresponding requirements are defined?</w:t>
            </w:r>
          </w:p>
          <w:p w14:paraId="6873D2CC" w14:textId="77777777" w:rsidR="00423FD5" w:rsidRDefault="00423FD5" w:rsidP="00423FD5">
            <w:pPr>
              <w:pStyle w:val="3GPPAgreements"/>
              <w:numPr>
                <w:ilvl w:val="0"/>
                <w:numId w:val="0"/>
              </w:numPr>
              <w:rPr>
                <w:sz w:val="20"/>
                <w:lang w:eastAsia="en-US"/>
              </w:rPr>
            </w:pPr>
            <w:r>
              <w:rPr>
                <w:rFonts w:eastAsiaTheme="minorEastAsia"/>
                <w:sz w:val="20"/>
              </w:rPr>
              <w:t>From our side, we only accept InF</w:t>
            </w:r>
            <w:r>
              <w:rPr>
                <w:rFonts w:eastAsiaTheme="minorEastAsia" w:hint="eastAsia"/>
                <w:sz w:val="20"/>
              </w:rPr>
              <w:t>-SH</w:t>
            </w:r>
            <w:r>
              <w:rPr>
                <w:rFonts w:eastAsiaTheme="minorEastAsia"/>
                <w:sz w:val="20"/>
              </w:rPr>
              <w:t xml:space="preserve"> as the baseline. Outdoor should not consider any baseline evaluation.</w:t>
            </w:r>
          </w:p>
        </w:tc>
      </w:tr>
      <w:tr w:rsidR="00AF73CA" w:rsidRPr="00EE7CC6" w14:paraId="36689FC3" w14:textId="77777777" w:rsidTr="007B5269">
        <w:tc>
          <w:tcPr>
            <w:tcW w:w="1838" w:type="dxa"/>
          </w:tcPr>
          <w:p w14:paraId="2082298D" w14:textId="77777777" w:rsidR="00AF73CA" w:rsidRDefault="00AF73CA" w:rsidP="00423FD5">
            <w:pPr>
              <w:pStyle w:val="3GPPAgreements"/>
              <w:numPr>
                <w:ilvl w:val="0"/>
                <w:numId w:val="0"/>
              </w:numPr>
              <w:rPr>
                <w:rFonts w:eastAsiaTheme="minorEastAsia"/>
                <w:sz w:val="20"/>
              </w:rPr>
            </w:pPr>
            <w:r>
              <w:rPr>
                <w:rFonts w:eastAsiaTheme="minorEastAsia"/>
                <w:sz w:val="20"/>
              </w:rPr>
              <w:t>Intel</w:t>
            </w:r>
          </w:p>
        </w:tc>
        <w:tc>
          <w:tcPr>
            <w:tcW w:w="7840" w:type="dxa"/>
          </w:tcPr>
          <w:p w14:paraId="3C80DB44" w14:textId="77777777" w:rsidR="00AF73CA" w:rsidRDefault="00AF73CA" w:rsidP="00423FD5">
            <w:pPr>
              <w:pStyle w:val="3GPPAgreements"/>
              <w:numPr>
                <w:ilvl w:val="0"/>
                <w:numId w:val="0"/>
              </w:numPr>
              <w:rPr>
                <w:rFonts w:eastAsiaTheme="minorEastAsia"/>
                <w:sz w:val="20"/>
              </w:rPr>
            </w:pPr>
            <w:r>
              <w:rPr>
                <w:rFonts w:eastAsiaTheme="minorEastAsia"/>
                <w:sz w:val="20"/>
              </w:rPr>
              <w:t>Support the proposal and the suggestion from Samsung.</w:t>
            </w:r>
          </w:p>
        </w:tc>
      </w:tr>
      <w:tr w:rsidR="00A00ED3" w:rsidRPr="00EE7CC6" w14:paraId="417BD425" w14:textId="77777777" w:rsidTr="007B5269">
        <w:tc>
          <w:tcPr>
            <w:tcW w:w="1838" w:type="dxa"/>
          </w:tcPr>
          <w:p w14:paraId="66C5D06F" w14:textId="77777777" w:rsidR="00A00ED3" w:rsidRDefault="00A00ED3" w:rsidP="00423FD5">
            <w:pPr>
              <w:pStyle w:val="3GPPAgreements"/>
              <w:numPr>
                <w:ilvl w:val="0"/>
                <w:numId w:val="0"/>
              </w:numPr>
              <w:rPr>
                <w:rFonts w:eastAsiaTheme="minorEastAsia"/>
                <w:sz w:val="20"/>
              </w:rPr>
            </w:pPr>
            <w:r>
              <w:rPr>
                <w:rFonts w:eastAsiaTheme="minorEastAsia"/>
                <w:sz w:val="20"/>
              </w:rPr>
              <w:t>Apple</w:t>
            </w:r>
          </w:p>
        </w:tc>
        <w:tc>
          <w:tcPr>
            <w:tcW w:w="7840" w:type="dxa"/>
          </w:tcPr>
          <w:p w14:paraId="4DDA0EEF" w14:textId="77777777" w:rsidR="00A00ED3" w:rsidRDefault="00A00ED3" w:rsidP="00423FD5">
            <w:pPr>
              <w:pStyle w:val="3GPPAgreements"/>
              <w:numPr>
                <w:ilvl w:val="0"/>
                <w:numId w:val="0"/>
              </w:numPr>
              <w:rPr>
                <w:rFonts w:eastAsiaTheme="minorEastAsia"/>
                <w:sz w:val="20"/>
              </w:rPr>
            </w:pPr>
            <w:r>
              <w:rPr>
                <w:rFonts w:eastAsiaTheme="minorEastAsia"/>
                <w:sz w:val="20"/>
              </w:rPr>
              <w:t>Fine with the proposal. Support Samsung’s suggestion.</w:t>
            </w:r>
          </w:p>
        </w:tc>
      </w:tr>
      <w:tr w:rsidR="00327E2E" w:rsidRPr="00EE7CC6" w14:paraId="69BC43A3" w14:textId="77777777" w:rsidTr="007B5269">
        <w:tc>
          <w:tcPr>
            <w:tcW w:w="1838" w:type="dxa"/>
          </w:tcPr>
          <w:p w14:paraId="468669CE"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N</w:t>
            </w:r>
            <w:r>
              <w:rPr>
                <w:rFonts w:eastAsia="MS Mincho"/>
                <w:sz w:val="20"/>
                <w:lang w:eastAsia="ja-JP"/>
              </w:rPr>
              <w:t>TT DOCOMO</w:t>
            </w:r>
          </w:p>
        </w:tc>
        <w:tc>
          <w:tcPr>
            <w:tcW w:w="7840" w:type="dxa"/>
          </w:tcPr>
          <w:p w14:paraId="2D95DFED"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 the proposal with Samsung’s suggestion.</w:t>
            </w:r>
          </w:p>
        </w:tc>
      </w:tr>
      <w:tr w:rsidR="00C434AB" w:rsidRPr="00EE7CC6" w14:paraId="2ED82128" w14:textId="77777777" w:rsidTr="007B5269">
        <w:tc>
          <w:tcPr>
            <w:tcW w:w="1838" w:type="dxa"/>
          </w:tcPr>
          <w:p w14:paraId="767BBB6C"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hint="eastAsia"/>
                <w:sz w:val="20"/>
                <w:lang w:eastAsia="ko-KR"/>
              </w:rPr>
              <w:t>LGE</w:t>
            </w:r>
          </w:p>
        </w:tc>
        <w:tc>
          <w:tcPr>
            <w:tcW w:w="7840" w:type="dxa"/>
          </w:tcPr>
          <w:p w14:paraId="03D21E11"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sz w:val="20"/>
                <w:lang w:eastAsia="ko-KR"/>
              </w:rPr>
              <w:t xml:space="preserve">Fine with Samsung’s suggestion. </w:t>
            </w:r>
          </w:p>
        </w:tc>
      </w:tr>
      <w:tr w:rsidR="00D42394" w:rsidRPr="00EE7CC6" w14:paraId="0907549D" w14:textId="77777777" w:rsidTr="007B5269">
        <w:tc>
          <w:tcPr>
            <w:tcW w:w="1838" w:type="dxa"/>
          </w:tcPr>
          <w:p w14:paraId="270F0F7A" w14:textId="7C06D8CB"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Nokia/NSB</w:t>
            </w:r>
          </w:p>
        </w:tc>
        <w:tc>
          <w:tcPr>
            <w:tcW w:w="7840" w:type="dxa"/>
          </w:tcPr>
          <w:p w14:paraId="07D171CC" w14:textId="48371AC8"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 xml:space="preserve">Agree with Samsung’s suggestion. </w:t>
            </w:r>
          </w:p>
        </w:tc>
      </w:tr>
      <w:tr w:rsidR="00FE58B8" w:rsidRPr="00EE7CC6" w14:paraId="35DBF49B" w14:textId="77777777" w:rsidTr="007B5269">
        <w:tc>
          <w:tcPr>
            <w:tcW w:w="1838" w:type="dxa"/>
          </w:tcPr>
          <w:p w14:paraId="4DBAEB9C" w14:textId="3E401DA3" w:rsidR="00FE58B8" w:rsidRDefault="00FE58B8" w:rsidP="00FE58B8">
            <w:pPr>
              <w:pStyle w:val="3GPPAgreements"/>
              <w:numPr>
                <w:ilvl w:val="0"/>
                <w:numId w:val="0"/>
              </w:numPr>
              <w:rPr>
                <w:rFonts w:eastAsia="Malgun Gothic"/>
                <w:sz w:val="20"/>
                <w:lang w:eastAsia="ko-KR"/>
              </w:rPr>
            </w:pPr>
            <w:r>
              <w:rPr>
                <w:rFonts w:eastAsia="Malgun Gothic"/>
                <w:lang w:eastAsia="ko-KR"/>
              </w:rPr>
              <w:t>Ericsson</w:t>
            </w:r>
          </w:p>
        </w:tc>
        <w:tc>
          <w:tcPr>
            <w:tcW w:w="7840" w:type="dxa"/>
          </w:tcPr>
          <w:p w14:paraId="16EDA4E7" w14:textId="50FD0F72" w:rsidR="00FE58B8" w:rsidRDefault="00FE58B8" w:rsidP="00FE58B8">
            <w:pPr>
              <w:pStyle w:val="3GPPAgreements"/>
              <w:numPr>
                <w:ilvl w:val="0"/>
                <w:numId w:val="0"/>
              </w:numPr>
              <w:rPr>
                <w:rFonts w:eastAsia="Malgun Gothic"/>
                <w:sz w:val="20"/>
                <w:lang w:eastAsia="ko-KR"/>
              </w:rPr>
            </w:pPr>
            <w:r>
              <w:rPr>
                <w:rFonts w:eastAsia="MS Mincho"/>
                <w:lang w:eastAsia="ja-JP"/>
              </w:rPr>
              <w:t xml:space="preserve">Support. Agree with Samsung that SH would be enough for indoor baseline. </w:t>
            </w:r>
          </w:p>
        </w:tc>
      </w:tr>
    </w:tbl>
    <w:p w14:paraId="347CD11A" w14:textId="77777777" w:rsidR="00EE1976" w:rsidRPr="00423FD5" w:rsidRDefault="00EE1976" w:rsidP="00EE1976">
      <w:pPr>
        <w:pStyle w:val="3GPPText"/>
        <w:rPr>
          <w:sz w:val="20"/>
          <w:lang w:val="en-GB"/>
        </w:rPr>
      </w:pPr>
      <w:r w:rsidRPr="00EE7CC6">
        <w:rPr>
          <w:sz w:val="20"/>
        </w:rPr>
        <w:t xml:space="preserve"> </w:t>
      </w:r>
    </w:p>
    <w:p w14:paraId="336E968E" w14:textId="77777777" w:rsidR="00EE1976" w:rsidRPr="00007361" w:rsidRDefault="00EE1976" w:rsidP="00EE1976"/>
    <w:p w14:paraId="3492A3B2" w14:textId="77777777" w:rsidR="00EE1976" w:rsidRPr="009038AF" w:rsidRDefault="00EE1976" w:rsidP="00EE1976">
      <w:pPr>
        <w:pStyle w:val="Heading3"/>
      </w:pPr>
      <w:r w:rsidRPr="009038AF">
        <w:t xml:space="preserve">General consideration for </w:t>
      </w:r>
      <w:r w:rsidR="006D318F" w:rsidRPr="009038AF">
        <w:t>the UE</w:t>
      </w:r>
      <w:r w:rsidRPr="009038AF">
        <w:t xml:space="preserve"> and gNB simulation parameters</w:t>
      </w:r>
    </w:p>
    <w:p w14:paraId="789EC2E5" w14:textId="77777777" w:rsidR="00EE1976" w:rsidRDefault="00EE1976" w:rsidP="00EE1976">
      <w:r>
        <w:t xml:space="preserve">Based on the received comments, we can keep the common scenario parameter table, but put the 700MHz carrier case as optional since some companies want to down prioritize it. For the 700MHz gNB antenna </w:t>
      </w:r>
      <w:r w:rsidR="006D318F">
        <w:t>parameters, we</w:t>
      </w:r>
      <w:r>
        <w:t xml:space="preserve"> have a separate proposal.  regarding the use of timing error models, there is only one company wanting to remove the model. However, considering we also want to relax the accuracy based on the comment</w:t>
      </w:r>
      <w:r w:rsidR="00CE4A1D">
        <w:t>s</w:t>
      </w:r>
      <w:r>
        <w:t xml:space="preserve"> received on the target </w:t>
      </w:r>
      <w:r w:rsidR="006D318F">
        <w:t>accuracy</w:t>
      </w:r>
      <w:r w:rsidR="00CE4A1D">
        <w:t xml:space="preserve"> for </w:t>
      </w:r>
      <w:proofErr w:type="spellStart"/>
      <w:r w:rsidR="00CE4A1D">
        <w:t>RedCap</w:t>
      </w:r>
      <w:proofErr w:type="spellEnd"/>
      <w:r w:rsidR="00CE4A1D">
        <w:t xml:space="preserve"> UEs discussion</w:t>
      </w:r>
      <w:r w:rsidR="006D318F">
        <w:t>, we</w:t>
      </w:r>
      <w:r>
        <w:t xml:space="preserve"> could perhaps remove the model. Since only one company has commented on removing timing error models so far, we can leave them on and wait for more feedback. </w:t>
      </w:r>
    </w:p>
    <w:p w14:paraId="7DA7C638" w14:textId="77777777" w:rsidR="00EE1976" w:rsidRDefault="00EE1976" w:rsidP="00EE1976"/>
    <w:p w14:paraId="286C5C70" w14:textId="77777777" w:rsidR="00EE1976" w:rsidRPr="00247E12" w:rsidRDefault="00EE1976" w:rsidP="00EE1976">
      <w:pPr>
        <w:pStyle w:val="Proposal"/>
        <w:numPr>
          <w:ilvl w:val="0"/>
          <w:numId w:val="0"/>
        </w:numPr>
        <w:ind w:left="1701" w:hanging="1701"/>
        <w:rPr>
          <w:sz w:val="20"/>
          <w:szCs w:val="20"/>
        </w:rPr>
      </w:pPr>
      <w:r w:rsidRPr="00247E12">
        <w:rPr>
          <w:sz w:val="20"/>
          <w:szCs w:val="20"/>
        </w:rPr>
        <w:t>Proposal 4.3.2-1 For evaluation of positioning performance of redcap UEs, adopt the general parameters are detailed in the table below</w:t>
      </w:r>
    </w:p>
    <w:p w14:paraId="60230589" w14:textId="77777777" w:rsidR="00EE1976" w:rsidRPr="00247E12" w:rsidRDefault="00EE1976" w:rsidP="00EE1976">
      <w:pPr>
        <w:pStyle w:val="Proposal"/>
        <w:numPr>
          <w:ilvl w:val="1"/>
          <w:numId w:val="36"/>
        </w:numPr>
        <w:rPr>
          <w:sz w:val="20"/>
          <w:szCs w:val="20"/>
        </w:rPr>
      </w:pPr>
      <w:r w:rsidRPr="00247E12">
        <w:rPr>
          <w:sz w:val="20"/>
          <w:szCs w:val="20"/>
        </w:rPr>
        <w:t xml:space="preserve">TBD  parameters are discussed separately </w:t>
      </w:r>
    </w:p>
    <w:p w14:paraId="3A98323C" w14:textId="77777777" w:rsidR="00EE1976" w:rsidRPr="00F57BD9" w:rsidRDefault="00EE1976" w:rsidP="00EE1976">
      <w:pPr>
        <w:pStyle w:val="TH"/>
      </w:pPr>
      <w:r>
        <w:rPr>
          <w:lang w:val="en-US"/>
        </w:rPr>
        <w:lastRenderedPageBreak/>
        <w:t xml:space="preserve"> </w:t>
      </w:r>
      <w:r w:rsidRPr="00F57BD9">
        <w:t>Table 6-1: Common scenario parameters applicable for all scenarios</w:t>
      </w:r>
      <w:r>
        <w:t xml:space="preserve"> for Redcap </w:t>
      </w:r>
      <w:proofErr w:type="spellStart"/>
      <w:r>
        <w:t>Ues</w:t>
      </w:r>
      <w:proofErr w:type="spellEnd"/>
      <w:r>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EE1976" w:rsidRPr="0002349F" w14:paraId="534E2F36"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BCBFCFD" w14:textId="77777777" w:rsidR="00EE1976" w:rsidRPr="0002349F" w:rsidRDefault="00EE1976" w:rsidP="007B5269">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5BB563E7" w14:textId="77777777" w:rsidR="00EE1976" w:rsidRPr="0002349F" w:rsidRDefault="00EE1976" w:rsidP="007B5269">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58C687A2"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FR2 Specific Values </w:t>
            </w:r>
          </w:p>
        </w:tc>
      </w:tr>
      <w:tr w:rsidR="00EE1976" w:rsidRPr="00DB6315" w14:paraId="34E1BB8C"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7610E4" w14:textId="77777777" w:rsidR="00EE1976" w:rsidRPr="00DB6315" w:rsidRDefault="00EE1976" w:rsidP="007B5269">
            <w:pPr>
              <w:pStyle w:val="TAL"/>
              <w:rPr>
                <w:rFonts w:cs="Arial"/>
                <w:sz w:val="16"/>
                <w:szCs w:val="16"/>
              </w:rPr>
            </w:pPr>
            <w:r w:rsidRPr="00DB6315">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172F8B5" w14:textId="77777777" w:rsidR="00EE1976" w:rsidRPr="00DB6315" w:rsidRDefault="00EE1976" w:rsidP="007B5269">
            <w:pPr>
              <w:pStyle w:val="TAL"/>
              <w:rPr>
                <w:rFonts w:cs="Arial"/>
                <w:sz w:val="16"/>
                <w:szCs w:val="16"/>
              </w:rPr>
            </w:pPr>
            <w:r w:rsidRPr="00DB6315">
              <w:rPr>
                <w:rFonts w:cs="Arial"/>
                <w:sz w:val="16"/>
                <w:szCs w:val="16"/>
              </w:rPr>
              <w:t xml:space="preserve">3.5GHz, </w:t>
            </w:r>
            <w:r w:rsidRPr="00DB6315">
              <w:rPr>
                <w:rFonts w:cs="Arial"/>
                <w:sz w:val="16"/>
                <w:szCs w:val="16"/>
                <w:highlight w:val="yellow"/>
              </w:rPr>
              <w:t>700MHz (optional)</w:t>
            </w:r>
            <w:r w:rsidRPr="00DB6315">
              <w:rPr>
                <w:rFonts w:cs="Arial"/>
                <w:sz w:val="16"/>
                <w:szCs w:val="16"/>
              </w:rPr>
              <w:t xml:space="preserve"> Note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BC1796" w14:textId="77777777" w:rsidR="00EE1976" w:rsidRPr="00DB6315" w:rsidRDefault="00EE1976" w:rsidP="007B5269">
            <w:pPr>
              <w:pStyle w:val="TAL"/>
              <w:rPr>
                <w:rFonts w:cs="Arial"/>
                <w:sz w:val="16"/>
                <w:szCs w:val="16"/>
              </w:rPr>
            </w:pPr>
            <w:r w:rsidRPr="00DB6315">
              <w:rPr>
                <w:rFonts w:cs="Arial"/>
                <w:sz w:val="16"/>
                <w:szCs w:val="16"/>
              </w:rPr>
              <w:t>28GHz</w:t>
            </w:r>
            <w:r w:rsidRPr="00DB6315">
              <w:t xml:space="preserve"> </w:t>
            </w:r>
            <w:r w:rsidRPr="00DB6315">
              <w:rPr>
                <w:rFonts w:cs="Arial"/>
                <w:sz w:val="16"/>
                <w:szCs w:val="16"/>
              </w:rPr>
              <w:t>Note 1</w:t>
            </w:r>
          </w:p>
        </w:tc>
      </w:tr>
      <w:tr w:rsidR="00EE1976" w:rsidRPr="00DB6315" w14:paraId="664167A4"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52E4AC9F" w14:textId="77777777" w:rsidR="00EE1976" w:rsidRPr="00DB6315" w:rsidRDefault="00EE1976" w:rsidP="007B5269">
            <w:pPr>
              <w:pStyle w:val="TAL"/>
              <w:rPr>
                <w:rFonts w:cs="Arial"/>
                <w:sz w:val="16"/>
                <w:szCs w:val="16"/>
              </w:rPr>
            </w:pPr>
            <w:r w:rsidRPr="00DB6315">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BF2389" w14:textId="77777777" w:rsidR="00EE1976" w:rsidRPr="00DB6315" w:rsidRDefault="00EE1976" w:rsidP="007B5269">
            <w:pPr>
              <w:pStyle w:val="TAL"/>
              <w:rPr>
                <w:rFonts w:cs="Arial"/>
                <w:sz w:val="16"/>
                <w:szCs w:val="16"/>
              </w:rPr>
            </w:pPr>
            <w:r w:rsidRPr="00DB6315">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C2F518" w14:textId="77777777" w:rsidR="00EE1976" w:rsidRPr="00DB6315" w:rsidRDefault="00EE1976" w:rsidP="007B5269">
            <w:pPr>
              <w:pStyle w:val="TAL"/>
              <w:rPr>
                <w:rFonts w:cs="Arial"/>
                <w:sz w:val="16"/>
                <w:szCs w:val="16"/>
              </w:rPr>
            </w:pPr>
            <w:r w:rsidRPr="00DB6315">
              <w:rPr>
                <w:rFonts w:cs="Arial"/>
                <w:sz w:val="16"/>
                <w:szCs w:val="16"/>
              </w:rPr>
              <w:t>TBD</w:t>
            </w:r>
          </w:p>
        </w:tc>
      </w:tr>
      <w:tr w:rsidR="00EE1976" w:rsidRPr="00F57BD9" w14:paraId="74C22B96"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7631FB2E" w14:textId="77777777" w:rsidR="00EE1976" w:rsidRPr="00DB6315" w:rsidRDefault="00EE1976" w:rsidP="007B5269">
            <w:pPr>
              <w:pStyle w:val="TAL"/>
              <w:rPr>
                <w:rFonts w:cs="Arial"/>
                <w:sz w:val="16"/>
                <w:szCs w:val="16"/>
              </w:rPr>
            </w:pPr>
            <w:r w:rsidRPr="00DB6315">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7E1688" w14:textId="77777777" w:rsidR="00EE1976" w:rsidRPr="00DB6315" w:rsidRDefault="00EE1976" w:rsidP="007B5269">
            <w:pPr>
              <w:pStyle w:val="TAL"/>
              <w:rPr>
                <w:rFonts w:cs="Arial"/>
                <w:sz w:val="16"/>
                <w:szCs w:val="16"/>
              </w:rPr>
            </w:pPr>
            <w:r w:rsidRPr="00DB6315">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33654D" w14:textId="77777777" w:rsidR="00EE1976" w:rsidRPr="0002349F" w:rsidRDefault="00EE1976" w:rsidP="007B5269">
            <w:pPr>
              <w:pStyle w:val="TAL"/>
              <w:rPr>
                <w:rFonts w:cs="Arial"/>
                <w:sz w:val="16"/>
                <w:szCs w:val="16"/>
              </w:rPr>
            </w:pPr>
            <w:r w:rsidRPr="00DB6315">
              <w:rPr>
                <w:rFonts w:cs="Arial"/>
                <w:sz w:val="16"/>
                <w:szCs w:val="16"/>
              </w:rPr>
              <w:t>120kHz</w:t>
            </w:r>
          </w:p>
        </w:tc>
      </w:tr>
      <w:tr w:rsidR="00EE1976" w:rsidRPr="00F57BD9" w14:paraId="46B3907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580F19EB"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56623319"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104F210C" w14:textId="77777777" w:rsidR="00EE1976" w:rsidRPr="0002349F" w:rsidRDefault="00EE1976" w:rsidP="007B5269">
            <w:pPr>
              <w:pStyle w:val="TAH"/>
              <w:rPr>
                <w:rFonts w:cs="Arial"/>
                <w:sz w:val="16"/>
                <w:szCs w:val="16"/>
                <w:lang w:eastAsia="zh-CN"/>
              </w:rPr>
            </w:pPr>
          </w:p>
        </w:tc>
      </w:tr>
      <w:tr w:rsidR="00EE1976" w:rsidRPr="00F57BD9" w14:paraId="6E769DF4" w14:textId="77777777" w:rsidTr="007B5269">
        <w:tc>
          <w:tcPr>
            <w:tcW w:w="2268" w:type="dxa"/>
            <w:tcBorders>
              <w:top w:val="single" w:sz="4" w:space="0" w:color="auto"/>
              <w:left w:val="single" w:sz="4" w:space="0" w:color="auto"/>
              <w:bottom w:val="single" w:sz="4" w:space="0" w:color="auto"/>
              <w:right w:val="single" w:sz="4" w:space="0" w:color="auto"/>
            </w:tcBorders>
          </w:tcPr>
          <w:p w14:paraId="71BA0D87" w14:textId="77777777" w:rsidR="00EE1976" w:rsidRPr="0002349F" w:rsidRDefault="00EE1976" w:rsidP="007B5269">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09A5EE41" w14:textId="77777777" w:rsidR="00EE1976" w:rsidRPr="0002349F" w:rsidRDefault="00EE1976" w:rsidP="007B5269">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3DB1F0FB" w14:textId="77777777" w:rsidR="00EE1976" w:rsidRPr="0002349F" w:rsidRDefault="00EE1976" w:rsidP="007B5269">
            <w:pPr>
              <w:pStyle w:val="TAL"/>
              <w:rPr>
                <w:rFonts w:cs="Arial"/>
                <w:sz w:val="16"/>
                <w:szCs w:val="16"/>
              </w:rPr>
            </w:pPr>
            <w:r w:rsidRPr="0002349F">
              <w:rPr>
                <w:rFonts w:cs="Arial"/>
                <w:sz w:val="16"/>
                <w:szCs w:val="16"/>
              </w:rPr>
              <w:t>7dB</w:t>
            </w:r>
          </w:p>
        </w:tc>
      </w:tr>
      <w:tr w:rsidR="00EE1976" w:rsidRPr="00F57BD9" w14:paraId="4C66B2D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57969280"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467F11E4"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13DE260E" w14:textId="77777777" w:rsidR="00EE1976" w:rsidRPr="0002349F" w:rsidRDefault="00EE1976" w:rsidP="007B5269">
            <w:pPr>
              <w:pStyle w:val="TAH"/>
              <w:rPr>
                <w:rFonts w:cs="Arial"/>
                <w:sz w:val="16"/>
                <w:szCs w:val="16"/>
                <w:lang w:eastAsia="zh-CN"/>
              </w:rPr>
            </w:pPr>
          </w:p>
        </w:tc>
      </w:tr>
      <w:tr w:rsidR="00EE1976" w:rsidRPr="00F57BD9" w14:paraId="45D901D1"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1AE7AE16" w14:textId="77777777" w:rsidR="00EE1976" w:rsidRPr="0002349F" w:rsidRDefault="00EE1976" w:rsidP="007B5269">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450E3C83" w14:textId="77777777" w:rsidR="00EE1976" w:rsidRPr="0002349F" w:rsidRDefault="00EE1976" w:rsidP="007B5269">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4E34421C" w14:textId="77777777" w:rsidR="00EE1976" w:rsidRPr="0002349F" w:rsidRDefault="00EE1976" w:rsidP="007B5269">
            <w:pPr>
              <w:pStyle w:val="TAL"/>
              <w:rPr>
                <w:rFonts w:cs="Arial"/>
                <w:sz w:val="16"/>
                <w:szCs w:val="16"/>
              </w:rPr>
            </w:pPr>
            <w:r w:rsidRPr="0002349F">
              <w:rPr>
                <w:rFonts w:cs="Arial"/>
                <w:sz w:val="16"/>
                <w:szCs w:val="16"/>
              </w:rPr>
              <w:t>13dB – Note 1</w:t>
            </w:r>
          </w:p>
        </w:tc>
      </w:tr>
      <w:tr w:rsidR="00EE1976" w:rsidRPr="00F57BD9" w14:paraId="6A5C1705" w14:textId="77777777" w:rsidTr="007B5269">
        <w:tc>
          <w:tcPr>
            <w:tcW w:w="2268" w:type="dxa"/>
            <w:tcBorders>
              <w:top w:val="single" w:sz="4" w:space="0" w:color="auto"/>
              <w:left w:val="single" w:sz="4" w:space="0" w:color="auto"/>
              <w:bottom w:val="single" w:sz="4" w:space="0" w:color="auto"/>
              <w:right w:val="single" w:sz="4" w:space="0" w:color="auto"/>
            </w:tcBorders>
          </w:tcPr>
          <w:p w14:paraId="31277A01" w14:textId="77777777" w:rsidR="00EE1976" w:rsidRPr="0002349F" w:rsidRDefault="00EE1976" w:rsidP="007B5269">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5280525A" w14:textId="77777777" w:rsidR="00EE1976" w:rsidRPr="0002349F" w:rsidRDefault="00EE1976" w:rsidP="007B5269">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1FE4264E" w14:textId="77777777" w:rsidR="00EE1976" w:rsidRPr="0002349F" w:rsidRDefault="00EE1976" w:rsidP="007B5269">
            <w:pPr>
              <w:pStyle w:val="TAL"/>
              <w:rPr>
                <w:rFonts w:cs="Arial"/>
                <w:sz w:val="16"/>
                <w:szCs w:val="16"/>
              </w:rPr>
            </w:pPr>
            <w:r w:rsidRPr="0002349F">
              <w:rPr>
                <w:rFonts w:cs="Arial"/>
                <w:sz w:val="16"/>
                <w:szCs w:val="16"/>
              </w:rPr>
              <w:t>23dBm – Note 1</w:t>
            </w:r>
          </w:p>
          <w:p w14:paraId="0E9E4F7D" w14:textId="77777777" w:rsidR="00EE1976" w:rsidRPr="0002349F" w:rsidRDefault="00EE1976" w:rsidP="007B5269">
            <w:pPr>
              <w:pStyle w:val="TAL"/>
              <w:rPr>
                <w:rFonts w:cs="Arial"/>
                <w:sz w:val="16"/>
                <w:szCs w:val="16"/>
              </w:rPr>
            </w:pPr>
            <w:r w:rsidRPr="0002349F">
              <w:rPr>
                <w:rFonts w:cs="Arial"/>
                <w:sz w:val="16"/>
                <w:szCs w:val="16"/>
              </w:rPr>
              <w:t>EIRP should not exceed 43 dBm.</w:t>
            </w:r>
          </w:p>
        </w:tc>
      </w:tr>
      <w:tr w:rsidR="00EE1976" w:rsidRPr="00F57BD9" w14:paraId="3BF45185" w14:textId="77777777" w:rsidTr="007B5269">
        <w:tc>
          <w:tcPr>
            <w:tcW w:w="2268" w:type="dxa"/>
            <w:tcBorders>
              <w:top w:val="single" w:sz="4" w:space="0" w:color="auto"/>
              <w:left w:val="single" w:sz="4" w:space="0" w:color="auto"/>
              <w:bottom w:val="single" w:sz="4" w:space="0" w:color="auto"/>
              <w:right w:val="single" w:sz="4" w:space="0" w:color="auto"/>
            </w:tcBorders>
          </w:tcPr>
          <w:p w14:paraId="69EC05E3" w14:textId="77777777" w:rsidR="00EE1976" w:rsidRPr="0002349F" w:rsidRDefault="00EE1976" w:rsidP="007B5269">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1EAAC4F6" w14:textId="77777777" w:rsidR="00EE1976" w:rsidRPr="0002349F" w:rsidRDefault="00EE1976" w:rsidP="007B5269">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1852CFA3" w14:textId="77777777" w:rsidR="00EE1976" w:rsidRPr="0002349F" w:rsidRDefault="00EE1976" w:rsidP="007B5269">
            <w:pPr>
              <w:pStyle w:val="TAL"/>
              <w:rPr>
                <w:rFonts w:cs="Arial"/>
                <w:sz w:val="16"/>
                <w:szCs w:val="16"/>
              </w:rPr>
            </w:pPr>
            <w:r w:rsidRPr="0002349F">
              <w:rPr>
                <w:rFonts w:cs="Arial"/>
                <w:sz w:val="16"/>
                <w:szCs w:val="16"/>
              </w:rPr>
              <w:t>Antenna model according to Table 6.1.1-2 in TR 38.855</w:t>
            </w:r>
          </w:p>
        </w:tc>
      </w:tr>
      <w:tr w:rsidR="00EE1976" w:rsidRPr="00F57BD9" w14:paraId="4A93102D" w14:textId="77777777" w:rsidTr="007B5269">
        <w:tc>
          <w:tcPr>
            <w:tcW w:w="2268" w:type="dxa"/>
            <w:tcBorders>
              <w:top w:val="single" w:sz="4" w:space="0" w:color="auto"/>
              <w:left w:val="single" w:sz="4" w:space="0" w:color="auto"/>
              <w:bottom w:val="single" w:sz="4" w:space="0" w:color="auto"/>
              <w:right w:val="single" w:sz="4" w:space="0" w:color="auto"/>
            </w:tcBorders>
          </w:tcPr>
          <w:p w14:paraId="26E822BA" w14:textId="77777777" w:rsidR="00EE1976" w:rsidRPr="0002349F" w:rsidRDefault="00EE1976" w:rsidP="007B5269">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3288F105" w14:textId="77777777" w:rsidR="00EE1976" w:rsidRPr="0002349F" w:rsidRDefault="00EE1976" w:rsidP="007B5269">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EE1976" w:rsidRPr="00F57BD9" w14:paraId="0E53B69B" w14:textId="77777777" w:rsidTr="007B5269">
        <w:trPr>
          <w:trHeight w:val="1272"/>
        </w:trPr>
        <w:tc>
          <w:tcPr>
            <w:tcW w:w="2268" w:type="dxa"/>
            <w:tcBorders>
              <w:top w:val="single" w:sz="4" w:space="0" w:color="auto"/>
              <w:left w:val="single" w:sz="4" w:space="0" w:color="auto"/>
              <w:bottom w:val="single" w:sz="4" w:space="0" w:color="auto"/>
              <w:right w:val="single" w:sz="4" w:space="0" w:color="auto"/>
            </w:tcBorders>
          </w:tcPr>
          <w:p w14:paraId="06E07381" w14:textId="77777777" w:rsidR="00EE1976" w:rsidRPr="0002349F" w:rsidRDefault="00EE1976" w:rsidP="007B5269">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6BBBD794" w14:textId="77777777" w:rsidR="00EE1976" w:rsidRPr="0002349F" w:rsidRDefault="00EE1976" w:rsidP="007B5269">
            <w:pPr>
              <w:pStyle w:val="TAL"/>
              <w:rPr>
                <w:rFonts w:cs="Arial"/>
                <w:sz w:val="16"/>
                <w:szCs w:val="16"/>
              </w:rPr>
            </w:pPr>
            <w:r w:rsidRPr="0002349F">
              <w:rPr>
                <w:rFonts w:cs="Arial"/>
                <w:sz w:val="16"/>
                <w:szCs w:val="16"/>
              </w:rPr>
              <w:t xml:space="preserve">The network synchronization error, per UE dropping, is defined as a truncated Gaussian distribution of (T1 ns) rms values between an </w:t>
            </w:r>
            <w:proofErr w:type="spellStart"/>
            <w:r w:rsidRPr="0002349F">
              <w:rPr>
                <w:rFonts w:cs="Arial"/>
                <w:sz w:val="16"/>
                <w:szCs w:val="16"/>
              </w:rPr>
              <w:t>eNB</w:t>
            </w:r>
            <w:proofErr w:type="spellEnd"/>
            <w:r w:rsidRPr="0002349F">
              <w:rPr>
                <w:rFonts w:cs="Arial"/>
                <w:sz w:val="16"/>
                <w:szCs w:val="16"/>
              </w:rPr>
              <w:t xml:space="preserve"> and a timing reference source which is assumed to have perfect timing, subject to a largest timing difference of T2 ns, where T2 = 2*T1</w:t>
            </w:r>
          </w:p>
          <w:p w14:paraId="204A400E"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5B881327"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EE1976" w:rsidRPr="00F57BD9" w14:paraId="31E0B377" w14:textId="77777777" w:rsidTr="007B5269">
        <w:tc>
          <w:tcPr>
            <w:tcW w:w="2268" w:type="dxa"/>
            <w:tcBorders>
              <w:top w:val="single" w:sz="4" w:space="0" w:color="auto"/>
              <w:left w:val="single" w:sz="4" w:space="0" w:color="auto"/>
              <w:bottom w:val="single" w:sz="4" w:space="0" w:color="auto"/>
              <w:right w:val="single" w:sz="4" w:space="0" w:color="auto"/>
            </w:tcBorders>
          </w:tcPr>
          <w:p w14:paraId="3C912051" w14:textId="77777777" w:rsidR="00EE1976" w:rsidRPr="0002349F" w:rsidRDefault="00EE1976" w:rsidP="007B5269">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26918C42" w14:textId="77777777" w:rsidR="00EE1976" w:rsidRPr="00631258" w:rsidRDefault="00EE1976" w:rsidP="007B5269">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38BE88BC"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00905617"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3C434FE7"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7D5D1673" w14:textId="77777777" w:rsidR="00EE1976" w:rsidRPr="00631258" w:rsidRDefault="00EE1976" w:rsidP="007B5269">
            <w:pPr>
              <w:pStyle w:val="TAL"/>
              <w:rPr>
                <w:rFonts w:cs="Arial"/>
                <w:szCs w:val="18"/>
              </w:rPr>
            </w:pPr>
          </w:p>
          <w:p w14:paraId="773334A8" w14:textId="77777777" w:rsidR="00EE1976" w:rsidRPr="00631258" w:rsidRDefault="00EE1976" w:rsidP="007B5269">
            <w:pPr>
              <w:pStyle w:val="TAL"/>
              <w:rPr>
                <w:rFonts w:cs="Arial"/>
                <w:szCs w:val="18"/>
              </w:rPr>
            </w:pPr>
            <w:r w:rsidRPr="00631258">
              <w:rPr>
                <w:rFonts w:cs="Arial"/>
                <w:szCs w:val="18"/>
              </w:rPr>
              <w:t xml:space="preserve">Apply the timing errors as follows: </w:t>
            </w:r>
          </w:p>
          <w:p w14:paraId="02780D0B"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529903C9"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533316FA"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6A05674F"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6C593084"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34A72A98"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0C19DFC4"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57AA0DCF"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EE1976" w:rsidRPr="00F57BD9" w14:paraId="45B0AE02" w14:textId="77777777" w:rsidTr="007B5269">
        <w:tc>
          <w:tcPr>
            <w:tcW w:w="9356" w:type="dxa"/>
            <w:gridSpan w:val="3"/>
            <w:tcBorders>
              <w:top w:val="single" w:sz="4" w:space="0" w:color="auto"/>
              <w:left w:val="single" w:sz="4" w:space="0" w:color="auto"/>
              <w:bottom w:val="single" w:sz="4" w:space="0" w:color="auto"/>
              <w:right w:val="single" w:sz="4" w:space="0" w:color="auto"/>
            </w:tcBorders>
          </w:tcPr>
          <w:p w14:paraId="145199F9" w14:textId="77777777" w:rsidR="00EE1976" w:rsidRPr="0002349F" w:rsidRDefault="00EE1976" w:rsidP="007B5269">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198CB2B6" w14:textId="77777777" w:rsidR="00EE1976" w:rsidRPr="0002349F" w:rsidRDefault="00EE1976" w:rsidP="007B5269">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26105DEB" w14:textId="77777777" w:rsidR="00EE1976" w:rsidRDefault="00EE1976" w:rsidP="00EE1976">
      <w:pPr>
        <w:rPr>
          <w:lang w:val="en-US"/>
        </w:rPr>
      </w:pPr>
    </w:p>
    <w:p w14:paraId="5CEFB605" w14:textId="77777777" w:rsidR="00EE1976" w:rsidRPr="00F57BD9" w:rsidRDefault="00EE1976" w:rsidP="00EE1976">
      <w:pPr>
        <w:pStyle w:val="3GPPText"/>
      </w:pPr>
      <w:r>
        <w:t xml:space="preserve">Companies are encouraged to provide their </w:t>
      </w:r>
      <w:proofErr w:type="gramStart"/>
      <w:r>
        <w:t>view  on</w:t>
      </w:r>
      <w:proofErr w:type="gramEnd"/>
      <w:r>
        <w:t xml:space="preserve"> the parameter table above, and particularly on the use of the timing error model in the proposed parameter table. </w:t>
      </w:r>
    </w:p>
    <w:p w14:paraId="7326B9C0" w14:textId="77777777" w:rsidR="00EE1976" w:rsidRPr="00A9471B" w:rsidRDefault="00EE1976" w:rsidP="00EE1976">
      <w:pPr>
        <w:rPr>
          <w:b/>
          <w:bCs/>
        </w:rPr>
      </w:pPr>
      <w:r w:rsidRPr="00A9471B">
        <w:rPr>
          <w:b/>
          <w:bCs/>
        </w:rPr>
        <w:t>Proposal 4.</w:t>
      </w:r>
      <w:r>
        <w:rPr>
          <w:b/>
          <w:bCs/>
        </w:rPr>
        <w:t>3</w:t>
      </w:r>
      <w:r w:rsidRPr="00A9471B">
        <w:rPr>
          <w:b/>
          <w:bCs/>
        </w:rPr>
        <w:t>.2</w:t>
      </w:r>
      <w:r>
        <w:rPr>
          <w:b/>
          <w:bCs/>
        </w:rPr>
        <w:t>-1</w:t>
      </w:r>
    </w:p>
    <w:tbl>
      <w:tblPr>
        <w:tblStyle w:val="TableGrid"/>
        <w:tblW w:w="0" w:type="auto"/>
        <w:tblInd w:w="284" w:type="dxa"/>
        <w:tblLook w:val="04A0" w:firstRow="1" w:lastRow="0" w:firstColumn="1" w:lastColumn="0" w:noHBand="0" w:noVBand="1"/>
      </w:tblPr>
      <w:tblGrid>
        <w:gridCol w:w="1838"/>
        <w:gridCol w:w="7840"/>
      </w:tblGrid>
      <w:tr w:rsidR="00EE1976" w14:paraId="7140974C" w14:textId="77777777" w:rsidTr="003A6C73">
        <w:tc>
          <w:tcPr>
            <w:tcW w:w="1838" w:type="dxa"/>
            <w:shd w:val="clear" w:color="auto" w:fill="B8CCE4" w:themeFill="accent1" w:themeFillTint="66"/>
          </w:tcPr>
          <w:p w14:paraId="2FB0F615"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32DD5CDF" w14:textId="77777777" w:rsidR="00EE1976" w:rsidRDefault="00EE1976" w:rsidP="007B5269">
            <w:pPr>
              <w:pStyle w:val="3GPPAgreements"/>
              <w:numPr>
                <w:ilvl w:val="0"/>
                <w:numId w:val="0"/>
              </w:numPr>
            </w:pPr>
            <w:r>
              <w:t>Comment</w:t>
            </w:r>
          </w:p>
        </w:tc>
      </w:tr>
      <w:tr w:rsidR="00EE1976" w:rsidRPr="003E4800" w14:paraId="2DA50A96" w14:textId="77777777" w:rsidTr="003A6C73">
        <w:trPr>
          <w:trHeight w:val="381"/>
        </w:trPr>
        <w:tc>
          <w:tcPr>
            <w:tcW w:w="1838" w:type="dxa"/>
          </w:tcPr>
          <w:p w14:paraId="55F938F7" w14:textId="77777777" w:rsidR="00EE1976" w:rsidRDefault="006C15CC" w:rsidP="007B5269">
            <w:pPr>
              <w:pStyle w:val="3GPPAgreements"/>
              <w:numPr>
                <w:ilvl w:val="0"/>
                <w:numId w:val="0"/>
              </w:numPr>
            </w:pPr>
            <w:r>
              <w:t xml:space="preserve">Samsung </w:t>
            </w:r>
          </w:p>
        </w:tc>
        <w:tc>
          <w:tcPr>
            <w:tcW w:w="7840" w:type="dxa"/>
          </w:tcPr>
          <w:p w14:paraId="550B4D65" w14:textId="77777777" w:rsidR="00EE1976" w:rsidRDefault="006C15CC" w:rsidP="007B5269">
            <w:pPr>
              <w:pStyle w:val="3GPPAgreements"/>
              <w:numPr>
                <w:ilvl w:val="0"/>
                <w:numId w:val="0"/>
              </w:numPr>
              <w:rPr>
                <w:lang w:val="en-GB"/>
              </w:rPr>
            </w:pPr>
            <w:r>
              <w:rPr>
                <w:lang w:val="en-GB"/>
              </w:rPr>
              <w:t>Fine for us.</w:t>
            </w:r>
          </w:p>
        </w:tc>
      </w:tr>
      <w:tr w:rsidR="00EE1976" w:rsidRPr="003E4800" w14:paraId="7814503B" w14:textId="77777777" w:rsidTr="003A6C73">
        <w:trPr>
          <w:trHeight w:val="381"/>
        </w:trPr>
        <w:tc>
          <w:tcPr>
            <w:tcW w:w="1838" w:type="dxa"/>
          </w:tcPr>
          <w:p w14:paraId="2F93EFBD" w14:textId="77777777" w:rsidR="00EE1976"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5960F7EE" w14:textId="77777777" w:rsidR="00EE1976"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942D96" w:rsidRPr="003E4800" w14:paraId="31DC6DEE" w14:textId="77777777" w:rsidTr="003A6C73">
        <w:trPr>
          <w:trHeight w:val="381"/>
        </w:trPr>
        <w:tc>
          <w:tcPr>
            <w:tcW w:w="1838" w:type="dxa"/>
          </w:tcPr>
          <w:p w14:paraId="3E56E16B" w14:textId="77777777" w:rsidR="00942D96" w:rsidRDefault="00942D96" w:rsidP="007B5269">
            <w:pPr>
              <w:pStyle w:val="3GPPAgreements"/>
              <w:numPr>
                <w:ilvl w:val="0"/>
                <w:numId w:val="0"/>
              </w:numPr>
              <w:rPr>
                <w:rFonts w:eastAsia="MS Mincho"/>
                <w:lang w:eastAsia="ja-JP"/>
              </w:rPr>
            </w:pPr>
            <w:r>
              <w:rPr>
                <w:rFonts w:eastAsia="MS Mincho"/>
                <w:lang w:eastAsia="ja-JP"/>
              </w:rPr>
              <w:t>OPPO</w:t>
            </w:r>
          </w:p>
        </w:tc>
        <w:tc>
          <w:tcPr>
            <w:tcW w:w="7840" w:type="dxa"/>
          </w:tcPr>
          <w:p w14:paraId="2612949F" w14:textId="77777777" w:rsidR="00942D96" w:rsidRDefault="00942D96" w:rsidP="007B5269">
            <w:pPr>
              <w:pStyle w:val="3GPPAgreements"/>
              <w:numPr>
                <w:ilvl w:val="0"/>
                <w:numId w:val="0"/>
              </w:numPr>
              <w:rPr>
                <w:rFonts w:eastAsia="MS Mincho"/>
                <w:lang w:val="en-GB" w:eastAsia="ja-JP"/>
              </w:rPr>
            </w:pPr>
            <w:r>
              <w:rPr>
                <w:rFonts w:eastAsia="MS Mincho"/>
                <w:lang w:val="en-GB" w:eastAsia="ja-JP"/>
              </w:rPr>
              <w:t>Support</w:t>
            </w:r>
          </w:p>
        </w:tc>
      </w:tr>
      <w:tr w:rsidR="00371090" w:rsidRPr="003E4800" w14:paraId="408E69AC" w14:textId="77777777" w:rsidTr="003A6C73">
        <w:trPr>
          <w:trHeight w:val="381"/>
        </w:trPr>
        <w:tc>
          <w:tcPr>
            <w:tcW w:w="1838" w:type="dxa"/>
          </w:tcPr>
          <w:p w14:paraId="707218F4" w14:textId="77777777" w:rsidR="00371090" w:rsidRDefault="00371090" w:rsidP="007B5269">
            <w:pPr>
              <w:pStyle w:val="3GPPAgreements"/>
              <w:numPr>
                <w:ilvl w:val="0"/>
                <w:numId w:val="0"/>
              </w:numPr>
              <w:rPr>
                <w:rFonts w:eastAsia="MS Mincho"/>
                <w:lang w:eastAsia="ja-JP"/>
              </w:rPr>
            </w:pPr>
            <w:r>
              <w:rPr>
                <w:rFonts w:eastAsia="MS Mincho"/>
                <w:lang w:eastAsia="ja-JP"/>
              </w:rPr>
              <w:t>Qualcomm</w:t>
            </w:r>
          </w:p>
        </w:tc>
        <w:tc>
          <w:tcPr>
            <w:tcW w:w="7840" w:type="dxa"/>
          </w:tcPr>
          <w:p w14:paraId="64342C25" w14:textId="77777777" w:rsidR="00371090" w:rsidRDefault="00371090" w:rsidP="007B5269">
            <w:pPr>
              <w:pStyle w:val="3GPPAgreements"/>
              <w:numPr>
                <w:ilvl w:val="0"/>
                <w:numId w:val="0"/>
              </w:numPr>
              <w:rPr>
                <w:rFonts w:eastAsia="MS Mincho"/>
                <w:lang w:val="en-GB" w:eastAsia="ja-JP"/>
              </w:rPr>
            </w:pPr>
            <w:r>
              <w:rPr>
                <w:rFonts w:eastAsia="MS Mincho"/>
                <w:lang w:val="en-GB" w:eastAsia="ja-JP"/>
              </w:rPr>
              <w:t xml:space="preserve">We would like to have a baseline for TDD and a baseline for FDD. So we don’t think that 700 MHz should be optional. </w:t>
            </w:r>
          </w:p>
        </w:tc>
      </w:tr>
      <w:tr w:rsidR="00D21848" w:rsidRPr="003E4800" w14:paraId="54B078B7" w14:textId="77777777" w:rsidTr="003A6C73">
        <w:trPr>
          <w:trHeight w:val="381"/>
        </w:trPr>
        <w:tc>
          <w:tcPr>
            <w:tcW w:w="1838" w:type="dxa"/>
          </w:tcPr>
          <w:p w14:paraId="3278CA58" w14:textId="77777777" w:rsidR="00D21848" w:rsidRDefault="00D21848" w:rsidP="00D21848">
            <w:pPr>
              <w:pStyle w:val="3GPPAgreements"/>
              <w:numPr>
                <w:ilvl w:val="0"/>
                <w:numId w:val="0"/>
              </w:numPr>
              <w:rPr>
                <w:rFonts w:eastAsia="MS Mincho"/>
                <w:lang w:eastAsia="ja-JP"/>
              </w:rPr>
            </w:pPr>
            <w:r>
              <w:rPr>
                <w:rFonts w:hint="eastAsia"/>
              </w:rPr>
              <w:lastRenderedPageBreak/>
              <w:t>Z</w:t>
            </w:r>
            <w:r>
              <w:t>TE</w:t>
            </w:r>
          </w:p>
        </w:tc>
        <w:tc>
          <w:tcPr>
            <w:tcW w:w="7840" w:type="dxa"/>
          </w:tcPr>
          <w:p w14:paraId="5EF76A28" w14:textId="77777777" w:rsidR="00D21848" w:rsidRDefault="00D21848" w:rsidP="00D21848">
            <w:pPr>
              <w:pStyle w:val="3GPPAgreements"/>
              <w:numPr>
                <w:ilvl w:val="0"/>
                <w:numId w:val="0"/>
              </w:numPr>
              <w:rPr>
                <w:rFonts w:eastAsia="MS Mincho"/>
                <w:lang w:val="en-GB" w:eastAsia="ja-JP"/>
              </w:rPr>
            </w:pPr>
            <w:r>
              <w:rPr>
                <w:lang w:val="en-GB"/>
              </w:rPr>
              <w:t>OK.</w:t>
            </w:r>
          </w:p>
        </w:tc>
      </w:tr>
      <w:tr w:rsidR="00423FD5" w14:paraId="6C411993" w14:textId="77777777" w:rsidTr="003A6C73">
        <w:trPr>
          <w:trHeight w:val="381"/>
        </w:trPr>
        <w:tc>
          <w:tcPr>
            <w:tcW w:w="1838" w:type="dxa"/>
          </w:tcPr>
          <w:p w14:paraId="1113EBCF" w14:textId="77777777" w:rsidR="00423FD5" w:rsidRDefault="00423FD5" w:rsidP="00041A5C">
            <w:pPr>
              <w:pStyle w:val="3GPPAgreements"/>
              <w:numPr>
                <w:ilvl w:val="0"/>
                <w:numId w:val="0"/>
              </w:numPr>
            </w:pPr>
            <w:r>
              <w:rPr>
                <w:rFonts w:hint="eastAsia"/>
              </w:rPr>
              <w:t>H</w:t>
            </w:r>
            <w:r>
              <w:t>uawei, HiSilicon</w:t>
            </w:r>
          </w:p>
        </w:tc>
        <w:tc>
          <w:tcPr>
            <w:tcW w:w="7840" w:type="dxa"/>
          </w:tcPr>
          <w:p w14:paraId="444A2A2F" w14:textId="77777777" w:rsidR="00423FD5" w:rsidRDefault="00423FD5" w:rsidP="00041A5C">
            <w:pPr>
              <w:pStyle w:val="3GPPAgreements"/>
              <w:numPr>
                <w:ilvl w:val="0"/>
                <w:numId w:val="0"/>
              </w:numPr>
              <w:rPr>
                <w:lang w:val="en-GB"/>
              </w:rPr>
            </w:pPr>
            <w:r>
              <w:rPr>
                <w:rFonts w:hint="eastAsia"/>
                <w:lang w:val="en-GB"/>
              </w:rPr>
              <w:t>O</w:t>
            </w:r>
            <w:r>
              <w:rPr>
                <w:lang w:val="en-GB"/>
              </w:rPr>
              <w:t>K. 700MHz should be optional.</w:t>
            </w:r>
          </w:p>
        </w:tc>
      </w:tr>
      <w:tr w:rsidR="008554D9" w14:paraId="19A80A15" w14:textId="77777777" w:rsidTr="003A6C73">
        <w:trPr>
          <w:trHeight w:val="381"/>
        </w:trPr>
        <w:tc>
          <w:tcPr>
            <w:tcW w:w="1838" w:type="dxa"/>
          </w:tcPr>
          <w:p w14:paraId="187F07B4" w14:textId="77777777" w:rsidR="008554D9" w:rsidRDefault="008554D9" w:rsidP="00041A5C">
            <w:pPr>
              <w:pStyle w:val="3GPPAgreements"/>
              <w:numPr>
                <w:ilvl w:val="0"/>
                <w:numId w:val="0"/>
              </w:numPr>
            </w:pPr>
            <w:r>
              <w:t>Intel</w:t>
            </w:r>
          </w:p>
        </w:tc>
        <w:tc>
          <w:tcPr>
            <w:tcW w:w="7840" w:type="dxa"/>
          </w:tcPr>
          <w:p w14:paraId="5C573C10" w14:textId="77777777" w:rsidR="008554D9" w:rsidRDefault="008554D9" w:rsidP="00041A5C">
            <w:pPr>
              <w:pStyle w:val="3GPPAgreements"/>
              <w:numPr>
                <w:ilvl w:val="0"/>
                <w:numId w:val="0"/>
              </w:numPr>
              <w:rPr>
                <w:lang w:val="en-GB"/>
              </w:rPr>
            </w:pPr>
            <w:r>
              <w:rPr>
                <w:lang w:val="en-GB"/>
              </w:rPr>
              <w:t>OK</w:t>
            </w:r>
          </w:p>
        </w:tc>
      </w:tr>
      <w:tr w:rsidR="00A00ED3" w14:paraId="48F2599B" w14:textId="77777777" w:rsidTr="003A6C73">
        <w:trPr>
          <w:trHeight w:val="381"/>
        </w:trPr>
        <w:tc>
          <w:tcPr>
            <w:tcW w:w="1838" w:type="dxa"/>
          </w:tcPr>
          <w:p w14:paraId="5E977A0E" w14:textId="77777777" w:rsidR="00A00ED3" w:rsidRDefault="00A00ED3" w:rsidP="00041A5C">
            <w:pPr>
              <w:pStyle w:val="3GPPAgreements"/>
              <w:numPr>
                <w:ilvl w:val="0"/>
                <w:numId w:val="0"/>
              </w:numPr>
            </w:pPr>
            <w:r>
              <w:t>Apple</w:t>
            </w:r>
          </w:p>
        </w:tc>
        <w:tc>
          <w:tcPr>
            <w:tcW w:w="7840" w:type="dxa"/>
          </w:tcPr>
          <w:p w14:paraId="74324E4A" w14:textId="77777777" w:rsidR="00A00ED3" w:rsidRDefault="00A00ED3" w:rsidP="00041A5C">
            <w:pPr>
              <w:pStyle w:val="3GPPAgreements"/>
              <w:numPr>
                <w:ilvl w:val="0"/>
                <w:numId w:val="0"/>
              </w:numPr>
              <w:rPr>
                <w:lang w:val="en-GB"/>
              </w:rPr>
            </w:pPr>
            <w:r>
              <w:rPr>
                <w:lang w:val="en-GB"/>
              </w:rPr>
              <w:t>Support</w:t>
            </w:r>
          </w:p>
        </w:tc>
      </w:tr>
      <w:tr w:rsidR="00C434AB" w14:paraId="2E098234" w14:textId="77777777" w:rsidTr="003A6C73">
        <w:trPr>
          <w:trHeight w:val="381"/>
        </w:trPr>
        <w:tc>
          <w:tcPr>
            <w:tcW w:w="1838" w:type="dxa"/>
          </w:tcPr>
          <w:p w14:paraId="1464585E"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689EC572" w14:textId="77777777" w:rsidR="00C434AB" w:rsidRPr="00A3025D" w:rsidRDefault="00C434AB" w:rsidP="00041A5C">
            <w:pPr>
              <w:pStyle w:val="3GPPAgreements"/>
              <w:numPr>
                <w:ilvl w:val="0"/>
                <w:numId w:val="0"/>
              </w:numPr>
              <w:rPr>
                <w:rFonts w:eastAsia="Malgun Gothic"/>
                <w:lang w:val="en-GB" w:eastAsia="ko-KR"/>
              </w:rPr>
            </w:pPr>
            <w:r w:rsidRPr="00A3025D">
              <w:rPr>
                <w:rFonts w:eastAsia="Malgun Gothic" w:hint="eastAsia"/>
                <w:lang w:val="en-GB" w:eastAsia="ko-KR"/>
              </w:rPr>
              <w:t>Agree.</w:t>
            </w:r>
          </w:p>
        </w:tc>
      </w:tr>
      <w:tr w:rsidR="00FB640D" w14:paraId="3FE2AA24" w14:textId="77777777" w:rsidTr="003A6C73">
        <w:trPr>
          <w:trHeight w:val="381"/>
        </w:trPr>
        <w:tc>
          <w:tcPr>
            <w:tcW w:w="1838" w:type="dxa"/>
          </w:tcPr>
          <w:p w14:paraId="3DD4CBEC"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279FFE11" w14:textId="77777777" w:rsidR="00FB640D" w:rsidRPr="00A3025D" w:rsidRDefault="00FB640D" w:rsidP="00FB640D">
            <w:pPr>
              <w:pStyle w:val="3GPPAgreements"/>
              <w:numPr>
                <w:ilvl w:val="0"/>
                <w:numId w:val="0"/>
              </w:numPr>
              <w:rPr>
                <w:rFonts w:eastAsia="Malgun Gothic"/>
                <w:lang w:val="en-GB" w:eastAsia="ko-KR"/>
              </w:rPr>
            </w:pPr>
            <w:r>
              <w:rPr>
                <w:lang w:val="en-GB"/>
              </w:rPr>
              <w:t xml:space="preserve">Support in general, but agree with Qualcomm about usefulness to evaluate 700MHz case </w:t>
            </w:r>
          </w:p>
        </w:tc>
      </w:tr>
      <w:tr w:rsidR="005B0226" w14:paraId="50D5E29C" w14:textId="77777777" w:rsidTr="003A6C73">
        <w:trPr>
          <w:trHeight w:val="381"/>
        </w:trPr>
        <w:tc>
          <w:tcPr>
            <w:tcW w:w="1838" w:type="dxa"/>
          </w:tcPr>
          <w:p w14:paraId="75A60A5B"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7840" w:type="dxa"/>
          </w:tcPr>
          <w:p w14:paraId="7DE838BF" w14:textId="77777777" w:rsidR="005B0226" w:rsidRPr="005B0226" w:rsidRDefault="005B0226" w:rsidP="00FB640D">
            <w:pPr>
              <w:pStyle w:val="3GPPAgreements"/>
              <w:numPr>
                <w:ilvl w:val="0"/>
                <w:numId w:val="0"/>
              </w:numPr>
              <w:rPr>
                <w:rFonts w:eastAsiaTheme="minorEastAsia"/>
                <w:lang w:val="en-GB"/>
              </w:rPr>
            </w:pPr>
            <w:r>
              <w:rPr>
                <w:rFonts w:eastAsiaTheme="minorEastAsia" w:hint="eastAsia"/>
                <w:lang w:val="en-GB"/>
              </w:rPr>
              <w:t>OK</w:t>
            </w:r>
          </w:p>
        </w:tc>
      </w:tr>
      <w:tr w:rsidR="00D42394" w14:paraId="6C56FAE1" w14:textId="77777777" w:rsidTr="003A6C73">
        <w:trPr>
          <w:trHeight w:val="381"/>
        </w:trPr>
        <w:tc>
          <w:tcPr>
            <w:tcW w:w="1838" w:type="dxa"/>
          </w:tcPr>
          <w:p w14:paraId="57FCD08D" w14:textId="2B3C367C" w:rsidR="00D42394" w:rsidRDefault="00D42394" w:rsidP="00041A5C">
            <w:pPr>
              <w:pStyle w:val="3GPPAgreements"/>
              <w:numPr>
                <w:ilvl w:val="0"/>
                <w:numId w:val="0"/>
              </w:numPr>
              <w:rPr>
                <w:rFonts w:eastAsiaTheme="minorEastAsia"/>
              </w:rPr>
            </w:pPr>
            <w:r>
              <w:rPr>
                <w:rFonts w:eastAsiaTheme="minorEastAsia"/>
              </w:rPr>
              <w:t>Nokia/NSB</w:t>
            </w:r>
          </w:p>
        </w:tc>
        <w:tc>
          <w:tcPr>
            <w:tcW w:w="7840" w:type="dxa"/>
          </w:tcPr>
          <w:p w14:paraId="18D98884" w14:textId="7A110140" w:rsidR="00D42394" w:rsidRDefault="00F26554" w:rsidP="00FB640D">
            <w:pPr>
              <w:pStyle w:val="3GPPAgreements"/>
              <w:numPr>
                <w:ilvl w:val="0"/>
                <w:numId w:val="0"/>
              </w:numPr>
              <w:rPr>
                <w:rFonts w:eastAsiaTheme="minorEastAsia"/>
                <w:lang w:val="en-GB"/>
              </w:rPr>
            </w:pPr>
            <w:r>
              <w:rPr>
                <w:rFonts w:eastAsiaTheme="minorEastAsia"/>
                <w:lang w:val="en-GB"/>
              </w:rPr>
              <w:t>Support</w:t>
            </w:r>
            <w:r w:rsidR="00D42394">
              <w:rPr>
                <w:rFonts w:eastAsiaTheme="minorEastAsia"/>
                <w:lang w:val="en-GB"/>
              </w:rPr>
              <w:t xml:space="preserve">. </w:t>
            </w:r>
          </w:p>
        </w:tc>
      </w:tr>
      <w:tr w:rsidR="00F26554" w14:paraId="390F8161" w14:textId="77777777" w:rsidTr="003A6C73">
        <w:trPr>
          <w:trHeight w:val="381"/>
        </w:trPr>
        <w:tc>
          <w:tcPr>
            <w:tcW w:w="1838" w:type="dxa"/>
          </w:tcPr>
          <w:p w14:paraId="0E253818" w14:textId="0F0E616C" w:rsidR="00F26554" w:rsidRDefault="00F26554" w:rsidP="00041A5C">
            <w:pPr>
              <w:pStyle w:val="3GPPAgreements"/>
              <w:numPr>
                <w:ilvl w:val="0"/>
                <w:numId w:val="0"/>
              </w:numPr>
              <w:rPr>
                <w:rFonts w:eastAsiaTheme="minorEastAsia"/>
              </w:rPr>
            </w:pPr>
            <w:r>
              <w:rPr>
                <w:rFonts w:eastAsia="Malgun Gothic"/>
                <w:lang w:eastAsia="ko-KR"/>
              </w:rPr>
              <w:t>Ericsson</w:t>
            </w:r>
          </w:p>
        </w:tc>
        <w:tc>
          <w:tcPr>
            <w:tcW w:w="7840" w:type="dxa"/>
          </w:tcPr>
          <w:p w14:paraId="44E5A59E" w14:textId="7969DE32" w:rsidR="00F26554" w:rsidRDefault="00F26554" w:rsidP="00FB640D">
            <w:pPr>
              <w:pStyle w:val="3GPPAgreements"/>
              <w:numPr>
                <w:ilvl w:val="0"/>
                <w:numId w:val="0"/>
              </w:numPr>
              <w:rPr>
                <w:rFonts w:eastAsiaTheme="minorEastAsia"/>
                <w:lang w:val="en-GB"/>
              </w:rPr>
            </w:pPr>
            <w:r>
              <w:rPr>
                <w:rFonts w:eastAsiaTheme="minorEastAsia"/>
                <w:lang w:val="en-GB"/>
              </w:rPr>
              <w:t>Support</w:t>
            </w:r>
          </w:p>
        </w:tc>
      </w:tr>
      <w:tr w:rsidR="003A6C73" w14:paraId="1A997C3F" w14:textId="77777777" w:rsidTr="003A6C73">
        <w:trPr>
          <w:trHeight w:val="381"/>
        </w:trPr>
        <w:tc>
          <w:tcPr>
            <w:tcW w:w="1838" w:type="dxa"/>
          </w:tcPr>
          <w:p w14:paraId="71A04137" w14:textId="77777777" w:rsidR="003A6C73" w:rsidRDefault="003A6C73" w:rsidP="00D32C57">
            <w:pPr>
              <w:pStyle w:val="3GPPAgreements"/>
              <w:numPr>
                <w:ilvl w:val="0"/>
                <w:numId w:val="0"/>
              </w:numPr>
              <w:rPr>
                <w:rFonts w:eastAsia="Malgun Gothic"/>
                <w:lang w:eastAsia="ko-KR"/>
              </w:rPr>
            </w:pPr>
            <w:r>
              <w:rPr>
                <w:rFonts w:eastAsia="Malgun Gothic"/>
                <w:lang w:eastAsia="ko-KR"/>
              </w:rPr>
              <w:t>FL</w:t>
            </w:r>
          </w:p>
        </w:tc>
        <w:tc>
          <w:tcPr>
            <w:tcW w:w="7840" w:type="dxa"/>
          </w:tcPr>
          <w:p w14:paraId="2BF2BF16" w14:textId="77777777" w:rsidR="003A6C73" w:rsidRDefault="003A6C73" w:rsidP="00D32C57">
            <w:pPr>
              <w:pStyle w:val="3GPPAgreements"/>
              <w:numPr>
                <w:ilvl w:val="0"/>
                <w:numId w:val="0"/>
              </w:numPr>
              <w:rPr>
                <w:rFonts w:eastAsiaTheme="minorEastAsia"/>
                <w:lang w:val="en-GB"/>
              </w:rPr>
            </w:pPr>
            <w:r>
              <w:rPr>
                <w:rFonts w:eastAsiaTheme="minorEastAsia"/>
                <w:lang w:val="en-GB"/>
              </w:rPr>
              <w:t xml:space="preserve">Since there is a lot of support let’s bring the agreement to email to see if a compromise is possible. </w:t>
            </w:r>
          </w:p>
        </w:tc>
      </w:tr>
    </w:tbl>
    <w:p w14:paraId="386351D0" w14:textId="77777777" w:rsidR="00EE1976" w:rsidRPr="00423FD5" w:rsidRDefault="00EE1976" w:rsidP="00EE1976">
      <w:pPr>
        <w:pStyle w:val="3GPPText"/>
        <w:rPr>
          <w:lang w:val="en-GB"/>
        </w:rPr>
      </w:pPr>
    </w:p>
    <w:p w14:paraId="55467BEB" w14:textId="77777777" w:rsidR="00EE1976" w:rsidRPr="006D318F" w:rsidRDefault="00EE1976" w:rsidP="00EE1976">
      <w:pPr>
        <w:pStyle w:val="Proposal"/>
        <w:numPr>
          <w:ilvl w:val="0"/>
          <w:numId w:val="0"/>
        </w:numPr>
        <w:ind w:left="1701" w:hanging="1701"/>
        <w:rPr>
          <w:sz w:val="20"/>
          <w:szCs w:val="20"/>
        </w:rPr>
      </w:pPr>
      <w:r w:rsidRPr="006D318F">
        <w:rPr>
          <w:sz w:val="20"/>
          <w:szCs w:val="20"/>
        </w:rPr>
        <w:t>Proposal 4.3.2-2 For evaluation of positioning performance of redcap UEs in 700MHz band, the gNB antenna is modeled as (</w:t>
      </w:r>
      <w:r w:rsidRPr="006D318F">
        <w:rPr>
          <w:sz w:val="20"/>
          <w:szCs w:val="20"/>
          <w:lang w:val="en-GB"/>
        </w:rPr>
        <w:t>M, N, P, Mg, Ng) = (8, 4, 2, 1, 1),  (</w:t>
      </w:r>
      <w:proofErr w:type="spellStart"/>
      <w:r w:rsidRPr="006D318F">
        <w:rPr>
          <w:sz w:val="20"/>
          <w:szCs w:val="20"/>
          <w:lang w:val="en-GB"/>
        </w:rPr>
        <w:t>dH</w:t>
      </w:r>
      <w:proofErr w:type="spellEnd"/>
      <w:r w:rsidRPr="006D318F">
        <w:rPr>
          <w:sz w:val="20"/>
          <w:szCs w:val="20"/>
          <w:lang w:val="en-GB"/>
        </w:rPr>
        <w:t xml:space="preserve">, </w:t>
      </w:r>
      <w:proofErr w:type="spellStart"/>
      <w:r w:rsidRPr="006D318F">
        <w:rPr>
          <w:sz w:val="20"/>
          <w:szCs w:val="20"/>
          <w:lang w:val="en-GB"/>
        </w:rPr>
        <w:t>dV</w:t>
      </w:r>
      <w:proofErr w:type="spellEnd"/>
      <w:r w:rsidRPr="006D318F">
        <w:rPr>
          <w:sz w:val="20"/>
          <w:szCs w:val="20"/>
          <w:lang w:val="en-GB"/>
        </w:rPr>
        <w:t>) = (0.5, 0.8)λ, 8 TXRUs</w:t>
      </w:r>
    </w:p>
    <w:p w14:paraId="0C0CBAAB" w14:textId="77777777" w:rsidR="00EE1976" w:rsidRPr="00A9471B" w:rsidRDefault="00EE1976" w:rsidP="00EE1976">
      <w:pPr>
        <w:rPr>
          <w:b/>
          <w:bCs/>
        </w:rPr>
      </w:pPr>
      <w:r w:rsidRPr="00A9471B">
        <w:rPr>
          <w:b/>
          <w:bCs/>
        </w:rPr>
        <w:t>Proposal 4.</w:t>
      </w:r>
      <w:r>
        <w:rPr>
          <w:b/>
          <w:bCs/>
        </w:rPr>
        <w:t>3</w:t>
      </w:r>
      <w:r w:rsidRPr="00A9471B">
        <w:rPr>
          <w:b/>
          <w:bCs/>
        </w:rPr>
        <w:t>.2</w:t>
      </w:r>
      <w:r>
        <w:rPr>
          <w:b/>
          <w:bCs/>
        </w:rPr>
        <w:t>-2</w:t>
      </w:r>
    </w:p>
    <w:tbl>
      <w:tblPr>
        <w:tblStyle w:val="TableGrid"/>
        <w:tblW w:w="0" w:type="auto"/>
        <w:tblInd w:w="284" w:type="dxa"/>
        <w:tblLook w:val="04A0" w:firstRow="1" w:lastRow="0" w:firstColumn="1" w:lastColumn="0" w:noHBand="0" w:noVBand="1"/>
      </w:tblPr>
      <w:tblGrid>
        <w:gridCol w:w="1042"/>
        <w:gridCol w:w="8636"/>
      </w:tblGrid>
      <w:tr w:rsidR="00EE1976" w14:paraId="0909FDA7" w14:textId="77777777" w:rsidTr="00F4050D">
        <w:tc>
          <w:tcPr>
            <w:tcW w:w="1042" w:type="dxa"/>
            <w:shd w:val="clear" w:color="auto" w:fill="B8CCE4" w:themeFill="accent1" w:themeFillTint="66"/>
          </w:tcPr>
          <w:p w14:paraId="5F61F2DC" w14:textId="77777777" w:rsidR="00EE1976" w:rsidRDefault="00EE1976" w:rsidP="007B5269">
            <w:pPr>
              <w:pStyle w:val="3GPPAgreements"/>
              <w:numPr>
                <w:ilvl w:val="0"/>
                <w:numId w:val="0"/>
              </w:numPr>
            </w:pPr>
            <w:r>
              <w:t>Company</w:t>
            </w:r>
          </w:p>
        </w:tc>
        <w:tc>
          <w:tcPr>
            <w:tcW w:w="8636" w:type="dxa"/>
            <w:shd w:val="clear" w:color="auto" w:fill="B8CCE4" w:themeFill="accent1" w:themeFillTint="66"/>
          </w:tcPr>
          <w:p w14:paraId="4BAEB95D" w14:textId="77777777" w:rsidR="00EE1976" w:rsidRDefault="00EE1976" w:rsidP="007B5269">
            <w:pPr>
              <w:pStyle w:val="3GPPAgreements"/>
              <w:numPr>
                <w:ilvl w:val="0"/>
                <w:numId w:val="0"/>
              </w:numPr>
            </w:pPr>
            <w:r>
              <w:t>Comment</w:t>
            </w:r>
          </w:p>
        </w:tc>
      </w:tr>
      <w:tr w:rsidR="00EE1976" w:rsidRPr="003E4800" w14:paraId="054C2218" w14:textId="77777777" w:rsidTr="00F4050D">
        <w:trPr>
          <w:trHeight w:val="381"/>
        </w:trPr>
        <w:tc>
          <w:tcPr>
            <w:tcW w:w="1042" w:type="dxa"/>
          </w:tcPr>
          <w:p w14:paraId="5F54B37A" w14:textId="77777777" w:rsidR="00EE1976" w:rsidRDefault="00A7470E" w:rsidP="007B5269">
            <w:pPr>
              <w:pStyle w:val="3GPPAgreements"/>
              <w:numPr>
                <w:ilvl w:val="0"/>
                <w:numId w:val="0"/>
              </w:numPr>
            </w:pPr>
            <w:r>
              <w:rPr>
                <w:rFonts w:hint="eastAsia"/>
              </w:rPr>
              <w:t>vivo</w:t>
            </w:r>
          </w:p>
        </w:tc>
        <w:tc>
          <w:tcPr>
            <w:tcW w:w="8636" w:type="dxa"/>
          </w:tcPr>
          <w:p w14:paraId="4F7637EB" w14:textId="77777777" w:rsidR="00EE1976" w:rsidRDefault="00A7470E" w:rsidP="007B5269">
            <w:pPr>
              <w:pStyle w:val="3GPPAgreements"/>
              <w:numPr>
                <w:ilvl w:val="0"/>
                <w:numId w:val="0"/>
              </w:numPr>
              <w:rPr>
                <w:lang w:val="en-GB"/>
              </w:rPr>
            </w:pPr>
            <w:r>
              <w:rPr>
                <w:lang w:val="en-GB"/>
              </w:rPr>
              <w:t>S</w:t>
            </w:r>
            <w:r>
              <w:rPr>
                <w:rFonts w:hint="eastAsia"/>
                <w:lang w:val="en-GB"/>
              </w:rPr>
              <w:t>ince</w:t>
            </w:r>
            <w:r>
              <w:rPr>
                <w:lang w:val="en-GB"/>
              </w:rPr>
              <w:t xml:space="preserve"> 700 M </w:t>
            </w:r>
            <w:r>
              <w:rPr>
                <w:rFonts w:hint="eastAsia"/>
                <w:lang w:val="en-GB"/>
              </w:rPr>
              <w:t>is</w:t>
            </w:r>
            <w:r>
              <w:rPr>
                <w:lang w:val="en-GB"/>
              </w:rPr>
              <w:t xml:space="preserve"> </w:t>
            </w:r>
            <w:r>
              <w:rPr>
                <w:rFonts w:hint="eastAsia"/>
                <w:lang w:val="en-GB"/>
              </w:rPr>
              <w:t>suggested</w:t>
            </w:r>
            <w:r>
              <w:rPr>
                <w:lang w:val="en-GB"/>
              </w:rPr>
              <w:t xml:space="preserve"> </w:t>
            </w:r>
            <w:r>
              <w:rPr>
                <w:rFonts w:hint="eastAsia"/>
                <w:lang w:val="en-GB"/>
              </w:rPr>
              <w:t>as</w:t>
            </w:r>
            <w:r>
              <w:rPr>
                <w:lang w:val="en-GB"/>
              </w:rPr>
              <w:t xml:space="preserve"> </w:t>
            </w:r>
            <w:r>
              <w:rPr>
                <w:rFonts w:hint="eastAsia"/>
                <w:lang w:val="en-GB"/>
              </w:rPr>
              <w:t>optional</w:t>
            </w:r>
            <w:r>
              <w:rPr>
                <w:lang w:val="en-GB"/>
              </w:rPr>
              <w:t xml:space="preserve"> </w:t>
            </w:r>
            <w:r>
              <w:rPr>
                <w:rFonts w:hint="eastAsia"/>
                <w:lang w:val="en-GB"/>
              </w:rPr>
              <w:t>and</w:t>
            </w:r>
            <w:r>
              <w:rPr>
                <w:lang w:val="en-GB"/>
              </w:rPr>
              <w:t xml:space="preserve"> </w:t>
            </w:r>
            <w:r>
              <w:rPr>
                <w:rFonts w:hint="eastAsia"/>
                <w:lang w:val="en-GB"/>
              </w:rPr>
              <w:t>no</w:t>
            </w:r>
            <w:r>
              <w:rPr>
                <w:lang w:val="en-GB"/>
              </w:rPr>
              <w:t xml:space="preserve"> </w:t>
            </w:r>
            <w:r>
              <w:rPr>
                <w:rFonts w:hint="eastAsia"/>
                <w:lang w:val="en-GB"/>
              </w:rPr>
              <w:t>related</w:t>
            </w:r>
            <w:r>
              <w:rPr>
                <w:lang w:val="en-GB"/>
              </w:rPr>
              <w:t xml:space="preserve"> </w:t>
            </w:r>
            <w:r>
              <w:rPr>
                <w:rFonts w:hint="eastAsia"/>
                <w:lang w:val="en-GB"/>
              </w:rPr>
              <w:t>channel</w:t>
            </w:r>
            <w:r>
              <w:rPr>
                <w:lang w:val="en-GB"/>
              </w:rPr>
              <w:t xml:space="preserve"> </w:t>
            </w:r>
            <w:r>
              <w:rPr>
                <w:rFonts w:hint="eastAsia"/>
                <w:lang w:val="en-GB"/>
              </w:rPr>
              <w:t>model</w:t>
            </w:r>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provided</w:t>
            </w:r>
            <w:r>
              <w:rPr>
                <w:lang w:val="en-GB"/>
              </w:rPr>
              <w:t xml:space="preserve"> </w:t>
            </w:r>
            <w:r>
              <w:rPr>
                <w:rFonts w:hint="eastAsia"/>
                <w:lang w:val="en-GB"/>
              </w:rPr>
              <w:t>in</w:t>
            </w:r>
            <w:r>
              <w:rPr>
                <w:lang w:val="en-GB"/>
              </w:rPr>
              <w:t xml:space="preserve"> NR, </w:t>
            </w:r>
            <w:r>
              <w:rPr>
                <w:rFonts w:hint="eastAsia"/>
                <w:lang w:val="en-GB"/>
              </w:rPr>
              <w:t>can</w:t>
            </w:r>
            <w:r>
              <w:rPr>
                <w:lang w:val="en-GB"/>
              </w:rPr>
              <w:t xml:space="preserve"> </w:t>
            </w:r>
            <w:r>
              <w:rPr>
                <w:rFonts w:hint="eastAsia"/>
                <w:lang w:val="en-GB"/>
              </w:rPr>
              <w:t>we</w:t>
            </w:r>
            <w:r>
              <w:rPr>
                <w:lang w:val="en-GB"/>
              </w:rPr>
              <w:t xml:space="preserve"> </w:t>
            </w:r>
            <w:r>
              <w:rPr>
                <w:rFonts w:hint="eastAsia"/>
                <w:lang w:val="en-GB"/>
              </w:rPr>
              <w:t>le</w:t>
            </w:r>
            <w:r>
              <w:rPr>
                <w:lang w:val="en-GB"/>
              </w:rPr>
              <w:t xml:space="preserve">ave </w:t>
            </w:r>
            <w:r>
              <w:rPr>
                <w:rFonts w:hint="eastAsia"/>
                <w:lang w:val="en-GB"/>
              </w:rPr>
              <w:t>companies</w:t>
            </w:r>
            <w:r>
              <w:rPr>
                <w:lang w:val="en-GB"/>
              </w:rPr>
              <w:t xml:space="preserve"> </w:t>
            </w:r>
            <w:r>
              <w:rPr>
                <w:rFonts w:hint="eastAsia"/>
                <w:lang w:val="en-GB"/>
              </w:rPr>
              <w:t>to</w:t>
            </w:r>
            <w:r>
              <w:rPr>
                <w:lang w:val="en-GB"/>
              </w:rPr>
              <w:t xml:space="preserve"> </w:t>
            </w:r>
            <w:r>
              <w:rPr>
                <w:rFonts w:hint="eastAsia"/>
                <w:lang w:val="en-GB"/>
              </w:rPr>
              <w:t>provide</w:t>
            </w:r>
            <w:r>
              <w:rPr>
                <w:lang w:val="en-GB"/>
              </w:rPr>
              <w:t xml:space="preserve"> </w:t>
            </w:r>
            <w:r>
              <w:rPr>
                <w:rFonts w:hint="eastAsia"/>
                <w:lang w:val="en-GB"/>
              </w:rPr>
              <w:t>the</w:t>
            </w:r>
            <w:r>
              <w:rPr>
                <w:lang w:val="en-GB"/>
              </w:rPr>
              <w:t xml:space="preserve"> </w:t>
            </w:r>
            <w:r>
              <w:rPr>
                <w:rFonts w:hint="eastAsia"/>
                <w:lang w:val="en-GB"/>
              </w:rPr>
              <w:t>detailed</w:t>
            </w:r>
            <w:r>
              <w:rPr>
                <w:lang w:val="en-GB"/>
              </w:rPr>
              <w:t xml:space="preserve"> </w:t>
            </w:r>
            <w:r>
              <w:rPr>
                <w:rFonts w:hint="eastAsia"/>
                <w:lang w:val="en-GB"/>
              </w:rPr>
              <w:t>simulation</w:t>
            </w:r>
            <w:r>
              <w:rPr>
                <w:lang w:val="en-GB"/>
              </w:rPr>
              <w:t xml:space="preserve"> </w:t>
            </w:r>
            <w:r>
              <w:rPr>
                <w:rFonts w:hint="eastAsia"/>
                <w:lang w:val="en-GB"/>
              </w:rPr>
              <w:t>parameter</w:t>
            </w:r>
            <w:r>
              <w:rPr>
                <w:rFonts w:hint="eastAsia"/>
                <w:lang w:val="en-GB"/>
              </w:rPr>
              <w:t>？</w:t>
            </w:r>
          </w:p>
        </w:tc>
      </w:tr>
      <w:tr w:rsidR="00EE1976" w:rsidRPr="003E4800" w14:paraId="35C123DD" w14:textId="77777777" w:rsidTr="00F4050D">
        <w:trPr>
          <w:trHeight w:val="381"/>
        </w:trPr>
        <w:tc>
          <w:tcPr>
            <w:tcW w:w="1042" w:type="dxa"/>
          </w:tcPr>
          <w:p w14:paraId="54C49F86" w14:textId="77777777" w:rsidR="00EE1976" w:rsidRPr="007058CF" w:rsidRDefault="00371090" w:rsidP="007B5269">
            <w:pPr>
              <w:pStyle w:val="3GPPAgreements"/>
              <w:numPr>
                <w:ilvl w:val="0"/>
                <w:numId w:val="0"/>
              </w:numPr>
              <w:rPr>
                <w:rFonts w:eastAsia="Malgun Gothic"/>
                <w:lang w:eastAsia="ko-KR"/>
              </w:rPr>
            </w:pPr>
            <w:r>
              <w:rPr>
                <w:rFonts w:eastAsia="Malgun Gothic"/>
                <w:lang w:eastAsia="ko-KR"/>
              </w:rPr>
              <w:t>Qualcomm</w:t>
            </w:r>
          </w:p>
        </w:tc>
        <w:tc>
          <w:tcPr>
            <w:tcW w:w="8636" w:type="dxa"/>
          </w:tcPr>
          <w:p w14:paraId="1628C959" w14:textId="77777777" w:rsidR="00EE1976" w:rsidRPr="007058CF" w:rsidRDefault="00371090" w:rsidP="007B5269">
            <w:pPr>
              <w:pStyle w:val="3GPPAgreements"/>
              <w:numPr>
                <w:ilvl w:val="0"/>
                <w:numId w:val="0"/>
              </w:numPr>
              <w:rPr>
                <w:rFonts w:eastAsia="Malgun Gothic"/>
                <w:lang w:val="en-GB" w:eastAsia="ko-KR"/>
              </w:rPr>
            </w:pPr>
            <w:r>
              <w:rPr>
                <w:rFonts w:eastAsia="Malgun Gothic"/>
                <w:lang w:val="en-GB" w:eastAsia="ko-KR"/>
              </w:rPr>
              <w:t>OK</w:t>
            </w:r>
          </w:p>
        </w:tc>
      </w:tr>
      <w:tr w:rsidR="00423FD5" w:rsidRPr="003E4800" w14:paraId="3DE5469F" w14:textId="77777777" w:rsidTr="00F4050D">
        <w:trPr>
          <w:trHeight w:val="381"/>
        </w:trPr>
        <w:tc>
          <w:tcPr>
            <w:tcW w:w="1042" w:type="dxa"/>
          </w:tcPr>
          <w:p w14:paraId="4D89A888" w14:textId="77777777" w:rsidR="00423FD5" w:rsidRDefault="00423FD5" w:rsidP="00423FD5">
            <w:pPr>
              <w:pStyle w:val="3GPPAgreements"/>
              <w:numPr>
                <w:ilvl w:val="0"/>
                <w:numId w:val="0"/>
              </w:numPr>
              <w:rPr>
                <w:rFonts w:eastAsia="Malgun Gothic"/>
                <w:lang w:eastAsia="ko-KR"/>
              </w:rPr>
            </w:pPr>
            <w:r>
              <w:rPr>
                <w:rFonts w:eastAsiaTheme="minorEastAsia" w:hint="eastAsia"/>
              </w:rPr>
              <w:t>H</w:t>
            </w:r>
            <w:r>
              <w:rPr>
                <w:rFonts w:eastAsiaTheme="minorEastAsia"/>
              </w:rPr>
              <w:t>uawei, HiSilicon</w:t>
            </w:r>
          </w:p>
        </w:tc>
        <w:tc>
          <w:tcPr>
            <w:tcW w:w="8636" w:type="dxa"/>
          </w:tcPr>
          <w:p w14:paraId="35133BAE" w14:textId="77777777" w:rsidR="00423FD5" w:rsidRDefault="00423FD5" w:rsidP="00423FD5">
            <w:pPr>
              <w:pStyle w:val="3GPPAgreements"/>
              <w:numPr>
                <w:ilvl w:val="0"/>
                <w:numId w:val="0"/>
              </w:numPr>
              <w:rPr>
                <w:rFonts w:eastAsia="Malgun Gothic"/>
                <w:lang w:val="en-GB" w:eastAsia="ko-KR"/>
              </w:rPr>
            </w:pPr>
            <w:r>
              <w:rPr>
                <w:rFonts w:eastAsiaTheme="minorEastAsia" w:hint="eastAsia"/>
                <w:lang w:val="en-GB"/>
              </w:rPr>
              <w:t>I</w:t>
            </w:r>
            <w:r>
              <w:rPr>
                <w:rFonts w:eastAsiaTheme="minorEastAsia"/>
                <w:lang w:val="en-GB"/>
              </w:rPr>
              <w:t xml:space="preserve">s there any reference to have such a deployment? It appears that a 700MHz gNB has 64 Tx and 8 TXRU? We do not think that it is realistic. How to virtualize the 64 Tx to 8 </w:t>
            </w:r>
            <w:r>
              <w:rPr>
                <w:rFonts w:eastAsiaTheme="minorEastAsia" w:hint="eastAsia"/>
                <w:lang w:val="en-GB"/>
              </w:rPr>
              <w:t>TXRU</w:t>
            </w:r>
            <w:r>
              <w:rPr>
                <w:rFonts w:eastAsiaTheme="minorEastAsia"/>
                <w:lang w:val="en-GB"/>
              </w:rPr>
              <w:t xml:space="preserve"> is up to each company?</w:t>
            </w:r>
          </w:p>
        </w:tc>
      </w:tr>
      <w:tr w:rsidR="002D69D2" w:rsidRPr="003E4800" w14:paraId="070795DE" w14:textId="77777777" w:rsidTr="00F4050D">
        <w:trPr>
          <w:trHeight w:val="381"/>
        </w:trPr>
        <w:tc>
          <w:tcPr>
            <w:tcW w:w="1042" w:type="dxa"/>
          </w:tcPr>
          <w:p w14:paraId="1FD31562" w14:textId="77777777" w:rsidR="002D69D2" w:rsidRDefault="001C3D64" w:rsidP="00423FD5">
            <w:pPr>
              <w:pStyle w:val="3GPPAgreements"/>
              <w:numPr>
                <w:ilvl w:val="0"/>
                <w:numId w:val="0"/>
              </w:numPr>
              <w:rPr>
                <w:rFonts w:eastAsiaTheme="minorEastAsia"/>
              </w:rPr>
            </w:pPr>
            <w:r>
              <w:rPr>
                <w:rFonts w:eastAsiaTheme="minorEastAsia" w:hint="eastAsia"/>
              </w:rPr>
              <w:t>CATT</w:t>
            </w:r>
          </w:p>
        </w:tc>
        <w:tc>
          <w:tcPr>
            <w:tcW w:w="8636" w:type="dxa"/>
          </w:tcPr>
          <w:p w14:paraId="7FE81F59" w14:textId="77777777" w:rsidR="002D69D2" w:rsidRPr="001C3D64" w:rsidRDefault="001C3D64" w:rsidP="00423FD5">
            <w:pPr>
              <w:pStyle w:val="3GPPAgreements"/>
              <w:numPr>
                <w:ilvl w:val="0"/>
                <w:numId w:val="0"/>
              </w:numPr>
              <w:rPr>
                <w:rFonts w:eastAsiaTheme="minorEastAsia"/>
                <w:b/>
                <w:lang w:val="en-GB"/>
              </w:rPr>
            </w:pPr>
            <w:r>
              <w:rPr>
                <w:rFonts w:eastAsiaTheme="minorEastAsia" w:hint="eastAsia"/>
                <w:lang w:val="en-GB"/>
              </w:rPr>
              <w:t xml:space="preserve">We prefer to list a reference for such 700MHz configuration, which will benefit the </w:t>
            </w:r>
            <w:r w:rsidRPr="001C3D64">
              <w:rPr>
                <w:rFonts w:eastAsiaTheme="minorEastAsia"/>
                <w:lang w:val="en-GB"/>
              </w:rPr>
              <w:t>assessment</w:t>
            </w:r>
            <w:r>
              <w:rPr>
                <w:rFonts w:eastAsiaTheme="minorEastAsia" w:hint="eastAsia"/>
                <w:lang w:val="en-GB"/>
              </w:rPr>
              <w:t xml:space="preserve"> for companies.</w:t>
            </w:r>
          </w:p>
        </w:tc>
      </w:tr>
      <w:tr w:rsidR="00F4050D" w:rsidRPr="003E4800" w14:paraId="7C6D4B6D" w14:textId="77777777" w:rsidTr="00F4050D">
        <w:trPr>
          <w:trHeight w:val="381"/>
        </w:trPr>
        <w:tc>
          <w:tcPr>
            <w:tcW w:w="1042" w:type="dxa"/>
          </w:tcPr>
          <w:p w14:paraId="218F5B46" w14:textId="469FFBA1" w:rsidR="00F4050D" w:rsidRDefault="00F4050D" w:rsidP="00F4050D">
            <w:pPr>
              <w:pStyle w:val="3GPPAgreements"/>
              <w:numPr>
                <w:ilvl w:val="0"/>
                <w:numId w:val="0"/>
              </w:numPr>
              <w:rPr>
                <w:rFonts w:eastAsiaTheme="minorEastAsia"/>
              </w:rPr>
            </w:pPr>
            <w:r>
              <w:rPr>
                <w:rFonts w:eastAsiaTheme="minorEastAsia"/>
              </w:rPr>
              <w:t xml:space="preserve">Qualcomm </w:t>
            </w:r>
          </w:p>
        </w:tc>
        <w:tc>
          <w:tcPr>
            <w:tcW w:w="8636" w:type="dxa"/>
          </w:tcPr>
          <w:p w14:paraId="028528BB" w14:textId="77777777" w:rsidR="00F4050D" w:rsidRDefault="00F4050D" w:rsidP="00F4050D">
            <w:pPr>
              <w:pStyle w:val="3GPPAgreements"/>
              <w:numPr>
                <w:ilvl w:val="0"/>
                <w:numId w:val="0"/>
              </w:numPr>
              <w:rPr>
                <w:rFonts w:eastAsiaTheme="minorEastAsia"/>
                <w:lang w:val="en-GB"/>
              </w:rPr>
            </w:pPr>
            <w:r>
              <w:rPr>
                <w:rFonts w:eastAsiaTheme="minorEastAsia"/>
                <w:lang w:val="en-GB"/>
              </w:rPr>
              <w:t>To Huawei, HiSilicon: IMT-2020 config-A is the one above:</w:t>
            </w:r>
          </w:p>
          <w:p w14:paraId="49784E39" w14:textId="77777777" w:rsidR="00F4050D" w:rsidRDefault="00F4050D" w:rsidP="00F4050D">
            <w:pPr>
              <w:pStyle w:val="3GPPAgreements"/>
              <w:numPr>
                <w:ilvl w:val="0"/>
                <w:numId w:val="0"/>
              </w:numPr>
              <w:rPr>
                <w:rFonts w:eastAsiaTheme="minorEastAsia"/>
                <w:lang w:val="en-GB"/>
              </w:rPr>
            </w:pPr>
          </w:p>
          <w:tbl>
            <w:tblPr>
              <w:tblW w:w="9742" w:type="dxa"/>
              <w:tblInd w:w="103" w:type="dxa"/>
              <w:tblCellMar>
                <w:left w:w="0" w:type="dxa"/>
                <w:right w:w="0" w:type="dxa"/>
              </w:tblCellMar>
              <w:tblLook w:val="04A0" w:firstRow="1" w:lastRow="0" w:firstColumn="1" w:lastColumn="0" w:noHBand="0" w:noVBand="1"/>
            </w:tblPr>
            <w:tblGrid>
              <w:gridCol w:w="3777"/>
              <w:gridCol w:w="5965"/>
            </w:tblGrid>
            <w:tr w:rsidR="00F4050D" w14:paraId="4597959F" w14:textId="77777777" w:rsidTr="00F4050D">
              <w:trPr>
                <w:trHeight w:val="510"/>
              </w:trPr>
              <w:tc>
                <w:tcPr>
                  <w:tcW w:w="1706"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14:paraId="275DB4B5" w14:textId="77777777" w:rsidR="00F4050D" w:rsidRDefault="00F4050D" w:rsidP="00F4050D">
                  <w:pPr>
                    <w:jc w:val="center"/>
                    <w:rPr>
                      <w:rFonts w:ascii="Arial" w:eastAsiaTheme="minorHAnsi" w:hAnsi="Arial" w:cs="Arial"/>
                      <w:b/>
                      <w:bCs/>
                      <w:color w:val="0000FF"/>
                      <w:sz w:val="18"/>
                      <w:szCs w:val="18"/>
                      <w:lang w:val="en-US" w:eastAsia="zh-CN"/>
                    </w:rPr>
                  </w:pPr>
                </w:p>
              </w:tc>
              <w:tc>
                <w:tcPr>
                  <w:tcW w:w="2694"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50EA3F9F" w14:textId="77777777" w:rsidR="00F4050D" w:rsidRDefault="00F4050D" w:rsidP="00F4050D">
                  <w:pPr>
                    <w:jc w:val="center"/>
                    <w:rPr>
                      <w:rFonts w:ascii="Arial" w:hAnsi="Arial" w:cs="Arial"/>
                      <w:sz w:val="18"/>
                      <w:szCs w:val="18"/>
                      <w:lang w:eastAsia="zh-CN"/>
                    </w:rPr>
                  </w:pPr>
                  <w:r>
                    <w:rPr>
                      <w:rFonts w:ascii="Arial" w:hAnsi="Arial" w:cs="Arial"/>
                      <w:color w:val="000000"/>
                      <w:sz w:val="18"/>
                      <w:szCs w:val="18"/>
                      <w:lang w:eastAsia="zh-CN"/>
                    </w:rPr>
                    <w:t>Config. A</w:t>
                  </w:r>
                </w:p>
              </w:tc>
            </w:tr>
            <w:tr w:rsidR="00F4050D" w14:paraId="5F025C31"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3CCF3" w14:textId="77777777" w:rsidR="00F4050D" w:rsidRDefault="00F4050D" w:rsidP="00F4050D">
                  <w:pPr>
                    <w:rPr>
                      <w:rFonts w:ascii="Arial" w:hAnsi="Arial" w:cs="Arial"/>
                      <w:sz w:val="18"/>
                      <w:szCs w:val="18"/>
                      <w:lang w:eastAsia="zh-CN"/>
                    </w:rPr>
                  </w:pPr>
                  <w:r>
                    <w:rPr>
                      <w:rFonts w:ascii="Arial" w:hAnsi="Arial" w:cs="Arial"/>
                      <w:sz w:val="18"/>
                      <w:szCs w:val="18"/>
                      <w:lang w:eastAsia="zh-CN"/>
                    </w:rPr>
                    <w:t>Carrier frequency for evaluation</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A7E77"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 xml:space="preserve">700 MHz </w:t>
                  </w:r>
                </w:p>
              </w:tc>
            </w:tr>
            <w:tr w:rsidR="00F4050D" w14:paraId="2B8D91B6"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7B025" w14:textId="77777777" w:rsidR="00F4050D" w:rsidRDefault="00F4050D" w:rsidP="00F4050D">
                  <w:pPr>
                    <w:rPr>
                      <w:rFonts w:ascii="Arial" w:hAnsi="Arial" w:cs="Arial"/>
                      <w:sz w:val="18"/>
                      <w:szCs w:val="18"/>
                      <w:lang w:eastAsia="zh-CN"/>
                    </w:rPr>
                  </w:pPr>
                  <w:r>
                    <w:rPr>
                      <w:rFonts w:ascii="Arial" w:hAnsi="Arial" w:cs="Arial"/>
                      <w:sz w:val="18"/>
                      <w:szCs w:val="18"/>
                      <w:lang w:eastAsia="zh-CN"/>
                    </w:rPr>
                    <w:t>BS antenna height</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D6E4E"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35 m</w:t>
                  </w:r>
                </w:p>
              </w:tc>
            </w:tr>
            <w:tr w:rsidR="00F4050D" w14:paraId="6F329DD1"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BB1D4"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Total transmit power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2137E"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46 dBm for 10 MHz bandwidth</w:t>
                  </w:r>
                </w:p>
              </w:tc>
            </w:tr>
            <w:tr w:rsidR="00F4050D" w14:paraId="218DC36F"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3AFD" w14:textId="77777777" w:rsidR="00F4050D" w:rsidRDefault="00F4050D" w:rsidP="00F4050D">
                  <w:pPr>
                    <w:rPr>
                      <w:rFonts w:ascii="Arial" w:hAnsi="Arial" w:cs="Arial"/>
                      <w:sz w:val="18"/>
                      <w:szCs w:val="18"/>
                      <w:lang w:eastAsia="zh-CN"/>
                    </w:rPr>
                  </w:pPr>
                  <w:r>
                    <w:rPr>
                      <w:rFonts w:ascii="Arial" w:hAnsi="Arial" w:cs="Arial"/>
                      <w:sz w:val="18"/>
                      <w:szCs w:val="18"/>
                      <w:lang w:eastAsia="zh-CN"/>
                    </w:rPr>
                    <w:t>UE power class</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CAA4A"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23 dBm</w:t>
                  </w:r>
                </w:p>
              </w:tc>
            </w:tr>
            <w:tr w:rsidR="00F4050D" w14:paraId="0B871E6F" w14:textId="77777777" w:rsidTr="00F4050D">
              <w:trPr>
                <w:trHeight w:val="76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F380A" w14:textId="77777777" w:rsidR="00F4050D" w:rsidRDefault="00F4050D" w:rsidP="00F4050D">
                  <w:pPr>
                    <w:rPr>
                      <w:rFonts w:ascii="Arial" w:hAnsi="Arial" w:cs="Arial"/>
                      <w:sz w:val="18"/>
                      <w:szCs w:val="18"/>
                      <w:lang w:eastAsia="zh-CN"/>
                    </w:rPr>
                  </w:pPr>
                  <w:r>
                    <w:rPr>
                      <w:rFonts w:ascii="Arial" w:hAnsi="Arial" w:cs="Arial"/>
                      <w:sz w:val="18"/>
                      <w:szCs w:val="18"/>
                      <w:lang w:eastAsia="zh-CN"/>
                    </w:rPr>
                    <w:lastRenderedPageBreak/>
                    <w:t xml:space="preserve">Percentage of high loss and low loss building type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5B2BF"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100% low loss (applies to Channel model B)</w:t>
                  </w:r>
                </w:p>
              </w:tc>
            </w:tr>
            <w:tr w:rsidR="00F4050D" w14:paraId="11102EC2"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74205" w14:textId="77777777" w:rsidR="00F4050D" w:rsidRDefault="00F4050D" w:rsidP="00F4050D">
                  <w:pPr>
                    <w:rPr>
                      <w:rFonts w:ascii="Arial" w:hAnsi="Arial" w:cs="Arial"/>
                      <w:sz w:val="18"/>
                      <w:szCs w:val="18"/>
                      <w:lang w:eastAsia="zh-CN"/>
                    </w:rPr>
                  </w:pPr>
                  <w:r>
                    <w:rPr>
                      <w:rFonts w:ascii="Arial" w:hAnsi="Arial" w:cs="Arial"/>
                      <w:sz w:val="18"/>
                      <w:szCs w:val="18"/>
                      <w:lang w:eastAsia="zh-CN"/>
                    </w:rPr>
                    <w:t>Inter-site distance</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8E6A"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1732 m</w:t>
                  </w:r>
                </w:p>
              </w:tc>
            </w:tr>
            <w:tr w:rsidR="00F4050D" w14:paraId="5A4FCB2C" w14:textId="77777777" w:rsidTr="00F4050D">
              <w:trPr>
                <w:trHeight w:val="102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E8F70"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antenna elements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17B30"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64 Tx/Rx, (</w:t>
                  </w:r>
                  <w:proofErr w:type="spellStart"/>
                  <w:r>
                    <w:rPr>
                      <w:rFonts w:ascii="Arial" w:hAnsi="Arial" w:cs="Arial"/>
                      <w:sz w:val="18"/>
                      <w:szCs w:val="18"/>
                      <w:lang w:eastAsia="zh-CN"/>
                    </w:rPr>
                    <w:t>M,N,P,Mg,Ng</w:t>
                  </w:r>
                  <w:proofErr w:type="spellEnd"/>
                  <w:r>
                    <w:rPr>
                      <w:rFonts w:ascii="Arial" w:hAnsi="Arial" w:cs="Arial"/>
                      <w:sz w:val="18"/>
                      <w:szCs w:val="18"/>
                      <w:lang w:eastAsia="zh-CN"/>
                    </w:rPr>
                    <w:t>) = (8,4,2,1,1), (</w:t>
                  </w:r>
                  <w:proofErr w:type="spellStart"/>
                  <w:r>
                    <w:rPr>
                      <w:rFonts w:ascii="Arial" w:hAnsi="Arial" w:cs="Arial"/>
                      <w:sz w:val="18"/>
                      <w:szCs w:val="18"/>
                      <w:lang w:eastAsia="zh-CN"/>
                    </w:rPr>
                    <w:t>dH,dV</w:t>
                  </w:r>
                  <w:proofErr w:type="spellEnd"/>
                  <w:r>
                    <w:rPr>
                      <w:rFonts w:ascii="Arial" w:hAnsi="Arial" w:cs="Arial"/>
                      <w:sz w:val="18"/>
                      <w:szCs w:val="18"/>
                      <w:lang w:eastAsia="zh-CN"/>
                    </w:rPr>
                    <w:t>) = (0.5, 0.8)λ</w:t>
                  </w:r>
                  <w:r>
                    <w:rPr>
                      <w:rFonts w:ascii="Arial" w:hAnsi="Arial" w:cs="Arial"/>
                      <w:sz w:val="18"/>
                      <w:szCs w:val="18"/>
                      <w:lang w:eastAsia="zh-CN"/>
                    </w:rPr>
                    <w:br/>
                  </w:r>
                  <w:r>
                    <w:rPr>
                      <w:rFonts w:ascii="Arial" w:hAnsi="Arial" w:cs="Arial"/>
                      <w:sz w:val="18"/>
                      <w:szCs w:val="18"/>
                      <w:lang w:eastAsia="zh-CN"/>
                    </w:rPr>
                    <w:br/>
                    <w:t>+45°, -45° polarization</w:t>
                  </w:r>
                </w:p>
              </w:tc>
            </w:tr>
            <w:tr w:rsidR="00F4050D" w14:paraId="1EA431A9"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23A57"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TXRU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EFE7"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8TXRU, (</w:t>
                  </w:r>
                  <w:proofErr w:type="spellStart"/>
                  <w:r>
                    <w:rPr>
                      <w:rFonts w:ascii="Arial" w:hAnsi="Arial" w:cs="Arial"/>
                      <w:sz w:val="18"/>
                      <w:szCs w:val="18"/>
                      <w:lang w:eastAsia="zh-CN"/>
                    </w:rPr>
                    <w:t>Mp,Np,P,Mg,Ng</w:t>
                  </w:r>
                  <w:proofErr w:type="spellEnd"/>
                  <w:r>
                    <w:rPr>
                      <w:rFonts w:ascii="Arial" w:hAnsi="Arial" w:cs="Arial"/>
                      <w:sz w:val="18"/>
                      <w:szCs w:val="18"/>
                      <w:lang w:eastAsia="zh-CN"/>
                    </w:rPr>
                    <w:t>) = (1,4,2,1,1)</w:t>
                  </w:r>
                </w:p>
              </w:tc>
            </w:tr>
          </w:tbl>
          <w:p w14:paraId="13AD5A49" w14:textId="77777777" w:rsidR="00F4050D" w:rsidRDefault="00F4050D" w:rsidP="00F4050D">
            <w:pPr>
              <w:pStyle w:val="3GPPAgreements"/>
              <w:numPr>
                <w:ilvl w:val="0"/>
                <w:numId w:val="0"/>
              </w:numPr>
              <w:rPr>
                <w:rFonts w:eastAsiaTheme="minorEastAsia"/>
                <w:lang w:val="en-GB"/>
              </w:rPr>
            </w:pPr>
          </w:p>
        </w:tc>
      </w:tr>
      <w:tr w:rsidR="00F4050D" w:rsidRPr="003E4800" w14:paraId="3018AEE7" w14:textId="77777777" w:rsidTr="00F4050D">
        <w:trPr>
          <w:trHeight w:val="381"/>
        </w:trPr>
        <w:tc>
          <w:tcPr>
            <w:tcW w:w="1042" w:type="dxa"/>
          </w:tcPr>
          <w:p w14:paraId="4839D170" w14:textId="7B4F908A" w:rsidR="00F4050D" w:rsidRDefault="00F4050D" w:rsidP="00F4050D">
            <w:pPr>
              <w:pStyle w:val="3GPPAgreements"/>
              <w:numPr>
                <w:ilvl w:val="0"/>
                <w:numId w:val="0"/>
              </w:numPr>
              <w:rPr>
                <w:rFonts w:eastAsiaTheme="minorEastAsia"/>
              </w:rPr>
            </w:pPr>
            <w:r>
              <w:rPr>
                <w:rFonts w:eastAsiaTheme="minorEastAsia" w:hint="eastAsia"/>
              </w:rPr>
              <w:lastRenderedPageBreak/>
              <w:t>Z</w:t>
            </w:r>
            <w:r>
              <w:rPr>
                <w:rFonts w:eastAsiaTheme="minorEastAsia"/>
              </w:rPr>
              <w:t>TE</w:t>
            </w:r>
          </w:p>
        </w:tc>
        <w:tc>
          <w:tcPr>
            <w:tcW w:w="8636" w:type="dxa"/>
          </w:tcPr>
          <w:p w14:paraId="59AC37BC" w14:textId="5053CDCA" w:rsidR="00F4050D" w:rsidRDefault="00F4050D" w:rsidP="00F4050D">
            <w:pPr>
              <w:pStyle w:val="3GPPAgreements"/>
              <w:numPr>
                <w:ilvl w:val="0"/>
                <w:numId w:val="0"/>
              </w:numPr>
              <w:rPr>
                <w:rFonts w:eastAsiaTheme="minorEastAsia"/>
                <w:lang w:val="en-GB"/>
              </w:rPr>
            </w:pPr>
            <w:r>
              <w:rPr>
                <w:rFonts w:eastAsiaTheme="minorEastAsia" w:hint="eastAsia"/>
                <w:lang w:val="en-GB"/>
              </w:rPr>
              <w:t>F</w:t>
            </w:r>
            <w:r>
              <w:rPr>
                <w:rFonts w:eastAsiaTheme="minorEastAsia"/>
                <w:lang w:val="en-GB"/>
              </w:rPr>
              <w:t xml:space="preserve">or the evaluation </w:t>
            </w:r>
            <w:r w:rsidR="00441EDA" w:rsidRPr="00441EDA">
              <w:rPr>
                <w:rFonts w:eastAsiaTheme="minorEastAsia"/>
                <w:lang w:val="en-GB"/>
              </w:rPr>
              <w:t>methodology</w:t>
            </w:r>
            <w:r w:rsidR="00441EDA">
              <w:rPr>
                <w:rFonts w:eastAsiaTheme="minorEastAsia"/>
                <w:lang w:val="en-GB"/>
              </w:rPr>
              <w:t xml:space="preserve"> of Rel-17 redcap UE, </w:t>
            </w:r>
            <w:r w:rsidR="00441EDA" w:rsidRPr="00441EDA">
              <w:rPr>
                <w:rFonts w:eastAsiaTheme="minorEastAsia"/>
                <w:lang w:val="en-GB"/>
              </w:rPr>
              <w:t>the Rel-17 Coverage Enhancement SI assumptions on gNB antenna configuration</w:t>
            </w:r>
            <w:r w:rsidR="00441EDA">
              <w:rPr>
                <w:rFonts w:eastAsiaTheme="minorEastAsia"/>
                <w:lang w:val="en-GB"/>
              </w:rPr>
              <w:t xml:space="preserve"> are reused according to TR 38.875.</w:t>
            </w:r>
          </w:p>
          <w:tbl>
            <w:tblPr>
              <w:tblStyle w:val="TableGrid"/>
              <w:tblW w:w="0" w:type="auto"/>
              <w:tblLook w:val="04A0" w:firstRow="1" w:lastRow="0" w:firstColumn="1" w:lastColumn="0" w:noHBand="0" w:noVBand="1"/>
            </w:tblPr>
            <w:tblGrid>
              <w:gridCol w:w="8410"/>
            </w:tblGrid>
            <w:tr w:rsidR="00441EDA" w14:paraId="7ABEAA7A" w14:textId="77777777" w:rsidTr="00441EDA">
              <w:tc>
                <w:tcPr>
                  <w:tcW w:w="8410" w:type="dxa"/>
                </w:tcPr>
                <w:p w14:paraId="2AA2C769" w14:textId="161CBD9E" w:rsidR="00441EDA" w:rsidRDefault="00441EDA" w:rsidP="00441EDA">
                  <w:pPr>
                    <w:rPr>
                      <w:lang w:eastAsia="zh-CN"/>
                    </w:rPr>
                  </w:pPr>
                  <w:r>
                    <w:rPr>
                      <w:lang w:eastAsia="zh-CN"/>
                    </w:rPr>
                    <w:t>TR 38.875</w:t>
                  </w:r>
                </w:p>
                <w:p w14:paraId="0F9BAB22" w14:textId="6DE5E40A" w:rsidR="00441EDA" w:rsidRPr="00441EDA" w:rsidRDefault="00441EDA" w:rsidP="00441EDA">
                  <w:pPr>
                    <w:rPr>
                      <w:rFonts w:eastAsia="DengXian"/>
                      <w:lang w:val="en-US" w:eastAsia="zh-CN"/>
                    </w:rPr>
                  </w:pPr>
                  <w:r>
                    <w:t>The assumptions in the Rel-17 Coverage Enhancement SI regarding link budget template and antenna array gain are reused [5]. Furthermore, the Rel-17 Coverage Enhancement SI assumptions on gNB antenna configuration, # gNB Tx and Rx chains, channel model and delay spread are reused, with the revision or addition shown in Table 6.3-1.</w:t>
                  </w:r>
                </w:p>
                <w:p w14:paraId="5906F3AA" w14:textId="5290E758" w:rsidR="00441EDA" w:rsidRPr="00441EDA" w:rsidRDefault="00441EDA" w:rsidP="00441EDA">
                  <w:pPr>
                    <w:rPr>
                      <w:rFonts w:eastAsia="DengXian"/>
                      <w:lang w:val="en-US" w:eastAsia="zh-CN"/>
                    </w:rPr>
                  </w:pPr>
                  <w:r>
                    <w:t xml:space="preserve">[5] </w:t>
                  </w:r>
                  <w:r w:rsidRPr="00441EDA">
                    <w:t>3GPP TR 38.830: Study on NR coverage enhancements</w:t>
                  </w:r>
                </w:p>
              </w:tc>
            </w:tr>
          </w:tbl>
          <w:p w14:paraId="3EE31C1C" w14:textId="5F5B7EED" w:rsidR="00F4050D" w:rsidRPr="00F4050D" w:rsidRDefault="00441EDA" w:rsidP="00F4050D">
            <w:pPr>
              <w:pStyle w:val="3GPPAgreements"/>
              <w:numPr>
                <w:ilvl w:val="0"/>
                <w:numId w:val="0"/>
              </w:numPr>
              <w:rPr>
                <w:rFonts w:eastAsiaTheme="minorEastAsia"/>
              </w:rPr>
            </w:pPr>
            <w:r>
              <w:rPr>
                <w:rFonts w:eastAsiaTheme="minorEastAsia" w:hint="eastAsia"/>
              </w:rPr>
              <w:t>T</w:t>
            </w:r>
            <w:r>
              <w:rPr>
                <w:rFonts w:eastAsiaTheme="minorEastAsia"/>
              </w:rPr>
              <w:t xml:space="preserve">herefore, we prefer to reuse the </w:t>
            </w:r>
            <w:r w:rsidRPr="00441EDA">
              <w:rPr>
                <w:rFonts w:eastAsiaTheme="minorEastAsia"/>
                <w:lang w:val="en-GB"/>
              </w:rPr>
              <w:t>gNB antenna configuration</w:t>
            </w:r>
            <w:r>
              <w:rPr>
                <w:rFonts w:eastAsiaTheme="minorEastAsia"/>
                <w:lang w:val="en-GB"/>
              </w:rPr>
              <w:t xml:space="preserve"> from TR38.830 rather than </w:t>
            </w:r>
            <w:r w:rsidRPr="00441EDA">
              <w:rPr>
                <w:rFonts w:eastAsiaTheme="minorEastAsia"/>
                <w:lang w:val="en-GB"/>
              </w:rPr>
              <w:t>IMT-2020</w:t>
            </w:r>
            <w:r>
              <w:rPr>
                <w:rFonts w:eastAsiaTheme="minorEastAsia"/>
                <w:lang w:val="en-GB"/>
              </w:rPr>
              <w:t xml:space="preserve"> for redcap UE.</w:t>
            </w:r>
          </w:p>
          <w:p w14:paraId="62F796A2" w14:textId="3F9ED21D" w:rsidR="00F4050D" w:rsidRDefault="00F4050D" w:rsidP="00F4050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 xml:space="preserve">hen carrier frequency is equal to 700MHz, the gNB antenna model for </w:t>
            </w:r>
            <w:proofErr w:type="spellStart"/>
            <w:r>
              <w:rPr>
                <w:rFonts w:eastAsiaTheme="minorEastAsia"/>
                <w:lang w:val="en-GB"/>
              </w:rPr>
              <w:t>RedCap</w:t>
            </w:r>
            <w:proofErr w:type="spellEnd"/>
            <w:r>
              <w:rPr>
                <w:rFonts w:eastAsiaTheme="minorEastAsia"/>
                <w:lang w:val="en-GB"/>
              </w:rPr>
              <w:t xml:space="preserve"> UE </w:t>
            </w:r>
            <w:r w:rsidR="00441EDA">
              <w:rPr>
                <w:rFonts w:eastAsiaTheme="minorEastAsia"/>
                <w:lang w:val="en-GB"/>
              </w:rPr>
              <w:t xml:space="preserve">is </w:t>
            </w:r>
            <w:r>
              <w:rPr>
                <w:rFonts w:eastAsiaTheme="minorEastAsia"/>
                <w:lang w:val="en-GB"/>
              </w:rPr>
              <w:t>as follows:</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5208"/>
            </w:tblGrid>
            <w:tr w:rsidR="00F4050D" w14:paraId="26EFE818"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F815A" w14:textId="77777777" w:rsidR="00F4050D" w:rsidRDefault="00F4050D" w:rsidP="00F4050D">
                  <w:pPr>
                    <w:rPr>
                      <w:rFonts w:ascii="Arial" w:eastAsia="DengXian" w:hAnsi="Arial" w:cs="Arial"/>
                      <w:sz w:val="18"/>
                      <w:szCs w:val="18"/>
                      <w:lang w:val="en-US" w:eastAsia="zh-CN"/>
                    </w:rPr>
                  </w:pPr>
                  <w:r>
                    <w:rPr>
                      <w:rFonts w:ascii="Arial" w:hAnsi="Arial" w:cs="Arial"/>
                      <w:sz w:val="18"/>
                      <w:szCs w:val="18"/>
                    </w:rPr>
                    <w:t>Number of antenna elements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1821E2F"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Urban: 192 antenna elements for 4GHz and 2.6GHz, </w:t>
                  </w:r>
                </w:p>
                <w:p w14:paraId="17CCA54D"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(12,8,2,1,1)</w:t>
                  </w:r>
                </w:p>
                <w:p w14:paraId="20EE459A" w14:textId="77777777" w:rsidR="00F4050D" w:rsidRDefault="00F4050D" w:rsidP="00F4050D">
                  <w:pPr>
                    <w:pStyle w:val="B2"/>
                    <w:rPr>
                      <w:rFonts w:ascii="Arial" w:hAnsi="Arial" w:cs="Arial"/>
                      <w:sz w:val="18"/>
                      <w:szCs w:val="18"/>
                    </w:rPr>
                  </w:pPr>
                  <w:r>
                    <w:rPr>
                      <w:rFonts w:ascii="Arial" w:hAnsi="Arial" w:cs="Arial"/>
                      <w:sz w:val="18"/>
                      <w:szCs w:val="18"/>
                    </w:rPr>
                    <w:t xml:space="preserve">(optional) 128 antenna elements for 4GHz, </w:t>
                  </w:r>
                </w:p>
                <w:p w14:paraId="6FF0FB7C"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(8,8,2,1,1)</w:t>
                  </w:r>
                </w:p>
                <w:p w14:paraId="0AECBC63"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Rural: 64 antenna elements for 4GHz and 2.6GHz</w:t>
                  </w:r>
                </w:p>
                <w:p w14:paraId="3703CAA7"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(8,4,2,1,1)</w:t>
                  </w:r>
                </w:p>
                <w:p w14:paraId="27823459" w14:textId="77777777" w:rsidR="00F4050D" w:rsidRDefault="00F4050D" w:rsidP="00F4050D">
                  <w:pPr>
                    <w:pStyle w:val="B2"/>
                    <w:rPr>
                      <w:rFonts w:ascii="Arial" w:hAnsi="Arial" w:cs="Arial"/>
                      <w:sz w:val="18"/>
                      <w:szCs w:val="18"/>
                    </w:rPr>
                  </w:pPr>
                  <w:r>
                    <w:rPr>
                      <w:rFonts w:ascii="Arial" w:hAnsi="Arial" w:cs="Arial"/>
                      <w:sz w:val="18"/>
                      <w:szCs w:val="18"/>
                    </w:rPr>
                    <w:t>32 antenna elements for 2GHz</w:t>
                  </w:r>
                </w:p>
                <w:p w14:paraId="491EFF57"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(8,2,2,1,1)</w:t>
                  </w:r>
                </w:p>
                <w:p w14:paraId="4536919C" w14:textId="77777777" w:rsidR="00F4050D" w:rsidRPr="00F4050D" w:rsidRDefault="00F4050D" w:rsidP="00F4050D">
                  <w:pPr>
                    <w:pStyle w:val="B2"/>
                    <w:rPr>
                      <w:rFonts w:ascii="Arial" w:hAnsi="Arial" w:cs="Arial"/>
                      <w:sz w:val="18"/>
                      <w:szCs w:val="18"/>
                      <w:highlight w:val="yellow"/>
                    </w:rPr>
                  </w:pPr>
                  <w:r w:rsidRPr="00F4050D">
                    <w:rPr>
                      <w:rFonts w:ascii="Arial" w:hAnsi="Arial" w:cs="Arial"/>
                      <w:sz w:val="18"/>
                      <w:szCs w:val="18"/>
                      <w:highlight w:val="yellow"/>
                    </w:rPr>
                    <w:t>16 antenna elements for 700MHz</w:t>
                  </w:r>
                </w:p>
                <w:p w14:paraId="597CE1D1" w14:textId="77777777" w:rsidR="00F4050D" w:rsidRDefault="00F4050D" w:rsidP="00F4050D">
                  <w:pPr>
                    <w:pStyle w:val="B2"/>
                    <w:rPr>
                      <w:rFonts w:ascii="Arial" w:hAnsi="Arial" w:cs="Arial"/>
                      <w:sz w:val="18"/>
                      <w:szCs w:val="18"/>
                    </w:rPr>
                  </w:pPr>
                  <w:r w:rsidRPr="00F4050D">
                    <w:rPr>
                      <w:rFonts w:ascii="Arial" w:hAnsi="Arial" w:cs="Arial"/>
                      <w:sz w:val="18"/>
                      <w:szCs w:val="18"/>
                      <w:highlight w:val="yellow"/>
                    </w:rPr>
                    <w:t>(</w:t>
                  </w:r>
                  <w:proofErr w:type="spellStart"/>
                  <w:r w:rsidRPr="00F4050D">
                    <w:rPr>
                      <w:rFonts w:ascii="Arial" w:hAnsi="Arial" w:cs="Arial"/>
                      <w:sz w:val="18"/>
                      <w:szCs w:val="18"/>
                      <w:highlight w:val="yellow"/>
                    </w:rPr>
                    <w:t>M,N,P,Mg,Ng</w:t>
                  </w:r>
                  <w:proofErr w:type="spellEnd"/>
                  <w:r w:rsidRPr="00F4050D">
                    <w:rPr>
                      <w:rFonts w:ascii="Arial" w:hAnsi="Arial" w:cs="Arial"/>
                      <w:sz w:val="18"/>
                      <w:szCs w:val="18"/>
                      <w:highlight w:val="yellow"/>
                    </w:rPr>
                    <w:t>) = (4,2,2,1,1)</w:t>
                  </w:r>
                </w:p>
              </w:tc>
            </w:tr>
            <w:tr w:rsidR="00F4050D" w14:paraId="0F5A33FD"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A79A0A" w14:textId="77777777" w:rsidR="00F4050D" w:rsidRDefault="00F4050D" w:rsidP="00F4050D">
                  <w:pPr>
                    <w:rPr>
                      <w:rFonts w:ascii="Arial" w:hAnsi="Arial" w:cs="Arial"/>
                      <w:sz w:val="18"/>
                      <w:szCs w:val="18"/>
                    </w:rPr>
                  </w:pPr>
                  <w:r>
                    <w:rPr>
                      <w:rFonts w:ascii="Arial" w:hAnsi="Arial" w:cs="Arial"/>
                      <w:sz w:val="18"/>
                      <w:szCs w:val="18"/>
                    </w:rPr>
                    <w:t xml:space="preserve">Number of </w:t>
                  </w:r>
                  <w:proofErr w:type="spellStart"/>
                  <w:r>
                    <w:rPr>
                      <w:rFonts w:ascii="Arial" w:hAnsi="Arial" w:cs="Arial"/>
                      <w:sz w:val="18"/>
                      <w:szCs w:val="18"/>
                    </w:rPr>
                    <w:t>TxRUs</w:t>
                  </w:r>
                  <w:proofErr w:type="spellEnd"/>
                  <w:r>
                    <w:rPr>
                      <w:rFonts w:ascii="Arial" w:hAnsi="Arial" w:cs="Arial"/>
                      <w:sz w:val="18"/>
                      <w:szCs w:val="18"/>
                    </w:rPr>
                    <w:t xml:space="preserve">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4CD49C0"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gNB architectures to study:</w:t>
                  </w:r>
                </w:p>
                <w:p w14:paraId="7293159A"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r>
                  <w:r w:rsidRPr="00F4050D">
                    <w:rPr>
                      <w:rFonts w:ascii="Arial" w:hAnsi="Arial" w:cs="Arial"/>
                      <w:sz w:val="18"/>
                      <w:szCs w:val="18"/>
                      <w:highlight w:val="yellow"/>
                    </w:rPr>
                    <w:t>2 or 4 TXRUs for 2GHz, 700 MHz</w:t>
                  </w:r>
                  <w:r>
                    <w:rPr>
                      <w:rFonts w:ascii="Arial" w:hAnsi="Arial" w:cs="Arial"/>
                      <w:sz w:val="18"/>
                      <w:szCs w:val="18"/>
                    </w:rPr>
                    <w:t xml:space="preserve"> </w:t>
                  </w:r>
                </w:p>
                <w:p w14:paraId="0FB0A065"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64TxRUs for 2.6 and 4 GHz. </w:t>
                  </w:r>
                </w:p>
                <w:p w14:paraId="06060874"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Optional: 32 TXRUs at 2 GHz</w:t>
                  </w:r>
                </w:p>
                <w:p w14:paraId="307F01BD"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 xml:space="preserve">gNB </w:t>
                  </w:r>
                  <w:proofErr w:type="spellStart"/>
                  <w:r>
                    <w:rPr>
                      <w:rFonts w:ascii="Arial" w:hAnsi="Arial" w:cs="Arial"/>
                      <w:sz w:val="18"/>
                      <w:szCs w:val="18"/>
                    </w:rPr>
                    <w:t>modeling</w:t>
                  </w:r>
                  <w:proofErr w:type="spellEnd"/>
                  <w:r>
                    <w:rPr>
                      <w:rFonts w:ascii="Arial" w:hAnsi="Arial" w:cs="Arial"/>
                      <w:sz w:val="18"/>
                      <w:szCs w:val="18"/>
                    </w:rPr>
                    <w:t xml:space="preserve"> in LLS for TDL:</w:t>
                  </w:r>
                </w:p>
                <w:p w14:paraId="137280F6"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1: 2 or 4 gNB RF chains in LLS. </w:t>
                  </w:r>
                </w:p>
                <w:p w14:paraId="2ACA13EB"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2 (Optional): Number of gNB RF chains = number of TXRUs in LLS. </w:t>
                  </w:r>
                </w:p>
                <w:p w14:paraId="256ADAD7" w14:textId="77777777" w:rsidR="00F4050D" w:rsidRDefault="00F4050D" w:rsidP="00F4050D">
                  <w:pPr>
                    <w:pStyle w:val="B1"/>
                    <w:rPr>
                      <w:rFonts w:ascii="Arial" w:eastAsia="SimSun" w:hAnsi="Arial" w:cs="Arial"/>
                      <w:sz w:val="18"/>
                      <w:szCs w:val="18"/>
                    </w:rPr>
                  </w:pPr>
                  <w:r>
                    <w:rPr>
                      <w:rFonts w:ascii="Arial" w:hAnsi="Arial" w:cs="Arial"/>
                      <w:sz w:val="18"/>
                      <w:szCs w:val="18"/>
                    </w:rPr>
                    <w:lastRenderedPageBreak/>
                    <w:t>-</w:t>
                  </w:r>
                  <w:r>
                    <w:rPr>
                      <w:rFonts w:ascii="Arial" w:hAnsi="Arial" w:cs="Arial"/>
                      <w:sz w:val="18"/>
                      <w:szCs w:val="18"/>
                    </w:rPr>
                    <w:tab/>
                    <w:t>Companies can report if and how correlation is modelled.</w:t>
                  </w:r>
                </w:p>
              </w:tc>
            </w:tr>
          </w:tbl>
          <w:p w14:paraId="6D249944" w14:textId="33AEF2FA" w:rsidR="00F4050D" w:rsidRDefault="00F4050D" w:rsidP="00F4050D">
            <w:pPr>
              <w:pStyle w:val="3GPPAgreements"/>
              <w:numPr>
                <w:ilvl w:val="0"/>
                <w:numId w:val="0"/>
              </w:numPr>
              <w:rPr>
                <w:rFonts w:eastAsiaTheme="minorEastAsia"/>
                <w:lang w:val="en-GB"/>
              </w:rPr>
            </w:pPr>
            <w:r>
              <w:rPr>
                <w:rFonts w:eastAsiaTheme="minorEastAsia"/>
                <w:lang w:val="en-GB"/>
              </w:rPr>
              <w:lastRenderedPageBreak/>
              <w:t xml:space="preserve"> </w:t>
            </w:r>
          </w:p>
        </w:tc>
      </w:tr>
    </w:tbl>
    <w:p w14:paraId="490D14EE" w14:textId="77777777" w:rsidR="00EE1976" w:rsidRDefault="00EE1976" w:rsidP="00EE1976">
      <w:pPr>
        <w:pStyle w:val="Heading3"/>
      </w:pPr>
      <w:r>
        <w:lastRenderedPageBreak/>
        <w:t>Bandwidths to be evaluated</w:t>
      </w:r>
    </w:p>
    <w:p w14:paraId="15E8B98B" w14:textId="77777777" w:rsidR="00EE1976" w:rsidRDefault="00EE1976" w:rsidP="00EE1976"/>
    <w:p w14:paraId="1C22BD20" w14:textId="77777777" w:rsidR="00EE1976" w:rsidRDefault="00EE1976" w:rsidP="00EE1976">
      <w:r>
        <w:t xml:space="preserve">It seems all companies agree that the 20MHz in FR1 and 100MHz in FR2 bandwidth should be evaluated as baseline. Some companies have also voiced interest in the 5MHz bandwidth as a second priority. It is therefore proposed to have it as optional. </w:t>
      </w:r>
    </w:p>
    <w:p w14:paraId="7BBE2DDE" w14:textId="77777777" w:rsidR="00EE1976" w:rsidRDefault="00EE1976" w:rsidP="00EE1976"/>
    <w:p w14:paraId="49F29529" w14:textId="77777777" w:rsidR="00EE1976" w:rsidRDefault="00EE1976" w:rsidP="00EE1976">
      <w:pPr>
        <w:pStyle w:val="Proposal"/>
        <w:numPr>
          <w:ilvl w:val="0"/>
          <w:numId w:val="0"/>
        </w:numPr>
        <w:ind w:left="1701" w:hanging="1701"/>
      </w:pPr>
      <w:r>
        <w:t xml:space="preserve">Proposal 4.3.3 For the evaluation of </w:t>
      </w:r>
      <w:proofErr w:type="spellStart"/>
      <w:r>
        <w:t>RedCap</w:t>
      </w:r>
      <w:proofErr w:type="spellEnd"/>
      <w:r>
        <w:t xml:space="preserve"> </w:t>
      </w:r>
      <w:proofErr w:type="gramStart"/>
      <w:r>
        <w:t>positioning,  the</w:t>
      </w:r>
      <w:proofErr w:type="gramEnd"/>
      <w:r>
        <w:t xml:space="preserve"> following bandwidth can be evaluated:</w:t>
      </w:r>
    </w:p>
    <w:p w14:paraId="7A5114F1" w14:textId="77777777" w:rsidR="00EE1976" w:rsidRDefault="00EE1976" w:rsidP="00EE1976">
      <w:pPr>
        <w:pStyle w:val="Proposal"/>
        <w:numPr>
          <w:ilvl w:val="1"/>
          <w:numId w:val="36"/>
        </w:numPr>
      </w:pPr>
      <w:r>
        <w:t>FR1: 20MHz baseline, 5MHz optional</w:t>
      </w:r>
    </w:p>
    <w:p w14:paraId="139D5398" w14:textId="77777777" w:rsidR="00EE1976" w:rsidRDefault="00EE1976" w:rsidP="00EE1976">
      <w:pPr>
        <w:pStyle w:val="Proposal"/>
        <w:numPr>
          <w:ilvl w:val="1"/>
          <w:numId w:val="36"/>
        </w:numPr>
      </w:pPr>
      <w:r>
        <w:t>FR2: 100MHz</w:t>
      </w:r>
    </w:p>
    <w:p w14:paraId="159CB361" w14:textId="77777777" w:rsidR="00EE1976" w:rsidRPr="002A6B83" w:rsidRDefault="00EE1976" w:rsidP="00EE1976">
      <w:pPr>
        <w:rPr>
          <w:lang w:val="en-US"/>
        </w:rPr>
      </w:pPr>
    </w:p>
    <w:p w14:paraId="379A5CD1" w14:textId="77777777" w:rsidR="00EE1976" w:rsidRDefault="00EE1976" w:rsidP="00EE1976"/>
    <w:p w14:paraId="37E789D4" w14:textId="77777777" w:rsidR="00EE1976" w:rsidRDefault="00EE1976" w:rsidP="00EE1976">
      <w:pPr>
        <w:pStyle w:val="3GPPText"/>
      </w:pPr>
      <w:r>
        <w:t>Companies are encouraged to provide their view on the proposal in the table below</w:t>
      </w:r>
    </w:p>
    <w:p w14:paraId="489F63EE" w14:textId="77777777" w:rsidR="00EE1976" w:rsidRPr="002519AA" w:rsidRDefault="00EE1976" w:rsidP="00EE1976">
      <w:pPr>
        <w:pStyle w:val="3GPPText"/>
      </w:pPr>
      <w:proofErr w:type="gramStart"/>
      <w:r>
        <w:rPr>
          <w:b/>
          <w:bCs/>
        </w:rPr>
        <w:t xml:space="preserve">Proposal </w:t>
      </w:r>
      <w:r w:rsidRPr="002519AA">
        <w:rPr>
          <w:b/>
          <w:bCs/>
        </w:rPr>
        <w:t xml:space="preserve"> 4.</w:t>
      </w:r>
      <w:r>
        <w:rPr>
          <w:b/>
          <w:bCs/>
        </w:rPr>
        <w:t>3</w:t>
      </w:r>
      <w:r w:rsidRPr="002519AA">
        <w:rPr>
          <w:b/>
          <w:bCs/>
        </w:rPr>
        <w:t>.</w:t>
      </w:r>
      <w:r>
        <w:rPr>
          <w:b/>
          <w:bCs/>
        </w:rPr>
        <w:t>3</w:t>
      </w:r>
      <w:proofErr w:type="gramEnd"/>
    </w:p>
    <w:tbl>
      <w:tblPr>
        <w:tblStyle w:val="TableGrid"/>
        <w:tblW w:w="0" w:type="auto"/>
        <w:tblInd w:w="284" w:type="dxa"/>
        <w:tblLook w:val="04A0" w:firstRow="1" w:lastRow="0" w:firstColumn="1" w:lastColumn="0" w:noHBand="0" w:noVBand="1"/>
      </w:tblPr>
      <w:tblGrid>
        <w:gridCol w:w="1838"/>
        <w:gridCol w:w="7840"/>
      </w:tblGrid>
      <w:tr w:rsidR="00EE1976" w14:paraId="5C1A9714" w14:textId="77777777" w:rsidTr="007C3AC0">
        <w:tc>
          <w:tcPr>
            <w:tcW w:w="1838" w:type="dxa"/>
            <w:shd w:val="clear" w:color="auto" w:fill="B8CCE4" w:themeFill="accent1" w:themeFillTint="66"/>
          </w:tcPr>
          <w:p w14:paraId="25C97A1A"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3D5E0CB7" w14:textId="77777777" w:rsidR="00EE1976" w:rsidRDefault="00EE1976" w:rsidP="007B5269">
            <w:pPr>
              <w:pStyle w:val="3GPPAgreements"/>
              <w:numPr>
                <w:ilvl w:val="0"/>
                <w:numId w:val="0"/>
              </w:numPr>
            </w:pPr>
            <w:r>
              <w:t>comment</w:t>
            </w:r>
          </w:p>
        </w:tc>
      </w:tr>
      <w:tr w:rsidR="00EE1976" w14:paraId="246178CB" w14:textId="77777777" w:rsidTr="007C3AC0">
        <w:tc>
          <w:tcPr>
            <w:tcW w:w="1838" w:type="dxa"/>
          </w:tcPr>
          <w:p w14:paraId="0322C8DD" w14:textId="77777777" w:rsidR="00EE1976" w:rsidRPr="00360899" w:rsidRDefault="006C15CC" w:rsidP="007B5269">
            <w:pPr>
              <w:pStyle w:val="3GPPAgreements"/>
              <w:numPr>
                <w:ilvl w:val="0"/>
                <w:numId w:val="0"/>
              </w:numPr>
              <w:rPr>
                <w:rFonts w:eastAsia="Malgun Gothic"/>
                <w:lang w:eastAsia="ko-KR"/>
              </w:rPr>
            </w:pPr>
            <w:r>
              <w:rPr>
                <w:rFonts w:eastAsia="Malgun Gothic"/>
                <w:lang w:eastAsia="ko-KR"/>
              </w:rPr>
              <w:t xml:space="preserve">Samsung </w:t>
            </w:r>
          </w:p>
        </w:tc>
        <w:tc>
          <w:tcPr>
            <w:tcW w:w="7840" w:type="dxa"/>
          </w:tcPr>
          <w:p w14:paraId="68807DA8" w14:textId="77777777" w:rsidR="00EE1976" w:rsidRPr="004C6BB2" w:rsidRDefault="006C15CC" w:rsidP="007B5269">
            <w:pPr>
              <w:pStyle w:val="3GPPAgreements"/>
              <w:numPr>
                <w:ilvl w:val="0"/>
                <w:numId w:val="0"/>
              </w:numPr>
              <w:overflowPunct/>
              <w:snapToGrid w:val="0"/>
              <w:spacing w:before="0" w:after="120"/>
              <w:textAlignment w:val="auto"/>
              <w:rPr>
                <w:lang w:eastAsia="en-US"/>
              </w:rPr>
            </w:pPr>
            <w:r>
              <w:rPr>
                <w:lang w:eastAsia="en-US"/>
              </w:rPr>
              <w:t>Fine.</w:t>
            </w:r>
          </w:p>
        </w:tc>
      </w:tr>
      <w:tr w:rsidR="00E53101" w14:paraId="1B31E785" w14:textId="77777777" w:rsidTr="007C3AC0">
        <w:tc>
          <w:tcPr>
            <w:tcW w:w="1838" w:type="dxa"/>
          </w:tcPr>
          <w:p w14:paraId="4A63B74C"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6E7BB73F" w14:textId="77777777" w:rsidR="00E53101" w:rsidRPr="00E53101" w:rsidRDefault="00E53101" w:rsidP="007B5269">
            <w:pPr>
              <w:pStyle w:val="3GPPAgreements"/>
              <w:numPr>
                <w:ilvl w:val="0"/>
                <w:numId w:val="0"/>
              </w:numPr>
              <w:overflowPunct/>
              <w:snapToGrid w:val="0"/>
              <w:spacing w:before="0" w:after="120"/>
              <w:textAlignment w:val="auto"/>
              <w:rPr>
                <w:rFonts w:eastAsia="MS Mincho"/>
                <w:lang w:eastAsia="ja-JP"/>
              </w:rPr>
            </w:pPr>
            <w:r>
              <w:rPr>
                <w:rFonts w:eastAsia="MS Mincho" w:hint="eastAsia"/>
                <w:lang w:eastAsia="ja-JP"/>
              </w:rPr>
              <w:t>S</w:t>
            </w:r>
            <w:r>
              <w:rPr>
                <w:rFonts w:eastAsia="MS Mincho"/>
                <w:lang w:eastAsia="ja-JP"/>
              </w:rPr>
              <w:t>upport.</w:t>
            </w:r>
          </w:p>
        </w:tc>
      </w:tr>
      <w:tr w:rsidR="00A7470E" w14:paraId="1CEB8777" w14:textId="77777777" w:rsidTr="007C3AC0">
        <w:tc>
          <w:tcPr>
            <w:tcW w:w="1838" w:type="dxa"/>
          </w:tcPr>
          <w:p w14:paraId="648BA810" w14:textId="77777777" w:rsidR="00A7470E" w:rsidRPr="007B5269" w:rsidRDefault="007B5269" w:rsidP="007B5269">
            <w:pPr>
              <w:pStyle w:val="3GPPAgreements"/>
              <w:numPr>
                <w:ilvl w:val="0"/>
                <w:numId w:val="0"/>
              </w:numPr>
              <w:rPr>
                <w:rFonts w:eastAsiaTheme="minorEastAsia"/>
              </w:rPr>
            </w:pPr>
            <w:r>
              <w:rPr>
                <w:rFonts w:eastAsiaTheme="minorEastAsia" w:hint="eastAsia"/>
              </w:rPr>
              <w:t>CATT</w:t>
            </w:r>
          </w:p>
        </w:tc>
        <w:tc>
          <w:tcPr>
            <w:tcW w:w="7840" w:type="dxa"/>
          </w:tcPr>
          <w:p w14:paraId="5CBB6A58" w14:textId="77777777" w:rsidR="00A7470E" w:rsidRPr="007B5269" w:rsidRDefault="007B5269" w:rsidP="007B5269">
            <w:pPr>
              <w:pStyle w:val="3GPPAgreements"/>
              <w:numPr>
                <w:ilvl w:val="0"/>
                <w:numId w:val="0"/>
              </w:numPr>
              <w:overflowPunct/>
              <w:snapToGrid w:val="0"/>
              <w:spacing w:before="0" w:after="120"/>
              <w:textAlignment w:val="auto"/>
              <w:rPr>
                <w:rFonts w:eastAsiaTheme="minorEastAsia"/>
              </w:rPr>
            </w:pPr>
            <w:r>
              <w:rPr>
                <w:rFonts w:eastAsiaTheme="minorEastAsia" w:hint="eastAsia"/>
              </w:rPr>
              <w:t>Support</w:t>
            </w:r>
          </w:p>
        </w:tc>
      </w:tr>
      <w:tr w:rsidR="004E236A" w14:paraId="1C5382E3" w14:textId="77777777" w:rsidTr="007C3AC0">
        <w:tc>
          <w:tcPr>
            <w:tcW w:w="1838" w:type="dxa"/>
          </w:tcPr>
          <w:p w14:paraId="12B89D60" w14:textId="77777777" w:rsidR="004E236A" w:rsidRDefault="004E236A" w:rsidP="007B5269">
            <w:pPr>
              <w:pStyle w:val="3GPPAgreements"/>
              <w:numPr>
                <w:ilvl w:val="0"/>
                <w:numId w:val="0"/>
              </w:numPr>
              <w:rPr>
                <w:rFonts w:eastAsiaTheme="minorEastAsia"/>
              </w:rPr>
            </w:pPr>
            <w:r>
              <w:rPr>
                <w:rFonts w:eastAsiaTheme="minorEastAsia"/>
              </w:rPr>
              <w:t xml:space="preserve">OPPO </w:t>
            </w:r>
          </w:p>
        </w:tc>
        <w:tc>
          <w:tcPr>
            <w:tcW w:w="7840" w:type="dxa"/>
          </w:tcPr>
          <w:p w14:paraId="4F7A27BE" w14:textId="77777777" w:rsidR="004E236A" w:rsidRDefault="004E236A"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14435681" w14:textId="77777777" w:rsidTr="007C3AC0">
        <w:tc>
          <w:tcPr>
            <w:tcW w:w="1838" w:type="dxa"/>
          </w:tcPr>
          <w:p w14:paraId="4AD0F04B" w14:textId="77777777" w:rsidR="00371090" w:rsidRDefault="00371090" w:rsidP="007B5269">
            <w:pPr>
              <w:pStyle w:val="3GPPAgreements"/>
              <w:numPr>
                <w:ilvl w:val="0"/>
                <w:numId w:val="0"/>
              </w:numPr>
              <w:rPr>
                <w:rFonts w:eastAsiaTheme="minorEastAsia"/>
              </w:rPr>
            </w:pPr>
            <w:r>
              <w:rPr>
                <w:rFonts w:eastAsiaTheme="minorEastAsia"/>
              </w:rPr>
              <w:t>Qualcomm</w:t>
            </w:r>
          </w:p>
        </w:tc>
        <w:tc>
          <w:tcPr>
            <w:tcW w:w="7840" w:type="dxa"/>
          </w:tcPr>
          <w:p w14:paraId="4C9F3F11" w14:textId="77777777" w:rsidR="00371090" w:rsidRDefault="00371090"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D21848" w14:paraId="7C7D2D3F" w14:textId="77777777" w:rsidTr="007C3AC0">
        <w:tc>
          <w:tcPr>
            <w:tcW w:w="1838" w:type="dxa"/>
          </w:tcPr>
          <w:p w14:paraId="765A58D8" w14:textId="77777777" w:rsidR="00D21848" w:rsidRDefault="00D21848" w:rsidP="007B5269">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030F4956" w14:textId="77777777" w:rsidR="00D21848" w:rsidRDefault="00D32034" w:rsidP="002F332D">
            <w:pPr>
              <w:pStyle w:val="3GPPAgreements"/>
              <w:numPr>
                <w:ilvl w:val="0"/>
                <w:numId w:val="0"/>
              </w:numPr>
              <w:overflowPunct/>
              <w:snapToGrid w:val="0"/>
              <w:spacing w:before="0" w:after="120"/>
              <w:textAlignment w:val="auto"/>
              <w:rPr>
                <w:rFonts w:eastAsiaTheme="minorEastAsia"/>
              </w:rPr>
            </w:pPr>
            <w:r>
              <w:rPr>
                <w:rFonts w:eastAsiaTheme="minorEastAsia"/>
              </w:rPr>
              <w:t>F</w:t>
            </w:r>
            <w:r w:rsidR="009E6F43">
              <w:rPr>
                <w:rFonts w:eastAsiaTheme="minorEastAsia"/>
              </w:rPr>
              <w:t>ine with Proposal 4.3.3</w:t>
            </w:r>
            <w:r w:rsidR="002F332D">
              <w:rPr>
                <w:rFonts w:eastAsiaTheme="minorEastAsia"/>
              </w:rPr>
              <w:t xml:space="preserve"> if </w:t>
            </w:r>
            <w:r w:rsidR="009E6F43">
              <w:rPr>
                <w:rFonts w:eastAsiaTheme="minorEastAsia"/>
              </w:rPr>
              <w:t>giv</w:t>
            </w:r>
            <w:r>
              <w:rPr>
                <w:rFonts w:eastAsiaTheme="minorEastAsia"/>
              </w:rPr>
              <w:t>ing</w:t>
            </w:r>
            <w:r w:rsidR="009E6F43">
              <w:rPr>
                <w:rFonts w:eastAsiaTheme="minorEastAsia"/>
              </w:rPr>
              <w:t xml:space="preserve"> priority to FR</w:t>
            </w:r>
            <w:r>
              <w:rPr>
                <w:rFonts w:eastAsiaTheme="minorEastAsia"/>
              </w:rPr>
              <w:t>1</w:t>
            </w:r>
            <w:r w:rsidR="002F332D">
              <w:rPr>
                <w:rFonts w:eastAsiaTheme="minorEastAsia"/>
              </w:rPr>
              <w:t xml:space="preserve"> which we still prefer is not possible.</w:t>
            </w:r>
            <w:r>
              <w:rPr>
                <w:rFonts w:eastAsiaTheme="minorEastAsia"/>
              </w:rPr>
              <w:t xml:space="preserve"> </w:t>
            </w:r>
            <w:r w:rsidR="002F332D">
              <w:rPr>
                <w:rFonts w:eastAsiaTheme="minorEastAsia"/>
              </w:rPr>
              <w:t>N</w:t>
            </w:r>
            <w:r w:rsidR="009E6F43">
              <w:rPr>
                <w:rFonts w:eastAsiaTheme="minorEastAsia"/>
              </w:rPr>
              <w:t>ormally f</w:t>
            </w:r>
            <w:r w:rsidR="009E6F43" w:rsidRPr="009E6F43">
              <w:rPr>
                <w:rFonts w:eastAsiaTheme="minorEastAsia"/>
              </w:rPr>
              <w:t>or FR1, the positioning performance is</w:t>
            </w:r>
            <w:r>
              <w:rPr>
                <w:rFonts w:eastAsiaTheme="minorEastAsia"/>
              </w:rPr>
              <w:t xml:space="preserve"> quite</w:t>
            </w:r>
            <w:r w:rsidR="009E6F43" w:rsidRPr="009E6F43">
              <w:rPr>
                <w:rFonts w:eastAsiaTheme="minorEastAsia"/>
              </w:rPr>
              <w:t xml:space="preserve"> insufficient because of limited bandwidth</w:t>
            </w:r>
            <w:r w:rsidR="009E6F43">
              <w:rPr>
                <w:rFonts w:eastAsiaTheme="minorEastAsia"/>
              </w:rPr>
              <w:t xml:space="preserve"> and we should take time to evaluate</w:t>
            </w:r>
            <w:r>
              <w:rPr>
                <w:rFonts w:eastAsiaTheme="minorEastAsia"/>
              </w:rPr>
              <w:t xml:space="preserve"> it</w:t>
            </w:r>
            <w:r w:rsidR="009E6F43">
              <w:rPr>
                <w:rFonts w:eastAsiaTheme="minorEastAsia"/>
              </w:rPr>
              <w:t xml:space="preserve"> and maybe also study its potential enhancement</w:t>
            </w:r>
            <w:r w:rsidR="009E6F43" w:rsidRPr="009E6F43">
              <w:rPr>
                <w:rFonts w:eastAsiaTheme="minorEastAsia"/>
              </w:rPr>
              <w:t>.</w:t>
            </w:r>
            <w:r w:rsidR="009E6F43">
              <w:rPr>
                <w:rFonts w:eastAsiaTheme="minorEastAsia"/>
              </w:rPr>
              <w:t xml:space="preserve"> The problem is not that urgent for FR2.</w:t>
            </w:r>
            <w:r>
              <w:rPr>
                <w:rFonts w:eastAsiaTheme="minorEastAsia"/>
              </w:rPr>
              <w:t xml:space="preserve"> But we understand that e</w:t>
            </w:r>
            <w:r w:rsidRPr="00D32034">
              <w:rPr>
                <w:rFonts w:eastAsiaTheme="minorEastAsia"/>
              </w:rPr>
              <w:t>valuat</w:t>
            </w:r>
            <w:r>
              <w:rPr>
                <w:rFonts w:eastAsiaTheme="minorEastAsia"/>
              </w:rPr>
              <w:t>ing</w:t>
            </w:r>
            <w:r w:rsidRPr="00D32034">
              <w:rPr>
                <w:rFonts w:eastAsiaTheme="minorEastAsia"/>
              </w:rPr>
              <w:t xml:space="preserve"> positioning performance</w:t>
            </w:r>
            <w:r>
              <w:rPr>
                <w:rFonts w:eastAsiaTheme="minorEastAsia"/>
              </w:rPr>
              <w:t xml:space="preserve"> in FR2 </w:t>
            </w:r>
            <w:r w:rsidR="00DE34BD">
              <w:rPr>
                <w:rFonts w:eastAsiaTheme="minorEastAsia"/>
              </w:rPr>
              <w:t xml:space="preserve">may </w:t>
            </w:r>
            <w:r>
              <w:rPr>
                <w:rFonts w:eastAsiaTheme="minorEastAsia"/>
              </w:rPr>
              <w:t>also</w:t>
            </w:r>
            <w:r w:rsidR="00DE34BD">
              <w:rPr>
                <w:rFonts w:eastAsiaTheme="minorEastAsia"/>
              </w:rPr>
              <w:t xml:space="preserve"> be</w:t>
            </w:r>
            <w:r>
              <w:rPr>
                <w:rFonts w:eastAsiaTheme="minorEastAsia"/>
              </w:rPr>
              <w:t xml:space="preserve"> needed for </w:t>
            </w:r>
            <w:proofErr w:type="spellStart"/>
            <w:r>
              <w:rPr>
                <w:rFonts w:eastAsiaTheme="minorEastAsia"/>
              </w:rPr>
              <w:t>RedCap</w:t>
            </w:r>
            <w:proofErr w:type="spellEnd"/>
            <w:r>
              <w:rPr>
                <w:rFonts w:eastAsiaTheme="minorEastAsia"/>
              </w:rPr>
              <w:t xml:space="preserve"> positioning.</w:t>
            </w:r>
          </w:p>
        </w:tc>
      </w:tr>
      <w:tr w:rsidR="008F7DAC" w14:paraId="02252DD0" w14:textId="77777777" w:rsidTr="007C3AC0">
        <w:tc>
          <w:tcPr>
            <w:tcW w:w="1838" w:type="dxa"/>
          </w:tcPr>
          <w:p w14:paraId="693DD541" w14:textId="77777777" w:rsidR="008F7DAC" w:rsidRDefault="008F7DAC" w:rsidP="007B5269">
            <w:pPr>
              <w:pStyle w:val="3GPPAgreements"/>
              <w:numPr>
                <w:ilvl w:val="0"/>
                <w:numId w:val="0"/>
              </w:numPr>
              <w:rPr>
                <w:rFonts w:eastAsiaTheme="minorEastAsia"/>
              </w:rPr>
            </w:pPr>
            <w:r w:rsidRPr="008F7DAC">
              <w:rPr>
                <w:rFonts w:eastAsiaTheme="minorEastAsia"/>
              </w:rPr>
              <w:t>InterDigital</w:t>
            </w:r>
          </w:p>
        </w:tc>
        <w:tc>
          <w:tcPr>
            <w:tcW w:w="7840" w:type="dxa"/>
          </w:tcPr>
          <w:p w14:paraId="042B09D7" w14:textId="77777777" w:rsidR="008F7DAC" w:rsidRDefault="009E689B" w:rsidP="002F332D">
            <w:pPr>
              <w:pStyle w:val="3GPPAgreements"/>
              <w:numPr>
                <w:ilvl w:val="0"/>
                <w:numId w:val="0"/>
              </w:numPr>
              <w:overflowPunct/>
              <w:snapToGrid w:val="0"/>
              <w:spacing w:before="0" w:after="120"/>
              <w:textAlignment w:val="auto"/>
              <w:rPr>
                <w:rFonts w:eastAsiaTheme="minorEastAsia"/>
              </w:rPr>
            </w:pPr>
            <w:r>
              <w:rPr>
                <w:rFonts w:eastAsiaTheme="minorEastAsia"/>
              </w:rPr>
              <w:t>We support the FL’s proposal.</w:t>
            </w:r>
          </w:p>
        </w:tc>
      </w:tr>
      <w:tr w:rsidR="00423FD5" w14:paraId="3A9042FD" w14:textId="77777777" w:rsidTr="007C3AC0">
        <w:tc>
          <w:tcPr>
            <w:tcW w:w="1838" w:type="dxa"/>
          </w:tcPr>
          <w:p w14:paraId="675B3A95"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7840" w:type="dxa"/>
          </w:tcPr>
          <w:p w14:paraId="31E364E9"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share similar view to ZTE.</w:t>
            </w:r>
          </w:p>
          <w:p w14:paraId="7BA31602"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think that FR2 should be in general optional.</w:t>
            </w:r>
          </w:p>
        </w:tc>
      </w:tr>
      <w:tr w:rsidR="0091509F" w14:paraId="305FD6A6" w14:textId="77777777" w:rsidTr="007C3AC0">
        <w:tc>
          <w:tcPr>
            <w:tcW w:w="1838" w:type="dxa"/>
          </w:tcPr>
          <w:p w14:paraId="4B66ABEA" w14:textId="77777777" w:rsidR="0091509F" w:rsidRDefault="0091509F" w:rsidP="00041A5C">
            <w:pPr>
              <w:pStyle w:val="3GPPAgreements"/>
              <w:numPr>
                <w:ilvl w:val="0"/>
                <w:numId w:val="0"/>
              </w:numPr>
              <w:rPr>
                <w:rFonts w:eastAsiaTheme="minorEastAsia"/>
              </w:rPr>
            </w:pPr>
            <w:r>
              <w:rPr>
                <w:rFonts w:eastAsiaTheme="minorEastAsia"/>
              </w:rPr>
              <w:t>Intel</w:t>
            </w:r>
          </w:p>
        </w:tc>
        <w:tc>
          <w:tcPr>
            <w:tcW w:w="7840" w:type="dxa"/>
          </w:tcPr>
          <w:p w14:paraId="3CDE1F34" w14:textId="77777777" w:rsidR="0091509F" w:rsidRDefault="0091509F"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08406C07" w14:textId="77777777" w:rsidTr="007C3AC0">
        <w:tc>
          <w:tcPr>
            <w:tcW w:w="1838" w:type="dxa"/>
          </w:tcPr>
          <w:p w14:paraId="67BA6017" w14:textId="77777777" w:rsidR="00A00ED3" w:rsidRDefault="00A00ED3" w:rsidP="00041A5C">
            <w:pPr>
              <w:pStyle w:val="3GPPAgreements"/>
              <w:numPr>
                <w:ilvl w:val="0"/>
                <w:numId w:val="0"/>
              </w:numPr>
              <w:rPr>
                <w:rFonts w:eastAsiaTheme="minorEastAsia"/>
              </w:rPr>
            </w:pPr>
            <w:r>
              <w:rPr>
                <w:rFonts w:eastAsiaTheme="minorEastAsia"/>
              </w:rPr>
              <w:t>Apple</w:t>
            </w:r>
          </w:p>
        </w:tc>
        <w:tc>
          <w:tcPr>
            <w:tcW w:w="7840" w:type="dxa"/>
          </w:tcPr>
          <w:p w14:paraId="74053EA0"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272ECB" w14:paraId="1B24764B" w14:textId="77777777" w:rsidTr="007C3AC0">
        <w:tc>
          <w:tcPr>
            <w:tcW w:w="1838" w:type="dxa"/>
          </w:tcPr>
          <w:p w14:paraId="2A7CEB3D" w14:textId="77777777" w:rsidR="00272ECB" w:rsidRPr="00272ECB" w:rsidRDefault="00272ECB" w:rsidP="00041A5C">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15593A76" w14:textId="77777777" w:rsidR="00272ECB" w:rsidRDefault="00272ECB"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C434AB" w14:paraId="33106698" w14:textId="77777777" w:rsidTr="007C3AC0">
        <w:tc>
          <w:tcPr>
            <w:tcW w:w="1838" w:type="dxa"/>
          </w:tcPr>
          <w:p w14:paraId="60DAE247"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48279F20"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Theme="minorEastAsia"/>
              </w:rPr>
              <w:t>support the FL’s current proposal.</w:t>
            </w:r>
          </w:p>
        </w:tc>
      </w:tr>
      <w:tr w:rsidR="00FB640D" w14:paraId="02BD68DC" w14:textId="77777777" w:rsidTr="007C3AC0">
        <w:tc>
          <w:tcPr>
            <w:tcW w:w="1838" w:type="dxa"/>
          </w:tcPr>
          <w:p w14:paraId="173C9223"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09BF160B" w14:textId="77777777" w:rsidR="00FB640D" w:rsidRPr="00A3025D" w:rsidRDefault="00FB640D" w:rsidP="00041A5C">
            <w:pPr>
              <w:pStyle w:val="3GPPAgreements"/>
              <w:numPr>
                <w:ilvl w:val="0"/>
                <w:numId w:val="0"/>
              </w:numPr>
              <w:overflowPunct/>
              <w:snapToGrid w:val="0"/>
              <w:spacing w:before="0" w:after="120"/>
              <w:textAlignment w:val="auto"/>
              <w:rPr>
                <w:rFonts w:eastAsiaTheme="minorEastAsia"/>
              </w:rPr>
            </w:pPr>
            <w:r w:rsidRPr="00FB640D">
              <w:rPr>
                <w:rFonts w:eastAsiaTheme="minorEastAsia"/>
              </w:rPr>
              <w:t>Support 20 MHz as priority for FR1. 5MHz FR1 case could also be more interesting to evaluate from 100MHz FR2</w:t>
            </w:r>
          </w:p>
        </w:tc>
      </w:tr>
      <w:tr w:rsidR="00573FE7" w14:paraId="5A4E875B" w14:textId="77777777" w:rsidTr="007C3AC0">
        <w:tc>
          <w:tcPr>
            <w:tcW w:w="1838" w:type="dxa"/>
          </w:tcPr>
          <w:p w14:paraId="0FB7F825" w14:textId="7DACDC22" w:rsidR="00573FE7" w:rsidRDefault="00573FE7" w:rsidP="00041A5C">
            <w:pPr>
              <w:pStyle w:val="3GPPAgreements"/>
              <w:numPr>
                <w:ilvl w:val="0"/>
                <w:numId w:val="0"/>
              </w:numPr>
              <w:rPr>
                <w:rFonts w:eastAsia="Malgun Gothic"/>
                <w:lang w:eastAsia="ko-KR"/>
              </w:rPr>
            </w:pPr>
            <w:r>
              <w:rPr>
                <w:rFonts w:eastAsia="Malgun Gothic"/>
                <w:lang w:eastAsia="ko-KR"/>
              </w:rPr>
              <w:lastRenderedPageBreak/>
              <w:t>Qualcomm2</w:t>
            </w:r>
          </w:p>
        </w:tc>
        <w:tc>
          <w:tcPr>
            <w:tcW w:w="7840" w:type="dxa"/>
          </w:tcPr>
          <w:p w14:paraId="1FB76947" w14:textId="1BA0E5CC" w:rsidR="00573FE7" w:rsidRPr="00FB640D" w:rsidRDefault="00573FE7"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agree on adding the tag “Optional” in the FR2. </w:t>
            </w:r>
          </w:p>
        </w:tc>
      </w:tr>
      <w:tr w:rsidR="00D42394" w14:paraId="70AF6C03" w14:textId="77777777" w:rsidTr="007C3AC0">
        <w:tc>
          <w:tcPr>
            <w:tcW w:w="1838" w:type="dxa"/>
          </w:tcPr>
          <w:p w14:paraId="2AC1C716" w14:textId="47EBA010" w:rsidR="00D42394" w:rsidRDefault="00D42394" w:rsidP="00041A5C">
            <w:pPr>
              <w:pStyle w:val="3GPPAgreements"/>
              <w:numPr>
                <w:ilvl w:val="0"/>
                <w:numId w:val="0"/>
              </w:numPr>
              <w:rPr>
                <w:rFonts w:eastAsia="Malgun Gothic"/>
                <w:lang w:eastAsia="ko-KR"/>
              </w:rPr>
            </w:pPr>
            <w:r>
              <w:rPr>
                <w:rFonts w:eastAsia="Malgun Gothic"/>
                <w:lang w:eastAsia="ko-KR"/>
              </w:rPr>
              <w:t>Nokia/NSB</w:t>
            </w:r>
          </w:p>
        </w:tc>
        <w:tc>
          <w:tcPr>
            <w:tcW w:w="7840" w:type="dxa"/>
          </w:tcPr>
          <w:p w14:paraId="66FF716E" w14:textId="5C565C3C" w:rsidR="00D42394" w:rsidRDefault="00D42394"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Support. </w:t>
            </w:r>
          </w:p>
        </w:tc>
      </w:tr>
      <w:tr w:rsidR="009B3B45" w14:paraId="1A671B6F" w14:textId="77777777" w:rsidTr="007C3AC0">
        <w:trPr>
          <w:trHeight w:val="381"/>
        </w:trPr>
        <w:tc>
          <w:tcPr>
            <w:tcW w:w="1838" w:type="dxa"/>
          </w:tcPr>
          <w:p w14:paraId="079B905A"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7840" w:type="dxa"/>
          </w:tcPr>
          <w:p w14:paraId="75FD8869"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1B2FCE" w14:paraId="2973D2E2" w14:textId="77777777" w:rsidTr="007C3AC0">
        <w:trPr>
          <w:trHeight w:val="381"/>
        </w:trPr>
        <w:tc>
          <w:tcPr>
            <w:tcW w:w="1838" w:type="dxa"/>
          </w:tcPr>
          <w:p w14:paraId="67E8FA62" w14:textId="5A5F6E0E" w:rsidR="001B2FCE" w:rsidRPr="001B2FCE" w:rsidRDefault="001B2FCE"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FDA6C26" w14:textId="71348F6E" w:rsidR="001B2FCE" w:rsidRDefault="001B2FCE" w:rsidP="00F4050D">
            <w:pPr>
              <w:pStyle w:val="3GPPAgreements"/>
              <w:numPr>
                <w:ilvl w:val="0"/>
                <w:numId w:val="0"/>
              </w:numPr>
              <w:rPr>
                <w:rFonts w:eastAsiaTheme="minorEastAsia"/>
                <w:lang w:val="en-GB"/>
              </w:rPr>
            </w:pPr>
            <w:r>
              <w:rPr>
                <w:rFonts w:eastAsiaTheme="minorEastAsia"/>
                <w:lang w:val="en-GB"/>
              </w:rPr>
              <w:t>Support</w:t>
            </w:r>
          </w:p>
        </w:tc>
      </w:tr>
      <w:tr w:rsidR="007C3AC0" w14:paraId="16203518" w14:textId="77777777" w:rsidTr="007C3AC0">
        <w:trPr>
          <w:trHeight w:val="381"/>
        </w:trPr>
        <w:tc>
          <w:tcPr>
            <w:tcW w:w="1838" w:type="dxa"/>
          </w:tcPr>
          <w:p w14:paraId="0E14FC8F" w14:textId="77777777" w:rsidR="007C3AC0" w:rsidRDefault="007C3AC0" w:rsidP="00D32C57">
            <w:pPr>
              <w:pStyle w:val="3GPPAgreements"/>
              <w:numPr>
                <w:ilvl w:val="0"/>
                <w:numId w:val="0"/>
              </w:numPr>
              <w:rPr>
                <w:rFonts w:eastAsiaTheme="minorEastAsia" w:hint="eastAsia"/>
              </w:rPr>
            </w:pPr>
            <w:r>
              <w:rPr>
                <w:rFonts w:eastAsiaTheme="minorEastAsia"/>
              </w:rPr>
              <w:t>FL</w:t>
            </w:r>
          </w:p>
        </w:tc>
        <w:tc>
          <w:tcPr>
            <w:tcW w:w="7840" w:type="dxa"/>
          </w:tcPr>
          <w:p w14:paraId="5629A15C" w14:textId="77777777" w:rsidR="007C3AC0" w:rsidRDefault="007C3AC0" w:rsidP="00D32C57">
            <w:pPr>
              <w:pStyle w:val="3GPPAgreements"/>
              <w:numPr>
                <w:ilvl w:val="0"/>
                <w:numId w:val="0"/>
              </w:numPr>
              <w:rPr>
                <w:rFonts w:eastAsiaTheme="minorEastAsia"/>
                <w:lang w:val="en-GB"/>
              </w:rPr>
            </w:pPr>
            <w:r>
              <w:rPr>
                <w:rFonts w:eastAsiaTheme="minorEastAsia"/>
                <w:lang w:val="en-GB"/>
              </w:rPr>
              <w:t xml:space="preserve">Based on the support, we can check if the proposal can be agreed. For companies wanting to have evaluation in FR2 </w:t>
            </w:r>
            <w:proofErr w:type="gramStart"/>
            <w:r>
              <w:rPr>
                <w:rFonts w:eastAsiaTheme="minorEastAsia"/>
                <w:lang w:val="en-GB"/>
              </w:rPr>
              <w:t>optional,  hopefully</w:t>
            </w:r>
            <w:proofErr w:type="gramEnd"/>
            <w:r>
              <w:rPr>
                <w:rFonts w:eastAsiaTheme="minorEastAsia"/>
                <w:lang w:val="en-GB"/>
              </w:rPr>
              <w:t xml:space="preserve"> a compromise is possible. </w:t>
            </w:r>
          </w:p>
        </w:tc>
      </w:tr>
    </w:tbl>
    <w:p w14:paraId="376C70A0" w14:textId="071F3388" w:rsidR="00EE1976" w:rsidRPr="00423FD5" w:rsidRDefault="007C3AC0" w:rsidP="007C3AC0">
      <w:pPr>
        <w:tabs>
          <w:tab w:val="left" w:pos="1171"/>
        </w:tabs>
      </w:pPr>
      <w:r>
        <w:tab/>
      </w:r>
    </w:p>
    <w:p w14:paraId="56298683" w14:textId="77777777" w:rsidR="00EE1976" w:rsidRDefault="00EE1976" w:rsidP="00EE1976">
      <w:pPr>
        <w:pStyle w:val="Heading3"/>
      </w:pPr>
      <w:r>
        <w:t>UE antenna configuration and Number of Tx and Rx branches to be evaluated</w:t>
      </w:r>
    </w:p>
    <w:p w14:paraId="121A3F03" w14:textId="77777777" w:rsidR="00EE1976" w:rsidRDefault="00EE1976" w:rsidP="00EE1976"/>
    <w:p w14:paraId="13F00D64" w14:textId="77777777" w:rsidR="00EE1976" w:rsidRDefault="00EE1976" w:rsidP="00EE1976">
      <w:r>
        <w:t xml:space="preserve">For the FR1 UE antenna configuration, the table is revised according to Huawei’s comment. For the FR2 antenna configuration, the </w:t>
      </w:r>
      <w:proofErr w:type="spellStart"/>
      <w:r>
        <w:t>opnions</w:t>
      </w:r>
      <w:proofErr w:type="spellEnd"/>
      <w:r>
        <w:t xml:space="preserve"> are split, with few companies commenting. The proposal is repeated to collect more views, with the typo mentioned by vivo corrected. </w:t>
      </w:r>
    </w:p>
    <w:p w14:paraId="7B3E6AC0" w14:textId="77777777" w:rsidR="00EE1976" w:rsidRDefault="00EE1976" w:rsidP="00EE1976">
      <w:pPr>
        <w:rPr>
          <w:rFonts w:cs="Arial"/>
        </w:rPr>
      </w:pPr>
    </w:p>
    <w:p w14:paraId="24923526" w14:textId="77777777" w:rsidR="00EE1976" w:rsidRDefault="00EE1976" w:rsidP="00EE1976">
      <w:pPr>
        <w:pStyle w:val="Proposal"/>
        <w:numPr>
          <w:ilvl w:val="0"/>
          <w:numId w:val="0"/>
        </w:numPr>
        <w:ind w:left="1701" w:hanging="1701"/>
      </w:pPr>
      <w:r>
        <w:t xml:space="preserve">Proposal 4.3.4-1 Adopt the following table for </w:t>
      </w:r>
      <w:proofErr w:type="spellStart"/>
      <w:r>
        <w:t>th</w:t>
      </w:r>
      <w:proofErr w:type="spellEnd"/>
      <w:r>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EE1976" w:rsidRPr="004935C6" w14:paraId="2F810F49"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180DADC7" w14:textId="77777777" w:rsidR="00EE1976" w:rsidRPr="004935C6" w:rsidRDefault="00EE1976" w:rsidP="007B5269">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5FD05CE5" w14:textId="77777777" w:rsidR="00EE1976" w:rsidRPr="004935C6" w:rsidRDefault="00EE1976" w:rsidP="007B5269">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5788A078" w14:textId="77777777" w:rsidR="00EE1976" w:rsidRPr="004935C6" w:rsidRDefault="00EE1976" w:rsidP="007B5269">
            <w:pPr>
              <w:pStyle w:val="TAH"/>
              <w:rPr>
                <w:rFonts w:cs="Arial"/>
                <w:sz w:val="20"/>
                <w:lang w:eastAsia="zh-CN"/>
              </w:rPr>
            </w:pPr>
            <w:r w:rsidRPr="004935C6">
              <w:rPr>
                <w:rFonts w:cs="Arial"/>
                <w:sz w:val="20"/>
                <w:lang w:eastAsia="zh-CN"/>
              </w:rPr>
              <w:t xml:space="preserve">FR2 Specific Values </w:t>
            </w:r>
          </w:p>
        </w:tc>
      </w:tr>
      <w:tr w:rsidR="00EE1976" w:rsidRPr="004935C6" w14:paraId="077E95A0"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05342862" w14:textId="77777777" w:rsidR="00EE1976" w:rsidRPr="004935C6" w:rsidRDefault="00EE1976" w:rsidP="007B5269">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3CFDE84E" w14:textId="77777777" w:rsidR="00EE1976" w:rsidRPr="004935C6" w:rsidRDefault="00EE1976" w:rsidP="007B5269">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73C5D4B8" w14:textId="77777777" w:rsidR="00EE1976" w:rsidRPr="004935C6" w:rsidRDefault="00EE1976" w:rsidP="007B5269">
            <w:pPr>
              <w:pStyle w:val="TAH"/>
              <w:rPr>
                <w:rFonts w:cs="Arial"/>
                <w:szCs w:val="18"/>
                <w:lang w:eastAsia="zh-CN"/>
              </w:rPr>
            </w:pPr>
          </w:p>
        </w:tc>
      </w:tr>
      <w:tr w:rsidR="00EE1976" w:rsidRPr="004935C6" w14:paraId="6B11C00D"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1E3EDB7E" w14:textId="77777777" w:rsidR="00EE1976" w:rsidRPr="004935C6" w:rsidRDefault="00EE1976" w:rsidP="007B5269">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6C77255F" w14:textId="77777777" w:rsidR="00EE1976" w:rsidRPr="004935C6" w:rsidRDefault="00EE1976" w:rsidP="007B5269">
            <w:pPr>
              <w:pStyle w:val="TAL"/>
              <w:rPr>
                <w:rFonts w:cs="Arial"/>
                <w:szCs w:val="18"/>
              </w:rPr>
            </w:pPr>
            <w:r w:rsidRPr="004935C6">
              <w:rPr>
                <w:rFonts w:cs="Arial"/>
                <w:szCs w:val="18"/>
              </w:rPr>
              <w:t>Panel model 1 – Note 1</w:t>
            </w:r>
          </w:p>
          <w:p w14:paraId="31E19AFC" w14:textId="77777777" w:rsidR="00EE1976" w:rsidRDefault="00EE1976" w:rsidP="007B5269">
            <w:pPr>
              <w:pStyle w:val="TAL"/>
              <w:rPr>
                <w:rStyle w:val="normaltextrun"/>
                <w:rFonts w:cs="Arial"/>
                <w:color w:val="181818"/>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Pr>
                <w:rStyle w:val="normaltextrun"/>
                <w:rFonts w:cs="Arial"/>
                <w:color w:val="181818"/>
                <w:szCs w:val="18"/>
              </w:rPr>
              <w:t xml:space="preserve">for 1Rx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xml:space="preserve">, </w:t>
            </w:r>
            <w:r>
              <w:rPr>
                <w:rStyle w:val="normaltextrun"/>
                <w:rFonts w:cs="Arial"/>
                <w:color w:val="181818"/>
                <w:szCs w:val="18"/>
              </w:rPr>
              <w:t>1</w:t>
            </w:r>
            <w:r w:rsidRPr="004935C6">
              <w:rPr>
                <w:rStyle w:val="normaltextrun"/>
                <w:rFonts w:cs="Arial"/>
                <w:color w:val="181818"/>
                <w:szCs w:val="18"/>
              </w:rPr>
              <w:t>, 1, 1)</w:t>
            </w:r>
          </w:p>
          <w:p w14:paraId="3703778F" w14:textId="77777777" w:rsidR="00EE1976" w:rsidRDefault="00EE1976" w:rsidP="007B5269">
            <w:pPr>
              <w:pStyle w:val="TAL"/>
              <w:rPr>
                <w:rStyle w:val="normaltextrun"/>
                <w:rFonts w:cs="Arial"/>
                <w:color w:val="181818"/>
                <w:szCs w:val="18"/>
              </w:rPr>
            </w:pPr>
          </w:p>
          <w:p w14:paraId="1B0E83C4" w14:textId="77777777" w:rsidR="00EE1976" w:rsidRPr="004935C6" w:rsidRDefault="00EE1976" w:rsidP="007B5269">
            <w:pPr>
              <w:pStyle w:val="TAL"/>
              <w:rPr>
                <w:rFonts w:cs="Arial"/>
                <w:szCs w:val="18"/>
              </w:rPr>
            </w:pPr>
            <w:r>
              <w:rPr>
                <w:rStyle w:val="normaltextrun"/>
                <w:rFonts w:cs="Arial"/>
                <w:color w:val="181818"/>
                <w:szCs w:val="18"/>
              </w:rPr>
              <w:t xml:space="preserve">for 2Rx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16E1AF60" w14:textId="77777777" w:rsidR="00EE1976" w:rsidRPr="00180924" w:rsidRDefault="00EE1976" w:rsidP="007B5269">
            <w:pPr>
              <w:pStyle w:val="B2"/>
              <w:spacing w:after="0"/>
              <w:ind w:left="689" w:hanging="230"/>
              <w:rPr>
                <w:rFonts w:cs="Arial"/>
                <w:b/>
                <w:bCs/>
              </w:rPr>
            </w:pPr>
            <w:r w:rsidRPr="00180924">
              <w:rPr>
                <w:rFonts w:cs="Arial"/>
                <w:b/>
                <w:bCs/>
              </w:rPr>
              <w:t>See proposal 4</w:t>
            </w:r>
            <w:r>
              <w:rPr>
                <w:rFonts w:cs="Arial"/>
                <w:b/>
                <w:bCs/>
              </w:rPr>
              <w:t>.3.4-2</w:t>
            </w:r>
            <w:r w:rsidRPr="00180924">
              <w:rPr>
                <w:rFonts w:cs="Arial"/>
                <w:b/>
                <w:bCs/>
              </w:rPr>
              <w:t xml:space="preserve"> below</w:t>
            </w:r>
          </w:p>
        </w:tc>
      </w:tr>
      <w:tr w:rsidR="00EE1976" w:rsidRPr="004935C6" w14:paraId="33C819DF" w14:textId="77777777" w:rsidTr="007B5269">
        <w:tc>
          <w:tcPr>
            <w:tcW w:w="2268" w:type="dxa"/>
            <w:tcBorders>
              <w:top w:val="single" w:sz="4" w:space="0" w:color="auto"/>
              <w:left w:val="single" w:sz="4" w:space="0" w:color="auto"/>
              <w:bottom w:val="single" w:sz="4" w:space="0" w:color="auto"/>
              <w:right w:val="single" w:sz="4" w:space="0" w:color="auto"/>
            </w:tcBorders>
          </w:tcPr>
          <w:p w14:paraId="2301AC2F" w14:textId="77777777" w:rsidR="00EE1976" w:rsidRPr="004935C6" w:rsidRDefault="00EE1976" w:rsidP="007B5269">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12374B7D" w14:textId="77777777" w:rsidR="00EE1976" w:rsidRPr="004935C6" w:rsidRDefault="00EE1976" w:rsidP="007B5269">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6E57A7AA" w14:textId="77777777" w:rsidR="00EE1976" w:rsidRPr="004935C6" w:rsidRDefault="00EE1976" w:rsidP="007B5269">
            <w:pPr>
              <w:pStyle w:val="TAL"/>
              <w:rPr>
                <w:rFonts w:cs="Arial"/>
                <w:szCs w:val="18"/>
              </w:rPr>
            </w:pPr>
            <w:r w:rsidRPr="004935C6">
              <w:rPr>
                <w:rFonts w:cs="Arial"/>
                <w:szCs w:val="18"/>
              </w:rPr>
              <w:t xml:space="preserve">Antenna model according to Table 6.1.1-2 </w:t>
            </w:r>
            <w:r w:rsidRPr="004935C6">
              <w:rPr>
                <w:rFonts w:cs="Arial"/>
              </w:rPr>
              <w:t>in TR 38.855</w:t>
            </w:r>
          </w:p>
        </w:tc>
      </w:tr>
      <w:tr w:rsidR="00EE1976" w:rsidRPr="004935C6" w14:paraId="45A94320" w14:textId="77777777" w:rsidTr="007B5269">
        <w:tc>
          <w:tcPr>
            <w:tcW w:w="2268" w:type="dxa"/>
            <w:tcBorders>
              <w:top w:val="single" w:sz="4" w:space="0" w:color="auto"/>
              <w:left w:val="single" w:sz="4" w:space="0" w:color="auto"/>
              <w:bottom w:val="single" w:sz="4" w:space="0" w:color="auto"/>
              <w:right w:val="single" w:sz="4" w:space="0" w:color="auto"/>
            </w:tcBorders>
          </w:tcPr>
          <w:p w14:paraId="1E955642" w14:textId="77777777" w:rsidR="00EE1976" w:rsidRPr="004935C6" w:rsidRDefault="00EE1976" w:rsidP="007B5269">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621AD813" w14:textId="77777777" w:rsidR="00EE1976" w:rsidRDefault="00EE1976" w:rsidP="007B5269">
            <w:pPr>
              <w:pStyle w:val="TAL"/>
              <w:rPr>
                <w:rFonts w:cs="Arial"/>
                <w:szCs w:val="18"/>
              </w:rPr>
            </w:pPr>
            <w:r>
              <w:rPr>
                <w:rFonts w:cs="Arial"/>
                <w:szCs w:val="18"/>
              </w:rPr>
              <w:t>Baseline: 1Rx 1Tx</w:t>
            </w:r>
          </w:p>
          <w:p w14:paraId="3AE03049" w14:textId="77777777" w:rsidR="00EE1976" w:rsidRPr="004935C6" w:rsidRDefault="00EE1976" w:rsidP="007B5269">
            <w:pPr>
              <w:pStyle w:val="TAL"/>
              <w:rPr>
                <w:rFonts w:cs="Arial"/>
                <w:szCs w:val="18"/>
              </w:rPr>
            </w:pPr>
            <w:r>
              <w:rPr>
                <w:rFonts w:cs="Arial"/>
                <w:szCs w:val="18"/>
              </w:rPr>
              <w:t>Optional: 2Rx 1 Tx</w:t>
            </w:r>
          </w:p>
        </w:tc>
      </w:tr>
    </w:tbl>
    <w:p w14:paraId="0980FDF7" w14:textId="77777777" w:rsidR="00EE1976" w:rsidRDefault="00EE1976" w:rsidP="00EE1976"/>
    <w:p w14:paraId="349BB051" w14:textId="77777777" w:rsidR="00EE1976" w:rsidRDefault="00EE1976" w:rsidP="00EE1976">
      <w:pPr>
        <w:pStyle w:val="3GPPText"/>
      </w:pPr>
      <w:r>
        <w:t>Companies are encouraged to provide their view on the proposed UE model parameters below:</w:t>
      </w:r>
    </w:p>
    <w:p w14:paraId="53C7E71F" w14:textId="77777777" w:rsidR="00EE1976" w:rsidRPr="00E41A66" w:rsidRDefault="00EE1976" w:rsidP="00EE1976">
      <w:pPr>
        <w:rPr>
          <w:b/>
          <w:bCs/>
          <w:lang w:val="en-US"/>
        </w:rPr>
      </w:pPr>
      <w:r w:rsidRPr="00E41A66">
        <w:rPr>
          <w:b/>
          <w:bCs/>
        </w:rPr>
        <w:t>Proposal 4.</w:t>
      </w:r>
      <w:r>
        <w:rPr>
          <w:b/>
          <w:bCs/>
        </w:rPr>
        <w:t>3</w:t>
      </w:r>
      <w:r w:rsidRPr="00E41A66">
        <w:rPr>
          <w:b/>
          <w:bCs/>
        </w:rPr>
        <w:t>.4</w:t>
      </w:r>
      <w:r>
        <w:rPr>
          <w:b/>
          <w:bCs/>
        </w:rPr>
        <w:t>-1</w:t>
      </w:r>
    </w:p>
    <w:tbl>
      <w:tblPr>
        <w:tblStyle w:val="TableGrid"/>
        <w:tblW w:w="0" w:type="auto"/>
        <w:tblInd w:w="284" w:type="dxa"/>
        <w:tblLook w:val="04A0" w:firstRow="1" w:lastRow="0" w:firstColumn="1" w:lastColumn="0" w:noHBand="0" w:noVBand="1"/>
      </w:tblPr>
      <w:tblGrid>
        <w:gridCol w:w="1126"/>
        <w:gridCol w:w="8552"/>
      </w:tblGrid>
      <w:tr w:rsidR="00EE1976" w14:paraId="5B0C4D4D" w14:textId="77777777" w:rsidTr="001A0F0C">
        <w:tc>
          <w:tcPr>
            <w:tcW w:w="1266" w:type="dxa"/>
            <w:shd w:val="clear" w:color="auto" w:fill="B8CCE4" w:themeFill="accent1" w:themeFillTint="66"/>
          </w:tcPr>
          <w:p w14:paraId="36FA65FB" w14:textId="77777777" w:rsidR="00EE1976" w:rsidRDefault="00EE1976" w:rsidP="007B5269">
            <w:pPr>
              <w:pStyle w:val="3GPPAgreements"/>
              <w:numPr>
                <w:ilvl w:val="0"/>
                <w:numId w:val="0"/>
              </w:numPr>
            </w:pPr>
            <w:r>
              <w:t>Company</w:t>
            </w:r>
          </w:p>
        </w:tc>
        <w:tc>
          <w:tcPr>
            <w:tcW w:w="8412" w:type="dxa"/>
            <w:shd w:val="clear" w:color="auto" w:fill="B8CCE4" w:themeFill="accent1" w:themeFillTint="66"/>
          </w:tcPr>
          <w:p w14:paraId="3F27203B" w14:textId="77777777" w:rsidR="00EE1976" w:rsidRDefault="00EE1976" w:rsidP="007B5269">
            <w:pPr>
              <w:pStyle w:val="3GPPAgreements"/>
              <w:numPr>
                <w:ilvl w:val="0"/>
                <w:numId w:val="0"/>
              </w:numPr>
            </w:pPr>
            <w:r>
              <w:t>Comment</w:t>
            </w:r>
          </w:p>
        </w:tc>
      </w:tr>
      <w:tr w:rsidR="00EE1976" w14:paraId="52CEE739" w14:textId="77777777" w:rsidTr="001A0F0C">
        <w:tc>
          <w:tcPr>
            <w:tcW w:w="1266" w:type="dxa"/>
          </w:tcPr>
          <w:p w14:paraId="01FE62F6" w14:textId="77777777" w:rsidR="00EE1976" w:rsidRDefault="00115ACB" w:rsidP="007B5269">
            <w:pPr>
              <w:pStyle w:val="3GPPAgreements"/>
              <w:numPr>
                <w:ilvl w:val="0"/>
                <w:numId w:val="0"/>
              </w:numPr>
            </w:pPr>
            <w:r>
              <w:t>Samsung</w:t>
            </w:r>
          </w:p>
        </w:tc>
        <w:tc>
          <w:tcPr>
            <w:tcW w:w="8412" w:type="dxa"/>
          </w:tcPr>
          <w:p w14:paraId="17271EA2" w14:textId="77777777" w:rsidR="00EE1976" w:rsidRPr="003E4800" w:rsidRDefault="00115ACB" w:rsidP="007B5269">
            <w:pPr>
              <w:pStyle w:val="3GPPAgreements"/>
              <w:numPr>
                <w:ilvl w:val="0"/>
                <w:numId w:val="0"/>
              </w:numPr>
              <w:rPr>
                <w:lang w:val="en-GB"/>
              </w:rPr>
            </w:pPr>
            <w:r>
              <w:rPr>
                <w:lang w:val="en-GB"/>
              </w:rPr>
              <w:t>Fine for us.</w:t>
            </w:r>
          </w:p>
        </w:tc>
      </w:tr>
      <w:tr w:rsidR="00E53101" w14:paraId="56930C54" w14:textId="77777777" w:rsidTr="001A0F0C">
        <w:tc>
          <w:tcPr>
            <w:tcW w:w="1266" w:type="dxa"/>
          </w:tcPr>
          <w:p w14:paraId="6689534A"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8412" w:type="dxa"/>
          </w:tcPr>
          <w:p w14:paraId="3D4D3911" w14:textId="77777777" w:rsidR="00E53101"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A7470E" w14:paraId="62067AEF" w14:textId="77777777" w:rsidTr="001A0F0C">
        <w:tc>
          <w:tcPr>
            <w:tcW w:w="1266" w:type="dxa"/>
          </w:tcPr>
          <w:p w14:paraId="624CD379" w14:textId="77777777" w:rsidR="00A7470E" w:rsidRDefault="00A7470E" w:rsidP="007B5269">
            <w:pPr>
              <w:pStyle w:val="3GPPAgreements"/>
              <w:numPr>
                <w:ilvl w:val="0"/>
                <w:numId w:val="0"/>
              </w:numPr>
              <w:rPr>
                <w:rFonts w:eastAsia="MS Mincho"/>
                <w:lang w:eastAsia="ja-JP"/>
              </w:rPr>
            </w:pPr>
            <w:r>
              <w:rPr>
                <w:rFonts w:asciiTheme="minorEastAsia" w:eastAsiaTheme="minorEastAsia" w:hAnsiTheme="minorEastAsia" w:hint="eastAsia"/>
                <w:lang w:val="en-GB"/>
              </w:rPr>
              <w:t>v</w:t>
            </w:r>
            <w:r w:rsidRPr="00A7470E">
              <w:rPr>
                <w:rFonts w:eastAsia="MS Mincho" w:hint="eastAsia"/>
                <w:lang w:val="en-GB" w:eastAsia="ja-JP"/>
              </w:rPr>
              <w:t>ivo</w:t>
            </w:r>
          </w:p>
        </w:tc>
        <w:tc>
          <w:tcPr>
            <w:tcW w:w="8412" w:type="dxa"/>
          </w:tcPr>
          <w:p w14:paraId="3859A472" w14:textId="77777777" w:rsidR="00A7470E" w:rsidRDefault="00A7470E"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4E236A" w14:paraId="2354CD5D" w14:textId="77777777" w:rsidTr="001A0F0C">
        <w:tc>
          <w:tcPr>
            <w:tcW w:w="1266" w:type="dxa"/>
          </w:tcPr>
          <w:p w14:paraId="2DA714A4" w14:textId="77777777" w:rsidR="004E236A" w:rsidRDefault="004E236A" w:rsidP="004E236A">
            <w:pPr>
              <w:pStyle w:val="3GPPAgreements"/>
              <w:numPr>
                <w:ilvl w:val="0"/>
                <w:numId w:val="0"/>
              </w:numPr>
              <w:rPr>
                <w:rFonts w:eastAsiaTheme="minorEastAsia"/>
              </w:rPr>
            </w:pPr>
            <w:r>
              <w:rPr>
                <w:rFonts w:eastAsiaTheme="minorEastAsia"/>
              </w:rPr>
              <w:t xml:space="preserve">OPPO </w:t>
            </w:r>
          </w:p>
        </w:tc>
        <w:tc>
          <w:tcPr>
            <w:tcW w:w="8412" w:type="dxa"/>
          </w:tcPr>
          <w:p w14:paraId="7DCFAE0B" w14:textId="77777777" w:rsidR="004E236A" w:rsidRDefault="004E236A" w:rsidP="004E236A">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1626C258" w14:textId="77777777" w:rsidTr="001A0F0C">
        <w:tc>
          <w:tcPr>
            <w:tcW w:w="1266" w:type="dxa"/>
          </w:tcPr>
          <w:p w14:paraId="07573BE2" w14:textId="77777777" w:rsidR="00371090" w:rsidRDefault="00371090" w:rsidP="004E236A">
            <w:pPr>
              <w:pStyle w:val="3GPPAgreements"/>
              <w:numPr>
                <w:ilvl w:val="0"/>
                <w:numId w:val="0"/>
              </w:numPr>
              <w:rPr>
                <w:rFonts w:eastAsiaTheme="minorEastAsia"/>
              </w:rPr>
            </w:pPr>
            <w:r>
              <w:rPr>
                <w:rFonts w:eastAsiaTheme="minorEastAsia"/>
              </w:rPr>
              <w:t>Qualcomm</w:t>
            </w:r>
          </w:p>
        </w:tc>
        <w:tc>
          <w:tcPr>
            <w:tcW w:w="8412" w:type="dxa"/>
          </w:tcPr>
          <w:p w14:paraId="38A11170" w14:textId="77777777" w:rsidR="00371090" w:rsidRDefault="00371090" w:rsidP="004E236A">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37032F" w14:paraId="32DE9D8D" w14:textId="77777777" w:rsidTr="001A0F0C">
        <w:tc>
          <w:tcPr>
            <w:tcW w:w="1266" w:type="dxa"/>
          </w:tcPr>
          <w:p w14:paraId="67FA5679" w14:textId="77777777" w:rsidR="0037032F" w:rsidRDefault="0037032F" w:rsidP="004E236A">
            <w:pPr>
              <w:pStyle w:val="3GPPAgreements"/>
              <w:numPr>
                <w:ilvl w:val="0"/>
                <w:numId w:val="0"/>
              </w:numPr>
              <w:rPr>
                <w:rFonts w:eastAsiaTheme="minorEastAsia"/>
              </w:rPr>
            </w:pPr>
            <w:r>
              <w:rPr>
                <w:rFonts w:eastAsiaTheme="minorEastAsia" w:hint="eastAsia"/>
              </w:rPr>
              <w:t>Z</w:t>
            </w:r>
            <w:r>
              <w:rPr>
                <w:rFonts w:eastAsiaTheme="minorEastAsia"/>
              </w:rPr>
              <w:t>TE</w:t>
            </w:r>
          </w:p>
        </w:tc>
        <w:tc>
          <w:tcPr>
            <w:tcW w:w="8412" w:type="dxa"/>
          </w:tcPr>
          <w:p w14:paraId="09D45C1E" w14:textId="77777777" w:rsidR="0037032F" w:rsidRDefault="0037032F" w:rsidP="004E236A">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423FD5" w14:paraId="2519E13F" w14:textId="77777777" w:rsidTr="001A0F0C">
        <w:tc>
          <w:tcPr>
            <w:tcW w:w="1266" w:type="dxa"/>
          </w:tcPr>
          <w:p w14:paraId="214EFBF9"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8412" w:type="dxa"/>
          </w:tcPr>
          <w:p w14:paraId="6E253973"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6F449D" w14:paraId="7080A7CF" w14:textId="77777777" w:rsidTr="001A0F0C">
        <w:tc>
          <w:tcPr>
            <w:tcW w:w="1266" w:type="dxa"/>
          </w:tcPr>
          <w:p w14:paraId="6CE2FA16" w14:textId="77777777" w:rsidR="006F449D" w:rsidRDefault="006F449D" w:rsidP="00041A5C">
            <w:pPr>
              <w:pStyle w:val="3GPPAgreements"/>
              <w:numPr>
                <w:ilvl w:val="0"/>
                <w:numId w:val="0"/>
              </w:numPr>
              <w:rPr>
                <w:rFonts w:eastAsiaTheme="minorEastAsia"/>
              </w:rPr>
            </w:pPr>
            <w:r>
              <w:rPr>
                <w:rFonts w:eastAsiaTheme="minorEastAsia"/>
              </w:rPr>
              <w:t>Intel</w:t>
            </w:r>
          </w:p>
        </w:tc>
        <w:tc>
          <w:tcPr>
            <w:tcW w:w="8412" w:type="dxa"/>
          </w:tcPr>
          <w:p w14:paraId="5AA113C7" w14:textId="77777777" w:rsidR="006F449D" w:rsidRDefault="006F449D"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66F4E2F8" w14:textId="77777777" w:rsidTr="001A0F0C">
        <w:tc>
          <w:tcPr>
            <w:tcW w:w="1266" w:type="dxa"/>
          </w:tcPr>
          <w:p w14:paraId="12B2AD55" w14:textId="77777777" w:rsidR="00A00ED3" w:rsidRDefault="00A00ED3" w:rsidP="00041A5C">
            <w:pPr>
              <w:pStyle w:val="3GPPAgreements"/>
              <w:numPr>
                <w:ilvl w:val="0"/>
                <w:numId w:val="0"/>
              </w:numPr>
              <w:rPr>
                <w:rFonts w:eastAsiaTheme="minorEastAsia"/>
              </w:rPr>
            </w:pPr>
            <w:r>
              <w:rPr>
                <w:rFonts w:eastAsiaTheme="minorEastAsia"/>
              </w:rPr>
              <w:lastRenderedPageBreak/>
              <w:t>Apple</w:t>
            </w:r>
          </w:p>
        </w:tc>
        <w:tc>
          <w:tcPr>
            <w:tcW w:w="8412" w:type="dxa"/>
          </w:tcPr>
          <w:p w14:paraId="6BB0568A"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C434AB" w14:paraId="44C4B3B7" w14:textId="77777777" w:rsidTr="001A0F0C">
        <w:tc>
          <w:tcPr>
            <w:tcW w:w="1266" w:type="dxa"/>
          </w:tcPr>
          <w:p w14:paraId="5BB4213A"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8412" w:type="dxa"/>
          </w:tcPr>
          <w:p w14:paraId="286BA5CF"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Malgun Gothic" w:hint="eastAsia"/>
                <w:lang w:eastAsia="ko-KR"/>
              </w:rPr>
              <w:t>OK.</w:t>
            </w:r>
          </w:p>
        </w:tc>
      </w:tr>
      <w:tr w:rsidR="00FB640D" w14:paraId="021CAF27" w14:textId="77777777" w:rsidTr="001A0F0C">
        <w:tc>
          <w:tcPr>
            <w:tcW w:w="1266" w:type="dxa"/>
          </w:tcPr>
          <w:p w14:paraId="492F5231"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8412" w:type="dxa"/>
          </w:tcPr>
          <w:p w14:paraId="3770EC0E" w14:textId="77777777" w:rsidR="00FB640D" w:rsidRPr="00A3025D" w:rsidRDefault="00FB640D" w:rsidP="00041A5C">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OK</w:t>
            </w:r>
          </w:p>
        </w:tc>
      </w:tr>
      <w:tr w:rsidR="005B0226" w14:paraId="07957798" w14:textId="77777777" w:rsidTr="001A0F0C">
        <w:tc>
          <w:tcPr>
            <w:tcW w:w="1266" w:type="dxa"/>
          </w:tcPr>
          <w:p w14:paraId="21782B62"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8412" w:type="dxa"/>
          </w:tcPr>
          <w:p w14:paraId="1A251BA2" w14:textId="77777777" w:rsidR="00E12F75" w:rsidRDefault="00E12F75"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hint="eastAsia"/>
              </w:rPr>
              <w:t xml:space="preserve">Support the proposal in principle with the </w:t>
            </w:r>
            <w:r>
              <w:rPr>
                <w:rFonts w:eastAsiaTheme="minorEastAsia" w:cs="Arial"/>
              </w:rPr>
              <w:t>following</w:t>
            </w:r>
            <w:r>
              <w:rPr>
                <w:rFonts w:eastAsiaTheme="minorEastAsia" w:cs="Arial" w:hint="eastAsia"/>
              </w:rPr>
              <w:t xml:space="preserve"> revision:</w:t>
            </w:r>
          </w:p>
          <w:p w14:paraId="1CA1D5D8" w14:textId="77777777" w:rsidR="005B0226" w:rsidRPr="005B0226" w:rsidRDefault="005B0226" w:rsidP="005B0226">
            <w:pPr>
              <w:pStyle w:val="3GPPAgreements"/>
              <w:numPr>
                <w:ilvl w:val="0"/>
                <w:numId w:val="0"/>
              </w:numPr>
              <w:overflowPunct/>
              <w:snapToGrid w:val="0"/>
              <w:spacing w:before="0" w:after="120"/>
              <w:textAlignment w:val="auto"/>
              <w:rPr>
                <w:rFonts w:eastAsiaTheme="minorEastAsia"/>
              </w:rPr>
            </w:pPr>
            <w:r>
              <w:rPr>
                <w:rFonts w:eastAsiaTheme="minorEastAsia" w:cs="Arial" w:hint="eastAsia"/>
              </w:rPr>
              <w:t xml:space="preserve">Regarding the last row: </w:t>
            </w:r>
            <w:r>
              <w:rPr>
                <w:rFonts w:eastAsiaTheme="minorEastAsia" w:cs="Arial"/>
              </w:rPr>
              <w:t>“</w:t>
            </w:r>
            <w:r>
              <w:rPr>
                <w:rFonts w:cs="Arial"/>
              </w:rPr>
              <w:t>Number of UE   branches</w:t>
            </w:r>
            <w:r>
              <w:rPr>
                <w:rFonts w:eastAsiaTheme="minorEastAsia" w:cs="Arial"/>
              </w:rPr>
              <w:t>”</w:t>
            </w:r>
            <w:r>
              <w:rPr>
                <w:rFonts w:eastAsiaTheme="minorEastAsia" w:cs="Arial" w:hint="eastAsia"/>
              </w:rPr>
              <w:t>, we prefer to list the number in two column as similar to the first and the second rows, i.e., the first column for FR1 and the second column for FR2.</w:t>
            </w:r>
          </w:p>
        </w:tc>
      </w:tr>
      <w:tr w:rsidR="00D42394" w14:paraId="5D6BA65C" w14:textId="77777777" w:rsidTr="001A0F0C">
        <w:tc>
          <w:tcPr>
            <w:tcW w:w="1266" w:type="dxa"/>
          </w:tcPr>
          <w:p w14:paraId="479C7ED4" w14:textId="1C689BB0" w:rsidR="00D42394" w:rsidRDefault="00D42394" w:rsidP="00041A5C">
            <w:pPr>
              <w:pStyle w:val="3GPPAgreements"/>
              <w:numPr>
                <w:ilvl w:val="0"/>
                <w:numId w:val="0"/>
              </w:numPr>
              <w:rPr>
                <w:rFonts w:eastAsiaTheme="minorEastAsia"/>
              </w:rPr>
            </w:pPr>
            <w:r>
              <w:rPr>
                <w:rFonts w:eastAsiaTheme="minorEastAsia"/>
              </w:rPr>
              <w:t>Nokia/NSB</w:t>
            </w:r>
          </w:p>
        </w:tc>
        <w:tc>
          <w:tcPr>
            <w:tcW w:w="8412" w:type="dxa"/>
          </w:tcPr>
          <w:p w14:paraId="59BA5C16" w14:textId="22B5B206" w:rsidR="00D42394" w:rsidRDefault="00D42394"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rPr>
              <w:t>Okay</w:t>
            </w:r>
          </w:p>
        </w:tc>
      </w:tr>
      <w:tr w:rsidR="009B3B45" w14:paraId="07783137" w14:textId="77777777" w:rsidTr="001A0F0C">
        <w:trPr>
          <w:trHeight w:val="381"/>
        </w:trPr>
        <w:tc>
          <w:tcPr>
            <w:tcW w:w="1266" w:type="dxa"/>
          </w:tcPr>
          <w:p w14:paraId="00942B66"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8412" w:type="dxa"/>
          </w:tcPr>
          <w:p w14:paraId="4F5192C3"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D92412" w14:paraId="2BF02630" w14:textId="77777777" w:rsidTr="001A0F0C">
        <w:trPr>
          <w:trHeight w:val="381"/>
        </w:trPr>
        <w:tc>
          <w:tcPr>
            <w:tcW w:w="1266" w:type="dxa"/>
          </w:tcPr>
          <w:p w14:paraId="17C821D6" w14:textId="31D471F8" w:rsidR="00D92412" w:rsidRPr="00D92412" w:rsidRDefault="00D92412"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8412" w:type="dxa"/>
          </w:tcPr>
          <w:p w14:paraId="73C6C7E9" w14:textId="0454E6BE" w:rsidR="00D92412" w:rsidRDefault="00D92412" w:rsidP="00F4050D">
            <w:pPr>
              <w:pStyle w:val="3GPPAgreements"/>
              <w:numPr>
                <w:ilvl w:val="0"/>
                <w:numId w:val="0"/>
              </w:numPr>
              <w:rPr>
                <w:rFonts w:eastAsiaTheme="minorEastAsia"/>
                <w:lang w:val="en-GB"/>
              </w:rPr>
            </w:pPr>
            <w:r>
              <w:rPr>
                <w:rFonts w:eastAsiaTheme="minorEastAsia"/>
                <w:lang w:val="en-GB"/>
              </w:rPr>
              <w:t>Support</w:t>
            </w:r>
          </w:p>
        </w:tc>
      </w:tr>
      <w:tr w:rsidR="001A0F0C" w14:paraId="6E33C313" w14:textId="77777777" w:rsidTr="001A0F0C">
        <w:trPr>
          <w:trHeight w:val="381"/>
        </w:trPr>
        <w:tc>
          <w:tcPr>
            <w:tcW w:w="1266" w:type="dxa"/>
          </w:tcPr>
          <w:p w14:paraId="66EE6B90" w14:textId="77777777" w:rsidR="001A0F0C" w:rsidRDefault="001A0F0C" w:rsidP="00D32C57">
            <w:pPr>
              <w:pStyle w:val="3GPPAgreements"/>
              <w:numPr>
                <w:ilvl w:val="0"/>
                <w:numId w:val="0"/>
              </w:numPr>
              <w:rPr>
                <w:rFonts w:eastAsiaTheme="minorEastAsia" w:hint="eastAsia"/>
              </w:rPr>
            </w:pPr>
            <w:r>
              <w:rPr>
                <w:rFonts w:eastAsiaTheme="minorEastAsia"/>
              </w:rPr>
              <w:t>FL</w:t>
            </w:r>
          </w:p>
        </w:tc>
        <w:tc>
          <w:tcPr>
            <w:tcW w:w="8412" w:type="dxa"/>
          </w:tcPr>
          <w:p w14:paraId="63A1729D" w14:textId="77777777" w:rsidR="001A0F0C" w:rsidRDefault="001A0F0C" w:rsidP="00D32C57">
            <w:pPr>
              <w:pStyle w:val="3GPPAgreements"/>
              <w:numPr>
                <w:ilvl w:val="0"/>
                <w:numId w:val="0"/>
              </w:numPr>
              <w:rPr>
                <w:rFonts w:eastAsiaTheme="minorEastAsia"/>
                <w:lang w:val="en-GB"/>
              </w:rPr>
            </w:pPr>
            <w:r>
              <w:rPr>
                <w:rFonts w:eastAsiaTheme="minorEastAsia"/>
                <w:lang w:val="en-GB"/>
              </w:rPr>
              <w:t xml:space="preserve">Since there is a lot of support, let’s see if it can </w:t>
            </w:r>
            <w:proofErr w:type="spellStart"/>
            <w:r>
              <w:rPr>
                <w:rFonts w:eastAsiaTheme="minorEastAsia"/>
                <w:lang w:val="en-GB"/>
              </w:rPr>
              <w:t>br</w:t>
            </w:r>
            <w:proofErr w:type="spellEnd"/>
            <w:r>
              <w:rPr>
                <w:rFonts w:eastAsiaTheme="minorEastAsia"/>
                <w:lang w:val="en-GB"/>
              </w:rPr>
              <w:t xml:space="preserve"> brought to </w:t>
            </w:r>
            <w:proofErr w:type="spellStart"/>
            <w:r>
              <w:rPr>
                <w:rFonts w:eastAsiaTheme="minorEastAsia"/>
                <w:lang w:val="en-GB"/>
              </w:rPr>
              <w:t>agreemnent</w:t>
            </w:r>
            <w:proofErr w:type="spellEnd"/>
            <w:r>
              <w:rPr>
                <w:rFonts w:eastAsiaTheme="minorEastAsia"/>
                <w:lang w:val="en-GB"/>
              </w:rPr>
              <w:t xml:space="preserve"> by email, with the suggestion by CATT:</w:t>
            </w:r>
          </w:p>
          <w:p w14:paraId="43B6E22D" w14:textId="77777777" w:rsidR="001A0F0C" w:rsidRDefault="001A0F0C" w:rsidP="00D32C57">
            <w:pPr>
              <w:pStyle w:val="Proposal"/>
              <w:numPr>
                <w:ilvl w:val="0"/>
                <w:numId w:val="0"/>
              </w:numPr>
              <w:ind w:left="1701" w:hanging="1701"/>
              <w:rPr>
                <w:lang w:val="en-SE" w:eastAsia="ja-JP"/>
              </w:rPr>
            </w:pPr>
            <w:r>
              <w:t xml:space="preserve">Proposal 4.3.4-1a Adopt the following table for </w:t>
            </w:r>
            <w:proofErr w:type="spellStart"/>
            <w:r>
              <w:t>th</w:t>
            </w:r>
            <w:proofErr w:type="spellEnd"/>
            <w:r>
              <w:t xml:space="preserve"> UE model parameters</w:t>
            </w:r>
          </w:p>
          <w:tbl>
            <w:tblPr>
              <w:tblW w:w="91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121"/>
              <w:gridCol w:w="19"/>
              <w:gridCol w:w="3725"/>
            </w:tblGrid>
            <w:tr w:rsidR="001A0F0C" w14:paraId="4D95B354" w14:textId="77777777" w:rsidTr="00D32C57">
              <w:trPr>
                <w:trHeight w:val="159"/>
              </w:trPr>
              <w:tc>
                <w:tcPr>
                  <w:tcW w:w="2270" w:type="dxa"/>
                  <w:tcBorders>
                    <w:top w:val="single" w:sz="4" w:space="0" w:color="auto"/>
                    <w:left w:val="single" w:sz="4" w:space="0" w:color="auto"/>
                    <w:bottom w:val="single" w:sz="4" w:space="0" w:color="auto"/>
                    <w:right w:val="single" w:sz="4" w:space="0" w:color="auto"/>
                  </w:tcBorders>
                  <w:vAlign w:val="center"/>
                </w:tcPr>
                <w:p w14:paraId="5A0FBCD3" w14:textId="77777777" w:rsidR="001A0F0C" w:rsidRDefault="001A0F0C" w:rsidP="00D32C57">
                  <w:pPr>
                    <w:pStyle w:val="TAH"/>
                    <w:spacing w:line="254" w:lineRule="auto"/>
                    <w:rPr>
                      <w:rFonts w:cs="Arial"/>
                      <w:lang w:eastAsia="zh-CN"/>
                    </w:rPr>
                  </w:pPr>
                </w:p>
              </w:tc>
              <w:tc>
                <w:tcPr>
                  <w:tcW w:w="3121" w:type="dxa"/>
                  <w:tcBorders>
                    <w:top w:val="single" w:sz="4" w:space="0" w:color="auto"/>
                    <w:left w:val="single" w:sz="4" w:space="0" w:color="auto"/>
                    <w:bottom w:val="single" w:sz="4" w:space="0" w:color="auto"/>
                    <w:right w:val="single" w:sz="4" w:space="0" w:color="auto"/>
                  </w:tcBorders>
                  <w:hideMark/>
                </w:tcPr>
                <w:p w14:paraId="28CBDABF" w14:textId="77777777" w:rsidR="001A0F0C" w:rsidRDefault="001A0F0C" w:rsidP="00D32C57">
                  <w:pPr>
                    <w:pStyle w:val="TAH"/>
                    <w:spacing w:line="254" w:lineRule="auto"/>
                    <w:rPr>
                      <w:rFonts w:cs="Arial"/>
                      <w:sz w:val="20"/>
                      <w:lang w:eastAsia="zh-CN"/>
                    </w:rPr>
                  </w:pPr>
                  <w:r>
                    <w:rPr>
                      <w:rFonts w:cs="Arial"/>
                      <w:sz w:val="20"/>
                      <w:lang w:eastAsia="zh-CN"/>
                    </w:rPr>
                    <w:t>FR1 Specific Values</w:t>
                  </w:r>
                </w:p>
              </w:tc>
              <w:tc>
                <w:tcPr>
                  <w:tcW w:w="3744" w:type="dxa"/>
                  <w:gridSpan w:val="2"/>
                  <w:tcBorders>
                    <w:top w:val="single" w:sz="4" w:space="0" w:color="auto"/>
                    <w:left w:val="single" w:sz="4" w:space="0" w:color="auto"/>
                    <w:bottom w:val="single" w:sz="4" w:space="0" w:color="auto"/>
                    <w:right w:val="single" w:sz="4" w:space="0" w:color="auto"/>
                  </w:tcBorders>
                  <w:hideMark/>
                </w:tcPr>
                <w:p w14:paraId="2F93A109" w14:textId="77777777" w:rsidR="001A0F0C" w:rsidRDefault="001A0F0C" w:rsidP="00D32C57">
                  <w:pPr>
                    <w:pStyle w:val="TAH"/>
                    <w:spacing w:line="254" w:lineRule="auto"/>
                    <w:rPr>
                      <w:rFonts w:cs="Arial"/>
                      <w:sz w:val="20"/>
                      <w:lang w:eastAsia="zh-CN"/>
                    </w:rPr>
                  </w:pPr>
                  <w:r>
                    <w:rPr>
                      <w:rFonts w:cs="Arial"/>
                      <w:sz w:val="20"/>
                      <w:lang w:eastAsia="zh-CN"/>
                    </w:rPr>
                    <w:t xml:space="preserve">FR2 Specific Values </w:t>
                  </w:r>
                </w:p>
              </w:tc>
            </w:tr>
            <w:tr w:rsidR="001A0F0C" w14:paraId="7FE89D6C" w14:textId="77777777" w:rsidTr="00D32C57">
              <w:tc>
                <w:tcPr>
                  <w:tcW w:w="2270" w:type="dxa"/>
                  <w:tcBorders>
                    <w:top w:val="single" w:sz="4" w:space="0" w:color="auto"/>
                    <w:left w:val="single" w:sz="4" w:space="0" w:color="auto"/>
                    <w:bottom w:val="single" w:sz="4" w:space="0" w:color="auto"/>
                    <w:right w:val="single" w:sz="4" w:space="0" w:color="auto"/>
                  </w:tcBorders>
                  <w:shd w:val="clear" w:color="auto" w:fill="D0CECE"/>
                  <w:hideMark/>
                </w:tcPr>
                <w:p w14:paraId="030D8E49" w14:textId="77777777" w:rsidR="001A0F0C" w:rsidRDefault="001A0F0C" w:rsidP="00D32C57">
                  <w:pPr>
                    <w:pStyle w:val="TAH"/>
                    <w:spacing w:line="254" w:lineRule="auto"/>
                    <w:rPr>
                      <w:rFonts w:cs="Arial"/>
                      <w:lang w:eastAsia="zh-CN"/>
                    </w:rPr>
                  </w:pPr>
                  <w:r>
                    <w:rPr>
                      <w:rFonts w:cs="Arial"/>
                      <w:lang w:eastAsia="zh-CN"/>
                    </w:rPr>
                    <w:t xml:space="preserve">UE model parameters </w:t>
                  </w:r>
                </w:p>
              </w:tc>
              <w:tc>
                <w:tcPr>
                  <w:tcW w:w="3121" w:type="dxa"/>
                  <w:tcBorders>
                    <w:top w:val="single" w:sz="4" w:space="0" w:color="auto"/>
                    <w:left w:val="single" w:sz="4" w:space="0" w:color="auto"/>
                    <w:bottom w:val="single" w:sz="4" w:space="0" w:color="auto"/>
                    <w:right w:val="single" w:sz="4" w:space="0" w:color="auto"/>
                  </w:tcBorders>
                  <w:shd w:val="clear" w:color="auto" w:fill="D0CECE"/>
                </w:tcPr>
                <w:p w14:paraId="3A184828" w14:textId="77777777" w:rsidR="001A0F0C" w:rsidRDefault="001A0F0C" w:rsidP="00D32C57">
                  <w:pPr>
                    <w:pStyle w:val="TAH"/>
                    <w:spacing w:line="254" w:lineRule="auto"/>
                    <w:rPr>
                      <w:rFonts w:cs="Arial"/>
                      <w:szCs w:val="18"/>
                      <w:lang w:eastAsia="zh-CN"/>
                    </w:rPr>
                  </w:pPr>
                </w:p>
              </w:tc>
              <w:tc>
                <w:tcPr>
                  <w:tcW w:w="3744" w:type="dxa"/>
                  <w:gridSpan w:val="2"/>
                  <w:tcBorders>
                    <w:top w:val="single" w:sz="4" w:space="0" w:color="auto"/>
                    <w:left w:val="single" w:sz="4" w:space="0" w:color="auto"/>
                    <w:bottom w:val="single" w:sz="4" w:space="0" w:color="auto"/>
                    <w:right w:val="single" w:sz="4" w:space="0" w:color="auto"/>
                  </w:tcBorders>
                  <w:shd w:val="clear" w:color="auto" w:fill="D0CECE"/>
                </w:tcPr>
                <w:p w14:paraId="509504DE" w14:textId="77777777" w:rsidR="001A0F0C" w:rsidRDefault="001A0F0C" w:rsidP="00D32C57">
                  <w:pPr>
                    <w:pStyle w:val="TAH"/>
                    <w:spacing w:line="254" w:lineRule="auto"/>
                    <w:rPr>
                      <w:rFonts w:cs="Arial"/>
                      <w:szCs w:val="18"/>
                      <w:lang w:eastAsia="zh-CN"/>
                    </w:rPr>
                  </w:pPr>
                </w:p>
              </w:tc>
            </w:tr>
            <w:tr w:rsidR="001A0F0C" w14:paraId="331BDBBB" w14:textId="77777777" w:rsidTr="00D32C57">
              <w:tc>
                <w:tcPr>
                  <w:tcW w:w="2270" w:type="dxa"/>
                  <w:tcBorders>
                    <w:top w:val="single" w:sz="4" w:space="0" w:color="auto"/>
                    <w:left w:val="single" w:sz="4" w:space="0" w:color="auto"/>
                    <w:bottom w:val="single" w:sz="4" w:space="0" w:color="auto"/>
                    <w:right w:val="single" w:sz="4" w:space="0" w:color="auto"/>
                  </w:tcBorders>
                  <w:vAlign w:val="center"/>
                  <w:hideMark/>
                </w:tcPr>
                <w:p w14:paraId="19EC4434" w14:textId="77777777" w:rsidR="001A0F0C" w:rsidRDefault="001A0F0C" w:rsidP="00D32C57">
                  <w:pPr>
                    <w:pStyle w:val="TAL"/>
                    <w:spacing w:line="254" w:lineRule="auto"/>
                    <w:rPr>
                      <w:rFonts w:cs="Arial"/>
                    </w:rPr>
                  </w:pPr>
                  <w:r>
                    <w:rPr>
                      <w:rFonts w:cs="Arial"/>
                    </w:rPr>
                    <w:t>UE antenna configuration</w:t>
                  </w:r>
                </w:p>
              </w:tc>
              <w:tc>
                <w:tcPr>
                  <w:tcW w:w="3121" w:type="dxa"/>
                  <w:tcBorders>
                    <w:top w:val="single" w:sz="4" w:space="0" w:color="auto"/>
                    <w:left w:val="single" w:sz="4" w:space="0" w:color="auto"/>
                    <w:bottom w:val="single" w:sz="4" w:space="0" w:color="auto"/>
                    <w:right w:val="single" w:sz="4" w:space="0" w:color="auto"/>
                  </w:tcBorders>
                  <w:vAlign w:val="center"/>
                </w:tcPr>
                <w:p w14:paraId="18013E0F" w14:textId="77777777" w:rsidR="001A0F0C" w:rsidRDefault="001A0F0C" w:rsidP="00D32C57">
                  <w:pPr>
                    <w:pStyle w:val="TAL"/>
                    <w:spacing w:line="254" w:lineRule="auto"/>
                    <w:rPr>
                      <w:rFonts w:cs="Arial"/>
                      <w:szCs w:val="18"/>
                    </w:rPr>
                  </w:pPr>
                  <w:r>
                    <w:rPr>
                      <w:rFonts w:cs="Arial"/>
                      <w:szCs w:val="18"/>
                    </w:rPr>
                    <w:t>Panel model 1 – Note 1</w:t>
                  </w:r>
                </w:p>
                <w:p w14:paraId="02B67DA6" w14:textId="77777777" w:rsidR="001A0F0C" w:rsidRDefault="001A0F0C" w:rsidP="00D32C57">
                  <w:pPr>
                    <w:pStyle w:val="TAL"/>
                    <w:spacing w:line="254" w:lineRule="auto"/>
                    <w:rPr>
                      <w:rStyle w:val="normaltextrun"/>
                      <w:rFonts w:eastAsia="SimSun"/>
                      <w:color w:val="181818"/>
                    </w:rPr>
                  </w:pPr>
                  <w:r>
                    <w:rPr>
                      <w:rStyle w:val="normaltextrun"/>
                      <w:rFonts w:eastAsia="SimSun" w:cs="Arial"/>
                      <w:color w:val="181818"/>
                      <w:szCs w:val="18"/>
                    </w:rPr>
                    <w:t xml:space="preserve">Mg = 1, Ng = 1, P = 2, </w:t>
                  </w:r>
                  <w:proofErr w:type="spellStart"/>
                  <w:r>
                    <w:rPr>
                      <w:rStyle w:val="spellingerror"/>
                      <w:rFonts w:eastAsia="SimSun" w:cs="Arial"/>
                      <w:color w:val="181818"/>
                      <w:szCs w:val="18"/>
                    </w:rPr>
                    <w:t>dH</w:t>
                  </w:r>
                  <w:proofErr w:type="spellEnd"/>
                  <w:r>
                    <w:rPr>
                      <w:rStyle w:val="normaltextrun"/>
                      <w:rFonts w:eastAsia="SimSun" w:cs="Arial"/>
                      <w:color w:val="181818"/>
                      <w:szCs w:val="18"/>
                    </w:rPr>
                    <w:t xml:space="preserve"> = 0.5λ,</w:t>
                  </w:r>
                  <w:r>
                    <w:rPr>
                      <w:rFonts w:cs="Arial"/>
                      <w:color w:val="181818"/>
                      <w:szCs w:val="18"/>
                    </w:rPr>
                    <w:br/>
                  </w:r>
                  <w:r>
                    <w:rPr>
                      <w:rStyle w:val="normaltextrun"/>
                      <w:rFonts w:eastAsia="SimSun" w:cs="Arial"/>
                      <w:color w:val="181818"/>
                      <w:szCs w:val="18"/>
                    </w:rPr>
                    <w:t>for 1Rx UEs: (M, N, P, Mg, Ng) = (1, 1, 1, 1, 1)</w:t>
                  </w:r>
                </w:p>
                <w:p w14:paraId="2DFF05A0" w14:textId="77777777" w:rsidR="001A0F0C" w:rsidRDefault="001A0F0C" w:rsidP="00D32C57">
                  <w:pPr>
                    <w:pStyle w:val="TAL"/>
                    <w:spacing w:line="254" w:lineRule="auto"/>
                    <w:rPr>
                      <w:rStyle w:val="normaltextrun"/>
                      <w:rFonts w:eastAsia="SimSun" w:cs="Arial"/>
                      <w:color w:val="181818"/>
                      <w:szCs w:val="18"/>
                    </w:rPr>
                  </w:pPr>
                </w:p>
                <w:p w14:paraId="2B878712" w14:textId="77777777" w:rsidR="001A0F0C" w:rsidRDefault="001A0F0C" w:rsidP="00D32C57">
                  <w:pPr>
                    <w:pStyle w:val="TAL"/>
                    <w:spacing w:line="254" w:lineRule="auto"/>
                    <w:rPr>
                      <w:rFonts w:eastAsia="SimSun"/>
                    </w:rPr>
                  </w:pPr>
                  <w:r>
                    <w:rPr>
                      <w:rStyle w:val="normaltextrun"/>
                      <w:rFonts w:eastAsia="SimSun" w:cs="Arial"/>
                      <w:color w:val="181818"/>
                      <w:szCs w:val="18"/>
                    </w:rPr>
                    <w:t>for 2Rx UEs: (M, N, P, Mg, Ng) = (1, 1, 2, 1, 1)</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09559403" w14:textId="77777777" w:rsidR="001A0F0C" w:rsidRDefault="001A0F0C" w:rsidP="00D32C57">
                  <w:pPr>
                    <w:pStyle w:val="B2"/>
                    <w:spacing w:after="0" w:line="254" w:lineRule="auto"/>
                    <w:ind w:left="689" w:hanging="230"/>
                    <w:rPr>
                      <w:rFonts w:cs="Arial"/>
                      <w:b/>
                      <w:bCs/>
                    </w:rPr>
                  </w:pPr>
                  <w:r>
                    <w:rPr>
                      <w:rFonts w:cs="Arial"/>
                      <w:b/>
                      <w:bCs/>
                    </w:rPr>
                    <w:t>See proposal 4.3.4-2 below</w:t>
                  </w:r>
                </w:p>
              </w:tc>
            </w:tr>
            <w:tr w:rsidR="001A0F0C" w14:paraId="27B89304" w14:textId="77777777" w:rsidTr="00D32C57">
              <w:tc>
                <w:tcPr>
                  <w:tcW w:w="2270" w:type="dxa"/>
                  <w:tcBorders>
                    <w:top w:val="single" w:sz="4" w:space="0" w:color="auto"/>
                    <w:left w:val="single" w:sz="4" w:space="0" w:color="auto"/>
                    <w:bottom w:val="single" w:sz="4" w:space="0" w:color="auto"/>
                    <w:right w:val="single" w:sz="4" w:space="0" w:color="auto"/>
                  </w:tcBorders>
                  <w:hideMark/>
                </w:tcPr>
                <w:p w14:paraId="4EC967F4" w14:textId="77777777" w:rsidR="001A0F0C" w:rsidRDefault="001A0F0C" w:rsidP="00D32C57">
                  <w:pPr>
                    <w:pStyle w:val="TAL"/>
                    <w:spacing w:line="254" w:lineRule="auto"/>
                    <w:rPr>
                      <w:rFonts w:cs="Arial"/>
                    </w:rPr>
                  </w:pPr>
                  <w:r>
                    <w:rPr>
                      <w:rFonts w:cs="Arial"/>
                    </w:rPr>
                    <w:t xml:space="preserve">UE antenna radiation pattern </w:t>
                  </w:r>
                </w:p>
              </w:tc>
              <w:tc>
                <w:tcPr>
                  <w:tcW w:w="3121" w:type="dxa"/>
                  <w:tcBorders>
                    <w:top w:val="single" w:sz="4" w:space="0" w:color="auto"/>
                    <w:left w:val="single" w:sz="4" w:space="0" w:color="auto"/>
                    <w:bottom w:val="single" w:sz="4" w:space="0" w:color="auto"/>
                    <w:right w:val="single" w:sz="4" w:space="0" w:color="auto"/>
                  </w:tcBorders>
                  <w:hideMark/>
                </w:tcPr>
                <w:p w14:paraId="1FA5DF5F" w14:textId="77777777" w:rsidR="001A0F0C" w:rsidRDefault="001A0F0C" w:rsidP="00D32C57">
                  <w:pPr>
                    <w:pStyle w:val="TAL"/>
                    <w:spacing w:line="254" w:lineRule="auto"/>
                    <w:rPr>
                      <w:rFonts w:cs="Arial"/>
                      <w:szCs w:val="18"/>
                    </w:rPr>
                  </w:pPr>
                  <w:r>
                    <w:rPr>
                      <w:rFonts w:cs="Arial"/>
                      <w:szCs w:val="18"/>
                    </w:rPr>
                    <w:t>Omni, 0dBi</w:t>
                  </w:r>
                </w:p>
              </w:tc>
              <w:tc>
                <w:tcPr>
                  <w:tcW w:w="3744" w:type="dxa"/>
                  <w:gridSpan w:val="2"/>
                  <w:tcBorders>
                    <w:top w:val="single" w:sz="4" w:space="0" w:color="auto"/>
                    <w:left w:val="single" w:sz="4" w:space="0" w:color="auto"/>
                    <w:bottom w:val="single" w:sz="4" w:space="0" w:color="auto"/>
                    <w:right w:val="single" w:sz="4" w:space="0" w:color="auto"/>
                  </w:tcBorders>
                  <w:hideMark/>
                </w:tcPr>
                <w:p w14:paraId="39771049" w14:textId="77777777" w:rsidR="001A0F0C" w:rsidRDefault="001A0F0C" w:rsidP="00D32C57">
                  <w:pPr>
                    <w:pStyle w:val="TAL"/>
                    <w:spacing w:line="254" w:lineRule="auto"/>
                    <w:rPr>
                      <w:rFonts w:cs="Arial"/>
                      <w:szCs w:val="18"/>
                    </w:rPr>
                  </w:pPr>
                  <w:r>
                    <w:rPr>
                      <w:rFonts w:cs="Arial"/>
                      <w:szCs w:val="18"/>
                    </w:rPr>
                    <w:t xml:space="preserve">Antenna model according to Table 6.1.1-2 </w:t>
                  </w:r>
                  <w:r>
                    <w:rPr>
                      <w:rFonts w:cs="Arial"/>
                    </w:rPr>
                    <w:t>in TR 38.855</w:t>
                  </w:r>
                </w:p>
              </w:tc>
            </w:tr>
            <w:tr w:rsidR="001A0F0C" w14:paraId="3247393D" w14:textId="77777777" w:rsidTr="00D32C57">
              <w:tc>
                <w:tcPr>
                  <w:tcW w:w="2270" w:type="dxa"/>
                  <w:tcBorders>
                    <w:top w:val="single" w:sz="4" w:space="0" w:color="auto"/>
                    <w:left w:val="single" w:sz="4" w:space="0" w:color="auto"/>
                    <w:bottom w:val="single" w:sz="4" w:space="0" w:color="auto"/>
                    <w:right w:val="single" w:sz="4" w:space="0" w:color="auto"/>
                  </w:tcBorders>
                  <w:hideMark/>
                </w:tcPr>
                <w:p w14:paraId="6EECD9C4" w14:textId="77777777" w:rsidR="001A0F0C" w:rsidRDefault="001A0F0C" w:rsidP="00D32C57">
                  <w:pPr>
                    <w:pStyle w:val="TAL"/>
                    <w:spacing w:line="254" w:lineRule="auto"/>
                    <w:rPr>
                      <w:rFonts w:cs="Arial"/>
                    </w:rPr>
                  </w:pPr>
                  <w:r>
                    <w:rPr>
                      <w:rFonts w:cs="Arial"/>
                    </w:rPr>
                    <w:t>Number of UE   branches</w:t>
                  </w:r>
                </w:p>
              </w:tc>
              <w:tc>
                <w:tcPr>
                  <w:tcW w:w="3140" w:type="dxa"/>
                  <w:gridSpan w:val="2"/>
                  <w:tcBorders>
                    <w:top w:val="single" w:sz="4" w:space="0" w:color="auto"/>
                    <w:left w:val="single" w:sz="4" w:space="0" w:color="auto"/>
                    <w:bottom w:val="single" w:sz="4" w:space="0" w:color="auto"/>
                    <w:right w:val="single" w:sz="4" w:space="0" w:color="auto"/>
                  </w:tcBorders>
                  <w:hideMark/>
                </w:tcPr>
                <w:p w14:paraId="0F6B21D4" w14:textId="77777777" w:rsidR="001A0F0C" w:rsidRDefault="001A0F0C" w:rsidP="00D32C57">
                  <w:pPr>
                    <w:pStyle w:val="TAL"/>
                    <w:spacing w:line="254" w:lineRule="auto"/>
                    <w:rPr>
                      <w:rFonts w:cs="Arial"/>
                      <w:szCs w:val="18"/>
                    </w:rPr>
                  </w:pPr>
                  <w:r>
                    <w:rPr>
                      <w:rFonts w:cs="Arial"/>
                      <w:szCs w:val="18"/>
                    </w:rPr>
                    <w:t>Baseline: 1Rx 1Tx</w:t>
                  </w:r>
                </w:p>
                <w:p w14:paraId="1BFD6B9A" w14:textId="77777777" w:rsidR="001A0F0C" w:rsidRDefault="001A0F0C" w:rsidP="00D32C57">
                  <w:pPr>
                    <w:pStyle w:val="TAL"/>
                    <w:spacing w:line="254" w:lineRule="auto"/>
                    <w:rPr>
                      <w:rFonts w:cs="Arial"/>
                      <w:szCs w:val="18"/>
                    </w:rPr>
                  </w:pPr>
                  <w:r>
                    <w:rPr>
                      <w:rFonts w:cs="Arial"/>
                      <w:szCs w:val="18"/>
                    </w:rPr>
                    <w:t>Optional: 2Rx 1 Tx</w:t>
                  </w:r>
                </w:p>
              </w:tc>
              <w:tc>
                <w:tcPr>
                  <w:tcW w:w="3725" w:type="dxa"/>
                  <w:tcBorders>
                    <w:top w:val="single" w:sz="4" w:space="0" w:color="auto"/>
                    <w:left w:val="single" w:sz="4" w:space="0" w:color="auto"/>
                    <w:bottom w:val="single" w:sz="4" w:space="0" w:color="auto"/>
                    <w:right w:val="single" w:sz="4" w:space="0" w:color="auto"/>
                  </w:tcBorders>
                  <w:shd w:val="clear" w:color="auto" w:fill="FFFF00"/>
                  <w:hideMark/>
                </w:tcPr>
                <w:p w14:paraId="6415C584" w14:textId="77777777" w:rsidR="001A0F0C" w:rsidRDefault="001A0F0C" w:rsidP="00D32C57">
                  <w:pPr>
                    <w:pStyle w:val="TAL"/>
                    <w:spacing w:line="254" w:lineRule="auto"/>
                    <w:rPr>
                      <w:rFonts w:cs="Arial"/>
                      <w:szCs w:val="18"/>
                      <w:highlight w:val="yellow"/>
                    </w:rPr>
                  </w:pPr>
                  <w:r>
                    <w:rPr>
                      <w:rFonts w:cs="Arial"/>
                      <w:szCs w:val="18"/>
                      <w:highlight w:val="yellow"/>
                    </w:rPr>
                    <w:t>TBD</w:t>
                  </w:r>
                </w:p>
              </w:tc>
            </w:tr>
          </w:tbl>
          <w:p w14:paraId="716B9C4B" w14:textId="77777777" w:rsidR="001A0F0C" w:rsidRDefault="001A0F0C" w:rsidP="00D32C57"/>
          <w:p w14:paraId="4857DFDB" w14:textId="77777777" w:rsidR="001A0F0C" w:rsidRDefault="001A0F0C" w:rsidP="00D32C57">
            <w:pPr>
              <w:pStyle w:val="3GPPAgreements"/>
              <w:numPr>
                <w:ilvl w:val="0"/>
                <w:numId w:val="0"/>
              </w:numPr>
              <w:rPr>
                <w:rFonts w:eastAsiaTheme="minorEastAsia"/>
                <w:lang w:val="en-GB"/>
              </w:rPr>
            </w:pPr>
          </w:p>
        </w:tc>
      </w:tr>
    </w:tbl>
    <w:p w14:paraId="0C19B792" w14:textId="77777777" w:rsidR="00EE1976" w:rsidRDefault="00EE1976" w:rsidP="00EE1976"/>
    <w:p w14:paraId="51A41C1A" w14:textId="77777777" w:rsidR="00EE1976" w:rsidRDefault="00EE1976" w:rsidP="00EE1976"/>
    <w:p w14:paraId="1FD6F6E7" w14:textId="77777777" w:rsidR="00EE1976" w:rsidRDefault="00EE1976" w:rsidP="00EE1976">
      <w:pPr>
        <w:pStyle w:val="Proposal"/>
        <w:numPr>
          <w:ilvl w:val="0"/>
          <w:numId w:val="0"/>
        </w:numPr>
        <w:ind w:left="1701" w:hanging="1701"/>
      </w:pPr>
      <w:bookmarkStart w:id="4" w:name="_Hlk103585742"/>
      <w:r>
        <w:t>Proposal 4.3.4-2 For the FR2 UE antenna configuration, select between the following options:</w:t>
      </w:r>
    </w:p>
    <w:p w14:paraId="14CAAD26" w14:textId="77777777" w:rsidR="00EE1976" w:rsidRPr="00653D8A" w:rsidRDefault="00EE1976" w:rsidP="00EE1976">
      <w:pPr>
        <w:pStyle w:val="ListParagraph"/>
        <w:numPr>
          <w:ilvl w:val="0"/>
          <w:numId w:val="27"/>
        </w:numPr>
        <w:rPr>
          <w:b/>
          <w:bCs/>
        </w:rPr>
      </w:pPr>
      <w:r w:rsidRPr="00653D8A">
        <w:rPr>
          <w:b/>
          <w:bCs/>
        </w:rPr>
        <w:t>Option1: as in 38.</w:t>
      </w:r>
      <w:r>
        <w:rPr>
          <w:b/>
          <w:bCs/>
        </w:rPr>
        <w:t>8</w:t>
      </w:r>
      <w:r w:rsidRPr="00653D8A">
        <w:rPr>
          <w:b/>
          <w:bCs/>
        </w:rPr>
        <w:t>55:</w:t>
      </w:r>
    </w:p>
    <w:p w14:paraId="3E614B3E" w14:textId="77777777" w:rsidR="00EE1976" w:rsidRPr="003D16E3" w:rsidRDefault="00EE1976" w:rsidP="00EE1976">
      <w:pPr>
        <w:pStyle w:val="TAL"/>
        <w:ind w:left="590"/>
        <w:rPr>
          <w:rFonts w:cs="Arial"/>
          <w:b/>
          <w:bCs/>
          <w:szCs w:val="18"/>
        </w:rPr>
      </w:pPr>
      <w:r w:rsidRPr="003D16E3">
        <w:rPr>
          <w:rFonts w:cs="Arial"/>
          <w:b/>
          <w:bCs/>
          <w:szCs w:val="18"/>
        </w:rPr>
        <w:t>Multi-panel Configuration 1 and Panel Configuration a – Note 1</w:t>
      </w:r>
    </w:p>
    <w:p w14:paraId="35906B75"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00772A7E"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76A5E615"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5578AA51"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112AC004"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30152415"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3616102C" w14:textId="77777777" w:rsidR="00EE1976" w:rsidRDefault="00EE1976" w:rsidP="00EE1976">
      <w:pPr>
        <w:rPr>
          <w:b/>
          <w:bCs/>
        </w:rPr>
      </w:pPr>
    </w:p>
    <w:p w14:paraId="077739F6" w14:textId="77777777" w:rsidR="00EE1976" w:rsidRPr="00653D8A" w:rsidRDefault="00EE1976" w:rsidP="00EE1976">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bookmarkEnd w:id="4"/>
    <w:p w14:paraId="03F73AE8" w14:textId="77777777" w:rsidR="00EE1976" w:rsidRDefault="00EE1976" w:rsidP="00EE1976">
      <w:pPr>
        <w:rPr>
          <w:b/>
          <w:bCs/>
        </w:rPr>
      </w:pPr>
    </w:p>
    <w:p w14:paraId="3E9B9406" w14:textId="77777777" w:rsidR="00EE1976" w:rsidRDefault="00EE1976" w:rsidP="00EE1976">
      <w:pPr>
        <w:pStyle w:val="3GPPText"/>
      </w:pPr>
      <w:r>
        <w:t>Companies are encouraged to provide their view on the proposed FR2 UE configuration below:</w:t>
      </w:r>
    </w:p>
    <w:p w14:paraId="718A776E" w14:textId="77777777" w:rsidR="00EE1976" w:rsidRPr="00E41A66" w:rsidRDefault="00EE1976" w:rsidP="00EE1976">
      <w:pPr>
        <w:rPr>
          <w:b/>
          <w:bCs/>
          <w:lang w:val="en-US"/>
        </w:rPr>
      </w:pPr>
    </w:p>
    <w:p w14:paraId="68149B36" w14:textId="77777777" w:rsidR="00EE1976" w:rsidRPr="00E41A66" w:rsidRDefault="00EE1976" w:rsidP="00EE1976">
      <w:pPr>
        <w:rPr>
          <w:b/>
          <w:bCs/>
        </w:rPr>
      </w:pPr>
      <w:r w:rsidRPr="00E41A66">
        <w:rPr>
          <w:b/>
          <w:bCs/>
        </w:rPr>
        <w:lastRenderedPageBreak/>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EE1976" w14:paraId="0BA797B9" w14:textId="77777777" w:rsidTr="00320E4E">
        <w:tc>
          <w:tcPr>
            <w:tcW w:w="1838" w:type="dxa"/>
            <w:shd w:val="clear" w:color="auto" w:fill="B8CCE4" w:themeFill="accent1" w:themeFillTint="66"/>
          </w:tcPr>
          <w:p w14:paraId="79936851"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2715D560" w14:textId="77777777" w:rsidR="00EE1976" w:rsidRDefault="00EE1976" w:rsidP="007B5269">
            <w:pPr>
              <w:pStyle w:val="3GPPAgreements"/>
              <w:numPr>
                <w:ilvl w:val="0"/>
                <w:numId w:val="0"/>
              </w:numPr>
            </w:pPr>
            <w:r>
              <w:t>Comment</w:t>
            </w:r>
          </w:p>
        </w:tc>
      </w:tr>
      <w:tr w:rsidR="00EE1976" w14:paraId="3CBD6495" w14:textId="77777777" w:rsidTr="00320E4E">
        <w:tc>
          <w:tcPr>
            <w:tcW w:w="1838" w:type="dxa"/>
          </w:tcPr>
          <w:p w14:paraId="37745180" w14:textId="77777777" w:rsidR="00EE1976" w:rsidRDefault="006C15CC" w:rsidP="007B5269">
            <w:pPr>
              <w:pStyle w:val="3GPPAgreements"/>
              <w:numPr>
                <w:ilvl w:val="0"/>
                <w:numId w:val="0"/>
              </w:numPr>
            </w:pPr>
            <w:r>
              <w:t>Samsung</w:t>
            </w:r>
          </w:p>
        </w:tc>
        <w:tc>
          <w:tcPr>
            <w:tcW w:w="7840" w:type="dxa"/>
          </w:tcPr>
          <w:p w14:paraId="0467654F" w14:textId="77777777" w:rsidR="00EE1976" w:rsidRDefault="006C15CC" w:rsidP="007B5269">
            <w:pPr>
              <w:pStyle w:val="3GPPAgreements"/>
              <w:numPr>
                <w:ilvl w:val="0"/>
                <w:numId w:val="0"/>
              </w:numPr>
              <w:rPr>
                <w:lang w:val="en-GB"/>
              </w:rPr>
            </w:pPr>
            <w:r>
              <w:rPr>
                <w:lang w:val="en-GB"/>
              </w:rPr>
              <w:t xml:space="preserve">To clarify, is the proposal to ask companies to select one now or select one during the simulation and reported which one </w:t>
            </w:r>
            <w:r w:rsidR="00314F99">
              <w:rPr>
                <w:lang w:val="en-GB"/>
              </w:rPr>
              <w:t>is selected?</w:t>
            </w:r>
          </w:p>
          <w:p w14:paraId="0DA637F5" w14:textId="77777777" w:rsidR="00314F99" w:rsidRPr="003E4800" w:rsidRDefault="00314F99" w:rsidP="007B5269">
            <w:pPr>
              <w:pStyle w:val="3GPPAgreements"/>
              <w:numPr>
                <w:ilvl w:val="0"/>
                <w:numId w:val="0"/>
              </w:numPr>
              <w:rPr>
                <w:lang w:val="en-GB"/>
              </w:rPr>
            </w:pPr>
            <w:r>
              <w:rPr>
                <w:lang w:val="en-GB"/>
              </w:rPr>
              <w:t>In which case, we have slight preference on option 2.</w:t>
            </w:r>
          </w:p>
        </w:tc>
      </w:tr>
      <w:tr w:rsidR="00EE1976" w14:paraId="3DF58C92" w14:textId="77777777" w:rsidTr="00320E4E">
        <w:tc>
          <w:tcPr>
            <w:tcW w:w="1838" w:type="dxa"/>
          </w:tcPr>
          <w:p w14:paraId="48C872E8" w14:textId="77777777" w:rsidR="00EE1976" w:rsidRPr="00E53101" w:rsidRDefault="006B631F" w:rsidP="007B5269">
            <w:pPr>
              <w:pStyle w:val="3GPPAgreements"/>
              <w:numPr>
                <w:ilvl w:val="0"/>
                <w:numId w:val="0"/>
              </w:numPr>
              <w:rPr>
                <w:rFonts w:eastAsia="MS Mincho"/>
                <w:lang w:eastAsia="ja-JP"/>
              </w:rPr>
            </w:pPr>
            <w:r>
              <w:rPr>
                <w:rFonts w:eastAsia="MS Mincho"/>
                <w:lang w:eastAsia="ja-JP"/>
              </w:rPr>
              <w:t>OPPO</w:t>
            </w:r>
          </w:p>
        </w:tc>
        <w:tc>
          <w:tcPr>
            <w:tcW w:w="7840" w:type="dxa"/>
          </w:tcPr>
          <w:p w14:paraId="4CED12C2" w14:textId="77777777" w:rsidR="00D93F38" w:rsidRDefault="006B631F" w:rsidP="007B5269">
            <w:pPr>
              <w:pStyle w:val="3GPPAgreements"/>
              <w:numPr>
                <w:ilvl w:val="0"/>
                <w:numId w:val="0"/>
              </w:numPr>
              <w:rPr>
                <w:lang w:val="en-GB"/>
              </w:rPr>
            </w:pPr>
            <w:r>
              <w:rPr>
                <w:lang w:val="en-GB"/>
              </w:rPr>
              <w:t xml:space="preserve">Does it mean which option used in the evaluation is up to each companies? </w:t>
            </w:r>
          </w:p>
        </w:tc>
      </w:tr>
      <w:tr w:rsidR="00423FD5" w14:paraId="74B3DF67" w14:textId="77777777" w:rsidTr="00320E4E">
        <w:tc>
          <w:tcPr>
            <w:tcW w:w="1838" w:type="dxa"/>
          </w:tcPr>
          <w:p w14:paraId="101E8CB1" w14:textId="77777777" w:rsidR="00423FD5" w:rsidRDefault="00423FD5" w:rsidP="00423FD5">
            <w:pPr>
              <w:pStyle w:val="3GPPAgreements"/>
              <w:numPr>
                <w:ilvl w:val="0"/>
                <w:numId w:val="0"/>
              </w:numPr>
            </w:pPr>
            <w:r>
              <w:rPr>
                <w:rFonts w:hint="eastAsia"/>
              </w:rPr>
              <w:t>H</w:t>
            </w:r>
            <w:r>
              <w:t>uawei, HiSilicon</w:t>
            </w:r>
          </w:p>
        </w:tc>
        <w:tc>
          <w:tcPr>
            <w:tcW w:w="7840" w:type="dxa"/>
          </w:tcPr>
          <w:p w14:paraId="7F0818FF" w14:textId="77777777" w:rsidR="00423FD5" w:rsidRDefault="00423FD5" w:rsidP="00423FD5">
            <w:pPr>
              <w:pStyle w:val="3GPPAgreements"/>
              <w:numPr>
                <w:ilvl w:val="0"/>
                <w:numId w:val="0"/>
              </w:numPr>
              <w:rPr>
                <w:lang w:val="en-GB"/>
              </w:rPr>
            </w:pPr>
            <w:r>
              <w:rPr>
                <w:rFonts w:hint="eastAsia"/>
                <w:lang w:val="en-GB"/>
              </w:rPr>
              <w:t>W</w:t>
            </w:r>
            <w:r>
              <w:rPr>
                <w:lang w:val="en-GB"/>
              </w:rPr>
              <w:t xml:space="preserve">e think FR2 </w:t>
            </w:r>
            <w:proofErr w:type="spellStart"/>
            <w:r>
              <w:rPr>
                <w:lang w:val="en-GB"/>
              </w:rPr>
              <w:t>RedCap</w:t>
            </w:r>
            <w:proofErr w:type="spellEnd"/>
            <w:r>
              <w:rPr>
                <w:lang w:val="en-GB"/>
              </w:rPr>
              <w:t xml:space="preserve"> </w:t>
            </w:r>
            <w:r>
              <w:rPr>
                <w:rFonts w:hint="eastAsia"/>
                <w:lang w:val="en-GB"/>
              </w:rPr>
              <w:t>anten</w:t>
            </w:r>
            <w:r>
              <w:rPr>
                <w:lang w:val="en-GB"/>
              </w:rPr>
              <w:t>na deployment can be up to each company to report.</w:t>
            </w:r>
          </w:p>
        </w:tc>
      </w:tr>
      <w:tr w:rsidR="00423FD5" w14:paraId="665E9DCA" w14:textId="77777777" w:rsidTr="00320E4E">
        <w:tc>
          <w:tcPr>
            <w:tcW w:w="1838" w:type="dxa"/>
          </w:tcPr>
          <w:p w14:paraId="338E5A7F" w14:textId="77777777" w:rsidR="00423FD5" w:rsidRDefault="004673FA" w:rsidP="00423FD5">
            <w:pPr>
              <w:pStyle w:val="3GPPAgreements"/>
              <w:numPr>
                <w:ilvl w:val="0"/>
                <w:numId w:val="0"/>
              </w:numPr>
            </w:pPr>
            <w:r>
              <w:t>Intel</w:t>
            </w:r>
          </w:p>
        </w:tc>
        <w:tc>
          <w:tcPr>
            <w:tcW w:w="7840" w:type="dxa"/>
          </w:tcPr>
          <w:p w14:paraId="77327926" w14:textId="77777777" w:rsidR="00423FD5" w:rsidRDefault="005A62C4" w:rsidP="00423FD5">
            <w:pPr>
              <w:pStyle w:val="3GPPAgreements"/>
              <w:numPr>
                <w:ilvl w:val="0"/>
                <w:numId w:val="0"/>
              </w:numPr>
              <w:rPr>
                <w:lang w:val="en-GB"/>
              </w:rPr>
            </w:pPr>
            <w:r>
              <w:rPr>
                <w:lang w:val="en-GB"/>
              </w:rPr>
              <w:t>Perhaps we a</w:t>
            </w:r>
            <w:r w:rsidR="00143A2B">
              <w:rPr>
                <w:lang w:val="en-GB"/>
              </w:rPr>
              <w:t xml:space="preserve">re missing something, but </w:t>
            </w:r>
            <w:r w:rsidR="00F92C01">
              <w:rPr>
                <w:lang w:val="en-GB"/>
              </w:rPr>
              <w:t xml:space="preserve">why are </w:t>
            </w:r>
            <w:r w:rsidR="00A4291F">
              <w:rPr>
                <w:lang w:val="en-GB"/>
              </w:rPr>
              <w:t xml:space="preserve">considering multi-panel </w:t>
            </w:r>
            <w:r w:rsidR="00F92C01">
              <w:rPr>
                <w:lang w:val="en-GB"/>
              </w:rPr>
              <w:t xml:space="preserve">antenna </w:t>
            </w:r>
            <w:r w:rsidR="00A4291F">
              <w:rPr>
                <w:lang w:val="en-GB"/>
              </w:rPr>
              <w:t xml:space="preserve">configurations for </w:t>
            </w:r>
            <w:proofErr w:type="spellStart"/>
            <w:r w:rsidR="00A4291F">
              <w:rPr>
                <w:lang w:val="en-GB"/>
              </w:rPr>
              <w:t>RedCap</w:t>
            </w:r>
            <w:proofErr w:type="spellEnd"/>
            <w:r w:rsidR="00A4291F">
              <w:rPr>
                <w:lang w:val="en-GB"/>
              </w:rPr>
              <w:t xml:space="preserve"> UEs</w:t>
            </w:r>
            <w:r w:rsidR="00A1625F">
              <w:rPr>
                <w:lang w:val="en-GB"/>
              </w:rPr>
              <w:t xml:space="preserve"> as in Option 1</w:t>
            </w:r>
            <w:r w:rsidR="00A4291F">
              <w:rPr>
                <w:lang w:val="en-GB"/>
              </w:rPr>
              <w:t xml:space="preserve">? </w:t>
            </w:r>
          </w:p>
        </w:tc>
      </w:tr>
      <w:tr w:rsidR="00C434AB" w14:paraId="717B85B2" w14:textId="77777777" w:rsidTr="00320E4E">
        <w:tc>
          <w:tcPr>
            <w:tcW w:w="1838" w:type="dxa"/>
          </w:tcPr>
          <w:p w14:paraId="56D8394E" w14:textId="77777777" w:rsidR="00C434AB" w:rsidRPr="00A3025D" w:rsidRDefault="00C434AB" w:rsidP="00423FD5">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401B46E5" w14:textId="77777777" w:rsidR="00C434AB" w:rsidRPr="00A3025D" w:rsidRDefault="004256C2" w:rsidP="00A3025D">
            <w:pPr>
              <w:pStyle w:val="3GPPAgreements"/>
              <w:numPr>
                <w:ilvl w:val="0"/>
                <w:numId w:val="0"/>
              </w:numPr>
              <w:rPr>
                <w:rFonts w:eastAsia="Malgun Gothic"/>
                <w:lang w:val="en-GB" w:eastAsia="ko-KR"/>
              </w:rPr>
            </w:pPr>
            <w:r w:rsidRPr="00A3025D">
              <w:rPr>
                <w:rFonts w:eastAsia="Malgun Gothic"/>
                <w:lang w:val="en-GB" w:eastAsia="ko-KR"/>
              </w:rPr>
              <w:t xml:space="preserve">If our </w:t>
            </w:r>
            <w:proofErr w:type="spellStart"/>
            <w:r w:rsidRPr="00A3025D">
              <w:rPr>
                <w:rFonts w:eastAsia="Malgun Gothic"/>
                <w:lang w:val="en-GB" w:eastAsia="ko-KR"/>
              </w:rPr>
              <w:t>understading</w:t>
            </w:r>
            <w:proofErr w:type="spellEnd"/>
            <w:r w:rsidRPr="00A3025D">
              <w:rPr>
                <w:rFonts w:eastAsia="Malgun Gothic"/>
                <w:lang w:val="en-GB" w:eastAsia="ko-KR"/>
              </w:rPr>
              <w:t xml:space="preserve"> is right, we have to select one of both options.</w:t>
            </w:r>
            <w:r w:rsidR="002C0D14" w:rsidRPr="00A3025D">
              <w:rPr>
                <w:rFonts w:eastAsia="Malgun Gothic"/>
                <w:lang w:val="en-GB" w:eastAsia="ko-KR"/>
              </w:rPr>
              <w:t xml:space="preserve"> Regarding option #1, we have </w:t>
            </w:r>
            <w:r w:rsidR="00A3025D" w:rsidRPr="00A3025D">
              <w:rPr>
                <w:rFonts w:eastAsia="Malgun Gothic"/>
                <w:lang w:val="en-GB" w:eastAsia="ko-KR"/>
              </w:rPr>
              <w:t>a similar</w:t>
            </w:r>
            <w:r w:rsidR="002C0D14" w:rsidRPr="00A3025D">
              <w:rPr>
                <w:rFonts w:eastAsia="Malgun Gothic"/>
                <w:lang w:val="en-GB" w:eastAsia="ko-KR"/>
              </w:rPr>
              <w:t xml:space="preserve"> question with Intel. If it is supported for </w:t>
            </w:r>
            <w:proofErr w:type="spellStart"/>
            <w:r w:rsidR="002C0D14" w:rsidRPr="00A3025D">
              <w:rPr>
                <w:rFonts w:eastAsia="Malgun Gothic"/>
                <w:lang w:val="en-GB" w:eastAsia="ko-KR"/>
              </w:rPr>
              <w:t>RedCap</w:t>
            </w:r>
            <w:proofErr w:type="spellEnd"/>
            <w:r w:rsidR="002C0D14" w:rsidRPr="00A3025D">
              <w:rPr>
                <w:rFonts w:eastAsia="Malgun Gothic"/>
                <w:lang w:val="en-GB" w:eastAsia="ko-KR"/>
              </w:rPr>
              <w:t xml:space="preserve"> UEs, we need to check it out first. </w:t>
            </w:r>
          </w:p>
        </w:tc>
      </w:tr>
      <w:tr w:rsidR="009A1F50" w14:paraId="37B56907" w14:textId="77777777" w:rsidTr="00320E4E">
        <w:tc>
          <w:tcPr>
            <w:tcW w:w="1838" w:type="dxa"/>
          </w:tcPr>
          <w:p w14:paraId="2AC4FAF2" w14:textId="77777777" w:rsidR="009A1F50" w:rsidRPr="009A1F50" w:rsidRDefault="009A1F50" w:rsidP="00423FD5">
            <w:pPr>
              <w:pStyle w:val="3GPPAgreements"/>
              <w:numPr>
                <w:ilvl w:val="0"/>
                <w:numId w:val="0"/>
              </w:numPr>
              <w:rPr>
                <w:rFonts w:eastAsiaTheme="minorEastAsia"/>
              </w:rPr>
            </w:pPr>
            <w:r>
              <w:rPr>
                <w:rFonts w:eastAsiaTheme="minorEastAsia" w:hint="eastAsia"/>
              </w:rPr>
              <w:t>CATT</w:t>
            </w:r>
          </w:p>
        </w:tc>
        <w:tc>
          <w:tcPr>
            <w:tcW w:w="7840" w:type="dxa"/>
          </w:tcPr>
          <w:p w14:paraId="61DBE45D" w14:textId="77777777" w:rsidR="009A1F50" w:rsidRDefault="009A1F50" w:rsidP="00A3025D">
            <w:pPr>
              <w:pStyle w:val="3GPPAgreements"/>
              <w:numPr>
                <w:ilvl w:val="0"/>
                <w:numId w:val="0"/>
              </w:numPr>
              <w:rPr>
                <w:rFonts w:eastAsiaTheme="minorEastAsia"/>
                <w:lang w:val="en-GB"/>
              </w:rPr>
            </w:pPr>
            <w:r>
              <w:rPr>
                <w:rFonts w:eastAsiaTheme="minorEastAsia" w:hint="eastAsia"/>
                <w:lang w:val="en-GB"/>
              </w:rPr>
              <w:t xml:space="preserve">We prefer Option 2, since Option 2 aligns with the R17 </w:t>
            </w:r>
            <w:proofErr w:type="spellStart"/>
            <w:r>
              <w:rPr>
                <w:rFonts w:eastAsiaTheme="minorEastAsia" w:hint="eastAsia"/>
                <w:lang w:val="en-GB"/>
              </w:rPr>
              <w:t>RedCap</w:t>
            </w:r>
            <w:proofErr w:type="spellEnd"/>
            <w:r>
              <w:rPr>
                <w:rFonts w:eastAsiaTheme="minorEastAsia" w:hint="eastAsia"/>
                <w:lang w:val="en-GB"/>
              </w:rPr>
              <w:t xml:space="preserve"> UE </w:t>
            </w:r>
            <w:r>
              <w:rPr>
                <w:rFonts w:eastAsiaTheme="minorEastAsia"/>
                <w:lang w:val="en-GB"/>
              </w:rPr>
              <w:t>minimum</w:t>
            </w:r>
            <w:r>
              <w:rPr>
                <w:rFonts w:eastAsiaTheme="minorEastAsia" w:hint="eastAsia"/>
                <w:lang w:val="en-GB"/>
              </w:rPr>
              <w:t xml:space="preserve">/maximum </w:t>
            </w:r>
            <w:r w:rsidRPr="009A1F50">
              <w:rPr>
                <w:rFonts w:eastAsiaTheme="minorEastAsia"/>
                <w:lang w:val="en-GB"/>
              </w:rPr>
              <w:t>antenna configurations</w:t>
            </w:r>
            <w:r>
              <w:rPr>
                <w:rFonts w:eastAsiaTheme="minorEastAsia" w:hint="eastAsia"/>
                <w:lang w:val="en-GB"/>
              </w:rPr>
              <w:t>.</w:t>
            </w:r>
          </w:p>
          <w:p w14:paraId="4BD4A471" w14:textId="77777777" w:rsidR="009A1F50" w:rsidRPr="009A1F50" w:rsidRDefault="009A1F50" w:rsidP="009A1F50">
            <w:pPr>
              <w:pStyle w:val="3GPPAgreements"/>
              <w:numPr>
                <w:ilvl w:val="0"/>
                <w:numId w:val="0"/>
              </w:numPr>
              <w:rPr>
                <w:rFonts w:eastAsiaTheme="minorEastAsia"/>
                <w:lang w:val="en-GB"/>
              </w:rPr>
            </w:pPr>
            <w:r>
              <w:rPr>
                <w:rFonts w:eastAsiaTheme="minorEastAsia" w:hint="eastAsia"/>
                <w:lang w:val="en-GB"/>
              </w:rPr>
              <w:t xml:space="preserve">For Option 1, it seems that </w:t>
            </w:r>
            <w:r>
              <w:rPr>
                <w:rFonts w:eastAsiaTheme="minorEastAsia"/>
                <w:lang w:val="en-GB"/>
              </w:rPr>
              <w:t>“</w:t>
            </w:r>
            <w:r w:rsidRPr="009A1F50">
              <w:rPr>
                <w:rFonts w:cs="Arial"/>
                <w:bCs/>
                <w:szCs w:val="18"/>
              </w:rPr>
              <w:t>Multi-panel Co</w:t>
            </w:r>
            <w:r>
              <w:rPr>
                <w:rFonts w:cs="Arial"/>
                <w:bCs/>
                <w:szCs w:val="18"/>
              </w:rPr>
              <w:t xml:space="preserve">nfiguration 1 </w:t>
            </w:r>
            <w:r>
              <w:rPr>
                <w:rFonts w:eastAsiaTheme="minorEastAsia" w:cs="Arial" w:hint="eastAsia"/>
                <w:bCs/>
                <w:szCs w:val="18"/>
              </w:rPr>
              <w:t>or</w:t>
            </w:r>
            <w:r w:rsidRPr="009A1F50">
              <w:rPr>
                <w:rFonts w:cs="Arial"/>
                <w:bCs/>
                <w:szCs w:val="18"/>
              </w:rPr>
              <w:t xml:space="preserve"> Panel Configuration a</w:t>
            </w:r>
            <w:r>
              <w:rPr>
                <w:rFonts w:eastAsiaTheme="minorEastAsia" w:cs="Arial"/>
                <w:bCs/>
                <w:szCs w:val="18"/>
              </w:rPr>
              <w:t>”</w:t>
            </w:r>
            <w:r>
              <w:rPr>
                <w:rFonts w:eastAsiaTheme="minorEastAsia" w:cs="Arial" w:hint="eastAsia"/>
                <w:bCs/>
                <w:szCs w:val="18"/>
              </w:rPr>
              <w:t xml:space="preserve"> cannot be supported by R17 </w:t>
            </w:r>
            <w:proofErr w:type="spellStart"/>
            <w:r>
              <w:rPr>
                <w:rFonts w:eastAsiaTheme="minorEastAsia" w:cs="Arial" w:hint="eastAsia"/>
                <w:bCs/>
                <w:szCs w:val="18"/>
              </w:rPr>
              <w:t>RedCap</w:t>
            </w:r>
            <w:proofErr w:type="spellEnd"/>
            <w:r>
              <w:rPr>
                <w:rFonts w:eastAsiaTheme="minorEastAsia" w:cs="Arial" w:hint="eastAsia"/>
                <w:bCs/>
                <w:szCs w:val="18"/>
              </w:rPr>
              <w:t xml:space="preserve"> UEs.</w:t>
            </w:r>
          </w:p>
        </w:tc>
      </w:tr>
      <w:tr w:rsidR="00903BAC" w14:paraId="149BEBC5" w14:textId="77777777" w:rsidTr="00320E4E">
        <w:tc>
          <w:tcPr>
            <w:tcW w:w="1838" w:type="dxa"/>
          </w:tcPr>
          <w:p w14:paraId="14C13E44" w14:textId="6C73B11A" w:rsidR="00903BAC" w:rsidRPr="00903BAC" w:rsidRDefault="00903BAC" w:rsidP="00423FD5">
            <w:pPr>
              <w:pStyle w:val="3GPPAgreements"/>
              <w:numPr>
                <w:ilvl w:val="0"/>
                <w:numId w:val="0"/>
              </w:numPr>
              <w:rPr>
                <w:rFonts w:eastAsiaTheme="minorEastAsia"/>
                <w:lang w:val="en-GB"/>
              </w:rPr>
            </w:pPr>
            <w:r w:rsidRPr="00903BAC">
              <w:rPr>
                <w:rFonts w:eastAsiaTheme="minorEastAsia"/>
                <w:lang w:val="en-GB"/>
              </w:rPr>
              <w:t>Qualcomm</w:t>
            </w:r>
          </w:p>
        </w:tc>
        <w:tc>
          <w:tcPr>
            <w:tcW w:w="7840" w:type="dxa"/>
          </w:tcPr>
          <w:p w14:paraId="547E8407" w14:textId="650C745A" w:rsidR="00903BAC" w:rsidRDefault="00903BAC" w:rsidP="00A3025D">
            <w:pPr>
              <w:pStyle w:val="3GPPAgreements"/>
              <w:numPr>
                <w:ilvl w:val="0"/>
                <w:numId w:val="0"/>
              </w:numPr>
              <w:rPr>
                <w:rFonts w:eastAsiaTheme="minorEastAsia"/>
                <w:lang w:val="en-GB"/>
              </w:rPr>
            </w:pPr>
            <w:r>
              <w:rPr>
                <w:rFonts w:eastAsiaTheme="minorEastAsia"/>
                <w:lang w:val="en-GB"/>
              </w:rPr>
              <w:t>From our understanding, in Rel-17, a device could have Multi-panels, even though indeed, i</w:t>
            </w:r>
            <w:r w:rsidRPr="00903BAC">
              <w:rPr>
                <w:rFonts w:eastAsiaTheme="minorEastAsia"/>
                <w:lang w:val="en-GB"/>
              </w:rPr>
              <w:t>n FR2 RAN4 there is a dedicated Redcap 'low power' UE which is nominally one panel.</w:t>
            </w:r>
            <w:r>
              <w:rPr>
                <w:rFonts w:eastAsiaTheme="minorEastAsia"/>
                <w:lang w:val="en-GB"/>
              </w:rPr>
              <w:t xml:space="preserve"> We are OK to use the 38.855 </w:t>
            </w:r>
            <w:proofErr w:type="spellStart"/>
            <w:r>
              <w:rPr>
                <w:rFonts w:eastAsiaTheme="minorEastAsia"/>
                <w:lang w:val="en-GB"/>
              </w:rPr>
              <w:t>asumptions</w:t>
            </w:r>
            <w:proofErr w:type="spellEnd"/>
            <w:r>
              <w:rPr>
                <w:rFonts w:eastAsiaTheme="minorEastAsia"/>
                <w:lang w:val="en-GB"/>
              </w:rPr>
              <w:t xml:space="preserve"> (Option 1) if it simpler for companies, but we would accept Option 2 also. </w:t>
            </w:r>
          </w:p>
        </w:tc>
      </w:tr>
      <w:tr w:rsidR="0069606B" w14:paraId="734D7A1F" w14:textId="77777777" w:rsidTr="00320E4E">
        <w:tc>
          <w:tcPr>
            <w:tcW w:w="1838" w:type="dxa"/>
          </w:tcPr>
          <w:p w14:paraId="640A8467" w14:textId="725A9B9A" w:rsidR="0069606B" w:rsidRPr="00903BAC" w:rsidRDefault="004D39DD" w:rsidP="00423FD5">
            <w:pPr>
              <w:pStyle w:val="3GPPAgreements"/>
              <w:numPr>
                <w:ilvl w:val="0"/>
                <w:numId w:val="0"/>
              </w:numPr>
              <w:rPr>
                <w:rFonts w:eastAsiaTheme="minorEastAsia"/>
                <w:lang w:val="en-GB"/>
              </w:rPr>
            </w:pPr>
            <w:r>
              <w:rPr>
                <w:rFonts w:eastAsiaTheme="minorEastAsia"/>
                <w:lang w:val="en-GB"/>
              </w:rPr>
              <w:t>Ericsson</w:t>
            </w:r>
          </w:p>
        </w:tc>
        <w:tc>
          <w:tcPr>
            <w:tcW w:w="7840" w:type="dxa"/>
          </w:tcPr>
          <w:p w14:paraId="02863FE2" w14:textId="02C3C249" w:rsidR="0069606B" w:rsidRDefault="004D39DD" w:rsidP="00A3025D">
            <w:pPr>
              <w:pStyle w:val="3GPPAgreements"/>
              <w:numPr>
                <w:ilvl w:val="0"/>
                <w:numId w:val="0"/>
              </w:numPr>
              <w:rPr>
                <w:rFonts w:eastAsiaTheme="minorEastAsia"/>
                <w:lang w:val="en-GB"/>
              </w:rPr>
            </w:pPr>
            <w:r>
              <w:rPr>
                <w:rFonts w:eastAsiaTheme="minorEastAsia"/>
                <w:lang w:val="en-GB"/>
              </w:rPr>
              <w:t xml:space="preserve">Preference with option </w:t>
            </w:r>
            <w:proofErr w:type="gramStart"/>
            <w:r>
              <w:rPr>
                <w:rFonts w:eastAsiaTheme="minorEastAsia"/>
                <w:lang w:val="en-GB"/>
              </w:rPr>
              <w:t xml:space="preserve">2 </w:t>
            </w:r>
            <w:r w:rsidR="006047EF">
              <w:rPr>
                <w:rFonts w:eastAsiaTheme="minorEastAsia"/>
                <w:lang w:val="en-GB"/>
              </w:rPr>
              <w:t>,</w:t>
            </w:r>
            <w:proofErr w:type="gramEnd"/>
            <w:r w:rsidR="006047EF">
              <w:rPr>
                <w:rFonts w:eastAsiaTheme="minorEastAsia"/>
                <w:lang w:val="en-GB"/>
              </w:rPr>
              <w:t xml:space="preserve"> </w:t>
            </w:r>
            <w:r w:rsidR="00BE2D20">
              <w:rPr>
                <w:rFonts w:eastAsiaTheme="minorEastAsia"/>
                <w:lang w:val="en-GB"/>
              </w:rPr>
              <w:t>but if needed to get an agreement we can</w:t>
            </w:r>
            <w:r w:rsidR="00F75A84">
              <w:rPr>
                <w:rFonts w:eastAsiaTheme="minorEastAsia"/>
                <w:lang w:val="en-GB"/>
              </w:rPr>
              <w:t xml:space="preserve"> include option 1 as another optional configuration.</w:t>
            </w:r>
          </w:p>
        </w:tc>
      </w:tr>
      <w:tr w:rsidR="00F4050D" w14:paraId="0C259BF2" w14:textId="77777777" w:rsidTr="00320E4E">
        <w:tc>
          <w:tcPr>
            <w:tcW w:w="1838" w:type="dxa"/>
          </w:tcPr>
          <w:p w14:paraId="532559F2" w14:textId="72F2D75A" w:rsidR="00F4050D" w:rsidRDefault="00F4050D" w:rsidP="00423FD5">
            <w:pPr>
              <w:pStyle w:val="3GPPAgreements"/>
              <w:numPr>
                <w:ilvl w:val="0"/>
                <w:numId w:val="0"/>
              </w:numPr>
              <w:rPr>
                <w:rFonts w:eastAsiaTheme="minorEastAsia"/>
                <w:lang w:val="en-GB"/>
              </w:rPr>
            </w:pPr>
            <w:r>
              <w:rPr>
                <w:rFonts w:eastAsiaTheme="minorEastAsia" w:hint="eastAsia"/>
                <w:lang w:val="en-GB"/>
              </w:rPr>
              <w:t>Z</w:t>
            </w:r>
            <w:r>
              <w:rPr>
                <w:rFonts w:eastAsiaTheme="minorEastAsia"/>
                <w:lang w:val="en-GB"/>
              </w:rPr>
              <w:t>TE</w:t>
            </w:r>
          </w:p>
        </w:tc>
        <w:tc>
          <w:tcPr>
            <w:tcW w:w="7840" w:type="dxa"/>
          </w:tcPr>
          <w:p w14:paraId="5AF88C27" w14:textId="694325C6" w:rsidR="00F4050D" w:rsidRDefault="00F4050D" w:rsidP="00A3025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e prefer Option 2.</w:t>
            </w:r>
          </w:p>
        </w:tc>
      </w:tr>
      <w:tr w:rsidR="00320E4E" w14:paraId="5A454010" w14:textId="77777777" w:rsidTr="00320E4E">
        <w:tc>
          <w:tcPr>
            <w:tcW w:w="1838" w:type="dxa"/>
          </w:tcPr>
          <w:p w14:paraId="051A86F1" w14:textId="77777777" w:rsidR="00320E4E" w:rsidRDefault="00320E4E" w:rsidP="00D32C57">
            <w:pPr>
              <w:pStyle w:val="3GPPAgreements"/>
              <w:numPr>
                <w:ilvl w:val="0"/>
                <w:numId w:val="0"/>
              </w:numPr>
              <w:rPr>
                <w:rFonts w:eastAsiaTheme="minorEastAsia"/>
                <w:lang w:val="en-GB"/>
              </w:rPr>
            </w:pPr>
            <w:r>
              <w:rPr>
                <w:rFonts w:eastAsiaTheme="minorEastAsia"/>
                <w:lang w:val="en-GB"/>
              </w:rPr>
              <w:t>FL</w:t>
            </w:r>
          </w:p>
        </w:tc>
        <w:tc>
          <w:tcPr>
            <w:tcW w:w="7840" w:type="dxa"/>
          </w:tcPr>
          <w:p w14:paraId="65B76D6B" w14:textId="77777777" w:rsidR="00320E4E" w:rsidRDefault="00320E4E" w:rsidP="00D32C57">
            <w:pPr>
              <w:pStyle w:val="3GPPAgreements"/>
              <w:numPr>
                <w:ilvl w:val="0"/>
                <w:numId w:val="0"/>
              </w:numPr>
              <w:rPr>
                <w:rFonts w:eastAsiaTheme="minorEastAsia"/>
                <w:lang w:val="en-GB"/>
              </w:rPr>
            </w:pPr>
            <w:r>
              <w:rPr>
                <w:rFonts w:eastAsiaTheme="minorEastAsia"/>
                <w:lang w:val="en-GB"/>
              </w:rPr>
              <w:t xml:space="preserve">Regarding the choice of options, it would be best to simplify the evaluation and select one of the options now for future </w:t>
            </w:r>
            <w:proofErr w:type="spellStart"/>
            <w:r>
              <w:rPr>
                <w:rFonts w:eastAsiaTheme="minorEastAsia"/>
                <w:lang w:val="en-GB"/>
              </w:rPr>
              <w:t>evaulations</w:t>
            </w:r>
            <w:proofErr w:type="spellEnd"/>
            <w:r>
              <w:rPr>
                <w:rFonts w:eastAsiaTheme="minorEastAsia"/>
                <w:lang w:val="en-GB"/>
              </w:rPr>
              <w:t xml:space="preserve">, if that can be agreed. </w:t>
            </w:r>
          </w:p>
          <w:p w14:paraId="48ED7F9B" w14:textId="77777777" w:rsidR="00320E4E" w:rsidRDefault="00320E4E" w:rsidP="00D32C57">
            <w:pPr>
              <w:pStyle w:val="3GPPAgreements"/>
              <w:numPr>
                <w:ilvl w:val="0"/>
                <w:numId w:val="0"/>
              </w:numPr>
              <w:rPr>
                <w:rFonts w:eastAsiaTheme="minorEastAsia"/>
                <w:lang w:val="en-GB"/>
              </w:rPr>
            </w:pPr>
          </w:p>
        </w:tc>
      </w:tr>
    </w:tbl>
    <w:p w14:paraId="458B138D" w14:textId="77777777" w:rsidR="00EE1976" w:rsidRPr="00AA6453" w:rsidRDefault="00EE1976" w:rsidP="00EE1976"/>
    <w:p w14:paraId="0379D22E" w14:textId="77777777" w:rsidR="000D7A42" w:rsidRDefault="000D7A42" w:rsidP="000D7A42">
      <w:pPr>
        <w:pStyle w:val="Heading3"/>
      </w:pPr>
      <w:r>
        <w:t>Reference signals</w:t>
      </w:r>
    </w:p>
    <w:p w14:paraId="7380ECE6" w14:textId="77777777" w:rsidR="000D7A42" w:rsidRDefault="00FE7444" w:rsidP="00A34266">
      <w:r>
        <w:t xml:space="preserve"> </w:t>
      </w:r>
    </w:p>
    <w:p w14:paraId="340D2A9E" w14:textId="77777777" w:rsidR="000D7A42" w:rsidRDefault="000763F9" w:rsidP="000D7A42">
      <w:pPr>
        <w:pStyle w:val="3GPPText"/>
        <w:rPr>
          <w:rFonts w:eastAsia="Malgun Gothic"/>
          <w:lang w:val="en-GB" w:eastAsia="ko-KR"/>
        </w:rPr>
      </w:pPr>
      <w:r>
        <w:t xml:space="preserve">The discussion is almost stable, with two companies </w:t>
      </w:r>
      <w:r w:rsidR="0090083C">
        <w:t xml:space="preserve">commenting on using legacy reference signals. </w:t>
      </w:r>
      <w:r w:rsidR="0090083C">
        <w:rPr>
          <w:rFonts w:eastAsia="Malgun Gothic"/>
          <w:lang w:val="en-GB" w:eastAsia="ko-KR"/>
        </w:rPr>
        <w:t xml:space="preserve">From the FL perspective, the proposal is only to simplify the discussion on the evaluation assumptions, and just leave it to sources to provide their RS configuration.   </w:t>
      </w:r>
      <w:r w:rsidR="00084436">
        <w:rPr>
          <w:rFonts w:eastAsia="Malgun Gothic"/>
          <w:lang w:val="en-GB" w:eastAsia="ko-KR"/>
        </w:rPr>
        <w:t>U</w:t>
      </w:r>
      <w:r w:rsidR="0090083C">
        <w:rPr>
          <w:rFonts w:eastAsia="Malgun Gothic"/>
          <w:lang w:val="en-GB" w:eastAsia="ko-KR"/>
        </w:rPr>
        <w:t>sing new reference signals (i.e. not SRS or PRS) should fall under enhancements.</w:t>
      </w:r>
    </w:p>
    <w:p w14:paraId="7828BAFF" w14:textId="56DDE3B2" w:rsidR="00084436" w:rsidRDefault="00084436" w:rsidP="000D7A42">
      <w:pPr>
        <w:pStyle w:val="3GPPText"/>
      </w:pPr>
      <w:r>
        <w:t xml:space="preserve">In the second </w:t>
      </w:r>
      <w:r w:rsidR="009F58D5">
        <w:t>round</w:t>
      </w:r>
      <w:r>
        <w:t>, we can check if companies with concerns can agree to the proposal</w:t>
      </w:r>
      <w:r w:rsidR="00F57A80">
        <w:t xml:space="preserve"> as it is in section 4.2.6:</w:t>
      </w:r>
    </w:p>
    <w:p w14:paraId="4D9AD367" w14:textId="77777777" w:rsidR="00FE7444" w:rsidRDefault="00FE7444" w:rsidP="00FE7444">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FE7444" w14:paraId="35584C64" w14:textId="77777777" w:rsidTr="00B02AB7">
        <w:tc>
          <w:tcPr>
            <w:tcW w:w="1838" w:type="dxa"/>
            <w:shd w:val="clear" w:color="auto" w:fill="B8CCE4" w:themeFill="accent1" w:themeFillTint="66"/>
          </w:tcPr>
          <w:p w14:paraId="47ACFF8B" w14:textId="77777777" w:rsidR="00FE7444" w:rsidRDefault="00FE7444" w:rsidP="007B5269">
            <w:pPr>
              <w:pStyle w:val="3GPPAgreements"/>
              <w:numPr>
                <w:ilvl w:val="0"/>
                <w:numId w:val="0"/>
              </w:numPr>
            </w:pPr>
            <w:r>
              <w:t>Company</w:t>
            </w:r>
          </w:p>
        </w:tc>
        <w:tc>
          <w:tcPr>
            <w:tcW w:w="7840" w:type="dxa"/>
            <w:shd w:val="clear" w:color="auto" w:fill="B8CCE4" w:themeFill="accent1" w:themeFillTint="66"/>
          </w:tcPr>
          <w:p w14:paraId="52D44B44" w14:textId="77777777" w:rsidR="00FE7444" w:rsidRDefault="00FE7444" w:rsidP="007B5269">
            <w:pPr>
              <w:pStyle w:val="3GPPAgreements"/>
              <w:numPr>
                <w:ilvl w:val="0"/>
                <w:numId w:val="0"/>
              </w:numPr>
            </w:pPr>
            <w:r>
              <w:t>Comment</w:t>
            </w:r>
          </w:p>
        </w:tc>
      </w:tr>
      <w:tr w:rsidR="00423FD5" w14:paraId="79402B04" w14:textId="77777777" w:rsidTr="00B02AB7">
        <w:tc>
          <w:tcPr>
            <w:tcW w:w="1838" w:type="dxa"/>
          </w:tcPr>
          <w:p w14:paraId="17776642" w14:textId="77777777" w:rsidR="00423FD5" w:rsidRDefault="00423FD5" w:rsidP="00423FD5">
            <w:pPr>
              <w:pStyle w:val="3GPPAgreements"/>
              <w:numPr>
                <w:ilvl w:val="0"/>
                <w:numId w:val="0"/>
              </w:numPr>
            </w:pPr>
            <w:r>
              <w:rPr>
                <w:rFonts w:hint="eastAsia"/>
              </w:rPr>
              <w:t>H</w:t>
            </w:r>
            <w:r>
              <w:t>uawei, HiSilicon</w:t>
            </w:r>
          </w:p>
        </w:tc>
        <w:tc>
          <w:tcPr>
            <w:tcW w:w="7840" w:type="dxa"/>
          </w:tcPr>
          <w:p w14:paraId="5A9AA1DB" w14:textId="77777777" w:rsidR="00423FD5" w:rsidRPr="003E4800" w:rsidRDefault="00423FD5" w:rsidP="00423FD5">
            <w:pPr>
              <w:pStyle w:val="3GPPAgreements"/>
              <w:numPr>
                <w:ilvl w:val="0"/>
                <w:numId w:val="0"/>
              </w:numPr>
              <w:rPr>
                <w:lang w:val="en-GB"/>
              </w:rPr>
            </w:pPr>
            <w:r>
              <w:rPr>
                <w:rFonts w:hint="eastAsia"/>
                <w:lang w:val="en-GB"/>
              </w:rPr>
              <w:t>W</w:t>
            </w:r>
            <w:r>
              <w:rPr>
                <w:lang w:val="en-GB"/>
              </w:rPr>
              <w:t>e think that the intention of proposal 4.2.6 is not to report what a new RS is used, but rather report the configuration aspects (comb size, number of symbols) for the existing DL/UL positioning RS.</w:t>
            </w:r>
          </w:p>
        </w:tc>
      </w:tr>
      <w:tr w:rsidR="00A00ED3" w14:paraId="5B818C8F" w14:textId="77777777" w:rsidTr="00B02AB7">
        <w:tc>
          <w:tcPr>
            <w:tcW w:w="1838" w:type="dxa"/>
          </w:tcPr>
          <w:p w14:paraId="2DBF3E34" w14:textId="77777777" w:rsidR="00A00ED3" w:rsidRDefault="00A00ED3" w:rsidP="00423FD5">
            <w:pPr>
              <w:pStyle w:val="3GPPAgreements"/>
              <w:numPr>
                <w:ilvl w:val="0"/>
                <w:numId w:val="0"/>
              </w:numPr>
            </w:pPr>
            <w:r>
              <w:t>Apple</w:t>
            </w:r>
          </w:p>
        </w:tc>
        <w:tc>
          <w:tcPr>
            <w:tcW w:w="7840" w:type="dxa"/>
          </w:tcPr>
          <w:p w14:paraId="1CC20D36" w14:textId="77777777" w:rsidR="00A00ED3" w:rsidRDefault="00A00ED3" w:rsidP="00423FD5">
            <w:pPr>
              <w:pStyle w:val="3GPPAgreements"/>
              <w:numPr>
                <w:ilvl w:val="0"/>
                <w:numId w:val="0"/>
              </w:numPr>
              <w:rPr>
                <w:lang w:val="en-GB"/>
              </w:rPr>
            </w:pPr>
            <w:r>
              <w:rPr>
                <w:lang w:val="en-GB"/>
              </w:rPr>
              <w:t>Agree with Huawei</w:t>
            </w:r>
          </w:p>
        </w:tc>
      </w:tr>
      <w:tr w:rsidR="004256C2" w14:paraId="435EF6FB" w14:textId="77777777" w:rsidTr="00B02AB7">
        <w:tc>
          <w:tcPr>
            <w:tcW w:w="1838" w:type="dxa"/>
          </w:tcPr>
          <w:p w14:paraId="13FA2FC8" w14:textId="77777777" w:rsidR="004256C2" w:rsidRPr="00A34266" w:rsidRDefault="004256C2" w:rsidP="00423FD5">
            <w:pPr>
              <w:pStyle w:val="3GPPAgreements"/>
              <w:numPr>
                <w:ilvl w:val="0"/>
                <w:numId w:val="0"/>
              </w:numPr>
              <w:rPr>
                <w:rFonts w:eastAsia="Malgun Gothic"/>
                <w:lang w:eastAsia="ko-KR"/>
              </w:rPr>
            </w:pPr>
            <w:r w:rsidRPr="00A34266">
              <w:rPr>
                <w:rFonts w:eastAsia="Malgun Gothic" w:hint="eastAsia"/>
                <w:lang w:eastAsia="ko-KR"/>
              </w:rPr>
              <w:lastRenderedPageBreak/>
              <w:t>LGE</w:t>
            </w:r>
          </w:p>
        </w:tc>
        <w:tc>
          <w:tcPr>
            <w:tcW w:w="7840" w:type="dxa"/>
          </w:tcPr>
          <w:p w14:paraId="0007B95E" w14:textId="77777777" w:rsidR="004256C2" w:rsidRPr="00A34266" w:rsidRDefault="005913F9" w:rsidP="005913F9">
            <w:pPr>
              <w:pStyle w:val="3GPPAgreements"/>
              <w:numPr>
                <w:ilvl w:val="0"/>
                <w:numId w:val="0"/>
              </w:numPr>
              <w:rPr>
                <w:rFonts w:eastAsia="Malgun Gothic"/>
                <w:lang w:val="en-GB" w:eastAsia="ko-KR"/>
              </w:rPr>
            </w:pPr>
            <w:r w:rsidRPr="00A34266">
              <w:rPr>
                <w:rFonts w:eastAsia="Malgun Gothic"/>
                <w:lang w:val="en-GB" w:eastAsia="ko-KR"/>
              </w:rPr>
              <w:t>We have a similar view to Huawei. Considering concerns from some companies, if we stick to a proposal, we prefer to leave a note for that or prefer to modify the original proposal to prevent the concerns.</w:t>
            </w:r>
          </w:p>
        </w:tc>
      </w:tr>
      <w:tr w:rsidR="005B0226" w14:paraId="6D786881" w14:textId="77777777" w:rsidTr="00B02AB7">
        <w:tc>
          <w:tcPr>
            <w:tcW w:w="1838" w:type="dxa"/>
          </w:tcPr>
          <w:p w14:paraId="2D35DEFE" w14:textId="77777777" w:rsidR="005B0226" w:rsidRPr="005B0226" w:rsidRDefault="00FC7468" w:rsidP="00423FD5">
            <w:pPr>
              <w:pStyle w:val="3GPPAgreements"/>
              <w:numPr>
                <w:ilvl w:val="0"/>
                <w:numId w:val="0"/>
              </w:numPr>
              <w:rPr>
                <w:rFonts w:eastAsiaTheme="minorEastAsia"/>
              </w:rPr>
            </w:pPr>
            <w:r>
              <w:rPr>
                <w:rFonts w:eastAsiaTheme="minorEastAsia" w:hint="eastAsia"/>
              </w:rPr>
              <w:t>CATT</w:t>
            </w:r>
          </w:p>
        </w:tc>
        <w:tc>
          <w:tcPr>
            <w:tcW w:w="7840" w:type="dxa"/>
          </w:tcPr>
          <w:p w14:paraId="06B8754B" w14:textId="77777777" w:rsidR="005B0226" w:rsidRPr="001B745B" w:rsidRDefault="00FC7468" w:rsidP="00FC7468">
            <w:pPr>
              <w:pStyle w:val="3GPPAgreements"/>
              <w:numPr>
                <w:ilvl w:val="0"/>
                <w:numId w:val="0"/>
              </w:numPr>
              <w:rPr>
                <w:rFonts w:eastAsiaTheme="minorEastAsia"/>
                <w:lang w:val="en-GB"/>
              </w:rPr>
            </w:pPr>
            <w:r>
              <w:rPr>
                <w:rFonts w:eastAsiaTheme="minorEastAsia" w:hint="eastAsia"/>
                <w:lang w:val="en-GB"/>
              </w:rPr>
              <w:t>We prefer to use the R16 DL-PRS/SRS-</w:t>
            </w:r>
            <w:proofErr w:type="spellStart"/>
            <w:r>
              <w:rPr>
                <w:rFonts w:eastAsiaTheme="minorEastAsia" w:hint="eastAsia"/>
                <w:lang w:val="en-GB"/>
              </w:rPr>
              <w:t>Pos</w:t>
            </w:r>
            <w:proofErr w:type="spellEnd"/>
            <w:r>
              <w:rPr>
                <w:rFonts w:eastAsiaTheme="minorEastAsia" w:hint="eastAsia"/>
                <w:lang w:val="en-GB"/>
              </w:rPr>
              <w:t xml:space="preserve"> as the baseline for performance evaluation assumptions. The enhancements to R16 DL-PRS/SRS-</w:t>
            </w:r>
            <w:proofErr w:type="spellStart"/>
            <w:r>
              <w:rPr>
                <w:rFonts w:eastAsiaTheme="minorEastAsia" w:hint="eastAsia"/>
                <w:lang w:val="en-GB"/>
              </w:rPr>
              <w:t>Pos</w:t>
            </w:r>
            <w:proofErr w:type="spellEnd"/>
            <w:r w:rsidR="004B7F53">
              <w:rPr>
                <w:rFonts w:eastAsiaTheme="minorEastAsia" w:hint="eastAsia"/>
                <w:lang w:val="en-GB"/>
              </w:rPr>
              <w:t xml:space="preserve"> or new reference </w:t>
            </w:r>
            <w:proofErr w:type="spellStart"/>
            <w:r w:rsidR="004B7F53">
              <w:rPr>
                <w:rFonts w:eastAsiaTheme="minorEastAsia" w:hint="eastAsia"/>
                <w:lang w:val="en-GB"/>
              </w:rPr>
              <w:t>siganls</w:t>
            </w:r>
            <w:proofErr w:type="spellEnd"/>
            <w:r>
              <w:rPr>
                <w:rFonts w:eastAsiaTheme="minorEastAsia" w:hint="eastAsia"/>
                <w:lang w:val="en-GB"/>
              </w:rPr>
              <w:t xml:space="preserve"> will be considered, only if the performance cannot meet the requirements.</w:t>
            </w:r>
          </w:p>
        </w:tc>
      </w:tr>
      <w:tr w:rsidR="00B02AB7" w14:paraId="4CD88AD1" w14:textId="77777777" w:rsidTr="00B02AB7">
        <w:trPr>
          <w:trHeight w:val="381"/>
        </w:trPr>
        <w:tc>
          <w:tcPr>
            <w:tcW w:w="1838" w:type="dxa"/>
          </w:tcPr>
          <w:p w14:paraId="66E88F91" w14:textId="77777777" w:rsidR="00B02AB7" w:rsidRDefault="00B02AB7" w:rsidP="00F4050D">
            <w:pPr>
              <w:pStyle w:val="3GPPAgreements"/>
              <w:numPr>
                <w:ilvl w:val="0"/>
                <w:numId w:val="0"/>
              </w:numPr>
              <w:rPr>
                <w:rFonts w:eastAsiaTheme="minorEastAsia"/>
              </w:rPr>
            </w:pPr>
            <w:r>
              <w:rPr>
                <w:rFonts w:eastAsia="Malgun Gothic"/>
                <w:lang w:eastAsia="ko-KR"/>
              </w:rPr>
              <w:t>Ericsson</w:t>
            </w:r>
          </w:p>
        </w:tc>
        <w:tc>
          <w:tcPr>
            <w:tcW w:w="7840" w:type="dxa"/>
          </w:tcPr>
          <w:p w14:paraId="02D8A903" w14:textId="2608FDAE" w:rsidR="00B02AB7" w:rsidRDefault="00B02AB7" w:rsidP="00F4050D">
            <w:pPr>
              <w:pStyle w:val="3GPPAgreements"/>
              <w:numPr>
                <w:ilvl w:val="0"/>
                <w:numId w:val="0"/>
              </w:numPr>
              <w:rPr>
                <w:rFonts w:eastAsiaTheme="minorEastAsia"/>
                <w:lang w:val="en-GB"/>
              </w:rPr>
            </w:pPr>
            <w:r>
              <w:rPr>
                <w:rFonts w:eastAsiaTheme="minorEastAsia"/>
                <w:lang w:val="en-GB"/>
              </w:rPr>
              <w:t>Our understanding is that sources will provide the RS configuration they used for the evaluation</w:t>
            </w:r>
            <w:r w:rsidR="00611B47">
              <w:rPr>
                <w:rFonts w:eastAsiaTheme="minorEastAsia"/>
                <w:lang w:val="en-GB"/>
              </w:rPr>
              <w:t xml:space="preserve">. We agree with Huawei it does not mean a new RS. </w:t>
            </w:r>
          </w:p>
        </w:tc>
      </w:tr>
      <w:tr w:rsidR="00760C01" w14:paraId="6E04519C" w14:textId="77777777" w:rsidTr="00B02AB7">
        <w:trPr>
          <w:trHeight w:val="381"/>
        </w:trPr>
        <w:tc>
          <w:tcPr>
            <w:tcW w:w="1838" w:type="dxa"/>
          </w:tcPr>
          <w:p w14:paraId="45C0ABDF" w14:textId="596790EE" w:rsidR="00760C01" w:rsidRPr="00760C01" w:rsidRDefault="00760C01" w:rsidP="00F4050D">
            <w:pPr>
              <w:pStyle w:val="3GPPAgreements"/>
              <w:numPr>
                <w:ilvl w:val="0"/>
                <w:numId w:val="0"/>
              </w:numPr>
              <w:rPr>
                <w:rFonts w:eastAsia="Malgun Gothic"/>
                <w:lang w:val="en-GB" w:eastAsia="ko-KR"/>
              </w:rPr>
            </w:pPr>
            <w:r>
              <w:rPr>
                <w:rFonts w:eastAsia="Malgun Gothic"/>
                <w:lang w:val="en-GB" w:eastAsia="ko-KR"/>
              </w:rPr>
              <w:t>Qualcomm</w:t>
            </w:r>
          </w:p>
        </w:tc>
        <w:tc>
          <w:tcPr>
            <w:tcW w:w="7840" w:type="dxa"/>
          </w:tcPr>
          <w:p w14:paraId="0B8E529F" w14:textId="0F02239D" w:rsidR="00760C01" w:rsidRDefault="00760C01" w:rsidP="00F4050D">
            <w:pPr>
              <w:pStyle w:val="3GPPAgreements"/>
              <w:numPr>
                <w:ilvl w:val="0"/>
                <w:numId w:val="0"/>
              </w:numPr>
              <w:rPr>
                <w:rFonts w:eastAsiaTheme="minorEastAsia"/>
                <w:lang w:val="en-GB"/>
              </w:rPr>
            </w:pPr>
            <w:r>
              <w:rPr>
                <w:rFonts w:eastAsiaTheme="minorEastAsia"/>
                <w:lang w:val="en-GB"/>
              </w:rPr>
              <w:t>Agree with Huawei</w:t>
            </w:r>
          </w:p>
        </w:tc>
      </w:tr>
    </w:tbl>
    <w:p w14:paraId="3F4E07C9" w14:textId="77777777" w:rsidR="00EE1976" w:rsidRDefault="00EE1976" w:rsidP="00EE1976">
      <w:pPr>
        <w:pStyle w:val="3GPPText"/>
      </w:pPr>
    </w:p>
    <w:p w14:paraId="4D6D1AB9" w14:textId="77777777" w:rsidR="00476A20" w:rsidRDefault="00476A20" w:rsidP="00476A20">
      <w:pPr>
        <w:pStyle w:val="3GPPText"/>
      </w:pPr>
    </w:p>
    <w:p w14:paraId="6DA71860" w14:textId="77777777" w:rsidR="00476A20" w:rsidRDefault="00476A20" w:rsidP="00476A20">
      <w:pPr>
        <w:pStyle w:val="Heading2"/>
      </w:pPr>
      <w:r>
        <w:t xml:space="preserve">Third </w:t>
      </w:r>
      <w:proofErr w:type="gramStart"/>
      <w:r>
        <w:t>round</w:t>
      </w:r>
      <w:r w:rsidRPr="001230CB">
        <w:t xml:space="preserve"> </w:t>
      </w:r>
      <w:r>
        <w:t xml:space="preserve"> </w:t>
      </w:r>
      <w:r w:rsidRPr="001230CB">
        <w:t>of</w:t>
      </w:r>
      <w:proofErr w:type="gramEnd"/>
      <w:r w:rsidRPr="001230CB">
        <w:t xml:space="preserve"> discussion </w:t>
      </w:r>
    </w:p>
    <w:p w14:paraId="3E5F0DAA" w14:textId="77777777" w:rsidR="00476A20" w:rsidRPr="00AC5507" w:rsidRDefault="00476A20" w:rsidP="00476A20"/>
    <w:p w14:paraId="5F9C1716" w14:textId="77777777" w:rsidR="00476A20" w:rsidRDefault="00476A20" w:rsidP="00476A20">
      <w:pPr>
        <w:pStyle w:val="Heading3"/>
      </w:pPr>
      <w:r>
        <w:t>Channel models and evaluation scenarios</w:t>
      </w:r>
    </w:p>
    <w:p w14:paraId="022E8927" w14:textId="77777777" w:rsidR="00476A20" w:rsidRDefault="00476A20" w:rsidP="00476A20"/>
    <w:p w14:paraId="4E504EB2" w14:textId="77777777" w:rsidR="00476A20" w:rsidRDefault="00476A20" w:rsidP="00476A20">
      <w:r>
        <w:t xml:space="preserve">For the indoor baseline, we can remove InF-DH and </w:t>
      </w:r>
      <w:proofErr w:type="spellStart"/>
      <w:r>
        <w:t>focuse</w:t>
      </w:r>
      <w:proofErr w:type="spellEnd"/>
      <w:r>
        <w:t xml:space="preserve"> on InF-SH. Huawei suggest </w:t>
      </w:r>
      <w:proofErr w:type="gramStart"/>
      <w:r>
        <w:t>to split</w:t>
      </w:r>
      <w:proofErr w:type="gramEnd"/>
      <w:r>
        <w:t xml:space="preserve"> the cases along use cases. From the FL view, IIOT use case and commercial use cases have the same baseline outdoor (Umi) and indoor (Inf SH).  </w:t>
      </w:r>
      <w:r w:rsidRPr="00EE3767">
        <w:t>For optional scenarios, we could identify which scenario should be considered for commercial or IIOT.</w:t>
      </w:r>
      <w:r>
        <w:t xml:space="preserve"> </w:t>
      </w:r>
    </w:p>
    <w:p w14:paraId="79E7DEFA" w14:textId="77777777" w:rsidR="00476A20" w:rsidRDefault="00476A20" w:rsidP="00476A20">
      <w:pPr>
        <w:pStyle w:val="Proposal"/>
        <w:numPr>
          <w:ilvl w:val="0"/>
          <w:numId w:val="0"/>
        </w:numPr>
        <w:ind w:left="1701" w:hanging="1701"/>
        <w:rPr>
          <w:sz w:val="20"/>
          <w:szCs w:val="20"/>
        </w:rPr>
      </w:pPr>
    </w:p>
    <w:p w14:paraId="4F620545" w14:textId="77777777" w:rsidR="00476A20" w:rsidRPr="00EE7CC6" w:rsidRDefault="00476A20" w:rsidP="00476A20">
      <w:pPr>
        <w:pStyle w:val="Proposal"/>
        <w:numPr>
          <w:ilvl w:val="0"/>
          <w:numId w:val="0"/>
        </w:numPr>
        <w:ind w:left="1701" w:hanging="1701"/>
        <w:rPr>
          <w:sz w:val="20"/>
          <w:szCs w:val="20"/>
        </w:rPr>
      </w:pPr>
      <w:r w:rsidRPr="00EE7CC6">
        <w:rPr>
          <w:sz w:val="20"/>
          <w:szCs w:val="20"/>
        </w:rPr>
        <w:t>Proposal 4.</w:t>
      </w:r>
      <w:r>
        <w:rPr>
          <w:sz w:val="20"/>
          <w:szCs w:val="20"/>
        </w:rPr>
        <w:t>4</w:t>
      </w:r>
      <w:r w:rsidRPr="00EE7CC6">
        <w:rPr>
          <w:sz w:val="20"/>
          <w:szCs w:val="20"/>
        </w:rPr>
        <w:t>.1 the following scenarios are evaluated for positioning performance of Redcap</w:t>
      </w:r>
    </w:p>
    <w:p w14:paraId="7E7109FF"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 xml:space="preserve">aseline </w:t>
      </w:r>
      <w:proofErr w:type="gramStart"/>
      <w:r w:rsidRPr="00EE7CC6">
        <w:rPr>
          <w:sz w:val="20"/>
          <w:szCs w:val="20"/>
        </w:rPr>
        <w:t>outdoor</w:t>
      </w:r>
      <w:r>
        <w:rPr>
          <w:sz w:val="20"/>
          <w:szCs w:val="20"/>
        </w:rPr>
        <w:t xml:space="preserve"> </w:t>
      </w:r>
      <w:r w:rsidRPr="00EE7CC6">
        <w:rPr>
          <w:sz w:val="20"/>
          <w:szCs w:val="20"/>
        </w:rPr>
        <w:t>:</w:t>
      </w:r>
      <w:proofErr w:type="gramEnd"/>
      <w:r w:rsidRPr="00EE7CC6">
        <w:rPr>
          <w:sz w:val="20"/>
          <w:szCs w:val="20"/>
        </w:rPr>
        <w:t xml:space="preserve"> (Case 1): Umi street canyon , as described in Table 6.1-1-4 of 38.855</w:t>
      </w:r>
    </w:p>
    <w:p w14:paraId="519964FC" w14:textId="77777777" w:rsidR="00476A20" w:rsidRPr="00EE7CC6" w:rsidRDefault="00476A20" w:rsidP="00476A20">
      <w:pPr>
        <w:pStyle w:val="Proposal"/>
        <w:numPr>
          <w:ilvl w:val="1"/>
          <w:numId w:val="17"/>
        </w:numPr>
        <w:rPr>
          <w:sz w:val="20"/>
          <w:szCs w:val="20"/>
        </w:rPr>
      </w:pPr>
      <w:r w:rsidRPr="00EE7CC6">
        <w:rPr>
          <w:sz w:val="20"/>
          <w:szCs w:val="20"/>
        </w:rPr>
        <w:t xml:space="preserve">Optional outdoor: </w:t>
      </w:r>
    </w:p>
    <w:p w14:paraId="04C40060" w14:textId="77777777" w:rsidR="00476A20" w:rsidRDefault="00476A20" w:rsidP="00476A20">
      <w:pPr>
        <w:pStyle w:val="Proposal"/>
        <w:numPr>
          <w:ilvl w:val="2"/>
          <w:numId w:val="45"/>
        </w:numPr>
        <w:rPr>
          <w:sz w:val="20"/>
          <w:szCs w:val="20"/>
        </w:rPr>
      </w:pPr>
      <w:r>
        <w:rPr>
          <w:sz w:val="20"/>
          <w:szCs w:val="20"/>
        </w:rPr>
        <w:t>Commercial use cases</w:t>
      </w:r>
      <w:r w:rsidRPr="00EE7CC6">
        <w:rPr>
          <w:sz w:val="20"/>
          <w:szCs w:val="20"/>
        </w:rPr>
        <w:t xml:space="preserve">: </w:t>
      </w:r>
    </w:p>
    <w:p w14:paraId="6E4F1AC5" w14:textId="77777777" w:rsidR="00476A20" w:rsidRPr="00EE7CC6" w:rsidRDefault="00476A20" w:rsidP="00476A20">
      <w:pPr>
        <w:pStyle w:val="Proposal"/>
        <w:numPr>
          <w:ilvl w:val="3"/>
          <w:numId w:val="45"/>
        </w:numPr>
        <w:rPr>
          <w:sz w:val="20"/>
          <w:szCs w:val="20"/>
        </w:rPr>
      </w:pPr>
      <w:proofErr w:type="gramStart"/>
      <w:r w:rsidRPr="00EE7CC6">
        <w:rPr>
          <w:sz w:val="20"/>
          <w:szCs w:val="20"/>
        </w:rPr>
        <w:t>Uma ,</w:t>
      </w:r>
      <w:proofErr w:type="gramEnd"/>
      <w:r w:rsidRPr="00EE7CC6">
        <w:rPr>
          <w:sz w:val="20"/>
          <w:szCs w:val="20"/>
        </w:rPr>
        <w:t xml:space="preserve"> as described in Table 6.1-1-6 of 38.855</w:t>
      </w:r>
    </w:p>
    <w:p w14:paraId="6BC2E4BC" w14:textId="77777777" w:rsidR="00476A20" w:rsidRPr="00EE7CC6" w:rsidRDefault="00476A20" w:rsidP="00476A20">
      <w:pPr>
        <w:pStyle w:val="ListParagraph"/>
        <w:numPr>
          <w:ilvl w:val="3"/>
          <w:numId w:val="45"/>
        </w:numPr>
        <w:rPr>
          <w:rFonts w:ascii="Arial" w:eastAsiaTheme="minorHAnsi" w:hAnsi="Arial" w:cstheme="minorBidi"/>
          <w:b/>
          <w:bCs/>
          <w:sz w:val="20"/>
          <w:szCs w:val="20"/>
          <w:lang w:eastAsia="zh-CN"/>
        </w:rPr>
      </w:pPr>
      <w:proofErr w:type="spellStart"/>
      <w:r w:rsidRPr="00EE7CC6">
        <w:rPr>
          <w:rFonts w:ascii="Arial" w:eastAsiaTheme="minorHAnsi" w:hAnsi="Arial" w:cstheme="minorBidi"/>
          <w:b/>
          <w:bCs/>
          <w:sz w:val="20"/>
          <w:szCs w:val="20"/>
          <w:lang w:eastAsia="zh-CN"/>
        </w:rPr>
        <w:t>Rma</w:t>
      </w:r>
      <w:proofErr w:type="spellEnd"/>
      <w:r w:rsidRPr="00EE7CC6">
        <w:rPr>
          <w:rFonts w:ascii="Arial" w:eastAsiaTheme="minorHAnsi" w:hAnsi="Arial" w:cstheme="minorBidi"/>
          <w:b/>
          <w:bCs/>
          <w:sz w:val="20"/>
          <w:szCs w:val="20"/>
          <w:lang w:eastAsia="zh-CN"/>
        </w:rPr>
        <w:t xml:space="preserve"> (FFS details of the scenario)</w:t>
      </w:r>
    </w:p>
    <w:p w14:paraId="2ECDF32A" w14:textId="77777777" w:rsidR="00476A20" w:rsidRPr="00EE7CC6" w:rsidRDefault="00476A20" w:rsidP="00476A20">
      <w:pPr>
        <w:pStyle w:val="ListParagraph"/>
        <w:ind w:left="1200"/>
        <w:rPr>
          <w:rFonts w:ascii="Arial" w:eastAsiaTheme="minorHAnsi" w:hAnsi="Arial" w:cstheme="minorBidi"/>
          <w:b/>
          <w:bCs/>
          <w:sz w:val="20"/>
          <w:szCs w:val="20"/>
          <w:lang w:eastAsia="zh-CN"/>
        </w:rPr>
      </w:pPr>
    </w:p>
    <w:p w14:paraId="2DF65745"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 xml:space="preserve">aseline </w:t>
      </w:r>
      <w:proofErr w:type="gramStart"/>
      <w:r w:rsidRPr="00EE7CC6">
        <w:rPr>
          <w:sz w:val="20"/>
          <w:szCs w:val="20"/>
        </w:rPr>
        <w:t>indoor :</w:t>
      </w:r>
      <w:proofErr w:type="gramEnd"/>
      <w:r w:rsidRPr="00EE7CC6">
        <w:rPr>
          <w:sz w:val="20"/>
          <w:szCs w:val="20"/>
        </w:rPr>
        <w:t xml:space="preserve"> (Case 4): InF-SH  as described in Table 6.1-1 of 38.857</w:t>
      </w:r>
    </w:p>
    <w:p w14:paraId="5E7EB0B4" w14:textId="77777777" w:rsidR="00476A20" w:rsidRDefault="00476A20" w:rsidP="00476A20">
      <w:pPr>
        <w:pStyle w:val="Proposal"/>
        <w:numPr>
          <w:ilvl w:val="1"/>
          <w:numId w:val="17"/>
        </w:numPr>
        <w:rPr>
          <w:sz w:val="20"/>
          <w:szCs w:val="20"/>
        </w:rPr>
      </w:pPr>
      <w:r w:rsidRPr="00EE7CC6">
        <w:rPr>
          <w:sz w:val="20"/>
          <w:szCs w:val="20"/>
        </w:rPr>
        <w:t xml:space="preserve">Optional indoor: </w:t>
      </w:r>
    </w:p>
    <w:p w14:paraId="3D4DE3E6" w14:textId="77777777" w:rsidR="00476A20" w:rsidRDefault="00476A20" w:rsidP="00476A20">
      <w:pPr>
        <w:pStyle w:val="Proposal"/>
        <w:numPr>
          <w:ilvl w:val="2"/>
          <w:numId w:val="17"/>
        </w:numPr>
        <w:rPr>
          <w:sz w:val="20"/>
          <w:szCs w:val="20"/>
        </w:rPr>
      </w:pPr>
      <w:r>
        <w:rPr>
          <w:sz w:val="20"/>
          <w:szCs w:val="20"/>
        </w:rPr>
        <w:t>C</w:t>
      </w:r>
      <w:r w:rsidRPr="00F339C6">
        <w:rPr>
          <w:sz w:val="20"/>
          <w:szCs w:val="20"/>
        </w:rPr>
        <w:t xml:space="preserve">ommercial use cases: </w:t>
      </w:r>
      <w:r w:rsidRPr="00EE7CC6">
        <w:rPr>
          <w:sz w:val="20"/>
          <w:szCs w:val="20"/>
        </w:rPr>
        <w:t xml:space="preserve"> Indoor </w:t>
      </w:r>
      <w:proofErr w:type="gramStart"/>
      <w:r w:rsidRPr="00EE7CC6">
        <w:rPr>
          <w:sz w:val="20"/>
          <w:szCs w:val="20"/>
        </w:rPr>
        <w:t>Open  Office</w:t>
      </w:r>
      <w:proofErr w:type="gramEnd"/>
      <w:r w:rsidRPr="00EE7CC6">
        <w:rPr>
          <w:sz w:val="20"/>
          <w:szCs w:val="20"/>
        </w:rPr>
        <w:t>, as described in Table 6.1-1-3 of 38.855</w:t>
      </w:r>
    </w:p>
    <w:p w14:paraId="702CC7B7" w14:textId="77777777" w:rsidR="00476A20" w:rsidRPr="00EE7CC6" w:rsidRDefault="00476A20" w:rsidP="00476A20">
      <w:pPr>
        <w:pStyle w:val="Proposal"/>
        <w:numPr>
          <w:ilvl w:val="2"/>
          <w:numId w:val="17"/>
        </w:numPr>
        <w:rPr>
          <w:sz w:val="20"/>
          <w:szCs w:val="20"/>
        </w:rPr>
      </w:pPr>
      <w:r w:rsidRPr="00EE7CC6">
        <w:rPr>
          <w:sz w:val="20"/>
          <w:szCs w:val="20"/>
        </w:rPr>
        <w:t>InF-</w:t>
      </w:r>
      <w:proofErr w:type="gramStart"/>
      <w:r>
        <w:rPr>
          <w:sz w:val="20"/>
          <w:szCs w:val="20"/>
        </w:rPr>
        <w:t>D</w:t>
      </w:r>
      <w:r w:rsidRPr="00EE7CC6">
        <w:rPr>
          <w:sz w:val="20"/>
          <w:szCs w:val="20"/>
        </w:rPr>
        <w:t>H  as</w:t>
      </w:r>
      <w:proofErr w:type="gramEnd"/>
      <w:r w:rsidRPr="00EE7CC6">
        <w:rPr>
          <w:sz w:val="20"/>
          <w:szCs w:val="20"/>
        </w:rPr>
        <w:t xml:space="preserve"> described in Table 6.1-1 of 38.857</w:t>
      </w:r>
    </w:p>
    <w:p w14:paraId="00F6BD88" w14:textId="77777777" w:rsidR="00476A20" w:rsidRPr="00EE7CC6" w:rsidRDefault="00476A20" w:rsidP="00476A20">
      <w:pPr>
        <w:pStyle w:val="Proposal"/>
        <w:numPr>
          <w:ilvl w:val="1"/>
          <w:numId w:val="17"/>
        </w:numPr>
        <w:rPr>
          <w:sz w:val="20"/>
          <w:szCs w:val="20"/>
        </w:rPr>
      </w:pPr>
    </w:p>
    <w:p w14:paraId="14D1BC3D" w14:textId="77777777" w:rsidR="00476A20" w:rsidRPr="00EE7CC6" w:rsidRDefault="00476A20" w:rsidP="00476A20">
      <w:pPr>
        <w:pStyle w:val="Proposal"/>
        <w:numPr>
          <w:ilvl w:val="0"/>
          <w:numId w:val="0"/>
        </w:numPr>
        <w:ind w:left="1730" w:hanging="1304"/>
        <w:rPr>
          <w:sz w:val="20"/>
          <w:szCs w:val="20"/>
        </w:rPr>
      </w:pPr>
    </w:p>
    <w:p w14:paraId="4D2F1B9F" w14:textId="77777777" w:rsidR="00476A20" w:rsidRPr="00EE7CC6" w:rsidRDefault="00476A20" w:rsidP="00476A20">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23436F3A" w14:textId="77777777" w:rsidR="00476A20" w:rsidRPr="00EE7CC6" w:rsidRDefault="00476A20" w:rsidP="00476A20">
      <w:pPr>
        <w:pStyle w:val="3GPPText"/>
        <w:rPr>
          <w:b/>
          <w:bCs/>
          <w:sz w:val="20"/>
        </w:rPr>
      </w:pPr>
      <w:r w:rsidRPr="00EE7CC6">
        <w:rPr>
          <w:b/>
          <w:bCs/>
          <w:sz w:val="20"/>
        </w:rPr>
        <w:t>Proposal 4.</w:t>
      </w:r>
      <w:r>
        <w:rPr>
          <w:b/>
          <w:bCs/>
          <w:sz w:val="20"/>
        </w:rPr>
        <w:t>4</w:t>
      </w:r>
      <w:r w:rsidRPr="00EE7CC6">
        <w:rPr>
          <w:b/>
          <w:bCs/>
          <w:sz w:val="20"/>
        </w:rPr>
        <w:t>.1</w:t>
      </w:r>
    </w:p>
    <w:tbl>
      <w:tblPr>
        <w:tblStyle w:val="TableGrid"/>
        <w:tblW w:w="0" w:type="auto"/>
        <w:tblInd w:w="284" w:type="dxa"/>
        <w:tblLook w:val="04A0" w:firstRow="1" w:lastRow="0" w:firstColumn="1" w:lastColumn="0" w:noHBand="0" w:noVBand="1"/>
      </w:tblPr>
      <w:tblGrid>
        <w:gridCol w:w="1838"/>
        <w:gridCol w:w="7840"/>
      </w:tblGrid>
      <w:tr w:rsidR="00476A20" w:rsidRPr="00EE7CC6" w14:paraId="5532436F" w14:textId="77777777" w:rsidTr="00D32C57">
        <w:tc>
          <w:tcPr>
            <w:tcW w:w="1838" w:type="dxa"/>
            <w:shd w:val="clear" w:color="auto" w:fill="B8CCE4" w:themeFill="accent1" w:themeFillTint="66"/>
          </w:tcPr>
          <w:p w14:paraId="6D0ED8BD" w14:textId="77777777" w:rsidR="00476A20" w:rsidRPr="00EE7CC6" w:rsidRDefault="00476A20" w:rsidP="00D32C57">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6D9DAE3D" w14:textId="77777777" w:rsidR="00476A20" w:rsidRPr="00EE7CC6" w:rsidRDefault="00476A20" w:rsidP="00D32C57">
            <w:pPr>
              <w:pStyle w:val="3GPPAgreements"/>
              <w:numPr>
                <w:ilvl w:val="0"/>
                <w:numId w:val="0"/>
              </w:numPr>
              <w:rPr>
                <w:sz w:val="20"/>
              </w:rPr>
            </w:pPr>
            <w:r w:rsidRPr="00EE7CC6">
              <w:rPr>
                <w:sz w:val="20"/>
              </w:rPr>
              <w:t>comment</w:t>
            </w:r>
          </w:p>
        </w:tc>
      </w:tr>
      <w:tr w:rsidR="00476A20" w:rsidRPr="00EE7CC6" w14:paraId="2A773343" w14:textId="77777777" w:rsidTr="00D32C57">
        <w:tc>
          <w:tcPr>
            <w:tcW w:w="1838" w:type="dxa"/>
          </w:tcPr>
          <w:p w14:paraId="0451DB1C" w14:textId="77777777" w:rsidR="00476A20" w:rsidRPr="00EE7CC6" w:rsidRDefault="00476A20" w:rsidP="00D32C57">
            <w:pPr>
              <w:pStyle w:val="3GPPAgreements"/>
              <w:numPr>
                <w:ilvl w:val="0"/>
                <w:numId w:val="0"/>
              </w:numPr>
              <w:rPr>
                <w:rFonts w:eastAsiaTheme="minorEastAsia"/>
                <w:sz w:val="20"/>
              </w:rPr>
            </w:pPr>
          </w:p>
        </w:tc>
        <w:tc>
          <w:tcPr>
            <w:tcW w:w="7840" w:type="dxa"/>
          </w:tcPr>
          <w:p w14:paraId="534F7638" w14:textId="77777777" w:rsidR="00476A20" w:rsidRPr="00EE7CC6" w:rsidRDefault="00476A20" w:rsidP="00D32C57">
            <w:pPr>
              <w:pStyle w:val="3GPPAgreements"/>
              <w:numPr>
                <w:ilvl w:val="0"/>
                <w:numId w:val="0"/>
              </w:numPr>
              <w:overflowPunct/>
              <w:snapToGrid w:val="0"/>
              <w:spacing w:before="0" w:after="120"/>
              <w:textAlignment w:val="auto"/>
              <w:rPr>
                <w:sz w:val="20"/>
                <w:lang w:eastAsia="en-US"/>
              </w:rPr>
            </w:pPr>
          </w:p>
        </w:tc>
      </w:tr>
    </w:tbl>
    <w:p w14:paraId="39F660EA" w14:textId="77777777" w:rsidR="00476A20" w:rsidRPr="00423FD5" w:rsidRDefault="00476A20" w:rsidP="00476A20">
      <w:pPr>
        <w:pStyle w:val="3GPPText"/>
        <w:rPr>
          <w:sz w:val="20"/>
          <w:lang w:val="en-GB"/>
        </w:rPr>
      </w:pPr>
      <w:r w:rsidRPr="00EE7CC6">
        <w:rPr>
          <w:sz w:val="20"/>
        </w:rPr>
        <w:lastRenderedPageBreak/>
        <w:t xml:space="preserve"> </w:t>
      </w:r>
    </w:p>
    <w:p w14:paraId="3BF0C71A" w14:textId="77777777" w:rsidR="00476A20" w:rsidRPr="00C52D37" w:rsidRDefault="00476A20" w:rsidP="00476A20">
      <w:pPr>
        <w:pStyle w:val="3GPPText"/>
        <w:rPr>
          <w:lang w:val="en-GB"/>
        </w:rPr>
      </w:pPr>
    </w:p>
    <w:p w14:paraId="1F12FEF9" w14:textId="77777777" w:rsidR="00476A20" w:rsidRPr="009038AF" w:rsidRDefault="00476A20" w:rsidP="00476A20">
      <w:pPr>
        <w:pStyle w:val="Heading3"/>
      </w:pPr>
      <w:r w:rsidRPr="009038AF">
        <w:t>General consideration for the UE and gNB simulation parameters</w:t>
      </w:r>
    </w:p>
    <w:p w14:paraId="36CC57B8" w14:textId="77777777" w:rsidR="00476A20" w:rsidRPr="00423FD5" w:rsidRDefault="00476A20" w:rsidP="00476A20">
      <w:pPr>
        <w:pStyle w:val="3GPPText"/>
        <w:rPr>
          <w:lang w:val="en-GB"/>
        </w:rPr>
      </w:pPr>
    </w:p>
    <w:p w14:paraId="584E0FB3" w14:textId="77777777" w:rsidR="00476A20" w:rsidRDefault="00476A20" w:rsidP="00476A20">
      <w:pPr>
        <w:pStyle w:val="Proposal"/>
        <w:numPr>
          <w:ilvl w:val="0"/>
          <w:numId w:val="0"/>
        </w:numPr>
        <w:ind w:left="1701" w:hanging="1701"/>
        <w:rPr>
          <w:b w:val="0"/>
          <w:bCs w:val="0"/>
          <w:sz w:val="20"/>
          <w:szCs w:val="20"/>
        </w:rPr>
      </w:pPr>
      <w:r w:rsidRPr="008B232F">
        <w:rPr>
          <w:b w:val="0"/>
          <w:bCs w:val="0"/>
          <w:sz w:val="20"/>
          <w:szCs w:val="20"/>
        </w:rPr>
        <w:t>Proposal 4.</w:t>
      </w:r>
      <w:r>
        <w:rPr>
          <w:b w:val="0"/>
          <w:bCs w:val="0"/>
          <w:sz w:val="20"/>
          <w:szCs w:val="20"/>
        </w:rPr>
        <w:t>4</w:t>
      </w:r>
      <w:r w:rsidRPr="008B232F">
        <w:rPr>
          <w:b w:val="0"/>
          <w:bCs w:val="0"/>
          <w:sz w:val="20"/>
          <w:szCs w:val="20"/>
        </w:rPr>
        <w:t>.2.1 is stable brought for email agreement.</w:t>
      </w:r>
      <w:r>
        <w:rPr>
          <w:b w:val="0"/>
          <w:bCs w:val="0"/>
          <w:sz w:val="20"/>
          <w:szCs w:val="20"/>
        </w:rPr>
        <w:t xml:space="preserve"> We can continue the discussion for the gNB antenna model in 700MHz band. Qualcomm and ZTE proposed different references and vivo proposed to leave the </w:t>
      </w:r>
      <w:proofErr w:type="spellStart"/>
      <w:r>
        <w:rPr>
          <w:b w:val="0"/>
          <w:bCs w:val="0"/>
          <w:sz w:val="20"/>
          <w:szCs w:val="20"/>
        </w:rPr>
        <w:t>anteanna</w:t>
      </w:r>
      <w:proofErr w:type="spellEnd"/>
      <w:r>
        <w:rPr>
          <w:b w:val="0"/>
          <w:bCs w:val="0"/>
          <w:sz w:val="20"/>
          <w:szCs w:val="20"/>
        </w:rPr>
        <w:t xml:space="preserve"> model description to sources in evaluations. </w:t>
      </w:r>
    </w:p>
    <w:p w14:paraId="45BD2868" w14:textId="77777777" w:rsidR="00476A20" w:rsidRPr="008B232F" w:rsidRDefault="00476A20" w:rsidP="00476A20">
      <w:pPr>
        <w:pStyle w:val="Proposal"/>
        <w:numPr>
          <w:ilvl w:val="0"/>
          <w:numId w:val="0"/>
        </w:numPr>
        <w:ind w:left="1701" w:hanging="1701"/>
        <w:rPr>
          <w:b w:val="0"/>
          <w:bCs w:val="0"/>
          <w:sz w:val="20"/>
          <w:szCs w:val="20"/>
        </w:rPr>
      </w:pPr>
    </w:p>
    <w:p w14:paraId="04C40A95" w14:textId="77777777" w:rsidR="00476A20" w:rsidRDefault="00476A20" w:rsidP="00476A20">
      <w:pPr>
        <w:pStyle w:val="Proposal"/>
        <w:numPr>
          <w:ilvl w:val="0"/>
          <w:numId w:val="0"/>
        </w:numPr>
        <w:ind w:left="1701" w:hanging="1701"/>
        <w:rPr>
          <w:sz w:val="20"/>
          <w:szCs w:val="20"/>
        </w:rPr>
      </w:pPr>
      <w:r w:rsidRPr="006D318F">
        <w:rPr>
          <w:sz w:val="20"/>
          <w:szCs w:val="20"/>
        </w:rPr>
        <w:t>Proposal 4.</w:t>
      </w:r>
      <w:r>
        <w:rPr>
          <w:sz w:val="20"/>
          <w:szCs w:val="20"/>
        </w:rPr>
        <w:t>4</w:t>
      </w:r>
      <w:r w:rsidRPr="006D318F">
        <w:rPr>
          <w:sz w:val="20"/>
          <w:szCs w:val="20"/>
        </w:rPr>
        <w:t>.</w:t>
      </w:r>
      <w:r>
        <w:rPr>
          <w:sz w:val="20"/>
          <w:szCs w:val="20"/>
        </w:rPr>
        <w:t>2</w:t>
      </w:r>
      <w:r w:rsidRPr="006D318F">
        <w:rPr>
          <w:sz w:val="20"/>
          <w:szCs w:val="20"/>
        </w:rPr>
        <w:t>-2 For evaluation of positioning performance of redcap UEs in 700MHz band, the gNB antenna</w:t>
      </w:r>
      <w:r>
        <w:rPr>
          <w:sz w:val="20"/>
          <w:szCs w:val="20"/>
        </w:rPr>
        <w:t xml:space="preserve"> </w:t>
      </w:r>
      <w:proofErr w:type="gramStart"/>
      <w:r>
        <w:rPr>
          <w:sz w:val="20"/>
          <w:szCs w:val="20"/>
        </w:rPr>
        <w:t xml:space="preserve">model </w:t>
      </w:r>
      <w:r w:rsidRPr="006D318F">
        <w:rPr>
          <w:sz w:val="20"/>
          <w:szCs w:val="20"/>
        </w:rPr>
        <w:t xml:space="preserve"> is</w:t>
      </w:r>
      <w:proofErr w:type="gramEnd"/>
      <w:r>
        <w:rPr>
          <w:sz w:val="20"/>
          <w:szCs w:val="20"/>
        </w:rPr>
        <w:t xml:space="preserve"> (down-select):</w:t>
      </w:r>
    </w:p>
    <w:p w14:paraId="6FD69FB6" w14:textId="77777777" w:rsidR="00476A20" w:rsidRPr="00EE708B" w:rsidRDefault="00476A20" w:rsidP="00476A20">
      <w:pPr>
        <w:pStyle w:val="Proposal"/>
        <w:numPr>
          <w:ilvl w:val="1"/>
          <w:numId w:val="27"/>
        </w:numPr>
        <w:rPr>
          <w:sz w:val="20"/>
          <w:szCs w:val="20"/>
        </w:rPr>
      </w:pPr>
      <w:r w:rsidRPr="00EE708B">
        <w:rPr>
          <w:sz w:val="20"/>
          <w:szCs w:val="20"/>
        </w:rPr>
        <w:t xml:space="preserve"> </w:t>
      </w:r>
      <w:r w:rsidRPr="00EE708B">
        <w:rPr>
          <w:rFonts w:eastAsiaTheme="minorEastAsia"/>
          <w:lang w:val="en-GB"/>
        </w:rPr>
        <w:t xml:space="preserve">IMT-2020 config-A, with </w:t>
      </w:r>
      <w:r w:rsidRPr="00EE708B">
        <w:rPr>
          <w:sz w:val="20"/>
          <w:szCs w:val="20"/>
        </w:rPr>
        <w:t>(</w:t>
      </w:r>
      <w:r w:rsidRPr="00EE708B">
        <w:rPr>
          <w:sz w:val="20"/>
          <w:szCs w:val="20"/>
          <w:lang w:val="en-GB"/>
        </w:rPr>
        <w:t>M, N, P, Mg, Ng) = (8, 4, 2, 1, 1</w:t>
      </w:r>
      <w:proofErr w:type="gramStart"/>
      <w:r w:rsidRPr="00EE708B">
        <w:rPr>
          <w:sz w:val="20"/>
          <w:szCs w:val="20"/>
          <w:lang w:val="en-GB"/>
        </w:rPr>
        <w:t>),  (</w:t>
      </w:r>
      <w:proofErr w:type="spellStart"/>
      <w:proofErr w:type="gramEnd"/>
      <w:r w:rsidRPr="00EE708B">
        <w:rPr>
          <w:sz w:val="20"/>
          <w:szCs w:val="20"/>
          <w:lang w:val="en-GB"/>
        </w:rPr>
        <w:t>dH</w:t>
      </w:r>
      <w:proofErr w:type="spellEnd"/>
      <w:r w:rsidRPr="00EE708B">
        <w:rPr>
          <w:sz w:val="20"/>
          <w:szCs w:val="20"/>
          <w:lang w:val="en-GB"/>
        </w:rPr>
        <w:t xml:space="preserve">, </w:t>
      </w:r>
      <w:proofErr w:type="spellStart"/>
      <w:r w:rsidRPr="00EE708B">
        <w:rPr>
          <w:sz w:val="20"/>
          <w:szCs w:val="20"/>
          <w:lang w:val="en-GB"/>
        </w:rPr>
        <w:t>dV</w:t>
      </w:r>
      <w:proofErr w:type="spellEnd"/>
      <w:r w:rsidRPr="00EE708B">
        <w:rPr>
          <w:sz w:val="20"/>
          <w:szCs w:val="20"/>
          <w:lang w:val="en-GB"/>
        </w:rPr>
        <w:t>) = (0.5, 0.8)λ, 8 TXRUs</w:t>
      </w:r>
    </w:p>
    <w:p w14:paraId="17BA020E" w14:textId="77777777" w:rsidR="00476A20" w:rsidRPr="006A1388" w:rsidRDefault="00476A20" w:rsidP="00476A20">
      <w:pPr>
        <w:pStyle w:val="Proposal"/>
        <w:numPr>
          <w:ilvl w:val="1"/>
          <w:numId w:val="27"/>
        </w:numPr>
        <w:rPr>
          <w:sz w:val="20"/>
          <w:szCs w:val="20"/>
        </w:rPr>
      </w:pPr>
      <w:r w:rsidRPr="006A1388">
        <w:rPr>
          <w:rFonts w:eastAsiaTheme="minorEastAsia"/>
          <w:lang w:val="en-GB"/>
        </w:rPr>
        <w:t>gNB antenna configuration from TR38.</w:t>
      </w:r>
      <w:proofErr w:type="gramStart"/>
      <w:r w:rsidRPr="006A1388">
        <w:rPr>
          <w:rFonts w:eastAsiaTheme="minorEastAsia"/>
          <w:lang w:val="en-GB"/>
        </w:rPr>
        <w:t>830,  (</w:t>
      </w:r>
      <w:proofErr w:type="spellStart"/>
      <w:proofErr w:type="gramEnd"/>
      <w:r w:rsidRPr="006A1388">
        <w:rPr>
          <w:rFonts w:eastAsiaTheme="minorEastAsia"/>
          <w:lang w:val="en-GB"/>
        </w:rPr>
        <w:t>M,N,P,Mg,Ng</w:t>
      </w:r>
      <w:proofErr w:type="spellEnd"/>
      <w:r w:rsidRPr="006A1388">
        <w:rPr>
          <w:rFonts w:eastAsiaTheme="minorEastAsia"/>
          <w:lang w:val="en-GB"/>
        </w:rPr>
        <w:t>) = (4,2,2,1,1)</w:t>
      </w:r>
      <w:r>
        <w:rPr>
          <w:rFonts w:eastAsiaTheme="minorEastAsia"/>
          <w:lang w:val="en-GB"/>
        </w:rPr>
        <w:t xml:space="preserve">, </w:t>
      </w:r>
      <w:r w:rsidRPr="002507A9">
        <w:rPr>
          <w:rFonts w:eastAsiaTheme="minorEastAsia"/>
          <w:lang w:val="en-GB"/>
        </w:rPr>
        <w:t>2 or 4 TXRUs</w:t>
      </w:r>
    </w:p>
    <w:p w14:paraId="55ED8D28" w14:textId="77777777" w:rsidR="00476A20" w:rsidRPr="006D318F" w:rsidRDefault="00476A20" w:rsidP="00476A20">
      <w:pPr>
        <w:pStyle w:val="Proposal"/>
        <w:numPr>
          <w:ilvl w:val="1"/>
          <w:numId w:val="27"/>
        </w:numPr>
        <w:rPr>
          <w:sz w:val="20"/>
          <w:szCs w:val="20"/>
        </w:rPr>
      </w:pPr>
      <w:r>
        <w:rPr>
          <w:sz w:val="20"/>
          <w:szCs w:val="20"/>
        </w:rPr>
        <w:t>Up to companies to detail in their evaluations</w:t>
      </w:r>
    </w:p>
    <w:p w14:paraId="154D089B" w14:textId="77777777" w:rsidR="00476A20" w:rsidRPr="00A9471B" w:rsidRDefault="00476A20" w:rsidP="00476A20">
      <w:pPr>
        <w:rPr>
          <w:b/>
          <w:bCs/>
        </w:rPr>
      </w:pPr>
      <w:r w:rsidRPr="00A9471B">
        <w:rPr>
          <w:b/>
          <w:bCs/>
        </w:rPr>
        <w:t>Proposal 4.</w:t>
      </w:r>
      <w:r>
        <w:rPr>
          <w:b/>
          <w:bCs/>
        </w:rPr>
        <w:t>4</w:t>
      </w:r>
      <w:r w:rsidRPr="00A9471B">
        <w:rPr>
          <w:b/>
          <w:bCs/>
        </w:rPr>
        <w:t>.</w:t>
      </w:r>
      <w:r>
        <w:rPr>
          <w:b/>
          <w:bCs/>
        </w:rPr>
        <w:t>2-2</w:t>
      </w:r>
    </w:p>
    <w:tbl>
      <w:tblPr>
        <w:tblStyle w:val="TableGrid"/>
        <w:tblW w:w="0" w:type="auto"/>
        <w:tblInd w:w="284" w:type="dxa"/>
        <w:tblLook w:val="04A0" w:firstRow="1" w:lastRow="0" w:firstColumn="1" w:lastColumn="0" w:noHBand="0" w:noVBand="1"/>
      </w:tblPr>
      <w:tblGrid>
        <w:gridCol w:w="1838"/>
        <w:gridCol w:w="7840"/>
      </w:tblGrid>
      <w:tr w:rsidR="00476A20" w14:paraId="39AD22BC" w14:textId="77777777" w:rsidTr="00D32C57">
        <w:tc>
          <w:tcPr>
            <w:tcW w:w="1838" w:type="dxa"/>
            <w:shd w:val="clear" w:color="auto" w:fill="B8CCE4" w:themeFill="accent1" w:themeFillTint="66"/>
          </w:tcPr>
          <w:p w14:paraId="474FEA51" w14:textId="77777777" w:rsidR="00476A20" w:rsidRDefault="00476A20" w:rsidP="00D32C57">
            <w:pPr>
              <w:pStyle w:val="3GPPAgreements"/>
              <w:numPr>
                <w:ilvl w:val="0"/>
                <w:numId w:val="0"/>
              </w:numPr>
            </w:pPr>
            <w:r>
              <w:t>Company</w:t>
            </w:r>
          </w:p>
        </w:tc>
        <w:tc>
          <w:tcPr>
            <w:tcW w:w="7840" w:type="dxa"/>
            <w:shd w:val="clear" w:color="auto" w:fill="B8CCE4" w:themeFill="accent1" w:themeFillTint="66"/>
          </w:tcPr>
          <w:p w14:paraId="5FDCEE41" w14:textId="77777777" w:rsidR="00476A20" w:rsidRDefault="00476A20" w:rsidP="00D32C57">
            <w:pPr>
              <w:pStyle w:val="3GPPAgreements"/>
              <w:numPr>
                <w:ilvl w:val="0"/>
                <w:numId w:val="0"/>
              </w:numPr>
            </w:pPr>
            <w:r>
              <w:t>Comment</w:t>
            </w:r>
          </w:p>
        </w:tc>
      </w:tr>
      <w:tr w:rsidR="00476A20" w:rsidRPr="003E4800" w14:paraId="58561873" w14:textId="77777777" w:rsidTr="00D32C57">
        <w:trPr>
          <w:trHeight w:val="381"/>
        </w:trPr>
        <w:tc>
          <w:tcPr>
            <w:tcW w:w="1838" w:type="dxa"/>
          </w:tcPr>
          <w:p w14:paraId="421A4816" w14:textId="77777777" w:rsidR="00476A20" w:rsidRDefault="00476A20" w:rsidP="00D32C57">
            <w:pPr>
              <w:pStyle w:val="3GPPAgreements"/>
              <w:numPr>
                <w:ilvl w:val="0"/>
                <w:numId w:val="0"/>
              </w:numPr>
            </w:pPr>
          </w:p>
        </w:tc>
        <w:tc>
          <w:tcPr>
            <w:tcW w:w="7840" w:type="dxa"/>
          </w:tcPr>
          <w:p w14:paraId="054C39E7" w14:textId="77777777" w:rsidR="00476A20" w:rsidRDefault="00476A20" w:rsidP="00D32C57">
            <w:pPr>
              <w:pStyle w:val="3GPPAgreements"/>
              <w:numPr>
                <w:ilvl w:val="0"/>
                <w:numId w:val="0"/>
              </w:numPr>
              <w:rPr>
                <w:lang w:val="en-GB"/>
              </w:rPr>
            </w:pPr>
          </w:p>
        </w:tc>
      </w:tr>
    </w:tbl>
    <w:p w14:paraId="79F4E331" w14:textId="77777777" w:rsidR="00476A20" w:rsidRDefault="00476A20" w:rsidP="00476A20">
      <w:pPr>
        <w:pStyle w:val="Heading3"/>
      </w:pPr>
      <w:r>
        <w:t>Bandwidths to be evaluated (under email approval)</w:t>
      </w:r>
    </w:p>
    <w:p w14:paraId="42BCD2D3" w14:textId="77777777" w:rsidR="00476A20" w:rsidRPr="004C0679" w:rsidRDefault="00476A20" w:rsidP="00476A20"/>
    <w:p w14:paraId="60F0C496" w14:textId="77777777" w:rsidR="00476A20" w:rsidRDefault="00476A20" w:rsidP="00476A20">
      <w:pPr>
        <w:pStyle w:val="Heading3"/>
      </w:pPr>
      <w:r>
        <w:t>UE antenna configuration and Number of Tx and Rx branches to be evaluated</w:t>
      </w:r>
    </w:p>
    <w:p w14:paraId="0FB2A9D4" w14:textId="77777777" w:rsidR="00476A20" w:rsidRDefault="00476A20" w:rsidP="00476A20">
      <w:r>
        <w:t>The proposal discussion can continue below. To answer the question from the previous round, we hope to be able to select one option for the evaluations. Since one company proposed to leave it to sources to describe in their evaluations, it is proposed as option 3:</w:t>
      </w:r>
    </w:p>
    <w:p w14:paraId="5429DCBE" w14:textId="77777777" w:rsidR="00476A20" w:rsidRDefault="00476A20" w:rsidP="00476A20"/>
    <w:p w14:paraId="65063DBD" w14:textId="77777777" w:rsidR="00476A20" w:rsidRDefault="00476A20" w:rsidP="00476A20">
      <w:pPr>
        <w:pStyle w:val="Proposal"/>
        <w:numPr>
          <w:ilvl w:val="0"/>
          <w:numId w:val="0"/>
        </w:numPr>
        <w:ind w:left="1701" w:hanging="1701"/>
      </w:pPr>
      <w:r>
        <w:t>Proposal 4.4.4-2 For the FR2 UE antenna configuration, select between the following options:</w:t>
      </w:r>
    </w:p>
    <w:p w14:paraId="3B7B57E6" w14:textId="77777777" w:rsidR="00476A20" w:rsidRPr="00653D8A" w:rsidRDefault="00476A20" w:rsidP="00476A20">
      <w:pPr>
        <w:pStyle w:val="ListParagraph"/>
        <w:numPr>
          <w:ilvl w:val="0"/>
          <w:numId w:val="27"/>
        </w:numPr>
        <w:rPr>
          <w:b/>
          <w:bCs/>
        </w:rPr>
      </w:pPr>
      <w:r w:rsidRPr="00653D8A">
        <w:rPr>
          <w:b/>
          <w:bCs/>
        </w:rPr>
        <w:t>Option1: as in 38.</w:t>
      </w:r>
      <w:r>
        <w:rPr>
          <w:b/>
          <w:bCs/>
        </w:rPr>
        <w:t>8</w:t>
      </w:r>
      <w:r w:rsidRPr="00653D8A">
        <w:rPr>
          <w:b/>
          <w:bCs/>
        </w:rPr>
        <w:t>55:</w:t>
      </w:r>
    </w:p>
    <w:p w14:paraId="05E7DD0A" w14:textId="77777777" w:rsidR="00476A20" w:rsidRPr="003D16E3" w:rsidRDefault="00476A20" w:rsidP="00476A20">
      <w:pPr>
        <w:pStyle w:val="TAL"/>
        <w:ind w:left="590"/>
        <w:rPr>
          <w:rFonts w:cs="Arial"/>
          <w:b/>
          <w:bCs/>
          <w:szCs w:val="18"/>
        </w:rPr>
      </w:pPr>
      <w:r w:rsidRPr="003D16E3">
        <w:rPr>
          <w:rFonts w:cs="Arial"/>
          <w:b/>
          <w:bCs/>
          <w:szCs w:val="18"/>
        </w:rPr>
        <w:t>Multi-panel Configuration 1 and Panel Configuration a – Note 1</w:t>
      </w:r>
    </w:p>
    <w:p w14:paraId="2B176AE0"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3C6BED97"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13868802"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2B1C7983"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7E6E66AF"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6C664E71"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The antenna elements of the same polarization of the same panel </w:t>
      </w:r>
      <w:proofErr w:type="gramStart"/>
      <w:r w:rsidRPr="003D16E3">
        <w:rPr>
          <w:rFonts w:ascii="Arial" w:hAnsi="Arial" w:cs="Arial"/>
          <w:b/>
          <w:bCs/>
          <w:sz w:val="18"/>
          <w:szCs w:val="18"/>
        </w:rPr>
        <w:t>is</w:t>
      </w:r>
      <w:proofErr w:type="gramEnd"/>
      <w:r w:rsidRPr="003D16E3">
        <w:rPr>
          <w:rFonts w:ascii="Arial" w:hAnsi="Arial" w:cs="Arial"/>
          <w:b/>
          <w:bCs/>
          <w:sz w:val="18"/>
          <w:szCs w:val="18"/>
        </w:rPr>
        <w:t xml:space="preserve"> virtualized into one TXRU</w:t>
      </w:r>
    </w:p>
    <w:p w14:paraId="2BDC4375" w14:textId="77777777" w:rsidR="00476A20" w:rsidRDefault="00476A20" w:rsidP="00476A20">
      <w:pPr>
        <w:rPr>
          <w:b/>
          <w:bCs/>
        </w:rPr>
      </w:pPr>
    </w:p>
    <w:p w14:paraId="3C14A377" w14:textId="77777777" w:rsidR="00476A20" w:rsidRDefault="00476A20" w:rsidP="00476A20">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p w14:paraId="7ECFDC66" w14:textId="77777777" w:rsidR="00476A20" w:rsidRPr="00653D8A" w:rsidRDefault="00476A20" w:rsidP="00476A20">
      <w:pPr>
        <w:pStyle w:val="ListParagraph"/>
        <w:numPr>
          <w:ilvl w:val="0"/>
          <w:numId w:val="27"/>
        </w:numPr>
        <w:rPr>
          <w:b/>
          <w:bCs/>
        </w:rPr>
      </w:pPr>
      <w:r>
        <w:rPr>
          <w:b/>
          <w:bCs/>
        </w:rPr>
        <w:t xml:space="preserve">Option 3: up to sources to describe in their evaluations. </w:t>
      </w:r>
    </w:p>
    <w:p w14:paraId="074742E6" w14:textId="77777777" w:rsidR="00476A20" w:rsidRDefault="00476A20" w:rsidP="00476A20">
      <w:pPr>
        <w:rPr>
          <w:b/>
          <w:bCs/>
        </w:rPr>
      </w:pPr>
    </w:p>
    <w:p w14:paraId="53DE1F2F" w14:textId="77777777" w:rsidR="00476A20" w:rsidRDefault="00476A20" w:rsidP="00476A20">
      <w:pPr>
        <w:pStyle w:val="3GPPText"/>
      </w:pPr>
      <w:r>
        <w:t>Companies are encouraged to provide their view on the proposed FR2 UE configuration below:</w:t>
      </w:r>
    </w:p>
    <w:p w14:paraId="0B5F3FAB" w14:textId="77777777" w:rsidR="00476A20" w:rsidRPr="00E41A66" w:rsidRDefault="00476A20" w:rsidP="00476A20">
      <w:pPr>
        <w:rPr>
          <w:b/>
          <w:bCs/>
          <w:lang w:val="en-US"/>
        </w:rPr>
      </w:pPr>
    </w:p>
    <w:p w14:paraId="601A44AF" w14:textId="77777777" w:rsidR="00476A20" w:rsidRPr="00E41A66" w:rsidRDefault="00476A20" w:rsidP="00476A20">
      <w:pPr>
        <w:rPr>
          <w:b/>
          <w:bCs/>
        </w:rPr>
      </w:pPr>
      <w:r w:rsidRPr="00E41A66">
        <w:rPr>
          <w:b/>
          <w:bCs/>
        </w:rPr>
        <w:lastRenderedPageBreak/>
        <w:t>Proposal 4.</w:t>
      </w:r>
      <w:r>
        <w:rPr>
          <w:b/>
          <w:bCs/>
        </w:rPr>
        <w:t>4</w:t>
      </w:r>
      <w:r w:rsidRPr="00E41A66">
        <w:rPr>
          <w:b/>
          <w:bCs/>
        </w:rPr>
        <w:t>.4-2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476A20" w14:paraId="497DBAC8" w14:textId="77777777" w:rsidTr="00D32C57">
        <w:tc>
          <w:tcPr>
            <w:tcW w:w="1838" w:type="dxa"/>
            <w:shd w:val="clear" w:color="auto" w:fill="B8CCE4" w:themeFill="accent1" w:themeFillTint="66"/>
          </w:tcPr>
          <w:p w14:paraId="6AC9C4F0" w14:textId="77777777" w:rsidR="00476A20" w:rsidRDefault="00476A20" w:rsidP="00D32C57">
            <w:pPr>
              <w:pStyle w:val="3GPPAgreements"/>
              <w:numPr>
                <w:ilvl w:val="0"/>
                <w:numId w:val="0"/>
              </w:numPr>
            </w:pPr>
            <w:r>
              <w:t>Company</w:t>
            </w:r>
          </w:p>
        </w:tc>
        <w:tc>
          <w:tcPr>
            <w:tcW w:w="7840" w:type="dxa"/>
            <w:shd w:val="clear" w:color="auto" w:fill="B8CCE4" w:themeFill="accent1" w:themeFillTint="66"/>
          </w:tcPr>
          <w:p w14:paraId="59952372" w14:textId="77777777" w:rsidR="00476A20" w:rsidRDefault="00476A20" w:rsidP="00D32C57">
            <w:pPr>
              <w:pStyle w:val="3GPPAgreements"/>
              <w:numPr>
                <w:ilvl w:val="0"/>
                <w:numId w:val="0"/>
              </w:numPr>
            </w:pPr>
            <w:r>
              <w:t>Comment</w:t>
            </w:r>
          </w:p>
        </w:tc>
      </w:tr>
      <w:tr w:rsidR="00476A20" w14:paraId="0AC51A82" w14:textId="77777777" w:rsidTr="00D32C57">
        <w:tc>
          <w:tcPr>
            <w:tcW w:w="1838" w:type="dxa"/>
          </w:tcPr>
          <w:p w14:paraId="777379D9" w14:textId="77777777" w:rsidR="00476A20" w:rsidRDefault="00476A20" w:rsidP="00D32C57">
            <w:pPr>
              <w:pStyle w:val="3GPPAgreements"/>
              <w:numPr>
                <w:ilvl w:val="0"/>
                <w:numId w:val="0"/>
              </w:numPr>
            </w:pPr>
          </w:p>
        </w:tc>
        <w:tc>
          <w:tcPr>
            <w:tcW w:w="7840" w:type="dxa"/>
          </w:tcPr>
          <w:p w14:paraId="241668F4" w14:textId="77777777" w:rsidR="00476A20" w:rsidRPr="003E4800" w:rsidRDefault="00476A20" w:rsidP="00D32C57">
            <w:pPr>
              <w:pStyle w:val="3GPPAgreements"/>
              <w:numPr>
                <w:ilvl w:val="0"/>
                <w:numId w:val="0"/>
              </w:numPr>
              <w:rPr>
                <w:lang w:val="en-GB"/>
              </w:rPr>
            </w:pPr>
          </w:p>
        </w:tc>
      </w:tr>
    </w:tbl>
    <w:p w14:paraId="469693BD" w14:textId="77777777" w:rsidR="00476A20" w:rsidRPr="001156DB" w:rsidRDefault="00476A20" w:rsidP="00476A20"/>
    <w:p w14:paraId="19AEA170" w14:textId="77777777" w:rsidR="00476A20" w:rsidRDefault="00476A20" w:rsidP="00476A20">
      <w:pPr>
        <w:pStyle w:val="Heading3"/>
      </w:pPr>
      <w:r>
        <w:t>Reference signals</w:t>
      </w:r>
    </w:p>
    <w:p w14:paraId="5B740F1E" w14:textId="77777777" w:rsidR="00476A20" w:rsidRDefault="00476A20" w:rsidP="00476A20">
      <w:r>
        <w:t xml:space="preserve">Companies have commented that it should be clarified that the reference signal to be used in evaluation should be an </w:t>
      </w:r>
      <w:proofErr w:type="spellStart"/>
      <w:r>
        <w:t>exisiting</w:t>
      </w:r>
      <w:proofErr w:type="spellEnd"/>
      <w:r>
        <w:t xml:space="preserve"> reference signal. We propose the following rewording for clarification:</w:t>
      </w:r>
    </w:p>
    <w:p w14:paraId="0E74CC0A" w14:textId="77777777" w:rsidR="00476A20" w:rsidRDefault="00476A20" w:rsidP="00476A20"/>
    <w:p w14:paraId="31C462D1" w14:textId="77777777" w:rsidR="00476A20" w:rsidRDefault="00476A20" w:rsidP="00476A20">
      <w:pPr>
        <w:pStyle w:val="Proposal"/>
        <w:numPr>
          <w:ilvl w:val="0"/>
          <w:numId w:val="0"/>
        </w:numPr>
        <w:ind w:left="1701" w:hanging="1701"/>
      </w:pPr>
      <w:r>
        <w:t xml:space="preserve">Proposal 4.4.5 </w:t>
      </w:r>
      <w:r>
        <w:tab/>
      </w:r>
      <w:r w:rsidRPr="00790A20">
        <w:t xml:space="preserve">The evaluation methodology </w:t>
      </w:r>
      <w:r>
        <w:t xml:space="preserve">for </w:t>
      </w:r>
      <w:proofErr w:type="spellStart"/>
      <w:r>
        <w:t>RedCap</w:t>
      </w:r>
      <w:proofErr w:type="spellEnd"/>
      <w:r>
        <w:t xml:space="preserve"> UEs positioning performance uses DL PRS and UL SRS for positioning.</w:t>
      </w:r>
    </w:p>
    <w:p w14:paraId="560FB4D4" w14:textId="77777777" w:rsidR="00476A20" w:rsidRDefault="00476A20" w:rsidP="00476A20">
      <w:pPr>
        <w:pStyle w:val="Proposal"/>
        <w:numPr>
          <w:ilvl w:val="2"/>
          <w:numId w:val="27"/>
        </w:numPr>
      </w:pPr>
      <w:r>
        <w:t xml:space="preserve">The methodology </w:t>
      </w:r>
      <w:r w:rsidRPr="00790A20">
        <w:t>does not define any baseline reference signal</w:t>
      </w:r>
      <w:r>
        <w:t xml:space="preserve"> configuration</w:t>
      </w:r>
      <w:r w:rsidRPr="00790A20">
        <w:t>.</w:t>
      </w:r>
      <w:r w:rsidRPr="00134D06">
        <w:t xml:space="preserve"> </w:t>
      </w:r>
      <w:r>
        <w:t>Sources should detail the chosen configuration of reference signal(s) when presenting performance evaluations.</w:t>
      </w:r>
    </w:p>
    <w:p w14:paraId="33991F1B" w14:textId="77777777" w:rsidR="00476A20" w:rsidRPr="00B941E2" w:rsidRDefault="00476A20" w:rsidP="00476A20">
      <w:pPr>
        <w:pStyle w:val="Proposal"/>
        <w:numPr>
          <w:ilvl w:val="0"/>
          <w:numId w:val="0"/>
        </w:numPr>
      </w:pPr>
    </w:p>
    <w:tbl>
      <w:tblPr>
        <w:tblStyle w:val="TableGrid"/>
        <w:tblW w:w="0" w:type="auto"/>
        <w:tblInd w:w="284" w:type="dxa"/>
        <w:tblLook w:val="04A0" w:firstRow="1" w:lastRow="0" w:firstColumn="1" w:lastColumn="0" w:noHBand="0" w:noVBand="1"/>
      </w:tblPr>
      <w:tblGrid>
        <w:gridCol w:w="1838"/>
        <w:gridCol w:w="7840"/>
      </w:tblGrid>
      <w:tr w:rsidR="00476A20" w14:paraId="5C487E52" w14:textId="77777777" w:rsidTr="00D32C57">
        <w:tc>
          <w:tcPr>
            <w:tcW w:w="1838" w:type="dxa"/>
            <w:shd w:val="clear" w:color="auto" w:fill="B8CCE4" w:themeFill="accent1" w:themeFillTint="66"/>
          </w:tcPr>
          <w:p w14:paraId="144B0C7A" w14:textId="77777777" w:rsidR="00476A20" w:rsidRDefault="00476A20" w:rsidP="00D32C57">
            <w:pPr>
              <w:pStyle w:val="3GPPAgreements"/>
              <w:numPr>
                <w:ilvl w:val="0"/>
                <w:numId w:val="0"/>
              </w:numPr>
            </w:pPr>
            <w:r>
              <w:t>Company</w:t>
            </w:r>
          </w:p>
        </w:tc>
        <w:tc>
          <w:tcPr>
            <w:tcW w:w="7840" w:type="dxa"/>
            <w:shd w:val="clear" w:color="auto" w:fill="B8CCE4" w:themeFill="accent1" w:themeFillTint="66"/>
          </w:tcPr>
          <w:p w14:paraId="1E2A6A9B" w14:textId="77777777" w:rsidR="00476A20" w:rsidRDefault="00476A20" w:rsidP="00D32C57">
            <w:pPr>
              <w:pStyle w:val="3GPPAgreements"/>
              <w:numPr>
                <w:ilvl w:val="0"/>
                <w:numId w:val="0"/>
              </w:numPr>
            </w:pPr>
            <w:r>
              <w:t>Comment</w:t>
            </w:r>
          </w:p>
        </w:tc>
      </w:tr>
      <w:tr w:rsidR="00476A20" w14:paraId="496C39DD" w14:textId="77777777" w:rsidTr="00D32C57">
        <w:tc>
          <w:tcPr>
            <w:tcW w:w="1838" w:type="dxa"/>
          </w:tcPr>
          <w:p w14:paraId="6422EA9A" w14:textId="77777777" w:rsidR="00476A20" w:rsidRDefault="00476A20" w:rsidP="00D32C57">
            <w:pPr>
              <w:pStyle w:val="3GPPAgreements"/>
              <w:numPr>
                <w:ilvl w:val="0"/>
                <w:numId w:val="0"/>
              </w:numPr>
            </w:pPr>
          </w:p>
        </w:tc>
        <w:tc>
          <w:tcPr>
            <w:tcW w:w="7840" w:type="dxa"/>
          </w:tcPr>
          <w:p w14:paraId="2A8EF57B" w14:textId="77777777" w:rsidR="00476A20" w:rsidRPr="003E4800" w:rsidRDefault="00476A20" w:rsidP="00D32C57">
            <w:pPr>
              <w:pStyle w:val="3GPPAgreements"/>
              <w:numPr>
                <w:ilvl w:val="0"/>
                <w:numId w:val="0"/>
              </w:numPr>
              <w:rPr>
                <w:lang w:val="en-GB"/>
              </w:rPr>
            </w:pPr>
          </w:p>
        </w:tc>
      </w:tr>
    </w:tbl>
    <w:p w14:paraId="57F4A661" w14:textId="77777777" w:rsidR="00476A20" w:rsidRPr="00F72E13" w:rsidRDefault="00476A20" w:rsidP="00476A20">
      <w:pPr>
        <w:pStyle w:val="3GPPText"/>
        <w:rPr>
          <w:lang w:val="en-GB"/>
        </w:rPr>
      </w:pPr>
    </w:p>
    <w:p w14:paraId="2F8D8BA7" w14:textId="77777777" w:rsidR="00EE1976" w:rsidRDefault="00EE1976" w:rsidP="00EE1976">
      <w:pPr>
        <w:pStyle w:val="3GPPText"/>
      </w:pPr>
    </w:p>
    <w:p w14:paraId="64335324" w14:textId="77777777" w:rsidR="00416F5E" w:rsidRDefault="00416F5E" w:rsidP="00416F5E">
      <w:pPr>
        <w:pStyle w:val="3GPPText"/>
      </w:pPr>
    </w:p>
    <w:p w14:paraId="2009853D" w14:textId="77777777" w:rsidR="00416F5E" w:rsidRDefault="00416F5E" w:rsidP="00416F5E">
      <w:pPr>
        <w:pStyle w:val="3GPPText"/>
      </w:pPr>
    </w:p>
    <w:p w14:paraId="284943FD" w14:textId="77777777" w:rsidR="00416F5E" w:rsidRDefault="005F031C" w:rsidP="00416F5E">
      <w:pPr>
        <w:pStyle w:val="Heading1"/>
      </w:pPr>
      <w:r>
        <w:t xml:space="preserve">Evaluations and </w:t>
      </w:r>
      <w:r w:rsidR="00416F5E">
        <w:t>Enhancements for Redcap UEs</w:t>
      </w:r>
    </w:p>
    <w:p w14:paraId="1DC1F7AF" w14:textId="77777777" w:rsidR="00416F5E" w:rsidRDefault="00416F5E" w:rsidP="00416F5E">
      <w:pPr>
        <w:pStyle w:val="Heading2"/>
      </w:pPr>
      <w:r>
        <w:t>Summary of proposals</w:t>
      </w:r>
    </w:p>
    <w:p w14:paraId="3547C5F3" w14:textId="77777777" w:rsidR="00573C0C" w:rsidRDefault="00573C0C" w:rsidP="00573C0C"/>
    <w:p w14:paraId="1D81B8CC" w14:textId="77777777" w:rsidR="00A92816" w:rsidRDefault="00F57077" w:rsidP="00573C0C">
      <w:r>
        <w:t xml:space="preserve">Many </w:t>
      </w:r>
      <w:r w:rsidR="00A92816">
        <w:t>observations have been raised by the contributions for the different positioning technique</w:t>
      </w:r>
      <w:r w:rsidR="006A4164">
        <w:t xml:space="preserve">s. </w:t>
      </w:r>
      <w:r>
        <w:t xml:space="preserve"> </w:t>
      </w:r>
      <w:r w:rsidR="00AF688B">
        <w:t>While it is too early to propose to capture any observation since the simulation assumptions have not been aligned</w:t>
      </w:r>
      <w:r w:rsidR="00AF5DE2">
        <w:t xml:space="preserve">, we can make progress by agreeing on a format to </w:t>
      </w:r>
      <w:r w:rsidR="001B7D16">
        <w:t>capture the results of the future evaluation</w:t>
      </w:r>
      <w:r w:rsidR="00AD0A2C">
        <w:t xml:space="preserve">. </w:t>
      </w:r>
      <w:r w:rsidR="00C5335D">
        <w:t xml:space="preserve"> </w:t>
      </w:r>
    </w:p>
    <w:p w14:paraId="149B2275" w14:textId="77777777" w:rsidR="002073FD" w:rsidRDefault="002073FD" w:rsidP="00573C0C"/>
    <w:p w14:paraId="1E85ACC3" w14:textId="77777777" w:rsidR="002073FD" w:rsidRDefault="002073FD" w:rsidP="00573C0C">
      <w:r>
        <w:t xml:space="preserve">Several enhancements have been proposed. </w:t>
      </w:r>
      <w:r w:rsidR="00EF5201">
        <w:t>Many contribution</w:t>
      </w:r>
      <w:r w:rsidR="00C674C0">
        <w:t>s</w:t>
      </w:r>
      <w:r w:rsidR="00EF5201">
        <w:t xml:space="preserve"> have proposed to handle the limited bandwidth of </w:t>
      </w:r>
      <w:proofErr w:type="spellStart"/>
      <w:r w:rsidR="00EF5201">
        <w:t>RedCap</w:t>
      </w:r>
      <w:proofErr w:type="spellEnd"/>
      <w:r w:rsidR="00EF5201">
        <w:t xml:space="preserve"> </w:t>
      </w:r>
      <w:proofErr w:type="spellStart"/>
      <w:r w:rsidR="00EF5201">
        <w:t>U</w:t>
      </w:r>
      <w:r w:rsidR="00543339">
        <w:t>e</w:t>
      </w:r>
      <w:r w:rsidR="00EF5201">
        <w:t>s</w:t>
      </w:r>
      <w:proofErr w:type="spellEnd"/>
      <w:r w:rsidR="00EF5201">
        <w:t xml:space="preserve"> by applying some form of frequency hopping [</w:t>
      </w:r>
      <w:r w:rsidR="00315FA7">
        <w:t>2</w:t>
      </w:r>
      <w:r w:rsidR="00EF5201">
        <w:t>]</w:t>
      </w:r>
      <w:r w:rsidR="00B06439">
        <w:t>[5]</w:t>
      </w:r>
      <w:r w:rsidR="007636A5">
        <w:t>[6</w:t>
      </w:r>
      <w:r w:rsidR="000D6F03">
        <w:t>][7]</w:t>
      </w:r>
      <w:r w:rsidR="00283BCA">
        <w:t>[8]</w:t>
      </w:r>
      <w:r w:rsidR="00F25FAF">
        <w:t>[12]</w:t>
      </w:r>
      <w:r w:rsidR="00180851">
        <w:t>[14]</w:t>
      </w:r>
      <w:r w:rsidR="00486797">
        <w:t>[22]</w:t>
      </w:r>
      <w:r w:rsidR="002B3542">
        <w:t>. In [8]</w:t>
      </w:r>
      <w:r w:rsidR="00486797">
        <w:t>[22]</w:t>
      </w:r>
      <w:r w:rsidR="002B3542">
        <w:t xml:space="preserve"> phase difference AOD is discussed. </w:t>
      </w:r>
      <w:r w:rsidR="000B15DB">
        <w:t xml:space="preserve">[13] mention evaluating if changes to reference signal parameters </w:t>
      </w:r>
      <w:r w:rsidR="00763148">
        <w:t xml:space="preserve">can be enough to compensate the performance loss. </w:t>
      </w:r>
      <w:r w:rsidR="00180851">
        <w:t xml:space="preserve">[14] proposes to evaluate carrier phase positioning for redcap </w:t>
      </w:r>
      <w:proofErr w:type="spellStart"/>
      <w:r w:rsidR="00180851">
        <w:t>U</w:t>
      </w:r>
      <w:r w:rsidR="00543339">
        <w:t>e</w:t>
      </w:r>
      <w:r w:rsidR="00180851">
        <w:t>s</w:t>
      </w:r>
      <w:proofErr w:type="spellEnd"/>
      <w:r w:rsidR="00180851">
        <w:t xml:space="preserve">. </w:t>
      </w:r>
      <w:r w:rsidR="00607E72">
        <w:t>TRS and SSB based measurements are mentioned in [22].</w:t>
      </w:r>
    </w:p>
    <w:p w14:paraId="0941688B" w14:textId="77777777" w:rsidR="007F7058" w:rsidRDefault="007F7058" w:rsidP="007F7058"/>
    <w:p w14:paraId="2D545CB6" w14:textId="77777777" w:rsidR="007F7058" w:rsidRDefault="00446DEC" w:rsidP="00446DEC">
      <w:r>
        <w:t xml:space="preserve"> </w:t>
      </w:r>
    </w:p>
    <w:p w14:paraId="18757F25" w14:textId="77777777" w:rsidR="00A92816" w:rsidRPr="00573C0C" w:rsidRDefault="00A92816" w:rsidP="00573C0C"/>
    <w:p w14:paraId="6E9B7DCA" w14:textId="77777777" w:rsidR="00416F5E" w:rsidRDefault="00416F5E" w:rsidP="00416F5E">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416F5E" w14:paraId="6751085C" w14:textId="77777777" w:rsidTr="00BB5C1C">
        <w:tc>
          <w:tcPr>
            <w:tcW w:w="1838" w:type="dxa"/>
            <w:shd w:val="clear" w:color="auto" w:fill="B8CCE4" w:themeFill="accent1" w:themeFillTint="66"/>
          </w:tcPr>
          <w:p w14:paraId="5E3595EF" w14:textId="77777777" w:rsidR="00416F5E" w:rsidRDefault="00416F5E" w:rsidP="00BB5C1C">
            <w:pPr>
              <w:pStyle w:val="3GPPAgreements"/>
              <w:numPr>
                <w:ilvl w:val="0"/>
                <w:numId w:val="0"/>
              </w:numPr>
            </w:pPr>
            <w:r>
              <w:t>Source</w:t>
            </w:r>
          </w:p>
        </w:tc>
        <w:tc>
          <w:tcPr>
            <w:tcW w:w="7840" w:type="dxa"/>
            <w:shd w:val="clear" w:color="auto" w:fill="B8CCE4" w:themeFill="accent1" w:themeFillTint="66"/>
          </w:tcPr>
          <w:p w14:paraId="48C5CCDD" w14:textId="77777777" w:rsidR="00416F5E" w:rsidRDefault="00416F5E" w:rsidP="00BB5C1C">
            <w:pPr>
              <w:pStyle w:val="3GPPAgreements"/>
              <w:numPr>
                <w:ilvl w:val="0"/>
                <w:numId w:val="0"/>
              </w:numPr>
            </w:pPr>
            <w:r>
              <w:t>Proposal</w:t>
            </w:r>
          </w:p>
        </w:tc>
      </w:tr>
      <w:tr w:rsidR="00416F5E" w14:paraId="1BFE2720" w14:textId="77777777" w:rsidTr="00BB5C1C">
        <w:tc>
          <w:tcPr>
            <w:tcW w:w="1838" w:type="dxa"/>
          </w:tcPr>
          <w:p w14:paraId="2ABA959A" w14:textId="77777777" w:rsidR="00416F5E" w:rsidRDefault="00416F5E" w:rsidP="00BB5C1C">
            <w:pPr>
              <w:pStyle w:val="3GPPAgreements"/>
              <w:numPr>
                <w:ilvl w:val="0"/>
                <w:numId w:val="0"/>
              </w:numPr>
            </w:pPr>
            <w:r>
              <w:lastRenderedPageBreak/>
              <w:t>[1]</w:t>
            </w:r>
          </w:p>
        </w:tc>
        <w:tc>
          <w:tcPr>
            <w:tcW w:w="7840" w:type="dxa"/>
          </w:tcPr>
          <w:p w14:paraId="530A092A" w14:textId="77777777" w:rsidR="00243BE8" w:rsidRPr="002B503F" w:rsidRDefault="00243BE8" w:rsidP="00243BE8">
            <w:pPr>
              <w:autoSpaceDE/>
              <w:autoSpaceDN/>
              <w:adjustRightInd/>
              <w:rPr>
                <w:b/>
                <w:i/>
                <w:lang w:eastAsia="zh-CN"/>
              </w:rPr>
            </w:pPr>
            <w:r w:rsidRPr="004110A5">
              <w:rPr>
                <w:b/>
                <w:i/>
                <w:color w:val="000000" w:themeColor="text1"/>
              </w:rPr>
              <w:t xml:space="preserve">Observation </w:t>
            </w:r>
            <w:r w:rsidR="00EE58C6" w:rsidRPr="004110A5">
              <w:rPr>
                <w:b/>
                <w:i/>
                <w:color w:val="000000" w:themeColor="text1"/>
              </w:rPr>
              <w:fldChar w:fldCharType="begin"/>
            </w:r>
            <w:r w:rsidRPr="004110A5">
              <w:rPr>
                <w:b/>
                <w:i/>
                <w:color w:val="000000" w:themeColor="text1"/>
              </w:rPr>
              <w:instrText xml:space="preserve"> SEQ Observation \* ARABIC </w:instrText>
            </w:r>
            <w:r w:rsidR="00EE58C6" w:rsidRPr="004110A5">
              <w:rPr>
                <w:b/>
                <w:i/>
                <w:color w:val="000000" w:themeColor="text1"/>
              </w:rPr>
              <w:fldChar w:fldCharType="separate"/>
            </w:r>
            <w:r w:rsidRPr="004110A5">
              <w:rPr>
                <w:b/>
                <w:i/>
                <w:noProof/>
                <w:color w:val="000000" w:themeColor="text1"/>
              </w:rPr>
              <w:t>2</w:t>
            </w:r>
            <w:r w:rsidR="00EE58C6" w:rsidRPr="004110A5">
              <w:rPr>
                <w:b/>
                <w:i/>
                <w:color w:val="000000" w:themeColor="text1"/>
              </w:rPr>
              <w:fldChar w:fldCharType="end"/>
            </w:r>
            <w:r w:rsidRPr="004110A5">
              <w:rPr>
                <w:b/>
                <w:i/>
                <w:color w:val="000000" w:themeColor="text1"/>
              </w:rPr>
              <w:t xml:space="preserve">: </w:t>
            </w:r>
            <w:r w:rsidRPr="002B503F">
              <w:rPr>
                <w:b/>
                <w:i/>
                <w:lang w:eastAsia="zh-CN"/>
              </w:rPr>
              <w:t xml:space="preserve">Compared with </w:t>
            </w:r>
            <w:proofErr w:type="spellStart"/>
            <w:r w:rsidRPr="002B503F">
              <w:rPr>
                <w:b/>
                <w:i/>
                <w:lang w:eastAsia="zh-CN"/>
              </w:rPr>
              <w:t>eMBB</w:t>
            </w:r>
            <w:proofErr w:type="spellEnd"/>
            <w:r w:rsidRPr="002B503F">
              <w:rPr>
                <w:b/>
                <w:i/>
                <w:lang w:eastAsia="zh-CN"/>
              </w:rPr>
              <w:t xml:space="preserve"> UE, the positioning accuracy for </w:t>
            </w:r>
            <w:proofErr w:type="spellStart"/>
            <w:r w:rsidRPr="002B503F">
              <w:rPr>
                <w:b/>
                <w:i/>
                <w:lang w:eastAsia="zh-CN"/>
              </w:rPr>
              <w:t>RedCap</w:t>
            </w:r>
            <w:proofErr w:type="spellEnd"/>
            <w:r w:rsidRPr="002B503F">
              <w:rPr>
                <w:b/>
                <w:i/>
                <w:lang w:eastAsia="zh-CN"/>
              </w:rPr>
              <w:t xml:space="preserve"> UE is seriously degraded due to the reduced bandwidth.</w:t>
            </w:r>
          </w:p>
          <w:p w14:paraId="430E7064" w14:textId="77777777" w:rsidR="00243BE8" w:rsidRPr="001735E0" w:rsidRDefault="00243BE8" w:rsidP="00243BE8">
            <w:pPr>
              <w:pStyle w:val="3GPPAgreements"/>
              <w:numPr>
                <w:ilvl w:val="0"/>
                <w:numId w:val="0"/>
              </w:numPr>
              <w:autoSpaceDE/>
              <w:autoSpaceDN/>
              <w:adjustRightInd/>
              <w:jc w:val="left"/>
              <w:rPr>
                <w:i/>
              </w:rPr>
            </w:pPr>
            <w:r w:rsidRPr="001735E0">
              <w:rPr>
                <w:b/>
                <w:i/>
                <w:color w:val="000000" w:themeColor="text1"/>
              </w:rPr>
              <w:t xml:space="preserve">Observation </w:t>
            </w:r>
            <w:r w:rsidR="00EE58C6" w:rsidRPr="001735E0">
              <w:rPr>
                <w:b/>
                <w:i/>
                <w:color w:val="000000" w:themeColor="text1"/>
              </w:rPr>
              <w:fldChar w:fldCharType="begin"/>
            </w:r>
            <w:r w:rsidRPr="001735E0">
              <w:rPr>
                <w:b/>
                <w:i/>
                <w:color w:val="000000" w:themeColor="text1"/>
              </w:rPr>
              <w:instrText xml:space="preserve"> SEQ Observation \* ARABIC </w:instrText>
            </w:r>
            <w:r w:rsidR="00EE58C6" w:rsidRPr="001735E0">
              <w:rPr>
                <w:b/>
                <w:i/>
                <w:color w:val="000000" w:themeColor="text1"/>
              </w:rPr>
              <w:fldChar w:fldCharType="separate"/>
            </w:r>
            <w:r>
              <w:rPr>
                <w:b/>
                <w:i/>
                <w:noProof/>
                <w:color w:val="000000" w:themeColor="text1"/>
              </w:rPr>
              <w:t>3</w:t>
            </w:r>
            <w:r w:rsidR="00EE58C6" w:rsidRPr="001735E0">
              <w:rPr>
                <w:b/>
                <w:i/>
                <w:color w:val="000000" w:themeColor="text1"/>
              </w:rPr>
              <w:fldChar w:fldCharType="end"/>
            </w:r>
            <w:r w:rsidRPr="001735E0">
              <w:rPr>
                <w:b/>
                <w:i/>
                <w:color w:val="000000" w:themeColor="text1"/>
              </w:rPr>
              <w:t xml:space="preserve">: </w:t>
            </w:r>
            <w:r w:rsidRPr="001735E0">
              <w:rPr>
                <w:b/>
                <w:i/>
              </w:rPr>
              <w:t xml:space="preserve">The </w:t>
            </w:r>
            <w:r w:rsidRPr="00C11E0B">
              <w:rPr>
                <w:b/>
                <w:i/>
              </w:rPr>
              <w:t>p</w:t>
            </w:r>
            <w:r>
              <w:rPr>
                <w:b/>
                <w:i/>
              </w:rPr>
              <w:t>erformance</w:t>
            </w:r>
            <w:r w:rsidRPr="00C11E0B">
              <w:rPr>
                <w:b/>
                <w:i/>
              </w:rPr>
              <w:t xml:space="preserve"> for </w:t>
            </w:r>
            <w:proofErr w:type="spellStart"/>
            <w:r w:rsidRPr="00C11E0B">
              <w:rPr>
                <w:b/>
                <w:i/>
              </w:rPr>
              <w:t>RedCap</w:t>
            </w:r>
            <w:proofErr w:type="spellEnd"/>
            <w:r w:rsidRPr="00C11E0B">
              <w:rPr>
                <w:b/>
                <w:i/>
              </w:rPr>
              <w:t xml:space="preserve"> UE </w:t>
            </w:r>
            <w:r>
              <w:rPr>
                <w:b/>
                <w:i/>
              </w:rPr>
              <w:t>with existing positioning methods (&gt;3m@90% with NLOS detection) cannot meet the sub-meter positioning accuracy requirement</w:t>
            </w:r>
            <w:r w:rsidRPr="001735E0">
              <w:rPr>
                <w:b/>
                <w:i/>
              </w:rPr>
              <w:t>.</w:t>
            </w:r>
          </w:p>
          <w:p w14:paraId="1BFA87E5" w14:textId="77777777" w:rsidR="003E4800" w:rsidRPr="002B503F" w:rsidRDefault="003E4800" w:rsidP="003E4800">
            <w:pPr>
              <w:pStyle w:val="3GPPAgreements"/>
              <w:numPr>
                <w:ilvl w:val="0"/>
                <w:numId w:val="0"/>
              </w:numPr>
              <w:autoSpaceDE/>
              <w:autoSpaceDN/>
              <w:adjustRightInd/>
              <w:jc w:val="left"/>
              <w:rPr>
                <w:i/>
                <w:lang w:val="en-GB"/>
              </w:rPr>
            </w:pPr>
            <w:r w:rsidRPr="00BB19D7">
              <w:rPr>
                <w:b/>
                <w:i/>
              </w:rPr>
              <w:t xml:space="preserve">Proposal </w:t>
            </w:r>
            <w:r w:rsidR="00EE58C6" w:rsidRPr="00BB19D7">
              <w:rPr>
                <w:b/>
                <w:i/>
              </w:rPr>
              <w:fldChar w:fldCharType="begin"/>
            </w:r>
            <w:r w:rsidRPr="00BB19D7">
              <w:rPr>
                <w:b/>
                <w:i/>
              </w:rPr>
              <w:instrText xml:space="preserve"> SEQ Proposal \* ARABIC </w:instrText>
            </w:r>
            <w:r w:rsidR="00EE58C6" w:rsidRPr="00BB19D7">
              <w:rPr>
                <w:b/>
                <w:i/>
              </w:rPr>
              <w:fldChar w:fldCharType="separate"/>
            </w:r>
            <w:r>
              <w:rPr>
                <w:b/>
                <w:i/>
                <w:noProof/>
              </w:rPr>
              <w:t>2</w:t>
            </w:r>
            <w:r w:rsidR="00EE58C6" w:rsidRPr="00BB19D7">
              <w:rPr>
                <w:b/>
                <w:i/>
              </w:rPr>
              <w:fldChar w:fldCharType="end"/>
            </w:r>
            <w:r w:rsidRPr="00BB19D7">
              <w:rPr>
                <w:b/>
                <w:i/>
              </w:rPr>
              <w:t xml:space="preserve">: </w:t>
            </w:r>
            <w:r>
              <w:rPr>
                <w:b/>
                <w:i/>
              </w:rPr>
              <w:t xml:space="preserve">Identify positioning solutions suitable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r w:rsidRPr="002B503F">
              <w:rPr>
                <w:b/>
                <w:i/>
                <w:lang w:val="en-GB"/>
              </w:rPr>
              <w:t xml:space="preserve">to achieve high accuracy positioning, i.e., </w:t>
            </w:r>
            <w:r w:rsidRPr="00BB19D7">
              <w:rPr>
                <w:b/>
                <w:i/>
                <w:lang w:val="en-GB"/>
              </w:rPr>
              <w:t>sub-meter positioning accuracy</w:t>
            </w:r>
            <w:r w:rsidRPr="002B503F">
              <w:rPr>
                <w:b/>
                <w:i/>
                <w:lang w:val="en-GB"/>
              </w:rPr>
              <w:t>.</w:t>
            </w:r>
          </w:p>
          <w:p w14:paraId="753C0E51" w14:textId="77777777" w:rsidR="00416F5E" w:rsidRPr="003E4800" w:rsidRDefault="00416F5E" w:rsidP="00BB5C1C">
            <w:pPr>
              <w:pStyle w:val="3GPPAgreements"/>
              <w:numPr>
                <w:ilvl w:val="0"/>
                <w:numId w:val="0"/>
              </w:numPr>
              <w:rPr>
                <w:lang w:val="en-GB"/>
              </w:rPr>
            </w:pPr>
          </w:p>
        </w:tc>
      </w:tr>
      <w:tr w:rsidR="00416F5E" w14:paraId="0E0F451B" w14:textId="77777777" w:rsidTr="00BB5C1C">
        <w:tc>
          <w:tcPr>
            <w:tcW w:w="1838" w:type="dxa"/>
          </w:tcPr>
          <w:p w14:paraId="002FA71C" w14:textId="77777777" w:rsidR="00416F5E" w:rsidRDefault="00D10F71" w:rsidP="00BB5C1C">
            <w:pPr>
              <w:pStyle w:val="3GPPAgreements"/>
              <w:numPr>
                <w:ilvl w:val="0"/>
                <w:numId w:val="0"/>
              </w:numPr>
            </w:pPr>
            <w:r>
              <w:t>[2]</w:t>
            </w:r>
          </w:p>
        </w:tc>
        <w:tc>
          <w:tcPr>
            <w:tcW w:w="7840" w:type="dxa"/>
          </w:tcPr>
          <w:p w14:paraId="3F2A7E4A" w14:textId="77777777" w:rsidR="00D10F71" w:rsidRDefault="00D10F71" w:rsidP="00D10F71">
            <w:r w:rsidRPr="001D1A8C">
              <w:rPr>
                <w:b/>
                <w:bCs/>
              </w:rPr>
              <w:t xml:space="preserve">Observation </w:t>
            </w:r>
            <w:r>
              <w:rPr>
                <w:b/>
                <w:bCs/>
              </w:rPr>
              <w:t>1</w:t>
            </w:r>
            <w:r>
              <w:t xml:space="preserve">: The </w:t>
            </w:r>
            <w:proofErr w:type="spellStart"/>
            <w:r>
              <w:t>horizatonal</w:t>
            </w:r>
            <w:proofErr w:type="spellEnd"/>
            <w:r>
              <w:t xml:space="preserve"> positioning accuracy performance of </w:t>
            </w:r>
            <w:proofErr w:type="spellStart"/>
            <w:r>
              <w:t>RedCap</w:t>
            </w:r>
            <w:proofErr w:type="spellEnd"/>
            <w:r>
              <w:t xml:space="preserve"> </w:t>
            </w:r>
            <w:proofErr w:type="spellStart"/>
            <w:r>
              <w:t>U</w:t>
            </w:r>
            <w:r w:rsidR="00543339">
              <w:t>e</w:t>
            </w:r>
            <w:r>
              <w:t>s</w:t>
            </w:r>
            <w:proofErr w:type="spellEnd"/>
            <w:r>
              <w:t xml:space="preserve"> is significantly degraded compare with normal NR </w:t>
            </w:r>
            <w:proofErr w:type="spellStart"/>
            <w:r>
              <w:t>U</w:t>
            </w:r>
            <w:r w:rsidR="00543339">
              <w:t>e</w:t>
            </w:r>
            <w:r>
              <w:t>s</w:t>
            </w:r>
            <w:proofErr w:type="spellEnd"/>
            <w:r>
              <w:t xml:space="preserve">. </w:t>
            </w:r>
          </w:p>
          <w:p w14:paraId="5C3BC1A9" w14:textId="77777777" w:rsidR="00C737F6" w:rsidRPr="003937A8" w:rsidRDefault="00C737F6" w:rsidP="00C737F6">
            <w:r w:rsidRPr="001D1A8C">
              <w:rPr>
                <w:b/>
                <w:bCs/>
              </w:rPr>
              <w:t xml:space="preserve">Proposal </w:t>
            </w:r>
            <w:r>
              <w:rPr>
                <w:b/>
                <w:bCs/>
              </w:rPr>
              <w:t>3</w:t>
            </w:r>
            <w:r>
              <w:t xml:space="preserve">: RAN1 to study more dynamic SRS transmissions for </w:t>
            </w:r>
            <w:proofErr w:type="spellStart"/>
            <w:r>
              <w:t>RedCap</w:t>
            </w:r>
            <w:proofErr w:type="spellEnd"/>
            <w:r>
              <w:t xml:space="preserve"> </w:t>
            </w:r>
            <w:proofErr w:type="spellStart"/>
            <w:r>
              <w:t>U</w:t>
            </w:r>
            <w:r w:rsidR="00543339">
              <w:t>e</w:t>
            </w:r>
            <w:r>
              <w:t>s</w:t>
            </w:r>
            <w:proofErr w:type="spellEnd"/>
            <w:r>
              <w:t xml:space="preserve">. </w:t>
            </w:r>
          </w:p>
          <w:p w14:paraId="7B816461" w14:textId="77777777" w:rsidR="00C43D5B" w:rsidRPr="003937A8" w:rsidRDefault="00C43D5B" w:rsidP="00C43D5B">
            <w:r w:rsidRPr="001D1A8C">
              <w:rPr>
                <w:b/>
                <w:bCs/>
              </w:rPr>
              <w:t xml:space="preserve">Proposal </w:t>
            </w:r>
            <w:r>
              <w:rPr>
                <w:b/>
                <w:bCs/>
              </w:rPr>
              <w:t>4</w:t>
            </w:r>
            <w:r>
              <w:t xml:space="preserve">: RAN1 to investigate group based positioning schemes for </w:t>
            </w:r>
            <w:proofErr w:type="spellStart"/>
            <w:r>
              <w:t>RedCap</w:t>
            </w:r>
            <w:proofErr w:type="spellEnd"/>
            <w:r>
              <w:t xml:space="preserve"> </w:t>
            </w:r>
            <w:proofErr w:type="spellStart"/>
            <w:r>
              <w:t>U</w:t>
            </w:r>
            <w:r w:rsidR="00543339">
              <w:t>e</w:t>
            </w:r>
            <w:r>
              <w:t>s</w:t>
            </w:r>
            <w:proofErr w:type="spellEnd"/>
            <w:r>
              <w:t xml:space="preserve">. </w:t>
            </w:r>
          </w:p>
          <w:p w14:paraId="2DF4E456" w14:textId="77777777" w:rsidR="00B9787B" w:rsidRDefault="00B9787B" w:rsidP="00B9787B">
            <w:r w:rsidRPr="001D1A8C">
              <w:rPr>
                <w:b/>
              </w:rPr>
              <w:t xml:space="preserve">Proposal </w:t>
            </w:r>
            <w:r>
              <w:rPr>
                <w:b/>
              </w:rPr>
              <w:t>5</w:t>
            </w:r>
            <w:r w:rsidRPr="4490E5D9">
              <w:t xml:space="preserve">: RAN1 to study the ability </w:t>
            </w:r>
            <w:r>
              <w:t>to receive</w:t>
            </w:r>
            <w:r w:rsidRPr="4490E5D9">
              <w:t xml:space="preserve"> wideband PRS signals with a narrow band receiver</w:t>
            </w:r>
            <w:r>
              <w:t xml:space="preserve"> (e.g., over multiple 20 MHz chunks) and transmit wideband signal on a narrow band transmitter (e.g., frequency hopping over multiple 20 MHz chunks). Identifying any specification impact should be part of the study. </w:t>
            </w:r>
          </w:p>
          <w:p w14:paraId="26E87DE7" w14:textId="77777777" w:rsidR="00843261" w:rsidRDefault="00843261" w:rsidP="00843261">
            <w:r w:rsidRPr="001D1A8C">
              <w:rPr>
                <w:b/>
                <w:bCs/>
              </w:rPr>
              <w:t xml:space="preserve">Observation </w:t>
            </w:r>
            <w:r>
              <w:rPr>
                <w:b/>
                <w:bCs/>
              </w:rPr>
              <w:t>2</w:t>
            </w:r>
            <w:r>
              <w:t xml:space="preserve">: </w:t>
            </w:r>
            <w:proofErr w:type="spellStart"/>
            <w:r>
              <w:t>RedCap</w:t>
            </w:r>
            <w:proofErr w:type="spellEnd"/>
            <w:r>
              <w:t xml:space="preserve"> </w:t>
            </w:r>
            <w:proofErr w:type="spellStart"/>
            <w:r>
              <w:t>U</w:t>
            </w:r>
            <w:r w:rsidR="00543339">
              <w:t>e</w:t>
            </w:r>
            <w:r>
              <w:t>s</w:t>
            </w:r>
            <w:proofErr w:type="spellEnd"/>
            <w:r>
              <w:t xml:space="preserve"> may have positioning measurement performance degradation due to power saving/reduced capability features it is implementing. </w:t>
            </w:r>
          </w:p>
          <w:p w14:paraId="4032C569" w14:textId="77777777" w:rsidR="00843261" w:rsidRPr="002B609D" w:rsidRDefault="00843261" w:rsidP="00843261">
            <w:r w:rsidRPr="001D1A8C">
              <w:rPr>
                <w:b/>
                <w:bCs/>
              </w:rPr>
              <w:t xml:space="preserve">Proposal </w:t>
            </w:r>
            <w:r>
              <w:rPr>
                <w:b/>
                <w:bCs/>
              </w:rPr>
              <w:t>6</w:t>
            </w:r>
            <w:r>
              <w:t xml:space="preserve">: RAN1 to study methods for reducing the impact of reduced capability features (e.g., RRM measurement relaxation) on the positioning measurement accuracy of </w:t>
            </w:r>
            <w:proofErr w:type="spellStart"/>
            <w:r>
              <w:t>RedCap</w:t>
            </w:r>
            <w:proofErr w:type="spellEnd"/>
            <w:r>
              <w:t xml:space="preserve"> </w:t>
            </w:r>
            <w:proofErr w:type="spellStart"/>
            <w:r>
              <w:t>U</w:t>
            </w:r>
            <w:r w:rsidR="00543339">
              <w:t>e</w:t>
            </w:r>
            <w:r>
              <w:t>s</w:t>
            </w:r>
            <w:proofErr w:type="spellEnd"/>
            <w:r>
              <w:t xml:space="preserve">. </w:t>
            </w:r>
          </w:p>
          <w:p w14:paraId="76CC1359" w14:textId="77777777" w:rsidR="00416F5E" w:rsidRPr="00C737F6" w:rsidRDefault="00416F5E" w:rsidP="00BB5C1C">
            <w:pPr>
              <w:pStyle w:val="3GPPAgreements"/>
              <w:numPr>
                <w:ilvl w:val="0"/>
                <w:numId w:val="0"/>
              </w:numPr>
              <w:rPr>
                <w:lang w:val="en-GB"/>
              </w:rPr>
            </w:pPr>
          </w:p>
        </w:tc>
      </w:tr>
      <w:tr w:rsidR="00416F5E" w14:paraId="27A2628F" w14:textId="77777777" w:rsidTr="00BB5C1C">
        <w:tc>
          <w:tcPr>
            <w:tcW w:w="1838" w:type="dxa"/>
          </w:tcPr>
          <w:p w14:paraId="7ADAD560" w14:textId="77777777" w:rsidR="00416F5E" w:rsidRDefault="00603E39" w:rsidP="00BB5C1C">
            <w:pPr>
              <w:pStyle w:val="3GPPAgreements"/>
              <w:numPr>
                <w:ilvl w:val="0"/>
                <w:numId w:val="0"/>
              </w:numPr>
            </w:pPr>
            <w:r>
              <w:t>[3]</w:t>
            </w:r>
          </w:p>
        </w:tc>
        <w:tc>
          <w:tcPr>
            <w:tcW w:w="7840" w:type="dxa"/>
          </w:tcPr>
          <w:p w14:paraId="3838C966" w14:textId="77777777" w:rsidR="00603E39" w:rsidRDefault="00603E39" w:rsidP="00603E39">
            <w:pPr>
              <w:pStyle w:val="BodyText"/>
              <w:rPr>
                <w:rFonts w:eastAsiaTheme="minorEastAsia"/>
                <w:b/>
                <w:i/>
                <w:lang w:eastAsia="zh-CN"/>
              </w:rPr>
            </w:pPr>
            <w:r w:rsidRPr="003838CB">
              <w:rPr>
                <w:rFonts w:eastAsiaTheme="minorEastAsia" w:hint="eastAsia"/>
                <w:b/>
                <w:i/>
                <w:lang w:eastAsia="zh-CN"/>
              </w:rPr>
              <w:t>Observation</w:t>
            </w:r>
            <w:r>
              <w:rPr>
                <w:rFonts w:eastAsiaTheme="minorEastAsia"/>
                <w:b/>
                <w:i/>
                <w:lang w:eastAsia="zh-CN"/>
              </w:rPr>
              <w:t xml:space="preserve"> </w:t>
            </w:r>
            <w:r w:rsidRPr="003838CB">
              <w:rPr>
                <w:rFonts w:eastAsiaTheme="minorEastAsia" w:hint="eastAsia"/>
                <w:b/>
                <w:i/>
                <w:lang w:eastAsia="zh-CN"/>
              </w:rPr>
              <w:t>1:</w:t>
            </w:r>
            <w:r w:rsidRPr="00D92F15">
              <w:rPr>
                <w:rFonts w:eastAsiaTheme="minorEastAsia"/>
                <w:b/>
                <w:i/>
                <w:lang w:eastAsia="zh-CN"/>
              </w:rPr>
              <w:t xml:space="preserve"> </w:t>
            </w:r>
            <w:r>
              <w:rPr>
                <w:rFonts w:eastAsiaTheme="minorEastAsia"/>
                <w:b/>
                <w:i/>
                <w:lang w:eastAsia="zh-CN"/>
              </w:rPr>
              <w:t>Simulation result show</w:t>
            </w:r>
            <w:r>
              <w:rPr>
                <w:rFonts w:eastAsiaTheme="minorEastAsia" w:hint="eastAsia"/>
                <w:b/>
                <w:i/>
                <w:lang w:eastAsia="zh-CN"/>
              </w:rPr>
              <w:t>s</w:t>
            </w:r>
            <w:r>
              <w:rPr>
                <w:rFonts w:eastAsiaTheme="minorEastAsia"/>
                <w:b/>
                <w:i/>
                <w:lang w:eastAsia="zh-CN"/>
              </w:rPr>
              <w:t xml:space="preserve"> that </w:t>
            </w:r>
            <w:r>
              <w:rPr>
                <w:rFonts w:eastAsiaTheme="minorEastAsia" w:hint="eastAsia"/>
                <w:b/>
                <w:i/>
                <w:lang w:eastAsia="zh-CN"/>
              </w:rPr>
              <w:t>in InF-SH,</w:t>
            </w:r>
            <w:r w:rsidRPr="008E2A19">
              <w:rPr>
                <w:rFonts w:eastAsiaTheme="minorEastAsia"/>
                <w:b/>
                <w:i/>
                <w:lang w:eastAsia="zh-CN"/>
              </w:rPr>
              <w:t xml:space="preserve"> the horizontal positioning error is 2.39 meter for </w:t>
            </w:r>
            <w:r>
              <w:rPr>
                <w:rFonts w:eastAsiaTheme="minorEastAsia" w:hint="eastAsia"/>
                <w:b/>
                <w:i/>
                <w:lang w:eastAsia="zh-CN"/>
              </w:rPr>
              <w:t xml:space="preserve">20MHz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8E2A19">
              <w:rPr>
                <w:rFonts w:eastAsiaTheme="minorEastAsia"/>
                <w:b/>
                <w:i/>
                <w:lang w:eastAsia="zh-CN"/>
              </w:rPr>
              <w:t xml:space="preserve">, and 0.27 meter for </w:t>
            </w:r>
            <w:r>
              <w:rPr>
                <w:rFonts w:eastAsiaTheme="minorEastAsia" w:hint="eastAsia"/>
                <w:b/>
                <w:i/>
                <w:lang w:eastAsia="zh-CN"/>
              </w:rPr>
              <w:t xml:space="preserve">100MHz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D92F15">
              <w:rPr>
                <w:rFonts w:eastAsiaTheme="minorEastAsia" w:hint="eastAsia"/>
                <w:b/>
                <w:i/>
                <w:lang w:eastAsia="zh-CN"/>
              </w:rPr>
              <w:t>.</w:t>
            </w:r>
          </w:p>
          <w:p w14:paraId="75931BE7" w14:textId="77777777" w:rsidR="00416F5E" w:rsidRDefault="00416F5E" w:rsidP="00BB5C1C">
            <w:pPr>
              <w:pStyle w:val="3GPPAgreements"/>
              <w:numPr>
                <w:ilvl w:val="0"/>
                <w:numId w:val="0"/>
              </w:numPr>
            </w:pPr>
          </w:p>
        </w:tc>
      </w:tr>
      <w:tr w:rsidR="00BA25B6" w14:paraId="7E7A2E62" w14:textId="77777777" w:rsidTr="00BB5C1C">
        <w:tc>
          <w:tcPr>
            <w:tcW w:w="1838" w:type="dxa"/>
          </w:tcPr>
          <w:p w14:paraId="1BABC252" w14:textId="77777777" w:rsidR="00BA25B6" w:rsidRDefault="00BA25B6" w:rsidP="00BB5C1C">
            <w:pPr>
              <w:pStyle w:val="3GPPAgreements"/>
              <w:numPr>
                <w:ilvl w:val="0"/>
                <w:numId w:val="0"/>
              </w:numPr>
            </w:pPr>
            <w:r>
              <w:t>[4]</w:t>
            </w:r>
          </w:p>
        </w:tc>
        <w:tc>
          <w:tcPr>
            <w:tcW w:w="7840" w:type="dxa"/>
          </w:tcPr>
          <w:p w14:paraId="274A8A60"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1</w:t>
            </w:r>
          </w:p>
          <w:p w14:paraId="71AB3C65"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5138DF62" w14:textId="77777777" w:rsidR="00BA25B6" w:rsidRPr="00AF2F05"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w:t>
            </w:r>
            <w:r>
              <w:rPr>
                <w:rFonts w:eastAsiaTheme="minorEastAsia"/>
                <w:b/>
                <w:i/>
              </w:rPr>
              <w:t>U</w:t>
            </w:r>
            <w:r w:rsidRPr="00094FB8">
              <w:rPr>
                <w:rFonts w:eastAsiaTheme="minorEastAsia"/>
                <w:b/>
                <w:i/>
              </w:rPr>
              <w:t xml:space="preserve">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0DDE93A3"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2</w:t>
            </w:r>
          </w:p>
          <w:p w14:paraId="2ED2904F" w14:textId="77777777" w:rsidR="00BA25B6" w:rsidRPr="00094FB8"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UL-AOA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potential performance target [2m 90%].</w:t>
            </w:r>
          </w:p>
          <w:p w14:paraId="5EF6F419" w14:textId="77777777" w:rsidR="00BA25B6" w:rsidRPr="00D449BF"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DL-AOD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performance target [2m 90%]</w:t>
            </w:r>
            <w:r>
              <w:rPr>
                <w:rFonts w:eastAsiaTheme="minorEastAsia"/>
                <w:b/>
                <w:i/>
              </w:rPr>
              <w:t>.</w:t>
            </w:r>
          </w:p>
          <w:p w14:paraId="42FF5546" w14:textId="77777777" w:rsidR="00BA25B6" w:rsidRDefault="003D0CE9" w:rsidP="003D0CE9">
            <w:pPr>
              <w:pStyle w:val="BodyText"/>
              <w:spacing w:line="260" w:lineRule="exact"/>
              <w:jc w:val="both"/>
              <w:rPr>
                <w:rFonts w:eastAsiaTheme="minorEastAsia"/>
                <w:b/>
                <w:i/>
                <w:lang w:eastAsia="zh-CN"/>
              </w:rPr>
            </w:pPr>
            <w:r>
              <w:rPr>
                <w:rFonts w:eastAsiaTheme="minorEastAsia"/>
                <w:b/>
                <w:i/>
                <w:lang w:eastAsia="zh-CN"/>
              </w:rPr>
              <w:t xml:space="preserve">Observation </w:t>
            </w:r>
            <w:r w:rsidR="00665F84">
              <w:rPr>
                <w:rFonts w:eastAsiaTheme="minorEastAsia"/>
                <w:b/>
                <w:i/>
                <w:lang w:eastAsia="zh-CN"/>
              </w:rPr>
              <w:t>4</w:t>
            </w:r>
          </w:p>
          <w:p w14:paraId="58773160"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b/>
                <w:bCs/>
                <w:i/>
              </w:rPr>
              <w:t xml:space="preserve">Accuracy requirement for </w:t>
            </w:r>
            <w:proofErr w:type="spellStart"/>
            <w:r w:rsidRPr="00094FB8">
              <w:rPr>
                <w:b/>
                <w:bCs/>
                <w:i/>
              </w:rPr>
              <w:t>RedCap</w:t>
            </w:r>
            <w:proofErr w:type="spellEnd"/>
            <w:r w:rsidRPr="00094FB8">
              <w:rPr>
                <w:b/>
                <w:bCs/>
                <w:i/>
              </w:rPr>
              <w:t xml:space="preserve"> positioning can be achieved </w:t>
            </w:r>
            <w:r>
              <w:rPr>
                <w:b/>
                <w:bCs/>
                <w:i/>
              </w:rPr>
              <w:t xml:space="preserve">under the bandwidth of 20MHz, </w:t>
            </w:r>
            <w:r w:rsidRPr="00094FB8">
              <w:rPr>
                <w:b/>
                <w:bCs/>
                <w:i/>
              </w:rPr>
              <w:t>based on current positioning techniques</w:t>
            </w:r>
            <w:r w:rsidRPr="00094FB8">
              <w:rPr>
                <w:rFonts w:eastAsiaTheme="minorEastAsia"/>
                <w:b/>
                <w:i/>
              </w:rPr>
              <w:t>.</w:t>
            </w:r>
          </w:p>
          <w:p w14:paraId="6FAE0CA2" w14:textId="77777777" w:rsidR="00BA25B6" w:rsidRPr="00147567" w:rsidRDefault="00BA25B6" w:rsidP="003D4391">
            <w:pPr>
              <w:pStyle w:val="BodyText"/>
              <w:numPr>
                <w:ilvl w:val="0"/>
                <w:numId w:val="12"/>
              </w:numPr>
              <w:spacing w:line="260" w:lineRule="exact"/>
              <w:jc w:val="both"/>
              <w:rPr>
                <w:rFonts w:eastAsiaTheme="minorEastAsia"/>
                <w:b/>
                <w:i/>
                <w:lang w:eastAsia="zh-CN"/>
              </w:rPr>
            </w:pPr>
            <w:r>
              <w:rPr>
                <w:b/>
                <w:bCs/>
                <w:i/>
              </w:rPr>
              <w:t>Rel-18 techniques of AI</w:t>
            </w:r>
            <w:r w:rsidRPr="00E06C0D">
              <w:rPr>
                <w:rFonts w:eastAsiaTheme="minorEastAsia"/>
                <w:b/>
                <w:i/>
                <w:lang w:eastAsia="zh-CN"/>
              </w:rPr>
              <w:t>-</w:t>
            </w:r>
            <w:r>
              <w:rPr>
                <w:rFonts w:eastAsiaTheme="minorEastAsia"/>
                <w:b/>
                <w:i/>
                <w:lang w:eastAsia="zh-CN"/>
              </w:rPr>
              <w:t xml:space="preserve">based positioning and carrier phase positioning </w:t>
            </w:r>
            <w:r w:rsidRPr="00E06C0D">
              <w:rPr>
                <w:rFonts w:eastAsia="SimSun"/>
                <w:b/>
                <w:i/>
              </w:rPr>
              <w:t>can also be applied to scenarios where bandwidth is limited for better accuracy</w:t>
            </w:r>
            <w:r>
              <w:rPr>
                <w:rFonts w:eastAsia="SimSun"/>
                <w:b/>
                <w:i/>
              </w:rPr>
              <w:t>.</w:t>
            </w:r>
          </w:p>
          <w:p w14:paraId="03279E1D" w14:textId="77777777" w:rsidR="00971E6D" w:rsidRPr="005B5281" w:rsidRDefault="00971E6D" w:rsidP="005B0226">
            <w:pPr>
              <w:pStyle w:val="BodyText"/>
              <w:spacing w:beforeLines="50" w:before="120" w:line="260" w:lineRule="exact"/>
              <w:jc w:val="both"/>
              <w:rPr>
                <w:rFonts w:eastAsiaTheme="minorEastAsia"/>
                <w:b/>
                <w:i/>
                <w:lang w:eastAsia="zh-CN"/>
              </w:rPr>
            </w:pPr>
            <w:r>
              <w:rPr>
                <w:rFonts w:eastAsiaTheme="minorEastAsia"/>
                <w:b/>
                <w:i/>
                <w:lang w:eastAsia="zh-CN"/>
              </w:rPr>
              <w:t>Proposal 2</w:t>
            </w:r>
          </w:p>
          <w:p w14:paraId="21E96A5F" w14:textId="77777777" w:rsidR="00971E6D" w:rsidRPr="00BF35A0" w:rsidRDefault="00971E6D" w:rsidP="003D4391">
            <w:pPr>
              <w:pStyle w:val="BodyText"/>
              <w:numPr>
                <w:ilvl w:val="0"/>
                <w:numId w:val="12"/>
              </w:numPr>
              <w:spacing w:line="260" w:lineRule="exact"/>
              <w:jc w:val="both"/>
              <w:rPr>
                <w:rFonts w:eastAsiaTheme="minorEastAsia"/>
                <w:b/>
                <w:i/>
                <w:lang w:eastAsia="zh-CN"/>
              </w:rPr>
            </w:pPr>
            <w:r w:rsidRPr="002E6594">
              <w:rPr>
                <w:rFonts w:eastAsia="SimSun"/>
                <w:b/>
                <w:i/>
              </w:rPr>
              <w:lastRenderedPageBreak/>
              <w:t xml:space="preserve">For accuracy enhancement of </w:t>
            </w:r>
            <w:proofErr w:type="spellStart"/>
            <w:r w:rsidRPr="002E6594">
              <w:rPr>
                <w:rFonts w:eastAsia="SimSun"/>
                <w:b/>
                <w:i/>
              </w:rPr>
              <w:t>RedCap</w:t>
            </w:r>
            <w:proofErr w:type="spellEnd"/>
            <w:r w:rsidRPr="002E6594">
              <w:rPr>
                <w:rFonts w:eastAsia="SimSun"/>
                <w:b/>
                <w:i/>
              </w:rPr>
              <w:t xml:space="preserve"> positioning, support reusing existing positioning method and measurements with </w:t>
            </w:r>
            <w:proofErr w:type="spellStart"/>
            <w:r w:rsidRPr="002E6594">
              <w:rPr>
                <w:rFonts w:eastAsia="SimSun"/>
                <w:b/>
                <w:i/>
              </w:rPr>
              <w:t>RedCap</w:t>
            </w:r>
            <w:proofErr w:type="spellEnd"/>
            <w:r w:rsidRPr="002E6594">
              <w:rPr>
                <w:rFonts w:eastAsia="SimSun"/>
                <w:b/>
                <w:i/>
              </w:rPr>
              <w:t xml:space="preserve"> </w:t>
            </w:r>
            <w:proofErr w:type="spellStart"/>
            <w:r w:rsidRPr="002E6594">
              <w:rPr>
                <w:rFonts w:eastAsia="SimSun"/>
                <w:b/>
                <w:i/>
              </w:rPr>
              <w:t>U</w:t>
            </w:r>
            <w:r w:rsidR="00543339" w:rsidRPr="002E6594">
              <w:rPr>
                <w:rFonts w:eastAsia="SimSun"/>
                <w:b/>
                <w:i/>
              </w:rPr>
              <w:t>e</w:t>
            </w:r>
            <w:r w:rsidRPr="002E6594">
              <w:rPr>
                <w:rFonts w:eastAsia="SimSun"/>
                <w:b/>
                <w:i/>
              </w:rPr>
              <w:t>s</w:t>
            </w:r>
            <w:proofErr w:type="spellEnd"/>
            <w:r w:rsidRPr="002E6594">
              <w:rPr>
                <w:rFonts w:eastAsia="SimSun"/>
                <w:b/>
                <w:i/>
              </w:rPr>
              <w:t xml:space="preserve"> as much as possible</w:t>
            </w:r>
            <w:r w:rsidRPr="002E6594">
              <w:rPr>
                <w:rFonts w:eastAsiaTheme="minorEastAsia"/>
                <w:b/>
                <w:i/>
                <w:lang w:eastAsia="zh-CN"/>
              </w:rPr>
              <w:t>.</w:t>
            </w:r>
          </w:p>
          <w:p w14:paraId="12A27BF5" w14:textId="77777777" w:rsidR="00BA25B6" w:rsidRPr="003838CB" w:rsidRDefault="00BA25B6" w:rsidP="00603E39">
            <w:pPr>
              <w:pStyle w:val="BodyText"/>
              <w:rPr>
                <w:rFonts w:eastAsiaTheme="minorEastAsia"/>
                <w:b/>
                <w:i/>
                <w:lang w:eastAsia="zh-CN"/>
              </w:rPr>
            </w:pPr>
          </w:p>
        </w:tc>
      </w:tr>
      <w:tr w:rsidR="00D11EAE" w14:paraId="476AC487" w14:textId="77777777" w:rsidTr="00BB5C1C">
        <w:tc>
          <w:tcPr>
            <w:tcW w:w="1838" w:type="dxa"/>
          </w:tcPr>
          <w:p w14:paraId="30525146" w14:textId="77777777" w:rsidR="00D11EAE" w:rsidRDefault="00D11EAE" w:rsidP="00BB5C1C">
            <w:pPr>
              <w:pStyle w:val="3GPPAgreements"/>
              <w:numPr>
                <w:ilvl w:val="0"/>
                <w:numId w:val="0"/>
              </w:numPr>
            </w:pPr>
            <w:r>
              <w:lastRenderedPageBreak/>
              <w:t>[5]</w:t>
            </w:r>
          </w:p>
        </w:tc>
        <w:tc>
          <w:tcPr>
            <w:tcW w:w="7840" w:type="dxa"/>
          </w:tcPr>
          <w:p w14:paraId="6104C504" w14:textId="77777777" w:rsidR="00D11EAE" w:rsidRPr="00381323" w:rsidRDefault="00D11EAE" w:rsidP="005B0226">
            <w:pPr>
              <w:snapToGrid w:val="0"/>
              <w:spacing w:beforeLines="50" w:before="120" w:afterLines="50"/>
              <w:jc w:val="both"/>
              <w:rPr>
                <w:i/>
              </w:rPr>
            </w:pPr>
            <w:r w:rsidRPr="00381323">
              <w:rPr>
                <w:b/>
                <w:i/>
              </w:rPr>
              <w:t>Observation 1:</w:t>
            </w:r>
            <w:r>
              <w:rPr>
                <w:b/>
                <w:i/>
              </w:rPr>
              <w:t xml:space="preserve"> </w:t>
            </w:r>
            <w:r w:rsidRPr="00A07C10">
              <w:rPr>
                <w:i/>
              </w:rPr>
              <w:t>For FR1, the positioning performance is insufficient because of limited bandwidth</w:t>
            </w:r>
            <w:r w:rsidRPr="00182C21">
              <w:rPr>
                <w:i/>
              </w:rPr>
              <w:t>.</w:t>
            </w:r>
          </w:p>
          <w:p w14:paraId="0F071B73" w14:textId="77777777" w:rsidR="00D11EAE" w:rsidRPr="00182C21" w:rsidRDefault="00D11EAE" w:rsidP="005B0226">
            <w:pPr>
              <w:snapToGrid w:val="0"/>
              <w:spacing w:beforeLines="50" w:before="120" w:afterLines="50"/>
              <w:jc w:val="both"/>
              <w:rPr>
                <w:i/>
              </w:rPr>
            </w:pPr>
            <w:r w:rsidRPr="00381323">
              <w:rPr>
                <w:b/>
                <w:i/>
              </w:rPr>
              <w:t xml:space="preserve">Observation </w:t>
            </w:r>
            <w:r>
              <w:rPr>
                <w:b/>
                <w:i/>
              </w:rPr>
              <w:t>2</w:t>
            </w:r>
            <w:r w:rsidRPr="00381323">
              <w:rPr>
                <w:b/>
                <w:i/>
              </w:rPr>
              <w:t>:</w:t>
            </w:r>
            <w:r>
              <w:rPr>
                <w:b/>
                <w:i/>
              </w:rPr>
              <w:t xml:space="preserve"> </w:t>
            </w:r>
            <w:r w:rsidRPr="00A07C10">
              <w:rPr>
                <w:i/>
              </w:rPr>
              <w:t>The random phase between hops will damage the positioning performance if it was not adjusted</w:t>
            </w:r>
            <w:r w:rsidRPr="00182C21">
              <w:rPr>
                <w:i/>
              </w:rPr>
              <w:t>.</w:t>
            </w:r>
          </w:p>
          <w:p w14:paraId="1EB4BAF5" w14:textId="77777777" w:rsidR="00D11EAE" w:rsidRPr="00381323" w:rsidRDefault="00D11EAE" w:rsidP="005B0226">
            <w:pPr>
              <w:snapToGrid w:val="0"/>
              <w:spacing w:beforeLines="50" w:before="120" w:afterLines="50"/>
              <w:jc w:val="both"/>
              <w:rPr>
                <w:i/>
              </w:rPr>
            </w:pPr>
            <w:r w:rsidRPr="00381323">
              <w:rPr>
                <w:b/>
                <w:i/>
              </w:rPr>
              <w:t xml:space="preserve">Observation </w:t>
            </w:r>
            <w:r>
              <w:rPr>
                <w:b/>
                <w:i/>
              </w:rPr>
              <w:t>3</w:t>
            </w:r>
            <w:r w:rsidRPr="00381323">
              <w:rPr>
                <w:b/>
                <w:i/>
              </w:rPr>
              <w:t>:</w:t>
            </w:r>
            <w:r w:rsidRPr="00A07C10">
              <w:rPr>
                <w:i/>
              </w:rPr>
              <w:t xml:space="preserve"> PRS frequency hopping can improve positioning performance if the random phase between hops can be adjusted</w:t>
            </w:r>
            <w:r w:rsidRPr="00182C21">
              <w:rPr>
                <w:i/>
              </w:rPr>
              <w:t>.</w:t>
            </w:r>
          </w:p>
          <w:p w14:paraId="16751AFA" w14:textId="77777777" w:rsidR="00D11EAE" w:rsidRPr="00C436F6" w:rsidRDefault="00D11EAE" w:rsidP="005B0226">
            <w:pPr>
              <w:snapToGrid w:val="0"/>
              <w:spacing w:beforeLines="50" w:before="120" w:afterLines="50"/>
              <w:jc w:val="both"/>
              <w:rPr>
                <w:i/>
                <w:sz w:val="21"/>
                <w:szCs w:val="21"/>
              </w:rPr>
            </w:pPr>
            <w:r w:rsidRPr="000A3B96">
              <w:rPr>
                <w:b/>
                <w:i/>
              </w:rPr>
              <w:t>Proposal 1:</w:t>
            </w:r>
            <w:r w:rsidRPr="000A3B96">
              <w:rPr>
                <w:i/>
              </w:rPr>
              <w:t xml:space="preserve"> </w:t>
            </w:r>
            <w:r w:rsidRPr="006E68CE">
              <w:rPr>
                <w:i/>
              </w:rPr>
              <w:t>Consider at least SRS frequency hopping for posit</w:t>
            </w:r>
            <w:r>
              <w:rPr>
                <w:i/>
              </w:rPr>
              <w:t>i</w:t>
            </w:r>
            <w:r w:rsidRPr="006E68CE">
              <w:rPr>
                <w:i/>
              </w:rPr>
              <w:t>oning</w:t>
            </w:r>
            <w:r w:rsidRPr="000A3B96">
              <w:t>.</w:t>
            </w:r>
          </w:p>
          <w:p w14:paraId="2598B7B9" w14:textId="77777777" w:rsidR="00D11EAE" w:rsidRPr="00C436F6" w:rsidRDefault="00D11EAE" w:rsidP="005B0226">
            <w:pPr>
              <w:snapToGrid w:val="0"/>
              <w:spacing w:beforeLines="50" w:before="120" w:afterLines="50"/>
              <w:jc w:val="both"/>
              <w:rPr>
                <w:i/>
                <w:sz w:val="21"/>
                <w:szCs w:val="21"/>
              </w:rPr>
            </w:pPr>
            <w:r w:rsidRPr="000A3B96">
              <w:rPr>
                <w:b/>
                <w:i/>
              </w:rPr>
              <w:t xml:space="preserve">Proposal </w:t>
            </w:r>
            <w:r>
              <w:rPr>
                <w:b/>
                <w:i/>
              </w:rPr>
              <w:t>2</w:t>
            </w:r>
            <w:r w:rsidRPr="000A3B96">
              <w:rPr>
                <w:b/>
                <w:i/>
              </w:rPr>
              <w:t>:</w:t>
            </w:r>
            <w:r w:rsidRPr="000A3B96">
              <w:rPr>
                <w:i/>
              </w:rPr>
              <w:t xml:space="preserve"> </w:t>
            </w:r>
            <w:r>
              <w:rPr>
                <w:i/>
              </w:rPr>
              <w:t xml:space="preserve">To </w:t>
            </w:r>
            <w:r w:rsidRPr="00EC295E">
              <w:rPr>
                <w:i/>
              </w:rPr>
              <w:t>eliminate</w:t>
            </w:r>
            <w:r>
              <w:rPr>
                <w:i/>
              </w:rPr>
              <w:t xml:space="preserve"> </w:t>
            </w:r>
            <w:r w:rsidRPr="00EC295E">
              <w:rPr>
                <w:i/>
              </w:rPr>
              <w:t>phase difference between hops</w:t>
            </w:r>
            <w:r>
              <w:rPr>
                <w:i/>
              </w:rPr>
              <w:t>, some methods should be researched</w:t>
            </w:r>
            <w:r w:rsidRPr="000A3B96">
              <w:t>.</w:t>
            </w:r>
          </w:p>
          <w:p w14:paraId="6ECCF1F2" w14:textId="77777777" w:rsidR="00D11EAE" w:rsidRDefault="00D11EAE" w:rsidP="003D0CE9">
            <w:pPr>
              <w:pStyle w:val="BodyText"/>
              <w:spacing w:line="260" w:lineRule="exact"/>
              <w:jc w:val="both"/>
              <w:rPr>
                <w:rFonts w:eastAsiaTheme="minorEastAsia"/>
                <w:b/>
                <w:i/>
                <w:lang w:eastAsia="zh-CN"/>
              </w:rPr>
            </w:pPr>
          </w:p>
        </w:tc>
      </w:tr>
      <w:tr w:rsidR="00935ABD" w14:paraId="30BA9BDF" w14:textId="77777777" w:rsidTr="00BB5C1C">
        <w:tc>
          <w:tcPr>
            <w:tcW w:w="1838" w:type="dxa"/>
          </w:tcPr>
          <w:p w14:paraId="6602535F" w14:textId="77777777" w:rsidR="00935ABD" w:rsidRDefault="00935ABD" w:rsidP="00BB5C1C">
            <w:pPr>
              <w:pStyle w:val="3GPPAgreements"/>
              <w:numPr>
                <w:ilvl w:val="0"/>
                <w:numId w:val="0"/>
              </w:numPr>
            </w:pPr>
            <w:r>
              <w:t>[6]</w:t>
            </w:r>
          </w:p>
        </w:tc>
        <w:tc>
          <w:tcPr>
            <w:tcW w:w="7840" w:type="dxa"/>
          </w:tcPr>
          <w:p w14:paraId="024545AC" w14:textId="77777777" w:rsidR="00935ABD" w:rsidRPr="00F27EC2" w:rsidRDefault="00935ABD" w:rsidP="00935ABD">
            <w:pPr>
              <w:snapToGrid w:val="0"/>
              <w:spacing w:afterLines="50"/>
              <w:jc w:val="both"/>
              <w:rPr>
                <w:rFonts w:eastAsia="Malgun Gothic" w:cs="Batang"/>
                <w:b/>
                <w:i/>
                <w:lang w:eastAsia="ko-KR"/>
              </w:rPr>
            </w:pPr>
            <w:r w:rsidRPr="00F27EC2">
              <w:rPr>
                <w:rFonts w:eastAsia="Malgun Gothic" w:cs="Batang"/>
                <w:b/>
                <w:i/>
                <w:lang w:eastAsia="ko-KR"/>
              </w:rPr>
              <w:t xml:space="preserve">Proposal 2: For NR REDCAP </w:t>
            </w:r>
            <w:proofErr w:type="spellStart"/>
            <w:r w:rsidRPr="00F27EC2">
              <w:rPr>
                <w:rFonts w:eastAsia="Malgun Gothic" w:cs="Batang"/>
                <w:b/>
                <w:i/>
                <w:lang w:eastAsia="ko-KR"/>
              </w:rPr>
              <w:t>U</w:t>
            </w:r>
            <w:r w:rsidR="00543339" w:rsidRPr="00F27EC2">
              <w:rPr>
                <w:rFonts w:eastAsia="Malgun Gothic" w:cs="Batang"/>
                <w:b/>
                <w:i/>
                <w:lang w:eastAsia="ko-KR"/>
              </w:rPr>
              <w:t>e</w:t>
            </w:r>
            <w:r w:rsidRPr="00F27EC2">
              <w:rPr>
                <w:rFonts w:eastAsia="Malgun Gothic" w:cs="Batang"/>
                <w:b/>
                <w:i/>
                <w:lang w:eastAsia="ko-KR"/>
              </w:rPr>
              <w:t>s</w:t>
            </w:r>
            <w:proofErr w:type="spellEnd"/>
            <w:r w:rsidRPr="00F27EC2">
              <w:rPr>
                <w:rFonts w:eastAsia="Malgun Gothic" w:cs="Batang"/>
                <w:b/>
                <w:i/>
                <w:lang w:eastAsia="ko-KR"/>
              </w:rPr>
              <w:t xml:space="preserve">, study the PRS frequency hopping scheme and consider the time and frequency allocation for each </w:t>
            </w:r>
            <w:r w:rsidRPr="00C657A1">
              <w:rPr>
                <w:rFonts w:eastAsia="Malgun Gothic" w:cs="Batang"/>
                <w:b/>
                <w:i/>
                <w:lang w:eastAsia="ko-KR"/>
              </w:rPr>
              <w:t xml:space="preserve">hopping </w:t>
            </w:r>
            <w:r w:rsidRPr="00F27EC2">
              <w:rPr>
                <w:rFonts w:eastAsia="Malgun Gothic" w:cs="Batang"/>
                <w:b/>
                <w:i/>
                <w:lang w:eastAsia="ko-KR"/>
              </w:rPr>
              <w:t>subband</w:t>
            </w:r>
          </w:p>
          <w:p w14:paraId="368E8903" w14:textId="77777777" w:rsidR="00935ABD" w:rsidRPr="00AF1FEF" w:rsidRDefault="00935ABD" w:rsidP="00935ABD">
            <w:pPr>
              <w:snapToGrid w:val="0"/>
              <w:spacing w:afterLines="50"/>
              <w:jc w:val="both"/>
              <w:rPr>
                <w:rFonts w:eastAsia="Malgun Gothic" w:cs="Batang"/>
                <w:b/>
                <w:i/>
                <w:lang w:eastAsia="ko-KR"/>
              </w:rPr>
            </w:pPr>
            <w:r w:rsidRPr="00AF1FEF">
              <w:rPr>
                <w:rFonts w:eastAsia="Malgun Gothic" w:cs="Batang"/>
                <w:b/>
                <w:i/>
                <w:lang w:eastAsia="ko-KR"/>
              </w:rPr>
              <w:t xml:space="preserve">Proposal 3: For NR REDCAP </w:t>
            </w:r>
            <w:proofErr w:type="spellStart"/>
            <w:r w:rsidRPr="00AF1FEF">
              <w:rPr>
                <w:rFonts w:eastAsia="Malgun Gothic" w:cs="Batang"/>
                <w:b/>
                <w:i/>
                <w:lang w:eastAsia="ko-KR"/>
              </w:rPr>
              <w:t>U</w:t>
            </w:r>
            <w:r w:rsidR="00543339" w:rsidRPr="00AF1FEF">
              <w:rPr>
                <w:rFonts w:eastAsia="Malgun Gothic" w:cs="Batang"/>
                <w:b/>
                <w:i/>
                <w:lang w:eastAsia="ko-KR"/>
              </w:rPr>
              <w:t>e</w:t>
            </w:r>
            <w:r w:rsidRPr="00AF1FEF">
              <w:rPr>
                <w:rFonts w:eastAsia="Malgun Gothic" w:cs="Batang"/>
                <w:b/>
                <w:i/>
                <w:lang w:eastAsia="ko-KR"/>
              </w:rPr>
              <w:t>s</w:t>
            </w:r>
            <w:proofErr w:type="spellEnd"/>
            <w:r w:rsidRPr="00AF1FEF">
              <w:rPr>
                <w:rFonts w:eastAsia="Malgun Gothic" w:cs="Batang"/>
                <w:b/>
                <w:i/>
                <w:lang w:eastAsia="ko-KR"/>
              </w:rPr>
              <w:t xml:space="preserve">, if frequency hopping is enable, study the muting mechanism for </w:t>
            </w:r>
            <w:proofErr w:type="spellStart"/>
            <w:r w:rsidRPr="00AF1FEF">
              <w:rPr>
                <w:rFonts w:eastAsia="Malgun Gothic" w:cs="Batang"/>
                <w:b/>
                <w:i/>
                <w:lang w:eastAsia="ko-KR"/>
              </w:rPr>
              <w:t>subbands</w:t>
            </w:r>
            <w:proofErr w:type="spellEnd"/>
            <w:r w:rsidRPr="00AF1FEF">
              <w:rPr>
                <w:rFonts w:eastAsia="Malgun Gothic" w:cs="Batang"/>
                <w:b/>
                <w:i/>
                <w:lang w:eastAsia="ko-KR"/>
              </w:rPr>
              <w:t>.</w:t>
            </w:r>
          </w:p>
          <w:p w14:paraId="152B1468" w14:textId="77777777" w:rsidR="00935ABD" w:rsidRPr="00381323" w:rsidRDefault="00935ABD" w:rsidP="005B0226">
            <w:pPr>
              <w:snapToGrid w:val="0"/>
              <w:spacing w:beforeLines="50" w:before="120" w:afterLines="50"/>
              <w:jc w:val="both"/>
              <w:rPr>
                <w:b/>
                <w:i/>
              </w:rPr>
            </w:pPr>
          </w:p>
        </w:tc>
      </w:tr>
      <w:tr w:rsidR="007311FB" w14:paraId="680068AB" w14:textId="77777777" w:rsidTr="00BB5C1C">
        <w:tc>
          <w:tcPr>
            <w:tcW w:w="1838" w:type="dxa"/>
          </w:tcPr>
          <w:p w14:paraId="01FA756F" w14:textId="77777777" w:rsidR="007311FB" w:rsidRDefault="007311FB" w:rsidP="00BB5C1C">
            <w:pPr>
              <w:pStyle w:val="3GPPAgreements"/>
              <w:numPr>
                <w:ilvl w:val="0"/>
                <w:numId w:val="0"/>
              </w:numPr>
            </w:pPr>
            <w:r>
              <w:t>[7]</w:t>
            </w:r>
          </w:p>
        </w:tc>
        <w:tc>
          <w:tcPr>
            <w:tcW w:w="7840" w:type="dxa"/>
          </w:tcPr>
          <w:p w14:paraId="0077D861" w14:textId="77777777" w:rsidR="007311FB" w:rsidRPr="00EA77DF" w:rsidRDefault="007311FB" w:rsidP="007311FB">
            <w:pPr>
              <w:pStyle w:val="Caption"/>
              <w:rPr>
                <w:bCs w:val="0"/>
              </w:rPr>
            </w:pPr>
            <w:bookmarkStart w:id="5" w:name="_Toc101974879"/>
            <w:r w:rsidRPr="00EA77DF">
              <w:t xml:space="preserve">Observation </w:t>
            </w:r>
            <w:r w:rsidR="00EE58C6" w:rsidRPr="00EA77DF">
              <w:rPr>
                <w:bCs w:val="0"/>
              </w:rPr>
              <w:fldChar w:fldCharType="begin"/>
            </w:r>
            <w:r w:rsidRPr="00EA77DF">
              <w:instrText xml:space="preserve"> SEQ Observation \* ARABIC </w:instrText>
            </w:r>
            <w:r w:rsidR="00EE58C6" w:rsidRPr="00EA77DF">
              <w:rPr>
                <w:bCs w:val="0"/>
              </w:rPr>
              <w:fldChar w:fldCharType="separate"/>
            </w:r>
            <w:r w:rsidRPr="00EA77DF">
              <w:t>2</w:t>
            </w:r>
            <w:r w:rsidR="00EE58C6" w:rsidRPr="00EA77DF">
              <w:rPr>
                <w:bCs w:val="0"/>
              </w:rPr>
              <w:fldChar w:fldCharType="end"/>
            </w:r>
            <w:r w:rsidRPr="00EA77DF">
              <w:t>: Reducing the bandwidth for DL-PRS transmission also reduce</w:t>
            </w:r>
            <w:r>
              <w:t>s</w:t>
            </w:r>
            <w:r w:rsidRPr="00EA77DF">
              <w:t xml:space="preserve"> the positioning accuracy.</w:t>
            </w:r>
            <w:bookmarkEnd w:id="5"/>
          </w:p>
          <w:p w14:paraId="10B4A56F" w14:textId="77777777" w:rsidR="00D11125" w:rsidRPr="00EA77DF" w:rsidRDefault="00D11125" w:rsidP="00D11125">
            <w:pPr>
              <w:pStyle w:val="Caption"/>
              <w:rPr>
                <w:bCs w:val="0"/>
              </w:rPr>
            </w:pPr>
            <w:bookmarkStart w:id="6" w:name="_Toc101974891"/>
            <w:r w:rsidRPr="00EA77DF">
              <w:t xml:space="preserve">Proposal </w:t>
            </w:r>
            <w:r w:rsidR="00EE58C6" w:rsidRPr="00EA77DF">
              <w:rPr>
                <w:bCs w:val="0"/>
              </w:rPr>
              <w:fldChar w:fldCharType="begin"/>
            </w:r>
            <w:r w:rsidRPr="00EA77DF">
              <w:instrText xml:space="preserve"> SEQ Proposal \* ARABIC </w:instrText>
            </w:r>
            <w:r w:rsidR="00EE58C6" w:rsidRPr="00EA77DF">
              <w:rPr>
                <w:bCs w:val="0"/>
              </w:rPr>
              <w:fldChar w:fldCharType="separate"/>
            </w:r>
            <w:r w:rsidRPr="00EA77DF">
              <w:t>4</w:t>
            </w:r>
            <w:r w:rsidR="00EE58C6" w:rsidRPr="00EA77DF">
              <w:rPr>
                <w:bCs w:val="0"/>
              </w:rPr>
              <w:fldChar w:fldCharType="end"/>
            </w:r>
            <w:r w:rsidRPr="00EA77DF">
              <w:t xml:space="preserve">: Further study the positioning techniques to improve positioning accuracy of </w:t>
            </w:r>
            <w:proofErr w:type="spellStart"/>
            <w:r w:rsidRPr="00EA77DF">
              <w:t>RedCap</w:t>
            </w:r>
            <w:proofErr w:type="spellEnd"/>
            <w:r w:rsidRPr="00EA77DF">
              <w:t xml:space="preserve"> UE.</w:t>
            </w:r>
            <w:bookmarkEnd w:id="6"/>
          </w:p>
          <w:p w14:paraId="7D3B5387" w14:textId="77777777" w:rsidR="007311FB" w:rsidRPr="00F27EC2" w:rsidRDefault="007311FB" w:rsidP="00935ABD">
            <w:pPr>
              <w:snapToGrid w:val="0"/>
              <w:spacing w:afterLines="50"/>
              <w:jc w:val="both"/>
              <w:rPr>
                <w:rFonts w:eastAsia="Malgun Gothic" w:cs="Batang"/>
                <w:b/>
                <w:i/>
                <w:lang w:eastAsia="ko-KR"/>
              </w:rPr>
            </w:pPr>
          </w:p>
        </w:tc>
      </w:tr>
      <w:tr w:rsidR="00A560EC" w14:paraId="18E752E6" w14:textId="77777777" w:rsidTr="00BB5C1C">
        <w:tc>
          <w:tcPr>
            <w:tcW w:w="1838" w:type="dxa"/>
          </w:tcPr>
          <w:p w14:paraId="72BC597C" w14:textId="77777777" w:rsidR="00A560EC" w:rsidRDefault="00A560EC" w:rsidP="00BB5C1C">
            <w:pPr>
              <w:pStyle w:val="3GPPAgreements"/>
              <w:numPr>
                <w:ilvl w:val="0"/>
                <w:numId w:val="0"/>
              </w:numPr>
            </w:pPr>
            <w:r>
              <w:t>[8]</w:t>
            </w:r>
          </w:p>
        </w:tc>
        <w:tc>
          <w:tcPr>
            <w:tcW w:w="7840" w:type="dxa"/>
          </w:tcPr>
          <w:p w14:paraId="3EC1E36E"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w:t>
            </w:r>
            <w:r w:rsidRPr="004D4F77">
              <w:rPr>
                <w:rFonts w:cstheme="minorHAnsi"/>
                <w:b/>
                <w:color w:val="000000" w:themeColor="text1"/>
                <w:kern w:val="24"/>
                <w:sz w:val="22"/>
              </w:rPr>
              <w:t>al 2-1</w:t>
            </w:r>
            <w:r>
              <w:rPr>
                <w:rFonts w:cstheme="minorHAnsi"/>
                <w:color w:val="000000" w:themeColor="text1"/>
                <w:kern w:val="24"/>
                <w:sz w:val="22"/>
              </w:rPr>
              <w:t>: Support DL-PRS transmission hopping</w:t>
            </w:r>
          </w:p>
          <w:p w14:paraId="2F3ED6B1" w14:textId="77777777" w:rsidR="00A560EC" w:rsidRDefault="00A560EC" w:rsidP="00A560EC">
            <w:pPr>
              <w:jc w:val="both"/>
              <w:rPr>
                <w:rFonts w:cstheme="minorHAnsi"/>
                <w:color w:val="000000" w:themeColor="text1"/>
                <w:kern w:val="24"/>
                <w:sz w:val="22"/>
              </w:rPr>
            </w:pPr>
          </w:p>
          <w:p w14:paraId="18BF1514" w14:textId="77777777" w:rsidR="00A560EC" w:rsidRDefault="00A560EC" w:rsidP="00A560EC">
            <w:pPr>
              <w:jc w:val="both"/>
              <w:rPr>
                <w:rFonts w:cstheme="minorHAnsi"/>
                <w:color w:val="000000" w:themeColor="text1"/>
                <w:kern w:val="24"/>
                <w:sz w:val="22"/>
              </w:rPr>
            </w:pPr>
            <w:r w:rsidRPr="004D4F77">
              <w:rPr>
                <w:rFonts w:cstheme="minorHAnsi"/>
                <w:b/>
                <w:color w:val="000000" w:themeColor="text1"/>
                <w:kern w:val="24"/>
                <w:sz w:val="22"/>
              </w:rPr>
              <w:t>Proposal 2-2</w:t>
            </w:r>
            <w:r>
              <w:rPr>
                <w:rFonts w:cstheme="minorHAnsi"/>
                <w:color w:val="000000" w:themeColor="text1"/>
                <w:kern w:val="24"/>
                <w:sz w:val="22"/>
              </w:rPr>
              <w:t>: For DL-PRS transmission hopping, the partial overlapping in frequency domain between the BW before and after the hopping is preferred</w:t>
            </w:r>
          </w:p>
          <w:p w14:paraId="75984C65" w14:textId="77777777" w:rsidR="00A560EC" w:rsidRDefault="00A560EC" w:rsidP="00A560EC">
            <w:pPr>
              <w:jc w:val="both"/>
              <w:rPr>
                <w:rFonts w:cstheme="minorHAnsi"/>
                <w:color w:val="000000" w:themeColor="text1"/>
                <w:kern w:val="24"/>
                <w:sz w:val="22"/>
              </w:rPr>
            </w:pPr>
          </w:p>
          <w:p w14:paraId="6EB7BE5E"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Proposal 2</w:t>
            </w:r>
            <w:r w:rsidRPr="004D4F77">
              <w:rPr>
                <w:rFonts w:cstheme="minorHAnsi"/>
                <w:b/>
                <w:color w:val="000000" w:themeColor="text1"/>
                <w:kern w:val="24"/>
                <w:sz w:val="22"/>
              </w:rPr>
              <w:t>-3</w:t>
            </w:r>
            <w:r>
              <w:rPr>
                <w:rFonts w:cstheme="minorHAnsi"/>
                <w:color w:val="000000" w:themeColor="text1"/>
                <w:kern w:val="24"/>
                <w:sz w:val="22"/>
              </w:rPr>
              <w:t>: The SRS transmission outside UL BWP may also be considered, especially for the positioning techniques of requiring DL and UL measurements</w:t>
            </w:r>
          </w:p>
          <w:p w14:paraId="1A0F09C5" w14:textId="77777777" w:rsidR="00A560EC" w:rsidRDefault="00A560EC" w:rsidP="00A560EC">
            <w:pPr>
              <w:jc w:val="both"/>
              <w:rPr>
                <w:rFonts w:cstheme="minorHAnsi"/>
                <w:b/>
                <w:color w:val="000000" w:themeColor="text1"/>
                <w:kern w:val="24"/>
                <w:sz w:val="22"/>
              </w:rPr>
            </w:pPr>
          </w:p>
          <w:p w14:paraId="4DF69A84" w14:textId="77777777" w:rsidR="00A560EC" w:rsidRDefault="00A560EC" w:rsidP="00A560EC">
            <w:pPr>
              <w:jc w:val="both"/>
              <w:rPr>
                <w:rFonts w:cstheme="minorHAnsi"/>
                <w:color w:val="000000" w:themeColor="text1"/>
                <w:kern w:val="24"/>
                <w:sz w:val="22"/>
              </w:rPr>
            </w:pPr>
            <w:r w:rsidRPr="00994D5B">
              <w:rPr>
                <w:rFonts w:cstheme="minorHAnsi" w:hint="eastAsia"/>
                <w:b/>
                <w:color w:val="000000" w:themeColor="text1"/>
                <w:kern w:val="24"/>
                <w:sz w:val="22"/>
              </w:rPr>
              <w:t>Proposal 3-1</w:t>
            </w:r>
            <w:r>
              <w:rPr>
                <w:rFonts w:cstheme="minorHAnsi"/>
                <w:color w:val="000000" w:themeColor="text1"/>
                <w:kern w:val="24"/>
                <w:sz w:val="22"/>
              </w:rPr>
              <w:t>: The phase difference based AOD needs to be justified to be better than the RSRP based AOD. Otherwise there is no need to define another solution for the angle based measurement, since there are quite a lot similarity between the RSRP based AOD and the phase difference based AOD</w:t>
            </w:r>
          </w:p>
          <w:p w14:paraId="08928C87" w14:textId="77777777" w:rsidR="00A560EC" w:rsidRDefault="00A560EC" w:rsidP="00A560EC">
            <w:pPr>
              <w:jc w:val="both"/>
              <w:rPr>
                <w:rFonts w:cstheme="minorHAnsi"/>
                <w:color w:val="000000" w:themeColor="text1"/>
                <w:kern w:val="24"/>
                <w:sz w:val="22"/>
              </w:rPr>
            </w:pPr>
          </w:p>
          <w:p w14:paraId="7925D0F6" w14:textId="77777777" w:rsidR="00A560EC" w:rsidRPr="00E565AA" w:rsidRDefault="00A560EC" w:rsidP="00A560EC">
            <w:pPr>
              <w:jc w:val="both"/>
              <w:rPr>
                <w:rFonts w:cstheme="minorHAnsi"/>
                <w:color w:val="000000" w:themeColor="text1"/>
                <w:kern w:val="24"/>
                <w:sz w:val="22"/>
              </w:rPr>
            </w:pPr>
            <w:r w:rsidRPr="006D31FB">
              <w:rPr>
                <w:rFonts w:cstheme="minorHAnsi"/>
                <w:b/>
                <w:color w:val="000000" w:themeColor="text1"/>
                <w:kern w:val="24"/>
                <w:sz w:val="22"/>
              </w:rPr>
              <w:t>Proposal 3-2</w:t>
            </w:r>
            <w:r>
              <w:rPr>
                <w:rFonts w:cstheme="minorHAnsi"/>
                <w:color w:val="000000" w:themeColor="text1"/>
                <w:kern w:val="24"/>
                <w:sz w:val="22"/>
              </w:rPr>
              <w:t>: Move the discussion of the phase difference based AOD to AI 9.5.2.2 for carrier phase measurement</w:t>
            </w:r>
          </w:p>
          <w:p w14:paraId="3ACE56DE" w14:textId="77777777" w:rsidR="00A560EC" w:rsidRPr="00EA77DF" w:rsidRDefault="00A560EC" w:rsidP="007311FB">
            <w:pPr>
              <w:pStyle w:val="Caption"/>
            </w:pPr>
          </w:p>
        </w:tc>
      </w:tr>
      <w:tr w:rsidR="00D24A94" w14:paraId="28936D97" w14:textId="77777777" w:rsidTr="00BB5C1C">
        <w:tc>
          <w:tcPr>
            <w:tcW w:w="1838" w:type="dxa"/>
          </w:tcPr>
          <w:p w14:paraId="7D6409A2" w14:textId="77777777" w:rsidR="00D24A94" w:rsidRDefault="00D24A94" w:rsidP="00BB5C1C">
            <w:pPr>
              <w:pStyle w:val="3GPPAgreements"/>
              <w:numPr>
                <w:ilvl w:val="0"/>
                <w:numId w:val="0"/>
              </w:numPr>
            </w:pPr>
            <w:r>
              <w:t>[10]</w:t>
            </w:r>
          </w:p>
        </w:tc>
        <w:tc>
          <w:tcPr>
            <w:tcW w:w="7840" w:type="dxa"/>
          </w:tcPr>
          <w:p w14:paraId="01D28205" w14:textId="77777777" w:rsidR="00D24A94" w:rsidRDefault="00D24A94" w:rsidP="00D24A94">
            <w:pPr>
              <w:jc w:val="both"/>
              <w:rPr>
                <w:b/>
                <w:bCs/>
                <w:i/>
                <w:iCs/>
                <w:lang w:eastAsia="zh-CN"/>
              </w:rPr>
            </w:pPr>
            <w:r w:rsidRPr="00E1761E">
              <w:rPr>
                <w:b/>
                <w:bCs/>
                <w:i/>
                <w:iCs/>
                <w:lang w:eastAsia="zh-CN"/>
              </w:rPr>
              <w:t>Observation 2: the reduced FFT size (in translated to reduced sampling rate) could obviously reduce the performance.</w:t>
            </w:r>
          </w:p>
          <w:p w14:paraId="03D2982B" w14:textId="77777777" w:rsidR="00D24A94" w:rsidRDefault="00D24A94" w:rsidP="00D24A94">
            <w:pPr>
              <w:jc w:val="both"/>
              <w:rPr>
                <w:b/>
                <w:bCs/>
                <w:i/>
                <w:iCs/>
                <w:lang w:eastAsia="zh-CN"/>
              </w:rPr>
            </w:pPr>
            <w:r>
              <w:rPr>
                <w:b/>
                <w:bCs/>
                <w:i/>
                <w:iCs/>
                <w:lang w:eastAsia="zh-CN"/>
              </w:rPr>
              <w:lastRenderedPageBreak/>
              <w:t>Observation 3: the reduced sequence length could obviously reduce performance at low SNR region.</w:t>
            </w:r>
          </w:p>
          <w:p w14:paraId="41244C64" w14:textId="77777777" w:rsidR="00D24A94" w:rsidRPr="004D4F77" w:rsidRDefault="00D24A94" w:rsidP="00D24A94">
            <w:pPr>
              <w:jc w:val="both"/>
              <w:rPr>
                <w:rFonts w:cstheme="minorHAnsi"/>
                <w:b/>
                <w:color w:val="000000" w:themeColor="text1"/>
                <w:kern w:val="24"/>
                <w:sz w:val="22"/>
              </w:rPr>
            </w:pPr>
          </w:p>
        </w:tc>
      </w:tr>
      <w:tr w:rsidR="00621123" w14:paraId="101FC64D" w14:textId="77777777" w:rsidTr="00BB5C1C">
        <w:tc>
          <w:tcPr>
            <w:tcW w:w="1838" w:type="dxa"/>
          </w:tcPr>
          <w:p w14:paraId="3ADFF92C" w14:textId="77777777" w:rsidR="00621123" w:rsidRDefault="00621123" w:rsidP="00BB5C1C">
            <w:pPr>
              <w:pStyle w:val="3GPPAgreements"/>
              <w:numPr>
                <w:ilvl w:val="0"/>
                <w:numId w:val="0"/>
              </w:numPr>
            </w:pPr>
            <w:r>
              <w:lastRenderedPageBreak/>
              <w:t>[11]</w:t>
            </w:r>
          </w:p>
        </w:tc>
        <w:tc>
          <w:tcPr>
            <w:tcW w:w="7840" w:type="dxa"/>
          </w:tcPr>
          <w:p w14:paraId="3D66D31E" w14:textId="77777777" w:rsidR="00621123" w:rsidRDefault="00621123" w:rsidP="00621123">
            <w:pPr>
              <w:pStyle w:val="00Text"/>
              <w:ind w:left="1134" w:hanging="1134"/>
              <w:rPr>
                <w:b/>
                <w:i/>
              </w:rPr>
            </w:pPr>
            <w:r w:rsidRPr="00623962">
              <w:rPr>
                <w:b/>
                <w:i/>
              </w:rPr>
              <w:t xml:space="preserve">Proposal </w:t>
            </w:r>
            <w:r>
              <w:rPr>
                <w:b/>
                <w:i/>
              </w:rPr>
              <w:t>3</w:t>
            </w:r>
            <w:r w:rsidRPr="00623962">
              <w:rPr>
                <w:b/>
                <w:i/>
              </w:rPr>
              <w:t xml:space="preserve">: </w:t>
            </w:r>
            <w:r>
              <w:rPr>
                <w:b/>
                <w:i/>
              </w:rPr>
              <w:t xml:space="preserve">The support of positioning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and any potential enhancement should not have large impact on the cost of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p>
          <w:p w14:paraId="2CBE0057" w14:textId="77777777" w:rsidR="00621123" w:rsidRPr="00E1761E" w:rsidRDefault="00621123" w:rsidP="00D24A94">
            <w:pPr>
              <w:jc w:val="both"/>
              <w:rPr>
                <w:b/>
                <w:bCs/>
                <w:i/>
                <w:iCs/>
                <w:lang w:eastAsia="zh-CN"/>
              </w:rPr>
            </w:pPr>
          </w:p>
        </w:tc>
      </w:tr>
      <w:tr w:rsidR="00404E95" w14:paraId="236EE24C" w14:textId="77777777" w:rsidTr="00BB5C1C">
        <w:tc>
          <w:tcPr>
            <w:tcW w:w="1838" w:type="dxa"/>
          </w:tcPr>
          <w:p w14:paraId="2E073065" w14:textId="77777777" w:rsidR="00404E95" w:rsidRDefault="00404E95" w:rsidP="00BB5C1C">
            <w:pPr>
              <w:pStyle w:val="3GPPAgreements"/>
              <w:numPr>
                <w:ilvl w:val="0"/>
                <w:numId w:val="0"/>
              </w:numPr>
            </w:pPr>
            <w:r>
              <w:t>[12]</w:t>
            </w:r>
          </w:p>
        </w:tc>
        <w:tc>
          <w:tcPr>
            <w:tcW w:w="7840" w:type="dxa"/>
          </w:tcPr>
          <w:p w14:paraId="64D863E9" w14:textId="77777777" w:rsidR="00117AC2" w:rsidRDefault="001647DC" w:rsidP="00117AC2">
            <w:pPr>
              <w:rPr>
                <w:b/>
                <w:bCs/>
                <w:lang w:eastAsia="zh-CN"/>
              </w:rPr>
            </w:pPr>
            <w:r w:rsidRPr="007E0B46">
              <w:rPr>
                <w:b/>
                <w:bCs/>
                <w:lang w:eastAsia="zh-CN"/>
              </w:rPr>
              <w:t xml:space="preserve">Observation </w:t>
            </w:r>
            <w:r>
              <w:rPr>
                <w:b/>
                <w:bCs/>
                <w:lang w:eastAsia="zh-CN"/>
              </w:rPr>
              <w:t>2</w:t>
            </w:r>
            <w:r w:rsidRPr="007E0B46">
              <w:rPr>
                <w:b/>
                <w:bCs/>
                <w:lang w:eastAsia="zh-CN"/>
              </w:rPr>
              <w:t>: In FR2, for DL-AoD, reduced BW from 400MHz to 100MHz leads to nearly 1m accuracy loss at</w:t>
            </w:r>
            <w:r>
              <w:rPr>
                <w:b/>
                <w:bCs/>
                <w:lang w:eastAsia="zh-CN"/>
              </w:rPr>
              <w:t xml:space="preserve"> CDF of</w:t>
            </w:r>
            <w:r w:rsidRPr="007E0B46">
              <w:rPr>
                <w:b/>
                <w:bCs/>
                <w:lang w:eastAsia="zh-CN"/>
              </w:rPr>
              <w:t xml:space="preserve"> 90% </w:t>
            </w:r>
            <w:proofErr w:type="spellStart"/>
            <w:r w:rsidRPr="007E0B46">
              <w:rPr>
                <w:b/>
                <w:bCs/>
                <w:lang w:eastAsia="zh-CN"/>
              </w:rPr>
              <w:t>ile</w:t>
            </w:r>
            <w:proofErr w:type="spellEnd"/>
            <w:r w:rsidRPr="007E0B46">
              <w:rPr>
                <w:b/>
                <w:bCs/>
                <w:lang w:eastAsia="zh-CN"/>
              </w:rPr>
              <w:t>.</w:t>
            </w:r>
          </w:p>
          <w:p w14:paraId="5C7DDDF3" w14:textId="77777777" w:rsidR="00117AC2" w:rsidRDefault="00117AC2" w:rsidP="00117AC2">
            <w:r w:rsidRPr="007E0B46">
              <w:rPr>
                <w:b/>
                <w:bCs/>
                <w:lang w:eastAsia="zh-CN"/>
              </w:rPr>
              <w:t xml:space="preserve">Proposal 6 : Study enhancements related to frequency hopping for DL-PRS, at least for DL-AoD, to improve positioning accuracy for </w:t>
            </w:r>
            <w:proofErr w:type="spellStart"/>
            <w:r w:rsidRPr="007E0B46">
              <w:rPr>
                <w:b/>
                <w:bCs/>
                <w:lang w:eastAsia="zh-CN"/>
              </w:rPr>
              <w:t>RedCap</w:t>
            </w:r>
            <w:proofErr w:type="spellEnd"/>
            <w:r w:rsidRPr="007E0B46">
              <w:rPr>
                <w:b/>
                <w:bCs/>
                <w:lang w:eastAsia="zh-CN"/>
              </w:rPr>
              <w:t xml:space="preserve"> </w:t>
            </w:r>
            <w:proofErr w:type="spellStart"/>
            <w:r w:rsidRPr="007E0B46">
              <w:rPr>
                <w:b/>
                <w:bCs/>
                <w:lang w:eastAsia="zh-CN"/>
              </w:rPr>
              <w:t>U</w:t>
            </w:r>
            <w:r w:rsidR="00543339" w:rsidRPr="007E0B46">
              <w:rPr>
                <w:b/>
                <w:bCs/>
                <w:lang w:eastAsia="zh-CN"/>
              </w:rPr>
              <w:t>e</w:t>
            </w:r>
            <w:r w:rsidRPr="007E0B46">
              <w:rPr>
                <w:b/>
                <w:bCs/>
                <w:lang w:eastAsia="zh-CN"/>
              </w:rPr>
              <w:t>s</w:t>
            </w:r>
            <w:proofErr w:type="spellEnd"/>
          </w:p>
          <w:p w14:paraId="63B89A3A" w14:textId="77777777" w:rsidR="001647DC" w:rsidRPr="007E0B46" w:rsidRDefault="001647DC" w:rsidP="001647DC">
            <w:pPr>
              <w:rPr>
                <w:b/>
                <w:bCs/>
                <w:lang w:eastAsia="zh-CN"/>
              </w:rPr>
            </w:pPr>
          </w:p>
          <w:p w14:paraId="3C0192F0" w14:textId="77777777" w:rsidR="00404E95" w:rsidRPr="001647DC" w:rsidRDefault="00404E95" w:rsidP="00621123">
            <w:pPr>
              <w:pStyle w:val="00Text"/>
              <w:ind w:left="1134" w:hanging="1134"/>
              <w:rPr>
                <w:b/>
                <w:i/>
                <w:lang w:val="en-GB"/>
              </w:rPr>
            </w:pPr>
          </w:p>
        </w:tc>
      </w:tr>
      <w:tr w:rsidR="00A12864" w14:paraId="374C4AF3" w14:textId="77777777" w:rsidTr="00BB5C1C">
        <w:tc>
          <w:tcPr>
            <w:tcW w:w="1838" w:type="dxa"/>
          </w:tcPr>
          <w:p w14:paraId="6FEC40AB" w14:textId="77777777" w:rsidR="00A12864" w:rsidRDefault="00A12864" w:rsidP="00BB5C1C">
            <w:pPr>
              <w:pStyle w:val="3GPPAgreements"/>
              <w:numPr>
                <w:ilvl w:val="0"/>
                <w:numId w:val="0"/>
              </w:numPr>
            </w:pPr>
            <w:r>
              <w:t>[13]</w:t>
            </w:r>
          </w:p>
        </w:tc>
        <w:tc>
          <w:tcPr>
            <w:tcW w:w="7840" w:type="dxa"/>
          </w:tcPr>
          <w:p w14:paraId="5579CFC3" w14:textId="77777777" w:rsidR="00A12864" w:rsidRPr="00D57D78" w:rsidRDefault="00A12864" w:rsidP="00A12864">
            <w:pPr>
              <w:jc w:val="both"/>
              <w:rPr>
                <w:b/>
                <w:bCs/>
                <w:i/>
                <w:iCs/>
                <w:sz w:val="22"/>
                <w:szCs w:val="22"/>
              </w:rPr>
            </w:pPr>
            <w:r w:rsidRPr="00D57D78">
              <w:rPr>
                <w:b/>
                <w:bCs/>
                <w:i/>
                <w:iCs/>
                <w:sz w:val="22"/>
                <w:szCs w:val="22"/>
              </w:rPr>
              <w:t xml:space="preserve">Proposal 3: RAN1 to investigate if </w:t>
            </w:r>
            <w:r w:rsidRPr="00D57D78">
              <w:rPr>
                <w:b/>
                <w:bCs/>
                <w:i/>
                <w:iCs/>
                <w:sz w:val="22"/>
                <w:szCs w:val="22"/>
                <w:lang w:eastAsia="zh-CN"/>
              </w:rPr>
              <w:t>modification of the reference signal parameters assumptions</w:t>
            </w:r>
            <w:r w:rsidRPr="00D57D78">
              <w:rPr>
                <w:b/>
                <w:bCs/>
                <w:i/>
                <w:iCs/>
                <w:sz w:val="22"/>
                <w:szCs w:val="22"/>
              </w:rPr>
              <w:t xml:space="preserve"> can compensate for performance loss based on a common set of evaluation parameters.</w:t>
            </w:r>
          </w:p>
          <w:p w14:paraId="3D245E8E" w14:textId="77777777" w:rsidR="00A12864" w:rsidRPr="007E0B46" w:rsidRDefault="00A12864" w:rsidP="00117AC2">
            <w:pPr>
              <w:rPr>
                <w:b/>
                <w:bCs/>
                <w:lang w:eastAsia="zh-CN"/>
              </w:rPr>
            </w:pPr>
          </w:p>
        </w:tc>
      </w:tr>
      <w:tr w:rsidR="007E1499" w14:paraId="1CBED927" w14:textId="77777777" w:rsidTr="00BB5C1C">
        <w:tc>
          <w:tcPr>
            <w:tcW w:w="1838" w:type="dxa"/>
          </w:tcPr>
          <w:p w14:paraId="04E40C32" w14:textId="77777777" w:rsidR="007E1499" w:rsidRDefault="007E1499" w:rsidP="00BB5C1C">
            <w:pPr>
              <w:pStyle w:val="3GPPAgreements"/>
              <w:numPr>
                <w:ilvl w:val="0"/>
                <w:numId w:val="0"/>
              </w:numPr>
            </w:pPr>
            <w:r>
              <w:t>[14]</w:t>
            </w:r>
          </w:p>
        </w:tc>
        <w:tc>
          <w:tcPr>
            <w:tcW w:w="7840" w:type="dxa"/>
          </w:tcPr>
          <w:p w14:paraId="3BB48B51" w14:textId="77777777" w:rsidR="007E1499" w:rsidRPr="003B585E" w:rsidRDefault="007E1499" w:rsidP="005B0226">
            <w:pPr>
              <w:snapToGrid w:val="0"/>
              <w:spacing w:beforeLines="50" w:before="120" w:after="0" w:line="288" w:lineRule="auto"/>
              <w:rPr>
                <w:rFonts w:ascii="Arial" w:hAnsi="Arial" w:cs="Arial"/>
                <w:b/>
                <w:bCs/>
                <w:lang w:eastAsia="zh-CN"/>
              </w:rPr>
            </w:pPr>
            <w:r w:rsidRPr="003B585E">
              <w:rPr>
                <w:rFonts w:ascii="Arial" w:hAnsi="Arial" w:cs="Arial" w:hint="eastAsia"/>
                <w:b/>
                <w:bCs/>
                <w:lang w:eastAsia="zh-CN"/>
              </w:rPr>
              <w:t>P</w:t>
            </w:r>
            <w:r w:rsidRPr="003B585E">
              <w:rPr>
                <w:rFonts w:ascii="Arial" w:hAnsi="Arial" w:cs="Arial"/>
                <w:b/>
                <w:bCs/>
                <w:lang w:eastAsia="zh-CN"/>
              </w:rPr>
              <w:t xml:space="preserve">roposal 2: Further study enhancements of </w:t>
            </w:r>
            <w:proofErr w:type="spellStart"/>
            <w:r w:rsidRPr="003B585E">
              <w:rPr>
                <w:rFonts w:ascii="Arial" w:hAnsi="Arial" w:cs="Arial"/>
                <w:b/>
                <w:bCs/>
                <w:lang w:eastAsia="zh-CN"/>
              </w:rPr>
              <w:t>RedCap</w:t>
            </w:r>
            <w:proofErr w:type="spellEnd"/>
            <w:r w:rsidRPr="003B585E">
              <w:rPr>
                <w:rFonts w:ascii="Arial" w:hAnsi="Arial" w:cs="Arial"/>
                <w:b/>
                <w:bCs/>
                <w:lang w:eastAsia="zh-CN"/>
              </w:rPr>
              <w:t xml:space="preserve"> UE positioning:</w:t>
            </w:r>
          </w:p>
          <w:p w14:paraId="18518243"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hint="eastAsia"/>
                <w:b/>
                <w:bCs/>
                <w:sz w:val="20"/>
                <w:szCs w:val="20"/>
              </w:rPr>
              <w:t>S</w:t>
            </w:r>
            <w:r w:rsidRPr="003B585E">
              <w:rPr>
                <w:rFonts w:ascii="Arial" w:hAnsi="Arial" w:cs="Arial"/>
                <w:b/>
                <w:bCs/>
                <w:sz w:val="20"/>
                <w:szCs w:val="20"/>
              </w:rPr>
              <w:t>RS frequency hopping</w:t>
            </w:r>
          </w:p>
          <w:p w14:paraId="09FF0408"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b/>
                <w:bCs/>
                <w:sz w:val="20"/>
                <w:szCs w:val="20"/>
              </w:rPr>
              <w:t>Carrier phase positioning</w:t>
            </w:r>
          </w:p>
          <w:p w14:paraId="174A6985" w14:textId="77777777" w:rsidR="007E1499" w:rsidRPr="00D57D78" w:rsidRDefault="007E1499" w:rsidP="00A12864">
            <w:pPr>
              <w:jc w:val="both"/>
              <w:rPr>
                <w:b/>
                <w:bCs/>
                <w:i/>
                <w:iCs/>
                <w:sz w:val="22"/>
                <w:szCs w:val="22"/>
              </w:rPr>
            </w:pPr>
          </w:p>
        </w:tc>
      </w:tr>
      <w:tr w:rsidR="005B4592" w14:paraId="13D3D875" w14:textId="77777777" w:rsidTr="00BB5C1C">
        <w:tc>
          <w:tcPr>
            <w:tcW w:w="1838" w:type="dxa"/>
          </w:tcPr>
          <w:p w14:paraId="609D6BBB" w14:textId="77777777" w:rsidR="005B4592" w:rsidRDefault="005B4592" w:rsidP="00BB5C1C">
            <w:pPr>
              <w:pStyle w:val="3GPPAgreements"/>
              <w:numPr>
                <w:ilvl w:val="0"/>
                <w:numId w:val="0"/>
              </w:numPr>
            </w:pPr>
            <w:r>
              <w:t>[15]</w:t>
            </w:r>
          </w:p>
        </w:tc>
        <w:tc>
          <w:tcPr>
            <w:tcW w:w="7840" w:type="dxa"/>
          </w:tcPr>
          <w:p w14:paraId="123AD87A" w14:textId="77777777" w:rsidR="005B4592" w:rsidRDefault="005B4592" w:rsidP="005B4592">
            <w:pPr>
              <w:spacing w:afterLines="50"/>
              <w:rPr>
                <w:b/>
                <w:sz w:val="22"/>
                <w:szCs w:val="22"/>
              </w:rPr>
            </w:pPr>
            <w:r>
              <w:rPr>
                <w:b/>
                <w:sz w:val="22"/>
                <w:szCs w:val="22"/>
              </w:rPr>
              <w:t xml:space="preserve">Observation </w:t>
            </w:r>
            <w:r w:rsidRPr="00BF2DC7">
              <w:rPr>
                <w:b/>
                <w:sz w:val="22"/>
                <w:szCs w:val="22"/>
              </w:rPr>
              <w:t>1:</w:t>
            </w:r>
            <w:r>
              <w:rPr>
                <w:b/>
                <w:sz w:val="22"/>
                <w:szCs w:val="22"/>
              </w:rPr>
              <w:t xml:space="preserve"> </w:t>
            </w:r>
          </w:p>
          <w:p w14:paraId="768F773D" w14:textId="77777777" w:rsidR="005B4592" w:rsidRPr="005265C8" w:rsidRDefault="005B4592" w:rsidP="005B0226">
            <w:pPr>
              <w:pStyle w:val="ListParagraph"/>
              <w:numPr>
                <w:ilvl w:val="0"/>
                <w:numId w:val="22"/>
              </w:numPr>
              <w:spacing w:afterLines="50" w:after="120"/>
              <w:jc w:val="both"/>
              <w:rPr>
                <w:b/>
                <w:bCs/>
              </w:rPr>
            </w:pPr>
            <w:r w:rsidRPr="005265C8">
              <w:rPr>
                <w:b/>
                <w:bCs/>
              </w:rPr>
              <w:t xml:space="preserve">Applying existing </w:t>
            </w:r>
            <w:r>
              <w:rPr>
                <w:b/>
                <w:bCs/>
              </w:rPr>
              <w:t xml:space="preserve">timing-based </w:t>
            </w:r>
            <w:r w:rsidRPr="005265C8">
              <w:rPr>
                <w:b/>
                <w:bCs/>
              </w:rPr>
              <w:t xml:space="preserve">positioning procedures and measurements to </w:t>
            </w:r>
            <w:proofErr w:type="spellStart"/>
            <w:r w:rsidRPr="005265C8">
              <w:rPr>
                <w:b/>
                <w:bCs/>
              </w:rPr>
              <w:t>RedCap</w:t>
            </w:r>
            <w:proofErr w:type="spellEnd"/>
            <w:r w:rsidRPr="005265C8">
              <w:rPr>
                <w:b/>
                <w:bCs/>
              </w:rPr>
              <w:t xml:space="preserve"> </w:t>
            </w:r>
            <w:proofErr w:type="spellStart"/>
            <w:r w:rsidRPr="005265C8">
              <w:rPr>
                <w:b/>
                <w:bCs/>
              </w:rPr>
              <w:t>U</w:t>
            </w:r>
            <w:r w:rsidR="00543339" w:rsidRPr="005265C8">
              <w:rPr>
                <w:b/>
                <w:bCs/>
              </w:rPr>
              <w:t>e</w:t>
            </w:r>
            <w:r w:rsidRPr="005265C8">
              <w:rPr>
                <w:b/>
                <w:bCs/>
              </w:rPr>
              <w:t>s</w:t>
            </w:r>
            <w:proofErr w:type="spellEnd"/>
            <w:r w:rsidRPr="005265C8">
              <w:rPr>
                <w:b/>
                <w:bCs/>
              </w:rPr>
              <w:t xml:space="preserve"> </w:t>
            </w:r>
            <w:r>
              <w:rPr>
                <w:b/>
                <w:bCs/>
              </w:rPr>
              <w:t>will lead to</w:t>
            </w:r>
            <w:r w:rsidRPr="005265C8">
              <w:rPr>
                <w:b/>
                <w:bCs/>
              </w:rPr>
              <w:t xml:space="preserve"> degrade</w:t>
            </w:r>
            <w:r>
              <w:rPr>
                <w:b/>
                <w:bCs/>
              </w:rPr>
              <w:t>d</w:t>
            </w:r>
            <w:r w:rsidRPr="005265C8">
              <w:rPr>
                <w:b/>
                <w:bCs/>
              </w:rPr>
              <w:t xml:space="preserve"> positioning performance</w:t>
            </w:r>
            <w:r>
              <w:rPr>
                <w:b/>
                <w:bCs/>
              </w:rPr>
              <w:t xml:space="preserve"> compared with non-</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due to reduced bandwidth</w:t>
            </w:r>
            <w:r w:rsidRPr="005265C8">
              <w:rPr>
                <w:b/>
                <w:bCs/>
              </w:rPr>
              <w:t>.</w:t>
            </w:r>
          </w:p>
          <w:p w14:paraId="78DE64D4" w14:textId="77777777" w:rsidR="005B4592" w:rsidRPr="000126FE" w:rsidRDefault="005B4592" w:rsidP="005B4592">
            <w:pPr>
              <w:spacing w:afterLines="50"/>
              <w:rPr>
                <w:b/>
                <w:sz w:val="22"/>
                <w:szCs w:val="22"/>
              </w:rPr>
            </w:pPr>
            <w:r w:rsidRPr="000126FE">
              <w:rPr>
                <w:b/>
                <w:sz w:val="22"/>
                <w:szCs w:val="22"/>
              </w:rPr>
              <w:t>Observatio</w:t>
            </w:r>
            <w:r w:rsidRPr="00BF2DC7">
              <w:rPr>
                <w:b/>
                <w:sz w:val="22"/>
                <w:szCs w:val="22"/>
              </w:rPr>
              <w:t>n 2:</w:t>
            </w:r>
            <w:r w:rsidRPr="000126FE">
              <w:rPr>
                <w:b/>
                <w:sz w:val="22"/>
                <w:szCs w:val="22"/>
              </w:rPr>
              <w:t xml:space="preserve"> </w:t>
            </w:r>
          </w:p>
          <w:p w14:paraId="06CF1B05" w14:textId="77777777" w:rsidR="005B4592" w:rsidRPr="000126FE" w:rsidRDefault="005B4592" w:rsidP="005B0226">
            <w:pPr>
              <w:pStyle w:val="ListParagraph"/>
              <w:numPr>
                <w:ilvl w:val="0"/>
                <w:numId w:val="22"/>
              </w:numPr>
              <w:spacing w:afterLines="50" w:after="120"/>
              <w:jc w:val="both"/>
              <w:rPr>
                <w:b/>
                <w:bCs/>
              </w:rPr>
            </w:pPr>
            <w:r>
              <w:rPr>
                <w:b/>
                <w:bCs/>
              </w:rPr>
              <w:t>I</w:t>
            </w:r>
            <w:r w:rsidRPr="000126FE">
              <w:rPr>
                <w:b/>
                <w:bCs/>
              </w:rPr>
              <w:t xml:space="preserve">t may be better to evaluate each method and consider which methods are </w:t>
            </w:r>
            <w:r w:rsidRPr="000126FE">
              <w:rPr>
                <w:rFonts w:hint="eastAsia"/>
                <w:b/>
                <w:bCs/>
              </w:rPr>
              <w:t>suitable</w:t>
            </w:r>
            <w:r w:rsidRPr="000126FE">
              <w:rPr>
                <w:b/>
                <w:bCs/>
              </w:rPr>
              <w:t xml:space="preserve"> for </w:t>
            </w:r>
            <w:proofErr w:type="spellStart"/>
            <w:r w:rsidRPr="000126FE">
              <w:rPr>
                <w:b/>
                <w:bCs/>
              </w:rPr>
              <w:t>RedCap</w:t>
            </w:r>
            <w:proofErr w:type="spellEnd"/>
            <w:r w:rsidRPr="000126FE">
              <w:rPr>
                <w:b/>
                <w:bCs/>
              </w:rPr>
              <w:t xml:space="preserve"> </w:t>
            </w:r>
            <w:proofErr w:type="spellStart"/>
            <w:r w:rsidRPr="000126FE">
              <w:rPr>
                <w:b/>
                <w:bCs/>
              </w:rPr>
              <w:t>U</w:t>
            </w:r>
            <w:r w:rsidR="00543339" w:rsidRPr="000126FE">
              <w:rPr>
                <w:b/>
                <w:bCs/>
              </w:rPr>
              <w:t>e</w:t>
            </w:r>
            <w:r w:rsidRPr="000126FE">
              <w:rPr>
                <w:b/>
                <w:bCs/>
              </w:rPr>
              <w:t>s</w:t>
            </w:r>
            <w:proofErr w:type="spellEnd"/>
            <w:r>
              <w:rPr>
                <w:b/>
                <w:bCs/>
              </w:rPr>
              <w:t xml:space="preserve"> with considering complexity of the method in addition to performance</w:t>
            </w:r>
            <w:r w:rsidRPr="000126FE">
              <w:rPr>
                <w:b/>
                <w:bCs/>
              </w:rPr>
              <w:t>.</w:t>
            </w:r>
          </w:p>
          <w:p w14:paraId="524C47FC"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1:</w:t>
            </w:r>
            <w:r w:rsidRPr="000126FE">
              <w:rPr>
                <w:b/>
                <w:sz w:val="22"/>
                <w:szCs w:val="22"/>
              </w:rPr>
              <w:t xml:space="preserve"> </w:t>
            </w:r>
          </w:p>
          <w:p w14:paraId="53727F17" w14:textId="77777777" w:rsidR="005B4592" w:rsidRPr="00FE0CCF" w:rsidRDefault="005B4592" w:rsidP="005B0226">
            <w:pPr>
              <w:pStyle w:val="ListParagraph"/>
              <w:numPr>
                <w:ilvl w:val="0"/>
                <w:numId w:val="22"/>
              </w:numPr>
              <w:spacing w:afterLines="50" w:after="120"/>
              <w:jc w:val="both"/>
              <w:rPr>
                <w:b/>
                <w:bCs/>
              </w:rPr>
            </w:pPr>
            <w:r>
              <w:rPr>
                <w:b/>
                <w:bCs/>
              </w:rPr>
              <w:t>Once</w:t>
            </w:r>
            <w:r w:rsidRPr="00FE0CCF">
              <w:rPr>
                <w:b/>
                <w:bCs/>
              </w:rPr>
              <w:t xml:space="preserve"> the evaluation results reveal performance degradation, RAN1 should work for the enhancement for positioning for </w:t>
            </w:r>
            <w:proofErr w:type="spellStart"/>
            <w:r w:rsidRPr="00FE0CCF">
              <w:rPr>
                <w:b/>
                <w:bCs/>
              </w:rPr>
              <w:t>RedCap</w:t>
            </w:r>
            <w:proofErr w:type="spellEnd"/>
            <w:r w:rsidRPr="00FE0CCF">
              <w:rPr>
                <w:b/>
                <w:bCs/>
              </w:rPr>
              <w:t xml:space="preserve"> </w:t>
            </w:r>
            <w:proofErr w:type="spellStart"/>
            <w:r w:rsidRPr="00FE0CCF">
              <w:rPr>
                <w:b/>
                <w:bCs/>
              </w:rPr>
              <w:t>U</w:t>
            </w:r>
            <w:r w:rsidR="00543339" w:rsidRPr="00FE0CCF">
              <w:rPr>
                <w:b/>
                <w:bCs/>
              </w:rPr>
              <w:t>e</w:t>
            </w:r>
            <w:r w:rsidRPr="00FE0CCF">
              <w:rPr>
                <w:b/>
                <w:bCs/>
              </w:rPr>
              <w:t>s</w:t>
            </w:r>
            <w:proofErr w:type="spellEnd"/>
            <w:r w:rsidRPr="00FE0CCF">
              <w:rPr>
                <w:b/>
                <w:bCs/>
              </w:rPr>
              <w:t xml:space="preserve"> and determine the target performance </w:t>
            </w:r>
            <w:r w:rsidRPr="00FE0CCF">
              <w:rPr>
                <w:rFonts w:hint="eastAsia"/>
                <w:b/>
                <w:bCs/>
              </w:rPr>
              <w:t>level</w:t>
            </w:r>
            <w:r w:rsidRPr="00FE0CCF">
              <w:rPr>
                <w:b/>
                <w:bCs/>
              </w:rPr>
              <w:t>.</w:t>
            </w:r>
          </w:p>
          <w:p w14:paraId="6A826873" w14:textId="77777777" w:rsidR="005B4592" w:rsidRPr="000126FE" w:rsidRDefault="005B4592" w:rsidP="005B4592">
            <w:pPr>
              <w:spacing w:afterLines="50"/>
              <w:rPr>
                <w:b/>
                <w:sz w:val="22"/>
                <w:szCs w:val="22"/>
              </w:rPr>
            </w:pPr>
            <w:r w:rsidRPr="00BF2DC7">
              <w:rPr>
                <w:b/>
                <w:sz w:val="22"/>
                <w:szCs w:val="22"/>
              </w:rPr>
              <w:t>Proposal 2:</w:t>
            </w:r>
            <w:r w:rsidRPr="000126FE">
              <w:rPr>
                <w:b/>
                <w:sz w:val="22"/>
                <w:szCs w:val="22"/>
              </w:rPr>
              <w:t xml:space="preserve"> </w:t>
            </w:r>
          </w:p>
          <w:p w14:paraId="27EDEE7A" w14:textId="77777777" w:rsidR="005B4592" w:rsidRPr="0049455C" w:rsidRDefault="005B4592" w:rsidP="005B0226">
            <w:pPr>
              <w:pStyle w:val="ListParagraph"/>
              <w:numPr>
                <w:ilvl w:val="0"/>
                <w:numId w:val="23"/>
              </w:numPr>
              <w:spacing w:afterLines="50" w:after="120"/>
              <w:jc w:val="both"/>
              <w:rPr>
                <w:b/>
                <w:bCs/>
              </w:rPr>
            </w:pPr>
            <w:r w:rsidRPr="00FE0CCF">
              <w:rPr>
                <w:b/>
                <w:bCs/>
              </w:rPr>
              <w:t xml:space="preserve">RAN1 </w:t>
            </w:r>
            <w:r>
              <w:rPr>
                <w:b/>
                <w:bCs/>
              </w:rPr>
              <w:t>should</w:t>
            </w:r>
            <w:r w:rsidRPr="00FE0CCF">
              <w:rPr>
                <w:b/>
                <w:bCs/>
              </w:rPr>
              <w:t xml:space="preserve"> consider PRS frequency hopping and joint estimation as </w:t>
            </w:r>
            <w:r>
              <w:rPr>
                <w:b/>
                <w:bCs/>
              </w:rPr>
              <w:t xml:space="preserve">potential </w:t>
            </w:r>
            <w:r w:rsidRPr="00FE0CCF">
              <w:rPr>
                <w:b/>
                <w:bCs/>
              </w:rPr>
              <w:t>solutions to overcome the performance concern due to the bandwidth reduction.</w:t>
            </w:r>
          </w:p>
          <w:p w14:paraId="6DE28AF8"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3:</w:t>
            </w:r>
            <w:r w:rsidRPr="000126FE">
              <w:rPr>
                <w:b/>
                <w:sz w:val="22"/>
                <w:szCs w:val="22"/>
              </w:rPr>
              <w:t xml:space="preserve"> </w:t>
            </w:r>
          </w:p>
          <w:p w14:paraId="26FA4554" w14:textId="77777777" w:rsidR="005B4592" w:rsidRPr="0049455C" w:rsidRDefault="005B4592" w:rsidP="005B0226">
            <w:pPr>
              <w:pStyle w:val="ListParagraph"/>
              <w:numPr>
                <w:ilvl w:val="0"/>
                <w:numId w:val="23"/>
              </w:numPr>
              <w:spacing w:afterLines="50" w:after="120"/>
              <w:jc w:val="both"/>
              <w:rPr>
                <w:b/>
                <w:bCs/>
              </w:rPr>
            </w:pPr>
            <w:r>
              <w:rPr>
                <w:b/>
                <w:bCs/>
              </w:rPr>
              <w:t>For</w:t>
            </w:r>
            <w:r w:rsidRPr="00C80EBB">
              <w:rPr>
                <w:b/>
                <w:bCs/>
              </w:rPr>
              <w:t xml:space="preserve"> Rel-18 positioning </w:t>
            </w:r>
            <w:r>
              <w:rPr>
                <w:b/>
                <w:bCs/>
              </w:rPr>
              <w:t xml:space="preserve">for </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with lower power consumption</w:t>
            </w:r>
            <w:r w:rsidRPr="00C80EBB">
              <w:rPr>
                <w:b/>
                <w:bCs/>
              </w:rPr>
              <w:t xml:space="preserve">, it </w:t>
            </w:r>
            <w:r>
              <w:rPr>
                <w:b/>
                <w:bCs/>
              </w:rPr>
              <w:t>should be</w:t>
            </w:r>
            <w:r w:rsidRPr="00C80EBB">
              <w:rPr>
                <w:b/>
                <w:bCs/>
              </w:rPr>
              <w:t xml:space="preserve"> discuss</w:t>
            </w:r>
            <w:r>
              <w:rPr>
                <w:b/>
                <w:bCs/>
              </w:rPr>
              <w:t>ed</w:t>
            </w:r>
            <w:r w:rsidRPr="00C80EBB">
              <w:rPr>
                <w:b/>
                <w:bCs/>
              </w:rPr>
              <w:t xml:space="preserve"> the optimization feasibility of positioning in DRX state.</w:t>
            </w:r>
          </w:p>
          <w:p w14:paraId="6A427D75" w14:textId="77777777" w:rsidR="005B4592" w:rsidRPr="003B585E" w:rsidRDefault="005B4592" w:rsidP="005B0226">
            <w:pPr>
              <w:snapToGrid w:val="0"/>
              <w:spacing w:beforeLines="50" w:before="120" w:after="0" w:line="288" w:lineRule="auto"/>
              <w:rPr>
                <w:rFonts w:ascii="Arial" w:hAnsi="Arial" w:cs="Arial"/>
                <w:b/>
                <w:bCs/>
                <w:lang w:eastAsia="zh-CN"/>
              </w:rPr>
            </w:pPr>
          </w:p>
        </w:tc>
      </w:tr>
      <w:tr w:rsidR="00235114" w14:paraId="4D7B921A" w14:textId="77777777" w:rsidTr="00BB5C1C">
        <w:tc>
          <w:tcPr>
            <w:tcW w:w="1838" w:type="dxa"/>
          </w:tcPr>
          <w:p w14:paraId="4123CA02" w14:textId="77777777" w:rsidR="00235114" w:rsidRDefault="00235114" w:rsidP="00BB5C1C">
            <w:pPr>
              <w:pStyle w:val="3GPPAgreements"/>
              <w:numPr>
                <w:ilvl w:val="0"/>
                <w:numId w:val="0"/>
              </w:numPr>
            </w:pPr>
            <w:r>
              <w:lastRenderedPageBreak/>
              <w:t>[16]</w:t>
            </w:r>
          </w:p>
        </w:tc>
        <w:tc>
          <w:tcPr>
            <w:tcW w:w="7840" w:type="dxa"/>
          </w:tcPr>
          <w:p w14:paraId="15098FD6" w14:textId="77777777" w:rsidR="00235114" w:rsidRDefault="00235114" w:rsidP="00235114">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4</w:t>
            </w:r>
            <w:r>
              <w:rPr>
                <w:rFonts w:ascii="Times New Roman" w:hAnsi="Times New Roman" w:hint="eastAsia"/>
                <w:b/>
                <w:i/>
                <w:szCs w:val="20"/>
                <w:lang w:eastAsia="ko-KR"/>
              </w:rPr>
              <w:t xml:space="preserve">: </w:t>
            </w:r>
          </w:p>
          <w:p w14:paraId="2ADFC7CE" w14:textId="77777777" w:rsidR="00235114" w:rsidRPr="001F3F6D" w:rsidRDefault="00235114"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1F3F6D">
              <w:rPr>
                <w:rFonts w:eastAsiaTheme="minorEastAsia"/>
                <w:lang w:eastAsia="zh-CN"/>
              </w:rPr>
              <w:t xml:space="preserve">To reduce the UE complexity, it is proposed for </w:t>
            </w:r>
            <w:proofErr w:type="spellStart"/>
            <w:r w:rsidRPr="001F3F6D">
              <w:rPr>
                <w:rFonts w:eastAsiaTheme="minorEastAsia"/>
                <w:lang w:eastAsia="zh-CN"/>
              </w:rPr>
              <w:t>RedCap</w:t>
            </w:r>
            <w:proofErr w:type="spellEnd"/>
            <w:r w:rsidRPr="001F3F6D">
              <w:rPr>
                <w:rFonts w:eastAsiaTheme="minorEastAsia"/>
                <w:lang w:eastAsia="zh-CN"/>
              </w:rPr>
              <w:t xml:space="preserve"> UE to report channel estimation to </w:t>
            </w:r>
            <w:r>
              <w:rPr>
                <w:rFonts w:eastAsiaTheme="minorEastAsia"/>
                <w:lang w:eastAsia="zh-CN"/>
              </w:rPr>
              <w:t xml:space="preserve">its serving </w:t>
            </w:r>
            <w:r w:rsidRPr="001F3F6D">
              <w:rPr>
                <w:rFonts w:eastAsiaTheme="minorEastAsia"/>
                <w:lang w:eastAsia="zh-CN"/>
              </w:rPr>
              <w:t>gNB and</w:t>
            </w:r>
            <w:r>
              <w:rPr>
                <w:rFonts w:eastAsiaTheme="minorEastAsia"/>
                <w:lang w:eastAsia="zh-CN"/>
              </w:rPr>
              <w:t xml:space="preserve"> the</w:t>
            </w:r>
            <w:r w:rsidRPr="001F3F6D">
              <w:rPr>
                <w:rFonts w:eastAsiaTheme="minorEastAsia"/>
                <w:lang w:eastAsia="zh-CN"/>
              </w:rPr>
              <w:t xml:space="preserve"> gNB implement</w:t>
            </w:r>
            <w:r>
              <w:rPr>
                <w:rFonts w:eastAsiaTheme="minorEastAsia"/>
                <w:lang w:eastAsia="zh-CN"/>
              </w:rPr>
              <w:t>s</w:t>
            </w:r>
            <w:r w:rsidRPr="001F3F6D">
              <w:rPr>
                <w:rFonts w:eastAsiaTheme="minorEastAsia"/>
                <w:lang w:eastAsia="zh-CN"/>
              </w:rPr>
              <w:t xml:space="preserve"> the position estimation with the report</w:t>
            </w:r>
            <w:r>
              <w:rPr>
                <w:rFonts w:eastAsiaTheme="minorEastAsia"/>
                <w:lang w:eastAsia="zh-CN"/>
              </w:rPr>
              <w:t>ed</w:t>
            </w:r>
            <w:r w:rsidRPr="001F3F6D">
              <w:rPr>
                <w:rFonts w:eastAsiaTheme="minorEastAsia"/>
                <w:lang w:eastAsia="zh-CN"/>
              </w:rPr>
              <w:t xml:space="preserve"> channel estimation.</w:t>
            </w:r>
            <w:r w:rsidRPr="001F3F6D">
              <w:rPr>
                <w:rFonts w:ascii="Times New Roman" w:hAnsi="Times New Roman"/>
                <w:lang w:eastAsia="ko-KR"/>
              </w:rPr>
              <w:t xml:space="preserve"> </w:t>
            </w:r>
          </w:p>
          <w:p w14:paraId="6600F31D" w14:textId="77777777" w:rsidR="00235114" w:rsidRDefault="00235114" w:rsidP="005B4592">
            <w:pPr>
              <w:spacing w:afterLines="50"/>
              <w:rPr>
                <w:b/>
                <w:sz w:val="22"/>
                <w:szCs w:val="22"/>
              </w:rPr>
            </w:pPr>
          </w:p>
        </w:tc>
      </w:tr>
      <w:tr w:rsidR="003D6C01" w14:paraId="78E01200" w14:textId="77777777" w:rsidTr="00BB5C1C">
        <w:tc>
          <w:tcPr>
            <w:tcW w:w="1838" w:type="dxa"/>
          </w:tcPr>
          <w:p w14:paraId="18A0BEDF" w14:textId="77777777" w:rsidR="003D6C01" w:rsidRDefault="003D6C01" w:rsidP="00BB5C1C">
            <w:pPr>
              <w:pStyle w:val="3GPPAgreements"/>
              <w:numPr>
                <w:ilvl w:val="0"/>
                <w:numId w:val="0"/>
              </w:numPr>
            </w:pPr>
            <w:r>
              <w:t>[17]</w:t>
            </w:r>
          </w:p>
        </w:tc>
        <w:tc>
          <w:tcPr>
            <w:tcW w:w="7840" w:type="dxa"/>
          </w:tcPr>
          <w:p w14:paraId="69C7392A" w14:textId="77777777" w:rsidR="003D6C01" w:rsidRPr="00590B5C" w:rsidRDefault="003D6C01" w:rsidP="003D6C01">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3</w:t>
            </w:r>
            <w:r w:rsidRPr="00590B5C">
              <w:rPr>
                <w:b/>
                <w:i/>
                <w:sz w:val="22"/>
                <w:szCs w:val="22"/>
                <w:lang w:eastAsia="ko-KR"/>
              </w:rPr>
              <w:t xml:space="preserve">: </w:t>
            </w:r>
          </w:p>
          <w:p w14:paraId="1AE8FD64" w14:textId="77777777" w:rsidR="003D6C01" w:rsidRPr="00613BA3" w:rsidRDefault="003D6C01"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613BA3">
              <w:rPr>
                <w:rFonts w:ascii="Times New Roman" w:hAnsi="Times New Roman"/>
                <w:lang w:eastAsia="ko-KR"/>
              </w:rPr>
              <w:t xml:space="preserve">Discuss time/frequency domain enhancement (e.g., BWP hopping/switching and burst transmission of SRS for positioning) to compensate performance degradation of </w:t>
            </w:r>
            <w:proofErr w:type="spellStart"/>
            <w:r w:rsidRPr="00613BA3">
              <w:rPr>
                <w:rFonts w:ascii="Times New Roman" w:hAnsi="Times New Roman"/>
                <w:lang w:eastAsia="ko-KR"/>
              </w:rPr>
              <w:t>RedCap</w:t>
            </w:r>
            <w:proofErr w:type="spellEnd"/>
            <w:r w:rsidRPr="00613BA3">
              <w:rPr>
                <w:rFonts w:ascii="Times New Roman" w:hAnsi="Times New Roman"/>
                <w:lang w:eastAsia="ko-KR"/>
              </w:rPr>
              <w:t xml:space="preserve"> UE</w:t>
            </w:r>
          </w:p>
          <w:p w14:paraId="774DA5D7" w14:textId="77777777" w:rsidR="003D6C01" w:rsidRDefault="003D6C01" w:rsidP="00235114">
            <w:pPr>
              <w:pStyle w:val="ListParagraph"/>
              <w:wordWrap w:val="0"/>
              <w:autoSpaceDE w:val="0"/>
              <w:autoSpaceDN w:val="0"/>
              <w:ind w:hanging="800"/>
              <w:jc w:val="both"/>
              <w:rPr>
                <w:rFonts w:ascii="Times New Roman" w:hAnsi="Times New Roman"/>
                <w:b/>
                <w:i/>
                <w:szCs w:val="20"/>
                <w:lang w:eastAsia="ko-KR"/>
              </w:rPr>
            </w:pPr>
          </w:p>
        </w:tc>
      </w:tr>
      <w:tr w:rsidR="00392120" w14:paraId="14FB3F72" w14:textId="77777777" w:rsidTr="00BB5C1C">
        <w:tc>
          <w:tcPr>
            <w:tcW w:w="1838" w:type="dxa"/>
          </w:tcPr>
          <w:p w14:paraId="471F9597" w14:textId="77777777" w:rsidR="00392120" w:rsidRDefault="00392120" w:rsidP="00BB5C1C">
            <w:pPr>
              <w:pStyle w:val="3GPPAgreements"/>
              <w:numPr>
                <w:ilvl w:val="0"/>
                <w:numId w:val="0"/>
              </w:numPr>
            </w:pPr>
            <w:r>
              <w:t>[18]</w:t>
            </w:r>
          </w:p>
        </w:tc>
        <w:tc>
          <w:tcPr>
            <w:tcW w:w="7840" w:type="dxa"/>
          </w:tcPr>
          <w:p w14:paraId="21BAAAFB" w14:textId="77777777" w:rsidR="00392120" w:rsidRDefault="00392120" w:rsidP="00392120">
            <w:pPr>
              <w:rPr>
                <w:b/>
                <w:bCs/>
                <w:i/>
                <w:iCs/>
                <w:sz w:val="22"/>
                <w:szCs w:val="22"/>
              </w:rPr>
            </w:pPr>
            <w:r w:rsidRPr="00906396">
              <w:rPr>
                <w:b/>
                <w:bCs/>
                <w:i/>
                <w:iCs/>
                <w:sz w:val="22"/>
                <w:szCs w:val="22"/>
                <w:lang w:eastAsia="zh-CN"/>
              </w:rPr>
              <w:t xml:space="preserve">Observation 1: </w:t>
            </w:r>
            <w:r>
              <w:rPr>
                <w:b/>
                <w:bCs/>
                <w:i/>
                <w:iCs/>
                <w:sz w:val="22"/>
                <w:szCs w:val="22"/>
                <w:lang w:eastAsia="zh-CN"/>
              </w:rPr>
              <w:t xml:space="preserve">Redcap </w:t>
            </w:r>
            <w:proofErr w:type="spellStart"/>
            <w:r>
              <w:rPr>
                <w:b/>
                <w:bCs/>
                <w:i/>
                <w:iCs/>
                <w:sz w:val="22"/>
                <w:szCs w:val="22"/>
                <w:lang w:eastAsia="zh-CN"/>
              </w:rPr>
              <w:t>U</w:t>
            </w:r>
            <w:r w:rsidR="00543339">
              <w:rPr>
                <w:b/>
                <w:bCs/>
                <w:i/>
                <w:iCs/>
                <w:sz w:val="22"/>
                <w:szCs w:val="22"/>
                <w:lang w:eastAsia="zh-CN"/>
              </w:rPr>
              <w:t>e</w:t>
            </w:r>
            <w:r>
              <w:rPr>
                <w:b/>
                <w:bCs/>
                <w:i/>
                <w:iCs/>
                <w:sz w:val="22"/>
                <w:szCs w:val="22"/>
                <w:lang w:eastAsia="zh-CN"/>
              </w:rPr>
              <w:t>s</w:t>
            </w:r>
            <w:proofErr w:type="spellEnd"/>
            <w:r>
              <w:rPr>
                <w:b/>
                <w:bCs/>
                <w:i/>
                <w:iCs/>
                <w:sz w:val="22"/>
                <w:szCs w:val="22"/>
                <w:lang w:eastAsia="zh-CN"/>
              </w:rPr>
              <w:t xml:space="preserve"> are designed with the aim of lowering device cost through reduced complexity</w:t>
            </w:r>
            <w:r w:rsidRPr="00DE5C99">
              <w:rPr>
                <w:b/>
                <w:bCs/>
                <w:i/>
                <w:iCs/>
                <w:sz w:val="22"/>
                <w:szCs w:val="22"/>
              </w:rPr>
              <w:t>.</w:t>
            </w:r>
          </w:p>
          <w:p w14:paraId="113E32F5" w14:textId="77777777" w:rsidR="00392120" w:rsidRDefault="00392120" w:rsidP="00392120">
            <w:pPr>
              <w:spacing w:after="0"/>
              <w:jc w:val="both"/>
              <w:rPr>
                <w:b/>
                <w:bCs/>
                <w:i/>
                <w:iCs/>
                <w:sz w:val="22"/>
                <w:szCs w:val="22"/>
                <w:lang w:eastAsia="zh-CN"/>
              </w:rPr>
            </w:pPr>
            <w:r>
              <w:rPr>
                <w:b/>
                <w:bCs/>
                <w:i/>
                <w:iCs/>
                <w:sz w:val="22"/>
                <w:szCs w:val="22"/>
                <w:lang w:eastAsia="zh-CN"/>
              </w:rPr>
              <w:t>Observation 2: Significant degradation in the accuracy of the positioning is seen for 20 MHz PRS bandwidth in outdoor scenarios.</w:t>
            </w:r>
          </w:p>
          <w:p w14:paraId="1A359754" w14:textId="77777777" w:rsidR="00392120" w:rsidRDefault="00392120" w:rsidP="003D6C01">
            <w:pPr>
              <w:spacing w:before="120" w:line="280" w:lineRule="atLeast"/>
              <w:ind w:leftChars="-5" w:left="-10"/>
              <w:jc w:val="both"/>
              <w:rPr>
                <w:b/>
                <w:i/>
                <w:sz w:val="22"/>
                <w:szCs w:val="22"/>
                <w:lang w:eastAsia="ko-KR"/>
              </w:rPr>
            </w:pPr>
          </w:p>
        </w:tc>
      </w:tr>
      <w:tr w:rsidR="0084543C" w14:paraId="60352884" w14:textId="77777777" w:rsidTr="00BB5C1C">
        <w:tc>
          <w:tcPr>
            <w:tcW w:w="1838" w:type="dxa"/>
          </w:tcPr>
          <w:p w14:paraId="05BDA84C" w14:textId="77777777" w:rsidR="0084543C" w:rsidRDefault="0084543C" w:rsidP="00BB5C1C">
            <w:pPr>
              <w:pStyle w:val="3GPPAgreements"/>
              <w:numPr>
                <w:ilvl w:val="0"/>
                <w:numId w:val="0"/>
              </w:numPr>
            </w:pPr>
            <w:r>
              <w:t>[20]</w:t>
            </w:r>
          </w:p>
        </w:tc>
        <w:tc>
          <w:tcPr>
            <w:tcW w:w="7840" w:type="dxa"/>
          </w:tcPr>
          <w:p w14:paraId="57EE21B5" w14:textId="77777777" w:rsidR="0084543C" w:rsidRDefault="0084543C" w:rsidP="003D4391">
            <w:pPr>
              <w:pStyle w:val="3GPPText"/>
              <w:numPr>
                <w:ilvl w:val="0"/>
                <w:numId w:val="26"/>
              </w:numPr>
              <w:rPr>
                <w:lang w:val="en-GB"/>
              </w:rPr>
            </w:pPr>
          </w:p>
          <w:p w14:paraId="658FFC23" w14:textId="77777777" w:rsidR="0084543C" w:rsidRPr="00ED6E74" w:rsidRDefault="0084543C" w:rsidP="003D4391">
            <w:pPr>
              <w:pStyle w:val="3GPPText"/>
              <w:numPr>
                <w:ilvl w:val="0"/>
                <w:numId w:val="25"/>
              </w:numPr>
              <w:rPr>
                <w:lang w:val="en-GB"/>
              </w:rPr>
            </w:pPr>
            <w:r w:rsidRPr="00ED6E74">
              <w:rPr>
                <w:b/>
                <w:bCs/>
                <w:lang w:val="en-GB"/>
              </w:rPr>
              <w:t xml:space="preserve">Study </w:t>
            </w:r>
            <w:r>
              <w:rPr>
                <w:b/>
                <w:bCs/>
                <w:lang w:val="en-GB"/>
              </w:rPr>
              <w:t xml:space="preserve">frequency hopping (FH) techniques for the UL-SRS and DL-PRS signal transmission to enhance the timing-based estimates of the DL-TDOA, UL-TDOA, and Multi-RTT positioning methods for the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5FC8AD52" w14:textId="77777777" w:rsidR="0084543C" w:rsidRDefault="0084543C" w:rsidP="003D4391">
            <w:pPr>
              <w:pStyle w:val="3GPPText"/>
              <w:numPr>
                <w:ilvl w:val="0"/>
                <w:numId w:val="26"/>
              </w:numPr>
              <w:rPr>
                <w:lang w:val="en-GB"/>
              </w:rPr>
            </w:pPr>
          </w:p>
          <w:p w14:paraId="30ADFE21" w14:textId="77777777" w:rsidR="0084543C" w:rsidRPr="00ED6E74" w:rsidRDefault="0084543C" w:rsidP="003D4391">
            <w:pPr>
              <w:pStyle w:val="3GPPText"/>
              <w:numPr>
                <w:ilvl w:val="0"/>
                <w:numId w:val="25"/>
              </w:numPr>
              <w:rPr>
                <w:lang w:val="en-GB"/>
              </w:rPr>
            </w:pPr>
            <w:r>
              <w:rPr>
                <w:b/>
                <w:bCs/>
                <w:lang w:val="en-GB"/>
              </w:rPr>
              <w:t xml:space="preserve">If enhancements are determined as necessary 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super resolution MUSIC-like methods for performance improvement of the DL-TDOA, UL-TDOA, and Multi-RTT positioning methods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xml:space="preserve"> and the support of frequency hopping-based schemes to enable such algorithms. </w:t>
            </w:r>
          </w:p>
          <w:p w14:paraId="1DFAFB93" w14:textId="77777777" w:rsidR="0084543C" w:rsidRDefault="0084543C" w:rsidP="003D4391">
            <w:pPr>
              <w:pStyle w:val="3GPPText"/>
              <w:numPr>
                <w:ilvl w:val="0"/>
                <w:numId w:val="26"/>
              </w:numPr>
              <w:rPr>
                <w:lang w:val="en-GB"/>
              </w:rPr>
            </w:pPr>
          </w:p>
          <w:p w14:paraId="40920A19" w14:textId="77777777" w:rsidR="0084543C" w:rsidRPr="00F33F97" w:rsidRDefault="0084543C" w:rsidP="003D4391">
            <w:pPr>
              <w:pStyle w:val="3GPPText"/>
              <w:numPr>
                <w:ilvl w:val="0"/>
                <w:numId w:val="25"/>
              </w:numPr>
              <w:rPr>
                <w:lang w:val="en-GB"/>
              </w:rPr>
            </w:pPr>
            <w:r>
              <w:rPr>
                <w:b/>
                <w:bCs/>
                <w:lang w:val="en-GB"/>
              </w:rPr>
              <w:t>If enhancements are determined as necessary</w:t>
            </w:r>
            <w:r w:rsidRPr="009D2806">
              <w:rPr>
                <w:b/>
                <w:bCs/>
                <w:lang w:val="en-GB"/>
              </w:rPr>
              <w:t xml:space="preserve"> </w:t>
            </w:r>
            <w:r>
              <w:rPr>
                <w:b/>
                <w:bCs/>
                <w:lang w:val="en-GB"/>
              </w:rPr>
              <w:t xml:space="preserve">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carrier phase measurements-based positioning techniques for positioning performance improvement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3D9A36CD" w14:textId="77777777" w:rsidR="0084543C" w:rsidRPr="00906396" w:rsidRDefault="0084543C" w:rsidP="00392120">
            <w:pPr>
              <w:rPr>
                <w:b/>
                <w:bCs/>
                <w:i/>
                <w:iCs/>
                <w:sz w:val="22"/>
                <w:szCs w:val="22"/>
                <w:lang w:eastAsia="zh-CN"/>
              </w:rPr>
            </w:pPr>
          </w:p>
        </w:tc>
      </w:tr>
      <w:tr w:rsidR="00DA17CC" w14:paraId="262D7999" w14:textId="77777777" w:rsidTr="00BB5C1C">
        <w:tc>
          <w:tcPr>
            <w:tcW w:w="1838" w:type="dxa"/>
          </w:tcPr>
          <w:p w14:paraId="72604C2E" w14:textId="77777777" w:rsidR="00DA17CC" w:rsidRDefault="00DA17CC" w:rsidP="00BB5C1C">
            <w:pPr>
              <w:pStyle w:val="3GPPAgreements"/>
              <w:numPr>
                <w:ilvl w:val="0"/>
                <w:numId w:val="0"/>
              </w:numPr>
            </w:pPr>
            <w:r>
              <w:t>[22]</w:t>
            </w:r>
          </w:p>
        </w:tc>
        <w:tc>
          <w:tcPr>
            <w:tcW w:w="7840" w:type="dxa"/>
          </w:tcPr>
          <w:p w14:paraId="7357870E" w14:textId="77777777" w:rsidR="00DA17CC" w:rsidRPr="0044237D" w:rsidRDefault="00DA17CC" w:rsidP="00DA17CC">
            <w:pPr>
              <w:rPr>
                <w:b/>
                <w:bCs/>
                <w:i/>
                <w:iCs/>
                <w:sz w:val="24"/>
                <w:szCs w:val="24"/>
              </w:rPr>
            </w:pPr>
            <w:r w:rsidRPr="0044237D">
              <w:rPr>
                <w:b/>
                <w:bCs/>
                <w:i/>
                <w:iCs/>
                <w:sz w:val="24"/>
                <w:szCs w:val="24"/>
              </w:rPr>
              <w:t xml:space="preserve">Observation </w:t>
            </w:r>
            <w:r>
              <w:rPr>
                <w:b/>
                <w:bCs/>
                <w:i/>
                <w:iCs/>
                <w:sz w:val="24"/>
                <w:szCs w:val="24"/>
              </w:rPr>
              <w:t>3</w:t>
            </w:r>
            <w:r w:rsidRPr="0044237D">
              <w:rPr>
                <w:b/>
                <w:bCs/>
                <w:i/>
                <w:iCs/>
                <w:sz w:val="24"/>
                <w:szCs w:val="24"/>
              </w:rPr>
              <w:t xml:space="preserve">: At the 80% percentile, for DL-TDOA, without network synchronization error, in 4 GHz UMI TDD, without </w:t>
            </w:r>
            <w:proofErr w:type="spellStart"/>
            <w:r w:rsidRPr="0044237D">
              <w:rPr>
                <w:b/>
                <w:bCs/>
                <w:i/>
                <w:iCs/>
                <w:sz w:val="24"/>
                <w:szCs w:val="24"/>
              </w:rPr>
              <w:t>Deltautau</w:t>
            </w:r>
            <w:proofErr w:type="spellEnd"/>
            <w:r w:rsidRPr="0044237D">
              <w:rPr>
                <w:b/>
                <w:bCs/>
                <w:i/>
                <w:iCs/>
                <w:sz w:val="24"/>
                <w:szCs w:val="24"/>
              </w:rPr>
              <w:t xml:space="preserve"> modelling, ,and 20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xml:space="preserve">, the horizontal accuracy degrades from 11.3 meters to 12.2 meters due to reducing the number of Rx antennas from 2 to 1. </w:t>
            </w:r>
          </w:p>
          <w:p w14:paraId="7FE51825" w14:textId="77777777" w:rsidR="00DA17CC" w:rsidRDefault="00DA17CC" w:rsidP="00DA17CC">
            <w:pPr>
              <w:rPr>
                <w:b/>
                <w:bCs/>
                <w:i/>
                <w:iCs/>
                <w:sz w:val="24"/>
                <w:szCs w:val="24"/>
              </w:rPr>
            </w:pPr>
            <w:r w:rsidRPr="0044237D">
              <w:rPr>
                <w:b/>
                <w:bCs/>
                <w:i/>
                <w:iCs/>
                <w:sz w:val="24"/>
                <w:szCs w:val="24"/>
              </w:rPr>
              <w:t xml:space="preserve">Observation </w:t>
            </w:r>
            <w:r>
              <w:rPr>
                <w:b/>
                <w:bCs/>
                <w:i/>
                <w:iCs/>
                <w:sz w:val="24"/>
                <w:szCs w:val="24"/>
              </w:rPr>
              <w:t>4</w:t>
            </w:r>
            <w:r w:rsidRPr="0044237D">
              <w:rPr>
                <w:b/>
                <w:bCs/>
                <w:i/>
                <w:iCs/>
                <w:sz w:val="24"/>
                <w:szCs w:val="24"/>
              </w:rPr>
              <w:t xml:space="preserve">: At the 80% percentile, for DL-TDOA, without network synchronization error, in 28 GHz InF-SH TDD, and 100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the horizontal accuracy degrades from 0.0</w:t>
            </w:r>
            <w:r>
              <w:rPr>
                <w:b/>
                <w:bCs/>
                <w:i/>
                <w:iCs/>
                <w:sz w:val="24"/>
                <w:szCs w:val="24"/>
              </w:rPr>
              <w:t>7</w:t>
            </w:r>
            <w:r w:rsidRPr="0044237D">
              <w:rPr>
                <w:b/>
                <w:bCs/>
                <w:i/>
                <w:iCs/>
                <w:sz w:val="24"/>
                <w:szCs w:val="24"/>
              </w:rPr>
              <w:t xml:space="preserve"> meters to 0.</w:t>
            </w:r>
            <w:r>
              <w:rPr>
                <w:b/>
                <w:bCs/>
                <w:i/>
                <w:iCs/>
                <w:sz w:val="24"/>
                <w:szCs w:val="24"/>
              </w:rPr>
              <w:t>20</w:t>
            </w:r>
            <w:r w:rsidRPr="0044237D">
              <w:rPr>
                <w:b/>
                <w:bCs/>
                <w:i/>
                <w:iCs/>
                <w:sz w:val="24"/>
                <w:szCs w:val="24"/>
              </w:rPr>
              <w:t xml:space="preserve"> meters</w:t>
            </w:r>
            <w:r>
              <w:rPr>
                <w:b/>
                <w:bCs/>
                <w:i/>
                <w:iCs/>
                <w:sz w:val="24"/>
                <w:szCs w:val="24"/>
              </w:rPr>
              <w:t xml:space="preserve"> (case 4)</w:t>
            </w:r>
            <w:r w:rsidRPr="0044237D">
              <w:rPr>
                <w:b/>
                <w:bCs/>
                <w:i/>
                <w:iCs/>
                <w:sz w:val="24"/>
                <w:szCs w:val="24"/>
              </w:rPr>
              <w:t xml:space="preserve"> due to reducing the number of Rx antennas from 2 to 1.  </w:t>
            </w:r>
          </w:p>
          <w:p w14:paraId="12DC5195"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5</w:t>
            </w:r>
            <w:r w:rsidRPr="0044237D">
              <w:rPr>
                <w:rFonts w:ascii="Times New Roman" w:eastAsia="Malgun Gothic" w:hAnsi="Times New Roman"/>
                <w:b/>
                <w:bCs/>
                <w:i/>
                <w:iCs/>
                <w:sz w:val="24"/>
                <w:szCs w:val="24"/>
                <w:lang w:val="en-GB"/>
              </w:rPr>
              <w:t xml:space="preserve">: In the 3GPP UMI 4 GHz Scenario, without </w:t>
            </w:r>
            <w:proofErr w:type="spellStart"/>
            <w:r w:rsidRPr="0044237D">
              <w:rPr>
                <w:rFonts w:ascii="Times New Roman" w:eastAsia="Malgun Gothic" w:hAnsi="Times New Roman"/>
                <w:b/>
                <w:bCs/>
                <w:i/>
                <w:iCs/>
                <w:sz w:val="24"/>
                <w:szCs w:val="24"/>
                <w:lang w:val="en-GB"/>
              </w:rPr>
              <w:t>DeltaTau</w:t>
            </w:r>
            <w:proofErr w:type="spellEnd"/>
            <w:r w:rsidRPr="0044237D">
              <w:rPr>
                <w:rFonts w:ascii="Times New Roman" w:eastAsia="Malgun Gothic" w:hAnsi="Times New Roman"/>
                <w:b/>
                <w:bCs/>
                <w:i/>
                <w:iCs/>
                <w:sz w:val="24"/>
                <w:szCs w:val="24"/>
                <w:lang w:val="en-GB"/>
              </w:rPr>
              <w:t xml:space="preserve"> </w:t>
            </w:r>
            <w:r w:rsidR="00543339">
              <w:rPr>
                <w:rFonts w:ascii="Times New Roman" w:eastAsia="Malgun Gothic" w:hAnsi="Times New Roman"/>
                <w:b/>
                <w:bCs/>
                <w:i/>
                <w:iCs/>
                <w:sz w:val="24"/>
                <w:szCs w:val="24"/>
                <w:lang w:val="en-GB"/>
              </w:rPr>
              <w:pgNum/>
            </w:r>
            <w:proofErr w:type="spellStart"/>
            <w:r w:rsidR="00543339">
              <w:rPr>
                <w:rFonts w:ascii="Times New Roman" w:eastAsia="Malgun Gothic" w:hAnsi="Times New Roman"/>
                <w:b/>
                <w:bCs/>
                <w:i/>
                <w:iCs/>
                <w:sz w:val="24"/>
                <w:szCs w:val="24"/>
                <w:lang w:val="en-GB"/>
              </w:rPr>
              <w:t>odelling</w:t>
            </w:r>
            <w:proofErr w:type="spellEnd"/>
            <w:r w:rsidRPr="0044237D">
              <w:rPr>
                <w:rFonts w:ascii="Times New Roman" w:eastAsia="Malgun Gothic" w:hAnsi="Times New Roman"/>
                <w:b/>
                <w:bCs/>
                <w:i/>
                <w:iCs/>
                <w:sz w:val="24"/>
                <w:szCs w:val="24"/>
                <w:lang w:val="en-GB"/>
              </w:rPr>
              <w:t xml:space="preserve">, Horizontal accuracy &lt;10m is achievable with 20 MHz, 1 Rx with M-RTT and outlier rejection positioning engine for outdoor </w:t>
            </w:r>
            <w:proofErr w:type="spellStart"/>
            <w:r w:rsidRPr="0044237D">
              <w:rPr>
                <w:rFonts w:ascii="Times New Roman" w:eastAsia="Malgun Gothic" w:hAnsi="Times New Roman"/>
                <w:b/>
                <w:bCs/>
                <w:i/>
                <w:iCs/>
                <w:sz w:val="24"/>
                <w:szCs w:val="24"/>
                <w:lang w:val="en-GB"/>
              </w:rPr>
              <w:t>U</w:t>
            </w:r>
            <w:r w:rsidR="00543339" w:rsidRPr="0044237D">
              <w:rPr>
                <w:rFonts w:ascii="Times New Roman" w:eastAsia="Malgun Gothic" w:hAnsi="Times New Roman"/>
                <w:b/>
                <w:bCs/>
                <w:i/>
                <w:iCs/>
                <w:sz w:val="24"/>
                <w:szCs w:val="24"/>
                <w:lang w:val="en-GB"/>
              </w:rPr>
              <w:t>e</w:t>
            </w:r>
            <w:r w:rsidRPr="0044237D">
              <w:rPr>
                <w:rFonts w:ascii="Times New Roman" w:eastAsia="Malgun Gothic" w:hAnsi="Times New Roman"/>
                <w:b/>
                <w:bCs/>
                <w:i/>
                <w:iCs/>
                <w:sz w:val="24"/>
                <w:szCs w:val="24"/>
                <w:lang w:val="en-GB"/>
              </w:rPr>
              <w:t>s</w:t>
            </w:r>
            <w:proofErr w:type="spellEnd"/>
            <w:r w:rsidRPr="0044237D">
              <w:rPr>
                <w:rFonts w:ascii="Times New Roman" w:eastAsia="Malgun Gothic" w:hAnsi="Times New Roman"/>
                <w:b/>
                <w:bCs/>
                <w:i/>
                <w:iCs/>
                <w:sz w:val="24"/>
                <w:szCs w:val="24"/>
                <w:lang w:val="en-GB"/>
              </w:rPr>
              <w:t xml:space="preserve">. </w:t>
            </w:r>
          </w:p>
          <w:p w14:paraId="29328AA3" w14:textId="77777777" w:rsidR="00DA17CC" w:rsidRPr="0044237D" w:rsidRDefault="00DA17CC" w:rsidP="003D4391">
            <w:pPr>
              <w:pStyle w:val="body"/>
              <w:numPr>
                <w:ilvl w:val="0"/>
                <w:numId w:val="30"/>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lastRenderedPageBreak/>
              <w:t>Reducing the number of antennas from 2 Rx to 1 Rx, has smaller impact in the performance compared to reducing the bandwidth</w:t>
            </w:r>
          </w:p>
          <w:p w14:paraId="12FD49F6" w14:textId="77777777" w:rsidR="00DA17CC" w:rsidRPr="0044237D" w:rsidRDefault="00DA17CC" w:rsidP="003D4391">
            <w:pPr>
              <w:pStyle w:val="body"/>
              <w:numPr>
                <w:ilvl w:val="0"/>
                <w:numId w:val="29"/>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M-RTT seems to be demonstrating better performance compared to DL-TDOA on the same scenario. </w:t>
            </w:r>
          </w:p>
          <w:p w14:paraId="1A0B256E" w14:textId="77777777" w:rsidR="00DA17CC" w:rsidRPr="0044237D" w:rsidRDefault="00DA17CC" w:rsidP="00DA17CC">
            <w:pPr>
              <w:pStyle w:val="body"/>
              <w:rPr>
                <w:rFonts w:ascii="Times New Roman" w:eastAsia="Malgun Gothic" w:hAnsi="Times New Roman"/>
                <w:b/>
                <w:bCs/>
                <w:i/>
                <w:iCs/>
                <w:sz w:val="24"/>
                <w:szCs w:val="24"/>
                <w:lang w:val="en-GB"/>
              </w:rPr>
            </w:pPr>
          </w:p>
          <w:p w14:paraId="38A7B63E" w14:textId="77777777" w:rsidR="00DA17CC"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6</w:t>
            </w:r>
            <w:r w:rsidRPr="0044237D">
              <w:rPr>
                <w:rFonts w:ascii="Times New Roman" w:eastAsia="Malgun Gothic" w:hAnsi="Times New Roman"/>
                <w:b/>
                <w:bCs/>
                <w:i/>
                <w:iCs/>
                <w:sz w:val="24"/>
                <w:szCs w:val="24"/>
                <w:lang w:val="en-GB"/>
              </w:rPr>
              <w:t>: Reducing from (100 MHz, 2 Rx) to (20 MHz, 1 Rx), results in a horizontal performance degradation from the [1-3]m range to the [7-12]m range, with the reduction in Bandwidth playing the main role in this performance reduction</w:t>
            </w:r>
          </w:p>
          <w:p w14:paraId="150734BA" w14:textId="77777777" w:rsidR="00DA17CC" w:rsidRPr="008303E9" w:rsidRDefault="00DA17CC" w:rsidP="00DA17CC">
            <w:pPr>
              <w:pStyle w:val="body"/>
              <w:rPr>
                <w:rFonts w:ascii="Times New Roman" w:eastAsia="Malgun Gothic" w:hAnsi="Times New Roman"/>
                <w:b/>
                <w:bCs/>
                <w:i/>
                <w:iCs/>
                <w:sz w:val="24"/>
                <w:szCs w:val="24"/>
                <w:lang w:val="en-GB"/>
              </w:rPr>
            </w:pPr>
          </w:p>
          <w:p w14:paraId="507E92FE"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7</w:t>
            </w:r>
            <w:r w:rsidRPr="0044237D">
              <w:rPr>
                <w:rFonts w:ascii="Times New Roman" w:eastAsia="Malgun Gothic" w:hAnsi="Times New Roman"/>
                <w:b/>
                <w:bCs/>
                <w:i/>
                <w:iCs/>
                <w:sz w:val="24"/>
                <w:szCs w:val="24"/>
                <w:lang w:val="en-GB"/>
              </w:rPr>
              <w:t>: Reducing from (</w:t>
            </w:r>
            <w:r>
              <w:rPr>
                <w:rFonts w:ascii="Times New Roman" w:eastAsia="Malgun Gothic" w:hAnsi="Times New Roman"/>
                <w:b/>
                <w:bCs/>
                <w:i/>
                <w:iCs/>
                <w:sz w:val="24"/>
                <w:szCs w:val="24"/>
                <w:lang w:val="en-GB"/>
              </w:rPr>
              <w:t>4</w:t>
            </w:r>
            <w:r w:rsidRPr="0044237D">
              <w:rPr>
                <w:rFonts w:ascii="Times New Roman" w:eastAsia="Malgun Gothic" w:hAnsi="Times New Roman"/>
                <w:b/>
                <w:bCs/>
                <w:i/>
                <w:iCs/>
                <w:sz w:val="24"/>
                <w:szCs w:val="24"/>
                <w:lang w:val="en-GB"/>
              </w:rPr>
              <w:t>00 MHz, 2 Rx) to (</w:t>
            </w:r>
            <w:r>
              <w:rPr>
                <w:rFonts w:ascii="Times New Roman" w:eastAsia="Malgun Gothic" w:hAnsi="Times New Roman"/>
                <w:b/>
                <w:bCs/>
                <w:i/>
                <w:iCs/>
                <w:sz w:val="24"/>
                <w:szCs w:val="24"/>
                <w:lang w:val="en-GB"/>
              </w:rPr>
              <w:t>1</w:t>
            </w:r>
            <w:r w:rsidRPr="0044237D">
              <w:rPr>
                <w:rFonts w:ascii="Times New Roman" w:eastAsia="Malgun Gothic" w:hAnsi="Times New Roman"/>
                <w:b/>
                <w:bCs/>
                <w:i/>
                <w:iCs/>
                <w:sz w:val="24"/>
                <w:szCs w:val="24"/>
                <w:lang w:val="en-GB"/>
              </w:rPr>
              <w:t>0</w:t>
            </w:r>
            <w:r>
              <w:rPr>
                <w:rFonts w:ascii="Times New Roman" w:eastAsia="Malgun Gothic" w:hAnsi="Times New Roman"/>
                <w:b/>
                <w:bCs/>
                <w:i/>
                <w:iCs/>
                <w:sz w:val="24"/>
                <w:szCs w:val="24"/>
                <w:lang w:val="en-GB"/>
              </w:rPr>
              <w:t>0</w:t>
            </w:r>
            <w:r w:rsidRPr="0044237D">
              <w:rPr>
                <w:rFonts w:ascii="Times New Roman" w:eastAsia="Malgun Gothic" w:hAnsi="Times New Roman"/>
                <w:b/>
                <w:bCs/>
                <w:i/>
                <w:iCs/>
                <w:sz w:val="24"/>
                <w:szCs w:val="24"/>
                <w:lang w:val="en-GB"/>
              </w:rPr>
              <w:t xml:space="preserve"> MHz, 1 Rx), results in a horizontal performance degradation from the </w:t>
            </w:r>
            <w:r>
              <w:rPr>
                <w:rFonts w:ascii="Times New Roman" w:eastAsia="Malgun Gothic" w:hAnsi="Times New Roman"/>
                <w:b/>
                <w:bCs/>
                <w:i/>
                <w:iCs/>
                <w:sz w:val="24"/>
                <w:szCs w:val="24"/>
                <w:lang w:val="en-GB"/>
              </w:rPr>
              <w:t xml:space="preserve">0.0x </w:t>
            </w:r>
            <w:r w:rsidRPr="0044237D">
              <w:rPr>
                <w:rFonts w:ascii="Times New Roman" w:eastAsia="Malgun Gothic" w:hAnsi="Times New Roman"/>
                <w:b/>
                <w:bCs/>
                <w:i/>
                <w:iCs/>
                <w:sz w:val="24"/>
                <w:szCs w:val="24"/>
                <w:lang w:val="en-GB"/>
              </w:rPr>
              <w:t xml:space="preserve">m range to the </w:t>
            </w:r>
            <w:r>
              <w:rPr>
                <w:rFonts w:ascii="Times New Roman" w:eastAsia="Malgun Gothic" w:hAnsi="Times New Roman"/>
                <w:b/>
                <w:bCs/>
                <w:i/>
                <w:iCs/>
                <w:sz w:val="24"/>
                <w:szCs w:val="24"/>
                <w:lang w:val="en-GB"/>
              </w:rPr>
              <w:t xml:space="preserve">0.x0 </w:t>
            </w:r>
            <w:r w:rsidRPr="0044237D">
              <w:rPr>
                <w:rFonts w:ascii="Times New Roman" w:eastAsia="Malgun Gothic" w:hAnsi="Times New Roman"/>
                <w:b/>
                <w:bCs/>
                <w:i/>
                <w:iCs/>
                <w:sz w:val="24"/>
                <w:szCs w:val="24"/>
                <w:lang w:val="en-GB"/>
              </w:rPr>
              <w:t>m range, with the reduction in Bandwidth playing the main role in this performance reduction</w:t>
            </w:r>
            <w:r>
              <w:rPr>
                <w:rFonts w:ascii="Times New Roman" w:eastAsia="Malgun Gothic" w:hAnsi="Times New Roman"/>
                <w:b/>
                <w:bCs/>
                <w:i/>
                <w:iCs/>
                <w:sz w:val="24"/>
                <w:szCs w:val="24"/>
                <w:lang w:val="en-GB"/>
              </w:rPr>
              <w:t>.</w:t>
            </w:r>
          </w:p>
          <w:p w14:paraId="22DA08CB" w14:textId="77777777" w:rsidR="00DA17CC" w:rsidRPr="0044237D" w:rsidRDefault="00DA17CC" w:rsidP="00DA17CC">
            <w:pPr>
              <w:pStyle w:val="body"/>
              <w:spacing w:before="120" w:after="240"/>
              <w:rPr>
                <w:rFonts w:ascii="Times New Roman" w:eastAsia="Malgun Gothic" w:hAnsi="Times New Roman"/>
                <w:b/>
                <w:bCs/>
                <w:i/>
                <w:iCs/>
                <w:sz w:val="24"/>
                <w:szCs w:val="24"/>
              </w:rPr>
            </w:pPr>
            <w:r w:rsidRPr="0044237D">
              <w:rPr>
                <w:rFonts w:ascii="Times New Roman" w:eastAsia="Malgun Gothic" w:hAnsi="Times New Roman"/>
                <w:b/>
                <w:bCs/>
                <w:i/>
                <w:iCs/>
                <w:sz w:val="24"/>
                <w:szCs w:val="24"/>
              </w:rPr>
              <w:t xml:space="preserve">Proposal 3: Support Enhancements for </w:t>
            </w:r>
            <w:r>
              <w:rPr>
                <w:rFonts w:ascii="Times New Roman" w:eastAsia="Malgun Gothic" w:hAnsi="Times New Roman"/>
                <w:b/>
                <w:bCs/>
                <w:i/>
                <w:iCs/>
                <w:sz w:val="24"/>
                <w:szCs w:val="24"/>
              </w:rPr>
              <w:t>Redcap devices, in both FR1 and FR2,</w:t>
            </w:r>
            <w:r w:rsidRPr="0044237D">
              <w:rPr>
                <w:rFonts w:ascii="Times New Roman" w:eastAsia="Malgun Gothic" w:hAnsi="Times New Roman"/>
                <w:b/>
                <w:bCs/>
                <w:i/>
                <w:iCs/>
                <w:sz w:val="24"/>
                <w:szCs w:val="24"/>
              </w:rPr>
              <w:t xml:space="preserve"> to enable reaching a horizontal accuracy performance </w:t>
            </w:r>
            <w:r>
              <w:rPr>
                <w:rFonts w:ascii="Times New Roman" w:eastAsia="Malgun Gothic" w:hAnsi="Times New Roman"/>
                <w:b/>
                <w:bCs/>
                <w:i/>
                <w:iCs/>
                <w:sz w:val="24"/>
                <w:szCs w:val="24"/>
              </w:rPr>
              <w:t>close to the NR Rel-17 positioning requirements at least in a subset of evaluation</w:t>
            </w:r>
            <w:r w:rsidRPr="0044237D">
              <w:rPr>
                <w:rFonts w:ascii="Times New Roman" w:eastAsia="Malgun Gothic" w:hAnsi="Times New Roman"/>
                <w:b/>
                <w:bCs/>
                <w:i/>
                <w:iCs/>
                <w:sz w:val="24"/>
                <w:szCs w:val="24"/>
              </w:rPr>
              <w:t xml:space="preserve"> scenarios. </w:t>
            </w:r>
          </w:p>
          <w:p w14:paraId="21902A84"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8</w:t>
            </w:r>
            <w:r w:rsidRPr="0044237D">
              <w:rPr>
                <w:b/>
                <w:bCs/>
                <w:i/>
                <w:iCs/>
                <w:sz w:val="24"/>
                <w:szCs w:val="24"/>
                <w:lang w:val="en-US"/>
              </w:rPr>
              <w:t xml:space="preserve">: Enabling receiver’s PRS hopping would allow sharing the legacy PRS across </w:t>
            </w:r>
            <w:proofErr w:type="spellStart"/>
            <w:r w:rsidRPr="0044237D">
              <w:rPr>
                <w:b/>
                <w:bCs/>
                <w:i/>
                <w:iCs/>
                <w:sz w:val="24"/>
                <w:szCs w:val="24"/>
                <w:lang w:val="en-US"/>
              </w:rPr>
              <w:t>eMBB</w:t>
            </w:r>
            <w:proofErr w:type="spellEnd"/>
            <w:r w:rsidRPr="0044237D">
              <w:rPr>
                <w:b/>
                <w:bCs/>
                <w:i/>
                <w:iCs/>
                <w:sz w:val="24"/>
                <w:szCs w:val="24"/>
                <w:lang w:val="en-US"/>
              </w:rPr>
              <w:t xml:space="preserve"> and Redcap devices. </w:t>
            </w:r>
          </w:p>
          <w:p w14:paraId="32BBCA78" w14:textId="77777777" w:rsidR="00DA17CC" w:rsidRPr="0044237D" w:rsidRDefault="00DA17CC" w:rsidP="00DA17CC">
            <w:pPr>
              <w:rPr>
                <w:b/>
                <w:bCs/>
                <w:i/>
                <w:iCs/>
                <w:sz w:val="24"/>
                <w:szCs w:val="24"/>
                <w:lang w:val="en-US"/>
              </w:rPr>
            </w:pPr>
            <w:r w:rsidRPr="0044237D">
              <w:rPr>
                <w:b/>
                <w:bCs/>
                <w:i/>
                <w:iCs/>
                <w:sz w:val="24"/>
                <w:szCs w:val="24"/>
                <w:lang w:val="en-US"/>
              </w:rPr>
              <w:t>Proposal 4: Study inter &amp; intra-slot repetition of a DL PRS resource for the purpose of enabling receive PRS hopping for both FR1 and FR2.</w:t>
            </w:r>
          </w:p>
          <w:p w14:paraId="69532021" w14:textId="77777777" w:rsidR="00DA17CC" w:rsidRPr="0044237D" w:rsidRDefault="00DA17CC" w:rsidP="00DA17CC">
            <w:pPr>
              <w:rPr>
                <w:b/>
                <w:bCs/>
                <w:i/>
                <w:iCs/>
                <w:sz w:val="24"/>
                <w:szCs w:val="24"/>
                <w:lang w:val="en-US"/>
              </w:rPr>
            </w:pPr>
            <w:r w:rsidRPr="0044237D">
              <w:rPr>
                <w:b/>
                <w:bCs/>
                <w:i/>
                <w:iCs/>
                <w:sz w:val="24"/>
                <w:szCs w:val="24"/>
                <w:lang w:val="en-US"/>
              </w:rPr>
              <w:t>Proposal 5: Study inter &amp; intra-slot repetition of a SRS resource for positioning for the purpose of enabling transmit SRS hopping for both FR1 and FR2.</w:t>
            </w:r>
          </w:p>
          <w:p w14:paraId="35047738"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9</w:t>
            </w:r>
            <w:r w:rsidRPr="0044237D">
              <w:rPr>
                <w:b/>
                <w:bCs/>
                <w:i/>
                <w:iCs/>
                <w:sz w:val="24"/>
                <w:szCs w:val="24"/>
                <w:lang w:val="en-US"/>
              </w:rPr>
              <w:t xml:space="preserve">: </w:t>
            </w:r>
            <w:r>
              <w:rPr>
                <w:b/>
                <w:bCs/>
                <w:i/>
                <w:iCs/>
                <w:sz w:val="24"/>
                <w:szCs w:val="24"/>
                <w:lang w:val="en-US"/>
              </w:rPr>
              <w:t xml:space="preserve">The phase discontinuity introduced due to PRS frequency hopping results a in performance degradation which could be mitigated by </w:t>
            </w:r>
            <w:proofErr w:type="gramStart"/>
            <w:r>
              <w:rPr>
                <w:b/>
                <w:bCs/>
                <w:i/>
                <w:iCs/>
                <w:sz w:val="24"/>
                <w:szCs w:val="24"/>
                <w:lang w:val="en-US"/>
              </w:rPr>
              <w:t>using  frequency</w:t>
            </w:r>
            <w:proofErr w:type="gramEnd"/>
            <w:r>
              <w:rPr>
                <w:b/>
                <w:bCs/>
                <w:i/>
                <w:iCs/>
                <w:sz w:val="24"/>
                <w:szCs w:val="24"/>
                <w:lang w:val="en-US"/>
              </w:rPr>
              <w:t xml:space="preserve"> hopping with overlapping tones.  </w:t>
            </w:r>
          </w:p>
          <w:p w14:paraId="075E6209"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6</w:t>
            </w:r>
            <w:r w:rsidRPr="0044237D">
              <w:rPr>
                <w:b/>
                <w:bCs/>
                <w:i/>
                <w:iCs/>
                <w:sz w:val="24"/>
                <w:szCs w:val="24"/>
                <w:lang w:val="en-US"/>
              </w:rPr>
              <w:t>:</w:t>
            </w:r>
            <w:r w:rsidRPr="00BE79BC">
              <w:rPr>
                <w:b/>
                <w:bCs/>
                <w:i/>
                <w:iCs/>
                <w:sz w:val="24"/>
                <w:szCs w:val="24"/>
                <w:lang w:val="en-US"/>
              </w:rPr>
              <w:t xml:space="preserve"> </w:t>
            </w:r>
            <w:r w:rsidRPr="0044237D">
              <w:rPr>
                <w:b/>
                <w:bCs/>
                <w:i/>
                <w:iCs/>
                <w:sz w:val="24"/>
                <w:szCs w:val="24"/>
                <w:lang w:val="en-US"/>
              </w:rPr>
              <w:t xml:space="preserve">Study </w:t>
            </w:r>
            <w:r>
              <w:rPr>
                <w:b/>
                <w:bCs/>
                <w:i/>
                <w:iCs/>
                <w:sz w:val="24"/>
                <w:szCs w:val="24"/>
                <w:lang w:val="en-US"/>
              </w:rPr>
              <w:t>PRS/</w:t>
            </w:r>
            <w:r w:rsidRPr="0044237D">
              <w:rPr>
                <w:b/>
                <w:bCs/>
                <w:i/>
                <w:iCs/>
                <w:sz w:val="24"/>
                <w:szCs w:val="24"/>
                <w:lang w:val="en-US"/>
              </w:rPr>
              <w:t xml:space="preserve">SRS </w:t>
            </w:r>
            <w:r>
              <w:rPr>
                <w:b/>
                <w:bCs/>
                <w:i/>
                <w:iCs/>
                <w:sz w:val="24"/>
                <w:szCs w:val="24"/>
                <w:lang w:val="en-US"/>
              </w:rPr>
              <w:t xml:space="preserve">overlapping configuration </w:t>
            </w:r>
            <w:r w:rsidRPr="0044237D">
              <w:rPr>
                <w:b/>
                <w:bCs/>
                <w:i/>
                <w:iCs/>
                <w:sz w:val="24"/>
                <w:szCs w:val="24"/>
                <w:lang w:val="en-US"/>
              </w:rPr>
              <w:t xml:space="preserve">for the purpose of enabling </w:t>
            </w:r>
            <w:r>
              <w:rPr>
                <w:b/>
                <w:bCs/>
                <w:i/>
                <w:iCs/>
                <w:sz w:val="24"/>
                <w:szCs w:val="24"/>
                <w:lang w:val="en-US"/>
              </w:rPr>
              <w:t>phase estimation across PRS hops</w:t>
            </w:r>
            <w:r w:rsidRPr="0044237D">
              <w:rPr>
                <w:b/>
                <w:bCs/>
                <w:i/>
                <w:iCs/>
                <w:sz w:val="24"/>
                <w:szCs w:val="24"/>
                <w:lang w:val="en-US"/>
              </w:rPr>
              <w:t xml:space="preserve"> both FR1 and FR2.</w:t>
            </w:r>
          </w:p>
          <w:p w14:paraId="4AE399B5"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10</w:t>
            </w:r>
            <w:r w:rsidRPr="0044237D">
              <w:rPr>
                <w:b/>
                <w:bCs/>
                <w:i/>
                <w:iCs/>
                <w:sz w:val="24"/>
                <w:szCs w:val="24"/>
                <w:lang w:val="en-US"/>
              </w:rPr>
              <w:t>: Enabling transmitter’s PRS hopping could improve the Tx power, and further improve the positioning a</w:t>
            </w:r>
            <w:r>
              <w:rPr>
                <w:b/>
                <w:bCs/>
                <w:i/>
                <w:iCs/>
                <w:sz w:val="24"/>
                <w:szCs w:val="24"/>
                <w:lang w:val="en-US"/>
              </w:rPr>
              <w:t>cc</w:t>
            </w:r>
            <w:r w:rsidRPr="0044237D">
              <w:rPr>
                <w:b/>
                <w:bCs/>
                <w:i/>
                <w:iCs/>
                <w:sz w:val="24"/>
                <w:szCs w:val="24"/>
                <w:lang w:val="en-US"/>
              </w:rPr>
              <w:t>u</w:t>
            </w:r>
            <w:r>
              <w:rPr>
                <w:b/>
                <w:bCs/>
                <w:i/>
                <w:iCs/>
                <w:sz w:val="24"/>
                <w:szCs w:val="24"/>
                <w:lang w:val="en-US"/>
              </w:rPr>
              <w:t>r</w:t>
            </w:r>
            <w:r w:rsidRPr="0044237D">
              <w:rPr>
                <w:b/>
                <w:bCs/>
                <w:i/>
                <w:iCs/>
                <w:sz w:val="24"/>
                <w:szCs w:val="24"/>
                <w:lang w:val="en-US"/>
              </w:rPr>
              <w:t>a</w:t>
            </w:r>
            <w:r>
              <w:rPr>
                <w:b/>
                <w:bCs/>
                <w:i/>
                <w:iCs/>
                <w:sz w:val="24"/>
                <w:szCs w:val="24"/>
                <w:lang w:val="en-US"/>
              </w:rPr>
              <w:t>c</w:t>
            </w:r>
            <w:r w:rsidRPr="0044237D">
              <w:rPr>
                <w:b/>
                <w:bCs/>
                <w:i/>
                <w:iCs/>
                <w:sz w:val="24"/>
                <w:szCs w:val="24"/>
                <w:lang w:val="en-US"/>
              </w:rPr>
              <w:t>y.</w:t>
            </w:r>
          </w:p>
          <w:p w14:paraId="188C9590"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7</w:t>
            </w:r>
            <w:r w:rsidRPr="0044237D">
              <w:rPr>
                <w:b/>
                <w:bCs/>
                <w:i/>
                <w:iCs/>
                <w:sz w:val="24"/>
                <w:szCs w:val="24"/>
                <w:lang w:val="en-US"/>
              </w:rPr>
              <w:t xml:space="preserve">: Study DL-PRS/ SRS resource configuration for the purpose </w:t>
            </w:r>
            <w:r>
              <w:rPr>
                <w:b/>
                <w:bCs/>
                <w:i/>
                <w:iCs/>
                <w:sz w:val="24"/>
                <w:szCs w:val="24"/>
                <w:lang w:val="en-US"/>
              </w:rPr>
              <w:t>of</w:t>
            </w:r>
            <w:r w:rsidRPr="0044237D">
              <w:rPr>
                <w:b/>
                <w:bCs/>
                <w:i/>
                <w:iCs/>
                <w:sz w:val="24"/>
                <w:szCs w:val="24"/>
                <w:lang w:val="en-US"/>
              </w:rPr>
              <w:t xml:space="preserve"> enabl</w:t>
            </w:r>
            <w:r>
              <w:rPr>
                <w:b/>
                <w:bCs/>
                <w:i/>
                <w:iCs/>
                <w:sz w:val="24"/>
                <w:szCs w:val="24"/>
                <w:lang w:val="en-US"/>
              </w:rPr>
              <w:t>ing</w:t>
            </w:r>
            <w:r w:rsidRPr="0044237D">
              <w:rPr>
                <w:b/>
                <w:bCs/>
                <w:i/>
                <w:iCs/>
                <w:sz w:val="24"/>
                <w:szCs w:val="24"/>
                <w:lang w:val="en-US"/>
              </w:rPr>
              <w:t xml:space="preserve"> transmitter PRS hopping.</w:t>
            </w:r>
          </w:p>
          <w:p w14:paraId="645282DD" w14:textId="77777777" w:rsidR="00DA17CC" w:rsidRDefault="00DA17CC" w:rsidP="00DA17CC">
            <w:pPr>
              <w:spacing w:after="0"/>
              <w:rPr>
                <w:b/>
                <w:bCs/>
                <w:i/>
                <w:iCs/>
                <w:sz w:val="24"/>
                <w:szCs w:val="24"/>
              </w:rPr>
            </w:pPr>
            <w:r w:rsidRPr="0044237D">
              <w:rPr>
                <w:b/>
                <w:bCs/>
                <w:i/>
                <w:iCs/>
                <w:sz w:val="24"/>
                <w:szCs w:val="24"/>
              </w:rPr>
              <w:t xml:space="preserve">Observation </w:t>
            </w:r>
            <w:r>
              <w:rPr>
                <w:b/>
                <w:bCs/>
                <w:i/>
                <w:iCs/>
                <w:sz w:val="24"/>
                <w:szCs w:val="24"/>
              </w:rPr>
              <w:t>11</w:t>
            </w:r>
            <w:r w:rsidRPr="0044237D">
              <w:rPr>
                <w:b/>
                <w:bCs/>
                <w:i/>
                <w:iCs/>
                <w:sz w:val="24"/>
                <w:szCs w:val="24"/>
              </w:rPr>
              <w:t xml:space="preserve">: Phase-Difference-based AoD may be a useful additional method for scenarios with </w:t>
            </w:r>
            <w:proofErr w:type="spellStart"/>
            <w:r w:rsidRPr="0044237D">
              <w:rPr>
                <w:b/>
                <w:bCs/>
                <w:i/>
                <w:iCs/>
                <w:sz w:val="24"/>
                <w:szCs w:val="24"/>
              </w:rPr>
              <w:t>unprecoded</w:t>
            </w:r>
            <w:proofErr w:type="spellEnd"/>
            <w:r w:rsidRPr="0044237D">
              <w:rPr>
                <w:b/>
                <w:bCs/>
                <w:i/>
                <w:iCs/>
                <w:sz w:val="24"/>
                <w:szCs w:val="24"/>
              </w:rPr>
              <w:t xml:space="preserve"> transmissions from gNB side (e.g. FDD cases). </w:t>
            </w:r>
          </w:p>
          <w:p w14:paraId="4C73320C" w14:textId="77777777" w:rsidR="00DA17CC" w:rsidRPr="008303E9" w:rsidRDefault="00DA17CC" w:rsidP="00DA17CC">
            <w:pPr>
              <w:spacing w:after="0"/>
              <w:rPr>
                <w:b/>
                <w:bCs/>
                <w:i/>
                <w:iCs/>
                <w:sz w:val="24"/>
                <w:szCs w:val="24"/>
              </w:rPr>
            </w:pPr>
          </w:p>
          <w:p w14:paraId="7A53E76C"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8</w:t>
            </w:r>
            <w:r w:rsidRPr="0044237D">
              <w:rPr>
                <w:b/>
                <w:bCs/>
                <w:i/>
                <w:iCs/>
                <w:sz w:val="24"/>
                <w:szCs w:val="24"/>
                <w:lang w:val="en-US"/>
              </w:rPr>
              <w:t xml:space="preserve">: For the purpose of Redcap positioning enhancements, study supporting Phase-Difference AoD. </w:t>
            </w:r>
          </w:p>
          <w:p w14:paraId="7FE21E1B"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9</w:t>
            </w:r>
            <w:r w:rsidRPr="0044237D">
              <w:rPr>
                <w:b/>
                <w:bCs/>
                <w:i/>
                <w:iCs/>
                <w:sz w:val="24"/>
                <w:szCs w:val="24"/>
                <w:lang w:val="en-US"/>
              </w:rPr>
              <w:t xml:space="preserve">: </w:t>
            </w:r>
            <w:proofErr w:type="gramStart"/>
            <w:r w:rsidRPr="0044237D">
              <w:rPr>
                <w:b/>
                <w:bCs/>
                <w:i/>
                <w:iCs/>
                <w:sz w:val="24"/>
                <w:szCs w:val="24"/>
                <w:lang w:val="en-US"/>
              </w:rPr>
              <w:t>For the purpose of</w:t>
            </w:r>
            <w:proofErr w:type="gramEnd"/>
            <w:r w:rsidRPr="0044237D">
              <w:rPr>
                <w:b/>
                <w:bCs/>
                <w:i/>
                <w:iCs/>
                <w:sz w:val="24"/>
                <w:szCs w:val="24"/>
                <w:lang w:val="en-US"/>
              </w:rPr>
              <w:t xml:space="preserve"> Redcap positioning enhancements, study supporting Positioning measurements (RSTD, UE Rx-Tx, RSRPP) derived on SSB, TRS.</w:t>
            </w:r>
          </w:p>
          <w:p w14:paraId="20A9E606" w14:textId="77777777" w:rsidR="00DA17CC" w:rsidRPr="00104149" w:rsidRDefault="00DA17CC" w:rsidP="00DA17CC">
            <w:r w:rsidRPr="0044237D">
              <w:rPr>
                <w:b/>
                <w:bCs/>
                <w:i/>
                <w:iCs/>
                <w:sz w:val="24"/>
                <w:szCs w:val="24"/>
                <w:lang w:val="en-US"/>
              </w:rPr>
              <w:lastRenderedPageBreak/>
              <w:t xml:space="preserve">Proposal </w:t>
            </w:r>
            <w:r>
              <w:rPr>
                <w:b/>
                <w:bCs/>
                <w:i/>
                <w:iCs/>
                <w:sz w:val="24"/>
                <w:szCs w:val="24"/>
                <w:lang w:val="en-US"/>
              </w:rPr>
              <w:t>10</w:t>
            </w:r>
            <w:r w:rsidRPr="0044237D">
              <w:rPr>
                <w:b/>
                <w:bCs/>
                <w:i/>
                <w:iCs/>
                <w:sz w:val="24"/>
                <w:szCs w:val="24"/>
                <w:lang w:val="en-US"/>
              </w:rPr>
              <w:t>: For the purpose of Redcap positioning enhancements, study supporting M-RTT using SRS-MIMO.</w:t>
            </w:r>
          </w:p>
          <w:p w14:paraId="30EA4388" w14:textId="77777777" w:rsidR="00DA17CC" w:rsidRDefault="00DA17CC" w:rsidP="00DA17CC">
            <w:pPr>
              <w:pStyle w:val="3GPPText"/>
              <w:rPr>
                <w:lang w:val="en-GB"/>
              </w:rPr>
            </w:pPr>
          </w:p>
        </w:tc>
      </w:tr>
    </w:tbl>
    <w:p w14:paraId="399E971C" w14:textId="77777777" w:rsidR="00416F5E" w:rsidRDefault="00416F5E" w:rsidP="00416F5E">
      <w:pPr>
        <w:pStyle w:val="3GPPText"/>
      </w:pPr>
    </w:p>
    <w:p w14:paraId="1417CD50" w14:textId="77777777" w:rsidR="00416F5E" w:rsidRPr="001230CB" w:rsidRDefault="00416F5E" w:rsidP="00416F5E">
      <w:pPr>
        <w:pStyle w:val="Heading2"/>
      </w:pPr>
      <w:r w:rsidRPr="001230CB">
        <w:t xml:space="preserve">First round of discussion </w:t>
      </w:r>
    </w:p>
    <w:p w14:paraId="702C3C1E" w14:textId="77777777" w:rsidR="00416F5E" w:rsidRDefault="00416F5E" w:rsidP="00416F5E">
      <w:pPr>
        <w:pStyle w:val="3GPPText"/>
      </w:pPr>
    </w:p>
    <w:p w14:paraId="6C0B44BB" w14:textId="77777777" w:rsidR="00A36AAB" w:rsidRDefault="00A36AAB" w:rsidP="00A36AAB">
      <w:pPr>
        <w:pStyle w:val="Heading3"/>
      </w:pPr>
      <w:r>
        <w:t>Format for capture of the evaluations</w:t>
      </w:r>
    </w:p>
    <w:p w14:paraId="0758A143" w14:textId="77777777" w:rsidR="00A36AAB" w:rsidRDefault="00A36AAB" w:rsidP="00A36AAB"/>
    <w:p w14:paraId="6E2F4D65" w14:textId="77777777" w:rsidR="00606710" w:rsidRDefault="004C4203" w:rsidP="00A36AAB">
      <w:r>
        <w:t xml:space="preserve">Several companies have already provided results in their contributions. </w:t>
      </w:r>
      <w:r w:rsidR="00C06C96">
        <w:t xml:space="preserve">To capture the results in the SI TR, a common template should be used. </w:t>
      </w:r>
      <w:r w:rsidR="00342A80">
        <w:t>It is proposed to re-use TR 38.857 template</w:t>
      </w:r>
      <w:r w:rsidR="00326E18">
        <w:t xml:space="preserve"> as a starting point</w:t>
      </w:r>
      <w:r w:rsidR="00D02685">
        <w:t xml:space="preserve"> and discuss what field in the template should be removed or added.</w:t>
      </w:r>
      <w:r w:rsidR="00DD25F1">
        <w:t xml:space="preserve"> The template is copied in appendix of this FL summary for convenience. </w:t>
      </w:r>
    </w:p>
    <w:p w14:paraId="27B91587" w14:textId="77777777" w:rsidR="00BA3AF8" w:rsidRDefault="00BA3AF8" w:rsidP="00BA3AF8">
      <w:pPr>
        <w:rPr>
          <w:highlight w:val="green"/>
        </w:rPr>
      </w:pPr>
      <w:r>
        <w:t xml:space="preserve"> </w:t>
      </w:r>
    </w:p>
    <w:p w14:paraId="027B9D03" w14:textId="77777777" w:rsidR="00BA3AF8" w:rsidRPr="004C4203" w:rsidRDefault="00ED15A3" w:rsidP="00BA3AF8">
      <w:pPr>
        <w:pStyle w:val="ListParagraph"/>
        <w:spacing w:line="256" w:lineRule="auto"/>
        <w:ind w:left="0"/>
        <w:contextualSpacing/>
        <w:rPr>
          <w:b/>
          <w:bCs/>
        </w:rPr>
      </w:pPr>
      <w:r w:rsidRPr="004C4203">
        <w:rPr>
          <w:b/>
          <w:bCs/>
        </w:rPr>
        <w:t xml:space="preserve">Question 5.2.1: </w:t>
      </w:r>
      <w:r w:rsidR="00BA3AF8" w:rsidRPr="004C4203">
        <w:rPr>
          <w:b/>
          <w:bCs/>
        </w:rPr>
        <w:t>To capture the</w:t>
      </w:r>
      <w:r w:rsidR="00B25C1C">
        <w:rPr>
          <w:b/>
          <w:bCs/>
        </w:rPr>
        <w:t xml:space="preserve"> evaluation parameters </w:t>
      </w:r>
      <w:proofErr w:type="gramStart"/>
      <w:r w:rsidR="00B25C1C">
        <w:rPr>
          <w:b/>
          <w:bCs/>
        </w:rPr>
        <w:t xml:space="preserve">and </w:t>
      </w:r>
      <w:r w:rsidR="00BA3AF8" w:rsidRPr="004C4203">
        <w:rPr>
          <w:b/>
          <w:bCs/>
        </w:rPr>
        <w:t xml:space="preserve"> results</w:t>
      </w:r>
      <w:proofErr w:type="gramEnd"/>
      <w:r w:rsidR="00BA3AF8" w:rsidRPr="004C4203">
        <w:rPr>
          <w:b/>
          <w:bCs/>
        </w:rPr>
        <w:t xml:space="preserve"> of rel18 evaluations of positioning for </w:t>
      </w:r>
      <w:proofErr w:type="spellStart"/>
      <w:r w:rsidR="00BA3AF8" w:rsidRPr="004C4203">
        <w:rPr>
          <w:b/>
          <w:bCs/>
        </w:rPr>
        <w:t>RedCap</w:t>
      </w:r>
      <w:proofErr w:type="spellEnd"/>
      <w:r w:rsidR="00BA3AF8" w:rsidRPr="004C4203">
        <w:rPr>
          <w:b/>
          <w:bCs/>
        </w:rPr>
        <w:t xml:space="preserve"> </w:t>
      </w:r>
      <w:proofErr w:type="spellStart"/>
      <w:r w:rsidR="00BA3AF8" w:rsidRPr="004C4203">
        <w:rPr>
          <w:b/>
          <w:bCs/>
        </w:rPr>
        <w:t>U</w:t>
      </w:r>
      <w:r w:rsidR="00543339" w:rsidRPr="004C4203">
        <w:rPr>
          <w:b/>
          <w:bCs/>
        </w:rPr>
        <w:t>e</w:t>
      </w:r>
      <w:r w:rsidR="00BA3AF8" w:rsidRPr="004C4203">
        <w:rPr>
          <w:b/>
          <w:bCs/>
        </w:rPr>
        <w:t>s</w:t>
      </w:r>
      <w:proofErr w:type="spellEnd"/>
      <w:r w:rsidR="00BA3AF8" w:rsidRPr="004C4203">
        <w:rPr>
          <w:b/>
          <w:bCs/>
        </w:rPr>
        <w:t xml:space="preserve">, the template used in TR 38.857 for the inclusion of simulation results </w:t>
      </w:r>
      <w:r w:rsidRPr="004C4203">
        <w:rPr>
          <w:b/>
          <w:bCs/>
        </w:rPr>
        <w:t xml:space="preserve">can be </w:t>
      </w:r>
      <w:r w:rsidR="00BA3AF8" w:rsidRPr="004C4203">
        <w:rPr>
          <w:b/>
          <w:bCs/>
        </w:rPr>
        <w:t xml:space="preserve"> reused.</w:t>
      </w:r>
      <w:r w:rsidR="00922B5C">
        <w:rPr>
          <w:b/>
          <w:bCs/>
        </w:rPr>
        <w:t xml:space="preserve">  Please comment whether the template should be used as is or if any field should be removed or added</w:t>
      </w:r>
    </w:p>
    <w:p w14:paraId="5B431BB5" w14:textId="77777777" w:rsidR="00ED15A3" w:rsidRDefault="00ED15A3" w:rsidP="00BA3AF8">
      <w:pPr>
        <w:pStyle w:val="ListParagraph"/>
        <w:spacing w:line="256" w:lineRule="auto"/>
        <w:ind w:left="0"/>
        <w:contextualSpacing/>
      </w:pPr>
    </w:p>
    <w:tbl>
      <w:tblPr>
        <w:tblStyle w:val="TableGrid"/>
        <w:tblW w:w="0" w:type="auto"/>
        <w:tblInd w:w="284" w:type="dxa"/>
        <w:tblLook w:val="04A0" w:firstRow="1" w:lastRow="0" w:firstColumn="1" w:lastColumn="0" w:noHBand="0" w:noVBand="1"/>
      </w:tblPr>
      <w:tblGrid>
        <w:gridCol w:w="1838"/>
        <w:gridCol w:w="7840"/>
      </w:tblGrid>
      <w:tr w:rsidR="00DD25F1" w14:paraId="359CE3FF" w14:textId="77777777" w:rsidTr="00BB5C1C">
        <w:tc>
          <w:tcPr>
            <w:tcW w:w="1838" w:type="dxa"/>
            <w:shd w:val="clear" w:color="auto" w:fill="B8CCE4" w:themeFill="accent1" w:themeFillTint="66"/>
          </w:tcPr>
          <w:p w14:paraId="388AE19F" w14:textId="77777777" w:rsidR="00DD25F1" w:rsidRDefault="00DD25F1" w:rsidP="00BB5C1C">
            <w:pPr>
              <w:pStyle w:val="3GPPAgreements"/>
              <w:numPr>
                <w:ilvl w:val="0"/>
                <w:numId w:val="0"/>
              </w:numPr>
            </w:pPr>
            <w:r>
              <w:t>Company</w:t>
            </w:r>
          </w:p>
        </w:tc>
        <w:tc>
          <w:tcPr>
            <w:tcW w:w="7840" w:type="dxa"/>
            <w:shd w:val="clear" w:color="auto" w:fill="B8CCE4" w:themeFill="accent1" w:themeFillTint="66"/>
          </w:tcPr>
          <w:p w14:paraId="42FE6CB3" w14:textId="77777777" w:rsidR="00DD25F1" w:rsidRDefault="00DD25F1" w:rsidP="00BB5C1C">
            <w:pPr>
              <w:pStyle w:val="3GPPAgreements"/>
              <w:numPr>
                <w:ilvl w:val="0"/>
                <w:numId w:val="0"/>
              </w:numPr>
            </w:pPr>
            <w:r>
              <w:t>Comment</w:t>
            </w:r>
          </w:p>
        </w:tc>
      </w:tr>
      <w:tr w:rsidR="00E23CD6" w14:paraId="33090EF5" w14:textId="77777777" w:rsidTr="00BB5C1C">
        <w:tc>
          <w:tcPr>
            <w:tcW w:w="1838" w:type="dxa"/>
          </w:tcPr>
          <w:p w14:paraId="5EE386BA" w14:textId="77777777" w:rsidR="00E23CD6" w:rsidRDefault="00E23CD6" w:rsidP="00E23CD6">
            <w:pPr>
              <w:pStyle w:val="3GPPAgreements"/>
              <w:numPr>
                <w:ilvl w:val="0"/>
                <w:numId w:val="0"/>
              </w:numPr>
            </w:pPr>
            <w:r>
              <w:rPr>
                <w:rFonts w:hint="eastAsia"/>
              </w:rPr>
              <w:t>H</w:t>
            </w:r>
            <w:r>
              <w:t>uawei, HiSilicon</w:t>
            </w:r>
          </w:p>
        </w:tc>
        <w:tc>
          <w:tcPr>
            <w:tcW w:w="7840" w:type="dxa"/>
          </w:tcPr>
          <w:p w14:paraId="59B46649" w14:textId="77777777" w:rsidR="00E23CD6" w:rsidRDefault="00E23CD6" w:rsidP="00E23CD6">
            <w:pPr>
              <w:pStyle w:val="3GPPAgreements"/>
              <w:numPr>
                <w:ilvl w:val="0"/>
                <w:numId w:val="0"/>
              </w:numPr>
              <w:rPr>
                <w:lang w:val="en-GB"/>
              </w:rPr>
            </w:pPr>
            <w:r>
              <w:rPr>
                <w:rFonts w:hint="eastAsia"/>
                <w:lang w:val="en-GB"/>
              </w:rPr>
              <w:t>O</w:t>
            </w:r>
            <w:r>
              <w:rPr>
                <w:lang w:val="en-GB"/>
              </w:rPr>
              <w:t>ne question for clarification. For the Rel-17 template, we should have separate section</w:t>
            </w:r>
            <w:r>
              <w:rPr>
                <w:rFonts w:hint="eastAsia"/>
                <w:lang w:val="en-GB"/>
              </w:rPr>
              <w:t>s</w:t>
            </w:r>
            <w:r>
              <w:rPr>
                <w:lang w:val="en-GB"/>
              </w:rPr>
              <w:t xml:space="preserve"> for Rel-17 baseline and enhancements, respectively, right?</w:t>
            </w:r>
          </w:p>
          <w:p w14:paraId="78C4DAC1" w14:textId="77777777" w:rsidR="00E23CD6" w:rsidRPr="003E4800" w:rsidRDefault="00E23CD6" w:rsidP="00E23CD6">
            <w:pPr>
              <w:pStyle w:val="3GPPAgreements"/>
              <w:numPr>
                <w:ilvl w:val="0"/>
                <w:numId w:val="0"/>
              </w:numPr>
              <w:rPr>
                <w:lang w:val="en-GB"/>
              </w:rPr>
            </w:pPr>
          </w:p>
        </w:tc>
      </w:tr>
      <w:tr w:rsidR="00DE1F07" w14:paraId="763DB58B" w14:textId="77777777" w:rsidTr="00BB5C1C">
        <w:tc>
          <w:tcPr>
            <w:tcW w:w="1838" w:type="dxa"/>
          </w:tcPr>
          <w:p w14:paraId="7D8F95C1" w14:textId="77777777" w:rsidR="00DE1F07" w:rsidRDefault="00DE1F07" w:rsidP="00DE1F07">
            <w:pPr>
              <w:pStyle w:val="3GPPAgreements"/>
              <w:numPr>
                <w:ilvl w:val="0"/>
                <w:numId w:val="0"/>
              </w:numPr>
            </w:pPr>
            <w:r>
              <w:t>Nokia/NSB</w:t>
            </w:r>
          </w:p>
        </w:tc>
        <w:tc>
          <w:tcPr>
            <w:tcW w:w="7840" w:type="dxa"/>
          </w:tcPr>
          <w:p w14:paraId="08711BA1" w14:textId="77777777" w:rsidR="00DE1F07" w:rsidRDefault="00DE1F07" w:rsidP="00DE1F07">
            <w:pPr>
              <w:pStyle w:val="3GPPAgreements"/>
              <w:numPr>
                <w:ilvl w:val="0"/>
                <w:numId w:val="0"/>
              </w:numPr>
              <w:rPr>
                <w:lang w:val="en-GB"/>
              </w:rPr>
            </w:pPr>
            <w:r>
              <w:rPr>
                <w:lang w:val="en-GB"/>
              </w:rPr>
              <w:t xml:space="preserve">If possible we prefer to see one Section that shows both baseline and enhancements. The Rel-17 TR was highly unreadable due to the very high number of papers. If we can avoid making that same mistake again we should. </w:t>
            </w:r>
          </w:p>
        </w:tc>
      </w:tr>
      <w:tr w:rsidR="007E5D0A" w14:paraId="3CAA689E" w14:textId="77777777" w:rsidTr="00BB5C1C">
        <w:tc>
          <w:tcPr>
            <w:tcW w:w="1838" w:type="dxa"/>
          </w:tcPr>
          <w:p w14:paraId="386A8F55" w14:textId="77777777" w:rsidR="007E5D0A" w:rsidRDefault="007E5D0A" w:rsidP="00DE1F07">
            <w:pPr>
              <w:pStyle w:val="3GPPAgreements"/>
              <w:numPr>
                <w:ilvl w:val="0"/>
                <w:numId w:val="0"/>
              </w:numPr>
            </w:pPr>
            <w:r>
              <w:t>FL</w:t>
            </w:r>
          </w:p>
        </w:tc>
        <w:tc>
          <w:tcPr>
            <w:tcW w:w="7840" w:type="dxa"/>
          </w:tcPr>
          <w:p w14:paraId="6B0970D7" w14:textId="77777777" w:rsidR="007E5D0A" w:rsidRDefault="000D77A1" w:rsidP="007E5D0A">
            <w:pPr>
              <w:pStyle w:val="3GPPAgreements"/>
              <w:numPr>
                <w:ilvl w:val="0"/>
                <w:numId w:val="0"/>
              </w:numPr>
              <w:tabs>
                <w:tab w:val="left" w:pos="5284"/>
              </w:tabs>
              <w:rPr>
                <w:lang w:val="en-GB"/>
              </w:rPr>
            </w:pPr>
            <w:r>
              <w:rPr>
                <w:lang w:val="en-GB"/>
              </w:rPr>
              <w:t>Regarding the template, I agree, the</w:t>
            </w:r>
            <w:r w:rsidR="00FF7F6D">
              <w:rPr>
                <w:lang w:val="en-GB"/>
              </w:rPr>
              <w:t xml:space="preserve">re will be different sections in the TR for baseline and </w:t>
            </w:r>
            <w:r w:rsidR="00DC0B36">
              <w:rPr>
                <w:lang w:val="en-GB"/>
              </w:rPr>
              <w:t>enhancements</w:t>
            </w:r>
            <w:r w:rsidR="00FF7F6D">
              <w:rPr>
                <w:lang w:val="en-GB"/>
              </w:rPr>
              <w:t xml:space="preserve">. </w:t>
            </w:r>
            <w:r w:rsidR="00DC0B36">
              <w:rPr>
                <w:lang w:val="en-GB"/>
              </w:rPr>
              <w:t xml:space="preserve">However </w:t>
            </w:r>
            <w:proofErr w:type="gramStart"/>
            <w:r w:rsidR="00DC0B36">
              <w:rPr>
                <w:lang w:val="en-GB"/>
              </w:rPr>
              <w:t xml:space="preserve">the </w:t>
            </w:r>
            <w:r w:rsidR="00FF7F6D">
              <w:rPr>
                <w:lang w:val="en-GB"/>
              </w:rPr>
              <w:t xml:space="preserve"> table</w:t>
            </w:r>
            <w:r w:rsidR="00DC0B36">
              <w:rPr>
                <w:lang w:val="en-GB"/>
              </w:rPr>
              <w:t>s</w:t>
            </w:r>
            <w:proofErr w:type="gramEnd"/>
            <w:r w:rsidR="00FF7F6D">
              <w:rPr>
                <w:lang w:val="en-GB"/>
              </w:rPr>
              <w:t xml:space="preserve"> for </w:t>
            </w:r>
            <w:r w:rsidR="00DC0B36">
              <w:rPr>
                <w:lang w:val="en-GB"/>
              </w:rPr>
              <w:t xml:space="preserve">each of </w:t>
            </w:r>
            <w:r w:rsidR="00FF7F6D">
              <w:rPr>
                <w:lang w:val="en-GB"/>
              </w:rPr>
              <w:t xml:space="preserve">the results </w:t>
            </w:r>
            <w:r w:rsidR="00DC0B36">
              <w:rPr>
                <w:lang w:val="en-GB"/>
              </w:rPr>
              <w:t xml:space="preserve">can have a similar format. </w:t>
            </w:r>
          </w:p>
          <w:p w14:paraId="643AD473" w14:textId="77777777" w:rsidR="00DC0B36" w:rsidRDefault="00DC0B36" w:rsidP="007E5D0A">
            <w:pPr>
              <w:pStyle w:val="3GPPAgreements"/>
              <w:numPr>
                <w:ilvl w:val="0"/>
                <w:numId w:val="0"/>
              </w:numPr>
              <w:tabs>
                <w:tab w:val="left" w:pos="5284"/>
              </w:tabs>
              <w:rPr>
                <w:lang w:val="en-GB"/>
              </w:rPr>
            </w:pPr>
          </w:p>
          <w:p w14:paraId="3FF532CB" w14:textId="77777777" w:rsidR="00DC0B36" w:rsidRDefault="00DC0B36" w:rsidP="007E5D0A">
            <w:pPr>
              <w:pStyle w:val="3GPPAgreements"/>
              <w:numPr>
                <w:ilvl w:val="0"/>
                <w:numId w:val="0"/>
              </w:numPr>
              <w:tabs>
                <w:tab w:val="left" w:pos="5284"/>
              </w:tabs>
              <w:rPr>
                <w:lang w:val="en-GB"/>
              </w:rPr>
            </w:pPr>
          </w:p>
        </w:tc>
      </w:tr>
    </w:tbl>
    <w:p w14:paraId="707C4B30" w14:textId="77777777" w:rsidR="00DD25F1" w:rsidRDefault="00DD25F1" w:rsidP="00BA3AF8">
      <w:pPr>
        <w:pStyle w:val="ListParagraph"/>
        <w:spacing w:line="256" w:lineRule="auto"/>
        <w:ind w:left="0"/>
        <w:contextualSpacing/>
      </w:pPr>
    </w:p>
    <w:p w14:paraId="6B5D6FD0" w14:textId="77777777" w:rsidR="00BA3AF8" w:rsidRDefault="00BA3AF8" w:rsidP="00ED15A3">
      <w:pPr>
        <w:spacing w:line="256" w:lineRule="auto"/>
        <w:contextualSpacing/>
      </w:pPr>
    </w:p>
    <w:p w14:paraId="7A9776AB" w14:textId="77777777" w:rsidR="00D02685" w:rsidRDefault="00D02685" w:rsidP="00A36AAB"/>
    <w:p w14:paraId="1FB084EB" w14:textId="77777777" w:rsidR="00DD25F1" w:rsidRDefault="00DD25F1" w:rsidP="00A36AAB"/>
    <w:p w14:paraId="51E7FC85" w14:textId="77777777" w:rsidR="00DD25F1" w:rsidRDefault="00DD25F1" w:rsidP="00A36AAB"/>
    <w:p w14:paraId="4BCF494A" w14:textId="77777777" w:rsidR="00A36AAB" w:rsidRDefault="00A36AAB" w:rsidP="00A36AAB"/>
    <w:p w14:paraId="6A3B86F4" w14:textId="77777777" w:rsidR="00A36AAB" w:rsidRPr="00A36AAB" w:rsidRDefault="00A36AAB" w:rsidP="00A36AAB"/>
    <w:p w14:paraId="08B52E23" w14:textId="77777777" w:rsidR="00A36AAB" w:rsidRPr="00B40C87" w:rsidRDefault="00A36AAB" w:rsidP="00A36AAB">
      <w:pPr>
        <w:pStyle w:val="Heading3"/>
        <w:rPr>
          <w:highlight w:val="yellow"/>
        </w:rPr>
      </w:pPr>
      <w:r>
        <w:t xml:space="preserve">Candidates for enhancements of </w:t>
      </w:r>
      <w:proofErr w:type="spellStart"/>
      <w:r>
        <w:t>RedCap</w:t>
      </w:r>
      <w:proofErr w:type="spellEnd"/>
      <w:r>
        <w:t xml:space="preserve"> UE positioning performance</w:t>
      </w:r>
      <w:r w:rsidR="00B40C87">
        <w:t xml:space="preserve"> </w:t>
      </w:r>
      <w:r w:rsidR="00B40C87" w:rsidRPr="00B40C87">
        <w:rPr>
          <w:highlight w:val="yellow"/>
        </w:rPr>
        <w:t>(closed)</w:t>
      </w:r>
    </w:p>
    <w:p w14:paraId="29B7B2FB" w14:textId="77777777" w:rsidR="00FB6864" w:rsidRDefault="00FB6864" w:rsidP="00FB6864"/>
    <w:p w14:paraId="075A1EDA" w14:textId="77777777" w:rsidR="00FB6864" w:rsidRDefault="00FB6864" w:rsidP="00FB6864">
      <w:r>
        <w:t>Since bandwidth hopping for PRS and SRS has been already mentioned by many companies, it is propose</w:t>
      </w:r>
      <w:r w:rsidR="00507C89">
        <w:t>d</w:t>
      </w:r>
      <w:r>
        <w:t xml:space="preserve"> to capture that it will be studied during the evaluation</w:t>
      </w:r>
    </w:p>
    <w:p w14:paraId="275E589B" w14:textId="77777777" w:rsidR="00FB6864" w:rsidRDefault="00FB6864" w:rsidP="00FB6864">
      <w:r>
        <w:t xml:space="preserve"> </w:t>
      </w:r>
    </w:p>
    <w:p w14:paraId="6979E9C1" w14:textId="77777777" w:rsidR="00FB6864" w:rsidRDefault="000E10B3" w:rsidP="000E10B3">
      <w:pPr>
        <w:pStyle w:val="Proposal"/>
        <w:numPr>
          <w:ilvl w:val="0"/>
          <w:numId w:val="0"/>
        </w:numPr>
        <w:ind w:left="1701" w:hanging="1701"/>
      </w:pPr>
      <w:r>
        <w:lastRenderedPageBreak/>
        <w:t xml:space="preserve">Proposal 5.2.2 </w:t>
      </w:r>
      <w:r w:rsidR="00FB6864">
        <w:t xml:space="preserve">PRS and SRS Bandwidth hopping will be investigated in Rel-18 NR positioning for </w:t>
      </w:r>
      <w:proofErr w:type="spellStart"/>
      <w:r w:rsidR="00FB6864">
        <w:t>RedCap</w:t>
      </w:r>
      <w:proofErr w:type="spellEnd"/>
      <w:r w:rsidR="00FB6864">
        <w:t xml:space="preserve"> </w:t>
      </w:r>
      <w:proofErr w:type="spellStart"/>
      <w:r w:rsidR="00FB6864">
        <w:t>U</w:t>
      </w:r>
      <w:r w:rsidR="00543339">
        <w:t>e</w:t>
      </w:r>
      <w:r w:rsidR="00FB6864">
        <w:t>s</w:t>
      </w:r>
      <w:proofErr w:type="spellEnd"/>
      <w:r w:rsidR="00FB6864">
        <w:t xml:space="preserve">.  </w:t>
      </w:r>
    </w:p>
    <w:p w14:paraId="05097AD7" w14:textId="77777777" w:rsidR="00416F5E" w:rsidRDefault="00416F5E" w:rsidP="00416F5E">
      <w:pPr>
        <w:pStyle w:val="3GPPText"/>
      </w:pPr>
    </w:p>
    <w:tbl>
      <w:tblPr>
        <w:tblStyle w:val="TableGrid"/>
        <w:tblW w:w="0" w:type="auto"/>
        <w:tblInd w:w="284" w:type="dxa"/>
        <w:tblLook w:val="04A0" w:firstRow="1" w:lastRow="0" w:firstColumn="1" w:lastColumn="0" w:noHBand="0" w:noVBand="1"/>
      </w:tblPr>
      <w:tblGrid>
        <w:gridCol w:w="1838"/>
        <w:gridCol w:w="7840"/>
      </w:tblGrid>
      <w:tr w:rsidR="00FB6864" w14:paraId="1D395D5B" w14:textId="77777777" w:rsidTr="00E23CD6">
        <w:tc>
          <w:tcPr>
            <w:tcW w:w="1838" w:type="dxa"/>
            <w:shd w:val="clear" w:color="auto" w:fill="B8CCE4" w:themeFill="accent1" w:themeFillTint="66"/>
          </w:tcPr>
          <w:p w14:paraId="57BA48E5" w14:textId="77777777" w:rsidR="00FB6864" w:rsidRDefault="00FB6864" w:rsidP="00BB5C1C">
            <w:pPr>
              <w:pStyle w:val="3GPPAgreements"/>
              <w:numPr>
                <w:ilvl w:val="0"/>
                <w:numId w:val="0"/>
              </w:numPr>
            </w:pPr>
            <w:r>
              <w:t>Company</w:t>
            </w:r>
          </w:p>
        </w:tc>
        <w:tc>
          <w:tcPr>
            <w:tcW w:w="7840" w:type="dxa"/>
            <w:shd w:val="clear" w:color="auto" w:fill="B8CCE4" w:themeFill="accent1" w:themeFillTint="66"/>
          </w:tcPr>
          <w:p w14:paraId="208B5B46" w14:textId="77777777" w:rsidR="00FB6864" w:rsidRDefault="00FB6864" w:rsidP="00BB5C1C">
            <w:pPr>
              <w:pStyle w:val="3GPPAgreements"/>
              <w:numPr>
                <w:ilvl w:val="0"/>
                <w:numId w:val="0"/>
              </w:numPr>
            </w:pPr>
            <w:r>
              <w:t>Comment</w:t>
            </w:r>
          </w:p>
        </w:tc>
      </w:tr>
      <w:tr w:rsidR="00FB6864" w14:paraId="3E97DAD2" w14:textId="77777777" w:rsidTr="00E23CD6">
        <w:tc>
          <w:tcPr>
            <w:tcW w:w="1838" w:type="dxa"/>
          </w:tcPr>
          <w:p w14:paraId="3CBF2621" w14:textId="77777777" w:rsidR="00FB6864" w:rsidRPr="0021091C" w:rsidRDefault="0021091C" w:rsidP="00BB5C1C">
            <w:pPr>
              <w:pStyle w:val="3GPPAgreements"/>
              <w:numPr>
                <w:ilvl w:val="0"/>
                <w:numId w:val="0"/>
              </w:numPr>
              <w:rPr>
                <w:rFonts w:eastAsiaTheme="minorEastAsia"/>
              </w:rPr>
            </w:pPr>
            <w:r>
              <w:rPr>
                <w:rFonts w:eastAsiaTheme="minorEastAsia" w:hint="eastAsia"/>
              </w:rPr>
              <w:t>CATT</w:t>
            </w:r>
          </w:p>
        </w:tc>
        <w:tc>
          <w:tcPr>
            <w:tcW w:w="7840" w:type="dxa"/>
          </w:tcPr>
          <w:p w14:paraId="0C269110" w14:textId="77777777" w:rsidR="00FB6864" w:rsidRPr="005D19A6" w:rsidRDefault="0021091C" w:rsidP="005D19A6">
            <w:pPr>
              <w:pStyle w:val="3GPPAgreements"/>
              <w:numPr>
                <w:ilvl w:val="0"/>
                <w:numId w:val="0"/>
              </w:numPr>
              <w:rPr>
                <w:rFonts w:eastAsiaTheme="minorEastAsia"/>
                <w:lang w:val="en-GB"/>
              </w:rPr>
            </w:pPr>
            <w:r>
              <w:rPr>
                <w:rFonts w:eastAsiaTheme="minorEastAsia" w:hint="eastAsia"/>
                <w:lang w:val="en-GB"/>
              </w:rPr>
              <w:t xml:space="preserve">We prefer to firstly </w:t>
            </w:r>
            <w:r w:rsidRPr="00CC48E2">
              <w:rPr>
                <w:bCs/>
              </w:rPr>
              <w:t>assess</w:t>
            </w:r>
            <w:r>
              <w:rPr>
                <w:rFonts w:eastAsiaTheme="minorEastAsia" w:hint="eastAsia"/>
                <w:bCs/>
              </w:rPr>
              <w:t xml:space="preserve"> whether </w:t>
            </w:r>
            <w:r w:rsidRPr="00CC48E2">
              <w:rPr>
                <w:bCs/>
              </w:rPr>
              <w:t xml:space="preserve">positioning performance of existing positioning procedures and measurements with </w:t>
            </w:r>
            <w:proofErr w:type="spellStart"/>
            <w:r w:rsidRPr="00CC48E2">
              <w:rPr>
                <w:bCs/>
              </w:rPr>
              <w:t>RedCap</w:t>
            </w:r>
            <w:proofErr w:type="spellEnd"/>
            <w:r w:rsidRPr="00CC48E2">
              <w:rPr>
                <w:bCs/>
              </w:rPr>
              <w:t xml:space="preserve"> </w:t>
            </w:r>
            <w:proofErr w:type="spellStart"/>
            <w:r w:rsidRPr="00CC48E2">
              <w:rPr>
                <w:bCs/>
              </w:rPr>
              <w:t>U</w:t>
            </w:r>
            <w:r w:rsidR="00543339" w:rsidRPr="00CC48E2">
              <w:rPr>
                <w:bCs/>
              </w:rPr>
              <w:t>e</w:t>
            </w:r>
            <w:r w:rsidRPr="00CC48E2">
              <w:rPr>
                <w:bCs/>
              </w:rPr>
              <w:t>s</w:t>
            </w:r>
            <w:proofErr w:type="spellEnd"/>
            <w:r w:rsidR="005D19A6">
              <w:rPr>
                <w:rFonts w:eastAsiaTheme="minorEastAsia" w:hint="eastAsia"/>
                <w:bCs/>
              </w:rPr>
              <w:t xml:space="preserve"> can meet the requirements, if not, further consider study the enhancements, such as </w:t>
            </w:r>
            <w:r w:rsidR="005D19A6">
              <w:t>PRS and SRS Bandwidth hopping</w:t>
            </w:r>
            <w:r w:rsidR="005D19A6">
              <w:rPr>
                <w:rFonts w:eastAsiaTheme="minorEastAsia" w:hint="eastAsia"/>
              </w:rPr>
              <w:t>.</w:t>
            </w:r>
          </w:p>
        </w:tc>
      </w:tr>
      <w:tr w:rsidR="00E23CD6" w:rsidRPr="003E4800" w14:paraId="416B7A5E" w14:textId="77777777" w:rsidTr="00E23CD6">
        <w:tc>
          <w:tcPr>
            <w:tcW w:w="1838" w:type="dxa"/>
          </w:tcPr>
          <w:p w14:paraId="62B2731E" w14:textId="77777777" w:rsidR="00E23CD6" w:rsidRDefault="00E23CD6" w:rsidP="00543339">
            <w:pPr>
              <w:pStyle w:val="3GPPAgreements"/>
              <w:numPr>
                <w:ilvl w:val="0"/>
                <w:numId w:val="0"/>
              </w:numPr>
            </w:pPr>
            <w:r>
              <w:rPr>
                <w:rFonts w:hint="eastAsia"/>
              </w:rPr>
              <w:t>H</w:t>
            </w:r>
            <w:r>
              <w:t>uawei, HiSilicon</w:t>
            </w:r>
          </w:p>
        </w:tc>
        <w:tc>
          <w:tcPr>
            <w:tcW w:w="7840" w:type="dxa"/>
          </w:tcPr>
          <w:p w14:paraId="72F73504" w14:textId="77777777" w:rsidR="00E23CD6" w:rsidRDefault="00E23CD6" w:rsidP="00543339">
            <w:pPr>
              <w:pStyle w:val="3GPPAgreements"/>
              <w:numPr>
                <w:ilvl w:val="0"/>
                <w:numId w:val="0"/>
              </w:numPr>
              <w:rPr>
                <w:lang w:val="en-GB"/>
              </w:rPr>
            </w:pPr>
            <w:r>
              <w:rPr>
                <w:lang w:val="en-GB"/>
              </w:rPr>
              <w:t>Support.</w:t>
            </w:r>
          </w:p>
          <w:p w14:paraId="10B9C29B" w14:textId="77777777" w:rsidR="00E23CD6" w:rsidRPr="003E4800" w:rsidRDefault="00E23CD6" w:rsidP="00543339">
            <w:pPr>
              <w:pStyle w:val="3GPPAgreements"/>
              <w:numPr>
                <w:ilvl w:val="0"/>
                <w:numId w:val="0"/>
              </w:numPr>
              <w:rPr>
                <w:lang w:val="en-GB"/>
              </w:rPr>
            </w:pPr>
          </w:p>
        </w:tc>
      </w:tr>
      <w:tr w:rsidR="00543339" w:rsidRPr="003E4800" w14:paraId="2EF3FCD0" w14:textId="77777777" w:rsidTr="00E23CD6">
        <w:tc>
          <w:tcPr>
            <w:tcW w:w="1838" w:type="dxa"/>
          </w:tcPr>
          <w:p w14:paraId="53423B9E" w14:textId="77777777" w:rsidR="00543339" w:rsidRDefault="00543339" w:rsidP="00543339">
            <w:pPr>
              <w:pStyle w:val="3GPPAgreements"/>
              <w:numPr>
                <w:ilvl w:val="0"/>
                <w:numId w:val="0"/>
              </w:numPr>
            </w:pPr>
            <w:r>
              <w:t>OPPO</w:t>
            </w:r>
          </w:p>
        </w:tc>
        <w:tc>
          <w:tcPr>
            <w:tcW w:w="7840" w:type="dxa"/>
          </w:tcPr>
          <w:p w14:paraId="2EF60393" w14:textId="77777777" w:rsidR="00543339" w:rsidRDefault="00DD486F" w:rsidP="00543339">
            <w:pPr>
              <w:pStyle w:val="3GPPAgreements"/>
              <w:numPr>
                <w:ilvl w:val="0"/>
                <w:numId w:val="0"/>
              </w:numPr>
              <w:rPr>
                <w:lang w:val="en-GB"/>
              </w:rPr>
            </w:pPr>
            <w:r>
              <w:rPr>
                <w:lang w:val="en-GB"/>
              </w:rPr>
              <w:t xml:space="preserve">We share similar view as CATT. R18 new </w:t>
            </w:r>
            <w:proofErr w:type="spellStart"/>
            <w:r>
              <w:rPr>
                <w:lang w:val="en-GB"/>
              </w:rPr>
              <w:t>mechniam</w:t>
            </w:r>
            <w:proofErr w:type="spellEnd"/>
            <w:r w:rsidR="000520DF">
              <w:rPr>
                <w:lang w:val="en-GB"/>
              </w:rPr>
              <w:t xml:space="preserve"> studied in other AIs</w:t>
            </w:r>
            <w:r>
              <w:rPr>
                <w:lang w:val="en-GB"/>
              </w:rPr>
              <w:t xml:space="preserve"> (e.g., carrier phase based method) can also be </w:t>
            </w:r>
            <w:r w:rsidR="000520DF">
              <w:rPr>
                <w:lang w:val="en-GB"/>
              </w:rPr>
              <w:t xml:space="preserve">considered </w:t>
            </w:r>
            <w:r>
              <w:rPr>
                <w:lang w:val="en-GB"/>
              </w:rPr>
              <w:t xml:space="preserve">as a candidate solution. </w:t>
            </w:r>
          </w:p>
        </w:tc>
      </w:tr>
      <w:tr w:rsidR="003B14D9" w:rsidRPr="003E4800" w14:paraId="272AA12F" w14:textId="77777777" w:rsidTr="00E23CD6">
        <w:tc>
          <w:tcPr>
            <w:tcW w:w="1838" w:type="dxa"/>
          </w:tcPr>
          <w:p w14:paraId="61368C4E" w14:textId="77777777" w:rsidR="003B14D9" w:rsidRDefault="003B14D9" w:rsidP="003B14D9">
            <w:pPr>
              <w:pStyle w:val="3GPPAgreements"/>
              <w:numPr>
                <w:ilvl w:val="0"/>
                <w:numId w:val="0"/>
              </w:numPr>
            </w:pPr>
            <w:r>
              <w:rPr>
                <w:rFonts w:hint="eastAsia"/>
              </w:rPr>
              <w:t>v</w:t>
            </w:r>
            <w:r>
              <w:t>ivo</w:t>
            </w:r>
          </w:p>
        </w:tc>
        <w:tc>
          <w:tcPr>
            <w:tcW w:w="7840" w:type="dxa"/>
          </w:tcPr>
          <w:p w14:paraId="04B176E3" w14:textId="77777777" w:rsidR="003B14D9" w:rsidRDefault="003B14D9" w:rsidP="003B14D9">
            <w:pPr>
              <w:pStyle w:val="3GPPAgreements"/>
              <w:numPr>
                <w:ilvl w:val="0"/>
                <w:numId w:val="0"/>
              </w:numPr>
              <w:rPr>
                <w:lang w:val="en-GB"/>
              </w:rPr>
            </w:pPr>
            <w:r>
              <w:rPr>
                <w:rFonts w:hint="eastAsia"/>
                <w:lang w:val="en-GB"/>
              </w:rPr>
              <w:t>I</w:t>
            </w:r>
            <w:r>
              <w:rPr>
                <w:lang w:val="en-GB"/>
              </w:rPr>
              <w:t>t is too early to make such conclusion.</w:t>
            </w:r>
            <w:r>
              <w:rPr>
                <w:rFonts w:hint="eastAsia"/>
                <w:lang w:val="en-GB"/>
              </w:rPr>
              <w:t xml:space="preserve"> B</w:t>
            </w:r>
            <w:r>
              <w:rPr>
                <w:lang w:val="en-GB"/>
              </w:rPr>
              <w:t>ased on the objectives, we should focus on evaluating positioning performance of existing positioning procedures and measurements first, and if enhancement is needed, study potential solutions. In this meeting, there is no conclusion that existing positioning procedures and measurements cannot meet the requirement. Therefore, PRS/SRS hopping may only be studied up to companies at this stage.</w:t>
            </w:r>
          </w:p>
        </w:tc>
      </w:tr>
      <w:tr w:rsidR="007C774F" w:rsidRPr="003E4800" w14:paraId="2F806FB9" w14:textId="77777777" w:rsidTr="00E23CD6">
        <w:tc>
          <w:tcPr>
            <w:tcW w:w="1838" w:type="dxa"/>
          </w:tcPr>
          <w:p w14:paraId="29763CD3" w14:textId="77777777" w:rsidR="007C774F" w:rsidRDefault="007C774F" w:rsidP="003B14D9">
            <w:pPr>
              <w:pStyle w:val="3GPPAgreements"/>
              <w:numPr>
                <w:ilvl w:val="0"/>
                <w:numId w:val="0"/>
              </w:numPr>
            </w:pPr>
            <w:r>
              <w:t>Qualcomm</w:t>
            </w:r>
          </w:p>
        </w:tc>
        <w:tc>
          <w:tcPr>
            <w:tcW w:w="7840" w:type="dxa"/>
          </w:tcPr>
          <w:p w14:paraId="38083FB2" w14:textId="77777777" w:rsidR="007C774F" w:rsidRDefault="007C774F" w:rsidP="003B14D9">
            <w:pPr>
              <w:pStyle w:val="3GPPAgreements"/>
              <w:numPr>
                <w:ilvl w:val="0"/>
                <w:numId w:val="0"/>
              </w:numPr>
              <w:rPr>
                <w:lang w:val="en-GB"/>
              </w:rPr>
            </w:pPr>
            <w:r>
              <w:rPr>
                <w:lang w:val="en-GB"/>
              </w:rPr>
              <w:t>Support</w:t>
            </w:r>
          </w:p>
        </w:tc>
      </w:tr>
      <w:tr w:rsidR="00667397" w:rsidRPr="003E4800" w14:paraId="292D13F3" w14:textId="77777777" w:rsidTr="00E23CD6">
        <w:tc>
          <w:tcPr>
            <w:tcW w:w="1838" w:type="dxa"/>
          </w:tcPr>
          <w:p w14:paraId="6D4AE0CC" w14:textId="77777777" w:rsidR="00667397" w:rsidRDefault="00667397" w:rsidP="00667397">
            <w:pPr>
              <w:pStyle w:val="3GPPAgreements"/>
              <w:numPr>
                <w:ilvl w:val="0"/>
                <w:numId w:val="0"/>
              </w:numPr>
            </w:pPr>
            <w:r>
              <w:rPr>
                <w:rFonts w:hint="eastAsia"/>
              </w:rPr>
              <w:t>Z</w:t>
            </w:r>
            <w:r>
              <w:t>TE</w:t>
            </w:r>
          </w:p>
        </w:tc>
        <w:tc>
          <w:tcPr>
            <w:tcW w:w="7840" w:type="dxa"/>
          </w:tcPr>
          <w:p w14:paraId="6C9EF515" w14:textId="77777777" w:rsidR="00667397" w:rsidRDefault="00667397" w:rsidP="00667397">
            <w:pPr>
              <w:pStyle w:val="3GPPAgreements"/>
              <w:numPr>
                <w:ilvl w:val="0"/>
                <w:numId w:val="0"/>
              </w:numPr>
              <w:rPr>
                <w:lang w:val="en-GB"/>
              </w:rPr>
            </w:pPr>
            <w:r>
              <w:rPr>
                <w:lang w:val="en-GB"/>
              </w:rPr>
              <w:t xml:space="preserve">We support investigating PRS and SRS frequency hopping for </w:t>
            </w:r>
            <w:proofErr w:type="spellStart"/>
            <w:r>
              <w:rPr>
                <w:lang w:val="en-GB"/>
              </w:rPr>
              <w:t>RedCap</w:t>
            </w:r>
            <w:proofErr w:type="spellEnd"/>
            <w:r>
              <w:rPr>
                <w:lang w:val="en-GB"/>
              </w:rPr>
              <w:t xml:space="preserve"> UE positioning.</w:t>
            </w:r>
          </w:p>
        </w:tc>
      </w:tr>
      <w:tr w:rsidR="008E1055" w:rsidRPr="003E4800" w14:paraId="171BDC8F" w14:textId="77777777" w:rsidTr="00E23CD6">
        <w:tc>
          <w:tcPr>
            <w:tcW w:w="1838" w:type="dxa"/>
          </w:tcPr>
          <w:p w14:paraId="41632BB7" w14:textId="77777777" w:rsidR="008E1055" w:rsidRDefault="008E1055" w:rsidP="00667397">
            <w:pPr>
              <w:pStyle w:val="3GPPAgreements"/>
              <w:numPr>
                <w:ilvl w:val="0"/>
                <w:numId w:val="0"/>
              </w:numPr>
            </w:pPr>
            <w:r>
              <w:t>Apple</w:t>
            </w:r>
          </w:p>
        </w:tc>
        <w:tc>
          <w:tcPr>
            <w:tcW w:w="7840" w:type="dxa"/>
          </w:tcPr>
          <w:p w14:paraId="1490EE8A" w14:textId="77777777" w:rsidR="008E1055" w:rsidRDefault="008E1055" w:rsidP="00667397">
            <w:pPr>
              <w:pStyle w:val="3GPPAgreements"/>
              <w:numPr>
                <w:ilvl w:val="0"/>
                <w:numId w:val="0"/>
              </w:numPr>
              <w:rPr>
                <w:lang w:val="en-GB"/>
              </w:rPr>
            </w:pPr>
            <w:r>
              <w:rPr>
                <w:lang w:val="en-GB"/>
              </w:rPr>
              <w:t xml:space="preserve">Need to establish that there is a gap based on an agreed methodology and assumptions. Decide on improvements after this has been done </w:t>
            </w:r>
          </w:p>
        </w:tc>
      </w:tr>
      <w:tr w:rsidR="00D36205" w:rsidRPr="003E4800" w14:paraId="696AFF07" w14:textId="77777777" w:rsidTr="00E23CD6">
        <w:tc>
          <w:tcPr>
            <w:tcW w:w="1838" w:type="dxa"/>
          </w:tcPr>
          <w:p w14:paraId="22E904CF" w14:textId="77777777" w:rsidR="00D36205" w:rsidRDefault="00D36205" w:rsidP="00667397">
            <w:pPr>
              <w:pStyle w:val="3GPPAgreements"/>
              <w:numPr>
                <w:ilvl w:val="0"/>
                <w:numId w:val="0"/>
              </w:numPr>
            </w:pPr>
            <w:r>
              <w:rPr>
                <w:rFonts w:hint="eastAsia"/>
              </w:rPr>
              <w:t>N</w:t>
            </w:r>
            <w:r>
              <w:t>EC</w:t>
            </w:r>
          </w:p>
        </w:tc>
        <w:tc>
          <w:tcPr>
            <w:tcW w:w="7840" w:type="dxa"/>
          </w:tcPr>
          <w:p w14:paraId="606A4F24" w14:textId="77777777" w:rsidR="00D36205" w:rsidRDefault="00D36205" w:rsidP="00667397">
            <w:pPr>
              <w:pStyle w:val="3GPPAgreements"/>
              <w:numPr>
                <w:ilvl w:val="0"/>
                <w:numId w:val="0"/>
              </w:numPr>
              <w:rPr>
                <w:lang w:val="en-GB"/>
              </w:rPr>
            </w:pPr>
            <w:r>
              <w:rPr>
                <w:lang w:val="en-GB"/>
              </w:rPr>
              <w:t xml:space="preserve">Support to investigate PRS and SRS frequency hopping for </w:t>
            </w:r>
            <w:proofErr w:type="spellStart"/>
            <w:r>
              <w:rPr>
                <w:lang w:val="en-GB"/>
              </w:rPr>
              <w:t>RedCap</w:t>
            </w:r>
            <w:proofErr w:type="spellEnd"/>
            <w:r>
              <w:rPr>
                <w:lang w:val="en-GB"/>
              </w:rPr>
              <w:t xml:space="preserve"> UE positioning.</w:t>
            </w:r>
          </w:p>
        </w:tc>
      </w:tr>
      <w:tr w:rsidR="007058CF" w:rsidRPr="003E4800" w14:paraId="1C1F60AD" w14:textId="77777777" w:rsidTr="00E23CD6">
        <w:tc>
          <w:tcPr>
            <w:tcW w:w="1838" w:type="dxa"/>
          </w:tcPr>
          <w:p w14:paraId="48C69F69"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06DE6041"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C10093" w:rsidRPr="003E4800" w14:paraId="7219F34C" w14:textId="77777777" w:rsidTr="00E23CD6">
        <w:tc>
          <w:tcPr>
            <w:tcW w:w="1838" w:type="dxa"/>
          </w:tcPr>
          <w:p w14:paraId="7ACC9620" w14:textId="77777777" w:rsidR="00C10093" w:rsidRPr="007058CF" w:rsidRDefault="00C10093" w:rsidP="00C10093">
            <w:pPr>
              <w:pStyle w:val="3GPPAgreements"/>
              <w:numPr>
                <w:ilvl w:val="0"/>
                <w:numId w:val="0"/>
              </w:numPr>
              <w:rPr>
                <w:rFonts w:eastAsia="Malgun Gothic"/>
                <w:lang w:eastAsia="ko-KR"/>
              </w:rPr>
            </w:pPr>
            <w:r w:rsidRPr="00C10093">
              <w:rPr>
                <w:rFonts w:eastAsia="Malgun Gothic"/>
                <w:lang w:eastAsia="ko-KR"/>
              </w:rPr>
              <w:t>InterDigital</w:t>
            </w:r>
          </w:p>
        </w:tc>
        <w:tc>
          <w:tcPr>
            <w:tcW w:w="7840" w:type="dxa"/>
          </w:tcPr>
          <w:p w14:paraId="15A83C31" w14:textId="77777777" w:rsidR="00C10093" w:rsidRPr="007058CF" w:rsidRDefault="00C10093" w:rsidP="00C10093">
            <w:pPr>
              <w:pStyle w:val="3GPPAgreements"/>
              <w:numPr>
                <w:ilvl w:val="0"/>
                <w:numId w:val="0"/>
              </w:numPr>
              <w:rPr>
                <w:rFonts w:eastAsia="Malgun Gothic"/>
                <w:lang w:val="en-GB" w:eastAsia="ko-KR"/>
              </w:rPr>
            </w:pPr>
            <w:r>
              <w:rPr>
                <w:lang w:val="en-GB"/>
              </w:rPr>
              <w:t xml:space="preserve">We support the proposal to </w:t>
            </w:r>
            <w:r w:rsidR="00BF4369">
              <w:rPr>
                <w:lang w:val="en-GB"/>
              </w:rPr>
              <w:t>investigate</w:t>
            </w:r>
            <w:r>
              <w:rPr>
                <w:lang w:val="en-GB"/>
              </w:rPr>
              <w:t xml:space="preserve"> bandwidth hopping for DL-PRS to improve positioning accuracy for </w:t>
            </w:r>
            <w:proofErr w:type="spellStart"/>
            <w:r>
              <w:rPr>
                <w:lang w:val="en-GB"/>
              </w:rPr>
              <w:t>RedCap</w:t>
            </w:r>
            <w:proofErr w:type="spellEnd"/>
            <w:r>
              <w:rPr>
                <w:lang w:val="en-GB"/>
              </w:rPr>
              <w:t xml:space="preserve"> UEs.  </w:t>
            </w:r>
          </w:p>
        </w:tc>
      </w:tr>
      <w:tr w:rsidR="00DE1F07" w:rsidRPr="003E4800" w14:paraId="55E013D2" w14:textId="77777777" w:rsidTr="00E23CD6">
        <w:tc>
          <w:tcPr>
            <w:tcW w:w="1838" w:type="dxa"/>
          </w:tcPr>
          <w:p w14:paraId="6897A018" w14:textId="77777777" w:rsidR="00DE1F07" w:rsidRPr="00C10093"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1BE5B1BB" w14:textId="77777777" w:rsidR="00DE1F07" w:rsidRDefault="00DE1F07" w:rsidP="00DE1F07">
            <w:pPr>
              <w:pStyle w:val="3GPPAgreements"/>
              <w:numPr>
                <w:ilvl w:val="0"/>
                <w:numId w:val="0"/>
              </w:numPr>
              <w:rPr>
                <w:lang w:val="en-GB"/>
              </w:rPr>
            </w:pPr>
            <w:r>
              <w:rPr>
                <w:rFonts w:eastAsia="Malgun Gothic"/>
                <w:lang w:val="en-GB" w:eastAsia="ko-KR"/>
              </w:rPr>
              <w:t>We support studying PRS and SRS frequency hopping.</w:t>
            </w:r>
          </w:p>
        </w:tc>
      </w:tr>
      <w:tr w:rsidR="00135E7E" w:rsidRPr="003E4800" w14:paraId="0B7677F3" w14:textId="77777777" w:rsidTr="00E23CD6">
        <w:tc>
          <w:tcPr>
            <w:tcW w:w="1838" w:type="dxa"/>
          </w:tcPr>
          <w:p w14:paraId="106544AC" w14:textId="77777777" w:rsidR="00135E7E" w:rsidRDefault="00135E7E" w:rsidP="00135E7E">
            <w:pPr>
              <w:pStyle w:val="3GPPAgreements"/>
              <w:numPr>
                <w:ilvl w:val="0"/>
                <w:numId w:val="0"/>
              </w:numPr>
              <w:rPr>
                <w:rFonts w:eastAsia="Malgun Gothic"/>
                <w:lang w:eastAsia="ko-KR"/>
              </w:rPr>
            </w:pPr>
            <w:r>
              <w:rPr>
                <w:rFonts w:eastAsiaTheme="minorEastAsia"/>
              </w:rPr>
              <w:t xml:space="preserve">Samsung </w:t>
            </w:r>
          </w:p>
        </w:tc>
        <w:tc>
          <w:tcPr>
            <w:tcW w:w="7840" w:type="dxa"/>
          </w:tcPr>
          <w:p w14:paraId="180824BF" w14:textId="77777777" w:rsidR="00135E7E" w:rsidRDefault="00135E7E" w:rsidP="00135E7E">
            <w:pPr>
              <w:pStyle w:val="3GPPAgreements"/>
              <w:numPr>
                <w:ilvl w:val="0"/>
                <w:numId w:val="0"/>
              </w:numPr>
              <w:rPr>
                <w:rFonts w:eastAsia="Malgun Gothic"/>
                <w:lang w:val="en-GB" w:eastAsia="ko-KR"/>
              </w:rPr>
            </w:pPr>
            <w:r>
              <w:rPr>
                <w:rFonts w:eastAsiaTheme="minorEastAsia"/>
                <w:lang w:val="en-GB"/>
              </w:rPr>
              <w:t>Seems premature to having this proposal.</w:t>
            </w:r>
          </w:p>
        </w:tc>
      </w:tr>
      <w:tr w:rsidR="00892FDC" w:rsidRPr="003E4800" w14:paraId="23F85426" w14:textId="77777777" w:rsidTr="00E23CD6">
        <w:tc>
          <w:tcPr>
            <w:tcW w:w="1838" w:type="dxa"/>
          </w:tcPr>
          <w:p w14:paraId="5AE46078" w14:textId="77777777" w:rsidR="00892FDC" w:rsidRDefault="00892FDC" w:rsidP="00C20601">
            <w:pPr>
              <w:pStyle w:val="3GPPAgreements"/>
              <w:numPr>
                <w:ilvl w:val="0"/>
                <w:numId w:val="0"/>
              </w:numPr>
              <w:rPr>
                <w:rFonts w:eastAsiaTheme="minorEastAsia"/>
              </w:rPr>
            </w:pPr>
            <w:r>
              <w:t>Lenovo</w:t>
            </w:r>
          </w:p>
        </w:tc>
        <w:tc>
          <w:tcPr>
            <w:tcW w:w="7840" w:type="dxa"/>
          </w:tcPr>
          <w:p w14:paraId="0655C878" w14:textId="77777777" w:rsidR="00892FDC" w:rsidRDefault="00892FDC" w:rsidP="00892FDC">
            <w:pPr>
              <w:pStyle w:val="3GPPAgreements"/>
              <w:numPr>
                <w:ilvl w:val="0"/>
                <w:numId w:val="0"/>
              </w:numPr>
              <w:rPr>
                <w:rFonts w:eastAsiaTheme="minorEastAsia"/>
                <w:lang w:val="en-GB"/>
              </w:rPr>
            </w:pPr>
            <w:r>
              <w:rPr>
                <w:lang w:val="en-GB"/>
              </w:rPr>
              <w:t>We prefer to start evaluation with the Rel16/Rel17 as baseline</w:t>
            </w:r>
          </w:p>
        </w:tc>
      </w:tr>
      <w:tr w:rsidR="006344CC" w:rsidRPr="003E4800" w14:paraId="2942C70C" w14:textId="77777777" w:rsidTr="00E23CD6">
        <w:tc>
          <w:tcPr>
            <w:tcW w:w="1838" w:type="dxa"/>
          </w:tcPr>
          <w:p w14:paraId="08C10442" w14:textId="77777777" w:rsidR="006344CC" w:rsidRDefault="006344CC" w:rsidP="00C20601">
            <w:pPr>
              <w:pStyle w:val="3GPPAgreements"/>
              <w:numPr>
                <w:ilvl w:val="0"/>
                <w:numId w:val="0"/>
              </w:numPr>
            </w:pPr>
            <w:r>
              <w:t>Sony</w:t>
            </w:r>
          </w:p>
        </w:tc>
        <w:tc>
          <w:tcPr>
            <w:tcW w:w="7840" w:type="dxa"/>
          </w:tcPr>
          <w:p w14:paraId="6FCD1245" w14:textId="77777777" w:rsidR="006344CC" w:rsidRDefault="006344CC" w:rsidP="00892FDC">
            <w:pPr>
              <w:pStyle w:val="3GPPAgreements"/>
              <w:numPr>
                <w:ilvl w:val="0"/>
                <w:numId w:val="0"/>
              </w:numPr>
              <w:rPr>
                <w:lang w:val="en-GB"/>
              </w:rPr>
            </w:pPr>
            <w:r>
              <w:rPr>
                <w:lang w:val="en-GB"/>
              </w:rPr>
              <w:t>Support and other enhancements should not be precluded.</w:t>
            </w:r>
          </w:p>
        </w:tc>
      </w:tr>
      <w:tr w:rsidR="00B40C87" w:rsidRPr="003E4800" w14:paraId="38494CE0" w14:textId="77777777" w:rsidTr="00E23CD6">
        <w:tc>
          <w:tcPr>
            <w:tcW w:w="1838" w:type="dxa"/>
          </w:tcPr>
          <w:p w14:paraId="01DAD315" w14:textId="77777777" w:rsidR="00B40C87" w:rsidRDefault="00B40C87" w:rsidP="00C20601">
            <w:pPr>
              <w:pStyle w:val="3GPPAgreements"/>
              <w:numPr>
                <w:ilvl w:val="0"/>
                <w:numId w:val="0"/>
              </w:numPr>
            </w:pPr>
            <w:r>
              <w:t>FL</w:t>
            </w:r>
          </w:p>
        </w:tc>
        <w:tc>
          <w:tcPr>
            <w:tcW w:w="7840" w:type="dxa"/>
          </w:tcPr>
          <w:p w14:paraId="42E07730" w14:textId="77777777" w:rsidR="00B40C87" w:rsidRDefault="00B40C87" w:rsidP="00892FDC">
            <w:pPr>
              <w:pStyle w:val="3GPPAgreements"/>
              <w:numPr>
                <w:ilvl w:val="0"/>
                <w:numId w:val="0"/>
              </w:numPr>
              <w:rPr>
                <w:lang w:val="en-GB"/>
              </w:rPr>
            </w:pPr>
            <w:r>
              <w:rPr>
                <w:lang w:val="en-GB"/>
              </w:rPr>
              <w:t xml:space="preserve">Since many company think it is too early to make such agreements, we can close the discussion. </w:t>
            </w:r>
          </w:p>
        </w:tc>
      </w:tr>
    </w:tbl>
    <w:p w14:paraId="6F16EF16" w14:textId="77777777" w:rsidR="00416F5E" w:rsidRDefault="00416F5E" w:rsidP="00416F5E">
      <w:pPr>
        <w:pStyle w:val="3GPPText"/>
      </w:pPr>
    </w:p>
    <w:p w14:paraId="5DDF044B" w14:textId="77777777" w:rsidR="001230CB" w:rsidRDefault="001230CB" w:rsidP="00C73EB5">
      <w:pPr>
        <w:pStyle w:val="3GPPText"/>
      </w:pPr>
    </w:p>
    <w:p w14:paraId="4FB4A143" w14:textId="77777777" w:rsidR="00920982" w:rsidRDefault="00163AD3" w:rsidP="00920982">
      <w:pPr>
        <w:pStyle w:val="3GPPAgreements"/>
        <w:numPr>
          <w:ilvl w:val="0"/>
          <w:numId w:val="0"/>
        </w:numPr>
        <w:ind w:left="284" w:hanging="284"/>
      </w:pPr>
      <w:r>
        <w:t xml:space="preserve"> </w:t>
      </w:r>
    </w:p>
    <w:p w14:paraId="5F9B7662" w14:textId="77777777" w:rsidR="00920982" w:rsidRPr="00006EA0" w:rsidRDefault="00920982" w:rsidP="002B29AB">
      <w:pPr>
        <w:pStyle w:val="3GPPText"/>
      </w:pPr>
    </w:p>
    <w:p w14:paraId="6A196EC8" w14:textId="77777777" w:rsidR="00443DF2" w:rsidRDefault="00946AB9">
      <w:pPr>
        <w:pStyle w:val="3GPPH1"/>
      </w:pPr>
      <w:r>
        <w:t>Conclusions</w:t>
      </w:r>
    </w:p>
    <w:p w14:paraId="6CBBDF0C" w14:textId="77777777" w:rsidR="005B6A2F" w:rsidRDefault="005B6A2F">
      <w:pPr>
        <w:pStyle w:val="3GPPText"/>
      </w:pPr>
    </w:p>
    <w:p w14:paraId="7E68BAE1" w14:textId="77777777" w:rsidR="00443DF2" w:rsidRDefault="00443DF2">
      <w:pPr>
        <w:pStyle w:val="3GPPText"/>
      </w:pPr>
    </w:p>
    <w:p w14:paraId="12D63CC2" w14:textId="77777777" w:rsidR="00443DF2" w:rsidRDefault="00946AB9">
      <w:pPr>
        <w:pStyle w:val="3GPPH1"/>
      </w:pPr>
      <w:r>
        <w:lastRenderedPageBreak/>
        <w:t>References</w:t>
      </w:r>
    </w:p>
    <w:p w14:paraId="3FE58B0F" w14:textId="77777777" w:rsidR="009A2E7B" w:rsidRDefault="00614ADD" w:rsidP="003D4391">
      <w:pPr>
        <w:pStyle w:val="3GPPText"/>
        <w:numPr>
          <w:ilvl w:val="0"/>
          <w:numId w:val="10"/>
        </w:numPr>
        <w:tabs>
          <w:tab w:val="clear" w:pos="567"/>
        </w:tabs>
      </w:pPr>
      <w:r>
        <w:t>R1-2203168</w:t>
      </w:r>
      <w:r w:rsidR="00A11250">
        <w:t xml:space="preserve">, </w:t>
      </w:r>
      <w:r>
        <w:t xml:space="preserve">Discussion on </w:t>
      </w:r>
      <w:proofErr w:type="spellStart"/>
      <w:r>
        <w:t>RedCap</w:t>
      </w:r>
      <w:proofErr w:type="spellEnd"/>
      <w:r>
        <w:t xml:space="preserve"> positioning</w:t>
      </w:r>
      <w:r w:rsidR="00A11250">
        <w:t xml:space="preserve">, </w:t>
      </w:r>
      <w:r>
        <w:t>Huawei, HiSilicon</w:t>
      </w:r>
    </w:p>
    <w:p w14:paraId="64149B35" w14:textId="77777777" w:rsidR="00614ADD" w:rsidRDefault="00614ADD" w:rsidP="003D4391">
      <w:pPr>
        <w:pStyle w:val="3GPPText"/>
        <w:numPr>
          <w:ilvl w:val="0"/>
          <w:numId w:val="10"/>
        </w:numPr>
        <w:tabs>
          <w:tab w:val="clear" w:pos="567"/>
        </w:tabs>
      </w:pPr>
      <w:r>
        <w:t>R1-2203180</w:t>
      </w:r>
      <w:r w:rsidR="00A11250">
        <w:t xml:space="preserve">, </w:t>
      </w:r>
      <w:r>
        <w:t xml:space="preserve">Initial Views on Positioning for </w:t>
      </w:r>
      <w:proofErr w:type="spellStart"/>
      <w:r>
        <w:t>RedCap</w:t>
      </w:r>
      <w:proofErr w:type="spellEnd"/>
      <w:r>
        <w:t xml:space="preserve"> UEs</w:t>
      </w:r>
      <w:r w:rsidR="00A11250">
        <w:t xml:space="preserve">, </w:t>
      </w:r>
      <w:r>
        <w:t>Nokia, Nokia Shanghai Bell</w:t>
      </w:r>
    </w:p>
    <w:p w14:paraId="05933B84" w14:textId="77777777" w:rsidR="00614ADD" w:rsidRDefault="00614ADD" w:rsidP="003D4391">
      <w:pPr>
        <w:pStyle w:val="3GPPText"/>
        <w:numPr>
          <w:ilvl w:val="0"/>
          <w:numId w:val="10"/>
        </w:numPr>
        <w:tabs>
          <w:tab w:val="clear" w:pos="567"/>
        </w:tabs>
      </w:pPr>
      <w:r>
        <w:t>R1-2203471</w:t>
      </w:r>
      <w:r w:rsidR="00A11250">
        <w:t xml:space="preserve">, </w:t>
      </w:r>
      <w:r>
        <w:t xml:space="preserve">Discussion on positioning for </w:t>
      </w:r>
      <w:proofErr w:type="spellStart"/>
      <w:r>
        <w:t>RedCap</w:t>
      </w:r>
      <w:proofErr w:type="spellEnd"/>
      <w:r>
        <w:t xml:space="preserve"> UEs</w:t>
      </w:r>
      <w:r w:rsidR="00A11250">
        <w:t xml:space="preserve">, </w:t>
      </w:r>
      <w:r>
        <w:t>CATT</w:t>
      </w:r>
    </w:p>
    <w:p w14:paraId="7C5EE2B5" w14:textId="77777777" w:rsidR="00614ADD" w:rsidRDefault="00614ADD" w:rsidP="003D4391">
      <w:pPr>
        <w:pStyle w:val="3GPPText"/>
        <w:numPr>
          <w:ilvl w:val="0"/>
          <w:numId w:val="10"/>
        </w:numPr>
        <w:tabs>
          <w:tab w:val="clear" w:pos="567"/>
        </w:tabs>
      </w:pPr>
      <w:r>
        <w:t>R1-2203570</w:t>
      </w:r>
      <w:r w:rsidR="00A11250">
        <w:t xml:space="preserve">, </w:t>
      </w:r>
      <w:r>
        <w:t xml:space="preserve">Discussion on </w:t>
      </w:r>
      <w:proofErr w:type="spellStart"/>
      <w:r>
        <w:t>positionig</w:t>
      </w:r>
      <w:proofErr w:type="spellEnd"/>
      <w:r>
        <w:t xml:space="preserve"> for </w:t>
      </w:r>
      <w:proofErr w:type="spellStart"/>
      <w:r>
        <w:t>RedCap</w:t>
      </w:r>
      <w:proofErr w:type="spellEnd"/>
      <w:r>
        <w:t xml:space="preserve"> </w:t>
      </w:r>
      <w:proofErr w:type="spellStart"/>
      <w:r>
        <w:t>Ues</w:t>
      </w:r>
      <w:proofErr w:type="spellEnd"/>
      <w:r w:rsidR="00A11250">
        <w:t xml:space="preserve">, </w:t>
      </w:r>
      <w:r>
        <w:t>vivo</w:t>
      </w:r>
    </w:p>
    <w:p w14:paraId="5F2C3CF4" w14:textId="77777777" w:rsidR="00614ADD" w:rsidRDefault="00614ADD" w:rsidP="003D4391">
      <w:pPr>
        <w:pStyle w:val="3GPPText"/>
        <w:numPr>
          <w:ilvl w:val="0"/>
          <w:numId w:val="10"/>
        </w:numPr>
        <w:tabs>
          <w:tab w:val="clear" w:pos="567"/>
        </w:tabs>
      </w:pPr>
      <w:r>
        <w:t>R1-2203628</w:t>
      </w:r>
      <w:r w:rsidR="00A11250">
        <w:t xml:space="preserve">, </w:t>
      </w:r>
      <w:r>
        <w:t xml:space="preserve">Discussion on Positioning for </w:t>
      </w:r>
      <w:proofErr w:type="spellStart"/>
      <w:r>
        <w:t>RedCap</w:t>
      </w:r>
      <w:proofErr w:type="spellEnd"/>
      <w:r>
        <w:t xml:space="preserve"> UE</w:t>
      </w:r>
      <w:r w:rsidR="00A11250">
        <w:t xml:space="preserve">, </w:t>
      </w:r>
      <w:r>
        <w:t>ZTE</w:t>
      </w:r>
    </w:p>
    <w:p w14:paraId="3F2B3894" w14:textId="77777777" w:rsidR="00614ADD" w:rsidRDefault="00614ADD" w:rsidP="003D4391">
      <w:pPr>
        <w:pStyle w:val="3GPPText"/>
        <w:numPr>
          <w:ilvl w:val="0"/>
          <w:numId w:val="10"/>
        </w:numPr>
        <w:tabs>
          <w:tab w:val="clear" w:pos="567"/>
        </w:tabs>
      </w:pPr>
      <w:r>
        <w:t>R1-2203696</w:t>
      </w:r>
      <w:r w:rsidR="00A11250">
        <w:t xml:space="preserve">, </w:t>
      </w:r>
      <w:r>
        <w:t xml:space="preserve">Discussion on positioning support for </w:t>
      </w:r>
      <w:proofErr w:type="spellStart"/>
      <w:r>
        <w:t>RedCap</w:t>
      </w:r>
      <w:proofErr w:type="spellEnd"/>
      <w:r>
        <w:t xml:space="preserve"> UEs</w:t>
      </w:r>
      <w:r w:rsidR="00A11250">
        <w:t xml:space="preserve">, </w:t>
      </w:r>
      <w:r>
        <w:t>NEC</w:t>
      </w:r>
    </w:p>
    <w:p w14:paraId="78265ABB" w14:textId="77777777" w:rsidR="00614ADD" w:rsidRDefault="00614ADD" w:rsidP="003D4391">
      <w:pPr>
        <w:pStyle w:val="3GPPText"/>
        <w:numPr>
          <w:ilvl w:val="0"/>
          <w:numId w:val="10"/>
        </w:numPr>
        <w:tabs>
          <w:tab w:val="clear" w:pos="567"/>
        </w:tabs>
      </w:pPr>
      <w:r>
        <w:t>R1-2203740</w:t>
      </w:r>
      <w:r w:rsidR="00A11250">
        <w:t xml:space="preserve">, </w:t>
      </w:r>
      <w:r>
        <w:t xml:space="preserve">Discussion on positioning for </w:t>
      </w:r>
      <w:proofErr w:type="spellStart"/>
      <w:r>
        <w:t>RedCap</w:t>
      </w:r>
      <w:proofErr w:type="spellEnd"/>
      <w:r>
        <w:t xml:space="preserve"> UEs</w:t>
      </w:r>
      <w:r w:rsidR="00A11250">
        <w:t xml:space="preserve">, </w:t>
      </w:r>
      <w:r>
        <w:t>Sony</w:t>
      </w:r>
    </w:p>
    <w:p w14:paraId="7273B762" w14:textId="77777777" w:rsidR="00614ADD" w:rsidRDefault="00614ADD" w:rsidP="003D4391">
      <w:pPr>
        <w:pStyle w:val="3GPPText"/>
        <w:numPr>
          <w:ilvl w:val="0"/>
          <w:numId w:val="10"/>
        </w:numPr>
        <w:tabs>
          <w:tab w:val="clear" w:pos="567"/>
        </w:tabs>
      </w:pPr>
      <w:r>
        <w:t>R1-2203754</w:t>
      </w:r>
      <w:r w:rsidR="00A11250">
        <w:t xml:space="preserve">, </w:t>
      </w:r>
      <w:r>
        <w:t xml:space="preserve">The potential solutions for </w:t>
      </w:r>
      <w:proofErr w:type="spellStart"/>
      <w:r>
        <w:t>RedCap</w:t>
      </w:r>
      <w:proofErr w:type="spellEnd"/>
      <w:r>
        <w:t xml:space="preserve"> UEs for positioning</w:t>
      </w:r>
      <w:r w:rsidR="00A11250">
        <w:t xml:space="preserve">, </w:t>
      </w:r>
      <w:r>
        <w:t>MediaTek Inc.</w:t>
      </w:r>
    </w:p>
    <w:p w14:paraId="5C4F29C1" w14:textId="77777777" w:rsidR="00614ADD" w:rsidRDefault="00614ADD" w:rsidP="003D4391">
      <w:pPr>
        <w:pStyle w:val="3GPPText"/>
        <w:numPr>
          <w:ilvl w:val="0"/>
          <w:numId w:val="10"/>
        </w:numPr>
        <w:tabs>
          <w:tab w:val="clear" w:pos="567"/>
        </w:tabs>
      </w:pPr>
      <w:r>
        <w:t>R1-2203826</w:t>
      </w:r>
      <w:r w:rsidR="00A11250">
        <w:t xml:space="preserve">, </w:t>
      </w:r>
      <w:r>
        <w:t xml:space="preserve">Initial views on the positioning for </w:t>
      </w:r>
      <w:proofErr w:type="spellStart"/>
      <w:r>
        <w:t>RedCap</w:t>
      </w:r>
      <w:proofErr w:type="spellEnd"/>
      <w:r>
        <w:t xml:space="preserve"> UEs</w:t>
      </w:r>
      <w:r w:rsidR="00A11250">
        <w:t xml:space="preserve">, </w:t>
      </w:r>
      <w:r>
        <w:t>xiaomi</w:t>
      </w:r>
    </w:p>
    <w:p w14:paraId="6401B464" w14:textId="77777777" w:rsidR="00614ADD" w:rsidRDefault="00614ADD" w:rsidP="003D4391">
      <w:pPr>
        <w:pStyle w:val="3GPPText"/>
        <w:numPr>
          <w:ilvl w:val="0"/>
          <w:numId w:val="10"/>
        </w:numPr>
        <w:tabs>
          <w:tab w:val="clear" w:pos="567"/>
        </w:tabs>
      </w:pPr>
      <w:r>
        <w:t>R1-2203915</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Samsung</w:t>
      </w:r>
    </w:p>
    <w:p w14:paraId="30725405" w14:textId="77777777" w:rsidR="00614ADD" w:rsidRDefault="00614ADD" w:rsidP="003D4391">
      <w:pPr>
        <w:pStyle w:val="3GPPText"/>
        <w:numPr>
          <w:ilvl w:val="0"/>
          <w:numId w:val="10"/>
        </w:numPr>
        <w:tabs>
          <w:tab w:val="clear" w:pos="567"/>
        </w:tabs>
      </w:pPr>
      <w:r>
        <w:t>R1-2203968</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OPPO</w:t>
      </w:r>
    </w:p>
    <w:p w14:paraId="2D0E08AD" w14:textId="77777777" w:rsidR="00614ADD" w:rsidRDefault="00614ADD" w:rsidP="003D4391">
      <w:pPr>
        <w:pStyle w:val="3GPPText"/>
        <w:numPr>
          <w:ilvl w:val="0"/>
          <w:numId w:val="10"/>
        </w:numPr>
        <w:tabs>
          <w:tab w:val="clear" w:pos="567"/>
        </w:tabs>
      </w:pPr>
      <w:r>
        <w:t>R1-2204157</w:t>
      </w:r>
      <w:r w:rsidR="00A11250">
        <w:t xml:space="preserve">, </w:t>
      </w:r>
      <w:r>
        <w:t xml:space="preserve">Evaluation assumptions and potential solutions for positioning for </w:t>
      </w:r>
      <w:proofErr w:type="spellStart"/>
      <w:r>
        <w:t>RedCap</w:t>
      </w:r>
      <w:proofErr w:type="spellEnd"/>
      <w:r>
        <w:t xml:space="preserve"> UEs</w:t>
      </w:r>
      <w:r w:rsidR="00A11250">
        <w:t xml:space="preserve">, </w:t>
      </w:r>
      <w:r>
        <w:t>InterDigital, Inc.</w:t>
      </w:r>
    </w:p>
    <w:p w14:paraId="0E6FABEB" w14:textId="77777777" w:rsidR="00614ADD" w:rsidRDefault="00614ADD" w:rsidP="003D4391">
      <w:pPr>
        <w:pStyle w:val="3GPPText"/>
        <w:numPr>
          <w:ilvl w:val="0"/>
          <w:numId w:val="10"/>
        </w:numPr>
        <w:tabs>
          <w:tab w:val="clear" w:pos="567"/>
        </w:tabs>
      </w:pPr>
      <w:r>
        <w:t>R1-2204254</w:t>
      </w:r>
      <w:r w:rsidR="00A11250">
        <w:t xml:space="preserve">, </w:t>
      </w:r>
      <w:r>
        <w:t xml:space="preserve">Discussions on Positioning for </w:t>
      </w:r>
      <w:proofErr w:type="spellStart"/>
      <w:r>
        <w:t>RedCap</w:t>
      </w:r>
      <w:proofErr w:type="spellEnd"/>
      <w:r>
        <w:t xml:space="preserve"> UEs</w:t>
      </w:r>
      <w:r w:rsidR="00A11250">
        <w:t xml:space="preserve">, </w:t>
      </w:r>
      <w:r>
        <w:t>Apple</w:t>
      </w:r>
    </w:p>
    <w:p w14:paraId="6D230C64" w14:textId="77777777" w:rsidR="00614ADD" w:rsidRDefault="00614ADD" w:rsidP="003D4391">
      <w:pPr>
        <w:pStyle w:val="3GPPText"/>
        <w:numPr>
          <w:ilvl w:val="0"/>
          <w:numId w:val="10"/>
        </w:numPr>
        <w:tabs>
          <w:tab w:val="clear" w:pos="567"/>
        </w:tabs>
      </w:pPr>
      <w:r>
        <w:t>R1-2204314</w:t>
      </w:r>
      <w:r w:rsidR="00A11250">
        <w:t xml:space="preserve">, </w:t>
      </w:r>
      <w:r>
        <w:t xml:space="preserve">Discussion on </w:t>
      </w:r>
      <w:proofErr w:type="spellStart"/>
      <w:r>
        <w:t>RedCap</w:t>
      </w:r>
      <w:proofErr w:type="spellEnd"/>
      <w:r>
        <w:t xml:space="preserve"> positioning</w:t>
      </w:r>
      <w:r w:rsidR="00A11250">
        <w:t xml:space="preserve">, </w:t>
      </w:r>
      <w:r>
        <w:t>CMCC</w:t>
      </w:r>
    </w:p>
    <w:p w14:paraId="749F571B" w14:textId="77777777" w:rsidR="00614ADD" w:rsidRDefault="00614ADD" w:rsidP="003D4391">
      <w:pPr>
        <w:pStyle w:val="3GPPText"/>
        <w:numPr>
          <w:ilvl w:val="0"/>
          <w:numId w:val="10"/>
        </w:numPr>
        <w:tabs>
          <w:tab w:val="clear" w:pos="567"/>
        </w:tabs>
      </w:pPr>
      <w:r>
        <w:t>R1-2204388</w:t>
      </w:r>
      <w:r w:rsidR="00A11250">
        <w:t xml:space="preserve">, </w:t>
      </w:r>
      <w:r>
        <w:t xml:space="preserve">Discussion on positioning for </w:t>
      </w:r>
      <w:proofErr w:type="spellStart"/>
      <w:r>
        <w:t>RedCap</w:t>
      </w:r>
      <w:proofErr w:type="spellEnd"/>
      <w:r>
        <w:t xml:space="preserve"> UEs</w:t>
      </w:r>
      <w:r w:rsidR="00A11250">
        <w:t xml:space="preserve">, </w:t>
      </w:r>
      <w:r>
        <w:t>NTT DOCOMO, INC.</w:t>
      </w:r>
    </w:p>
    <w:p w14:paraId="1FDD8D8A" w14:textId="77777777" w:rsidR="00614ADD" w:rsidRDefault="00614ADD" w:rsidP="003D4391">
      <w:pPr>
        <w:pStyle w:val="3GPPText"/>
        <w:numPr>
          <w:ilvl w:val="0"/>
          <w:numId w:val="10"/>
        </w:numPr>
        <w:tabs>
          <w:tab w:val="clear" w:pos="567"/>
        </w:tabs>
      </w:pPr>
      <w:r>
        <w:t>R1-2204425</w:t>
      </w:r>
      <w:r w:rsidR="00A11250">
        <w:t xml:space="preserve">, </w:t>
      </w:r>
      <w:r>
        <w:t xml:space="preserve">Discussion on Positioning for </w:t>
      </w:r>
      <w:proofErr w:type="spellStart"/>
      <w:r>
        <w:t>RedCap</w:t>
      </w:r>
      <w:proofErr w:type="spellEnd"/>
      <w:r>
        <w:t xml:space="preserve"> UEs</w:t>
      </w:r>
      <w:r w:rsidR="00A11250">
        <w:t xml:space="preserve">, </w:t>
      </w:r>
      <w:proofErr w:type="spellStart"/>
      <w:r>
        <w:t>Quectel</w:t>
      </w:r>
      <w:proofErr w:type="spellEnd"/>
    </w:p>
    <w:p w14:paraId="118B9BD0" w14:textId="77777777" w:rsidR="00614ADD" w:rsidRDefault="00614ADD" w:rsidP="003D4391">
      <w:pPr>
        <w:pStyle w:val="3GPPText"/>
        <w:numPr>
          <w:ilvl w:val="0"/>
          <w:numId w:val="10"/>
        </w:numPr>
        <w:tabs>
          <w:tab w:val="clear" w:pos="567"/>
        </w:tabs>
      </w:pPr>
      <w:r>
        <w:t>R1-2204526</w:t>
      </w:r>
      <w:r w:rsidR="00A11250">
        <w:t xml:space="preserve">, </w:t>
      </w:r>
      <w:r>
        <w:t xml:space="preserve">Discussion on positioning support for </w:t>
      </w:r>
      <w:proofErr w:type="spellStart"/>
      <w:r>
        <w:t>RedCap</w:t>
      </w:r>
      <w:proofErr w:type="spellEnd"/>
      <w:r>
        <w:t xml:space="preserve"> </w:t>
      </w:r>
      <w:proofErr w:type="spellStart"/>
      <w:r>
        <w:t>Ues</w:t>
      </w:r>
      <w:proofErr w:type="spellEnd"/>
      <w:r w:rsidR="00A11250">
        <w:t xml:space="preserve">, </w:t>
      </w:r>
      <w:r>
        <w:t>LG Electronics</w:t>
      </w:r>
    </w:p>
    <w:p w14:paraId="33E52247" w14:textId="77777777" w:rsidR="00614ADD" w:rsidRDefault="00614ADD" w:rsidP="003D4391">
      <w:pPr>
        <w:pStyle w:val="3GPPText"/>
        <w:numPr>
          <w:ilvl w:val="0"/>
          <w:numId w:val="10"/>
        </w:numPr>
        <w:tabs>
          <w:tab w:val="clear" w:pos="567"/>
        </w:tabs>
      </w:pPr>
      <w:r>
        <w:t>R1-2204563</w:t>
      </w:r>
      <w:r w:rsidR="00A11250">
        <w:t xml:space="preserve">, </w:t>
      </w:r>
      <w:r>
        <w:t xml:space="preserve">Positioning for </w:t>
      </w:r>
      <w:proofErr w:type="spellStart"/>
      <w:r>
        <w:t>RedCap</w:t>
      </w:r>
      <w:proofErr w:type="spellEnd"/>
      <w:r>
        <w:t xml:space="preserve"> devices</w:t>
      </w:r>
      <w:r w:rsidR="00A11250">
        <w:t xml:space="preserve">, </w:t>
      </w:r>
      <w:r>
        <w:t>Lenovo</w:t>
      </w:r>
    </w:p>
    <w:p w14:paraId="7860BB9B" w14:textId="77777777" w:rsidR="00614ADD" w:rsidRDefault="00614ADD" w:rsidP="003D4391">
      <w:pPr>
        <w:pStyle w:val="3GPPText"/>
        <w:numPr>
          <w:ilvl w:val="0"/>
          <w:numId w:val="10"/>
        </w:numPr>
        <w:tabs>
          <w:tab w:val="clear" w:pos="567"/>
        </w:tabs>
      </w:pPr>
      <w:r>
        <w:t>R1-2204671</w:t>
      </w:r>
      <w:r w:rsidR="00A11250">
        <w:t xml:space="preserve">, </w:t>
      </w:r>
      <w:r>
        <w:t xml:space="preserve">Views on positioning for </w:t>
      </w:r>
      <w:proofErr w:type="spellStart"/>
      <w:r>
        <w:t>RedCap</w:t>
      </w:r>
      <w:proofErr w:type="spellEnd"/>
      <w:r>
        <w:t xml:space="preserve"> UEs</w:t>
      </w:r>
      <w:r w:rsidR="00A11250">
        <w:t xml:space="preserve">, </w:t>
      </w:r>
      <w:r>
        <w:t>Sharp</w:t>
      </w:r>
    </w:p>
    <w:p w14:paraId="320A23E4" w14:textId="77777777" w:rsidR="00614ADD" w:rsidRDefault="00614ADD" w:rsidP="003D4391">
      <w:pPr>
        <w:pStyle w:val="3GPPText"/>
        <w:numPr>
          <w:ilvl w:val="0"/>
          <w:numId w:val="10"/>
        </w:numPr>
        <w:tabs>
          <w:tab w:val="clear" w:pos="567"/>
        </w:tabs>
      </w:pPr>
      <w:r>
        <w:t>R1-2204808</w:t>
      </w:r>
      <w:r w:rsidR="00A11250">
        <w:t xml:space="preserve">, </w:t>
      </w:r>
      <w:r>
        <w:t xml:space="preserve">On enhancements for NR positioning support of </w:t>
      </w:r>
      <w:proofErr w:type="spellStart"/>
      <w:r>
        <w:t>RedCap</w:t>
      </w:r>
      <w:proofErr w:type="spellEnd"/>
      <w:r>
        <w:t xml:space="preserve"> UEs</w:t>
      </w:r>
      <w:r w:rsidR="00A11250">
        <w:t xml:space="preserve">, </w:t>
      </w:r>
      <w:r>
        <w:t>Intel Corporation</w:t>
      </w:r>
    </w:p>
    <w:p w14:paraId="4A0FC1F6" w14:textId="77777777" w:rsidR="00614ADD" w:rsidRDefault="00614ADD" w:rsidP="003D4391">
      <w:pPr>
        <w:pStyle w:val="3GPPText"/>
        <w:numPr>
          <w:ilvl w:val="0"/>
          <w:numId w:val="10"/>
        </w:numPr>
        <w:tabs>
          <w:tab w:val="clear" w:pos="567"/>
        </w:tabs>
      </w:pPr>
      <w:r>
        <w:t>R1-2204954</w:t>
      </w:r>
      <w:r w:rsidR="00A11250">
        <w:t xml:space="preserve">, </w:t>
      </w:r>
      <w:r>
        <w:t xml:space="preserve">Positioning for </w:t>
      </w:r>
      <w:proofErr w:type="spellStart"/>
      <w:r>
        <w:t>RedCap</w:t>
      </w:r>
      <w:proofErr w:type="spellEnd"/>
      <w:r>
        <w:t xml:space="preserve"> </w:t>
      </w:r>
      <w:proofErr w:type="spellStart"/>
      <w:r>
        <w:t>Ues</w:t>
      </w:r>
      <w:proofErr w:type="spellEnd"/>
      <w:r w:rsidR="00A11250">
        <w:t xml:space="preserve">, </w:t>
      </w:r>
      <w:r>
        <w:t>Ericsson</w:t>
      </w:r>
    </w:p>
    <w:p w14:paraId="5990D5EE" w14:textId="77777777" w:rsidR="00093209" w:rsidRDefault="00614ADD" w:rsidP="003D4391">
      <w:pPr>
        <w:pStyle w:val="3GPPText"/>
        <w:numPr>
          <w:ilvl w:val="0"/>
          <w:numId w:val="10"/>
        </w:numPr>
        <w:tabs>
          <w:tab w:val="clear" w:pos="567"/>
        </w:tabs>
      </w:pPr>
      <w:r>
        <w:t>R1-2205042</w:t>
      </w:r>
      <w:r w:rsidR="00A11250">
        <w:t xml:space="preserve">, </w:t>
      </w:r>
      <w:r>
        <w:t>Positioning for Reduced Capabilities UEs</w:t>
      </w:r>
      <w:r w:rsidR="00A11250">
        <w:t xml:space="preserve">, </w:t>
      </w:r>
      <w:r>
        <w:t>Qualcomm Incorporated</w:t>
      </w:r>
    </w:p>
    <w:p w14:paraId="246BE3F4" w14:textId="77777777" w:rsidR="00F667B5" w:rsidRDefault="00F667B5" w:rsidP="00F667B5">
      <w:pPr>
        <w:pStyle w:val="3GPPText"/>
        <w:tabs>
          <w:tab w:val="left" w:pos="567"/>
        </w:tabs>
      </w:pPr>
    </w:p>
    <w:p w14:paraId="5A14CEF9" w14:textId="77777777" w:rsidR="00F667B5" w:rsidRDefault="00F667B5" w:rsidP="00F667B5">
      <w:pPr>
        <w:pStyle w:val="3GPPH1"/>
        <w:ind w:left="425" w:hanging="425"/>
      </w:pPr>
      <w:r>
        <w:t xml:space="preserve">Appendix: template for the capture of </w:t>
      </w:r>
      <w:proofErr w:type="spellStart"/>
      <w:r>
        <w:t>RedCap</w:t>
      </w:r>
      <w:proofErr w:type="spellEnd"/>
      <w:r>
        <w:t xml:space="preserve"> UE positioning performance evaluation. </w:t>
      </w:r>
    </w:p>
    <w:p w14:paraId="6B54FD4C" w14:textId="77777777" w:rsidR="00B56B68" w:rsidRDefault="00B56B68" w:rsidP="00B56B68">
      <w:pPr>
        <w:pStyle w:val="3GPPText"/>
        <w:rPr>
          <w:lang w:val="en-GB"/>
        </w:rPr>
      </w:pPr>
    </w:p>
    <w:p w14:paraId="36863A75" w14:textId="77777777" w:rsidR="00ED402C" w:rsidRDefault="00ED402C" w:rsidP="00ED402C">
      <w:pPr>
        <w:pStyle w:val="Caption"/>
        <w:keepNext/>
      </w:pPr>
      <w:r>
        <w:lastRenderedPageBreak/>
        <w:t xml:space="preserve">Table </w:t>
      </w:r>
      <w:r w:rsidR="00EE58C6">
        <w:fldChar w:fldCharType="begin"/>
      </w:r>
      <w:r>
        <w:instrText xml:space="preserve"> SEQ Table \* ARABIC </w:instrText>
      </w:r>
      <w:r w:rsidR="00EE58C6">
        <w:fldChar w:fldCharType="separate"/>
      </w:r>
      <w:r w:rsidR="00FD700B">
        <w:rPr>
          <w:noProof/>
        </w:rPr>
        <w:t>1</w:t>
      </w:r>
      <w:r w:rsidR="00EE58C6">
        <w:fldChar w:fldCharType="end"/>
      </w:r>
      <w:r>
        <w:t>: template for capture of the parameters used for performance evaluation</w:t>
      </w:r>
    </w:p>
    <w:tbl>
      <w:tblPr>
        <w:tblW w:w="102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951"/>
        <w:gridCol w:w="3344"/>
      </w:tblGrid>
      <w:tr w:rsidR="00427CD3" w14:paraId="16C34DC5" w14:textId="77777777" w:rsidTr="00ED402C">
        <w:trPr>
          <w:trHeight w:val="462"/>
          <w:jc w:val="center"/>
        </w:trPr>
        <w:tc>
          <w:tcPr>
            <w:tcW w:w="6951" w:type="dxa"/>
            <w:shd w:val="clear" w:color="auto" w:fill="auto"/>
            <w:vAlign w:val="center"/>
          </w:tcPr>
          <w:p w14:paraId="567D5911" w14:textId="77777777" w:rsidR="00427CD3" w:rsidRDefault="00427CD3" w:rsidP="00BB5C1C">
            <w:pPr>
              <w:pStyle w:val="TAH"/>
            </w:pPr>
            <w:r>
              <w:t>Parameter</w:t>
            </w:r>
          </w:p>
        </w:tc>
        <w:tc>
          <w:tcPr>
            <w:tcW w:w="3344" w:type="dxa"/>
          </w:tcPr>
          <w:p w14:paraId="21CED4B8" w14:textId="77777777" w:rsidR="00427CD3" w:rsidRDefault="00427CD3" w:rsidP="00BB5C1C">
            <w:pPr>
              <w:pStyle w:val="TAH"/>
            </w:pPr>
            <w:r>
              <w:t xml:space="preserve">Source X, scenario,  </w:t>
            </w:r>
            <w:proofErr w:type="spellStart"/>
            <w:r>
              <w:t>FRx</w:t>
            </w:r>
            <w:proofErr w:type="spellEnd"/>
            <w:r>
              <w:t>]</w:t>
            </w:r>
          </w:p>
        </w:tc>
      </w:tr>
      <w:tr w:rsidR="00427CD3" w14:paraId="0B5A2888" w14:textId="77777777" w:rsidTr="00ED402C">
        <w:trPr>
          <w:trHeight w:val="20"/>
          <w:jc w:val="center"/>
        </w:trPr>
        <w:tc>
          <w:tcPr>
            <w:tcW w:w="6951" w:type="dxa"/>
            <w:shd w:val="clear" w:color="auto" w:fill="auto"/>
            <w:vAlign w:val="center"/>
          </w:tcPr>
          <w:p w14:paraId="5D8B3783" w14:textId="77777777" w:rsidR="00427CD3" w:rsidRDefault="00427CD3" w:rsidP="00BB5C1C">
            <w:pPr>
              <w:pStyle w:val="TAC"/>
            </w:pPr>
            <w:r>
              <w:t>Channel model (baseline, otherwise state any modifications)</w:t>
            </w:r>
          </w:p>
        </w:tc>
        <w:tc>
          <w:tcPr>
            <w:tcW w:w="3344" w:type="dxa"/>
            <w:vAlign w:val="center"/>
          </w:tcPr>
          <w:p w14:paraId="40DD783A" w14:textId="77777777" w:rsidR="00427CD3" w:rsidRDefault="00427CD3" w:rsidP="00BB5C1C">
            <w:pPr>
              <w:pStyle w:val="TAC"/>
            </w:pPr>
          </w:p>
        </w:tc>
      </w:tr>
      <w:tr w:rsidR="00427CD3" w14:paraId="239C715C" w14:textId="77777777" w:rsidTr="00ED402C">
        <w:trPr>
          <w:trHeight w:val="20"/>
          <w:jc w:val="center"/>
        </w:trPr>
        <w:tc>
          <w:tcPr>
            <w:tcW w:w="6951" w:type="dxa"/>
            <w:shd w:val="clear" w:color="auto" w:fill="auto"/>
            <w:vAlign w:val="center"/>
          </w:tcPr>
          <w:p w14:paraId="1CD1AC9F" w14:textId="77777777" w:rsidR="00427CD3" w:rsidRDefault="00427CD3" w:rsidP="00BB5C1C">
            <w:pPr>
              <w:pStyle w:val="TAC"/>
            </w:pPr>
            <w:r>
              <w:t>Carrier frequency</w:t>
            </w:r>
          </w:p>
        </w:tc>
        <w:tc>
          <w:tcPr>
            <w:tcW w:w="3344" w:type="dxa"/>
            <w:vAlign w:val="center"/>
          </w:tcPr>
          <w:p w14:paraId="32D8009E" w14:textId="77777777" w:rsidR="00427CD3" w:rsidRDefault="00427CD3" w:rsidP="00BB5C1C">
            <w:pPr>
              <w:pStyle w:val="TAC"/>
            </w:pPr>
          </w:p>
        </w:tc>
      </w:tr>
      <w:tr w:rsidR="00427CD3" w14:paraId="621F0C95" w14:textId="77777777" w:rsidTr="00ED402C">
        <w:trPr>
          <w:trHeight w:val="20"/>
          <w:jc w:val="center"/>
        </w:trPr>
        <w:tc>
          <w:tcPr>
            <w:tcW w:w="6951" w:type="dxa"/>
            <w:shd w:val="clear" w:color="auto" w:fill="auto"/>
            <w:vAlign w:val="center"/>
          </w:tcPr>
          <w:p w14:paraId="43B5A698" w14:textId="77777777" w:rsidR="00427CD3" w:rsidRDefault="00427CD3" w:rsidP="00BB5C1C">
            <w:pPr>
              <w:pStyle w:val="TAC"/>
            </w:pPr>
            <w:r>
              <w:t>Subcarrier spacing</w:t>
            </w:r>
          </w:p>
        </w:tc>
        <w:tc>
          <w:tcPr>
            <w:tcW w:w="3344" w:type="dxa"/>
            <w:vAlign w:val="center"/>
          </w:tcPr>
          <w:p w14:paraId="2AC4FCB2" w14:textId="77777777" w:rsidR="00427CD3" w:rsidRDefault="00427CD3" w:rsidP="00BB5C1C">
            <w:pPr>
              <w:pStyle w:val="TAC"/>
            </w:pPr>
          </w:p>
        </w:tc>
      </w:tr>
      <w:tr w:rsidR="00427CD3" w14:paraId="4F03A01A" w14:textId="77777777" w:rsidTr="00ED402C">
        <w:trPr>
          <w:trHeight w:val="20"/>
          <w:jc w:val="center"/>
        </w:trPr>
        <w:tc>
          <w:tcPr>
            <w:tcW w:w="6951" w:type="dxa"/>
            <w:shd w:val="clear" w:color="auto" w:fill="auto"/>
            <w:vAlign w:val="center"/>
          </w:tcPr>
          <w:p w14:paraId="5C329AC0" w14:textId="77777777" w:rsidR="00427CD3" w:rsidRDefault="00427CD3" w:rsidP="00BB5C1C">
            <w:pPr>
              <w:pStyle w:val="TAC"/>
            </w:pPr>
            <w:r>
              <w:t>Reference Signal Transmission Bandwidth</w:t>
            </w:r>
          </w:p>
        </w:tc>
        <w:tc>
          <w:tcPr>
            <w:tcW w:w="3344" w:type="dxa"/>
            <w:vAlign w:val="center"/>
          </w:tcPr>
          <w:p w14:paraId="1C67A3CD" w14:textId="77777777" w:rsidR="00427CD3" w:rsidRDefault="00427CD3" w:rsidP="00BB5C1C">
            <w:pPr>
              <w:pStyle w:val="TAC"/>
            </w:pPr>
          </w:p>
        </w:tc>
      </w:tr>
      <w:tr w:rsidR="00427CD3" w14:paraId="6D825AA3" w14:textId="77777777" w:rsidTr="00ED402C">
        <w:trPr>
          <w:trHeight w:val="20"/>
          <w:jc w:val="center"/>
        </w:trPr>
        <w:tc>
          <w:tcPr>
            <w:tcW w:w="6951" w:type="dxa"/>
            <w:shd w:val="clear" w:color="auto" w:fill="auto"/>
            <w:vAlign w:val="center"/>
          </w:tcPr>
          <w:p w14:paraId="5921DADD" w14:textId="77777777" w:rsidR="00427CD3" w:rsidRDefault="00427CD3" w:rsidP="00BB5C1C">
            <w:pPr>
              <w:pStyle w:val="TAC"/>
            </w:pPr>
            <w:r>
              <w:t>Reference Signal Physical Structure and Resource Allocation (RE pattern) (reference to figure in contribution)</w:t>
            </w:r>
          </w:p>
        </w:tc>
        <w:tc>
          <w:tcPr>
            <w:tcW w:w="3344" w:type="dxa"/>
            <w:vAlign w:val="center"/>
          </w:tcPr>
          <w:p w14:paraId="02D62CD3" w14:textId="77777777" w:rsidR="00427CD3" w:rsidRDefault="00427CD3" w:rsidP="00BB5C1C">
            <w:pPr>
              <w:pStyle w:val="TAC"/>
            </w:pPr>
          </w:p>
        </w:tc>
      </w:tr>
      <w:tr w:rsidR="00427CD3" w14:paraId="7322D9B1" w14:textId="77777777" w:rsidTr="00ED402C">
        <w:trPr>
          <w:trHeight w:val="20"/>
          <w:jc w:val="center"/>
        </w:trPr>
        <w:tc>
          <w:tcPr>
            <w:tcW w:w="6951" w:type="dxa"/>
            <w:shd w:val="clear" w:color="auto" w:fill="auto"/>
            <w:vAlign w:val="center"/>
          </w:tcPr>
          <w:p w14:paraId="3CDC2411" w14:textId="77777777" w:rsidR="00427CD3" w:rsidRDefault="00427CD3" w:rsidP="00BB5C1C">
            <w:pPr>
              <w:pStyle w:val="TAC"/>
            </w:pPr>
            <w:r>
              <w:t>Reference signal</w:t>
            </w:r>
          </w:p>
          <w:p w14:paraId="64606C87" w14:textId="77777777" w:rsidR="00427CD3" w:rsidRDefault="00427CD3" w:rsidP="00BB5C1C">
            <w:pPr>
              <w:pStyle w:val="TAC"/>
            </w:pPr>
            <w:r>
              <w:t>(type of sequence, number of ports, …)</w:t>
            </w:r>
          </w:p>
        </w:tc>
        <w:tc>
          <w:tcPr>
            <w:tcW w:w="3344" w:type="dxa"/>
            <w:vAlign w:val="center"/>
          </w:tcPr>
          <w:p w14:paraId="62305467" w14:textId="77777777" w:rsidR="00427CD3" w:rsidRDefault="00427CD3" w:rsidP="00BB5C1C">
            <w:pPr>
              <w:pStyle w:val="TAC"/>
            </w:pPr>
          </w:p>
        </w:tc>
      </w:tr>
      <w:tr w:rsidR="00427CD3" w14:paraId="2F18CF8D" w14:textId="77777777" w:rsidTr="00ED402C">
        <w:trPr>
          <w:trHeight w:val="20"/>
          <w:jc w:val="center"/>
        </w:trPr>
        <w:tc>
          <w:tcPr>
            <w:tcW w:w="6951" w:type="dxa"/>
            <w:shd w:val="clear" w:color="auto" w:fill="auto"/>
            <w:vAlign w:val="center"/>
          </w:tcPr>
          <w:p w14:paraId="1B06592F" w14:textId="77777777" w:rsidR="00427CD3" w:rsidRDefault="00427CD3" w:rsidP="00BB5C1C">
            <w:pPr>
              <w:pStyle w:val="TAC"/>
            </w:pPr>
            <w:r>
              <w:t>Number of sites</w:t>
            </w:r>
          </w:p>
        </w:tc>
        <w:tc>
          <w:tcPr>
            <w:tcW w:w="3344" w:type="dxa"/>
            <w:vAlign w:val="center"/>
          </w:tcPr>
          <w:p w14:paraId="5D98198B" w14:textId="77777777" w:rsidR="00427CD3" w:rsidRDefault="00427CD3" w:rsidP="00BB5C1C">
            <w:pPr>
              <w:pStyle w:val="TAC"/>
            </w:pPr>
          </w:p>
        </w:tc>
      </w:tr>
      <w:tr w:rsidR="00427CD3" w14:paraId="3BBD4D55" w14:textId="77777777" w:rsidTr="00ED402C">
        <w:trPr>
          <w:trHeight w:val="20"/>
          <w:jc w:val="center"/>
        </w:trPr>
        <w:tc>
          <w:tcPr>
            <w:tcW w:w="6951" w:type="dxa"/>
            <w:shd w:val="clear" w:color="auto" w:fill="auto"/>
            <w:vAlign w:val="center"/>
          </w:tcPr>
          <w:p w14:paraId="65DF16D5" w14:textId="77777777" w:rsidR="00427CD3" w:rsidRDefault="00427CD3" w:rsidP="00BB5C1C">
            <w:pPr>
              <w:pStyle w:val="TAC"/>
            </w:pPr>
            <w:r>
              <w:t>Number of symbols used per occasion</w:t>
            </w:r>
          </w:p>
        </w:tc>
        <w:tc>
          <w:tcPr>
            <w:tcW w:w="3344" w:type="dxa"/>
            <w:vAlign w:val="center"/>
          </w:tcPr>
          <w:p w14:paraId="3A7BD593" w14:textId="77777777" w:rsidR="00427CD3" w:rsidRDefault="00427CD3" w:rsidP="00BB5C1C">
            <w:pPr>
              <w:pStyle w:val="TAC"/>
            </w:pPr>
          </w:p>
        </w:tc>
      </w:tr>
      <w:tr w:rsidR="00427CD3" w14:paraId="45D854D2" w14:textId="77777777" w:rsidTr="00ED402C">
        <w:trPr>
          <w:trHeight w:val="20"/>
          <w:jc w:val="center"/>
        </w:trPr>
        <w:tc>
          <w:tcPr>
            <w:tcW w:w="6951" w:type="dxa"/>
            <w:shd w:val="clear" w:color="auto" w:fill="auto"/>
            <w:vAlign w:val="center"/>
          </w:tcPr>
          <w:p w14:paraId="684C830E" w14:textId="77777777" w:rsidR="00427CD3" w:rsidRDefault="00427CD3" w:rsidP="00BB5C1C">
            <w:pPr>
              <w:pStyle w:val="TAC"/>
            </w:pPr>
            <w:r>
              <w:t>number of occasions used per positioning estimate</w:t>
            </w:r>
          </w:p>
        </w:tc>
        <w:tc>
          <w:tcPr>
            <w:tcW w:w="3344" w:type="dxa"/>
            <w:vAlign w:val="center"/>
          </w:tcPr>
          <w:p w14:paraId="5A4C8D5F" w14:textId="77777777" w:rsidR="00427CD3" w:rsidRDefault="00427CD3" w:rsidP="00BB5C1C">
            <w:pPr>
              <w:pStyle w:val="TAC"/>
            </w:pPr>
          </w:p>
        </w:tc>
      </w:tr>
      <w:tr w:rsidR="00427CD3" w14:paraId="4155F729" w14:textId="77777777" w:rsidTr="00ED402C">
        <w:trPr>
          <w:trHeight w:val="20"/>
          <w:jc w:val="center"/>
        </w:trPr>
        <w:tc>
          <w:tcPr>
            <w:tcW w:w="6951" w:type="dxa"/>
            <w:shd w:val="clear" w:color="auto" w:fill="auto"/>
            <w:vAlign w:val="center"/>
          </w:tcPr>
          <w:p w14:paraId="173AD7EE" w14:textId="77777777" w:rsidR="00427CD3" w:rsidRDefault="00427CD3" w:rsidP="00BB5C1C">
            <w:pPr>
              <w:pStyle w:val="TAC"/>
            </w:pPr>
            <w:r>
              <w:t>Power-boosting level</w:t>
            </w:r>
          </w:p>
        </w:tc>
        <w:tc>
          <w:tcPr>
            <w:tcW w:w="3344" w:type="dxa"/>
            <w:vAlign w:val="center"/>
          </w:tcPr>
          <w:p w14:paraId="477A7E8E" w14:textId="77777777" w:rsidR="00427CD3" w:rsidRDefault="00427CD3" w:rsidP="00BB5C1C">
            <w:pPr>
              <w:pStyle w:val="TAC"/>
            </w:pPr>
          </w:p>
        </w:tc>
      </w:tr>
      <w:tr w:rsidR="00427CD3" w14:paraId="4918B34F" w14:textId="77777777" w:rsidTr="00ED402C">
        <w:trPr>
          <w:trHeight w:val="20"/>
          <w:jc w:val="center"/>
        </w:trPr>
        <w:tc>
          <w:tcPr>
            <w:tcW w:w="6951" w:type="dxa"/>
            <w:shd w:val="clear" w:color="auto" w:fill="auto"/>
            <w:vAlign w:val="center"/>
          </w:tcPr>
          <w:p w14:paraId="19F7B71D" w14:textId="77777777" w:rsidR="00427CD3" w:rsidRDefault="00427CD3" w:rsidP="00BB5C1C">
            <w:pPr>
              <w:pStyle w:val="TAC"/>
            </w:pPr>
            <w:r>
              <w:t>Uplink power control (applied/not applied)</w:t>
            </w:r>
          </w:p>
        </w:tc>
        <w:tc>
          <w:tcPr>
            <w:tcW w:w="3344" w:type="dxa"/>
            <w:vAlign w:val="center"/>
          </w:tcPr>
          <w:p w14:paraId="4F38977F" w14:textId="77777777" w:rsidR="00427CD3" w:rsidRDefault="00427CD3" w:rsidP="00BB5C1C">
            <w:pPr>
              <w:pStyle w:val="TAC"/>
            </w:pPr>
          </w:p>
        </w:tc>
      </w:tr>
      <w:tr w:rsidR="00427CD3" w14:paraId="67E5D253" w14:textId="77777777" w:rsidTr="00ED402C">
        <w:trPr>
          <w:trHeight w:val="20"/>
          <w:jc w:val="center"/>
        </w:trPr>
        <w:tc>
          <w:tcPr>
            <w:tcW w:w="6951" w:type="dxa"/>
            <w:shd w:val="clear" w:color="auto" w:fill="auto"/>
            <w:vAlign w:val="center"/>
          </w:tcPr>
          <w:p w14:paraId="53A3C52D" w14:textId="77777777" w:rsidR="00427CD3" w:rsidRDefault="00427CD3" w:rsidP="00BB5C1C">
            <w:pPr>
              <w:pStyle w:val="TAC"/>
            </w:pPr>
            <w:r>
              <w:t>interference modelling (ideal muting, or other)</w:t>
            </w:r>
          </w:p>
        </w:tc>
        <w:tc>
          <w:tcPr>
            <w:tcW w:w="3344" w:type="dxa"/>
            <w:vAlign w:val="center"/>
          </w:tcPr>
          <w:p w14:paraId="4CD02344" w14:textId="77777777" w:rsidR="00427CD3" w:rsidRDefault="00427CD3" w:rsidP="00BB5C1C">
            <w:pPr>
              <w:pStyle w:val="TAC"/>
            </w:pPr>
          </w:p>
        </w:tc>
      </w:tr>
      <w:tr w:rsidR="00427CD3" w14:paraId="4935C8CF" w14:textId="77777777" w:rsidTr="00ED402C">
        <w:trPr>
          <w:trHeight w:val="20"/>
          <w:jc w:val="center"/>
        </w:trPr>
        <w:tc>
          <w:tcPr>
            <w:tcW w:w="6951" w:type="dxa"/>
            <w:shd w:val="clear" w:color="auto" w:fill="auto"/>
            <w:vAlign w:val="center"/>
          </w:tcPr>
          <w:p w14:paraId="76C2A632" w14:textId="77777777" w:rsidR="00427CD3" w:rsidRDefault="00427CD3" w:rsidP="00BB5C1C">
            <w:pPr>
              <w:pStyle w:val="TAC"/>
            </w:pPr>
            <w:r>
              <w:t>Description of Measurement Algorithm (</w:t>
            </w:r>
            <w:proofErr w:type="gramStart"/>
            <w:r>
              <w:t>e.g.</w:t>
            </w:r>
            <w:proofErr w:type="gramEnd"/>
            <w:r>
              <w:t xml:space="preserve"> super resolution, interference cancellation, ….)</w:t>
            </w:r>
          </w:p>
        </w:tc>
        <w:tc>
          <w:tcPr>
            <w:tcW w:w="3344" w:type="dxa"/>
            <w:vAlign w:val="center"/>
          </w:tcPr>
          <w:p w14:paraId="246EC985" w14:textId="77777777" w:rsidR="00427CD3" w:rsidRDefault="00427CD3" w:rsidP="00BB5C1C">
            <w:pPr>
              <w:pStyle w:val="TAC"/>
            </w:pPr>
          </w:p>
        </w:tc>
      </w:tr>
      <w:tr w:rsidR="00427CD3" w14:paraId="052F51A0" w14:textId="77777777" w:rsidTr="00ED402C">
        <w:trPr>
          <w:trHeight w:val="20"/>
          <w:jc w:val="center"/>
        </w:trPr>
        <w:tc>
          <w:tcPr>
            <w:tcW w:w="6951" w:type="dxa"/>
            <w:shd w:val="clear" w:color="auto" w:fill="auto"/>
            <w:vAlign w:val="center"/>
          </w:tcPr>
          <w:p w14:paraId="2F6590B5" w14:textId="77777777" w:rsidR="00427CD3" w:rsidRDefault="00427CD3" w:rsidP="00BB5C1C">
            <w:pPr>
              <w:pStyle w:val="TAC"/>
            </w:pPr>
            <w:r>
              <w:t>Description of positioning technique / applied positioning algorithm (e.g. Least square, Taylor series, etc)</w:t>
            </w:r>
          </w:p>
        </w:tc>
        <w:tc>
          <w:tcPr>
            <w:tcW w:w="3344" w:type="dxa"/>
            <w:vAlign w:val="center"/>
          </w:tcPr>
          <w:p w14:paraId="666D2B9F" w14:textId="77777777" w:rsidR="00427CD3" w:rsidRDefault="00427CD3" w:rsidP="00BB5C1C">
            <w:pPr>
              <w:pStyle w:val="TAC"/>
            </w:pPr>
          </w:p>
        </w:tc>
      </w:tr>
      <w:tr w:rsidR="00427CD3" w14:paraId="1BD90832" w14:textId="77777777" w:rsidTr="00ED402C">
        <w:trPr>
          <w:trHeight w:val="20"/>
          <w:jc w:val="center"/>
        </w:trPr>
        <w:tc>
          <w:tcPr>
            <w:tcW w:w="6951" w:type="dxa"/>
            <w:shd w:val="clear" w:color="auto" w:fill="auto"/>
            <w:vAlign w:val="center"/>
          </w:tcPr>
          <w:p w14:paraId="035B18F5" w14:textId="77777777" w:rsidR="00427CD3" w:rsidRDefault="00427CD3" w:rsidP="00BB5C1C">
            <w:pPr>
              <w:pStyle w:val="TAC"/>
            </w:pPr>
            <w:r>
              <w:t>Network synchronization assumptions</w:t>
            </w:r>
          </w:p>
        </w:tc>
        <w:tc>
          <w:tcPr>
            <w:tcW w:w="3344" w:type="dxa"/>
            <w:vAlign w:val="center"/>
          </w:tcPr>
          <w:p w14:paraId="58D91A76" w14:textId="77777777" w:rsidR="00427CD3" w:rsidRDefault="00427CD3" w:rsidP="00BB5C1C">
            <w:pPr>
              <w:pStyle w:val="TAC"/>
            </w:pPr>
          </w:p>
        </w:tc>
      </w:tr>
      <w:tr w:rsidR="00427CD3" w14:paraId="561EEDB5" w14:textId="77777777" w:rsidTr="00ED402C">
        <w:trPr>
          <w:trHeight w:val="20"/>
          <w:jc w:val="center"/>
        </w:trPr>
        <w:tc>
          <w:tcPr>
            <w:tcW w:w="6951" w:type="dxa"/>
            <w:shd w:val="clear" w:color="auto" w:fill="auto"/>
            <w:vAlign w:val="center"/>
          </w:tcPr>
          <w:p w14:paraId="701C2C25" w14:textId="77777777" w:rsidR="00427CD3" w:rsidRDefault="00427CD3" w:rsidP="00BB5C1C">
            <w:pPr>
              <w:pStyle w:val="TAC"/>
            </w:pPr>
            <w:r>
              <w:t xml:space="preserve">UE/gNB Tx/Rx </w:t>
            </w:r>
            <w:r>
              <w:br/>
              <w:t>Calibration Error</w:t>
            </w:r>
          </w:p>
        </w:tc>
        <w:tc>
          <w:tcPr>
            <w:tcW w:w="3344" w:type="dxa"/>
            <w:vAlign w:val="center"/>
          </w:tcPr>
          <w:p w14:paraId="03D67A4F" w14:textId="77777777" w:rsidR="00427CD3" w:rsidRDefault="00427CD3" w:rsidP="00BB5C1C">
            <w:pPr>
              <w:pStyle w:val="TAC"/>
            </w:pPr>
          </w:p>
        </w:tc>
      </w:tr>
      <w:tr w:rsidR="00427CD3" w14:paraId="39A30001" w14:textId="77777777" w:rsidTr="00ED402C">
        <w:trPr>
          <w:trHeight w:val="20"/>
          <w:jc w:val="center"/>
        </w:trPr>
        <w:tc>
          <w:tcPr>
            <w:tcW w:w="6951" w:type="dxa"/>
            <w:shd w:val="clear" w:color="auto" w:fill="auto"/>
            <w:vAlign w:val="center"/>
          </w:tcPr>
          <w:p w14:paraId="7B921DC1" w14:textId="77777777" w:rsidR="00427CD3" w:rsidRDefault="00427CD3" w:rsidP="00BB5C1C">
            <w:pPr>
              <w:pStyle w:val="TAC"/>
            </w:pPr>
            <w:r>
              <w:t xml:space="preserve">Beam-related assumption (beam sweeping / alignment assumptions at the </w:t>
            </w:r>
            <w:proofErr w:type="spellStart"/>
            <w:r>
              <w:t>tx</w:t>
            </w:r>
            <w:proofErr w:type="spellEnd"/>
            <w:r>
              <w:t xml:space="preserve"> and rx sides)</w:t>
            </w:r>
          </w:p>
        </w:tc>
        <w:tc>
          <w:tcPr>
            <w:tcW w:w="3344" w:type="dxa"/>
            <w:vAlign w:val="center"/>
          </w:tcPr>
          <w:p w14:paraId="2F8C6F9F" w14:textId="77777777" w:rsidR="00427CD3" w:rsidRDefault="00427CD3" w:rsidP="00BB5C1C">
            <w:pPr>
              <w:pStyle w:val="TAC"/>
            </w:pPr>
          </w:p>
        </w:tc>
      </w:tr>
      <w:tr w:rsidR="00427CD3" w14:paraId="6B600CFC" w14:textId="77777777" w:rsidTr="00ED402C">
        <w:trPr>
          <w:trHeight w:val="20"/>
          <w:jc w:val="center"/>
        </w:trPr>
        <w:tc>
          <w:tcPr>
            <w:tcW w:w="6951" w:type="dxa"/>
            <w:shd w:val="clear" w:color="auto" w:fill="auto"/>
            <w:vAlign w:val="center"/>
          </w:tcPr>
          <w:p w14:paraId="3D43E6A7" w14:textId="77777777" w:rsidR="00427CD3" w:rsidRDefault="00427CD3" w:rsidP="00BB5C1C">
            <w:pPr>
              <w:pStyle w:val="TAC"/>
            </w:pPr>
            <w:r>
              <w:t xml:space="preserve">Precoding assumptions (codebook, </w:t>
            </w:r>
            <w:proofErr w:type="spellStart"/>
            <w:r>
              <w:t>nrof</w:t>
            </w:r>
            <w:proofErr w:type="spellEnd"/>
            <w:r>
              <w:t xml:space="preserve"> antenna elements used, etc)</w:t>
            </w:r>
          </w:p>
        </w:tc>
        <w:tc>
          <w:tcPr>
            <w:tcW w:w="3344" w:type="dxa"/>
            <w:vAlign w:val="center"/>
          </w:tcPr>
          <w:p w14:paraId="70F468A9" w14:textId="77777777" w:rsidR="00427CD3" w:rsidRDefault="00427CD3" w:rsidP="00BB5C1C">
            <w:pPr>
              <w:pStyle w:val="TAC"/>
            </w:pPr>
          </w:p>
        </w:tc>
      </w:tr>
      <w:tr w:rsidR="00427CD3" w14:paraId="6C9A15EB" w14:textId="77777777" w:rsidTr="00ED402C">
        <w:trPr>
          <w:trHeight w:val="20"/>
          <w:jc w:val="center"/>
        </w:trPr>
        <w:tc>
          <w:tcPr>
            <w:tcW w:w="6951" w:type="dxa"/>
            <w:shd w:val="clear" w:color="auto" w:fill="auto"/>
            <w:vAlign w:val="center"/>
          </w:tcPr>
          <w:p w14:paraId="5EDF0779" w14:textId="77777777" w:rsidR="00427CD3" w:rsidRDefault="00427CD3" w:rsidP="00BB5C1C">
            <w:pPr>
              <w:pStyle w:val="TAC"/>
            </w:pPr>
            <w:r>
              <w:t>Additional notes, if any</w:t>
            </w:r>
          </w:p>
        </w:tc>
        <w:tc>
          <w:tcPr>
            <w:tcW w:w="3344" w:type="dxa"/>
            <w:vAlign w:val="center"/>
          </w:tcPr>
          <w:p w14:paraId="2D2E8466" w14:textId="77777777" w:rsidR="00427CD3" w:rsidRDefault="00427CD3" w:rsidP="00BB5C1C">
            <w:pPr>
              <w:pStyle w:val="TAC"/>
            </w:pPr>
          </w:p>
        </w:tc>
      </w:tr>
    </w:tbl>
    <w:p w14:paraId="6E47C28B" w14:textId="77777777" w:rsidR="00427CD3" w:rsidRDefault="00427CD3" w:rsidP="00B56B68">
      <w:pPr>
        <w:pStyle w:val="3GPPText"/>
        <w:rPr>
          <w:lang w:val="en-GB"/>
        </w:rPr>
      </w:pPr>
    </w:p>
    <w:p w14:paraId="51FF372C" w14:textId="77777777" w:rsidR="00FD700B" w:rsidRDefault="00FD700B" w:rsidP="00FD700B">
      <w:pPr>
        <w:pStyle w:val="Caption"/>
        <w:keepNext/>
      </w:pPr>
      <w:r>
        <w:t xml:space="preserve">Table </w:t>
      </w:r>
      <w:r w:rsidR="00EE58C6">
        <w:fldChar w:fldCharType="begin"/>
      </w:r>
      <w:r>
        <w:instrText xml:space="preserve"> SEQ Table \* ARABIC </w:instrText>
      </w:r>
      <w:r w:rsidR="00EE58C6">
        <w:fldChar w:fldCharType="separate"/>
      </w:r>
      <w:r>
        <w:rPr>
          <w:noProof/>
        </w:rPr>
        <w:t>2</w:t>
      </w:r>
      <w:r w:rsidR="00EE58C6">
        <w:fldChar w:fldCharType="end"/>
      </w:r>
      <w:r>
        <w:t>: template for capture of the evaluation results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1134"/>
      </w:tblGrid>
      <w:tr w:rsidR="00FD700B" w14:paraId="4B858564" w14:textId="77777777" w:rsidTr="00BB5C1C">
        <w:trPr>
          <w:jc w:val="center"/>
        </w:trPr>
        <w:tc>
          <w:tcPr>
            <w:tcW w:w="2835" w:type="dxa"/>
          </w:tcPr>
          <w:p w14:paraId="46F46362" w14:textId="77777777" w:rsidR="00FD700B" w:rsidRDefault="00FD700B" w:rsidP="00BB5C1C">
            <w:pPr>
              <w:pStyle w:val="TAH"/>
            </w:pPr>
          </w:p>
        </w:tc>
        <w:tc>
          <w:tcPr>
            <w:tcW w:w="1134" w:type="dxa"/>
          </w:tcPr>
          <w:p w14:paraId="28957C9F" w14:textId="77777777" w:rsidR="00FD700B" w:rsidRDefault="00FD700B" w:rsidP="00BB5C1C">
            <w:pPr>
              <w:pStyle w:val="TAH"/>
            </w:pPr>
          </w:p>
        </w:tc>
        <w:tc>
          <w:tcPr>
            <w:tcW w:w="1134" w:type="dxa"/>
            <w:vAlign w:val="center"/>
          </w:tcPr>
          <w:p w14:paraId="09DAA752" w14:textId="77777777" w:rsidR="00FD700B" w:rsidRDefault="00FD700B" w:rsidP="00BB5C1C">
            <w:pPr>
              <w:pStyle w:val="TAH"/>
            </w:pPr>
            <w:r>
              <w:t>50%</w:t>
            </w:r>
          </w:p>
        </w:tc>
        <w:tc>
          <w:tcPr>
            <w:tcW w:w="1134" w:type="dxa"/>
            <w:vAlign w:val="center"/>
          </w:tcPr>
          <w:p w14:paraId="2451BA2D" w14:textId="77777777" w:rsidR="00FD700B" w:rsidRDefault="00FD700B" w:rsidP="00BB5C1C">
            <w:pPr>
              <w:pStyle w:val="TAH"/>
            </w:pPr>
            <w:r>
              <w:t>67%</w:t>
            </w:r>
          </w:p>
        </w:tc>
        <w:tc>
          <w:tcPr>
            <w:tcW w:w="1134" w:type="dxa"/>
            <w:vAlign w:val="center"/>
          </w:tcPr>
          <w:p w14:paraId="6E600B77" w14:textId="77777777" w:rsidR="00FD700B" w:rsidRDefault="00FD700B" w:rsidP="00BB5C1C">
            <w:pPr>
              <w:pStyle w:val="TAH"/>
            </w:pPr>
            <w:r>
              <w:t>80%</w:t>
            </w:r>
          </w:p>
        </w:tc>
        <w:tc>
          <w:tcPr>
            <w:tcW w:w="1134" w:type="dxa"/>
            <w:vAlign w:val="center"/>
          </w:tcPr>
          <w:p w14:paraId="75A4BA21" w14:textId="77777777" w:rsidR="00FD700B" w:rsidRDefault="00FD700B" w:rsidP="00BB5C1C">
            <w:pPr>
              <w:pStyle w:val="TAH"/>
            </w:pPr>
            <w:r>
              <w:t>90%</w:t>
            </w:r>
          </w:p>
        </w:tc>
      </w:tr>
      <w:tr w:rsidR="00FD700B" w14:paraId="60B12BA5" w14:textId="77777777" w:rsidTr="00BB5C1C">
        <w:trPr>
          <w:jc w:val="center"/>
        </w:trPr>
        <w:tc>
          <w:tcPr>
            <w:tcW w:w="2835" w:type="dxa"/>
          </w:tcPr>
          <w:p w14:paraId="5C5B1B7A" w14:textId="77777777" w:rsidR="00FD700B" w:rsidRDefault="00247B86" w:rsidP="00BB5C1C">
            <w:pPr>
              <w:pStyle w:val="TAC"/>
            </w:pPr>
            <w:r>
              <w:t>Evaluation #</w:t>
            </w:r>
            <w:r w:rsidR="00FD700B">
              <w:t>,</w:t>
            </w:r>
            <w:r>
              <w:t>scenario, FR#</w:t>
            </w:r>
            <w:r w:rsidR="00B25C1C">
              <w:t>, technique</w:t>
            </w:r>
            <w:r w:rsidR="00FD700B">
              <w:t xml:space="preserve"> </w:t>
            </w:r>
            <w:r w:rsidR="00B25C1C">
              <w:t xml:space="preserve"> </w:t>
            </w:r>
          </w:p>
        </w:tc>
        <w:tc>
          <w:tcPr>
            <w:tcW w:w="1134" w:type="dxa"/>
          </w:tcPr>
          <w:p w14:paraId="2E3A0278" w14:textId="77777777" w:rsidR="00FD700B" w:rsidRDefault="00FD700B" w:rsidP="00BB5C1C">
            <w:pPr>
              <w:pStyle w:val="TAC"/>
            </w:pPr>
            <w:r>
              <w:t>Convex UEs or all</w:t>
            </w:r>
            <w:r w:rsidR="00247B86">
              <w:t xml:space="preserve"> UEs</w:t>
            </w:r>
            <w:r>
              <w:t xml:space="preserve"> </w:t>
            </w:r>
          </w:p>
        </w:tc>
        <w:tc>
          <w:tcPr>
            <w:tcW w:w="1134" w:type="dxa"/>
          </w:tcPr>
          <w:p w14:paraId="027D85B2" w14:textId="77777777" w:rsidR="00FD700B" w:rsidRDefault="00FD700B" w:rsidP="00BB5C1C">
            <w:pPr>
              <w:pStyle w:val="TAC"/>
            </w:pPr>
          </w:p>
        </w:tc>
        <w:tc>
          <w:tcPr>
            <w:tcW w:w="1134" w:type="dxa"/>
          </w:tcPr>
          <w:p w14:paraId="247EB7CF" w14:textId="77777777" w:rsidR="00FD700B" w:rsidRDefault="00FD700B" w:rsidP="00BB5C1C">
            <w:pPr>
              <w:pStyle w:val="TAC"/>
            </w:pPr>
          </w:p>
        </w:tc>
        <w:tc>
          <w:tcPr>
            <w:tcW w:w="1134" w:type="dxa"/>
          </w:tcPr>
          <w:p w14:paraId="2C5E583E" w14:textId="77777777" w:rsidR="00FD700B" w:rsidRDefault="00FD700B" w:rsidP="00BB5C1C">
            <w:pPr>
              <w:pStyle w:val="TAC"/>
            </w:pPr>
          </w:p>
        </w:tc>
        <w:tc>
          <w:tcPr>
            <w:tcW w:w="1134" w:type="dxa"/>
          </w:tcPr>
          <w:p w14:paraId="3A6C1D6A" w14:textId="77777777" w:rsidR="00FD700B" w:rsidRDefault="00FD700B" w:rsidP="00BB5C1C">
            <w:pPr>
              <w:pStyle w:val="TAC"/>
            </w:pPr>
          </w:p>
        </w:tc>
      </w:tr>
    </w:tbl>
    <w:p w14:paraId="07E4455E" w14:textId="77777777" w:rsidR="00427CD3" w:rsidRDefault="00427CD3" w:rsidP="00B56B68">
      <w:pPr>
        <w:pStyle w:val="3GPPText"/>
        <w:rPr>
          <w:lang w:val="en-GB"/>
        </w:rPr>
      </w:pPr>
    </w:p>
    <w:p w14:paraId="5B45D441" w14:textId="77777777" w:rsidR="00427CD3" w:rsidRDefault="00427CD3" w:rsidP="00B56B68">
      <w:pPr>
        <w:pStyle w:val="3GPPText"/>
        <w:rPr>
          <w:lang w:val="en-GB"/>
        </w:rPr>
      </w:pPr>
    </w:p>
    <w:p w14:paraId="20ECA8CB" w14:textId="77777777" w:rsidR="00B56B68" w:rsidRPr="00B56B68" w:rsidRDefault="00B56B68" w:rsidP="00B56B68">
      <w:pPr>
        <w:pStyle w:val="3GPPText"/>
        <w:rPr>
          <w:lang w:val="en-GB"/>
        </w:rPr>
      </w:pPr>
    </w:p>
    <w:sectPr w:rsidR="00B56B68" w:rsidRPr="00B56B68" w:rsidSect="00C655C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F5C5" w14:textId="77777777" w:rsidR="00F56760" w:rsidRDefault="00F56760">
      <w:pPr>
        <w:spacing w:after="0"/>
      </w:pPr>
      <w:r>
        <w:separator/>
      </w:r>
    </w:p>
  </w:endnote>
  <w:endnote w:type="continuationSeparator" w:id="0">
    <w:p w14:paraId="3F6C083B" w14:textId="77777777" w:rsidR="00F56760" w:rsidRDefault="00F56760">
      <w:pPr>
        <w:spacing w:after="0"/>
      </w:pPr>
      <w:r>
        <w:continuationSeparator/>
      </w:r>
    </w:p>
  </w:endnote>
  <w:endnote w:type="continuationNotice" w:id="1">
    <w:p w14:paraId="2DDC7C6B" w14:textId="77777777" w:rsidR="00F56760" w:rsidRDefault="00F56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STFangsong">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38A4" w14:textId="77777777" w:rsidR="00F4050D" w:rsidRDefault="00F4050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4A4C0B3" w14:textId="77777777" w:rsidR="00F4050D" w:rsidRDefault="00F4050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7DC7" w14:textId="0EEE3526" w:rsidR="00F4050D" w:rsidRDefault="00F4050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441EDA">
      <w:rPr>
        <w:rStyle w:val="CharChar2"/>
        <w:b/>
        <w:i/>
        <w:noProof/>
        <w:sz w:val="18"/>
      </w:rPr>
      <w:t>36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441EDA">
      <w:rPr>
        <w:rStyle w:val="CharChar2"/>
        <w:b/>
        <w:i/>
        <w:noProof/>
        <w:sz w:val="18"/>
      </w:rPr>
      <w:t>41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F8B6" w14:textId="77777777" w:rsidR="00F4050D" w:rsidRDefault="00F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9641" w14:textId="77777777" w:rsidR="00F56760" w:rsidRDefault="00F56760">
      <w:pPr>
        <w:spacing w:after="0"/>
      </w:pPr>
      <w:r>
        <w:separator/>
      </w:r>
    </w:p>
  </w:footnote>
  <w:footnote w:type="continuationSeparator" w:id="0">
    <w:p w14:paraId="1F625555" w14:textId="77777777" w:rsidR="00F56760" w:rsidRDefault="00F56760">
      <w:pPr>
        <w:spacing w:after="0"/>
      </w:pPr>
      <w:r>
        <w:continuationSeparator/>
      </w:r>
    </w:p>
  </w:footnote>
  <w:footnote w:type="continuationNotice" w:id="1">
    <w:p w14:paraId="6455060E" w14:textId="77777777" w:rsidR="00F56760" w:rsidRDefault="00F567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C532" w14:textId="77777777" w:rsidR="00F4050D" w:rsidRDefault="00F4050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5B88" w14:textId="77777777" w:rsidR="00F4050D" w:rsidRDefault="00F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44BF" w14:textId="77777777" w:rsidR="00F4050D" w:rsidRDefault="00F40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BD6345D"/>
    <w:multiLevelType w:val="hybridMultilevel"/>
    <w:tmpl w:val="1F7E8A9C"/>
    <w:lvl w:ilvl="0" w:tplc="AED8481E">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30A38"/>
    <w:multiLevelType w:val="hybridMultilevel"/>
    <w:tmpl w:val="04B624D4"/>
    <w:lvl w:ilvl="0" w:tplc="FFFFFFFF">
      <w:start w:val="2"/>
      <w:numFmt w:val="bullet"/>
      <w:lvlText w:val="-"/>
      <w:lvlJc w:val="left"/>
      <w:pPr>
        <w:ind w:left="360" w:hanging="360"/>
      </w:pPr>
      <w:rPr>
        <w:rFonts w:ascii="Times" w:eastAsia="SimSun" w:hAnsi="Times" w:cs="Times" w:hint="default"/>
      </w:rPr>
    </w:lvl>
    <w:lvl w:ilvl="1" w:tplc="FFFFFFFF">
      <w:start w:val="1"/>
      <w:numFmt w:val="bullet"/>
      <w:lvlText w:val="o"/>
      <w:lvlJc w:val="left"/>
      <w:pPr>
        <w:ind w:left="840" w:hanging="420"/>
      </w:pPr>
      <w:rPr>
        <w:rFonts w:ascii="Courier New" w:hAnsi="Courier New" w:cs="Courier New" w:hint="default"/>
      </w:rPr>
    </w:lvl>
    <w:lvl w:ilvl="2" w:tplc="51161A7A">
      <w:start w:val="6"/>
      <w:numFmt w:val="bullet"/>
      <w:lvlText w:val="-"/>
      <w:lvlJc w:val="left"/>
      <w:pPr>
        <w:ind w:left="1200" w:hanging="360"/>
      </w:pPr>
      <w:rPr>
        <w:rFonts w:ascii="Arial" w:eastAsia="Times New Roman" w:hAnsi="Arial" w:cs="Arial"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91425A"/>
    <w:multiLevelType w:val="hybridMultilevel"/>
    <w:tmpl w:val="910C1DE2"/>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057F32"/>
    <w:multiLevelType w:val="hybridMultilevel"/>
    <w:tmpl w:val="F314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C6D01"/>
    <w:multiLevelType w:val="hybridMultilevel"/>
    <w:tmpl w:val="395ABB88"/>
    <w:lvl w:ilvl="0" w:tplc="5C6C2CFC">
      <w:numFmt w:val="bullet"/>
      <w:lvlText w:val="-"/>
      <w:lvlJc w:val="left"/>
      <w:pPr>
        <w:ind w:left="1305" w:hanging="420"/>
      </w:pPr>
      <w:rPr>
        <w:rFonts w:ascii="Times New Roman" w:eastAsia="Times New Roman"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9" w15:restartNumberingAfterBreak="0">
    <w:nsid w:val="1A502BCC"/>
    <w:multiLevelType w:val="hybridMultilevel"/>
    <w:tmpl w:val="CF56A4DA"/>
    <w:lvl w:ilvl="0" w:tplc="FFFFFFFF">
      <w:start w:val="1"/>
      <w:numFmt w:val="decimal"/>
      <w:lvlText w:val="Proposal %1"/>
      <w:lvlJc w:val="left"/>
      <w:pPr>
        <w:tabs>
          <w:tab w:val="num" w:pos="1730"/>
        </w:tabs>
        <w:ind w:left="1730" w:hanging="1304"/>
      </w:pPr>
      <w:rPr>
        <w:rFonts w:hint="default"/>
      </w:rPr>
    </w:lvl>
    <w:lvl w:ilvl="1" w:tplc="51161A7A">
      <w:start w:val="6"/>
      <w:numFmt w:val="bullet"/>
      <w:lvlText w:val="-"/>
      <w:lvlJc w:val="left"/>
      <w:pPr>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5246E"/>
    <w:multiLevelType w:val="hybridMultilevel"/>
    <w:tmpl w:val="0094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75EF6"/>
    <w:multiLevelType w:val="hybridMultilevel"/>
    <w:tmpl w:val="1CD0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43A0"/>
    <w:multiLevelType w:val="hybridMultilevel"/>
    <w:tmpl w:val="9872FD44"/>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85186"/>
    <w:multiLevelType w:val="hybridMultilevel"/>
    <w:tmpl w:val="AB5EDCD8"/>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D85973"/>
    <w:multiLevelType w:val="hybridMultilevel"/>
    <w:tmpl w:val="7BB68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80B9B"/>
    <w:multiLevelType w:val="hybridMultilevel"/>
    <w:tmpl w:val="F3E40EBC"/>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D0749218"/>
    <w:lvl w:ilvl="0" w:tplc="6E0AF71E">
      <w:start w:val="1"/>
      <w:numFmt w:val="bullet"/>
      <w:lvlText w:val=""/>
      <w:lvlJc w:val="left"/>
      <w:pPr>
        <w:ind w:left="800" w:hanging="400"/>
      </w:pPr>
      <w:rPr>
        <w:rFonts w:ascii="Wingdings" w:hAnsi="Wingdings" w:hint="default"/>
      </w:rPr>
    </w:lvl>
    <w:lvl w:ilvl="1" w:tplc="B5A8667A">
      <w:numFmt w:val="bullet"/>
      <w:lvlText w:val="-"/>
      <w:lvlJc w:val="left"/>
      <w:pPr>
        <w:ind w:left="1200" w:hanging="400"/>
      </w:pPr>
      <w:rPr>
        <w:rFonts w:ascii="Times" w:eastAsia="Batang" w:hAnsi="Times" w:cs="Time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6A90A18"/>
    <w:multiLevelType w:val="multilevel"/>
    <w:tmpl w:val="B918600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5"/>
      <w:numFmt w:val="bullet"/>
      <w:lvlText w:val=""/>
      <w:lvlJc w:val="left"/>
      <w:pPr>
        <w:ind w:left="720" w:hanging="360"/>
      </w:pPr>
      <w:rPr>
        <w:rFonts w:ascii="Symbol" w:eastAsia="Batang" w:hAnsi="Symbol"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C92FEE"/>
    <w:multiLevelType w:val="hybridMultilevel"/>
    <w:tmpl w:val="4A2E55CE"/>
    <w:lvl w:ilvl="0" w:tplc="FFFFFFFF">
      <w:start w:val="1"/>
      <w:numFmt w:val="decimal"/>
      <w:lvlText w:val="Proposal %1"/>
      <w:lvlJc w:val="left"/>
      <w:pPr>
        <w:tabs>
          <w:tab w:val="num" w:pos="1730"/>
        </w:tabs>
        <w:ind w:left="1730" w:hanging="1304"/>
      </w:pPr>
      <w:rPr>
        <w:rFonts w:hint="default"/>
      </w:rPr>
    </w:lvl>
    <w:lvl w:ilvl="1" w:tplc="FFFFFFFF">
      <w:numFmt w:val="bullet"/>
      <w:lvlText w:val="-"/>
      <w:lvlJc w:val="left"/>
      <w:pPr>
        <w:ind w:left="644" w:hanging="360"/>
      </w:pPr>
      <w:rPr>
        <w:rFonts w:ascii="Times" w:eastAsia="Batang" w:hAnsi="Times" w:cs="Times" w:hint="default"/>
      </w:rPr>
    </w:lvl>
    <w:lvl w:ilvl="2" w:tplc="A6187904">
      <w:start w:val="22"/>
      <w:numFmt w:val="bullet"/>
      <w:lvlText w:val="-"/>
      <w:lvlJc w:val="left"/>
      <w:pPr>
        <w:ind w:left="2340" w:hanging="360"/>
      </w:pPr>
      <w:rPr>
        <w:rFonts w:ascii="Times New Roman" w:eastAsia="MS Mincho" w:hAnsi="Times New Roman" w:cs="Times New Roman" w:hint="default"/>
      </w:r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567632"/>
    <w:multiLevelType w:val="hybridMultilevel"/>
    <w:tmpl w:val="F572D94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087985"/>
    <w:multiLevelType w:val="hybridMultilevel"/>
    <w:tmpl w:val="E062A48E"/>
    <w:lvl w:ilvl="0" w:tplc="08090001">
      <w:start w:val="1"/>
      <w:numFmt w:val="bullet"/>
      <w:lvlText w:val=""/>
      <w:lvlJc w:val="left"/>
      <w:pPr>
        <w:ind w:left="720" w:hanging="360"/>
      </w:pPr>
      <w:rPr>
        <w:rFonts w:ascii="Symbol" w:hAnsi="Symbol" w:hint="default"/>
      </w:rPr>
    </w:lvl>
    <w:lvl w:ilvl="1" w:tplc="CC8004B2">
      <w:numFmt w:val="bullet"/>
      <w:lvlText w:val=""/>
      <w:lvlJc w:val="left"/>
      <w:pPr>
        <w:ind w:left="1440" w:hanging="360"/>
      </w:pPr>
      <w:rPr>
        <w:rFonts w:ascii="Symbol" w:eastAsia="SimSun" w:hAnsi="Symbol"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2AD4CDB"/>
    <w:multiLevelType w:val="hybridMultilevel"/>
    <w:tmpl w:val="45FA0CFA"/>
    <w:lvl w:ilvl="0" w:tplc="3DB4B4D8">
      <w:start w:val="1"/>
      <w:numFmt w:val="bullet"/>
      <w:lvlText w:val="•"/>
      <w:lvlJc w:val="left"/>
      <w:pPr>
        <w:tabs>
          <w:tab w:val="num" w:pos="720"/>
        </w:tabs>
        <w:ind w:left="720" w:hanging="360"/>
      </w:pPr>
      <w:rPr>
        <w:rFonts w:ascii="Arial" w:hAnsi="Arial" w:hint="default"/>
      </w:rPr>
    </w:lvl>
    <w:lvl w:ilvl="1" w:tplc="424A8756" w:tentative="1">
      <w:start w:val="1"/>
      <w:numFmt w:val="bullet"/>
      <w:lvlText w:val="•"/>
      <w:lvlJc w:val="left"/>
      <w:pPr>
        <w:tabs>
          <w:tab w:val="num" w:pos="1440"/>
        </w:tabs>
        <w:ind w:left="1440" w:hanging="360"/>
      </w:pPr>
      <w:rPr>
        <w:rFonts w:ascii="Arial" w:hAnsi="Arial" w:hint="default"/>
      </w:rPr>
    </w:lvl>
    <w:lvl w:ilvl="2" w:tplc="58007ED4" w:tentative="1">
      <w:start w:val="1"/>
      <w:numFmt w:val="bullet"/>
      <w:lvlText w:val="•"/>
      <w:lvlJc w:val="left"/>
      <w:pPr>
        <w:tabs>
          <w:tab w:val="num" w:pos="2160"/>
        </w:tabs>
        <w:ind w:left="2160" w:hanging="360"/>
      </w:pPr>
      <w:rPr>
        <w:rFonts w:ascii="Arial" w:hAnsi="Arial" w:hint="default"/>
      </w:rPr>
    </w:lvl>
    <w:lvl w:ilvl="3" w:tplc="2238485C" w:tentative="1">
      <w:start w:val="1"/>
      <w:numFmt w:val="bullet"/>
      <w:lvlText w:val="•"/>
      <w:lvlJc w:val="left"/>
      <w:pPr>
        <w:tabs>
          <w:tab w:val="num" w:pos="2880"/>
        </w:tabs>
        <w:ind w:left="2880" w:hanging="360"/>
      </w:pPr>
      <w:rPr>
        <w:rFonts w:ascii="Arial" w:hAnsi="Arial" w:hint="default"/>
      </w:rPr>
    </w:lvl>
    <w:lvl w:ilvl="4" w:tplc="672470E4" w:tentative="1">
      <w:start w:val="1"/>
      <w:numFmt w:val="bullet"/>
      <w:lvlText w:val="•"/>
      <w:lvlJc w:val="left"/>
      <w:pPr>
        <w:tabs>
          <w:tab w:val="num" w:pos="3600"/>
        </w:tabs>
        <w:ind w:left="3600" w:hanging="360"/>
      </w:pPr>
      <w:rPr>
        <w:rFonts w:ascii="Arial" w:hAnsi="Arial" w:hint="default"/>
      </w:rPr>
    </w:lvl>
    <w:lvl w:ilvl="5" w:tplc="45485960" w:tentative="1">
      <w:start w:val="1"/>
      <w:numFmt w:val="bullet"/>
      <w:lvlText w:val="•"/>
      <w:lvlJc w:val="left"/>
      <w:pPr>
        <w:tabs>
          <w:tab w:val="num" w:pos="4320"/>
        </w:tabs>
        <w:ind w:left="4320" w:hanging="360"/>
      </w:pPr>
      <w:rPr>
        <w:rFonts w:ascii="Arial" w:hAnsi="Arial" w:hint="default"/>
      </w:rPr>
    </w:lvl>
    <w:lvl w:ilvl="6" w:tplc="420C30EC" w:tentative="1">
      <w:start w:val="1"/>
      <w:numFmt w:val="bullet"/>
      <w:lvlText w:val="•"/>
      <w:lvlJc w:val="left"/>
      <w:pPr>
        <w:tabs>
          <w:tab w:val="num" w:pos="5040"/>
        </w:tabs>
        <w:ind w:left="5040" w:hanging="360"/>
      </w:pPr>
      <w:rPr>
        <w:rFonts w:ascii="Arial" w:hAnsi="Arial" w:hint="default"/>
      </w:rPr>
    </w:lvl>
    <w:lvl w:ilvl="7" w:tplc="3D264200" w:tentative="1">
      <w:start w:val="1"/>
      <w:numFmt w:val="bullet"/>
      <w:lvlText w:val="•"/>
      <w:lvlJc w:val="left"/>
      <w:pPr>
        <w:tabs>
          <w:tab w:val="num" w:pos="5760"/>
        </w:tabs>
        <w:ind w:left="5760" w:hanging="360"/>
      </w:pPr>
      <w:rPr>
        <w:rFonts w:ascii="Arial" w:hAnsi="Arial" w:hint="default"/>
      </w:rPr>
    </w:lvl>
    <w:lvl w:ilvl="8" w:tplc="8502077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1204CD"/>
    <w:multiLevelType w:val="multilevel"/>
    <w:tmpl w:val="631204CD"/>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CC4941"/>
    <w:multiLevelType w:val="hybridMultilevel"/>
    <w:tmpl w:val="F3906AAE"/>
    <w:lvl w:ilvl="0" w:tplc="FA36A066">
      <w:start w:val="1"/>
      <w:numFmt w:val="decimal"/>
      <w:lvlText w:val="Proposal %1:"/>
      <w:lvlJc w:val="left"/>
      <w:pPr>
        <w:ind w:left="0" w:firstLine="0"/>
      </w:pPr>
      <w:rPr>
        <w:rFonts w:ascii="Times New Roman" w:hAnsi="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B3D32"/>
    <w:multiLevelType w:val="hybridMultilevel"/>
    <w:tmpl w:val="E56A9C76"/>
    <w:lvl w:ilvl="0" w:tplc="FFFFFFFF">
      <w:start w:val="1"/>
      <w:numFmt w:val="decimal"/>
      <w:lvlText w:val="Proposal %1"/>
      <w:lvlJc w:val="left"/>
      <w:pPr>
        <w:tabs>
          <w:tab w:val="num" w:pos="1730"/>
        </w:tabs>
        <w:ind w:left="1730" w:hanging="1304"/>
      </w:pPr>
      <w:rPr>
        <w:rFonts w:hint="default"/>
      </w:rPr>
    </w:lvl>
    <w:lvl w:ilvl="1" w:tplc="B5A8667A">
      <w:numFmt w:val="bullet"/>
      <w:lvlText w:val="-"/>
      <w:lvlJc w:val="left"/>
      <w:pPr>
        <w:ind w:left="644" w:hanging="360"/>
      </w:pPr>
      <w:rPr>
        <w:rFonts w:ascii="Times" w:eastAsia="Batang" w:hAnsi="Times" w:cs="Times"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8FA5081"/>
    <w:multiLevelType w:val="hybridMultilevel"/>
    <w:tmpl w:val="DBFE5FF6"/>
    <w:lvl w:ilvl="0" w:tplc="51161A7A">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B775C26"/>
    <w:multiLevelType w:val="hybridMultilevel"/>
    <w:tmpl w:val="EC06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num w:numId="1" w16cid:durableId="1862861982">
    <w:abstractNumId w:val="2"/>
  </w:num>
  <w:num w:numId="2" w16cid:durableId="1913075481">
    <w:abstractNumId w:val="22"/>
  </w:num>
  <w:num w:numId="3" w16cid:durableId="878013254">
    <w:abstractNumId w:val="27"/>
  </w:num>
  <w:num w:numId="4" w16cid:durableId="1544053179">
    <w:abstractNumId w:val="12"/>
  </w:num>
  <w:num w:numId="5" w16cid:durableId="6372022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066798199">
    <w:abstractNumId w:val="15"/>
  </w:num>
  <w:num w:numId="7" w16cid:durableId="437915493">
    <w:abstractNumId w:val="19"/>
  </w:num>
  <w:num w:numId="8" w16cid:durableId="783575121">
    <w:abstractNumId w:val="33"/>
  </w:num>
  <w:num w:numId="9" w16cid:durableId="1004626331">
    <w:abstractNumId w:val="4"/>
  </w:num>
  <w:num w:numId="10" w16cid:durableId="1009797086">
    <w:abstractNumId w:val="28"/>
  </w:num>
  <w:num w:numId="11" w16cid:durableId="1625303881">
    <w:abstractNumId w:val="16"/>
  </w:num>
  <w:num w:numId="12" w16cid:durableId="1458984547">
    <w:abstractNumId w:val="34"/>
  </w:num>
  <w:num w:numId="13" w16cid:durableId="1749695636">
    <w:abstractNumId w:val="3"/>
  </w:num>
  <w:num w:numId="14" w16cid:durableId="345325316">
    <w:abstractNumId w:val="8"/>
  </w:num>
  <w:num w:numId="15" w16cid:durableId="1260747912">
    <w:abstractNumId w:val="21"/>
  </w:num>
  <w:num w:numId="16" w16cid:durableId="481586645">
    <w:abstractNumId w:val="14"/>
  </w:num>
  <w:num w:numId="17" w16cid:durableId="1036929877">
    <w:abstractNumId w:val="20"/>
  </w:num>
  <w:num w:numId="18" w16cid:durableId="1191721564">
    <w:abstractNumId w:val="30"/>
  </w:num>
  <w:num w:numId="19" w16cid:durableId="202983866">
    <w:abstractNumId w:val="11"/>
  </w:num>
  <w:num w:numId="20" w16cid:durableId="923337346">
    <w:abstractNumId w:val="36"/>
  </w:num>
  <w:num w:numId="21" w16cid:durableId="1210843948">
    <w:abstractNumId w:val="25"/>
  </w:num>
  <w:num w:numId="22" w16cid:durableId="1416710290">
    <w:abstractNumId w:val="6"/>
  </w:num>
  <w:num w:numId="23" w16cid:durableId="1939947509">
    <w:abstractNumId w:val="17"/>
  </w:num>
  <w:num w:numId="24" w16cid:durableId="1324115725">
    <w:abstractNumId w:val="23"/>
  </w:num>
  <w:num w:numId="25" w16cid:durableId="1752197698">
    <w:abstractNumId w:val="29"/>
  </w:num>
  <w:num w:numId="26" w16cid:durableId="1750157067">
    <w:abstractNumId w:val="37"/>
  </w:num>
  <w:num w:numId="27" w16cid:durableId="553077684">
    <w:abstractNumId w:val="18"/>
  </w:num>
  <w:num w:numId="28" w16cid:durableId="1883715037">
    <w:abstractNumId w:val="7"/>
  </w:num>
  <w:num w:numId="29" w16cid:durableId="174268969">
    <w:abstractNumId w:val="35"/>
  </w:num>
  <w:num w:numId="30" w16cid:durableId="68043951">
    <w:abstractNumId w:val="13"/>
  </w:num>
  <w:num w:numId="31" w16cid:durableId="199980343">
    <w:abstractNumId w:val="38"/>
  </w:num>
  <w:num w:numId="32" w16cid:durableId="1064062536">
    <w:abstractNumId w:val="31"/>
  </w:num>
  <w:num w:numId="33" w16cid:durableId="296565959">
    <w:abstractNumId w:val="32"/>
  </w:num>
  <w:num w:numId="34" w16cid:durableId="1719743964">
    <w:abstractNumId w:val="26"/>
  </w:num>
  <w:num w:numId="35" w16cid:durableId="1677074746">
    <w:abstractNumId w:val="1"/>
  </w:num>
  <w:num w:numId="36" w16cid:durableId="794130993">
    <w:abstractNumId w:val="9"/>
  </w:num>
  <w:num w:numId="37" w16cid:durableId="1899781644">
    <w:abstractNumId w:val="39"/>
  </w:num>
  <w:num w:numId="38" w16cid:durableId="1493452365">
    <w:abstractNumId w:val="10"/>
  </w:num>
  <w:num w:numId="39" w16cid:durableId="528223027">
    <w:abstractNumId w:val="41"/>
  </w:num>
  <w:num w:numId="40" w16cid:durableId="55858634">
    <w:abstractNumId w:val="2"/>
  </w:num>
  <w:num w:numId="41" w16cid:durableId="1081877243">
    <w:abstractNumId w:val="24"/>
  </w:num>
  <w:num w:numId="42" w16cid:durableId="950666927">
    <w:abstractNumId w:val="19"/>
  </w:num>
  <w:num w:numId="43" w16cid:durableId="630287336">
    <w:abstractNumId w:val="19"/>
  </w:num>
  <w:num w:numId="44" w16cid:durableId="127865391">
    <w:abstractNumId w:val="40"/>
  </w:num>
  <w:num w:numId="45" w16cid:durableId="1833444631">
    <w:abstractNumId w:val="5"/>
  </w:num>
  <w:num w:numId="46" w16cid:durableId="1049182911">
    <w:abstractNumId w:val="22"/>
  </w:num>
  <w:num w:numId="47" w16cid:durableId="153884336">
    <w:abstractNumId w:val="22"/>
  </w:num>
  <w:num w:numId="48" w16cid:durableId="1072889968">
    <w:abstractNumId w:val="19"/>
  </w:num>
  <w:num w:numId="49" w16cid:durableId="113891526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kFALjtJSQtAAAA"/>
  </w:docVars>
  <w:rsids>
    <w:rsidRoot w:val="005972C9"/>
    <w:rsid w:val="00000DD6"/>
    <w:rsid w:val="0000140B"/>
    <w:rsid w:val="000018FC"/>
    <w:rsid w:val="00002150"/>
    <w:rsid w:val="00002CB3"/>
    <w:rsid w:val="000036E7"/>
    <w:rsid w:val="00003789"/>
    <w:rsid w:val="0000394C"/>
    <w:rsid w:val="00003A0C"/>
    <w:rsid w:val="00003AB6"/>
    <w:rsid w:val="00003ED2"/>
    <w:rsid w:val="0000448D"/>
    <w:rsid w:val="00004612"/>
    <w:rsid w:val="00004DA2"/>
    <w:rsid w:val="0000528C"/>
    <w:rsid w:val="00005E0D"/>
    <w:rsid w:val="000065EA"/>
    <w:rsid w:val="00006616"/>
    <w:rsid w:val="00006A4F"/>
    <w:rsid w:val="00006EA0"/>
    <w:rsid w:val="00007151"/>
    <w:rsid w:val="00007361"/>
    <w:rsid w:val="0000761A"/>
    <w:rsid w:val="000077F5"/>
    <w:rsid w:val="00007E3D"/>
    <w:rsid w:val="00010757"/>
    <w:rsid w:val="00010EF0"/>
    <w:rsid w:val="000111AC"/>
    <w:rsid w:val="000113B3"/>
    <w:rsid w:val="0001156A"/>
    <w:rsid w:val="000116FB"/>
    <w:rsid w:val="000117D9"/>
    <w:rsid w:val="00011DD1"/>
    <w:rsid w:val="00012032"/>
    <w:rsid w:val="00012151"/>
    <w:rsid w:val="0001232A"/>
    <w:rsid w:val="000127AB"/>
    <w:rsid w:val="0001388A"/>
    <w:rsid w:val="00014005"/>
    <w:rsid w:val="000144C5"/>
    <w:rsid w:val="00014632"/>
    <w:rsid w:val="000149E6"/>
    <w:rsid w:val="00014BEA"/>
    <w:rsid w:val="00014EED"/>
    <w:rsid w:val="00014F08"/>
    <w:rsid w:val="00015108"/>
    <w:rsid w:val="0001581E"/>
    <w:rsid w:val="00015E0C"/>
    <w:rsid w:val="00015F67"/>
    <w:rsid w:val="000165FD"/>
    <w:rsid w:val="00016973"/>
    <w:rsid w:val="00016A63"/>
    <w:rsid w:val="00016CCE"/>
    <w:rsid w:val="000173E8"/>
    <w:rsid w:val="00017F1C"/>
    <w:rsid w:val="000202A8"/>
    <w:rsid w:val="00020495"/>
    <w:rsid w:val="000211B4"/>
    <w:rsid w:val="0002123C"/>
    <w:rsid w:val="00021455"/>
    <w:rsid w:val="00022220"/>
    <w:rsid w:val="00022411"/>
    <w:rsid w:val="0002247D"/>
    <w:rsid w:val="00022A35"/>
    <w:rsid w:val="0002319F"/>
    <w:rsid w:val="00023851"/>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116"/>
    <w:rsid w:val="00031781"/>
    <w:rsid w:val="0003178F"/>
    <w:rsid w:val="00031989"/>
    <w:rsid w:val="00031997"/>
    <w:rsid w:val="00031B1A"/>
    <w:rsid w:val="00031EB2"/>
    <w:rsid w:val="00031FE8"/>
    <w:rsid w:val="00032022"/>
    <w:rsid w:val="000320B7"/>
    <w:rsid w:val="00032481"/>
    <w:rsid w:val="0003258F"/>
    <w:rsid w:val="00032D5A"/>
    <w:rsid w:val="000334F6"/>
    <w:rsid w:val="0003350C"/>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39D"/>
    <w:rsid w:val="000417E2"/>
    <w:rsid w:val="00041A5C"/>
    <w:rsid w:val="00042ADD"/>
    <w:rsid w:val="00042C93"/>
    <w:rsid w:val="00042CBB"/>
    <w:rsid w:val="00042D8F"/>
    <w:rsid w:val="000431EA"/>
    <w:rsid w:val="00043B23"/>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0DF"/>
    <w:rsid w:val="0005233E"/>
    <w:rsid w:val="000525E3"/>
    <w:rsid w:val="00052743"/>
    <w:rsid w:val="000530BE"/>
    <w:rsid w:val="000534A2"/>
    <w:rsid w:val="0005390A"/>
    <w:rsid w:val="000542B5"/>
    <w:rsid w:val="00054A03"/>
    <w:rsid w:val="00054B5D"/>
    <w:rsid w:val="00054BF7"/>
    <w:rsid w:val="000550C4"/>
    <w:rsid w:val="00055327"/>
    <w:rsid w:val="0005550C"/>
    <w:rsid w:val="000558AE"/>
    <w:rsid w:val="00055F7F"/>
    <w:rsid w:val="0005631D"/>
    <w:rsid w:val="00056406"/>
    <w:rsid w:val="000577EF"/>
    <w:rsid w:val="00057B45"/>
    <w:rsid w:val="00057DF1"/>
    <w:rsid w:val="00060115"/>
    <w:rsid w:val="000601EA"/>
    <w:rsid w:val="00061823"/>
    <w:rsid w:val="0006266B"/>
    <w:rsid w:val="00062D2C"/>
    <w:rsid w:val="00063166"/>
    <w:rsid w:val="0006345A"/>
    <w:rsid w:val="00063514"/>
    <w:rsid w:val="0006360E"/>
    <w:rsid w:val="000637CC"/>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22"/>
    <w:rsid w:val="000715D3"/>
    <w:rsid w:val="00071718"/>
    <w:rsid w:val="00071D88"/>
    <w:rsid w:val="00071F52"/>
    <w:rsid w:val="00071FFD"/>
    <w:rsid w:val="000725A7"/>
    <w:rsid w:val="00072873"/>
    <w:rsid w:val="00072EC7"/>
    <w:rsid w:val="00073808"/>
    <w:rsid w:val="00074743"/>
    <w:rsid w:val="00074810"/>
    <w:rsid w:val="0007489E"/>
    <w:rsid w:val="00074D7D"/>
    <w:rsid w:val="0007531F"/>
    <w:rsid w:val="00075355"/>
    <w:rsid w:val="00075DCB"/>
    <w:rsid w:val="000762FB"/>
    <w:rsid w:val="000763F9"/>
    <w:rsid w:val="00076701"/>
    <w:rsid w:val="0007675D"/>
    <w:rsid w:val="0007677C"/>
    <w:rsid w:val="00076A94"/>
    <w:rsid w:val="00076E00"/>
    <w:rsid w:val="00077446"/>
    <w:rsid w:val="00077642"/>
    <w:rsid w:val="00077726"/>
    <w:rsid w:val="00077900"/>
    <w:rsid w:val="00077D7F"/>
    <w:rsid w:val="00077E6F"/>
    <w:rsid w:val="000807E1"/>
    <w:rsid w:val="000809FB"/>
    <w:rsid w:val="00080DD0"/>
    <w:rsid w:val="00080EC3"/>
    <w:rsid w:val="000815DE"/>
    <w:rsid w:val="0008219D"/>
    <w:rsid w:val="0008290D"/>
    <w:rsid w:val="00082FAB"/>
    <w:rsid w:val="0008363A"/>
    <w:rsid w:val="00083B5E"/>
    <w:rsid w:val="00083D73"/>
    <w:rsid w:val="00084436"/>
    <w:rsid w:val="0008465E"/>
    <w:rsid w:val="000847C6"/>
    <w:rsid w:val="00084C5D"/>
    <w:rsid w:val="00084F73"/>
    <w:rsid w:val="00085157"/>
    <w:rsid w:val="000852FA"/>
    <w:rsid w:val="0008534A"/>
    <w:rsid w:val="000853B3"/>
    <w:rsid w:val="000856A5"/>
    <w:rsid w:val="000858B5"/>
    <w:rsid w:val="000858DB"/>
    <w:rsid w:val="0008598A"/>
    <w:rsid w:val="00085BED"/>
    <w:rsid w:val="00086314"/>
    <w:rsid w:val="00086602"/>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95"/>
    <w:rsid w:val="000A0FE4"/>
    <w:rsid w:val="000A1704"/>
    <w:rsid w:val="000A1722"/>
    <w:rsid w:val="000A1AF8"/>
    <w:rsid w:val="000A2B65"/>
    <w:rsid w:val="000A3010"/>
    <w:rsid w:val="000A3054"/>
    <w:rsid w:val="000A3681"/>
    <w:rsid w:val="000A4586"/>
    <w:rsid w:val="000A4A85"/>
    <w:rsid w:val="000A4FD7"/>
    <w:rsid w:val="000A5181"/>
    <w:rsid w:val="000A51D4"/>
    <w:rsid w:val="000A5E55"/>
    <w:rsid w:val="000A6022"/>
    <w:rsid w:val="000A699E"/>
    <w:rsid w:val="000A7472"/>
    <w:rsid w:val="000A7785"/>
    <w:rsid w:val="000B0345"/>
    <w:rsid w:val="000B143E"/>
    <w:rsid w:val="000B15DB"/>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3E53"/>
    <w:rsid w:val="000B42C4"/>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CAF"/>
    <w:rsid w:val="000C1EC4"/>
    <w:rsid w:val="000C28F0"/>
    <w:rsid w:val="000C33C8"/>
    <w:rsid w:val="000C3790"/>
    <w:rsid w:val="000C39C4"/>
    <w:rsid w:val="000C49B9"/>
    <w:rsid w:val="000C4E1A"/>
    <w:rsid w:val="000C4E45"/>
    <w:rsid w:val="000C4E5E"/>
    <w:rsid w:val="000C530F"/>
    <w:rsid w:val="000C5819"/>
    <w:rsid w:val="000C58AF"/>
    <w:rsid w:val="000C59C5"/>
    <w:rsid w:val="000C5B2C"/>
    <w:rsid w:val="000C5C30"/>
    <w:rsid w:val="000C5C39"/>
    <w:rsid w:val="000C5CF2"/>
    <w:rsid w:val="000C5E04"/>
    <w:rsid w:val="000C62B4"/>
    <w:rsid w:val="000C6473"/>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30"/>
    <w:rsid w:val="000D16BF"/>
    <w:rsid w:val="000D16D8"/>
    <w:rsid w:val="000D16DA"/>
    <w:rsid w:val="000D211D"/>
    <w:rsid w:val="000D24E5"/>
    <w:rsid w:val="000D2931"/>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6F03"/>
    <w:rsid w:val="000D75A3"/>
    <w:rsid w:val="000D77A1"/>
    <w:rsid w:val="000D7A42"/>
    <w:rsid w:val="000D7B44"/>
    <w:rsid w:val="000D7EBD"/>
    <w:rsid w:val="000D7FC9"/>
    <w:rsid w:val="000E02E4"/>
    <w:rsid w:val="000E0825"/>
    <w:rsid w:val="000E0A6D"/>
    <w:rsid w:val="000E10B3"/>
    <w:rsid w:val="000E172D"/>
    <w:rsid w:val="000E1850"/>
    <w:rsid w:val="000E1BFB"/>
    <w:rsid w:val="000E201E"/>
    <w:rsid w:val="000E2F24"/>
    <w:rsid w:val="000E2FD6"/>
    <w:rsid w:val="000E318D"/>
    <w:rsid w:val="000E3489"/>
    <w:rsid w:val="000E3528"/>
    <w:rsid w:val="000E4120"/>
    <w:rsid w:val="000E45BB"/>
    <w:rsid w:val="000E4748"/>
    <w:rsid w:val="000E4FA7"/>
    <w:rsid w:val="000E579E"/>
    <w:rsid w:val="000E5F7C"/>
    <w:rsid w:val="000E6416"/>
    <w:rsid w:val="000E6646"/>
    <w:rsid w:val="000E7515"/>
    <w:rsid w:val="000E7DBB"/>
    <w:rsid w:val="000F0C9A"/>
    <w:rsid w:val="000F0C9C"/>
    <w:rsid w:val="000F0ED3"/>
    <w:rsid w:val="000F13AF"/>
    <w:rsid w:val="000F145C"/>
    <w:rsid w:val="000F1942"/>
    <w:rsid w:val="000F198F"/>
    <w:rsid w:val="000F1DB9"/>
    <w:rsid w:val="000F26D9"/>
    <w:rsid w:val="000F2AF5"/>
    <w:rsid w:val="000F2C99"/>
    <w:rsid w:val="000F2D84"/>
    <w:rsid w:val="000F3499"/>
    <w:rsid w:val="000F34C7"/>
    <w:rsid w:val="000F352B"/>
    <w:rsid w:val="000F360E"/>
    <w:rsid w:val="000F4237"/>
    <w:rsid w:val="000F43B5"/>
    <w:rsid w:val="000F443B"/>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1C86"/>
    <w:rsid w:val="001029B3"/>
    <w:rsid w:val="00103287"/>
    <w:rsid w:val="001032F1"/>
    <w:rsid w:val="001035C3"/>
    <w:rsid w:val="0010369A"/>
    <w:rsid w:val="00103790"/>
    <w:rsid w:val="001039FA"/>
    <w:rsid w:val="00103ADC"/>
    <w:rsid w:val="00103E26"/>
    <w:rsid w:val="00104196"/>
    <w:rsid w:val="00104740"/>
    <w:rsid w:val="00104A4E"/>
    <w:rsid w:val="00104B55"/>
    <w:rsid w:val="001054D8"/>
    <w:rsid w:val="00106885"/>
    <w:rsid w:val="00106A74"/>
    <w:rsid w:val="00106F86"/>
    <w:rsid w:val="00107459"/>
    <w:rsid w:val="001076CB"/>
    <w:rsid w:val="00110A5B"/>
    <w:rsid w:val="00110B85"/>
    <w:rsid w:val="00110F0E"/>
    <w:rsid w:val="0011173E"/>
    <w:rsid w:val="0011186E"/>
    <w:rsid w:val="00111EFA"/>
    <w:rsid w:val="0011276C"/>
    <w:rsid w:val="001129BF"/>
    <w:rsid w:val="00112C2B"/>
    <w:rsid w:val="001130DE"/>
    <w:rsid w:val="001133F5"/>
    <w:rsid w:val="001134C5"/>
    <w:rsid w:val="001137E0"/>
    <w:rsid w:val="00113BBB"/>
    <w:rsid w:val="00113D55"/>
    <w:rsid w:val="001142CB"/>
    <w:rsid w:val="001145DF"/>
    <w:rsid w:val="001145EF"/>
    <w:rsid w:val="00114CA4"/>
    <w:rsid w:val="00114EE5"/>
    <w:rsid w:val="001151B5"/>
    <w:rsid w:val="001154BB"/>
    <w:rsid w:val="00115509"/>
    <w:rsid w:val="00115879"/>
    <w:rsid w:val="00115ACB"/>
    <w:rsid w:val="001161DD"/>
    <w:rsid w:val="0011642F"/>
    <w:rsid w:val="0011659D"/>
    <w:rsid w:val="001165EB"/>
    <w:rsid w:val="00116B72"/>
    <w:rsid w:val="00116D3C"/>
    <w:rsid w:val="00117110"/>
    <w:rsid w:val="00117422"/>
    <w:rsid w:val="00117AC2"/>
    <w:rsid w:val="00117B2E"/>
    <w:rsid w:val="00117EB2"/>
    <w:rsid w:val="00120565"/>
    <w:rsid w:val="0012075B"/>
    <w:rsid w:val="001207F5"/>
    <w:rsid w:val="00120AF1"/>
    <w:rsid w:val="00120B3F"/>
    <w:rsid w:val="0012143D"/>
    <w:rsid w:val="001218C6"/>
    <w:rsid w:val="001225C8"/>
    <w:rsid w:val="001228D3"/>
    <w:rsid w:val="00122C04"/>
    <w:rsid w:val="00122E95"/>
    <w:rsid w:val="001230CB"/>
    <w:rsid w:val="00123184"/>
    <w:rsid w:val="00123391"/>
    <w:rsid w:val="001235F9"/>
    <w:rsid w:val="00123632"/>
    <w:rsid w:val="00123FA8"/>
    <w:rsid w:val="00124481"/>
    <w:rsid w:val="00124A80"/>
    <w:rsid w:val="00124B26"/>
    <w:rsid w:val="00124D09"/>
    <w:rsid w:val="00124E6F"/>
    <w:rsid w:val="00125140"/>
    <w:rsid w:val="001251E5"/>
    <w:rsid w:val="00125364"/>
    <w:rsid w:val="00125B17"/>
    <w:rsid w:val="00125C1B"/>
    <w:rsid w:val="0012610F"/>
    <w:rsid w:val="0012623C"/>
    <w:rsid w:val="001262C3"/>
    <w:rsid w:val="00126643"/>
    <w:rsid w:val="00127223"/>
    <w:rsid w:val="00127977"/>
    <w:rsid w:val="00127F69"/>
    <w:rsid w:val="001301A3"/>
    <w:rsid w:val="0013026D"/>
    <w:rsid w:val="0013085C"/>
    <w:rsid w:val="00130884"/>
    <w:rsid w:val="00130C56"/>
    <w:rsid w:val="00130F2B"/>
    <w:rsid w:val="001311EC"/>
    <w:rsid w:val="001319A7"/>
    <w:rsid w:val="00131D8B"/>
    <w:rsid w:val="00131F2F"/>
    <w:rsid w:val="00132618"/>
    <w:rsid w:val="00132C79"/>
    <w:rsid w:val="00133B6E"/>
    <w:rsid w:val="00134334"/>
    <w:rsid w:val="0013463F"/>
    <w:rsid w:val="00134854"/>
    <w:rsid w:val="00134D06"/>
    <w:rsid w:val="00134D64"/>
    <w:rsid w:val="0013513E"/>
    <w:rsid w:val="00135798"/>
    <w:rsid w:val="00135E7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3A2B"/>
    <w:rsid w:val="00144A16"/>
    <w:rsid w:val="00144D08"/>
    <w:rsid w:val="0014559B"/>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2D37"/>
    <w:rsid w:val="001531E3"/>
    <w:rsid w:val="00153416"/>
    <w:rsid w:val="00153B40"/>
    <w:rsid w:val="00154264"/>
    <w:rsid w:val="00154520"/>
    <w:rsid w:val="00154AA8"/>
    <w:rsid w:val="00154AAC"/>
    <w:rsid w:val="0015500B"/>
    <w:rsid w:val="00155203"/>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3AD3"/>
    <w:rsid w:val="001642BE"/>
    <w:rsid w:val="001647DC"/>
    <w:rsid w:val="001648ED"/>
    <w:rsid w:val="0016540E"/>
    <w:rsid w:val="0016548D"/>
    <w:rsid w:val="00166A9B"/>
    <w:rsid w:val="00166BDA"/>
    <w:rsid w:val="001670CA"/>
    <w:rsid w:val="0016712B"/>
    <w:rsid w:val="0016758F"/>
    <w:rsid w:val="00167710"/>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0851"/>
    <w:rsid w:val="00180924"/>
    <w:rsid w:val="001810DF"/>
    <w:rsid w:val="001813B2"/>
    <w:rsid w:val="0018195B"/>
    <w:rsid w:val="001820F7"/>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5B6F"/>
    <w:rsid w:val="001966A3"/>
    <w:rsid w:val="00196826"/>
    <w:rsid w:val="00196993"/>
    <w:rsid w:val="0019742E"/>
    <w:rsid w:val="00197456"/>
    <w:rsid w:val="001A0173"/>
    <w:rsid w:val="001A02F5"/>
    <w:rsid w:val="001A0B44"/>
    <w:rsid w:val="001A0CBD"/>
    <w:rsid w:val="001A0F0C"/>
    <w:rsid w:val="001A1004"/>
    <w:rsid w:val="001A1216"/>
    <w:rsid w:val="001A1684"/>
    <w:rsid w:val="001A186A"/>
    <w:rsid w:val="001A1F39"/>
    <w:rsid w:val="001A27B5"/>
    <w:rsid w:val="001A294F"/>
    <w:rsid w:val="001A2B6B"/>
    <w:rsid w:val="001A2C33"/>
    <w:rsid w:val="001A2D26"/>
    <w:rsid w:val="001A3B8C"/>
    <w:rsid w:val="001A3E09"/>
    <w:rsid w:val="001A4388"/>
    <w:rsid w:val="001A4A1D"/>
    <w:rsid w:val="001A4B59"/>
    <w:rsid w:val="001A4EC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2FCE"/>
    <w:rsid w:val="001B395B"/>
    <w:rsid w:val="001B46A4"/>
    <w:rsid w:val="001B4711"/>
    <w:rsid w:val="001B4828"/>
    <w:rsid w:val="001B48B6"/>
    <w:rsid w:val="001B4A32"/>
    <w:rsid w:val="001B4AAD"/>
    <w:rsid w:val="001B4D4B"/>
    <w:rsid w:val="001B4FAF"/>
    <w:rsid w:val="001B52EB"/>
    <w:rsid w:val="001B5566"/>
    <w:rsid w:val="001B567A"/>
    <w:rsid w:val="001B5D54"/>
    <w:rsid w:val="001B668E"/>
    <w:rsid w:val="001B673E"/>
    <w:rsid w:val="001B67BC"/>
    <w:rsid w:val="001B6AA5"/>
    <w:rsid w:val="001B6B61"/>
    <w:rsid w:val="001B70CE"/>
    <w:rsid w:val="001B745B"/>
    <w:rsid w:val="001B7BF0"/>
    <w:rsid w:val="001B7D16"/>
    <w:rsid w:val="001C086E"/>
    <w:rsid w:val="001C104E"/>
    <w:rsid w:val="001C1350"/>
    <w:rsid w:val="001C1366"/>
    <w:rsid w:val="001C194B"/>
    <w:rsid w:val="001C20E6"/>
    <w:rsid w:val="001C213A"/>
    <w:rsid w:val="001C24F8"/>
    <w:rsid w:val="001C25B8"/>
    <w:rsid w:val="001C26BA"/>
    <w:rsid w:val="001C283E"/>
    <w:rsid w:val="001C2B15"/>
    <w:rsid w:val="001C30E9"/>
    <w:rsid w:val="001C3416"/>
    <w:rsid w:val="001C395D"/>
    <w:rsid w:val="001C3D62"/>
    <w:rsid w:val="001C3D64"/>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322"/>
    <w:rsid w:val="001E3911"/>
    <w:rsid w:val="001E3AC0"/>
    <w:rsid w:val="001E487A"/>
    <w:rsid w:val="001E49BF"/>
    <w:rsid w:val="001E5AAE"/>
    <w:rsid w:val="001E62ED"/>
    <w:rsid w:val="001E669A"/>
    <w:rsid w:val="001E6BBF"/>
    <w:rsid w:val="001E6D1C"/>
    <w:rsid w:val="001E6D5B"/>
    <w:rsid w:val="001E719B"/>
    <w:rsid w:val="001E7972"/>
    <w:rsid w:val="001E7CBC"/>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6B2"/>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1608"/>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3FD"/>
    <w:rsid w:val="00207720"/>
    <w:rsid w:val="00207751"/>
    <w:rsid w:val="00207D20"/>
    <w:rsid w:val="00207FBA"/>
    <w:rsid w:val="00210514"/>
    <w:rsid w:val="00210765"/>
    <w:rsid w:val="00210808"/>
    <w:rsid w:val="00210826"/>
    <w:rsid w:val="0021091C"/>
    <w:rsid w:val="00210D74"/>
    <w:rsid w:val="002111F9"/>
    <w:rsid w:val="00211884"/>
    <w:rsid w:val="0021222A"/>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2B94"/>
    <w:rsid w:val="0022327C"/>
    <w:rsid w:val="0022348D"/>
    <w:rsid w:val="002234A6"/>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114"/>
    <w:rsid w:val="0023532C"/>
    <w:rsid w:val="00235467"/>
    <w:rsid w:val="002354E9"/>
    <w:rsid w:val="00235867"/>
    <w:rsid w:val="00236087"/>
    <w:rsid w:val="0023628B"/>
    <w:rsid w:val="00236732"/>
    <w:rsid w:val="00236903"/>
    <w:rsid w:val="00236A4F"/>
    <w:rsid w:val="00237D23"/>
    <w:rsid w:val="00237E19"/>
    <w:rsid w:val="002400CB"/>
    <w:rsid w:val="00240363"/>
    <w:rsid w:val="0024050D"/>
    <w:rsid w:val="002408AE"/>
    <w:rsid w:val="002411D0"/>
    <w:rsid w:val="002416B0"/>
    <w:rsid w:val="00242887"/>
    <w:rsid w:val="00242A61"/>
    <w:rsid w:val="00243054"/>
    <w:rsid w:val="002435E8"/>
    <w:rsid w:val="00243BE8"/>
    <w:rsid w:val="00244D96"/>
    <w:rsid w:val="00244DFD"/>
    <w:rsid w:val="00244FCA"/>
    <w:rsid w:val="00245169"/>
    <w:rsid w:val="002452F2"/>
    <w:rsid w:val="00245515"/>
    <w:rsid w:val="00246946"/>
    <w:rsid w:val="002469F2"/>
    <w:rsid w:val="00246A2F"/>
    <w:rsid w:val="00246A40"/>
    <w:rsid w:val="002478E4"/>
    <w:rsid w:val="00247B86"/>
    <w:rsid w:val="00247BF0"/>
    <w:rsid w:val="00247E12"/>
    <w:rsid w:val="002503EE"/>
    <w:rsid w:val="00250704"/>
    <w:rsid w:val="00250731"/>
    <w:rsid w:val="00251478"/>
    <w:rsid w:val="002514FC"/>
    <w:rsid w:val="0025164A"/>
    <w:rsid w:val="00251764"/>
    <w:rsid w:val="002519AA"/>
    <w:rsid w:val="00252244"/>
    <w:rsid w:val="002532D4"/>
    <w:rsid w:val="002546D0"/>
    <w:rsid w:val="00254DE8"/>
    <w:rsid w:val="00255524"/>
    <w:rsid w:val="002559F6"/>
    <w:rsid w:val="00255A59"/>
    <w:rsid w:val="00255C76"/>
    <w:rsid w:val="002561C0"/>
    <w:rsid w:val="002562C4"/>
    <w:rsid w:val="00256C6C"/>
    <w:rsid w:val="00257226"/>
    <w:rsid w:val="00257390"/>
    <w:rsid w:val="0025777F"/>
    <w:rsid w:val="00257AE3"/>
    <w:rsid w:val="00257B7D"/>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2ECB"/>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BCA"/>
    <w:rsid w:val="00283D98"/>
    <w:rsid w:val="002841FA"/>
    <w:rsid w:val="00284248"/>
    <w:rsid w:val="0028468B"/>
    <w:rsid w:val="00284DD8"/>
    <w:rsid w:val="00284E31"/>
    <w:rsid w:val="0028563A"/>
    <w:rsid w:val="00285C3D"/>
    <w:rsid w:val="002863B5"/>
    <w:rsid w:val="00286DE4"/>
    <w:rsid w:val="00286F9C"/>
    <w:rsid w:val="0028729B"/>
    <w:rsid w:val="002904E2"/>
    <w:rsid w:val="002912CD"/>
    <w:rsid w:val="002916EB"/>
    <w:rsid w:val="002917FC"/>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6D48"/>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3542"/>
    <w:rsid w:val="002B4300"/>
    <w:rsid w:val="002B4405"/>
    <w:rsid w:val="002B4617"/>
    <w:rsid w:val="002B54AB"/>
    <w:rsid w:val="002B569D"/>
    <w:rsid w:val="002B5709"/>
    <w:rsid w:val="002B5E94"/>
    <w:rsid w:val="002B63D9"/>
    <w:rsid w:val="002B79C5"/>
    <w:rsid w:val="002C0466"/>
    <w:rsid w:val="002C06C1"/>
    <w:rsid w:val="002C0AC3"/>
    <w:rsid w:val="002C0D14"/>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2AA"/>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22C"/>
    <w:rsid w:val="002D45E8"/>
    <w:rsid w:val="002D4873"/>
    <w:rsid w:val="002D4AEB"/>
    <w:rsid w:val="002D55B4"/>
    <w:rsid w:val="002D5B0A"/>
    <w:rsid w:val="002D606E"/>
    <w:rsid w:val="002D677F"/>
    <w:rsid w:val="002D68BC"/>
    <w:rsid w:val="002D69D2"/>
    <w:rsid w:val="002D6A0C"/>
    <w:rsid w:val="002D6D41"/>
    <w:rsid w:val="002D7478"/>
    <w:rsid w:val="002E040E"/>
    <w:rsid w:val="002E183C"/>
    <w:rsid w:val="002E2131"/>
    <w:rsid w:val="002E2C1C"/>
    <w:rsid w:val="002E2CE0"/>
    <w:rsid w:val="002E2E85"/>
    <w:rsid w:val="002E2EED"/>
    <w:rsid w:val="002E2F62"/>
    <w:rsid w:val="002E3280"/>
    <w:rsid w:val="002E3474"/>
    <w:rsid w:val="002E34B5"/>
    <w:rsid w:val="002E5D16"/>
    <w:rsid w:val="002E5DCE"/>
    <w:rsid w:val="002E609D"/>
    <w:rsid w:val="002E61C9"/>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32D"/>
    <w:rsid w:val="002F3A51"/>
    <w:rsid w:val="002F4B88"/>
    <w:rsid w:val="002F4F2A"/>
    <w:rsid w:val="002F5206"/>
    <w:rsid w:val="002F5608"/>
    <w:rsid w:val="002F5783"/>
    <w:rsid w:val="002F5956"/>
    <w:rsid w:val="002F605E"/>
    <w:rsid w:val="002F6196"/>
    <w:rsid w:val="002F6304"/>
    <w:rsid w:val="002F6580"/>
    <w:rsid w:val="002F675D"/>
    <w:rsid w:val="002F69D2"/>
    <w:rsid w:val="002F6ACA"/>
    <w:rsid w:val="002F6C5C"/>
    <w:rsid w:val="002F6CCC"/>
    <w:rsid w:val="002F6D1A"/>
    <w:rsid w:val="002F73E0"/>
    <w:rsid w:val="002F74EA"/>
    <w:rsid w:val="002F7A29"/>
    <w:rsid w:val="00300317"/>
    <w:rsid w:val="003006BC"/>
    <w:rsid w:val="00300778"/>
    <w:rsid w:val="00300A73"/>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4F99"/>
    <w:rsid w:val="003150B1"/>
    <w:rsid w:val="00315695"/>
    <w:rsid w:val="00315747"/>
    <w:rsid w:val="00315CD9"/>
    <w:rsid w:val="00315FA7"/>
    <w:rsid w:val="00316284"/>
    <w:rsid w:val="00317B76"/>
    <w:rsid w:val="00320545"/>
    <w:rsid w:val="0032062C"/>
    <w:rsid w:val="00320705"/>
    <w:rsid w:val="00320C02"/>
    <w:rsid w:val="00320E04"/>
    <w:rsid w:val="00320E4E"/>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6E18"/>
    <w:rsid w:val="003276AB"/>
    <w:rsid w:val="003276D3"/>
    <w:rsid w:val="003277EF"/>
    <w:rsid w:val="00327E2E"/>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653"/>
    <w:rsid w:val="00335B67"/>
    <w:rsid w:val="00335E72"/>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2A80"/>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3A59"/>
    <w:rsid w:val="00354E0E"/>
    <w:rsid w:val="003556C5"/>
    <w:rsid w:val="00355780"/>
    <w:rsid w:val="003563CB"/>
    <w:rsid w:val="0035641C"/>
    <w:rsid w:val="00356844"/>
    <w:rsid w:val="00356920"/>
    <w:rsid w:val="00356C96"/>
    <w:rsid w:val="00357937"/>
    <w:rsid w:val="003601D2"/>
    <w:rsid w:val="00360276"/>
    <w:rsid w:val="00360899"/>
    <w:rsid w:val="00360B21"/>
    <w:rsid w:val="00360B91"/>
    <w:rsid w:val="00360E7D"/>
    <w:rsid w:val="0036150C"/>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32F"/>
    <w:rsid w:val="003705F1"/>
    <w:rsid w:val="00370DF9"/>
    <w:rsid w:val="00371090"/>
    <w:rsid w:val="003718FA"/>
    <w:rsid w:val="00371A2A"/>
    <w:rsid w:val="00372056"/>
    <w:rsid w:val="0037227B"/>
    <w:rsid w:val="0037274A"/>
    <w:rsid w:val="00372B4E"/>
    <w:rsid w:val="0037358A"/>
    <w:rsid w:val="003740C8"/>
    <w:rsid w:val="00374249"/>
    <w:rsid w:val="00374B90"/>
    <w:rsid w:val="00374D55"/>
    <w:rsid w:val="00374DB5"/>
    <w:rsid w:val="00375412"/>
    <w:rsid w:val="00375957"/>
    <w:rsid w:val="003759C6"/>
    <w:rsid w:val="0037612C"/>
    <w:rsid w:val="00376CA1"/>
    <w:rsid w:val="00376F67"/>
    <w:rsid w:val="0037706E"/>
    <w:rsid w:val="003770E3"/>
    <w:rsid w:val="003775A9"/>
    <w:rsid w:val="003775B3"/>
    <w:rsid w:val="003778CA"/>
    <w:rsid w:val="00377D74"/>
    <w:rsid w:val="003808A9"/>
    <w:rsid w:val="00381B01"/>
    <w:rsid w:val="00381E11"/>
    <w:rsid w:val="00381F50"/>
    <w:rsid w:val="0038228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19A"/>
    <w:rsid w:val="00390831"/>
    <w:rsid w:val="00391048"/>
    <w:rsid w:val="003913D8"/>
    <w:rsid w:val="003916EF"/>
    <w:rsid w:val="003918E3"/>
    <w:rsid w:val="00391AB4"/>
    <w:rsid w:val="00391EBB"/>
    <w:rsid w:val="00392120"/>
    <w:rsid w:val="00393636"/>
    <w:rsid w:val="00393C5A"/>
    <w:rsid w:val="00393D75"/>
    <w:rsid w:val="0039430A"/>
    <w:rsid w:val="0039434D"/>
    <w:rsid w:val="00394AFD"/>
    <w:rsid w:val="00394BDA"/>
    <w:rsid w:val="00394C61"/>
    <w:rsid w:val="00394C97"/>
    <w:rsid w:val="00395023"/>
    <w:rsid w:val="00395264"/>
    <w:rsid w:val="0039550C"/>
    <w:rsid w:val="00395930"/>
    <w:rsid w:val="00395BF4"/>
    <w:rsid w:val="00396113"/>
    <w:rsid w:val="00396672"/>
    <w:rsid w:val="0039692F"/>
    <w:rsid w:val="00396B24"/>
    <w:rsid w:val="0039717A"/>
    <w:rsid w:val="00397419"/>
    <w:rsid w:val="003979BF"/>
    <w:rsid w:val="00397D30"/>
    <w:rsid w:val="003A0157"/>
    <w:rsid w:val="003A053E"/>
    <w:rsid w:val="003A0A34"/>
    <w:rsid w:val="003A0ABC"/>
    <w:rsid w:val="003A0DAD"/>
    <w:rsid w:val="003A0F22"/>
    <w:rsid w:val="003A1313"/>
    <w:rsid w:val="003A233C"/>
    <w:rsid w:val="003A24EB"/>
    <w:rsid w:val="003A26B9"/>
    <w:rsid w:val="003A2742"/>
    <w:rsid w:val="003A38FD"/>
    <w:rsid w:val="003A5366"/>
    <w:rsid w:val="003A5F58"/>
    <w:rsid w:val="003A6093"/>
    <w:rsid w:val="003A6C73"/>
    <w:rsid w:val="003A6DB5"/>
    <w:rsid w:val="003A7591"/>
    <w:rsid w:val="003A7A09"/>
    <w:rsid w:val="003B047B"/>
    <w:rsid w:val="003B08E4"/>
    <w:rsid w:val="003B0A2A"/>
    <w:rsid w:val="003B0F17"/>
    <w:rsid w:val="003B0FAE"/>
    <w:rsid w:val="003B100E"/>
    <w:rsid w:val="003B14D9"/>
    <w:rsid w:val="003B1ACC"/>
    <w:rsid w:val="003B1CED"/>
    <w:rsid w:val="003B2627"/>
    <w:rsid w:val="003B29EE"/>
    <w:rsid w:val="003B2E8F"/>
    <w:rsid w:val="003B2F0E"/>
    <w:rsid w:val="003B3108"/>
    <w:rsid w:val="003B3574"/>
    <w:rsid w:val="003B3B76"/>
    <w:rsid w:val="003B41AE"/>
    <w:rsid w:val="003B4496"/>
    <w:rsid w:val="003B46CC"/>
    <w:rsid w:val="003B54AE"/>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5A1"/>
    <w:rsid w:val="003C379F"/>
    <w:rsid w:val="003C3803"/>
    <w:rsid w:val="003C3BA6"/>
    <w:rsid w:val="003C3E3A"/>
    <w:rsid w:val="003C3F0A"/>
    <w:rsid w:val="003C3FB8"/>
    <w:rsid w:val="003C454F"/>
    <w:rsid w:val="003C4771"/>
    <w:rsid w:val="003C47EF"/>
    <w:rsid w:val="003C4FF6"/>
    <w:rsid w:val="003C557D"/>
    <w:rsid w:val="003C5A54"/>
    <w:rsid w:val="003C5A55"/>
    <w:rsid w:val="003C5B8B"/>
    <w:rsid w:val="003C6146"/>
    <w:rsid w:val="003C6CA2"/>
    <w:rsid w:val="003C7044"/>
    <w:rsid w:val="003C7090"/>
    <w:rsid w:val="003C71DE"/>
    <w:rsid w:val="003C778D"/>
    <w:rsid w:val="003C7979"/>
    <w:rsid w:val="003D0310"/>
    <w:rsid w:val="003D0CE9"/>
    <w:rsid w:val="003D150A"/>
    <w:rsid w:val="003D16E3"/>
    <w:rsid w:val="003D1CDF"/>
    <w:rsid w:val="003D239E"/>
    <w:rsid w:val="003D2AF0"/>
    <w:rsid w:val="003D2C6D"/>
    <w:rsid w:val="003D30F3"/>
    <w:rsid w:val="003D320F"/>
    <w:rsid w:val="003D339C"/>
    <w:rsid w:val="003D3A77"/>
    <w:rsid w:val="003D3D30"/>
    <w:rsid w:val="003D3DD7"/>
    <w:rsid w:val="003D4070"/>
    <w:rsid w:val="003D4391"/>
    <w:rsid w:val="003D45E8"/>
    <w:rsid w:val="003D48E7"/>
    <w:rsid w:val="003D4C79"/>
    <w:rsid w:val="003D53FF"/>
    <w:rsid w:val="003D5DBF"/>
    <w:rsid w:val="003D6031"/>
    <w:rsid w:val="003D65D6"/>
    <w:rsid w:val="003D681D"/>
    <w:rsid w:val="003D6C01"/>
    <w:rsid w:val="003D6D99"/>
    <w:rsid w:val="003D7582"/>
    <w:rsid w:val="003D770D"/>
    <w:rsid w:val="003D793B"/>
    <w:rsid w:val="003D7956"/>
    <w:rsid w:val="003E0097"/>
    <w:rsid w:val="003E023E"/>
    <w:rsid w:val="003E0CF8"/>
    <w:rsid w:val="003E0E64"/>
    <w:rsid w:val="003E0F28"/>
    <w:rsid w:val="003E11B6"/>
    <w:rsid w:val="003E1EFC"/>
    <w:rsid w:val="003E20B4"/>
    <w:rsid w:val="003E2491"/>
    <w:rsid w:val="003E2545"/>
    <w:rsid w:val="003E2603"/>
    <w:rsid w:val="003E2BED"/>
    <w:rsid w:val="003E2E18"/>
    <w:rsid w:val="003E32EC"/>
    <w:rsid w:val="003E35DE"/>
    <w:rsid w:val="003E440D"/>
    <w:rsid w:val="003E4594"/>
    <w:rsid w:val="003E4800"/>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DBF"/>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0F5"/>
    <w:rsid w:val="00403314"/>
    <w:rsid w:val="00403EAE"/>
    <w:rsid w:val="00404178"/>
    <w:rsid w:val="004043AC"/>
    <w:rsid w:val="0040480E"/>
    <w:rsid w:val="0040488E"/>
    <w:rsid w:val="00404A84"/>
    <w:rsid w:val="00404D3A"/>
    <w:rsid w:val="00404E95"/>
    <w:rsid w:val="0040501B"/>
    <w:rsid w:val="0040515B"/>
    <w:rsid w:val="0040524C"/>
    <w:rsid w:val="004058E4"/>
    <w:rsid w:val="00406088"/>
    <w:rsid w:val="00406235"/>
    <w:rsid w:val="00406872"/>
    <w:rsid w:val="00407074"/>
    <w:rsid w:val="00407C6F"/>
    <w:rsid w:val="00407DD8"/>
    <w:rsid w:val="0041072A"/>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6F5E"/>
    <w:rsid w:val="0041775A"/>
    <w:rsid w:val="00417ABF"/>
    <w:rsid w:val="00417B6E"/>
    <w:rsid w:val="00420065"/>
    <w:rsid w:val="004207B4"/>
    <w:rsid w:val="004208CB"/>
    <w:rsid w:val="00421A0F"/>
    <w:rsid w:val="0042200A"/>
    <w:rsid w:val="0042219A"/>
    <w:rsid w:val="00422C34"/>
    <w:rsid w:val="00423076"/>
    <w:rsid w:val="004231AD"/>
    <w:rsid w:val="00423615"/>
    <w:rsid w:val="00423F24"/>
    <w:rsid w:val="00423FD5"/>
    <w:rsid w:val="004241A4"/>
    <w:rsid w:val="00424C27"/>
    <w:rsid w:val="00424F1A"/>
    <w:rsid w:val="004256C2"/>
    <w:rsid w:val="00425759"/>
    <w:rsid w:val="004260A5"/>
    <w:rsid w:val="00426317"/>
    <w:rsid w:val="0042645C"/>
    <w:rsid w:val="00426F07"/>
    <w:rsid w:val="00427216"/>
    <w:rsid w:val="00427235"/>
    <w:rsid w:val="00427389"/>
    <w:rsid w:val="004275C6"/>
    <w:rsid w:val="00427A37"/>
    <w:rsid w:val="00427CD3"/>
    <w:rsid w:val="00427E66"/>
    <w:rsid w:val="00431556"/>
    <w:rsid w:val="0043208E"/>
    <w:rsid w:val="00432414"/>
    <w:rsid w:val="00432936"/>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1EDA"/>
    <w:rsid w:val="00442007"/>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6DEC"/>
    <w:rsid w:val="00447B35"/>
    <w:rsid w:val="004500DD"/>
    <w:rsid w:val="0045022E"/>
    <w:rsid w:val="00450402"/>
    <w:rsid w:val="00450B06"/>
    <w:rsid w:val="0045138E"/>
    <w:rsid w:val="0045147B"/>
    <w:rsid w:val="00451753"/>
    <w:rsid w:val="00451A0D"/>
    <w:rsid w:val="00451C03"/>
    <w:rsid w:val="00452424"/>
    <w:rsid w:val="00452A0B"/>
    <w:rsid w:val="00452BFB"/>
    <w:rsid w:val="00452EF1"/>
    <w:rsid w:val="00453A5D"/>
    <w:rsid w:val="00453C36"/>
    <w:rsid w:val="00454562"/>
    <w:rsid w:val="00454D8B"/>
    <w:rsid w:val="00455086"/>
    <w:rsid w:val="004563C9"/>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8C"/>
    <w:rsid w:val="00463FF3"/>
    <w:rsid w:val="0046406D"/>
    <w:rsid w:val="00464E31"/>
    <w:rsid w:val="0046519B"/>
    <w:rsid w:val="004655D8"/>
    <w:rsid w:val="00466B9D"/>
    <w:rsid w:val="00466F17"/>
    <w:rsid w:val="00467053"/>
    <w:rsid w:val="004673FA"/>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A20"/>
    <w:rsid w:val="00476B6B"/>
    <w:rsid w:val="00476C6C"/>
    <w:rsid w:val="00477799"/>
    <w:rsid w:val="00477F90"/>
    <w:rsid w:val="004805C3"/>
    <w:rsid w:val="00480730"/>
    <w:rsid w:val="0048078C"/>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6797"/>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C65"/>
    <w:rsid w:val="004A2F6A"/>
    <w:rsid w:val="004A2F76"/>
    <w:rsid w:val="004A3247"/>
    <w:rsid w:val="004A3825"/>
    <w:rsid w:val="004A3969"/>
    <w:rsid w:val="004A4159"/>
    <w:rsid w:val="004A4380"/>
    <w:rsid w:val="004A459D"/>
    <w:rsid w:val="004A486C"/>
    <w:rsid w:val="004A50FC"/>
    <w:rsid w:val="004A5AE6"/>
    <w:rsid w:val="004A6465"/>
    <w:rsid w:val="004A6B7F"/>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B7F53"/>
    <w:rsid w:val="004C033D"/>
    <w:rsid w:val="004C0E7E"/>
    <w:rsid w:val="004C1061"/>
    <w:rsid w:val="004C1192"/>
    <w:rsid w:val="004C1656"/>
    <w:rsid w:val="004C17E4"/>
    <w:rsid w:val="004C2237"/>
    <w:rsid w:val="004C276C"/>
    <w:rsid w:val="004C2916"/>
    <w:rsid w:val="004C2B42"/>
    <w:rsid w:val="004C31C4"/>
    <w:rsid w:val="004C3CC4"/>
    <w:rsid w:val="004C4203"/>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42C"/>
    <w:rsid w:val="004D368E"/>
    <w:rsid w:val="004D39DD"/>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236A"/>
    <w:rsid w:val="004E325F"/>
    <w:rsid w:val="004E38A4"/>
    <w:rsid w:val="004E3B9E"/>
    <w:rsid w:val="004E4055"/>
    <w:rsid w:val="004E46B5"/>
    <w:rsid w:val="004E4765"/>
    <w:rsid w:val="004E4841"/>
    <w:rsid w:val="004E48EA"/>
    <w:rsid w:val="004E4D5D"/>
    <w:rsid w:val="004E4E48"/>
    <w:rsid w:val="004E52C0"/>
    <w:rsid w:val="004E5368"/>
    <w:rsid w:val="004E585B"/>
    <w:rsid w:val="004E6211"/>
    <w:rsid w:val="004E6ED5"/>
    <w:rsid w:val="004E7318"/>
    <w:rsid w:val="004E749E"/>
    <w:rsid w:val="004E756A"/>
    <w:rsid w:val="004E78D6"/>
    <w:rsid w:val="004E7B19"/>
    <w:rsid w:val="004E7B30"/>
    <w:rsid w:val="004E7D9A"/>
    <w:rsid w:val="004E7FB8"/>
    <w:rsid w:val="004F029D"/>
    <w:rsid w:val="004F08F9"/>
    <w:rsid w:val="004F107A"/>
    <w:rsid w:val="004F1FA3"/>
    <w:rsid w:val="004F203E"/>
    <w:rsid w:val="004F2AB0"/>
    <w:rsid w:val="004F33B8"/>
    <w:rsid w:val="004F382A"/>
    <w:rsid w:val="004F3866"/>
    <w:rsid w:val="004F3DA5"/>
    <w:rsid w:val="004F45DD"/>
    <w:rsid w:val="004F4759"/>
    <w:rsid w:val="004F48C6"/>
    <w:rsid w:val="004F4FE3"/>
    <w:rsid w:val="004F5298"/>
    <w:rsid w:val="004F57D0"/>
    <w:rsid w:val="004F5B9F"/>
    <w:rsid w:val="004F5DB5"/>
    <w:rsid w:val="004F5E1D"/>
    <w:rsid w:val="004F67F8"/>
    <w:rsid w:val="004F7060"/>
    <w:rsid w:val="00500025"/>
    <w:rsid w:val="00500113"/>
    <w:rsid w:val="0050050C"/>
    <w:rsid w:val="00500C46"/>
    <w:rsid w:val="00500E91"/>
    <w:rsid w:val="0050127A"/>
    <w:rsid w:val="00501298"/>
    <w:rsid w:val="005017ED"/>
    <w:rsid w:val="00501F8E"/>
    <w:rsid w:val="00502216"/>
    <w:rsid w:val="005024D4"/>
    <w:rsid w:val="0050251E"/>
    <w:rsid w:val="00502920"/>
    <w:rsid w:val="00502B43"/>
    <w:rsid w:val="00502FB3"/>
    <w:rsid w:val="005031BA"/>
    <w:rsid w:val="00503832"/>
    <w:rsid w:val="0050465A"/>
    <w:rsid w:val="005046F8"/>
    <w:rsid w:val="0050475D"/>
    <w:rsid w:val="005047F4"/>
    <w:rsid w:val="0050490F"/>
    <w:rsid w:val="00504C7F"/>
    <w:rsid w:val="00504D3C"/>
    <w:rsid w:val="0050532C"/>
    <w:rsid w:val="005053D7"/>
    <w:rsid w:val="00505A5E"/>
    <w:rsid w:val="00505E47"/>
    <w:rsid w:val="00507C89"/>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3FDB"/>
    <w:rsid w:val="005140CA"/>
    <w:rsid w:val="0051437E"/>
    <w:rsid w:val="00514C53"/>
    <w:rsid w:val="00514E9E"/>
    <w:rsid w:val="00514FE9"/>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17F77"/>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3E4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563D"/>
    <w:rsid w:val="00536988"/>
    <w:rsid w:val="00537585"/>
    <w:rsid w:val="00537853"/>
    <w:rsid w:val="00537861"/>
    <w:rsid w:val="00537B1E"/>
    <w:rsid w:val="00537CE7"/>
    <w:rsid w:val="0054043C"/>
    <w:rsid w:val="005404A4"/>
    <w:rsid w:val="00540C07"/>
    <w:rsid w:val="00540CB9"/>
    <w:rsid w:val="0054126D"/>
    <w:rsid w:val="0054248C"/>
    <w:rsid w:val="005425C7"/>
    <w:rsid w:val="00542B85"/>
    <w:rsid w:val="00543029"/>
    <w:rsid w:val="00543339"/>
    <w:rsid w:val="00543468"/>
    <w:rsid w:val="005437B4"/>
    <w:rsid w:val="00543821"/>
    <w:rsid w:val="00543A19"/>
    <w:rsid w:val="00544301"/>
    <w:rsid w:val="005448CF"/>
    <w:rsid w:val="005449B4"/>
    <w:rsid w:val="00544F2A"/>
    <w:rsid w:val="00545563"/>
    <w:rsid w:val="005458B6"/>
    <w:rsid w:val="00545A0E"/>
    <w:rsid w:val="0054614B"/>
    <w:rsid w:val="005472B5"/>
    <w:rsid w:val="00547B54"/>
    <w:rsid w:val="00547CEA"/>
    <w:rsid w:val="005508C4"/>
    <w:rsid w:val="00550CBD"/>
    <w:rsid w:val="00550F54"/>
    <w:rsid w:val="0055147A"/>
    <w:rsid w:val="00551BF2"/>
    <w:rsid w:val="00551EAC"/>
    <w:rsid w:val="005520F6"/>
    <w:rsid w:val="00552718"/>
    <w:rsid w:val="00552802"/>
    <w:rsid w:val="005528EE"/>
    <w:rsid w:val="005538EA"/>
    <w:rsid w:val="0055419B"/>
    <w:rsid w:val="005543A0"/>
    <w:rsid w:val="00554542"/>
    <w:rsid w:val="00556241"/>
    <w:rsid w:val="005568A1"/>
    <w:rsid w:val="00556BBA"/>
    <w:rsid w:val="00556C76"/>
    <w:rsid w:val="00556D25"/>
    <w:rsid w:val="0055743C"/>
    <w:rsid w:val="00557735"/>
    <w:rsid w:val="00557772"/>
    <w:rsid w:val="00557D71"/>
    <w:rsid w:val="00560AD7"/>
    <w:rsid w:val="00560E7F"/>
    <w:rsid w:val="0056113A"/>
    <w:rsid w:val="0056141F"/>
    <w:rsid w:val="005614FD"/>
    <w:rsid w:val="00561577"/>
    <w:rsid w:val="00561665"/>
    <w:rsid w:val="0056172E"/>
    <w:rsid w:val="00561A70"/>
    <w:rsid w:val="00561C51"/>
    <w:rsid w:val="00562144"/>
    <w:rsid w:val="00562619"/>
    <w:rsid w:val="0056267B"/>
    <w:rsid w:val="00562D46"/>
    <w:rsid w:val="00562E66"/>
    <w:rsid w:val="00562F71"/>
    <w:rsid w:val="00563078"/>
    <w:rsid w:val="005633EA"/>
    <w:rsid w:val="00563B05"/>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C0C"/>
    <w:rsid w:val="00573F6B"/>
    <w:rsid w:val="00573FE7"/>
    <w:rsid w:val="005747F3"/>
    <w:rsid w:val="00574C8C"/>
    <w:rsid w:val="00575227"/>
    <w:rsid w:val="00575E47"/>
    <w:rsid w:val="00575F2D"/>
    <w:rsid w:val="00576709"/>
    <w:rsid w:val="00577035"/>
    <w:rsid w:val="00577195"/>
    <w:rsid w:val="0057742C"/>
    <w:rsid w:val="00577854"/>
    <w:rsid w:val="00580225"/>
    <w:rsid w:val="0058064E"/>
    <w:rsid w:val="00581076"/>
    <w:rsid w:val="0058182A"/>
    <w:rsid w:val="00581A57"/>
    <w:rsid w:val="00581C2E"/>
    <w:rsid w:val="00581CBC"/>
    <w:rsid w:val="00581F05"/>
    <w:rsid w:val="005824B5"/>
    <w:rsid w:val="005832ED"/>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8757C"/>
    <w:rsid w:val="0059057A"/>
    <w:rsid w:val="0059087E"/>
    <w:rsid w:val="005909CD"/>
    <w:rsid w:val="00590A09"/>
    <w:rsid w:val="00590BC8"/>
    <w:rsid w:val="00591051"/>
    <w:rsid w:val="00591269"/>
    <w:rsid w:val="005913B4"/>
    <w:rsid w:val="005913F9"/>
    <w:rsid w:val="005915CA"/>
    <w:rsid w:val="0059165C"/>
    <w:rsid w:val="005919EE"/>
    <w:rsid w:val="00592534"/>
    <w:rsid w:val="00592E20"/>
    <w:rsid w:val="00592F60"/>
    <w:rsid w:val="00593396"/>
    <w:rsid w:val="005934A4"/>
    <w:rsid w:val="005934C3"/>
    <w:rsid w:val="00593883"/>
    <w:rsid w:val="00594DD3"/>
    <w:rsid w:val="00594F39"/>
    <w:rsid w:val="00594F41"/>
    <w:rsid w:val="005954A2"/>
    <w:rsid w:val="005954A9"/>
    <w:rsid w:val="00595AD9"/>
    <w:rsid w:val="005972C9"/>
    <w:rsid w:val="00597A4C"/>
    <w:rsid w:val="005A074F"/>
    <w:rsid w:val="005A0C44"/>
    <w:rsid w:val="005A0E46"/>
    <w:rsid w:val="005A0EA3"/>
    <w:rsid w:val="005A0EFC"/>
    <w:rsid w:val="005A22CE"/>
    <w:rsid w:val="005A26A7"/>
    <w:rsid w:val="005A410C"/>
    <w:rsid w:val="005A4A05"/>
    <w:rsid w:val="005A4A42"/>
    <w:rsid w:val="005A501A"/>
    <w:rsid w:val="005A52B4"/>
    <w:rsid w:val="005A533D"/>
    <w:rsid w:val="005A585A"/>
    <w:rsid w:val="005A590B"/>
    <w:rsid w:val="005A612C"/>
    <w:rsid w:val="005A62C4"/>
    <w:rsid w:val="005A65B1"/>
    <w:rsid w:val="005A683F"/>
    <w:rsid w:val="005A6B35"/>
    <w:rsid w:val="005A70BC"/>
    <w:rsid w:val="005A7137"/>
    <w:rsid w:val="005A716F"/>
    <w:rsid w:val="005A762C"/>
    <w:rsid w:val="005A7661"/>
    <w:rsid w:val="005B0226"/>
    <w:rsid w:val="005B0D9B"/>
    <w:rsid w:val="005B1549"/>
    <w:rsid w:val="005B193B"/>
    <w:rsid w:val="005B198F"/>
    <w:rsid w:val="005B1D9B"/>
    <w:rsid w:val="005B1DE2"/>
    <w:rsid w:val="005B1E18"/>
    <w:rsid w:val="005B203A"/>
    <w:rsid w:val="005B441C"/>
    <w:rsid w:val="005B4592"/>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767"/>
    <w:rsid w:val="005C1913"/>
    <w:rsid w:val="005C1D2B"/>
    <w:rsid w:val="005C1EA1"/>
    <w:rsid w:val="005C29C5"/>
    <w:rsid w:val="005C2F9D"/>
    <w:rsid w:val="005C3507"/>
    <w:rsid w:val="005C35C2"/>
    <w:rsid w:val="005C3A39"/>
    <w:rsid w:val="005C3DA5"/>
    <w:rsid w:val="005C4233"/>
    <w:rsid w:val="005C4C65"/>
    <w:rsid w:val="005C5159"/>
    <w:rsid w:val="005C517E"/>
    <w:rsid w:val="005C5E2F"/>
    <w:rsid w:val="005C6294"/>
    <w:rsid w:val="005C6296"/>
    <w:rsid w:val="005C646D"/>
    <w:rsid w:val="005C677F"/>
    <w:rsid w:val="005C6CB0"/>
    <w:rsid w:val="005C72D5"/>
    <w:rsid w:val="005C7B19"/>
    <w:rsid w:val="005D02BB"/>
    <w:rsid w:val="005D0438"/>
    <w:rsid w:val="005D05D7"/>
    <w:rsid w:val="005D0896"/>
    <w:rsid w:val="005D0A46"/>
    <w:rsid w:val="005D0D01"/>
    <w:rsid w:val="005D1210"/>
    <w:rsid w:val="005D19A6"/>
    <w:rsid w:val="005D286D"/>
    <w:rsid w:val="005D37E3"/>
    <w:rsid w:val="005D3D79"/>
    <w:rsid w:val="005D45D5"/>
    <w:rsid w:val="005D480B"/>
    <w:rsid w:val="005D52DE"/>
    <w:rsid w:val="005D585D"/>
    <w:rsid w:val="005D6132"/>
    <w:rsid w:val="005D6163"/>
    <w:rsid w:val="005D6811"/>
    <w:rsid w:val="005D696E"/>
    <w:rsid w:val="005D6C43"/>
    <w:rsid w:val="005D7341"/>
    <w:rsid w:val="005D74B4"/>
    <w:rsid w:val="005D78AE"/>
    <w:rsid w:val="005E03D1"/>
    <w:rsid w:val="005E0440"/>
    <w:rsid w:val="005E05D9"/>
    <w:rsid w:val="005E09E0"/>
    <w:rsid w:val="005E0BDF"/>
    <w:rsid w:val="005E0F10"/>
    <w:rsid w:val="005E1188"/>
    <w:rsid w:val="005E11B6"/>
    <w:rsid w:val="005E130C"/>
    <w:rsid w:val="005E1FAD"/>
    <w:rsid w:val="005E21D6"/>
    <w:rsid w:val="005E2223"/>
    <w:rsid w:val="005E24F6"/>
    <w:rsid w:val="005E261B"/>
    <w:rsid w:val="005E26E3"/>
    <w:rsid w:val="005E2B3E"/>
    <w:rsid w:val="005E3688"/>
    <w:rsid w:val="005E4316"/>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31C"/>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E39"/>
    <w:rsid w:val="00603F06"/>
    <w:rsid w:val="00603FAB"/>
    <w:rsid w:val="00604264"/>
    <w:rsid w:val="0060475F"/>
    <w:rsid w:val="006047EF"/>
    <w:rsid w:val="00604B91"/>
    <w:rsid w:val="0060542C"/>
    <w:rsid w:val="0060549E"/>
    <w:rsid w:val="00605A61"/>
    <w:rsid w:val="00605C42"/>
    <w:rsid w:val="00606710"/>
    <w:rsid w:val="006067D2"/>
    <w:rsid w:val="00606AF0"/>
    <w:rsid w:val="00607139"/>
    <w:rsid w:val="0060754E"/>
    <w:rsid w:val="00607676"/>
    <w:rsid w:val="006076F3"/>
    <w:rsid w:val="00607C76"/>
    <w:rsid w:val="00607E72"/>
    <w:rsid w:val="00607F10"/>
    <w:rsid w:val="006100D0"/>
    <w:rsid w:val="00610130"/>
    <w:rsid w:val="00610189"/>
    <w:rsid w:val="00610ED9"/>
    <w:rsid w:val="006113AC"/>
    <w:rsid w:val="0061184F"/>
    <w:rsid w:val="00611B47"/>
    <w:rsid w:val="00611CE1"/>
    <w:rsid w:val="00612148"/>
    <w:rsid w:val="00612953"/>
    <w:rsid w:val="00612C8A"/>
    <w:rsid w:val="006135AE"/>
    <w:rsid w:val="00613C3C"/>
    <w:rsid w:val="00613C79"/>
    <w:rsid w:val="00613F48"/>
    <w:rsid w:val="006142F2"/>
    <w:rsid w:val="00614ADD"/>
    <w:rsid w:val="00614C84"/>
    <w:rsid w:val="00615BD6"/>
    <w:rsid w:val="00615C25"/>
    <w:rsid w:val="00616467"/>
    <w:rsid w:val="00616A20"/>
    <w:rsid w:val="00616F38"/>
    <w:rsid w:val="00617225"/>
    <w:rsid w:val="00617371"/>
    <w:rsid w:val="006178B5"/>
    <w:rsid w:val="00617BD7"/>
    <w:rsid w:val="0062037C"/>
    <w:rsid w:val="00621123"/>
    <w:rsid w:val="00621A60"/>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6CBA"/>
    <w:rsid w:val="00627BB7"/>
    <w:rsid w:val="0063017B"/>
    <w:rsid w:val="006304AE"/>
    <w:rsid w:val="00630994"/>
    <w:rsid w:val="00630C8C"/>
    <w:rsid w:val="00630C8F"/>
    <w:rsid w:val="00630DB2"/>
    <w:rsid w:val="00631190"/>
    <w:rsid w:val="00631735"/>
    <w:rsid w:val="00631C4C"/>
    <w:rsid w:val="00632772"/>
    <w:rsid w:val="00632A9F"/>
    <w:rsid w:val="00632B2B"/>
    <w:rsid w:val="00633872"/>
    <w:rsid w:val="00633C56"/>
    <w:rsid w:val="0063420A"/>
    <w:rsid w:val="0063420E"/>
    <w:rsid w:val="006344CC"/>
    <w:rsid w:val="00635210"/>
    <w:rsid w:val="00635278"/>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B21"/>
    <w:rsid w:val="00650D6C"/>
    <w:rsid w:val="006510AC"/>
    <w:rsid w:val="00651322"/>
    <w:rsid w:val="0065155C"/>
    <w:rsid w:val="00652954"/>
    <w:rsid w:val="00652B74"/>
    <w:rsid w:val="00653072"/>
    <w:rsid w:val="006533F7"/>
    <w:rsid w:val="00653D8A"/>
    <w:rsid w:val="0065400B"/>
    <w:rsid w:val="006544D8"/>
    <w:rsid w:val="0065459A"/>
    <w:rsid w:val="00654A69"/>
    <w:rsid w:val="00654BD7"/>
    <w:rsid w:val="00654D05"/>
    <w:rsid w:val="006550CC"/>
    <w:rsid w:val="006553FE"/>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29FC"/>
    <w:rsid w:val="006631FF"/>
    <w:rsid w:val="0066336B"/>
    <w:rsid w:val="00663C16"/>
    <w:rsid w:val="00664567"/>
    <w:rsid w:val="00664B8B"/>
    <w:rsid w:val="0066524A"/>
    <w:rsid w:val="006653EC"/>
    <w:rsid w:val="00665865"/>
    <w:rsid w:val="00665A90"/>
    <w:rsid w:val="00665F84"/>
    <w:rsid w:val="00666305"/>
    <w:rsid w:val="0066639D"/>
    <w:rsid w:val="006663D3"/>
    <w:rsid w:val="00666758"/>
    <w:rsid w:val="00666941"/>
    <w:rsid w:val="00666A90"/>
    <w:rsid w:val="00666AE6"/>
    <w:rsid w:val="00666E05"/>
    <w:rsid w:val="00667397"/>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26"/>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0CA"/>
    <w:rsid w:val="0068382A"/>
    <w:rsid w:val="00683F25"/>
    <w:rsid w:val="00683F83"/>
    <w:rsid w:val="0068439C"/>
    <w:rsid w:val="00684402"/>
    <w:rsid w:val="006847CA"/>
    <w:rsid w:val="00684AFB"/>
    <w:rsid w:val="00684D46"/>
    <w:rsid w:val="00685443"/>
    <w:rsid w:val="00685635"/>
    <w:rsid w:val="00685642"/>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6B"/>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164"/>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463D"/>
    <w:rsid w:val="006B5364"/>
    <w:rsid w:val="006B5372"/>
    <w:rsid w:val="006B560F"/>
    <w:rsid w:val="006B568D"/>
    <w:rsid w:val="006B57F6"/>
    <w:rsid w:val="006B5A7F"/>
    <w:rsid w:val="006B5E57"/>
    <w:rsid w:val="006B631F"/>
    <w:rsid w:val="006B66A6"/>
    <w:rsid w:val="006B6917"/>
    <w:rsid w:val="006B6AED"/>
    <w:rsid w:val="006B79D3"/>
    <w:rsid w:val="006C0010"/>
    <w:rsid w:val="006C017A"/>
    <w:rsid w:val="006C026F"/>
    <w:rsid w:val="006C0567"/>
    <w:rsid w:val="006C07BE"/>
    <w:rsid w:val="006C0803"/>
    <w:rsid w:val="006C09F0"/>
    <w:rsid w:val="006C0F2E"/>
    <w:rsid w:val="006C15CC"/>
    <w:rsid w:val="006C1BA9"/>
    <w:rsid w:val="006C2636"/>
    <w:rsid w:val="006C316E"/>
    <w:rsid w:val="006C35C8"/>
    <w:rsid w:val="006C417B"/>
    <w:rsid w:val="006C426D"/>
    <w:rsid w:val="006C4633"/>
    <w:rsid w:val="006C4829"/>
    <w:rsid w:val="006C48D6"/>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18F"/>
    <w:rsid w:val="006D34AF"/>
    <w:rsid w:val="006D356D"/>
    <w:rsid w:val="006D3990"/>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6C88"/>
    <w:rsid w:val="006D7281"/>
    <w:rsid w:val="006D73C8"/>
    <w:rsid w:val="006D75B8"/>
    <w:rsid w:val="006D7A7B"/>
    <w:rsid w:val="006E036E"/>
    <w:rsid w:val="006E0374"/>
    <w:rsid w:val="006E0989"/>
    <w:rsid w:val="006E0A81"/>
    <w:rsid w:val="006E0CF4"/>
    <w:rsid w:val="006E0E85"/>
    <w:rsid w:val="006E0EC6"/>
    <w:rsid w:val="006E117C"/>
    <w:rsid w:val="006E14C0"/>
    <w:rsid w:val="006E14C4"/>
    <w:rsid w:val="006E170A"/>
    <w:rsid w:val="006E1912"/>
    <w:rsid w:val="006E2343"/>
    <w:rsid w:val="006E2348"/>
    <w:rsid w:val="006E2833"/>
    <w:rsid w:val="006E2EA2"/>
    <w:rsid w:val="006E35F9"/>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49D"/>
    <w:rsid w:val="006F48F2"/>
    <w:rsid w:val="006F4DEF"/>
    <w:rsid w:val="006F5289"/>
    <w:rsid w:val="006F53AB"/>
    <w:rsid w:val="006F5543"/>
    <w:rsid w:val="006F5CF3"/>
    <w:rsid w:val="006F6079"/>
    <w:rsid w:val="006F63AE"/>
    <w:rsid w:val="006F6BDC"/>
    <w:rsid w:val="006F7BCC"/>
    <w:rsid w:val="006F7FD9"/>
    <w:rsid w:val="0070000D"/>
    <w:rsid w:val="00700943"/>
    <w:rsid w:val="00700D6B"/>
    <w:rsid w:val="007010FA"/>
    <w:rsid w:val="00701E05"/>
    <w:rsid w:val="00702D54"/>
    <w:rsid w:val="00703D5F"/>
    <w:rsid w:val="00704C8A"/>
    <w:rsid w:val="007051F9"/>
    <w:rsid w:val="007055F2"/>
    <w:rsid w:val="007057BE"/>
    <w:rsid w:val="007058CF"/>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1F51"/>
    <w:rsid w:val="0071207B"/>
    <w:rsid w:val="0071223D"/>
    <w:rsid w:val="007127D5"/>
    <w:rsid w:val="00712C4D"/>
    <w:rsid w:val="0071320C"/>
    <w:rsid w:val="007134B7"/>
    <w:rsid w:val="00713F1F"/>
    <w:rsid w:val="00714468"/>
    <w:rsid w:val="00714795"/>
    <w:rsid w:val="007152EF"/>
    <w:rsid w:val="00715997"/>
    <w:rsid w:val="00715D22"/>
    <w:rsid w:val="00715D30"/>
    <w:rsid w:val="00715EEA"/>
    <w:rsid w:val="0071601E"/>
    <w:rsid w:val="00716264"/>
    <w:rsid w:val="0071629C"/>
    <w:rsid w:val="007166E3"/>
    <w:rsid w:val="00716E90"/>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9E0"/>
    <w:rsid w:val="00723A55"/>
    <w:rsid w:val="00723CC6"/>
    <w:rsid w:val="00724659"/>
    <w:rsid w:val="00724749"/>
    <w:rsid w:val="0072476A"/>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1F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1E4A"/>
    <w:rsid w:val="0074220B"/>
    <w:rsid w:val="00742481"/>
    <w:rsid w:val="007427E0"/>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3A0D"/>
    <w:rsid w:val="00755718"/>
    <w:rsid w:val="0075575D"/>
    <w:rsid w:val="00755F72"/>
    <w:rsid w:val="0075611A"/>
    <w:rsid w:val="007561FF"/>
    <w:rsid w:val="00756259"/>
    <w:rsid w:val="00756578"/>
    <w:rsid w:val="00756FE7"/>
    <w:rsid w:val="007571F6"/>
    <w:rsid w:val="00757B08"/>
    <w:rsid w:val="00757C77"/>
    <w:rsid w:val="007609B0"/>
    <w:rsid w:val="00760C01"/>
    <w:rsid w:val="00760EA3"/>
    <w:rsid w:val="007616AC"/>
    <w:rsid w:val="00761CB1"/>
    <w:rsid w:val="007621E3"/>
    <w:rsid w:val="0076308E"/>
    <w:rsid w:val="00763148"/>
    <w:rsid w:val="007634A7"/>
    <w:rsid w:val="0076350B"/>
    <w:rsid w:val="007636A5"/>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246"/>
    <w:rsid w:val="007674FF"/>
    <w:rsid w:val="0076754B"/>
    <w:rsid w:val="00767A2E"/>
    <w:rsid w:val="00767E8E"/>
    <w:rsid w:val="00767FE2"/>
    <w:rsid w:val="0077079C"/>
    <w:rsid w:val="007708D7"/>
    <w:rsid w:val="00770C0F"/>
    <w:rsid w:val="00770FEA"/>
    <w:rsid w:val="0077123C"/>
    <w:rsid w:val="007716B1"/>
    <w:rsid w:val="00771CD2"/>
    <w:rsid w:val="00772265"/>
    <w:rsid w:val="007723AC"/>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5A5"/>
    <w:rsid w:val="00776AC8"/>
    <w:rsid w:val="00776BDA"/>
    <w:rsid w:val="007777D2"/>
    <w:rsid w:val="007802DC"/>
    <w:rsid w:val="00780356"/>
    <w:rsid w:val="00780B6F"/>
    <w:rsid w:val="00780BC5"/>
    <w:rsid w:val="00780E14"/>
    <w:rsid w:val="00781219"/>
    <w:rsid w:val="00781B0B"/>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415"/>
    <w:rsid w:val="0079064A"/>
    <w:rsid w:val="00790BD9"/>
    <w:rsid w:val="00791484"/>
    <w:rsid w:val="007915AB"/>
    <w:rsid w:val="00791D2D"/>
    <w:rsid w:val="00792214"/>
    <w:rsid w:val="0079284E"/>
    <w:rsid w:val="00792A27"/>
    <w:rsid w:val="00792E32"/>
    <w:rsid w:val="00793D42"/>
    <w:rsid w:val="00794C98"/>
    <w:rsid w:val="00794DE9"/>
    <w:rsid w:val="00794EEE"/>
    <w:rsid w:val="007951FD"/>
    <w:rsid w:val="00795ABA"/>
    <w:rsid w:val="00795D4B"/>
    <w:rsid w:val="0079621C"/>
    <w:rsid w:val="007963BD"/>
    <w:rsid w:val="00796FFA"/>
    <w:rsid w:val="00797030"/>
    <w:rsid w:val="007977C5"/>
    <w:rsid w:val="00797B18"/>
    <w:rsid w:val="007A0021"/>
    <w:rsid w:val="007A0B10"/>
    <w:rsid w:val="007A0D18"/>
    <w:rsid w:val="007A0F1E"/>
    <w:rsid w:val="007A1A24"/>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0DE"/>
    <w:rsid w:val="007A62B0"/>
    <w:rsid w:val="007A6A46"/>
    <w:rsid w:val="007A6A9F"/>
    <w:rsid w:val="007A6B90"/>
    <w:rsid w:val="007A6BC8"/>
    <w:rsid w:val="007A7031"/>
    <w:rsid w:val="007A75DE"/>
    <w:rsid w:val="007A76B5"/>
    <w:rsid w:val="007A76FC"/>
    <w:rsid w:val="007A7E37"/>
    <w:rsid w:val="007B0104"/>
    <w:rsid w:val="007B02AF"/>
    <w:rsid w:val="007B0C47"/>
    <w:rsid w:val="007B0CC5"/>
    <w:rsid w:val="007B0CF9"/>
    <w:rsid w:val="007B0D15"/>
    <w:rsid w:val="007B0E9F"/>
    <w:rsid w:val="007B105D"/>
    <w:rsid w:val="007B11A3"/>
    <w:rsid w:val="007B1629"/>
    <w:rsid w:val="007B1694"/>
    <w:rsid w:val="007B19AE"/>
    <w:rsid w:val="007B29B9"/>
    <w:rsid w:val="007B3BF1"/>
    <w:rsid w:val="007B3C96"/>
    <w:rsid w:val="007B3D5E"/>
    <w:rsid w:val="007B452F"/>
    <w:rsid w:val="007B4534"/>
    <w:rsid w:val="007B47E1"/>
    <w:rsid w:val="007B4CB0"/>
    <w:rsid w:val="007B5269"/>
    <w:rsid w:val="007B5565"/>
    <w:rsid w:val="007B5AD1"/>
    <w:rsid w:val="007B5B0E"/>
    <w:rsid w:val="007B5E81"/>
    <w:rsid w:val="007B65EE"/>
    <w:rsid w:val="007B68B8"/>
    <w:rsid w:val="007B6E1D"/>
    <w:rsid w:val="007B6E75"/>
    <w:rsid w:val="007B76A2"/>
    <w:rsid w:val="007C0818"/>
    <w:rsid w:val="007C10C8"/>
    <w:rsid w:val="007C120D"/>
    <w:rsid w:val="007C19F8"/>
    <w:rsid w:val="007C1E11"/>
    <w:rsid w:val="007C2241"/>
    <w:rsid w:val="007C2460"/>
    <w:rsid w:val="007C351F"/>
    <w:rsid w:val="007C36A8"/>
    <w:rsid w:val="007C3AC0"/>
    <w:rsid w:val="007C3E8D"/>
    <w:rsid w:val="007C3F89"/>
    <w:rsid w:val="007C475E"/>
    <w:rsid w:val="007C4BF0"/>
    <w:rsid w:val="007C55C7"/>
    <w:rsid w:val="007C577B"/>
    <w:rsid w:val="007C650D"/>
    <w:rsid w:val="007C6725"/>
    <w:rsid w:val="007C6898"/>
    <w:rsid w:val="007C6DF5"/>
    <w:rsid w:val="007C774F"/>
    <w:rsid w:val="007C78E4"/>
    <w:rsid w:val="007D0AA5"/>
    <w:rsid w:val="007D114D"/>
    <w:rsid w:val="007D138A"/>
    <w:rsid w:val="007D194F"/>
    <w:rsid w:val="007D1DA4"/>
    <w:rsid w:val="007D2169"/>
    <w:rsid w:val="007D2189"/>
    <w:rsid w:val="007D32BF"/>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3D6"/>
    <w:rsid w:val="007D766F"/>
    <w:rsid w:val="007D769C"/>
    <w:rsid w:val="007D7831"/>
    <w:rsid w:val="007D7F1A"/>
    <w:rsid w:val="007E0596"/>
    <w:rsid w:val="007E090B"/>
    <w:rsid w:val="007E0A0D"/>
    <w:rsid w:val="007E1130"/>
    <w:rsid w:val="007E1499"/>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5D0A"/>
    <w:rsid w:val="007E6279"/>
    <w:rsid w:val="007E687A"/>
    <w:rsid w:val="007E6BCC"/>
    <w:rsid w:val="007E6BEE"/>
    <w:rsid w:val="007E6C6E"/>
    <w:rsid w:val="007E6FDB"/>
    <w:rsid w:val="007E77A9"/>
    <w:rsid w:val="007E7ECD"/>
    <w:rsid w:val="007F0238"/>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058"/>
    <w:rsid w:val="007F71CB"/>
    <w:rsid w:val="007F750C"/>
    <w:rsid w:val="008001A1"/>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176"/>
    <w:rsid w:val="008102E3"/>
    <w:rsid w:val="008108BA"/>
    <w:rsid w:val="008109F4"/>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09B5"/>
    <w:rsid w:val="008224E7"/>
    <w:rsid w:val="00822868"/>
    <w:rsid w:val="008237B3"/>
    <w:rsid w:val="008249EC"/>
    <w:rsid w:val="00824A6E"/>
    <w:rsid w:val="00824D72"/>
    <w:rsid w:val="00824E0F"/>
    <w:rsid w:val="00824EDE"/>
    <w:rsid w:val="00825803"/>
    <w:rsid w:val="00825863"/>
    <w:rsid w:val="00825874"/>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772"/>
    <w:rsid w:val="008329BE"/>
    <w:rsid w:val="00832BE3"/>
    <w:rsid w:val="00832D6F"/>
    <w:rsid w:val="00833227"/>
    <w:rsid w:val="00833A8E"/>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0B21"/>
    <w:rsid w:val="00841111"/>
    <w:rsid w:val="00841263"/>
    <w:rsid w:val="00841FDF"/>
    <w:rsid w:val="008420F6"/>
    <w:rsid w:val="00842392"/>
    <w:rsid w:val="00842615"/>
    <w:rsid w:val="008427F3"/>
    <w:rsid w:val="008427FB"/>
    <w:rsid w:val="00842956"/>
    <w:rsid w:val="00843261"/>
    <w:rsid w:val="00843296"/>
    <w:rsid w:val="00843962"/>
    <w:rsid w:val="00843B76"/>
    <w:rsid w:val="00843E9C"/>
    <w:rsid w:val="00844146"/>
    <w:rsid w:val="00844215"/>
    <w:rsid w:val="0084543C"/>
    <w:rsid w:val="00845737"/>
    <w:rsid w:val="008457D6"/>
    <w:rsid w:val="00845C88"/>
    <w:rsid w:val="00846C43"/>
    <w:rsid w:val="00846C7F"/>
    <w:rsid w:val="00846F05"/>
    <w:rsid w:val="0085026B"/>
    <w:rsid w:val="0085056C"/>
    <w:rsid w:val="00850A33"/>
    <w:rsid w:val="0085134E"/>
    <w:rsid w:val="008513F8"/>
    <w:rsid w:val="00852394"/>
    <w:rsid w:val="0085267B"/>
    <w:rsid w:val="00852A72"/>
    <w:rsid w:val="00852B13"/>
    <w:rsid w:val="00852C35"/>
    <w:rsid w:val="00852E25"/>
    <w:rsid w:val="00852E9E"/>
    <w:rsid w:val="00852EA3"/>
    <w:rsid w:val="008537CC"/>
    <w:rsid w:val="00853897"/>
    <w:rsid w:val="00853AE3"/>
    <w:rsid w:val="008542AA"/>
    <w:rsid w:val="00854C91"/>
    <w:rsid w:val="008552B4"/>
    <w:rsid w:val="008554D9"/>
    <w:rsid w:val="0085553A"/>
    <w:rsid w:val="0085580F"/>
    <w:rsid w:val="00855DD8"/>
    <w:rsid w:val="00856275"/>
    <w:rsid w:val="008562DC"/>
    <w:rsid w:val="008567D4"/>
    <w:rsid w:val="008569B6"/>
    <w:rsid w:val="00856AA5"/>
    <w:rsid w:val="00856C45"/>
    <w:rsid w:val="00856F26"/>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6C3"/>
    <w:rsid w:val="0086398E"/>
    <w:rsid w:val="00863A89"/>
    <w:rsid w:val="00863E8B"/>
    <w:rsid w:val="0086406C"/>
    <w:rsid w:val="00864612"/>
    <w:rsid w:val="00864A9F"/>
    <w:rsid w:val="00864BB8"/>
    <w:rsid w:val="00864D82"/>
    <w:rsid w:val="0086503F"/>
    <w:rsid w:val="00865292"/>
    <w:rsid w:val="0086581D"/>
    <w:rsid w:val="0086584A"/>
    <w:rsid w:val="0086601C"/>
    <w:rsid w:val="0086627D"/>
    <w:rsid w:val="00866BB3"/>
    <w:rsid w:val="00866CC4"/>
    <w:rsid w:val="00867029"/>
    <w:rsid w:val="00867212"/>
    <w:rsid w:val="0086722F"/>
    <w:rsid w:val="008704A1"/>
    <w:rsid w:val="008704FE"/>
    <w:rsid w:val="00870537"/>
    <w:rsid w:val="00870772"/>
    <w:rsid w:val="008707D2"/>
    <w:rsid w:val="008710AA"/>
    <w:rsid w:val="0087168D"/>
    <w:rsid w:val="00871699"/>
    <w:rsid w:val="00871944"/>
    <w:rsid w:val="00872A39"/>
    <w:rsid w:val="008730F0"/>
    <w:rsid w:val="00873C31"/>
    <w:rsid w:val="00873EA5"/>
    <w:rsid w:val="00874128"/>
    <w:rsid w:val="00875419"/>
    <w:rsid w:val="008765E1"/>
    <w:rsid w:val="00876668"/>
    <w:rsid w:val="00876849"/>
    <w:rsid w:val="00876AE9"/>
    <w:rsid w:val="00877653"/>
    <w:rsid w:val="00877960"/>
    <w:rsid w:val="00877AA8"/>
    <w:rsid w:val="00880794"/>
    <w:rsid w:val="00880CA4"/>
    <w:rsid w:val="00880F50"/>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2FDC"/>
    <w:rsid w:val="008931F1"/>
    <w:rsid w:val="008937CB"/>
    <w:rsid w:val="00893FDE"/>
    <w:rsid w:val="00894163"/>
    <w:rsid w:val="008941EC"/>
    <w:rsid w:val="00894230"/>
    <w:rsid w:val="00894298"/>
    <w:rsid w:val="008945B9"/>
    <w:rsid w:val="0089498F"/>
    <w:rsid w:val="00894A52"/>
    <w:rsid w:val="00894AD8"/>
    <w:rsid w:val="00894CBC"/>
    <w:rsid w:val="00895E50"/>
    <w:rsid w:val="00896616"/>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1C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3E93"/>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055"/>
    <w:rsid w:val="008E16A3"/>
    <w:rsid w:val="008E1853"/>
    <w:rsid w:val="008E22B9"/>
    <w:rsid w:val="008E2D01"/>
    <w:rsid w:val="008E30C4"/>
    <w:rsid w:val="008E32E8"/>
    <w:rsid w:val="008E3AD5"/>
    <w:rsid w:val="008E40BA"/>
    <w:rsid w:val="008E41EE"/>
    <w:rsid w:val="008E4941"/>
    <w:rsid w:val="008E4974"/>
    <w:rsid w:val="008E4C98"/>
    <w:rsid w:val="008E4D20"/>
    <w:rsid w:val="008E5D87"/>
    <w:rsid w:val="008E600E"/>
    <w:rsid w:val="008E6AD3"/>
    <w:rsid w:val="008E7C17"/>
    <w:rsid w:val="008E7C72"/>
    <w:rsid w:val="008E7EB6"/>
    <w:rsid w:val="008F1028"/>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8E6"/>
    <w:rsid w:val="008F5918"/>
    <w:rsid w:val="008F5EB7"/>
    <w:rsid w:val="008F6D10"/>
    <w:rsid w:val="008F7B15"/>
    <w:rsid w:val="008F7DAC"/>
    <w:rsid w:val="008F7E02"/>
    <w:rsid w:val="0090000B"/>
    <w:rsid w:val="00900148"/>
    <w:rsid w:val="0090083C"/>
    <w:rsid w:val="00900882"/>
    <w:rsid w:val="00900963"/>
    <w:rsid w:val="00900AD3"/>
    <w:rsid w:val="00900AD7"/>
    <w:rsid w:val="009033F5"/>
    <w:rsid w:val="009038AF"/>
    <w:rsid w:val="00903BAC"/>
    <w:rsid w:val="009049A7"/>
    <w:rsid w:val="00904AB3"/>
    <w:rsid w:val="00904D10"/>
    <w:rsid w:val="00904E59"/>
    <w:rsid w:val="0090510D"/>
    <w:rsid w:val="0090525E"/>
    <w:rsid w:val="00905BC5"/>
    <w:rsid w:val="009060D2"/>
    <w:rsid w:val="0090612E"/>
    <w:rsid w:val="0090629C"/>
    <w:rsid w:val="009064E4"/>
    <w:rsid w:val="00906A5A"/>
    <w:rsid w:val="009071A5"/>
    <w:rsid w:val="009078BA"/>
    <w:rsid w:val="009079DB"/>
    <w:rsid w:val="00907D10"/>
    <w:rsid w:val="00910063"/>
    <w:rsid w:val="009103F9"/>
    <w:rsid w:val="00910513"/>
    <w:rsid w:val="00910617"/>
    <w:rsid w:val="00910D2C"/>
    <w:rsid w:val="00910EF7"/>
    <w:rsid w:val="0091157C"/>
    <w:rsid w:val="00911AD8"/>
    <w:rsid w:val="00912D5D"/>
    <w:rsid w:val="00913A9B"/>
    <w:rsid w:val="00913D2D"/>
    <w:rsid w:val="0091496F"/>
    <w:rsid w:val="0091498B"/>
    <w:rsid w:val="009149C4"/>
    <w:rsid w:val="0091509F"/>
    <w:rsid w:val="0091535A"/>
    <w:rsid w:val="00915504"/>
    <w:rsid w:val="009155D7"/>
    <w:rsid w:val="00915FBB"/>
    <w:rsid w:val="00916AA8"/>
    <w:rsid w:val="00916C96"/>
    <w:rsid w:val="009171A9"/>
    <w:rsid w:val="0091792B"/>
    <w:rsid w:val="0091796C"/>
    <w:rsid w:val="0092007A"/>
    <w:rsid w:val="00920590"/>
    <w:rsid w:val="009205E7"/>
    <w:rsid w:val="00920982"/>
    <w:rsid w:val="00920AA2"/>
    <w:rsid w:val="00920C69"/>
    <w:rsid w:val="0092162F"/>
    <w:rsid w:val="0092189D"/>
    <w:rsid w:val="00921E0B"/>
    <w:rsid w:val="009227CF"/>
    <w:rsid w:val="00922B5C"/>
    <w:rsid w:val="0092340C"/>
    <w:rsid w:val="00923693"/>
    <w:rsid w:val="009237B2"/>
    <w:rsid w:val="00923EA7"/>
    <w:rsid w:val="0092572E"/>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ABD"/>
    <w:rsid w:val="00935DB1"/>
    <w:rsid w:val="00936299"/>
    <w:rsid w:val="0093647F"/>
    <w:rsid w:val="009365FB"/>
    <w:rsid w:val="00936815"/>
    <w:rsid w:val="00936837"/>
    <w:rsid w:val="00936A01"/>
    <w:rsid w:val="00936C53"/>
    <w:rsid w:val="00937A8F"/>
    <w:rsid w:val="00937AD3"/>
    <w:rsid w:val="00937AF8"/>
    <w:rsid w:val="00937BDC"/>
    <w:rsid w:val="00937C4D"/>
    <w:rsid w:val="00937FBF"/>
    <w:rsid w:val="009401DC"/>
    <w:rsid w:val="00940239"/>
    <w:rsid w:val="00940396"/>
    <w:rsid w:val="009404E8"/>
    <w:rsid w:val="0094054E"/>
    <w:rsid w:val="009406D0"/>
    <w:rsid w:val="0094072A"/>
    <w:rsid w:val="00940D69"/>
    <w:rsid w:val="00940D97"/>
    <w:rsid w:val="009410FA"/>
    <w:rsid w:val="009411D3"/>
    <w:rsid w:val="009416A0"/>
    <w:rsid w:val="00941994"/>
    <w:rsid w:val="00941C92"/>
    <w:rsid w:val="00941D2B"/>
    <w:rsid w:val="00941EB0"/>
    <w:rsid w:val="00941EFD"/>
    <w:rsid w:val="0094225F"/>
    <w:rsid w:val="009424CF"/>
    <w:rsid w:val="00942D96"/>
    <w:rsid w:val="00942ED4"/>
    <w:rsid w:val="009432EF"/>
    <w:rsid w:val="009437C6"/>
    <w:rsid w:val="009439D6"/>
    <w:rsid w:val="00943CB8"/>
    <w:rsid w:val="009440D0"/>
    <w:rsid w:val="0094416F"/>
    <w:rsid w:val="009446AB"/>
    <w:rsid w:val="009446DC"/>
    <w:rsid w:val="00944838"/>
    <w:rsid w:val="00944907"/>
    <w:rsid w:val="00944B58"/>
    <w:rsid w:val="009451A6"/>
    <w:rsid w:val="0094594E"/>
    <w:rsid w:val="00945964"/>
    <w:rsid w:val="00945A3C"/>
    <w:rsid w:val="009465D3"/>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5F"/>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1E6D"/>
    <w:rsid w:val="00971FAB"/>
    <w:rsid w:val="00973096"/>
    <w:rsid w:val="0097314E"/>
    <w:rsid w:val="009732E5"/>
    <w:rsid w:val="009732E9"/>
    <w:rsid w:val="0097346D"/>
    <w:rsid w:val="009734E8"/>
    <w:rsid w:val="00973A0C"/>
    <w:rsid w:val="00973FB0"/>
    <w:rsid w:val="0097450C"/>
    <w:rsid w:val="0097477A"/>
    <w:rsid w:val="00974D40"/>
    <w:rsid w:val="00974D61"/>
    <w:rsid w:val="0097572B"/>
    <w:rsid w:val="009758A4"/>
    <w:rsid w:val="009764D1"/>
    <w:rsid w:val="0097664E"/>
    <w:rsid w:val="009769E1"/>
    <w:rsid w:val="0097749B"/>
    <w:rsid w:val="0097757E"/>
    <w:rsid w:val="0098188A"/>
    <w:rsid w:val="00981BE9"/>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1F50"/>
    <w:rsid w:val="009A2396"/>
    <w:rsid w:val="009A2497"/>
    <w:rsid w:val="009A2E7B"/>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C56"/>
    <w:rsid w:val="009B1F51"/>
    <w:rsid w:val="009B20F1"/>
    <w:rsid w:val="009B2331"/>
    <w:rsid w:val="009B2C4D"/>
    <w:rsid w:val="009B30E9"/>
    <w:rsid w:val="009B3223"/>
    <w:rsid w:val="009B36F7"/>
    <w:rsid w:val="009B3B45"/>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7A7"/>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857"/>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767"/>
    <w:rsid w:val="009D2D80"/>
    <w:rsid w:val="009D33F2"/>
    <w:rsid w:val="009D3640"/>
    <w:rsid w:val="009D3894"/>
    <w:rsid w:val="009D3C5C"/>
    <w:rsid w:val="009D492A"/>
    <w:rsid w:val="009D587B"/>
    <w:rsid w:val="009D5D90"/>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578"/>
    <w:rsid w:val="009E689B"/>
    <w:rsid w:val="009E6951"/>
    <w:rsid w:val="009E6A3A"/>
    <w:rsid w:val="009E6BD1"/>
    <w:rsid w:val="009E6D6E"/>
    <w:rsid w:val="009E6EC8"/>
    <w:rsid w:val="009E6F43"/>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08F"/>
    <w:rsid w:val="009F458E"/>
    <w:rsid w:val="009F498A"/>
    <w:rsid w:val="009F49DC"/>
    <w:rsid w:val="009F4D85"/>
    <w:rsid w:val="009F50D0"/>
    <w:rsid w:val="009F5126"/>
    <w:rsid w:val="009F52E2"/>
    <w:rsid w:val="009F538F"/>
    <w:rsid w:val="009F53A3"/>
    <w:rsid w:val="009F55EF"/>
    <w:rsid w:val="009F58D5"/>
    <w:rsid w:val="009F594D"/>
    <w:rsid w:val="009F5980"/>
    <w:rsid w:val="009F5ADF"/>
    <w:rsid w:val="009F5E38"/>
    <w:rsid w:val="009F6114"/>
    <w:rsid w:val="009F62C5"/>
    <w:rsid w:val="009F673A"/>
    <w:rsid w:val="009F6816"/>
    <w:rsid w:val="009F6947"/>
    <w:rsid w:val="009F6A78"/>
    <w:rsid w:val="009F6E51"/>
    <w:rsid w:val="009F6F04"/>
    <w:rsid w:val="009F7253"/>
    <w:rsid w:val="009F7771"/>
    <w:rsid w:val="009F7C3E"/>
    <w:rsid w:val="009F7D99"/>
    <w:rsid w:val="00A00752"/>
    <w:rsid w:val="00A009B4"/>
    <w:rsid w:val="00A00CD1"/>
    <w:rsid w:val="00A00DB3"/>
    <w:rsid w:val="00A00ED3"/>
    <w:rsid w:val="00A017DF"/>
    <w:rsid w:val="00A01A9E"/>
    <w:rsid w:val="00A01BB7"/>
    <w:rsid w:val="00A029C7"/>
    <w:rsid w:val="00A02BF6"/>
    <w:rsid w:val="00A02D6E"/>
    <w:rsid w:val="00A02FA9"/>
    <w:rsid w:val="00A02FBA"/>
    <w:rsid w:val="00A03C68"/>
    <w:rsid w:val="00A03DCA"/>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250"/>
    <w:rsid w:val="00A11AFD"/>
    <w:rsid w:val="00A11BED"/>
    <w:rsid w:val="00A11C68"/>
    <w:rsid w:val="00A11ED3"/>
    <w:rsid w:val="00A12654"/>
    <w:rsid w:val="00A126C9"/>
    <w:rsid w:val="00A12864"/>
    <w:rsid w:val="00A130FA"/>
    <w:rsid w:val="00A13A4E"/>
    <w:rsid w:val="00A13F35"/>
    <w:rsid w:val="00A14EE3"/>
    <w:rsid w:val="00A15725"/>
    <w:rsid w:val="00A15BA6"/>
    <w:rsid w:val="00A15CFE"/>
    <w:rsid w:val="00A15E09"/>
    <w:rsid w:val="00A1625F"/>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065"/>
    <w:rsid w:val="00A23321"/>
    <w:rsid w:val="00A23628"/>
    <w:rsid w:val="00A23D4C"/>
    <w:rsid w:val="00A24121"/>
    <w:rsid w:val="00A247D4"/>
    <w:rsid w:val="00A248B6"/>
    <w:rsid w:val="00A24ACE"/>
    <w:rsid w:val="00A24FBF"/>
    <w:rsid w:val="00A25066"/>
    <w:rsid w:val="00A2663B"/>
    <w:rsid w:val="00A268C1"/>
    <w:rsid w:val="00A27168"/>
    <w:rsid w:val="00A274E3"/>
    <w:rsid w:val="00A2778D"/>
    <w:rsid w:val="00A27841"/>
    <w:rsid w:val="00A278C8"/>
    <w:rsid w:val="00A27A18"/>
    <w:rsid w:val="00A27D68"/>
    <w:rsid w:val="00A27E9C"/>
    <w:rsid w:val="00A300B1"/>
    <w:rsid w:val="00A3025D"/>
    <w:rsid w:val="00A3041A"/>
    <w:rsid w:val="00A308A5"/>
    <w:rsid w:val="00A310DD"/>
    <w:rsid w:val="00A31CF5"/>
    <w:rsid w:val="00A320AF"/>
    <w:rsid w:val="00A32838"/>
    <w:rsid w:val="00A32DDE"/>
    <w:rsid w:val="00A32E3B"/>
    <w:rsid w:val="00A32FA3"/>
    <w:rsid w:val="00A330D9"/>
    <w:rsid w:val="00A3396F"/>
    <w:rsid w:val="00A34076"/>
    <w:rsid w:val="00A340F8"/>
    <w:rsid w:val="00A34266"/>
    <w:rsid w:val="00A34695"/>
    <w:rsid w:val="00A34908"/>
    <w:rsid w:val="00A3518A"/>
    <w:rsid w:val="00A35911"/>
    <w:rsid w:val="00A3663B"/>
    <w:rsid w:val="00A36815"/>
    <w:rsid w:val="00A36AAB"/>
    <w:rsid w:val="00A36BA1"/>
    <w:rsid w:val="00A36D76"/>
    <w:rsid w:val="00A36FA1"/>
    <w:rsid w:val="00A40034"/>
    <w:rsid w:val="00A40100"/>
    <w:rsid w:val="00A409DF"/>
    <w:rsid w:val="00A40E48"/>
    <w:rsid w:val="00A41048"/>
    <w:rsid w:val="00A4172E"/>
    <w:rsid w:val="00A4188A"/>
    <w:rsid w:val="00A41CEA"/>
    <w:rsid w:val="00A4291F"/>
    <w:rsid w:val="00A42A74"/>
    <w:rsid w:val="00A42C26"/>
    <w:rsid w:val="00A42F5B"/>
    <w:rsid w:val="00A4330C"/>
    <w:rsid w:val="00A43E43"/>
    <w:rsid w:val="00A443A4"/>
    <w:rsid w:val="00A44622"/>
    <w:rsid w:val="00A44A14"/>
    <w:rsid w:val="00A44A1B"/>
    <w:rsid w:val="00A452E1"/>
    <w:rsid w:val="00A45852"/>
    <w:rsid w:val="00A459F7"/>
    <w:rsid w:val="00A45D4F"/>
    <w:rsid w:val="00A45F20"/>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0EC"/>
    <w:rsid w:val="00A5680D"/>
    <w:rsid w:val="00A56A01"/>
    <w:rsid w:val="00A56C23"/>
    <w:rsid w:val="00A56CF7"/>
    <w:rsid w:val="00A5716C"/>
    <w:rsid w:val="00A5732C"/>
    <w:rsid w:val="00A573E0"/>
    <w:rsid w:val="00A57616"/>
    <w:rsid w:val="00A57F1B"/>
    <w:rsid w:val="00A6020E"/>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26"/>
    <w:rsid w:val="00A672A7"/>
    <w:rsid w:val="00A67840"/>
    <w:rsid w:val="00A678A0"/>
    <w:rsid w:val="00A67A58"/>
    <w:rsid w:val="00A70338"/>
    <w:rsid w:val="00A70693"/>
    <w:rsid w:val="00A70999"/>
    <w:rsid w:val="00A70D35"/>
    <w:rsid w:val="00A71565"/>
    <w:rsid w:val="00A71838"/>
    <w:rsid w:val="00A7256E"/>
    <w:rsid w:val="00A72B1C"/>
    <w:rsid w:val="00A733F8"/>
    <w:rsid w:val="00A73406"/>
    <w:rsid w:val="00A73613"/>
    <w:rsid w:val="00A7377E"/>
    <w:rsid w:val="00A73A62"/>
    <w:rsid w:val="00A741D5"/>
    <w:rsid w:val="00A74219"/>
    <w:rsid w:val="00A74298"/>
    <w:rsid w:val="00A7470E"/>
    <w:rsid w:val="00A74B4A"/>
    <w:rsid w:val="00A754B2"/>
    <w:rsid w:val="00A7562B"/>
    <w:rsid w:val="00A75630"/>
    <w:rsid w:val="00A7564E"/>
    <w:rsid w:val="00A75F3F"/>
    <w:rsid w:val="00A75FEC"/>
    <w:rsid w:val="00A76A19"/>
    <w:rsid w:val="00A77609"/>
    <w:rsid w:val="00A777FD"/>
    <w:rsid w:val="00A77965"/>
    <w:rsid w:val="00A77EAD"/>
    <w:rsid w:val="00A80E0B"/>
    <w:rsid w:val="00A80E4A"/>
    <w:rsid w:val="00A81091"/>
    <w:rsid w:val="00A8109B"/>
    <w:rsid w:val="00A81698"/>
    <w:rsid w:val="00A81833"/>
    <w:rsid w:val="00A81ADE"/>
    <w:rsid w:val="00A81BC2"/>
    <w:rsid w:val="00A81C25"/>
    <w:rsid w:val="00A81CB0"/>
    <w:rsid w:val="00A81EE0"/>
    <w:rsid w:val="00A82805"/>
    <w:rsid w:val="00A830F4"/>
    <w:rsid w:val="00A833F8"/>
    <w:rsid w:val="00A83856"/>
    <w:rsid w:val="00A83857"/>
    <w:rsid w:val="00A840CC"/>
    <w:rsid w:val="00A849A4"/>
    <w:rsid w:val="00A84B6E"/>
    <w:rsid w:val="00A855F2"/>
    <w:rsid w:val="00A85B25"/>
    <w:rsid w:val="00A8600F"/>
    <w:rsid w:val="00A86958"/>
    <w:rsid w:val="00A86C5F"/>
    <w:rsid w:val="00A86F2B"/>
    <w:rsid w:val="00A870BD"/>
    <w:rsid w:val="00A87232"/>
    <w:rsid w:val="00A875D1"/>
    <w:rsid w:val="00A87929"/>
    <w:rsid w:val="00A87B85"/>
    <w:rsid w:val="00A87C6A"/>
    <w:rsid w:val="00A87DBB"/>
    <w:rsid w:val="00A901D0"/>
    <w:rsid w:val="00A901E0"/>
    <w:rsid w:val="00A90234"/>
    <w:rsid w:val="00A902CA"/>
    <w:rsid w:val="00A9142A"/>
    <w:rsid w:val="00A919C7"/>
    <w:rsid w:val="00A91C3E"/>
    <w:rsid w:val="00A92816"/>
    <w:rsid w:val="00A92EEA"/>
    <w:rsid w:val="00A93AFB"/>
    <w:rsid w:val="00A93D88"/>
    <w:rsid w:val="00A94072"/>
    <w:rsid w:val="00A94680"/>
    <w:rsid w:val="00A9471B"/>
    <w:rsid w:val="00A9493F"/>
    <w:rsid w:val="00A951F2"/>
    <w:rsid w:val="00A95968"/>
    <w:rsid w:val="00A9678F"/>
    <w:rsid w:val="00A96D2B"/>
    <w:rsid w:val="00A974F1"/>
    <w:rsid w:val="00A97CB0"/>
    <w:rsid w:val="00AA00C1"/>
    <w:rsid w:val="00AA038E"/>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6453"/>
    <w:rsid w:val="00AA7236"/>
    <w:rsid w:val="00AA778F"/>
    <w:rsid w:val="00AA79D2"/>
    <w:rsid w:val="00AA7A90"/>
    <w:rsid w:val="00AA7DC3"/>
    <w:rsid w:val="00AB00EC"/>
    <w:rsid w:val="00AB0448"/>
    <w:rsid w:val="00AB0763"/>
    <w:rsid w:val="00AB0FCA"/>
    <w:rsid w:val="00AB1182"/>
    <w:rsid w:val="00AB1441"/>
    <w:rsid w:val="00AB1533"/>
    <w:rsid w:val="00AB18E4"/>
    <w:rsid w:val="00AB19C3"/>
    <w:rsid w:val="00AB1FB0"/>
    <w:rsid w:val="00AB23E4"/>
    <w:rsid w:val="00AB262F"/>
    <w:rsid w:val="00AB2972"/>
    <w:rsid w:val="00AB324A"/>
    <w:rsid w:val="00AB34D1"/>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1C1B"/>
    <w:rsid w:val="00AC2FA6"/>
    <w:rsid w:val="00AC33BD"/>
    <w:rsid w:val="00AC368F"/>
    <w:rsid w:val="00AC38AA"/>
    <w:rsid w:val="00AC39B6"/>
    <w:rsid w:val="00AC3B0C"/>
    <w:rsid w:val="00AC3BE1"/>
    <w:rsid w:val="00AC45B2"/>
    <w:rsid w:val="00AC4711"/>
    <w:rsid w:val="00AC4892"/>
    <w:rsid w:val="00AC4F2A"/>
    <w:rsid w:val="00AC57F9"/>
    <w:rsid w:val="00AC5D96"/>
    <w:rsid w:val="00AC5EA3"/>
    <w:rsid w:val="00AC5EAD"/>
    <w:rsid w:val="00AC6D6C"/>
    <w:rsid w:val="00AC6EF5"/>
    <w:rsid w:val="00AC7BBB"/>
    <w:rsid w:val="00AC7DE6"/>
    <w:rsid w:val="00AD0A2C"/>
    <w:rsid w:val="00AD0DAC"/>
    <w:rsid w:val="00AD14D4"/>
    <w:rsid w:val="00AD1CD8"/>
    <w:rsid w:val="00AD2688"/>
    <w:rsid w:val="00AD2789"/>
    <w:rsid w:val="00AD2BE8"/>
    <w:rsid w:val="00AD2D55"/>
    <w:rsid w:val="00AD33C8"/>
    <w:rsid w:val="00AD3C20"/>
    <w:rsid w:val="00AD3F9F"/>
    <w:rsid w:val="00AD4529"/>
    <w:rsid w:val="00AD4C08"/>
    <w:rsid w:val="00AD4DFB"/>
    <w:rsid w:val="00AD4EEA"/>
    <w:rsid w:val="00AD50E3"/>
    <w:rsid w:val="00AD52CC"/>
    <w:rsid w:val="00AD54D5"/>
    <w:rsid w:val="00AD58EB"/>
    <w:rsid w:val="00AD70D7"/>
    <w:rsid w:val="00AD70F9"/>
    <w:rsid w:val="00AD737F"/>
    <w:rsid w:val="00AD790E"/>
    <w:rsid w:val="00AD7CD4"/>
    <w:rsid w:val="00AE002F"/>
    <w:rsid w:val="00AE0255"/>
    <w:rsid w:val="00AE0338"/>
    <w:rsid w:val="00AE081F"/>
    <w:rsid w:val="00AE0858"/>
    <w:rsid w:val="00AE0F8D"/>
    <w:rsid w:val="00AE0FE8"/>
    <w:rsid w:val="00AE112B"/>
    <w:rsid w:val="00AE1144"/>
    <w:rsid w:val="00AE1D2E"/>
    <w:rsid w:val="00AE1F02"/>
    <w:rsid w:val="00AE26A1"/>
    <w:rsid w:val="00AE3322"/>
    <w:rsid w:val="00AE35EF"/>
    <w:rsid w:val="00AE42B9"/>
    <w:rsid w:val="00AE44D5"/>
    <w:rsid w:val="00AE4916"/>
    <w:rsid w:val="00AE49F5"/>
    <w:rsid w:val="00AE4DD7"/>
    <w:rsid w:val="00AE5294"/>
    <w:rsid w:val="00AE5398"/>
    <w:rsid w:val="00AE5F8A"/>
    <w:rsid w:val="00AE61F4"/>
    <w:rsid w:val="00AE76BA"/>
    <w:rsid w:val="00AE7DF1"/>
    <w:rsid w:val="00AE7EA7"/>
    <w:rsid w:val="00AF0670"/>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7F9"/>
    <w:rsid w:val="00AF3BDB"/>
    <w:rsid w:val="00AF3ED5"/>
    <w:rsid w:val="00AF3FA9"/>
    <w:rsid w:val="00AF4326"/>
    <w:rsid w:val="00AF4487"/>
    <w:rsid w:val="00AF4AC8"/>
    <w:rsid w:val="00AF4CAE"/>
    <w:rsid w:val="00AF4D8A"/>
    <w:rsid w:val="00AF4FA9"/>
    <w:rsid w:val="00AF5046"/>
    <w:rsid w:val="00AF52A2"/>
    <w:rsid w:val="00AF5661"/>
    <w:rsid w:val="00AF56F2"/>
    <w:rsid w:val="00AF5764"/>
    <w:rsid w:val="00AF5DE2"/>
    <w:rsid w:val="00AF65ED"/>
    <w:rsid w:val="00AF688B"/>
    <w:rsid w:val="00AF7141"/>
    <w:rsid w:val="00AF73CA"/>
    <w:rsid w:val="00AF7C56"/>
    <w:rsid w:val="00AF7F95"/>
    <w:rsid w:val="00B00053"/>
    <w:rsid w:val="00B000FF"/>
    <w:rsid w:val="00B00AB3"/>
    <w:rsid w:val="00B00B5C"/>
    <w:rsid w:val="00B00FFD"/>
    <w:rsid w:val="00B0207D"/>
    <w:rsid w:val="00B021BA"/>
    <w:rsid w:val="00B021D0"/>
    <w:rsid w:val="00B025C4"/>
    <w:rsid w:val="00B02974"/>
    <w:rsid w:val="00B029DF"/>
    <w:rsid w:val="00B02AB7"/>
    <w:rsid w:val="00B03762"/>
    <w:rsid w:val="00B03B91"/>
    <w:rsid w:val="00B04CFB"/>
    <w:rsid w:val="00B04DAD"/>
    <w:rsid w:val="00B05017"/>
    <w:rsid w:val="00B05210"/>
    <w:rsid w:val="00B055D7"/>
    <w:rsid w:val="00B05AFC"/>
    <w:rsid w:val="00B05C8A"/>
    <w:rsid w:val="00B05E47"/>
    <w:rsid w:val="00B06439"/>
    <w:rsid w:val="00B06541"/>
    <w:rsid w:val="00B065CF"/>
    <w:rsid w:val="00B066C6"/>
    <w:rsid w:val="00B067AA"/>
    <w:rsid w:val="00B06BCD"/>
    <w:rsid w:val="00B06F89"/>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4B0E"/>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284E"/>
    <w:rsid w:val="00B230FE"/>
    <w:rsid w:val="00B23529"/>
    <w:rsid w:val="00B237CF"/>
    <w:rsid w:val="00B23967"/>
    <w:rsid w:val="00B23F35"/>
    <w:rsid w:val="00B25567"/>
    <w:rsid w:val="00B25C1C"/>
    <w:rsid w:val="00B264AB"/>
    <w:rsid w:val="00B26931"/>
    <w:rsid w:val="00B26DEC"/>
    <w:rsid w:val="00B26FDE"/>
    <w:rsid w:val="00B27682"/>
    <w:rsid w:val="00B279A1"/>
    <w:rsid w:val="00B30064"/>
    <w:rsid w:val="00B30717"/>
    <w:rsid w:val="00B30D74"/>
    <w:rsid w:val="00B30E8B"/>
    <w:rsid w:val="00B312A6"/>
    <w:rsid w:val="00B31572"/>
    <w:rsid w:val="00B317BA"/>
    <w:rsid w:val="00B31D07"/>
    <w:rsid w:val="00B31F52"/>
    <w:rsid w:val="00B32142"/>
    <w:rsid w:val="00B325D1"/>
    <w:rsid w:val="00B327EF"/>
    <w:rsid w:val="00B3327C"/>
    <w:rsid w:val="00B33902"/>
    <w:rsid w:val="00B352C5"/>
    <w:rsid w:val="00B3545B"/>
    <w:rsid w:val="00B3576B"/>
    <w:rsid w:val="00B35788"/>
    <w:rsid w:val="00B36C2A"/>
    <w:rsid w:val="00B36C71"/>
    <w:rsid w:val="00B36F97"/>
    <w:rsid w:val="00B37E92"/>
    <w:rsid w:val="00B4047A"/>
    <w:rsid w:val="00B405FB"/>
    <w:rsid w:val="00B40C87"/>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47FB6"/>
    <w:rsid w:val="00B51786"/>
    <w:rsid w:val="00B522A8"/>
    <w:rsid w:val="00B52474"/>
    <w:rsid w:val="00B524E3"/>
    <w:rsid w:val="00B52A21"/>
    <w:rsid w:val="00B52DB0"/>
    <w:rsid w:val="00B530ED"/>
    <w:rsid w:val="00B53D05"/>
    <w:rsid w:val="00B54B91"/>
    <w:rsid w:val="00B54E32"/>
    <w:rsid w:val="00B54F2C"/>
    <w:rsid w:val="00B55050"/>
    <w:rsid w:val="00B5523F"/>
    <w:rsid w:val="00B55442"/>
    <w:rsid w:val="00B556F2"/>
    <w:rsid w:val="00B557E0"/>
    <w:rsid w:val="00B55D69"/>
    <w:rsid w:val="00B56180"/>
    <w:rsid w:val="00B568C3"/>
    <w:rsid w:val="00B56964"/>
    <w:rsid w:val="00B56B68"/>
    <w:rsid w:val="00B56BC1"/>
    <w:rsid w:val="00B56CCD"/>
    <w:rsid w:val="00B57322"/>
    <w:rsid w:val="00B57365"/>
    <w:rsid w:val="00B57774"/>
    <w:rsid w:val="00B57F81"/>
    <w:rsid w:val="00B60578"/>
    <w:rsid w:val="00B614A0"/>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016"/>
    <w:rsid w:val="00B76554"/>
    <w:rsid w:val="00B77211"/>
    <w:rsid w:val="00B7752D"/>
    <w:rsid w:val="00B77CF8"/>
    <w:rsid w:val="00B77CFF"/>
    <w:rsid w:val="00B77E11"/>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0F8"/>
    <w:rsid w:val="00B862D6"/>
    <w:rsid w:val="00B8653C"/>
    <w:rsid w:val="00B86E7E"/>
    <w:rsid w:val="00B87C25"/>
    <w:rsid w:val="00B87E7F"/>
    <w:rsid w:val="00B87F3B"/>
    <w:rsid w:val="00B905EA"/>
    <w:rsid w:val="00B90729"/>
    <w:rsid w:val="00B90DFF"/>
    <w:rsid w:val="00B9140A"/>
    <w:rsid w:val="00B91965"/>
    <w:rsid w:val="00B91B7D"/>
    <w:rsid w:val="00B91D52"/>
    <w:rsid w:val="00B91E64"/>
    <w:rsid w:val="00B92A60"/>
    <w:rsid w:val="00B9318E"/>
    <w:rsid w:val="00B932E0"/>
    <w:rsid w:val="00B9349F"/>
    <w:rsid w:val="00B93F2B"/>
    <w:rsid w:val="00B94264"/>
    <w:rsid w:val="00B94817"/>
    <w:rsid w:val="00B948F8"/>
    <w:rsid w:val="00B94A2E"/>
    <w:rsid w:val="00B94EBD"/>
    <w:rsid w:val="00B95301"/>
    <w:rsid w:val="00B95A46"/>
    <w:rsid w:val="00B95B99"/>
    <w:rsid w:val="00B9692D"/>
    <w:rsid w:val="00B96D1E"/>
    <w:rsid w:val="00B96F17"/>
    <w:rsid w:val="00B9787B"/>
    <w:rsid w:val="00B97ECF"/>
    <w:rsid w:val="00BA0590"/>
    <w:rsid w:val="00BA0A4D"/>
    <w:rsid w:val="00BA130B"/>
    <w:rsid w:val="00BA147E"/>
    <w:rsid w:val="00BA1757"/>
    <w:rsid w:val="00BA1ADB"/>
    <w:rsid w:val="00BA1BFE"/>
    <w:rsid w:val="00BA25B6"/>
    <w:rsid w:val="00BA2910"/>
    <w:rsid w:val="00BA2B63"/>
    <w:rsid w:val="00BA30BF"/>
    <w:rsid w:val="00BA386C"/>
    <w:rsid w:val="00BA3AF8"/>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1A7"/>
    <w:rsid w:val="00BB24F9"/>
    <w:rsid w:val="00BB2E1C"/>
    <w:rsid w:val="00BB3078"/>
    <w:rsid w:val="00BB3427"/>
    <w:rsid w:val="00BB345E"/>
    <w:rsid w:val="00BB3A04"/>
    <w:rsid w:val="00BB3CD7"/>
    <w:rsid w:val="00BB3DFC"/>
    <w:rsid w:val="00BB4630"/>
    <w:rsid w:val="00BB4B92"/>
    <w:rsid w:val="00BB4C1F"/>
    <w:rsid w:val="00BB5943"/>
    <w:rsid w:val="00BB5C1C"/>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1EC"/>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13A"/>
    <w:rsid w:val="00BD6456"/>
    <w:rsid w:val="00BD66D0"/>
    <w:rsid w:val="00BD7054"/>
    <w:rsid w:val="00BD7CEC"/>
    <w:rsid w:val="00BD7DB9"/>
    <w:rsid w:val="00BE13F6"/>
    <w:rsid w:val="00BE177E"/>
    <w:rsid w:val="00BE18D5"/>
    <w:rsid w:val="00BE1E9B"/>
    <w:rsid w:val="00BE20DE"/>
    <w:rsid w:val="00BE2152"/>
    <w:rsid w:val="00BE2318"/>
    <w:rsid w:val="00BE232D"/>
    <w:rsid w:val="00BE2D20"/>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BBC"/>
    <w:rsid w:val="00BF3F38"/>
    <w:rsid w:val="00BF4369"/>
    <w:rsid w:val="00BF4C5E"/>
    <w:rsid w:val="00BF4CB6"/>
    <w:rsid w:val="00BF5220"/>
    <w:rsid w:val="00BF5C45"/>
    <w:rsid w:val="00BF5D62"/>
    <w:rsid w:val="00BF6521"/>
    <w:rsid w:val="00BF6FE9"/>
    <w:rsid w:val="00BF711C"/>
    <w:rsid w:val="00BF7211"/>
    <w:rsid w:val="00BF751C"/>
    <w:rsid w:val="00BF78F5"/>
    <w:rsid w:val="00BF7C78"/>
    <w:rsid w:val="00BF7D22"/>
    <w:rsid w:val="00C0011A"/>
    <w:rsid w:val="00C004C5"/>
    <w:rsid w:val="00C00C85"/>
    <w:rsid w:val="00C01352"/>
    <w:rsid w:val="00C01D17"/>
    <w:rsid w:val="00C022CA"/>
    <w:rsid w:val="00C02995"/>
    <w:rsid w:val="00C02C28"/>
    <w:rsid w:val="00C02C5B"/>
    <w:rsid w:val="00C037DC"/>
    <w:rsid w:val="00C03846"/>
    <w:rsid w:val="00C03C8F"/>
    <w:rsid w:val="00C03F61"/>
    <w:rsid w:val="00C04275"/>
    <w:rsid w:val="00C0470C"/>
    <w:rsid w:val="00C04D5F"/>
    <w:rsid w:val="00C050C0"/>
    <w:rsid w:val="00C05296"/>
    <w:rsid w:val="00C05D22"/>
    <w:rsid w:val="00C05F68"/>
    <w:rsid w:val="00C0616F"/>
    <w:rsid w:val="00C06C96"/>
    <w:rsid w:val="00C075F4"/>
    <w:rsid w:val="00C076A5"/>
    <w:rsid w:val="00C077DE"/>
    <w:rsid w:val="00C10093"/>
    <w:rsid w:val="00C10477"/>
    <w:rsid w:val="00C110C3"/>
    <w:rsid w:val="00C1160D"/>
    <w:rsid w:val="00C11980"/>
    <w:rsid w:val="00C126E9"/>
    <w:rsid w:val="00C12BBB"/>
    <w:rsid w:val="00C13B25"/>
    <w:rsid w:val="00C13BE5"/>
    <w:rsid w:val="00C14409"/>
    <w:rsid w:val="00C1454E"/>
    <w:rsid w:val="00C14650"/>
    <w:rsid w:val="00C14F26"/>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601"/>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8DB"/>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2ED4"/>
    <w:rsid w:val="00C434AB"/>
    <w:rsid w:val="00C43601"/>
    <w:rsid w:val="00C43628"/>
    <w:rsid w:val="00C43A7E"/>
    <w:rsid w:val="00C43D5B"/>
    <w:rsid w:val="00C44267"/>
    <w:rsid w:val="00C446DE"/>
    <w:rsid w:val="00C451C0"/>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78B"/>
    <w:rsid w:val="00C51BBC"/>
    <w:rsid w:val="00C5276D"/>
    <w:rsid w:val="00C52AD9"/>
    <w:rsid w:val="00C5305C"/>
    <w:rsid w:val="00C5307B"/>
    <w:rsid w:val="00C5335D"/>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55CE"/>
    <w:rsid w:val="00C6642D"/>
    <w:rsid w:val="00C66655"/>
    <w:rsid w:val="00C667F7"/>
    <w:rsid w:val="00C66FF2"/>
    <w:rsid w:val="00C673EC"/>
    <w:rsid w:val="00C674C0"/>
    <w:rsid w:val="00C678BF"/>
    <w:rsid w:val="00C67DFA"/>
    <w:rsid w:val="00C67ED1"/>
    <w:rsid w:val="00C70170"/>
    <w:rsid w:val="00C70401"/>
    <w:rsid w:val="00C70549"/>
    <w:rsid w:val="00C711B9"/>
    <w:rsid w:val="00C72E66"/>
    <w:rsid w:val="00C73281"/>
    <w:rsid w:val="00C737F6"/>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9B0"/>
    <w:rsid w:val="00C87CAF"/>
    <w:rsid w:val="00C87FF6"/>
    <w:rsid w:val="00C9015F"/>
    <w:rsid w:val="00C902D2"/>
    <w:rsid w:val="00C90612"/>
    <w:rsid w:val="00C90B26"/>
    <w:rsid w:val="00C914C8"/>
    <w:rsid w:val="00C91C2D"/>
    <w:rsid w:val="00C925FA"/>
    <w:rsid w:val="00C9263B"/>
    <w:rsid w:val="00C92D4F"/>
    <w:rsid w:val="00C92E24"/>
    <w:rsid w:val="00C92F06"/>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409"/>
    <w:rsid w:val="00CA56C0"/>
    <w:rsid w:val="00CA5E3F"/>
    <w:rsid w:val="00CA5FD8"/>
    <w:rsid w:val="00CA61D7"/>
    <w:rsid w:val="00CA6642"/>
    <w:rsid w:val="00CA67CC"/>
    <w:rsid w:val="00CA75F7"/>
    <w:rsid w:val="00CA761E"/>
    <w:rsid w:val="00CA7665"/>
    <w:rsid w:val="00CB101D"/>
    <w:rsid w:val="00CB1109"/>
    <w:rsid w:val="00CB150B"/>
    <w:rsid w:val="00CB15F9"/>
    <w:rsid w:val="00CB1B97"/>
    <w:rsid w:val="00CB1FEF"/>
    <w:rsid w:val="00CB23B0"/>
    <w:rsid w:val="00CB261F"/>
    <w:rsid w:val="00CB28B8"/>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217"/>
    <w:rsid w:val="00CC0494"/>
    <w:rsid w:val="00CC09D5"/>
    <w:rsid w:val="00CC1424"/>
    <w:rsid w:val="00CC157A"/>
    <w:rsid w:val="00CC1641"/>
    <w:rsid w:val="00CC1AD6"/>
    <w:rsid w:val="00CC2791"/>
    <w:rsid w:val="00CC2DE7"/>
    <w:rsid w:val="00CC34EF"/>
    <w:rsid w:val="00CC3C68"/>
    <w:rsid w:val="00CC3CC0"/>
    <w:rsid w:val="00CC401C"/>
    <w:rsid w:val="00CC4777"/>
    <w:rsid w:val="00CC4B02"/>
    <w:rsid w:val="00CC4EAD"/>
    <w:rsid w:val="00CC5204"/>
    <w:rsid w:val="00CC57BB"/>
    <w:rsid w:val="00CC5E9D"/>
    <w:rsid w:val="00CC614C"/>
    <w:rsid w:val="00CC71AD"/>
    <w:rsid w:val="00CC75BB"/>
    <w:rsid w:val="00CD00D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4B1"/>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4A1D"/>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685"/>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71"/>
    <w:rsid w:val="00D10F93"/>
    <w:rsid w:val="00D11125"/>
    <w:rsid w:val="00D114FF"/>
    <w:rsid w:val="00D11722"/>
    <w:rsid w:val="00D11B14"/>
    <w:rsid w:val="00D11C00"/>
    <w:rsid w:val="00D11EAE"/>
    <w:rsid w:val="00D12641"/>
    <w:rsid w:val="00D12A04"/>
    <w:rsid w:val="00D12D06"/>
    <w:rsid w:val="00D12EDB"/>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848"/>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4A94"/>
    <w:rsid w:val="00D251CC"/>
    <w:rsid w:val="00D253FD"/>
    <w:rsid w:val="00D26469"/>
    <w:rsid w:val="00D26E36"/>
    <w:rsid w:val="00D274A0"/>
    <w:rsid w:val="00D275E1"/>
    <w:rsid w:val="00D27B4A"/>
    <w:rsid w:val="00D27E27"/>
    <w:rsid w:val="00D30117"/>
    <w:rsid w:val="00D303A3"/>
    <w:rsid w:val="00D304A6"/>
    <w:rsid w:val="00D30B36"/>
    <w:rsid w:val="00D30EDB"/>
    <w:rsid w:val="00D310AA"/>
    <w:rsid w:val="00D315BB"/>
    <w:rsid w:val="00D31B3F"/>
    <w:rsid w:val="00D32034"/>
    <w:rsid w:val="00D32121"/>
    <w:rsid w:val="00D3224F"/>
    <w:rsid w:val="00D326B2"/>
    <w:rsid w:val="00D327BD"/>
    <w:rsid w:val="00D32C17"/>
    <w:rsid w:val="00D3356F"/>
    <w:rsid w:val="00D33593"/>
    <w:rsid w:val="00D338FA"/>
    <w:rsid w:val="00D339C5"/>
    <w:rsid w:val="00D33EF2"/>
    <w:rsid w:val="00D33F89"/>
    <w:rsid w:val="00D34379"/>
    <w:rsid w:val="00D34D02"/>
    <w:rsid w:val="00D36205"/>
    <w:rsid w:val="00D36B20"/>
    <w:rsid w:val="00D36D75"/>
    <w:rsid w:val="00D37AD6"/>
    <w:rsid w:val="00D37B04"/>
    <w:rsid w:val="00D37E08"/>
    <w:rsid w:val="00D4048E"/>
    <w:rsid w:val="00D409BB"/>
    <w:rsid w:val="00D4176E"/>
    <w:rsid w:val="00D41B41"/>
    <w:rsid w:val="00D41B4E"/>
    <w:rsid w:val="00D42394"/>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0ACC"/>
    <w:rsid w:val="00D61600"/>
    <w:rsid w:val="00D61BC5"/>
    <w:rsid w:val="00D62652"/>
    <w:rsid w:val="00D62CC6"/>
    <w:rsid w:val="00D62D43"/>
    <w:rsid w:val="00D634EB"/>
    <w:rsid w:val="00D638D0"/>
    <w:rsid w:val="00D63BAA"/>
    <w:rsid w:val="00D63F0C"/>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2F48"/>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103"/>
    <w:rsid w:val="00D83A04"/>
    <w:rsid w:val="00D83E50"/>
    <w:rsid w:val="00D846A3"/>
    <w:rsid w:val="00D84840"/>
    <w:rsid w:val="00D84DA9"/>
    <w:rsid w:val="00D85098"/>
    <w:rsid w:val="00D8531B"/>
    <w:rsid w:val="00D85365"/>
    <w:rsid w:val="00D85555"/>
    <w:rsid w:val="00D85973"/>
    <w:rsid w:val="00D85D12"/>
    <w:rsid w:val="00D86D29"/>
    <w:rsid w:val="00D86E6C"/>
    <w:rsid w:val="00D86F39"/>
    <w:rsid w:val="00D8723D"/>
    <w:rsid w:val="00D87264"/>
    <w:rsid w:val="00D87FC7"/>
    <w:rsid w:val="00D905DE"/>
    <w:rsid w:val="00D90989"/>
    <w:rsid w:val="00D909C1"/>
    <w:rsid w:val="00D90D39"/>
    <w:rsid w:val="00D90E83"/>
    <w:rsid w:val="00D91313"/>
    <w:rsid w:val="00D91793"/>
    <w:rsid w:val="00D91E3F"/>
    <w:rsid w:val="00D920F4"/>
    <w:rsid w:val="00D92412"/>
    <w:rsid w:val="00D925DE"/>
    <w:rsid w:val="00D927ED"/>
    <w:rsid w:val="00D92F3F"/>
    <w:rsid w:val="00D92F42"/>
    <w:rsid w:val="00D92F52"/>
    <w:rsid w:val="00D93A8D"/>
    <w:rsid w:val="00D93F38"/>
    <w:rsid w:val="00D94413"/>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7CC"/>
    <w:rsid w:val="00DA1C6A"/>
    <w:rsid w:val="00DA2121"/>
    <w:rsid w:val="00DA2C99"/>
    <w:rsid w:val="00DA31CA"/>
    <w:rsid w:val="00DA3989"/>
    <w:rsid w:val="00DA4093"/>
    <w:rsid w:val="00DA4409"/>
    <w:rsid w:val="00DA46E2"/>
    <w:rsid w:val="00DA48F1"/>
    <w:rsid w:val="00DA6889"/>
    <w:rsid w:val="00DA68F8"/>
    <w:rsid w:val="00DA69BB"/>
    <w:rsid w:val="00DA6F9F"/>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36"/>
    <w:rsid w:val="00DC0BF3"/>
    <w:rsid w:val="00DC0D26"/>
    <w:rsid w:val="00DC0E20"/>
    <w:rsid w:val="00DC132C"/>
    <w:rsid w:val="00DC1838"/>
    <w:rsid w:val="00DC1D4B"/>
    <w:rsid w:val="00DC2A36"/>
    <w:rsid w:val="00DC2AA3"/>
    <w:rsid w:val="00DC30A8"/>
    <w:rsid w:val="00DC45E2"/>
    <w:rsid w:val="00DC4707"/>
    <w:rsid w:val="00DC49EA"/>
    <w:rsid w:val="00DC4E6A"/>
    <w:rsid w:val="00DC4EC7"/>
    <w:rsid w:val="00DC4F3F"/>
    <w:rsid w:val="00DC5070"/>
    <w:rsid w:val="00DC5347"/>
    <w:rsid w:val="00DC58E0"/>
    <w:rsid w:val="00DC5F6A"/>
    <w:rsid w:val="00DC636F"/>
    <w:rsid w:val="00DC656C"/>
    <w:rsid w:val="00DC7183"/>
    <w:rsid w:val="00DC7FBC"/>
    <w:rsid w:val="00DD08A3"/>
    <w:rsid w:val="00DD0E1B"/>
    <w:rsid w:val="00DD17AA"/>
    <w:rsid w:val="00DD1AFD"/>
    <w:rsid w:val="00DD1B6D"/>
    <w:rsid w:val="00DD2056"/>
    <w:rsid w:val="00DD20CE"/>
    <w:rsid w:val="00DD212C"/>
    <w:rsid w:val="00DD23B6"/>
    <w:rsid w:val="00DD25F1"/>
    <w:rsid w:val="00DD27CD"/>
    <w:rsid w:val="00DD27FB"/>
    <w:rsid w:val="00DD2C9B"/>
    <w:rsid w:val="00DD2D8B"/>
    <w:rsid w:val="00DD2EC2"/>
    <w:rsid w:val="00DD2F03"/>
    <w:rsid w:val="00DD3DD2"/>
    <w:rsid w:val="00DD4740"/>
    <w:rsid w:val="00DD47D4"/>
    <w:rsid w:val="00DD486F"/>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F07"/>
    <w:rsid w:val="00DE2064"/>
    <w:rsid w:val="00DE2259"/>
    <w:rsid w:val="00DE26CA"/>
    <w:rsid w:val="00DE2CA4"/>
    <w:rsid w:val="00DE2D4B"/>
    <w:rsid w:val="00DE2DB9"/>
    <w:rsid w:val="00DE34BD"/>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2B09"/>
    <w:rsid w:val="00DF3251"/>
    <w:rsid w:val="00DF3425"/>
    <w:rsid w:val="00DF41FD"/>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1AE"/>
    <w:rsid w:val="00E03515"/>
    <w:rsid w:val="00E03B11"/>
    <w:rsid w:val="00E03F01"/>
    <w:rsid w:val="00E03FE1"/>
    <w:rsid w:val="00E04305"/>
    <w:rsid w:val="00E056BC"/>
    <w:rsid w:val="00E05912"/>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2F75"/>
    <w:rsid w:val="00E130FD"/>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6C9"/>
    <w:rsid w:val="00E22915"/>
    <w:rsid w:val="00E22BDF"/>
    <w:rsid w:val="00E23127"/>
    <w:rsid w:val="00E23769"/>
    <w:rsid w:val="00E23CD6"/>
    <w:rsid w:val="00E23D0A"/>
    <w:rsid w:val="00E23D90"/>
    <w:rsid w:val="00E242DF"/>
    <w:rsid w:val="00E245EB"/>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031"/>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A66"/>
    <w:rsid w:val="00E41B44"/>
    <w:rsid w:val="00E4206B"/>
    <w:rsid w:val="00E42160"/>
    <w:rsid w:val="00E42240"/>
    <w:rsid w:val="00E423B9"/>
    <w:rsid w:val="00E424D1"/>
    <w:rsid w:val="00E42569"/>
    <w:rsid w:val="00E4290F"/>
    <w:rsid w:val="00E42DB3"/>
    <w:rsid w:val="00E437E3"/>
    <w:rsid w:val="00E43A87"/>
    <w:rsid w:val="00E43C4C"/>
    <w:rsid w:val="00E43D30"/>
    <w:rsid w:val="00E43E10"/>
    <w:rsid w:val="00E44283"/>
    <w:rsid w:val="00E4440A"/>
    <w:rsid w:val="00E44FD5"/>
    <w:rsid w:val="00E455A9"/>
    <w:rsid w:val="00E457AE"/>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101"/>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6C9A"/>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57"/>
    <w:rsid w:val="00E67172"/>
    <w:rsid w:val="00E67241"/>
    <w:rsid w:val="00E67319"/>
    <w:rsid w:val="00E67B9A"/>
    <w:rsid w:val="00E67FE3"/>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05F"/>
    <w:rsid w:val="00E755BE"/>
    <w:rsid w:val="00E75FF0"/>
    <w:rsid w:val="00E76A96"/>
    <w:rsid w:val="00E7717A"/>
    <w:rsid w:val="00E778B9"/>
    <w:rsid w:val="00E77E59"/>
    <w:rsid w:val="00E801AE"/>
    <w:rsid w:val="00E80537"/>
    <w:rsid w:val="00E80850"/>
    <w:rsid w:val="00E8117F"/>
    <w:rsid w:val="00E811D0"/>
    <w:rsid w:val="00E812EB"/>
    <w:rsid w:val="00E81F2B"/>
    <w:rsid w:val="00E81F43"/>
    <w:rsid w:val="00E826F5"/>
    <w:rsid w:val="00E8345B"/>
    <w:rsid w:val="00E83B63"/>
    <w:rsid w:val="00E83B72"/>
    <w:rsid w:val="00E845AF"/>
    <w:rsid w:val="00E8491E"/>
    <w:rsid w:val="00E84962"/>
    <w:rsid w:val="00E84DE6"/>
    <w:rsid w:val="00E8539B"/>
    <w:rsid w:val="00E857F5"/>
    <w:rsid w:val="00E8595F"/>
    <w:rsid w:val="00E859BE"/>
    <w:rsid w:val="00E85C77"/>
    <w:rsid w:val="00E85D36"/>
    <w:rsid w:val="00E85E60"/>
    <w:rsid w:val="00E85EEB"/>
    <w:rsid w:val="00E86671"/>
    <w:rsid w:val="00E8692D"/>
    <w:rsid w:val="00E86B88"/>
    <w:rsid w:val="00E86DE6"/>
    <w:rsid w:val="00E872F1"/>
    <w:rsid w:val="00E875F6"/>
    <w:rsid w:val="00E878CB"/>
    <w:rsid w:val="00E906FA"/>
    <w:rsid w:val="00E913FB"/>
    <w:rsid w:val="00E91B95"/>
    <w:rsid w:val="00E91C44"/>
    <w:rsid w:val="00E924A4"/>
    <w:rsid w:val="00E9340C"/>
    <w:rsid w:val="00E934EF"/>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3CA1"/>
    <w:rsid w:val="00EA461F"/>
    <w:rsid w:val="00EA4ADB"/>
    <w:rsid w:val="00EA4E7C"/>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D37"/>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A16"/>
    <w:rsid w:val="00EC2E28"/>
    <w:rsid w:val="00EC336C"/>
    <w:rsid w:val="00EC3D58"/>
    <w:rsid w:val="00EC44BB"/>
    <w:rsid w:val="00EC49A6"/>
    <w:rsid w:val="00EC4D8A"/>
    <w:rsid w:val="00EC515C"/>
    <w:rsid w:val="00EC58FF"/>
    <w:rsid w:val="00EC5976"/>
    <w:rsid w:val="00EC5A2D"/>
    <w:rsid w:val="00EC6161"/>
    <w:rsid w:val="00EC642C"/>
    <w:rsid w:val="00EC6FFF"/>
    <w:rsid w:val="00EC706C"/>
    <w:rsid w:val="00EC7842"/>
    <w:rsid w:val="00ED0C2B"/>
    <w:rsid w:val="00ED15A3"/>
    <w:rsid w:val="00ED1BA7"/>
    <w:rsid w:val="00ED1BAF"/>
    <w:rsid w:val="00ED23F9"/>
    <w:rsid w:val="00ED25CE"/>
    <w:rsid w:val="00ED2857"/>
    <w:rsid w:val="00ED286D"/>
    <w:rsid w:val="00ED2D1D"/>
    <w:rsid w:val="00ED2FBD"/>
    <w:rsid w:val="00ED38EE"/>
    <w:rsid w:val="00ED3A7C"/>
    <w:rsid w:val="00ED402C"/>
    <w:rsid w:val="00ED45C3"/>
    <w:rsid w:val="00ED4BC5"/>
    <w:rsid w:val="00ED593A"/>
    <w:rsid w:val="00ED681E"/>
    <w:rsid w:val="00ED6E76"/>
    <w:rsid w:val="00ED7461"/>
    <w:rsid w:val="00ED79A4"/>
    <w:rsid w:val="00ED7E3C"/>
    <w:rsid w:val="00EE029C"/>
    <w:rsid w:val="00EE0854"/>
    <w:rsid w:val="00EE11B9"/>
    <w:rsid w:val="00EE1976"/>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C6"/>
    <w:rsid w:val="00EE58D6"/>
    <w:rsid w:val="00EE6618"/>
    <w:rsid w:val="00EE684C"/>
    <w:rsid w:val="00EE6C81"/>
    <w:rsid w:val="00EE708B"/>
    <w:rsid w:val="00EE78F4"/>
    <w:rsid w:val="00EE7CC6"/>
    <w:rsid w:val="00EF029D"/>
    <w:rsid w:val="00EF0730"/>
    <w:rsid w:val="00EF17DB"/>
    <w:rsid w:val="00EF1969"/>
    <w:rsid w:val="00EF1CBA"/>
    <w:rsid w:val="00EF26F8"/>
    <w:rsid w:val="00EF27BF"/>
    <w:rsid w:val="00EF3450"/>
    <w:rsid w:val="00EF3540"/>
    <w:rsid w:val="00EF3736"/>
    <w:rsid w:val="00EF402A"/>
    <w:rsid w:val="00EF4D40"/>
    <w:rsid w:val="00EF4FE2"/>
    <w:rsid w:val="00EF5201"/>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AE8"/>
    <w:rsid w:val="00F06C3F"/>
    <w:rsid w:val="00F06CF9"/>
    <w:rsid w:val="00F07190"/>
    <w:rsid w:val="00F0725F"/>
    <w:rsid w:val="00F07321"/>
    <w:rsid w:val="00F07642"/>
    <w:rsid w:val="00F10876"/>
    <w:rsid w:val="00F10C6F"/>
    <w:rsid w:val="00F10D46"/>
    <w:rsid w:val="00F1116C"/>
    <w:rsid w:val="00F113DA"/>
    <w:rsid w:val="00F1177F"/>
    <w:rsid w:val="00F1269C"/>
    <w:rsid w:val="00F12807"/>
    <w:rsid w:val="00F13682"/>
    <w:rsid w:val="00F139F1"/>
    <w:rsid w:val="00F13BF0"/>
    <w:rsid w:val="00F13FA2"/>
    <w:rsid w:val="00F14023"/>
    <w:rsid w:val="00F14248"/>
    <w:rsid w:val="00F14548"/>
    <w:rsid w:val="00F14EDA"/>
    <w:rsid w:val="00F153AB"/>
    <w:rsid w:val="00F155A2"/>
    <w:rsid w:val="00F15B7F"/>
    <w:rsid w:val="00F16220"/>
    <w:rsid w:val="00F1682E"/>
    <w:rsid w:val="00F16A38"/>
    <w:rsid w:val="00F16A9E"/>
    <w:rsid w:val="00F16FCA"/>
    <w:rsid w:val="00F17F93"/>
    <w:rsid w:val="00F2039E"/>
    <w:rsid w:val="00F21677"/>
    <w:rsid w:val="00F2307A"/>
    <w:rsid w:val="00F23185"/>
    <w:rsid w:val="00F2374E"/>
    <w:rsid w:val="00F23FDF"/>
    <w:rsid w:val="00F24128"/>
    <w:rsid w:val="00F2436A"/>
    <w:rsid w:val="00F243C0"/>
    <w:rsid w:val="00F24BF7"/>
    <w:rsid w:val="00F24F0D"/>
    <w:rsid w:val="00F25C2F"/>
    <w:rsid w:val="00F25D33"/>
    <w:rsid w:val="00F25FAF"/>
    <w:rsid w:val="00F26554"/>
    <w:rsid w:val="00F269F8"/>
    <w:rsid w:val="00F279BA"/>
    <w:rsid w:val="00F300A7"/>
    <w:rsid w:val="00F30264"/>
    <w:rsid w:val="00F305CB"/>
    <w:rsid w:val="00F30A2D"/>
    <w:rsid w:val="00F30C59"/>
    <w:rsid w:val="00F31351"/>
    <w:rsid w:val="00F31C2D"/>
    <w:rsid w:val="00F31EC7"/>
    <w:rsid w:val="00F3211B"/>
    <w:rsid w:val="00F33285"/>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50D"/>
    <w:rsid w:val="00F407D2"/>
    <w:rsid w:val="00F40D82"/>
    <w:rsid w:val="00F40F97"/>
    <w:rsid w:val="00F41809"/>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6760"/>
    <w:rsid w:val="00F57077"/>
    <w:rsid w:val="00F573A1"/>
    <w:rsid w:val="00F5745E"/>
    <w:rsid w:val="00F579C5"/>
    <w:rsid w:val="00F57A80"/>
    <w:rsid w:val="00F57EB2"/>
    <w:rsid w:val="00F57F7C"/>
    <w:rsid w:val="00F601FD"/>
    <w:rsid w:val="00F6034B"/>
    <w:rsid w:val="00F603D0"/>
    <w:rsid w:val="00F60AA8"/>
    <w:rsid w:val="00F60ACB"/>
    <w:rsid w:val="00F61611"/>
    <w:rsid w:val="00F61AC9"/>
    <w:rsid w:val="00F61D11"/>
    <w:rsid w:val="00F62115"/>
    <w:rsid w:val="00F6231A"/>
    <w:rsid w:val="00F6243F"/>
    <w:rsid w:val="00F629B8"/>
    <w:rsid w:val="00F62B4D"/>
    <w:rsid w:val="00F6302B"/>
    <w:rsid w:val="00F63628"/>
    <w:rsid w:val="00F64D41"/>
    <w:rsid w:val="00F64E70"/>
    <w:rsid w:val="00F65163"/>
    <w:rsid w:val="00F65278"/>
    <w:rsid w:val="00F6548E"/>
    <w:rsid w:val="00F6621A"/>
    <w:rsid w:val="00F66549"/>
    <w:rsid w:val="00F667B5"/>
    <w:rsid w:val="00F66911"/>
    <w:rsid w:val="00F66A68"/>
    <w:rsid w:val="00F66E9F"/>
    <w:rsid w:val="00F66FCE"/>
    <w:rsid w:val="00F675A7"/>
    <w:rsid w:val="00F67869"/>
    <w:rsid w:val="00F67A50"/>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4FE0"/>
    <w:rsid w:val="00F75750"/>
    <w:rsid w:val="00F75820"/>
    <w:rsid w:val="00F759F5"/>
    <w:rsid w:val="00F75A84"/>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129"/>
    <w:rsid w:val="00F83AA8"/>
    <w:rsid w:val="00F83D61"/>
    <w:rsid w:val="00F83DC9"/>
    <w:rsid w:val="00F84180"/>
    <w:rsid w:val="00F84312"/>
    <w:rsid w:val="00F84E03"/>
    <w:rsid w:val="00F85118"/>
    <w:rsid w:val="00F861D0"/>
    <w:rsid w:val="00F86E39"/>
    <w:rsid w:val="00F872D4"/>
    <w:rsid w:val="00F873CB"/>
    <w:rsid w:val="00F874B7"/>
    <w:rsid w:val="00F8788F"/>
    <w:rsid w:val="00F87B71"/>
    <w:rsid w:val="00F90011"/>
    <w:rsid w:val="00F90A51"/>
    <w:rsid w:val="00F9167B"/>
    <w:rsid w:val="00F91FE6"/>
    <w:rsid w:val="00F9216F"/>
    <w:rsid w:val="00F92C01"/>
    <w:rsid w:val="00F92F2E"/>
    <w:rsid w:val="00F93291"/>
    <w:rsid w:val="00F935C7"/>
    <w:rsid w:val="00F9442A"/>
    <w:rsid w:val="00F947C8"/>
    <w:rsid w:val="00F94A18"/>
    <w:rsid w:val="00F9522C"/>
    <w:rsid w:val="00F95726"/>
    <w:rsid w:val="00F959E6"/>
    <w:rsid w:val="00F95EAE"/>
    <w:rsid w:val="00F968C8"/>
    <w:rsid w:val="00F9761A"/>
    <w:rsid w:val="00F97DF3"/>
    <w:rsid w:val="00F97E1E"/>
    <w:rsid w:val="00F97E99"/>
    <w:rsid w:val="00FA00E7"/>
    <w:rsid w:val="00FA017A"/>
    <w:rsid w:val="00FA04FD"/>
    <w:rsid w:val="00FA12F5"/>
    <w:rsid w:val="00FA2159"/>
    <w:rsid w:val="00FA257A"/>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A03"/>
    <w:rsid w:val="00FB4D8B"/>
    <w:rsid w:val="00FB57F1"/>
    <w:rsid w:val="00FB5886"/>
    <w:rsid w:val="00FB640D"/>
    <w:rsid w:val="00FB6864"/>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2CD5"/>
    <w:rsid w:val="00FC3924"/>
    <w:rsid w:val="00FC3BD6"/>
    <w:rsid w:val="00FC3E4B"/>
    <w:rsid w:val="00FC3FC4"/>
    <w:rsid w:val="00FC4240"/>
    <w:rsid w:val="00FC467E"/>
    <w:rsid w:val="00FC4AF0"/>
    <w:rsid w:val="00FC4BA2"/>
    <w:rsid w:val="00FC588B"/>
    <w:rsid w:val="00FC5AF9"/>
    <w:rsid w:val="00FC5D01"/>
    <w:rsid w:val="00FC5DAF"/>
    <w:rsid w:val="00FC5F5F"/>
    <w:rsid w:val="00FC607D"/>
    <w:rsid w:val="00FC65C6"/>
    <w:rsid w:val="00FC6953"/>
    <w:rsid w:val="00FC7448"/>
    <w:rsid w:val="00FC746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6E5A"/>
    <w:rsid w:val="00FD700B"/>
    <w:rsid w:val="00FD70BB"/>
    <w:rsid w:val="00FD72A8"/>
    <w:rsid w:val="00FD74FA"/>
    <w:rsid w:val="00FD7E5D"/>
    <w:rsid w:val="00FD7F03"/>
    <w:rsid w:val="00FE04A8"/>
    <w:rsid w:val="00FE062A"/>
    <w:rsid w:val="00FE085A"/>
    <w:rsid w:val="00FE1012"/>
    <w:rsid w:val="00FE1018"/>
    <w:rsid w:val="00FE1332"/>
    <w:rsid w:val="00FE1490"/>
    <w:rsid w:val="00FE1989"/>
    <w:rsid w:val="00FE2305"/>
    <w:rsid w:val="00FE2639"/>
    <w:rsid w:val="00FE26D2"/>
    <w:rsid w:val="00FE2AFB"/>
    <w:rsid w:val="00FE2B31"/>
    <w:rsid w:val="00FE2CEC"/>
    <w:rsid w:val="00FE2F1A"/>
    <w:rsid w:val="00FE3132"/>
    <w:rsid w:val="00FE3563"/>
    <w:rsid w:val="00FE35E5"/>
    <w:rsid w:val="00FE3BEB"/>
    <w:rsid w:val="00FE46F2"/>
    <w:rsid w:val="00FE48F2"/>
    <w:rsid w:val="00FE4AE7"/>
    <w:rsid w:val="00FE58B8"/>
    <w:rsid w:val="00FE5ACC"/>
    <w:rsid w:val="00FE6688"/>
    <w:rsid w:val="00FE6711"/>
    <w:rsid w:val="00FE68B8"/>
    <w:rsid w:val="00FE69A5"/>
    <w:rsid w:val="00FE6DC8"/>
    <w:rsid w:val="00FE7284"/>
    <w:rsid w:val="00FE7333"/>
    <w:rsid w:val="00FE7444"/>
    <w:rsid w:val="00FE7F26"/>
    <w:rsid w:val="00FF01EA"/>
    <w:rsid w:val="00FF0991"/>
    <w:rsid w:val="00FF1495"/>
    <w:rsid w:val="00FF150B"/>
    <w:rsid w:val="00FF16DE"/>
    <w:rsid w:val="00FF1871"/>
    <w:rsid w:val="00FF1B7A"/>
    <w:rsid w:val="00FF1C72"/>
    <w:rsid w:val="00FF285B"/>
    <w:rsid w:val="00FF3640"/>
    <w:rsid w:val="00FF3C26"/>
    <w:rsid w:val="00FF3CDE"/>
    <w:rsid w:val="00FF3DAE"/>
    <w:rsid w:val="00FF4012"/>
    <w:rsid w:val="00FF43D7"/>
    <w:rsid w:val="00FF464D"/>
    <w:rsid w:val="00FF46C5"/>
    <w:rsid w:val="00FF489C"/>
    <w:rsid w:val="00FF4AB8"/>
    <w:rsid w:val="00FF4BFE"/>
    <w:rsid w:val="00FF5365"/>
    <w:rsid w:val="00FF654D"/>
    <w:rsid w:val="00FF6E76"/>
    <w:rsid w:val="00FF726F"/>
    <w:rsid w:val="00FF7386"/>
    <w:rsid w:val="00FF7842"/>
    <w:rsid w:val="00FF79C4"/>
    <w:rsid w:val="00FF7B0C"/>
    <w:rsid w:val="00FF7B57"/>
    <w:rsid w:val="00FF7B85"/>
    <w:rsid w:val="00FF7EB8"/>
    <w:rsid w:val="00FF7F6D"/>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D0CF8"/>
  <w15:docId w15:val="{593E2D85-D441-4114-AA4F-CA2B476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C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rsid w:val="00C655C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C655CE"/>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C655C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C655CE"/>
    <w:pPr>
      <w:numPr>
        <w:ilvl w:val="3"/>
        <w:numId w:val="0"/>
      </w:numPr>
      <w:outlineLvl w:val="3"/>
    </w:pPr>
    <w:rPr>
      <w:sz w:val="24"/>
    </w:rPr>
  </w:style>
  <w:style w:type="paragraph" w:styleId="Heading5">
    <w:name w:val="heading 5"/>
    <w:basedOn w:val="Heading4"/>
    <w:next w:val="Normal"/>
    <w:link w:val="Heading5Char"/>
    <w:uiPriority w:val="9"/>
    <w:qFormat/>
    <w:rsid w:val="00C655CE"/>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C"/>
    <w:basedOn w:val="Normal"/>
    <w:next w:val="Normal"/>
    <w:link w:val="CaptionChar"/>
    <w:qFormat/>
    <w:rsid w:val="00C655CE"/>
    <w:pPr>
      <w:spacing w:before="120"/>
    </w:pPr>
    <w:rPr>
      <w:b/>
      <w:bCs/>
    </w:rPr>
  </w:style>
  <w:style w:type="paragraph" w:styleId="ListBullet">
    <w:name w:val="List Bullet"/>
    <w:basedOn w:val="Normal"/>
    <w:uiPriority w:val="99"/>
    <w:unhideWhenUsed/>
    <w:qFormat/>
    <w:rsid w:val="00C655CE"/>
    <w:pPr>
      <w:numPr>
        <w:numId w:val="2"/>
      </w:numPr>
      <w:contextualSpacing/>
    </w:pPr>
  </w:style>
  <w:style w:type="paragraph" w:styleId="CommentText">
    <w:name w:val="annotation text"/>
    <w:basedOn w:val="Normal"/>
    <w:link w:val="CommentTextChar"/>
    <w:uiPriority w:val="99"/>
    <w:unhideWhenUsed/>
    <w:qFormat/>
    <w:rsid w:val="00C655CE"/>
  </w:style>
  <w:style w:type="paragraph" w:styleId="BodyText">
    <w:name w:val="Body Text"/>
    <w:basedOn w:val="Normal"/>
    <w:link w:val="BodyTextChar"/>
    <w:qFormat/>
    <w:rsid w:val="00C655CE"/>
    <w:pPr>
      <w:overflowPunct/>
      <w:autoSpaceDE/>
      <w:autoSpaceDN/>
      <w:adjustRightInd/>
      <w:textAlignment w:val="auto"/>
    </w:pPr>
    <w:rPr>
      <w:rFonts w:eastAsia="Times New Roman"/>
      <w:lang w:val="en-US"/>
    </w:rPr>
  </w:style>
  <w:style w:type="paragraph" w:styleId="List2">
    <w:name w:val="List 2"/>
    <w:basedOn w:val="Normal"/>
    <w:unhideWhenUsed/>
    <w:qFormat/>
    <w:rsid w:val="00C655CE"/>
    <w:pPr>
      <w:ind w:left="566" w:hanging="283"/>
      <w:contextualSpacing/>
    </w:pPr>
  </w:style>
  <w:style w:type="paragraph" w:styleId="TOC3">
    <w:name w:val="toc 3"/>
    <w:basedOn w:val="TOC2"/>
    <w:next w:val="Normal"/>
    <w:semiHidden/>
    <w:qFormat/>
    <w:rsid w:val="00C655CE"/>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655CE"/>
    <w:pPr>
      <w:ind w:leftChars="200" w:left="420"/>
    </w:pPr>
  </w:style>
  <w:style w:type="paragraph" w:styleId="BalloonText">
    <w:name w:val="Balloon Text"/>
    <w:basedOn w:val="Normal"/>
    <w:link w:val="BalloonTextChar"/>
    <w:uiPriority w:val="99"/>
    <w:semiHidden/>
    <w:unhideWhenUsed/>
    <w:qFormat/>
    <w:rsid w:val="00C655CE"/>
    <w:pPr>
      <w:spacing w:after="0"/>
    </w:pPr>
    <w:rPr>
      <w:sz w:val="18"/>
      <w:szCs w:val="18"/>
    </w:rPr>
  </w:style>
  <w:style w:type="paragraph" w:styleId="Footer">
    <w:name w:val="footer"/>
    <w:basedOn w:val="Normal"/>
    <w:link w:val="FooterChar"/>
    <w:uiPriority w:val="99"/>
    <w:unhideWhenUsed/>
    <w:qFormat/>
    <w:rsid w:val="00C655CE"/>
    <w:pPr>
      <w:tabs>
        <w:tab w:val="center" w:pos="4153"/>
        <w:tab w:val="right" w:pos="8306"/>
      </w:tabs>
      <w:snapToGrid w:val="0"/>
    </w:pPr>
    <w:rPr>
      <w:sz w:val="18"/>
      <w:szCs w:val="18"/>
    </w:rPr>
  </w:style>
  <w:style w:type="paragraph" w:styleId="Header">
    <w:name w:val="header"/>
    <w:basedOn w:val="Normal"/>
    <w:link w:val="HeaderChar"/>
    <w:unhideWhenUsed/>
    <w:qFormat/>
    <w:rsid w:val="00C655CE"/>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C655CE"/>
    <w:pPr>
      <w:ind w:left="283" w:hanging="283"/>
      <w:contextualSpacing/>
    </w:pPr>
  </w:style>
  <w:style w:type="paragraph" w:styleId="NormalWeb">
    <w:name w:val="Normal (Web)"/>
    <w:basedOn w:val="Normal"/>
    <w:uiPriority w:val="99"/>
    <w:semiHidden/>
    <w:unhideWhenUsed/>
    <w:qFormat/>
    <w:rsid w:val="00C655C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C655CE"/>
    <w:rPr>
      <w:b/>
      <w:bCs/>
    </w:rPr>
  </w:style>
  <w:style w:type="table" w:styleId="TableGrid">
    <w:name w:val="Table Grid"/>
    <w:basedOn w:val="TableNormal"/>
    <w:uiPriority w:val="39"/>
    <w:qFormat/>
    <w:rsid w:val="00C6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55CE"/>
    <w:rPr>
      <w:color w:val="800080"/>
      <w:u w:val="single"/>
    </w:rPr>
  </w:style>
  <w:style w:type="character" w:styleId="Hyperlink">
    <w:name w:val="Hyperlink"/>
    <w:basedOn w:val="DefaultParagraphFont"/>
    <w:uiPriority w:val="99"/>
    <w:unhideWhenUsed/>
    <w:qFormat/>
    <w:rsid w:val="00C655CE"/>
    <w:rPr>
      <w:color w:val="0000FF" w:themeColor="hyperlink"/>
      <w:u w:val="single"/>
    </w:rPr>
  </w:style>
  <w:style w:type="character" w:styleId="CommentReference">
    <w:name w:val="annotation reference"/>
    <w:basedOn w:val="DefaultParagraphFont"/>
    <w:unhideWhenUsed/>
    <w:qFormat/>
    <w:rsid w:val="00C655CE"/>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sid w:val="00C655CE"/>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C655CE"/>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C655CE"/>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655CE"/>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C655CE"/>
    <w:rPr>
      <w:rFonts w:ascii="Arial" w:eastAsia="SimSun" w:hAnsi="Arial" w:cs="Times New Roman"/>
      <w:szCs w:val="20"/>
      <w:lang w:val="en-GB" w:eastAsia="en-US"/>
    </w:rPr>
  </w:style>
  <w:style w:type="paragraph" w:customStyle="1" w:styleId="table">
    <w:name w:val="table"/>
    <w:basedOn w:val="Normal"/>
    <w:next w:val="Normal"/>
    <w:qFormat/>
    <w:rsid w:val="00C655CE"/>
    <w:pPr>
      <w:spacing w:after="0"/>
      <w:jc w:val="center"/>
    </w:pPr>
    <w:rPr>
      <w:lang w:val="en-US" w:eastAsia="zh-CN"/>
    </w:rPr>
  </w:style>
  <w:style w:type="character" w:customStyle="1" w:styleId="CharChar2">
    <w:name w:val="Char Char2"/>
    <w:qFormat/>
    <w:rsid w:val="00C655CE"/>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C655CE"/>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C Char"/>
    <w:link w:val="Caption"/>
    <w:qFormat/>
    <w:rsid w:val="00C655CE"/>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655CE"/>
    <w:rPr>
      <w:rFonts w:ascii="Calibri" w:eastAsia="Calibri" w:hAnsi="Calibri" w:cs="Times New Roman"/>
      <w:lang w:eastAsia="en-US"/>
    </w:rPr>
  </w:style>
  <w:style w:type="paragraph" w:customStyle="1" w:styleId="3GPPText">
    <w:name w:val="3GPP Text"/>
    <w:basedOn w:val="Normal"/>
    <w:link w:val="3GPPTextChar"/>
    <w:qFormat/>
    <w:rsid w:val="00C655CE"/>
    <w:pPr>
      <w:spacing w:before="120"/>
      <w:jc w:val="both"/>
    </w:pPr>
    <w:rPr>
      <w:sz w:val="22"/>
      <w:lang w:val="en-US"/>
    </w:rPr>
  </w:style>
  <w:style w:type="paragraph" w:customStyle="1" w:styleId="3GPPH1">
    <w:name w:val="3GPP H1"/>
    <w:basedOn w:val="Heading1"/>
    <w:next w:val="3GPPText"/>
    <w:link w:val="3GPPH1Char"/>
    <w:qFormat/>
    <w:rsid w:val="00C655CE"/>
  </w:style>
  <w:style w:type="character" w:customStyle="1" w:styleId="3GPPTextChar">
    <w:name w:val="3GPP Text Char"/>
    <w:link w:val="3GPPText"/>
    <w:qFormat/>
    <w:rsid w:val="00C655CE"/>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655CE"/>
    <w:pPr>
      <w:tabs>
        <w:tab w:val="clear" w:pos="576"/>
        <w:tab w:val="left" w:pos="567"/>
      </w:tabs>
      <w:spacing w:before="120"/>
      <w:ind w:left="567" w:hanging="567"/>
    </w:pPr>
  </w:style>
  <w:style w:type="character" w:customStyle="1" w:styleId="3GPPH1Char">
    <w:name w:val="3GPP H1 Char"/>
    <w:link w:val="3GPPH1"/>
    <w:qFormat/>
    <w:rsid w:val="00C655CE"/>
    <w:rPr>
      <w:rFonts w:ascii="Arial" w:eastAsia="SimSun" w:hAnsi="Arial" w:cs="Times New Roman"/>
      <w:sz w:val="36"/>
      <w:lang w:val="en-GB" w:eastAsia="en-US"/>
    </w:rPr>
  </w:style>
  <w:style w:type="character" w:customStyle="1" w:styleId="3GPPH2Char">
    <w:name w:val="3GPP H2 Char"/>
    <w:link w:val="3GPPH2"/>
    <w:qFormat/>
    <w:rsid w:val="00C655CE"/>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sid w:val="00C655CE"/>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C655CE"/>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655C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655CE"/>
    <w:rPr>
      <w:b/>
    </w:rPr>
  </w:style>
  <w:style w:type="paragraph" w:customStyle="1" w:styleId="TAC">
    <w:name w:val="TAC"/>
    <w:basedOn w:val="Normal"/>
    <w:link w:val="TACChar"/>
    <w:qFormat/>
    <w:rsid w:val="00C655C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655C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655CE"/>
    <w:rPr>
      <w:rFonts w:ascii="Arial" w:eastAsia="Malgun Gothic" w:hAnsi="Arial" w:cs="Times New Roman"/>
      <w:b/>
      <w:sz w:val="20"/>
      <w:szCs w:val="20"/>
      <w:lang w:val="en-GB" w:eastAsia="en-US"/>
    </w:rPr>
  </w:style>
  <w:style w:type="character" w:customStyle="1" w:styleId="TACChar">
    <w:name w:val="TAC Char"/>
    <w:link w:val="TAC"/>
    <w:qFormat/>
    <w:rsid w:val="00C655CE"/>
    <w:rPr>
      <w:rFonts w:ascii="Arial" w:eastAsia="Malgun Gothic" w:hAnsi="Arial" w:cs="Times New Roman"/>
      <w:sz w:val="18"/>
      <w:szCs w:val="20"/>
      <w:lang w:val="en-GB" w:eastAsia="en-US"/>
    </w:rPr>
  </w:style>
  <w:style w:type="character" w:customStyle="1" w:styleId="TAHCar">
    <w:name w:val="TAH Car"/>
    <w:link w:val="TAH"/>
    <w:qFormat/>
    <w:rsid w:val="00C655CE"/>
    <w:rPr>
      <w:rFonts w:ascii="Arial" w:eastAsia="Malgun Gothic" w:hAnsi="Arial" w:cs="Times New Roman"/>
      <w:b/>
      <w:sz w:val="18"/>
      <w:szCs w:val="20"/>
      <w:lang w:val="en-GB" w:eastAsia="en-US"/>
    </w:rPr>
  </w:style>
  <w:style w:type="paragraph" w:customStyle="1" w:styleId="B1">
    <w:name w:val="B1"/>
    <w:basedOn w:val="List"/>
    <w:link w:val="B1Char1"/>
    <w:qFormat/>
    <w:rsid w:val="00C655C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655CE"/>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655C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655CE"/>
    <w:pPr>
      <w:keepNext w:val="0"/>
      <w:spacing w:before="0" w:after="240"/>
    </w:pPr>
  </w:style>
  <w:style w:type="paragraph" w:customStyle="1" w:styleId="TAL">
    <w:name w:val="TAL"/>
    <w:basedOn w:val="Normal"/>
    <w:link w:val="TALChar"/>
    <w:qFormat/>
    <w:rsid w:val="00C655C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C655CE"/>
    <w:pPr>
      <w:ind w:left="851" w:hanging="851"/>
    </w:pPr>
  </w:style>
  <w:style w:type="character" w:customStyle="1" w:styleId="TALChar">
    <w:name w:val="TAL Char"/>
    <w:link w:val="TAL"/>
    <w:qFormat/>
    <w:rsid w:val="00C655CE"/>
    <w:rPr>
      <w:rFonts w:ascii="Arial" w:eastAsia="Times New Roman" w:hAnsi="Arial" w:cs="Times New Roman"/>
      <w:sz w:val="18"/>
      <w:szCs w:val="20"/>
      <w:lang w:val="en-GB" w:eastAsia="en-US"/>
    </w:rPr>
  </w:style>
  <w:style w:type="character" w:customStyle="1" w:styleId="TANChar">
    <w:name w:val="TAN Char"/>
    <w:link w:val="TAN"/>
    <w:qFormat/>
    <w:locked/>
    <w:rsid w:val="00C655CE"/>
    <w:rPr>
      <w:rFonts w:ascii="Arial" w:eastAsia="Times New Roman" w:hAnsi="Arial" w:cs="Times New Roman"/>
      <w:sz w:val="18"/>
      <w:szCs w:val="20"/>
      <w:lang w:val="en-GB" w:eastAsia="en-US"/>
    </w:rPr>
  </w:style>
  <w:style w:type="paragraph" w:customStyle="1" w:styleId="NO">
    <w:name w:val="NO"/>
    <w:basedOn w:val="Normal"/>
    <w:qFormat/>
    <w:rsid w:val="00C655CE"/>
    <w:pPr>
      <w:keepLines/>
      <w:spacing w:after="180"/>
      <w:ind w:left="1135" w:hanging="851"/>
    </w:pPr>
    <w:rPr>
      <w:rFonts w:eastAsia="Times New Roman"/>
      <w:lang w:eastAsia="en-GB"/>
    </w:rPr>
  </w:style>
  <w:style w:type="paragraph" w:customStyle="1" w:styleId="B2">
    <w:name w:val="B2"/>
    <w:basedOn w:val="List2"/>
    <w:link w:val="B2Char"/>
    <w:qFormat/>
    <w:rsid w:val="00C655C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C655CE"/>
  </w:style>
  <w:style w:type="character" w:customStyle="1" w:styleId="spellingerror">
    <w:name w:val="spellingerror"/>
    <w:qFormat/>
    <w:rsid w:val="00C655CE"/>
  </w:style>
  <w:style w:type="character" w:customStyle="1" w:styleId="HeaderChar">
    <w:name w:val="Header Char"/>
    <w:basedOn w:val="DefaultParagraphFont"/>
    <w:link w:val="Header"/>
    <w:uiPriority w:val="99"/>
    <w:qFormat/>
    <w:rsid w:val="00C655CE"/>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655C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655C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C655CE"/>
    <w:pPr>
      <w:spacing w:before="60" w:after="60"/>
      <w:contextualSpacing w:val="0"/>
      <w:jc w:val="both"/>
    </w:pPr>
    <w:rPr>
      <w:sz w:val="22"/>
      <w:lang w:val="en-US" w:eastAsia="zh-CN"/>
    </w:rPr>
  </w:style>
  <w:style w:type="character" w:customStyle="1" w:styleId="3GPPAgreementsChar">
    <w:name w:val="3GPP Agreements Char"/>
    <w:link w:val="3GPPAgreements"/>
    <w:qFormat/>
    <w:rsid w:val="00C655CE"/>
    <w:rPr>
      <w:rFonts w:ascii="Times New Roman" w:eastAsia="SimSun" w:hAnsi="Times New Roman" w:cs="Times New Roman"/>
      <w:sz w:val="22"/>
    </w:rPr>
  </w:style>
  <w:style w:type="character" w:styleId="PlaceholderText">
    <w:name w:val="Placeholder Text"/>
    <w:basedOn w:val="DefaultParagraphFont"/>
    <w:uiPriority w:val="99"/>
    <w:semiHidden/>
    <w:qFormat/>
    <w:rsid w:val="00C655CE"/>
    <w:rPr>
      <w:color w:val="808080"/>
    </w:rPr>
  </w:style>
  <w:style w:type="character" w:customStyle="1" w:styleId="BodyTextChar">
    <w:name w:val="Body Text Char"/>
    <w:basedOn w:val="DefaultParagraphFont"/>
    <w:link w:val="BodyText"/>
    <w:qFormat/>
    <w:rsid w:val="00C655CE"/>
    <w:rPr>
      <w:rFonts w:ascii="Times New Roman" w:eastAsia="Times New Roman" w:hAnsi="Times New Roman" w:cs="Times New Roman"/>
      <w:sz w:val="20"/>
      <w:szCs w:val="20"/>
      <w:lang w:eastAsia="en-US"/>
    </w:rPr>
  </w:style>
  <w:style w:type="paragraph" w:customStyle="1" w:styleId="N1">
    <w:name w:val="N1"/>
    <w:basedOn w:val="Normal"/>
    <w:link w:val="N1Char"/>
    <w:qFormat/>
    <w:rsid w:val="00C655C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C655CE"/>
    <w:rPr>
      <w:rFonts w:cstheme="minorHAnsi"/>
      <w:lang w:eastAsia="ko-KR" w:bidi="hi-IN"/>
    </w:rPr>
  </w:style>
  <w:style w:type="paragraph" w:customStyle="1" w:styleId="a">
    <w:name w:val="Ссылки"/>
    <w:basedOn w:val="BodyText"/>
    <w:qFormat/>
    <w:rsid w:val="00C655C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C655CE"/>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C655CE"/>
    <w:rPr>
      <w:rFonts w:ascii="Arial" w:hAnsi="Arial"/>
      <w:b/>
      <w:sz w:val="18"/>
    </w:rPr>
  </w:style>
  <w:style w:type="paragraph" w:customStyle="1" w:styleId="CRCoverPage">
    <w:name w:val="CR Cover Page"/>
    <w:qFormat/>
    <w:rsid w:val="00C655CE"/>
    <w:pPr>
      <w:spacing w:after="120" w:line="240" w:lineRule="auto"/>
    </w:pPr>
    <w:rPr>
      <w:rFonts w:ascii="Arial" w:hAnsi="Arial" w:cs="Times New Roman"/>
      <w:lang w:val="en-GB" w:eastAsia="en-US"/>
    </w:rPr>
  </w:style>
  <w:style w:type="character" w:customStyle="1" w:styleId="B1Zchn">
    <w:name w:val="B1 Zchn"/>
    <w:qFormat/>
    <w:locked/>
    <w:rsid w:val="00C655CE"/>
    <w:rPr>
      <w:rFonts w:ascii="Times New Roman" w:hAnsi="Times New Roman" w:cs="Times New Roman"/>
      <w:lang w:val="en-GB" w:eastAsia="en-US"/>
    </w:rPr>
  </w:style>
  <w:style w:type="character" w:customStyle="1" w:styleId="B10">
    <w:name w:val="B1 (文字)"/>
    <w:qFormat/>
    <w:locked/>
    <w:rsid w:val="00C655CE"/>
    <w:rPr>
      <w:rFonts w:ascii="Times New Roman" w:eastAsia="Times New Roman" w:hAnsi="Times New Roman" w:cs="Times New Roman"/>
      <w:lang w:val="en-GB"/>
    </w:rPr>
  </w:style>
  <w:style w:type="character" w:customStyle="1" w:styleId="PLChar">
    <w:name w:val="PL Char"/>
    <w:link w:val="PL"/>
    <w:qFormat/>
    <w:locked/>
    <w:rsid w:val="00C655CE"/>
    <w:rPr>
      <w:rFonts w:ascii="Courier New" w:hAnsi="Courier New" w:cs="Courier New"/>
      <w:sz w:val="16"/>
      <w:lang w:val="en-GB" w:eastAsia="en-US"/>
    </w:rPr>
  </w:style>
  <w:style w:type="paragraph" w:customStyle="1" w:styleId="PL">
    <w:name w:val="PL"/>
    <w:link w:val="PLChar"/>
    <w:qFormat/>
    <w:rsid w:val="00C655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C655CE"/>
    <w:rPr>
      <w:color w:val="605E5C"/>
      <w:shd w:val="clear" w:color="auto" w:fill="E1DFDD"/>
    </w:rPr>
  </w:style>
  <w:style w:type="character" w:customStyle="1" w:styleId="UnresolvedMention2">
    <w:name w:val="Unresolved Mention2"/>
    <w:basedOn w:val="DefaultParagraphFont"/>
    <w:uiPriority w:val="99"/>
    <w:semiHidden/>
    <w:unhideWhenUsed/>
    <w:qFormat/>
    <w:rsid w:val="00C655CE"/>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rPr>
  </w:style>
  <w:style w:type="paragraph" w:customStyle="1" w:styleId="textintend1">
    <w:name w:val="text intend 1"/>
    <w:basedOn w:val="Normal"/>
    <w:rsid w:val="00310ED2"/>
    <w:pPr>
      <w:numPr>
        <w:numId w:val="5"/>
      </w:numPr>
      <w:jc w:val="both"/>
    </w:pPr>
    <w:rPr>
      <w:rFonts w:eastAsia="MS Mincho"/>
      <w:sz w:val="24"/>
      <w:lang w:val="en-US"/>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6"/>
      </w:numPr>
    </w:pPr>
  </w:style>
  <w:style w:type="paragraph" w:customStyle="1" w:styleId="Proposal">
    <w:name w:val="Proposal"/>
    <w:basedOn w:val="BodyText"/>
    <w:link w:val="ProposalChar"/>
    <w:qFormat/>
    <w:rsid w:val="0046188D"/>
    <w:pPr>
      <w:numPr>
        <w:numId w:val="7"/>
      </w:numPr>
      <w:tabs>
        <w:tab w:val="left" w:pos="1701"/>
      </w:tabs>
      <w:spacing w:line="259" w:lineRule="auto"/>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8"/>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8"/>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8"/>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8"/>
      </w:numPr>
      <w:overflowPunct/>
      <w:autoSpaceDE/>
      <w:autoSpaceDN/>
      <w:adjustRightInd/>
      <w:spacing w:after="0"/>
      <w:textAlignment w:val="auto"/>
    </w:pPr>
    <w:rPr>
      <w:rFonts w:ascii="Times" w:eastAsia="Batang" w:hAnsi="Times"/>
      <w:szCs w:val="24"/>
    </w:rPr>
  </w:style>
  <w:style w:type="paragraph" w:customStyle="1" w:styleId="maintext">
    <w:name w:val="main text"/>
    <w:basedOn w:val="Normal"/>
    <w:link w:val="maintextChar"/>
    <w:qFormat/>
    <w:rsid w:val="00A80E0B"/>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rsid w:val="00A80E0B"/>
    <w:rPr>
      <w:rFonts w:ascii="Times New Roman" w:eastAsia="Malgun Gothic" w:hAnsi="Times New Roman" w:cs="Batang"/>
      <w:lang w:val="en-GB" w:eastAsia="ko-KR"/>
    </w:rPr>
  </w:style>
  <w:style w:type="paragraph" w:customStyle="1" w:styleId="body">
    <w:name w:val="body"/>
    <w:basedOn w:val="Normal"/>
    <w:link w:val="bodyChar"/>
    <w:rsid w:val="00DA17CC"/>
    <w:pPr>
      <w:tabs>
        <w:tab w:val="left" w:pos="2160"/>
      </w:tabs>
      <w:overflowPunct/>
      <w:autoSpaceDE/>
      <w:autoSpaceDN/>
      <w:adjustRightInd/>
      <w:spacing w:after="0"/>
      <w:jc w:val="both"/>
      <w:textAlignment w:val="auto"/>
    </w:pPr>
    <w:rPr>
      <w:rFonts w:ascii="Bookman Old Style" w:hAnsi="Bookman Old Style"/>
      <w:lang w:val="en-US"/>
    </w:rPr>
  </w:style>
  <w:style w:type="character" w:customStyle="1" w:styleId="bodyChar">
    <w:name w:val="body Char"/>
    <w:basedOn w:val="DefaultParagraphFont"/>
    <w:link w:val="body"/>
    <w:rsid w:val="00DA17CC"/>
    <w:rPr>
      <w:rFonts w:ascii="Bookman Old Style" w:eastAsia="SimSun" w:hAnsi="Bookman Old Style" w:cs="Times New Roman"/>
      <w:lang w:eastAsia="en-US"/>
    </w:rPr>
  </w:style>
  <w:style w:type="paragraph" w:customStyle="1" w:styleId="References">
    <w:name w:val="References"/>
    <w:basedOn w:val="Normal"/>
    <w:qFormat/>
    <w:rsid w:val="00833A8E"/>
    <w:pPr>
      <w:numPr>
        <w:ilvl w:val="2"/>
        <w:numId w:val="35"/>
      </w:numPr>
      <w:overflowPunct/>
      <w:autoSpaceDE/>
      <w:autoSpaceDN/>
      <w:adjustRightInd/>
      <w:spacing w:after="0"/>
      <w:textAlignment w:val="auto"/>
    </w:pPr>
    <w:rPr>
      <w:rFonts w:eastAsia="Times New Roman"/>
      <w:szCs w:val="24"/>
      <w:lang w:val="en-US"/>
    </w:rPr>
  </w:style>
  <w:style w:type="character" w:customStyle="1" w:styleId="B2Char">
    <w:name w:val="B2 Char"/>
    <w:link w:val="B2"/>
    <w:qFormat/>
    <w:rsid w:val="00833A8E"/>
    <w:rPr>
      <w:rFonts w:ascii="Times New Roman" w:eastAsia="Times New Roman" w:hAnsi="Times New Roman" w:cs="Times New Roman"/>
      <w:lang w:val="en-GB" w:eastAsia="en-US"/>
    </w:rPr>
  </w:style>
  <w:style w:type="paragraph" w:customStyle="1" w:styleId="B3">
    <w:name w:val="B3"/>
    <w:basedOn w:val="Normal"/>
    <w:qFormat/>
    <w:rsid w:val="00E826F5"/>
    <w:pPr>
      <w:overflowPunct/>
      <w:autoSpaceDE/>
      <w:autoSpaceDN/>
      <w:adjustRightInd/>
      <w:spacing w:after="180"/>
      <w:ind w:left="1135" w:hanging="284"/>
      <w:textAlignment w:val="auto"/>
    </w:pPr>
    <w:rPr>
      <w:rFonts w:eastAsia="Times New Roman"/>
    </w:rPr>
  </w:style>
  <w:style w:type="character" w:customStyle="1" w:styleId="TALCar">
    <w:name w:val="TAL Car"/>
    <w:qFormat/>
    <w:rsid w:val="005C1767"/>
    <w:rPr>
      <w:rFonts w:ascii="Arial" w:eastAsia="Times New Roman" w:hAnsi="Arial" w:cs="Times New Roman"/>
      <w:sz w:val="18"/>
      <w:szCs w:val="20"/>
      <w:lang w:val="en-GB"/>
    </w:rPr>
  </w:style>
  <w:style w:type="paragraph" w:customStyle="1" w:styleId="0maintext">
    <w:name w:val="0maintext"/>
    <w:basedOn w:val="Normal"/>
    <w:uiPriority w:val="99"/>
    <w:qFormat/>
    <w:rsid w:val="007D32BF"/>
    <w:pPr>
      <w:overflowPunct/>
      <w:autoSpaceDE/>
      <w:autoSpaceDN/>
      <w:adjustRightInd/>
      <w:spacing w:after="0"/>
      <w:textAlignment w:val="auto"/>
    </w:pPr>
    <w:rPr>
      <w:sz w:val="16"/>
      <w:szCs w:val="24"/>
      <w:lang w:val="en-US" w:eastAsia="zh-CN"/>
    </w:rPr>
  </w:style>
  <w:style w:type="paragraph" w:customStyle="1" w:styleId="StatementBody">
    <w:name w:val="Statement Body"/>
    <w:basedOn w:val="Normal"/>
    <w:qFormat/>
    <w:rsid w:val="00BA3AF8"/>
    <w:pPr>
      <w:numPr>
        <w:numId w:val="39"/>
      </w:numPr>
      <w:overflowPunct/>
      <w:autoSpaceDE/>
      <w:autoSpaceDN/>
      <w:adjustRightInd/>
      <w:spacing w:after="100" w:afterAutospacing="1"/>
      <w:contextualSpacing/>
      <w:textAlignment w:val="auto"/>
    </w:pPr>
    <w:rPr>
      <w:rFonts w:eastAsia="Times New Roman"/>
      <w:szCs w:val="24"/>
      <w:lang w:eastAsia="ko-KR"/>
    </w:rPr>
  </w:style>
  <w:style w:type="paragraph" w:styleId="DocumentMap">
    <w:name w:val="Document Map"/>
    <w:basedOn w:val="Normal"/>
    <w:link w:val="DocumentMapChar"/>
    <w:uiPriority w:val="99"/>
    <w:semiHidden/>
    <w:unhideWhenUsed/>
    <w:rsid w:val="00BB5C1C"/>
    <w:rPr>
      <w:rFonts w:ascii="SimSun"/>
      <w:sz w:val="18"/>
      <w:szCs w:val="18"/>
    </w:rPr>
  </w:style>
  <w:style w:type="character" w:customStyle="1" w:styleId="DocumentMapChar">
    <w:name w:val="Document Map Char"/>
    <w:basedOn w:val="DefaultParagraphFont"/>
    <w:link w:val="DocumentMap"/>
    <w:uiPriority w:val="99"/>
    <w:semiHidden/>
    <w:rsid w:val="00BB5C1C"/>
    <w:rPr>
      <w:rFonts w:ascii="SimSun" w:eastAsia="SimSun" w:hAnsi="Times New Roman" w:cs="Times New Roman"/>
      <w:sz w:val="18"/>
      <w:szCs w:val="18"/>
      <w:lang w:val="en-GB" w:eastAsia="en-US"/>
    </w:rPr>
  </w:style>
  <w:style w:type="paragraph" w:styleId="HTMLPreformatted">
    <w:name w:val="HTML Preformatted"/>
    <w:basedOn w:val="Normal"/>
    <w:link w:val="HTMLPreformattedChar"/>
    <w:uiPriority w:val="99"/>
    <w:semiHidden/>
    <w:unhideWhenUsed/>
    <w:rsid w:val="00A7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character" w:customStyle="1" w:styleId="HTMLPreformattedChar">
    <w:name w:val="HTML Preformatted Char"/>
    <w:basedOn w:val="DefaultParagraphFont"/>
    <w:link w:val="HTMLPreformatted"/>
    <w:uiPriority w:val="99"/>
    <w:semiHidden/>
    <w:rsid w:val="00A7470E"/>
    <w:rPr>
      <w:rFonts w:ascii="SimSun" w:eastAsia="SimSun" w:hAnsi="SimSun" w:cs="SimSun"/>
      <w:sz w:val="24"/>
      <w:szCs w:val="24"/>
    </w:rPr>
  </w:style>
  <w:style w:type="character" w:customStyle="1" w:styleId="y2iqfc">
    <w:name w:val="y2iqfc"/>
    <w:basedOn w:val="DefaultParagraphFont"/>
    <w:rsid w:val="00A7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5790">
      <w:bodyDiv w:val="1"/>
      <w:marLeft w:val="0"/>
      <w:marRight w:val="0"/>
      <w:marTop w:val="0"/>
      <w:marBottom w:val="0"/>
      <w:divBdr>
        <w:top w:val="none" w:sz="0" w:space="0" w:color="auto"/>
        <w:left w:val="none" w:sz="0" w:space="0" w:color="auto"/>
        <w:bottom w:val="none" w:sz="0" w:space="0" w:color="auto"/>
        <w:right w:val="none" w:sz="0" w:space="0" w:color="auto"/>
      </w:divBdr>
    </w:div>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461653246">
      <w:bodyDiv w:val="1"/>
      <w:marLeft w:val="0"/>
      <w:marRight w:val="0"/>
      <w:marTop w:val="0"/>
      <w:marBottom w:val="0"/>
      <w:divBdr>
        <w:top w:val="none" w:sz="0" w:space="0" w:color="auto"/>
        <w:left w:val="none" w:sz="0" w:space="0" w:color="auto"/>
        <w:bottom w:val="none" w:sz="0" w:space="0" w:color="auto"/>
        <w:right w:val="none" w:sz="0" w:space="0" w:color="auto"/>
      </w:divBdr>
    </w:div>
    <w:div w:id="1331760304">
      <w:bodyDiv w:val="1"/>
      <w:marLeft w:val="0"/>
      <w:marRight w:val="0"/>
      <w:marTop w:val="0"/>
      <w:marBottom w:val="0"/>
      <w:divBdr>
        <w:top w:val="none" w:sz="0" w:space="0" w:color="auto"/>
        <w:left w:val="none" w:sz="0" w:space="0" w:color="auto"/>
        <w:bottom w:val="none" w:sz="0" w:space="0" w:color="auto"/>
        <w:right w:val="none" w:sz="0" w:space="0" w:color="auto"/>
      </w:divBdr>
    </w:div>
    <w:div w:id="1360281322">
      <w:bodyDiv w:val="1"/>
      <w:marLeft w:val="0"/>
      <w:marRight w:val="0"/>
      <w:marTop w:val="0"/>
      <w:marBottom w:val="0"/>
      <w:divBdr>
        <w:top w:val="none" w:sz="0" w:space="0" w:color="auto"/>
        <w:left w:val="none" w:sz="0" w:space="0" w:color="auto"/>
        <w:bottom w:val="none" w:sz="0" w:space="0" w:color="auto"/>
        <w:right w:val="none" w:sz="0" w:space="0" w:color="auto"/>
      </w:divBdr>
    </w:div>
    <w:div w:id="1636132959">
      <w:bodyDiv w:val="1"/>
      <w:marLeft w:val="0"/>
      <w:marRight w:val="0"/>
      <w:marTop w:val="0"/>
      <w:marBottom w:val="0"/>
      <w:divBdr>
        <w:top w:val="none" w:sz="0" w:space="0" w:color="auto"/>
        <w:left w:val="none" w:sz="0" w:space="0" w:color="auto"/>
        <w:bottom w:val="none" w:sz="0" w:space="0" w:color="auto"/>
        <w:right w:val="none" w:sz="0" w:space="0" w:color="auto"/>
      </w:divBdr>
    </w:div>
    <w:div w:id="1670526609">
      <w:bodyDiv w:val="1"/>
      <w:marLeft w:val="0"/>
      <w:marRight w:val="0"/>
      <w:marTop w:val="0"/>
      <w:marBottom w:val="0"/>
      <w:divBdr>
        <w:top w:val="none" w:sz="0" w:space="0" w:color="auto"/>
        <w:left w:val="none" w:sz="0" w:space="0" w:color="auto"/>
        <w:bottom w:val="none" w:sz="0" w:space="0" w:color="auto"/>
        <w:right w:val="none" w:sz="0" w:space="0" w:color="auto"/>
      </w:divBdr>
    </w:div>
    <w:div w:id="1715806418">
      <w:bodyDiv w:val="1"/>
      <w:marLeft w:val="0"/>
      <w:marRight w:val="0"/>
      <w:marTop w:val="0"/>
      <w:marBottom w:val="0"/>
      <w:divBdr>
        <w:top w:val="none" w:sz="0" w:space="0" w:color="auto"/>
        <w:left w:val="none" w:sz="0" w:space="0" w:color="auto"/>
        <w:bottom w:val="none" w:sz="0" w:space="0" w:color="auto"/>
        <w:right w:val="none" w:sz="0" w:space="0" w:color="auto"/>
      </w:divBdr>
    </w:div>
    <w:div w:id="2013288326">
      <w:bodyDiv w:val="1"/>
      <w:marLeft w:val="0"/>
      <w:marRight w:val="0"/>
      <w:marTop w:val="0"/>
      <w:marBottom w:val="0"/>
      <w:divBdr>
        <w:top w:val="none" w:sz="0" w:space="0" w:color="auto"/>
        <w:left w:val="none" w:sz="0" w:space="0" w:color="auto"/>
        <w:bottom w:val="none" w:sz="0" w:space="0" w:color="auto"/>
        <w:right w:val="none" w:sz="0" w:space="0" w:color="auto"/>
      </w:divBdr>
    </w:div>
    <w:div w:id="21001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5NUHHDQN7SK2-1476151046-518846</_dlc_DocId>
    <_dlc_DocIdUrl xmlns="f166a696-7b5b-4ccd-9f0c-ffde0cceec81">
      <Url>https://ericsson.sharepoint.com/sites/star/_layouts/15/DocIdRedir.aspx?ID=5NUHHDQN7SK2-1476151046-518846</Url>
      <Description>5NUHHDQN7SK2-1476151046-518846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51B6C-8653-41B9-9CAB-8452AE678C50}">
  <ds:schemaRefs>
    <ds:schemaRef ds:uri="http://schemas.openxmlformats.org/officeDocument/2006/bibliography"/>
  </ds:schemaRefs>
</ds:datastoreItem>
</file>

<file path=customXml/itemProps3.xml><?xml version="1.0" encoding="utf-8"?>
<ds:datastoreItem xmlns:ds="http://schemas.openxmlformats.org/officeDocument/2006/customXml" ds:itemID="{3398ADE4-773C-4249-9748-BC6BE4259040}">
  <ds:schemaRefs>
    <ds:schemaRef ds:uri="http://schemas.microsoft.com/sharepoint/events"/>
  </ds:schemaRefs>
</ds:datastoreItem>
</file>

<file path=customXml/itemProps4.xml><?xml version="1.0" encoding="utf-8"?>
<ds:datastoreItem xmlns:ds="http://schemas.openxmlformats.org/officeDocument/2006/customXml" ds:itemID="{EFBFA76F-DAB2-4161-B495-9D9A91C3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6.xml><?xml version="1.0" encoding="utf-8"?>
<ds:datastoreItem xmlns:ds="http://schemas.openxmlformats.org/officeDocument/2006/customXml" ds:itemID="{E7203D3F-45CD-42DD-972E-058C38D7014F}">
  <ds:schemaRefs>
    <ds:schemaRef ds:uri="Microsoft.SharePoint.Taxonomy.ContentTypeSync"/>
  </ds:schemaRefs>
</ds:datastoreItem>
</file>

<file path=customXml/itemProps7.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44</Pages>
  <Words>12466</Words>
  <Characters>71059</Characters>
  <Application>Microsoft Office Word</Application>
  <DocSecurity>0</DocSecurity>
  <Lines>592</Lines>
  <Paragraphs>166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16</cp:revision>
  <dcterms:created xsi:type="dcterms:W3CDTF">2022-05-17T05:11:00Z</dcterms:created>
  <dcterms:modified xsi:type="dcterms:W3CDTF">2022-05-18T11:27:00Z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y fmtid="{D5CDD505-2E9C-101B-9397-08002B2CF9AE}" pid="15" name="TaxKeyword">
    <vt:lpwstr>1020;#CTPClassification=CTP_NT|ce1f0795-e420-4dce-82ef-804ad4347e39</vt:lpwstr>
  </property>
  <property fmtid="{D5CDD505-2E9C-101B-9397-08002B2CF9AE}" pid="16" name="_dlc_DocIdItemGuid">
    <vt:lpwstr>566304f0-b67e-4edf-8e81-a605bd44b383</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y fmtid="{D5CDD505-2E9C-101B-9397-08002B2CF9AE}" pid="25" name="_2015_ms_pID_725343">
    <vt:lpwstr>(2)JZceMAQIjAbVI7KFLcB/7gTvBV/ar1wPntt8fFQpVF9YfiR7Qpz3D49cvUV49lLZousbxElI
mTRdh/gYa91IJW/f5op53+06d74cFWKRNqR0sN/V3tmUK5aP843fkPdA2gNevfy2z6RX5vPc
pUYOXa472zjPpX99i0Q7zdE7q5d2HVTRdcq/9fGsc7kEw4FE/NXX0KIxlRpGPFn4WFlQ3mF7
1uW4uWIZln+ghd7z7I</vt:lpwstr>
  </property>
  <property fmtid="{D5CDD505-2E9C-101B-9397-08002B2CF9AE}" pid="26" name="_2015_ms_pID_7253431">
    <vt:lpwstr>vNRGwJ9ODOINYdXNXW6zyTuPaS/DlPWomV0DltywlAqYVs4DVhbbTC
wCssXfdMei3wXLgMCftcd7hXu3oF22DIdknNdOYnE38B/Tof39QxiDeRwA6Lwt8SRD0m7QYv
Q1uUUlOCBJAHeiEzast4bzIbskYAxr43c1PmTzIs1jDQWsWp+2OGuohTL4iCbPB5hfuthPyN
5mRab66tRt9MqFRm</vt:lpwstr>
  </property>
</Properties>
</file>