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FF2DE7" w14:textId="058784D8" w:rsidR="00302C0E" w:rsidRPr="00571DB8" w:rsidRDefault="00086B51" w:rsidP="00302C0E">
      <w:pPr>
        <w:tabs>
          <w:tab w:val="right" w:pos="9216"/>
        </w:tabs>
        <w:rPr>
          <w:rFonts w:ascii="Times New Roman" w:hAnsi="Times New Roman"/>
          <w:b/>
          <w:kern w:val="2"/>
          <w:lang w:eastAsia="zh-CN"/>
        </w:rPr>
      </w:pPr>
      <w:r>
        <w:rPr>
          <w:rFonts w:ascii="Times New Roman" w:hAnsi="Times New Roman"/>
          <w:b/>
          <w:kern w:val="2"/>
          <w:lang w:eastAsia="zh-CN"/>
        </w:rPr>
        <w:t>3GPP TSG RAN WG1 Meeting #109</w:t>
      </w:r>
      <w:r w:rsidR="00D55C01">
        <w:rPr>
          <w:rFonts w:ascii="Times New Roman" w:hAnsi="Times New Roman"/>
          <w:b/>
          <w:kern w:val="2"/>
          <w:lang w:eastAsia="zh-CN"/>
        </w:rPr>
        <w:t>-e</w:t>
      </w:r>
      <w:r w:rsidR="00D55C01">
        <w:rPr>
          <w:rFonts w:ascii="Times New Roman" w:hAnsi="Times New Roman"/>
          <w:b/>
          <w:kern w:val="2"/>
          <w:lang w:eastAsia="zh-CN"/>
        </w:rPr>
        <w:tab/>
        <w:t>R1-22</w:t>
      </w:r>
      <w:r w:rsidR="00302C0E" w:rsidRPr="00571DB8">
        <w:rPr>
          <w:rFonts w:ascii="Times New Roman" w:hAnsi="Times New Roman"/>
          <w:b/>
          <w:kern w:val="2"/>
          <w:lang w:eastAsia="zh-CN"/>
        </w:rPr>
        <w:t>0</w:t>
      </w:r>
      <w:r w:rsidR="00AB6E6A">
        <w:rPr>
          <w:rFonts w:ascii="Times New Roman" w:hAnsi="Times New Roman"/>
          <w:b/>
          <w:kern w:val="2"/>
          <w:lang w:eastAsia="zh-CN"/>
        </w:rPr>
        <w:t>xxxx</w:t>
      </w:r>
    </w:p>
    <w:p w14:paraId="1990CBE4" w14:textId="2732E8ED" w:rsidR="00302C0E" w:rsidRPr="00571DB8" w:rsidRDefault="00D43577" w:rsidP="00302C0E">
      <w:pPr>
        <w:spacing w:afterLines="50" w:after="120"/>
        <w:rPr>
          <w:rFonts w:ascii="Times New Roman" w:hAnsi="Times New Roman"/>
          <w:b/>
          <w:kern w:val="2"/>
          <w:lang w:eastAsia="zh-CN"/>
        </w:rPr>
      </w:pPr>
      <w:r>
        <w:rPr>
          <w:rFonts w:ascii="Times New Roman" w:hAnsi="Times New Roman"/>
          <w:b/>
          <w:kern w:val="2"/>
          <w:lang w:eastAsia="zh-CN"/>
        </w:rPr>
        <w:t>E-Meeting, May 9 – May 20</w:t>
      </w:r>
      <w:r w:rsidR="00FE06FF">
        <w:rPr>
          <w:rFonts w:ascii="Times New Roman" w:hAnsi="Times New Roman"/>
          <w:b/>
          <w:kern w:val="2"/>
          <w:lang w:eastAsia="zh-CN"/>
        </w:rPr>
        <w:t>, 2022</w:t>
      </w:r>
    </w:p>
    <w:p w14:paraId="62EA9C8E" w14:textId="77777777" w:rsidR="00302C0E" w:rsidRPr="00571DB8" w:rsidRDefault="00302C0E" w:rsidP="00302C0E">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5D84CC4D"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Agenda Item</w:t>
      </w:r>
      <w:r w:rsidR="0037506F">
        <w:rPr>
          <w:rFonts w:ascii="Times New Roman" w:hAnsi="Times New Roman"/>
          <w:b/>
          <w:kern w:val="2"/>
          <w:lang w:eastAsia="zh-CN"/>
        </w:rPr>
        <w:t>:</w:t>
      </w:r>
      <w:r w:rsidR="0037506F">
        <w:rPr>
          <w:rFonts w:ascii="Times New Roman" w:hAnsi="Times New Roman"/>
          <w:b/>
          <w:kern w:val="2"/>
          <w:lang w:eastAsia="zh-CN"/>
        </w:rPr>
        <w:tab/>
        <w:t>7.2.5</w:t>
      </w:r>
    </w:p>
    <w:p w14:paraId="4A9E8236"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Source:</w:t>
      </w:r>
      <w:r w:rsidRPr="00571DB8">
        <w:rPr>
          <w:rFonts w:ascii="Times New Roman" w:hAnsi="Times New Roman"/>
          <w:b/>
          <w:kern w:val="2"/>
          <w:lang w:eastAsia="zh-CN"/>
        </w:rPr>
        <w:tab/>
      </w:r>
      <w:r>
        <w:rPr>
          <w:rFonts w:ascii="Times New Roman" w:hAnsi="Times New Roman"/>
          <w:b/>
          <w:kern w:val="2"/>
          <w:lang w:eastAsia="zh-CN"/>
        </w:rPr>
        <w:t>Moderator (</w:t>
      </w:r>
      <w:r w:rsidRPr="00571DB8">
        <w:rPr>
          <w:rFonts w:ascii="Times New Roman" w:hAnsi="Times New Roman"/>
          <w:b/>
          <w:kern w:val="2"/>
          <w:lang w:eastAsia="zh-CN"/>
        </w:rPr>
        <w:t>Huawei, HiSilicon</w:t>
      </w:r>
      <w:r>
        <w:rPr>
          <w:rFonts w:ascii="Times New Roman" w:hAnsi="Times New Roman"/>
          <w:b/>
          <w:kern w:val="2"/>
          <w:lang w:eastAsia="zh-CN"/>
        </w:rPr>
        <w:t xml:space="preserve">) </w:t>
      </w:r>
    </w:p>
    <w:p w14:paraId="3DF61C19" w14:textId="49299030" w:rsidR="00302C0E" w:rsidRPr="00086B51"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Title:</w:t>
      </w:r>
      <w:r w:rsidRPr="00571DB8">
        <w:rPr>
          <w:rFonts w:ascii="Times New Roman" w:eastAsia="SimSun" w:hAnsi="Times New Roman"/>
          <w:b/>
          <w:kern w:val="2"/>
          <w:sz w:val="22"/>
          <w:szCs w:val="22"/>
          <w:lang w:val="en-US" w:eastAsia="zh-CN"/>
        </w:rPr>
        <w:tab/>
      </w:r>
      <w:r w:rsidR="006058DC">
        <w:rPr>
          <w:rFonts w:ascii="Times New Roman" w:eastAsia="SimSun" w:hAnsi="Times New Roman"/>
          <w:b/>
          <w:kern w:val="2"/>
          <w:sz w:val="22"/>
          <w:szCs w:val="22"/>
          <w:lang w:val="en-US" w:eastAsia="zh-CN"/>
        </w:rPr>
        <w:t xml:space="preserve">Summary of </w:t>
      </w:r>
      <w:r w:rsidR="00086B51">
        <w:rPr>
          <w:rFonts w:ascii="Times New Roman" w:eastAsia="SimSun" w:hAnsi="Times New Roman"/>
          <w:b/>
          <w:kern w:val="2"/>
          <w:sz w:val="22"/>
          <w:szCs w:val="22"/>
          <w:lang w:val="en-US" w:eastAsia="zh-CN"/>
        </w:rPr>
        <w:t>[109</w:t>
      </w:r>
      <w:r w:rsidR="0037506F" w:rsidRPr="0037506F">
        <w:rPr>
          <w:rFonts w:ascii="Times New Roman" w:eastAsia="SimSun" w:hAnsi="Times New Roman"/>
          <w:b/>
          <w:kern w:val="2"/>
          <w:sz w:val="22"/>
          <w:szCs w:val="22"/>
          <w:lang w:val="en-US" w:eastAsia="zh-CN"/>
        </w:rPr>
        <w:t>-e-</w:t>
      </w:r>
      <w:r w:rsidR="008A3520">
        <w:rPr>
          <w:rFonts w:ascii="Times New Roman" w:eastAsia="SimSun" w:hAnsi="Times New Roman"/>
          <w:b/>
          <w:kern w:val="2"/>
          <w:sz w:val="22"/>
          <w:szCs w:val="22"/>
          <w:lang w:val="en-US" w:eastAsia="zh-CN"/>
        </w:rPr>
        <w:t>R16-URLLC-07</w:t>
      </w:r>
      <w:r w:rsidR="0037506F" w:rsidRPr="0037506F">
        <w:rPr>
          <w:rFonts w:ascii="Times New Roman" w:eastAsia="SimSun" w:hAnsi="Times New Roman"/>
          <w:b/>
          <w:kern w:val="2"/>
          <w:sz w:val="22"/>
          <w:szCs w:val="22"/>
          <w:lang w:val="en-US" w:eastAsia="zh-CN"/>
        </w:rPr>
        <w:t xml:space="preserve">] </w:t>
      </w:r>
      <w:r w:rsidR="008A3520">
        <w:rPr>
          <w:rFonts w:ascii="Times New Roman" w:eastAsia="SimSun" w:hAnsi="Times New Roman"/>
          <w:b/>
          <w:kern w:val="2"/>
          <w:sz w:val="22"/>
          <w:szCs w:val="22"/>
          <w:lang w:val="en-US" w:eastAsia="zh-CN"/>
        </w:rPr>
        <w:t>Issue#8</w:t>
      </w:r>
      <w:r w:rsidR="0037506F" w:rsidRPr="0037506F">
        <w:rPr>
          <w:rFonts w:ascii="Times New Roman" w:eastAsia="SimSun" w:hAnsi="Times New Roman"/>
          <w:b/>
          <w:kern w:val="2"/>
          <w:sz w:val="22"/>
          <w:szCs w:val="22"/>
          <w:lang w:val="en-US" w:eastAsia="zh-CN"/>
        </w:rPr>
        <w:t xml:space="preserve">: </w:t>
      </w:r>
      <w:r w:rsidR="008A3520">
        <w:rPr>
          <w:rFonts w:ascii="Times New Roman" w:eastAsia="SimSun" w:hAnsi="Times New Roman"/>
          <w:b/>
          <w:kern w:val="2"/>
          <w:sz w:val="22"/>
          <w:szCs w:val="22"/>
          <w:lang w:val="en-US" w:eastAsia="zh-CN"/>
        </w:rPr>
        <w:t xml:space="preserve">Remaining issues on UL prioritization cases related </w:t>
      </w:r>
      <w:r w:rsidR="00EB6590">
        <w:rPr>
          <w:rFonts w:ascii="Times New Roman" w:eastAsia="SimSun" w:hAnsi="Times New Roman"/>
          <w:b/>
          <w:kern w:val="2"/>
          <w:sz w:val="22"/>
          <w:szCs w:val="22"/>
          <w:lang w:val="en-US" w:eastAsia="zh-CN"/>
        </w:rPr>
        <w:t>to SP-CSI</w:t>
      </w:r>
    </w:p>
    <w:p w14:paraId="25A0B3B1" w14:textId="77777777" w:rsidR="00302C0E" w:rsidRPr="00571DB8"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Document for:</w:t>
      </w:r>
      <w:r w:rsidRPr="00571DB8">
        <w:rPr>
          <w:rFonts w:ascii="Times New Roman" w:eastAsia="SimSun" w:hAnsi="Times New Roman"/>
          <w:b/>
          <w:kern w:val="2"/>
          <w:sz w:val="22"/>
          <w:szCs w:val="22"/>
          <w:lang w:val="en-US" w:eastAsia="zh-CN"/>
        </w:rPr>
        <w:tab/>
        <w:t xml:space="preserve">Discussion and Decision </w:t>
      </w:r>
    </w:p>
    <w:p w14:paraId="211A4127" w14:textId="77777777" w:rsidR="00302C0E" w:rsidRPr="00571DB8" w:rsidRDefault="00302C0E" w:rsidP="00302C0E">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07424352" w14:textId="77777777" w:rsidR="00302C0E" w:rsidRDefault="00302C0E" w:rsidP="00302C0E">
      <w:pPr>
        <w:pStyle w:val="Heading1"/>
        <w:spacing w:after="120"/>
        <w:ind w:left="431" w:hanging="431"/>
        <w:jc w:val="both"/>
        <w:rPr>
          <w:rFonts w:ascii="Calibri" w:hAnsi="Calibri" w:cs="Calibri"/>
          <w:sz w:val="28"/>
          <w:szCs w:val="28"/>
        </w:rPr>
      </w:pPr>
      <w:bookmarkStart w:id="0" w:name="_Ref32248407"/>
      <w:r w:rsidRPr="00571DB8">
        <w:rPr>
          <w:rFonts w:ascii="Calibri" w:hAnsi="Calibri" w:cs="Calibri"/>
          <w:sz w:val="28"/>
          <w:szCs w:val="28"/>
        </w:rPr>
        <w:t>Introduction</w:t>
      </w:r>
      <w:bookmarkEnd w:id="0"/>
    </w:p>
    <w:p w14:paraId="141D6594" w14:textId="0CAA201C" w:rsidR="00302C0E" w:rsidRDefault="00302C0E" w:rsidP="00D65336">
      <w:pPr>
        <w:ind w:left="0" w:firstLine="0"/>
        <w:rPr>
          <w:lang w:eastAsia="x-none"/>
        </w:rPr>
      </w:pPr>
      <w:r>
        <w:rPr>
          <w:lang w:eastAsia="x-none"/>
        </w:rPr>
        <w:t xml:space="preserve">Following email thread is dedicated to </w:t>
      </w:r>
      <w:r w:rsidR="00AB6E6A">
        <w:rPr>
          <w:lang w:eastAsia="x-none"/>
        </w:rPr>
        <w:t>discuss</w:t>
      </w:r>
      <w:r w:rsidR="00DD6570">
        <w:rPr>
          <w:lang w:eastAsia="x-none"/>
        </w:rPr>
        <w:t xml:space="preserve"> </w:t>
      </w:r>
      <w:r w:rsidR="00EB6590">
        <w:rPr>
          <w:lang w:eastAsia="x-none"/>
        </w:rPr>
        <w:t>the remaining issues on UL prioritization cases related to SP-CSI</w:t>
      </w:r>
      <w:r w:rsidR="00043EB1">
        <w:rPr>
          <w:lang w:eastAsia="x-none"/>
        </w:rPr>
        <w:t>’. This issue has been raised in</w:t>
      </w:r>
      <w:r w:rsidR="00EB6590">
        <w:rPr>
          <w:lang w:eastAsia="x-none"/>
        </w:rPr>
        <w:t xml:space="preserve"> R1-220489</w:t>
      </w:r>
      <w:r w:rsidR="0096022F">
        <w:rPr>
          <w:lang w:eastAsia="x-none"/>
        </w:rPr>
        <w:t>5</w:t>
      </w:r>
      <w:r w:rsidR="00043EB1">
        <w:rPr>
          <w:lang w:eastAsia="x-none"/>
        </w:rPr>
        <w:t xml:space="preserve"> [1].</w:t>
      </w:r>
    </w:p>
    <w:p w14:paraId="46CE8880" w14:textId="77777777" w:rsidR="00302C0E" w:rsidRDefault="00302C0E" w:rsidP="0096022F">
      <w:pPr>
        <w:ind w:left="0"/>
        <w:rPr>
          <w:lang w:eastAsia="x-none"/>
        </w:rPr>
      </w:pPr>
    </w:p>
    <w:p w14:paraId="3088B99F" w14:textId="47D55CA5" w:rsidR="00EB6590" w:rsidRDefault="00EB6590" w:rsidP="00EB6590">
      <w:pPr>
        <w:pStyle w:val="ListParagraph"/>
        <w:wordWrap w:val="0"/>
        <w:ind w:left="0" w:firstLine="0"/>
        <w:contextualSpacing w:val="0"/>
        <w:rPr>
          <w:rFonts w:ascii="Arial" w:eastAsia="SimSun" w:hAnsi="Arial" w:cs="Arial"/>
          <w:color w:val="1F497D"/>
          <w:szCs w:val="20"/>
          <w:highlight w:val="cyan"/>
        </w:rPr>
      </w:pPr>
      <w:r w:rsidRPr="00EB6590">
        <w:rPr>
          <w:rFonts w:ascii="Arial" w:hAnsi="Arial" w:cs="Arial"/>
          <w:color w:val="000000" w:themeColor="text1"/>
          <w:szCs w:val="20"/>
          <w:highlight w:val="cyan"/>
        </w:rPr>
        <w:t>[</w:t>
      </w:r>
      <w:r>
        <w:rPr>
          <w:rFonts w:ascii="Arial" w:hAnsi="Arial" w:cs="Arial"/>
          <w:color w:val="FF0000"/>
          <w:szCs w:val="20"/>
          <w:highlight w:val="cyan"/>
        </w:rPr>
        <w:t>109-e-R16-URLLC-07</w:t>
      </w:r>
      <w:r>
        <w:rPr>
          <w:rFonts w:ascii="Arial" w:hAnsi="Arial" w:cs="Arial"/>
          <w:color w:val="1F497D"/>
          <w:szCs w:val="20"/>
          <w:highlight w:val="cyan"/>
        </w:rPr>
        <w:t>] Issue#8: Remaining issues on UL prioritization cases related to SP-CSI by May 13 – Thorsten (Huawei)</w:t>
      </w:r>
    </w:p>
    <w:p w14:paraId="5ECFCC86" w14:textId="77777777" w:rsidR="000A708D" w:rsidRDefault="000A708D" w:rsidP="00302C0E">
      <w:pPr>
        <w:rPr>
          <w:lang w:eastAsia="x-none"/>
        </w:rPr>
      </w:pPr>
    </w:p>
    <w:p w14:paraId="64E62737" w14:textId="1A646E79" w:rsidR="00D65336" w:rsidRPr="00090F79" w:rsidRDefault="00D65336" w:rsidP="00D65336">
      <w:pPr>
        <w:ind w:left="0" w:firstLine="0"/>
        <w:jc w:val="center"/>
        <w:rPr>
          <w:b/>
          <w:color w:val="FF0000"/>
          <w:sz w:val="24"/>
          <w:lang w:eastAsia="x-none"/>
        </w:rPr>
      </w:pPr>
      <w:r w:rsidRPr="00090F79">
        <w:rPr>
          <w:b/>
          <w:color w:val="FF0000"/>
          <w:sz w:val="24"/>
          <w:highlight w:val="yellow"/>
          <w:lang w:eastAsia="x-none"/>
        </w:rPr>
        <w:t>Due to the short time available for discussion, please provide you input fo</w:t>
      </w:r>
      <w:r w:rsidR="00090F79">
        <w:rPr>
          <w:b/>
          <w:color w:val="FF0000"/>
          <w:sz w:val="24"/>
          <w:highlight w:val="yellow"/>
          <w:lang w:eastAsia="x-none"/>
        </w:rPr>
        <w:t xml:space="preserve">r the first round </w:t>
      </w:r>
      <w:r w:rsidR="00D43577">
        <w:rPr>
          <w:b/>
          <w:color w:val="FF0000"/>
          <w:sz w:val="24"/>
          <w:highlight w:val="yellow"/>
          <w:lang w:eastAsia="x-none"/>
        </w:rPr>
        <w:t>before May 10, 17</w:t>
      </w:r>
      <w:r w:rsidRPr="00090F79">
        <w:rPr>
          <w:b/>
          <w:color w:val="FF0000"/>
          <w:sz w:val="24"/>
          <w:highlight w:val="yellow"/>
          <w:lang w:eastAsia="x-none"/>
        </w:rPr>
        <w:t>:0</w:t>
      </w:r>
      <w:r w:rsidR="008E089D">
        <w:rPr>
          <w:b/>
          <w:color w:val="FF0000"/>
          <w:sz w:val="24"/>
          <w:highlight w:val="yellow"/>
          <w:lang w:eastAsia="x-none"/>
        </w:rPr>
        <w:t>0 p</w:t>
      </w:r>
      <w:r w:rsidRPr="00090F79">
        <w:rPr>
          <w:b/>
          <w:color w:val="FF0000"/>
          <w:sz w:val="24"/>
          <w:highlight w:val="yellow"/>
          <w:lang w:eastAsia="x-none"/>
        </w:rPr>
        <w:t>m (UTC)</w:t>
      </w:r>
    </w:p>
    <w:p w14:paraId="6C7B5074" w14:textId="77777777" w:rsidR="00D65336" w:rsidRDefault="00D65336" w:rsidP="00302C0E">
      <w:pPr>
        <w:rPr>
          <w:lang w:eastAsia="x-none"/>
        </w:rPr>
      </w:pPr>
    </w:p>
    <w:p w14:paraId="51CA6C6C" w14:textId="77777777" w:rsidR="004B33CF" w:rsidRPr="001C49B5" w:rsidRDefault="00D65336" w:rsidP="00302C0E">
      <w:pPr>
        <w:rPr>
          <w:b/>
          <w:u w:val="single"/>
          <w:lang w:eastAsia="x-none"/>
        </w:rPr>
      </w:pPr>
      <w:r>
        <w:rPr>
          <w:b/>
          <w:u w:val="single"/>
          <w:lang w:eastAsia="x-none"/>
        </w:rPr>
        <w:t>Background</w:t>
      </w:r>
    </w:p>
    <w:p w14:paraId="31D066A3" w14:textId="2468D706" w:rsidR="00497778" w:rsidRDefault="00497778" w:rsidP="00FE72D7">
      <w:pPr>
        <w:pStyle w:val="CRCoverPage"/>
        <w:spacing w:after="0"/>
        <w:rPr>
          <w:rFonts w:ascii="Times" w:eastAsia="Batang" w:hAnsi="Times"/>
          <w:szCs w:val="24"/>
          <w:lang w:eastAsia="x-none"/>
        </w:rPr>
      </w:pPr>
    </w:p>
    <w:p w14:paraId="1DDC679D" w14:textId="4E0D5EF7" w:rsidR="00C74825" w:rsidRDefault="00C74825" w:rsidP="00C74825">
      <w:pPr>
        <w:ind w:left="0" w:firstLine="0"/>
        <w:rPr>
          <w:color w:val="000000" w:themeColor="text1"/>
          <w:lang w:val="en-US" w:eastAsia="zh-CN"/>
        </w:rPr>
      </w:pPr>
      <w:r w:rsidRPr="00C74825">
        <w:rPr>
          <w:rFonts w:hint="eastAsia"/>
          <w:color w:val="000000" w:themeColor="text1"/>
          <w:lang w:val="en-US" w:eastAsia="zh-CN"/>
        </w:rPr>
        <w:t>In Rel-16, for handling collision between a high priority UL channel and a low priority UL channel, the low priority UL channel will be canceled. In R1-2204895</w:t>
      </w:r>
      <w:r>
        <w:rPr>
          <w:color w:val="000000" w:themeColor="text1"/>
          <w:lang w:val="en-US" w:eastAsia="zh-CN"/>
        </w:rPr>
        <w:t xml:space="preserve"> [1]</w:t>
      </w:r>
      <w:r w:rsidRPr="00C74825">
        <w:rPr>
          <w:rFonts w:hint="eastAsia"/>
          <w:color w:val="000000" w:themeColor="text1"/>
          <w:lang w:val="en-US" w:eastAsia="zh-CN"/>
        </w:rPr>
        <w:t xml:space="preserve">, it is raised that according to the current specification some cases related to SP-CSI are missing and consequently, </w:t>
      </w:r>
      <w:r w:rsidR="00B8103D">
        <w:rPr>
          <w:color w:val="000000" w:themeColor="text1"/>
          <w:lang w:val="en-US" w:eastAsia="zh-CN"/>
        </w:rPr>
        <w:t xml:space="preserve">the </w:t>
      </w:r>
      <w:r w:rsidR="00B8103D">
        <w:rPr>
          <w:rFonts w:hint="eastAsia"/>
          <w:color w:val="000000" w:themeColor="text1"/>
          <w:lang w:val="en-US" w:eastAsia="zh-CN"/>
        </w:rPr>
        <w:t>UE behavior for</w:t>
      </w:r>
      <w:r w:rsidRPr="00C74825">
        <w:rPr>
          <w:rFonts w:hint="eastAsia"/>
          <w:color w:val="000000" w:themeColor="text1"/>
          <w:lang w:val="en-US" w:eastAsia="zh-CN"/>
        </w:rPr>
        <w:t xml:space="preserve"> these case</w:t>
      </w:r>
      <w:r w:rsidR="00DD57D1">
        <w:rPr>
          <w:color w:val="000000" w:themeColor="text1"/>
          <w:lang w:val="en-US" w:eastAsia="zh-CN"/>
        </w:rPr>
        <w:t>s</w:t>
      </w:r>
      <w:r w:rsidRPr="00C74825">
        <w:rPr>
          <w:rFonts w:hint="eastAsia"/>
          <w:color w:val="000000" w:themeColor="text1"/>
          <w:lang w:val="en-US" w:eastAsia="zh-CN"/>
        </w:rPr>
        <w:t xml:space="preserve"> is not clear and may cause misunderstanding between gNB and UE.</w:t>
      </w:r>
    </w:p>
    <w:p w14:paraId="46A49918" w14:textId="77777777" w:rsidR="00B8103D" w:rsidRDefault="00B8103D" w:rsidP="00C74825">
      <w:pPr>
        <w:ind w:left="0" w:firstLine="0"/>
        <w:rPr>
          <w:color w:val="000000" w:themeColor="text1"/>
          <w:lang w:val="en-US" w:eastAsia="zh-CN"/>
        </w:rPr>
      </w:pPr>
    </w:p>
    <w:p w14:paraId="27C392F0" w14:textId="765582C5" w:rsidR="00B8103D" w:rsidRPr="00B8103D" w:rsidRDefault="00B8103D" w:rsidP="00C74825">
      <w:pPr>
        <w:ind w:left="0" w:firstLine="0"/>
        <w:rPr>
          <w:color w:val="000000" w:themeColor="text1"/>
          <w:u w:val="single"/>
          <w:lang w:val="en-US" w:eastAsia="zh-CN"/>
        </w:rPr>
      </w:pPr>
      <w:r w:rsidRPr="00B8103D">
        <w:rPr>
          <w:color w:val="000000" w:themeColor="text1"/>
          <w:u w:val="single"/>
          <w:lang w:val="en-US" w:eastAsia="zh-CN"/>
        </w:rPr>
        <w:t xml:space="preserve">The following was observed during the meeting preparation for RAN1#109-e: </w:t>
      </w:r>
    </w:p>
    <w:p w14:paraId="33920862" w14:textId="4112D340" w:rsidR="00B8103D" w:rsidRPr="00C74825" w:rsidRDefault="00B8103D" w:rsidP="00C74825">
      <w:pPr>
        <w:ind w:left="0" w:firstLine="0"/>
        <w:rPr>
          <w:color w:val="000000" w:themeColor="text1"/>
        </w:rPr>
      </w:pPr>
      <w:r>
        <w:rPr>
          <w:lang w:val="en-US" w:eastAsia="zh-CN"/>
        </w:rPr>
        <w:t>“</w:t>
      </w:r>
      <w:r w:rsidRPr="00B8103D">
        <w:rPr>
          <w:rFonts w:hint="eastAsia"/>
          <w:i/>
          <w:lang w:val="en-US" w:eastAsia="zh-CN"/>
        </w:rPr>
        <w:t xml:space="preserve">In Rel-16, for handling collision between a high priority UL channel and low priority UL channel, some cases related to SP-CSI are missing. This issue has been raised in R1-2201627 last meeting, but was not treated last meeting. During the discussion for RAN1#108-e, 9 companies (Samsung, DCM, OPPO, Nokia/NSB, vivo, Sharp, New H3C, Huawei/HiSilicon, Ericsson) prefer or fine to discuss, while 3 companies (Qualcomm, Intel, ZTE) think it is not essential, since the collision is not in Rel-16 scope given prioritization between DG and CG PUSCH with different PHY priorities are not support in Rel-16. However, as further clarified in R1-2204895, according to the current specification it is not clear whether this kind of collision is supported or not, better to make it clearer in the spec. Note that the intention of the contribution is not to introduce enhancements to support this kind of </w:t>
      </w:r>
      <w:r w:rsidRPr="00B8103D">
        <w:rPr>
          <w:i/>
          <w:lang w:val="en-US" w:eastAsia="zh-CN"/>
        </w:rPr>
        <w:t>collision</w:t>
      </w:r>
      <w:r>
        <w:rPr>
          <w:lang w:val="en-US" w:eastAsia="zh-CN"/>
        </w:rPr>
        <w:t>”</w:t>
      </w:r>
      <w:r>
        <w:rPr>
          <w:rFonts w:hint="eastAsia"/>
          <w:lang w:val="en-US" w:eastAsia="zh-CN"/>
        </w:rPr>
        <w:t xml:space="preserve">. </w:t>
      </w:r>
      <w:r>
        <w:rPr>
          <w:color w:val="000000" w:themeColor="text1"/>
          <w:lang w:val="en-US" w:eastAsia="zh-CN"/>
        </w:rPr>
        <w:t xml:space="preserve"> </w:t>
      </w:r>
    </w:p>
    <w:p w14:paraId="22FE59DA" w14:textId="77777777" w:rsidR="00CC7A0D" w:rsidRDefault="00FE72D7" w:rsidP="00302C0E">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14:paraId="12C9C37C" w14:textId="77777777" w:rsidR="002C6F7C" w:rsidRDefault="002C6F7C" w:rsidP="002C6F7C">
      <w:pPr>
        <w:pStyle w:val="Heading2"/>
      </w:pPr>
      <w:r>
        <w:t>Round 1</w:t>
      </w:r>
    </w:p>
    <w:p w14:paraId="07BBFE02" w14:textId="77777777" w:rsidR="00502B47" w:rsidRDefault="00502B47" w:rsidP="00502B47">
      <w:pPr>
        <w:rPr>
          <w:lang w:eastAsia="x-none"/>
        </w:rPr>
      </w:pPr>
    </w:p>
    <w:p w14:paraId="794A10B3" w14:textId="2B540AD6" w:rsidR="0038232E" w:rsidRPr="0038232E" w:rsidRDefault="0038232E" w:rsidP="00502B47">
      <w:pPr>
        <w:rPr>
          <w:b/>
          <w:u w:val="single"/>
          <w:lang w:eastAsia="x-none"/>
        </w:rPr>
      </w:pPr>
      <w:r w:rsidRPr="0038232E">
        <w:rPr>
          <w:b/>
          <w:u w:val="single"/>
          <w:lang w:eastAsia="x-none"/>
        </w:rPr>
        <w:t>Initial moderator remark:</w:t>
      </w:r>
    </w:p>
    <w:p w14:paraId="523086C3" w14:textId="1CF12C59" w:rsidR="0038232E" w:rsidRDefault="0038232E" w:rsidP="0038232E">
      <w:pPr>
        <w:ind w:left="0" w:firstLine="0"/>
        <w:rPr>
          <w:lang w:eastAsia="x-none"/>
        </w:rPr>
      </w:pPr>
      <w:r>
        <w:rPr>
          <w:lang w:eastAsia="x-none"/>
        </w:rPr>
        <w:t>During the scope setting of RAN1#108-e, this issue was brought up already and companie</w:t>
      </w:r>
      <w:r w:rsidR="00B8103D">
        <w:rPr>
          <w:lang w:eastAsia="x-none"/>
        </w:rPr>
        <w:t>s have had a different understand</w:t>
      </w:r>
      <w:r>
        <w:rPr>
          <w:lang w:eastAsia="x-none"/>
        </w:rPr>
        <w:t>ing. As outcome, this issue was not included in the discussion, but the different understanding</w:t>
      </w:r>
      <w:r w:rsidR="00B8103D">
        <w:rPr>
          <w:lang w:eastAsia="x-none"/>
        </w:rPr>
        <w:t>s</w:t>
      </w:r>
      <w:r>
        <w:rPr>
          <w:lang w:eastAsia="x-none"/>
        </w:rPr>
        <w:t xml:space="preserve"> remained. During this meeting we</w:t>
      </w:r>
      <w:r w:rsidR="00DD57D1">
        <w:rPr>
          <w:lang w:eastAsia="x-none"/>
        </w:rPr>
        <w:t xml:space="preserve"> should target to get a common view</w:t>
      </w:r>
      <w:r w:rsidR="00B8103D">
        <w:rPr>
          <w:lang w:eastAsia="x-none"/>
        </w:rPr>
        <w:t xml:space="preserve">, and if needed, </w:t>
      </w:r>
      <w:r>
        <w:rPr>
          <w:lang w:eastAsia="x-none"/>
        </w:rPr>
        <w:t>clarify the</w:t>
      </w:r>
      <w:r w:rsidRPr="00DD57D1">
        <w:rPr>
          <w:lang w:eastAsia="x-none"/>
        </w:rPr>
        <w:t xml:space="preserve"> specification</w:t>
      </w:r>
      <w:r>
        <w:rPr>
          <w:lang w:eastAsia="x-none"/>
        </w:rPr>
        <w:t xml:space="preserve"> to avoid misunderstanding between the gNB and </w:t>
      </w:r>
      <w:r w:rsidR="00EF6114">
        <w:rPr>
          <w:lang w:eastAsia="x-none"/>
        </w:rPr>
        <w:t>UE.</w:t>
      </w:r>
    </w:p>
    <w:p w14:paraId="51DC8FB3" w14:textId="77777777" w:rsidR="00071160" w:rsidRDefault="00071160" w:rsidP="0038232E">
      <w:pPr>
        <w:ind w:left="0" w:firstLine="0"/>
        <w:rPr>
          <w:lang w:eastAsia="x-none"/>
        </w:rPr>
      </w:pPr>
    </w:p>
    <w:p w14:paraId="46F3982F" w14:textId="69B4B081" w:rsidR="006442E3" w:rsidRDefault="00071160" w:rsidP="0038232E">
      <w:pPr>
        <w:ind w:left="0" w:firstLine="0"/>
        <w:rPr>
          <w:lang w:eastAsia="x-none"/>
        </w:rPr>
      </w:pPr>
      <w:r>
        <w:rPr>
          <w:lang w:eastAsia="x-none"/>
        </w:rPr>
        <w:t>In [1]</w:t>
      </w:r>
      <w:r w:rsidR="006442E3">
        <w:rPr>
          <w:lang w:eastAsia="x-none"/>
        </w:rPr>
        <w:t xml:space="preserve"> it is raised that</w:t>
      </w:r>
      <w:r>
        <w:rPr>
          <w:lang w:eastAsia="x-none"/>
        </w:rPr>
        <w:t xml:space="preserve"> 4 cases </w:t>
      </w:r>
      <w:r w:rsidR="00DD57D1">
        <w:rPr>
          <w:lang w:eastAsia="x-none"/>
        </w:rPr>
        <w:t xml:space="preserve">are missing from the current spec </w:t>
      </w:r>
      <w:r>
        <w:rPr>
          <w:lang w:eastAsia="x-none"/>
        </w:rPr>
        <w:t xml:space="preserve">for HP/LP PUSCH overlap </w:t>
      </w:r>
      <w:r w:rsidR="006442E3">
        <w:rPr>
          <w:lang w:eastAsia="x-none"/>
        </w:rPr>
        <w:t>where at least one</w:t>
      </w:r>
      <w:r w:rsidR="00DD57D1">
        <w:rPr>
          <w:lang w:eastAsia="x-none"/>
        </w:rPr>
        <w:t xml:space="preserve"> channel has SP-CSI </w:t>
      </w:r>
      <w:r w:rsidR="006442E3">
        <w:rPr>
          <w:lang w:eastAsia="x-none"/>
        </w:rPr>
        <w:t>and the corresponding UE behaviour should be defined. These 4 cases are:</w:t>
      </w:r>
    </w:p>
    <w:p w14:paraId="6541B85B" w14:textId="77777777" w:rsidR="00553D07" w:rsidRDefault="00553D07" w:rsidP="0038232E">
      <w:pPr>
        <w:ind w:left="0" w:firstLine="0"/>
        <w:rPr>
          <w:lang w:eastAsia="x-none"/>
        </w:rPr>
      </w:pPr>
    </w:p>
    <w:p w14:paraId="0C6E3704" w14:textId="77777777" w:rsidR="006442E3" w:rsidRDefault="006442E3" w:rsidP="006442E3">
      <w:pPr>
        <w:pStyle w:val="CRCoverPage"/>
        <w:numPr>
          <w:ilvl w:val="0"/>
          <w:numId w:val="13"/>
        </w:numPr>
        <w:spacing w:after="0"/>
        <w:rPr>
          <w:rFonts w:ascii="Times" w:eastAsia="Batang" w:hAnsi="Times"/>
          <w:szCs w:val="24"/>
          <w:lang w:eastAsia="x-none"/>
        </w:rPr>
      </w:pPr>
      <w:r>
        <w:rPr>
          <w:rFonts w:ascii="Times" w:eastAsia="Batang" w:hAnsi="Times"/>
          <w:szCs w:val="24"/>
          <w:lang w:eastAsia="x-none"/>
        </w:rPr>
        <w:t>LP PUSCH with DCI vs HP PUSCH with SP-CSI without DCI</w:t>
      </w:r>
    </w:p>
    <w:p w14:paraId="7B4152DD" w14:textId="77777777" w:rsidR="006442E3" w:rsidRDefault="006442E3" w:rsidP="006442E3">
      <w:pPr>
        <w:pStyle w:val="CRCoverPage"/>
        <w:numPr>
          <w:ilvl w:val="0"/>
          <w:numId w:val="13"/>
        </w:numPr>
        <w:spacing w:after="0"/>
        <w:rPr>
          <w:rFonts w:ascii="Times" w:eastAsia="Batang" w:hAnsi="Times"/>
          <w:szCs w:val="24"/>
          <w:lang w:eastAsia="x-none"/>
        </w:rPr>
      </w:pPr>
      <w:r>
        <w:rPr>
          <w:rFonts w:ascii="Times" w:eastAsia="Batang" w:hAnsi="Times"/>
          <w:szCs w:val="24"/>
          <w:lang w:eastAsia="x-none"/>
        </w:rPr>
        <w:t>LP CG PUSCH vs HP PUSCH with SP-CSI without DCI</w:t>
      </w:r>
    </w:p>
    <w:p w14:paraId="1414F441" w14:textId="77777777" w:rsidR="006442E3" w:rsidRDefault="006442E3" w:rsidP="006442E3">
      <w:pPr>
        <w:pStyle w:val="CRCoverPage"/>
        <w:numPr>
          <w:ilvl w:val="0"/>
          <w:numId w:val="13"/>
        </w:numPr>
        <w:spacing w:after="0"/>
        <w:rPr>
          <w:rFonts w:ascii="Times" w:eastAsia="Batang" w:hAnsi="Times"/>
          <w:szCs w:val="24"/>
          <w:lang w:eastAsia="x-none"/>
        </w:rPr>
      </w:pPr>
      <w:r>
        <w:rPr>
          <w:rFonts w:ascii="Times" w:eastAsia="Batang" w:hAnsi="Times"/>
          <w:szCs w:val="24"/>
          <w:lang w:eastAsia="x-none"/>
        </w:rPr>
        <w:t>LP PUSCH with SP-CSI without DCI vs HP PUSCH with SP-CSI without DCI</w:t>
      </w:r>
    </w:p>
    <w:p w14:paraId="02EB20C8" w14:textId="77777777" w:rsidR="006442E3" w:rsidRPr="00502B47" w:rsidRDefault="006442E3" w:rsidP="006442E3">
      <w:pPr>
        <w:pStyle w:val="CRCoverPage"/>
        <w:numPr>
          <w:ilvl w:val="0"/>
          <w:numId w:val="13"/>
        </w:numPr>
        <w:spacing w:after="0"/>
        <w:rPr>
          <w:rFonts w:ascii="Times" w:eastAsia="Batang" w:hAnsi="Times"/>
          <w:szCs w:val="24"/>
          <w:lang w:eastAsia="x-none"/>
        </w:rPr>
      </w:pPr>
      <w:r>
        <w:rPr>
          <w:rFonts w:ascii="Times" w:eastAsia="Batang" w:hAnsi="Times"/>
          <w:szCs w:val="24"/>
          <w:lang w:eastAsia="x-none"/>
        </w:rPr>
        <w:t>LP PUSCH with SP-CSI without DCI vs HP PUSCH with DCI</w:t>
      </w:r>
    </w:p>
    <w:p w14:paraId="21150290" w14:textId="77777777" w:rsidR="006442E3" w:rsidRDefault="006442E3" w:rsidP="0038232E">
      <w:pPr>
        <w:ind w:left="0" w:firstLine="0"/>
        <w:rPr>
          <w:lang w:eastAsia="x-none"/>
        </w:rPr>
      </w:pPr>
    </w:p>
    <w:p w14:paraId="7B815833" w14:textId="77777777" w:rsidR="006442E3" w:rsidRDefault="006442E3" w:rsidP="0038232E">
      <w:pPr>
        <w:ind w:left="0" w:firstLine="0"/>
        <w:rPr>
          <w:lang w:eastAsia="x-none"/>
        </w:rPr>
      </w:pPr>
    </w:p>
    <w:p w14:paraId="706BA672" w14:textId="77777777" w:rsidR="006442E3" w:rsidRDefault="006442E3" w:rsidP="0038232E">
      <w:pPr>
        <w:ind w:left="0" w:firstLine="0"/>
        <w:rPr>
          <w:lang w:eastAsia="x-none"/>
        </w:rPr>
      </w:pPr>
    </w:p>
    <w:p w14:paraId="012FD996" w14:textId="1944761E" w:rsidR="006442E3" w:rsidRDefault="006442E3" w:rsidP="0038232E">
      <w:pPr>
        <w:ind w:left="0" w:firstLine="0"/>
        <w:rPr>
          <w:lang w:eastAsia="x-none"/>
        </w:rPr>
      </w:pPr>
      <w:r>
        <w:rPr>
          <w:lang w:eastAsia="x-none"/>
        </w:rPr>
        <w:t>In general and based on the comments given by companies prior to this discussion, there are 3 Options:</w:t>
      </w:r>
    </w:p>
    <w:p w14:paraId="254A74AB" w14:textId="77777777" w:rsidR="00553D07" w:rsidRDefault="00553D07" w:rsidP="0038232E">
      <w:pPr>
        <w:ind w:left="0" w:firstLine="0"/>
        <w:rPr>
          <w:lang w:eastAsia="x-none"/>
        </w:rPr>
      </w:pPr>
    </w:p>
    <w:p w14:paraId="22E0860F" w14:textId="1E94D757" w:rsidR="006442E3" w:rsidRDefault="006442E3" w:rsidP="00553D07">
      <w:pPr>
        <w:widowControl w:val="0"/>
        <w:jc w:val="both"/>
      </w:pPr>
      <w:r w:rsidRPr="00553D07">
        <w:rPr>
          <w:rFonts w:hint="eastAsia"/>
          <w:b/>
          <w:u w:val="single"/>
          <w:lang w:val="en-US" w:eastAsia="zh-CN"/>
        </w:rPr>
        <w:t>Option 1:</w:t>
      </w:r>
      <w:r>
        <w:rPr>
          <w:rFonts w:hint="eastAsia"/>
          <w:lang w:val="en-US" w:eastAsia="zh-CN"/>
        </w:rPr>
        <w:t xml:space="preserve"> PUSCH with SP-CSI follows the CG or DG rules</w:t>
      </w:r>
    </w:p>
    <w:p w14:paraId="1A83B4EF" w14:textId="37AF2EAB" w:rsidR="006442E3" w:rsidRDefault="00553D07" w:rsidP="00553D07">
      <w:pPr>
        <w:widowControl w:val="0"/>
        <w:jc w:val="both"/>
      </w:pPr>
      <w:r w:rsidRPr="00553D07">
        <w:rPr>
          <w:b/>
          <w:u w:val="single"/>
          <w:lang w:eastAsia="zh-CN"/>
        </w:rPr>
        <w:t>Option 2:</w:t>
      </w:r>
      <w:r>
        <w:rPr>
          <w:lang w:eastAsia="zh-CN"/>
        </w:rPr>
        <w:t xml:space="preserve"> </w:t>
      </w:r>
      <w:r w:rsidR="006442E3">
        <w:rPr>
          <w:rFonts w:hint="eastAsia"/>
          <w:lang w:val="en-US" w:eastAsia="zh-CN"/>
        </w:rPr>
        <w:t xml:space="preserve">PUSCH with SP-CSI </w:t>
      </w:r>
      <w:r w:rsidR="00DD57D1">
        <w:rPr>
          <w:lang w:val="en-US" w:eastAsia="zh-CN"/>
        </w:rPr>
        <w:t xml:space="preserve">is </w:t>
      </w:r>
      <w:r w:rsidR="00A2799A">
        <w:rPr>
          <w:rFonts w:hint="eastAsia"/>
          <w:lang w:val="en-US" w:eastAsia="zh-CN"/>
        </w:rPr>
        <w:t xml:space="preserve">always </w:t>
      </w:r>
      <w:r w:rsidR="006442E3">
        <w:rPr>
          <w:rFonts w:hint="eastAsia"/>
          <w:lang w:val="en-US" w:eastAsia="zh-CN"/>
        </w:rPr>
        <w:t>cancelled by PUSCH with data (</w:t>
      </w:r>
      <w:r w:rsidR="006442E3">
        <w:rPr>
          <w:lang w:val="en-US" w:eastAsia="zh-CN"/>
        </w:rPr>
        <w:t>ac</w:t>
      </w:r>
      <w:r w:rsidR="006442E3" w:rsidRPr="006442E3">
        <w:rPr>
          <w:color w:val="000000" w:themeColor="text1"/>
          <w:lang w:val="en-US" w:eastAsia="zh-CN"/>
        </w:rPr>
        <w:t xml:space="preserve">cording to Section </w:t>
      </w:r>
      <w:r w:rsidR="006442E3" w:rsidRPr="006442E3">
        <w:rPr>
          <w:rFonts w:hint="eastAsia"/>
          <w:color w:val="000000" w:themeColor="text1"/>
          <w:lang w:val="en-US" w:eastAsia="zh-CN"/>
        </w:rPr>
        <w:t>5.2.5 in 38.214)</w:t>
      </w:r>
    </w:p>
    <w:p w14:paraId="49C0F33D" w14:textId="72102A56" w:rsidR="006442E3" w:rsidRDefault="006442E3" w:rsidP="00553D07">
      <w:pPr>
        <w:widowControl w:val="0"/>
        <w:jc w:val="both"/>
      </w:pPr>
      <w:r w:rsidRPr="00553D07">
        <w:rPr>
          <w:rFonts w:hint="eastAsia"/>
          <w:b/>
          <w:u w:val="single"/>
          <w:lang w:val="en-US" w:eastAsia="zh-CN"/>
        </w:rPr>
        <w:t>Option 3:</w:t>
      </w:r>
      <w:r>
        <w:rPr>
          <w:rFonts w:hint="eastAsia"/>
          <w:lang w:val="en-US" w:eastAsia="zh-CN"/>
        </w:rPr>
        <w:t xml:space="preserve"> The missing case</w:t>
      </w:r>
      <w:r w:rsidR="00DD57D1">
        <w:rPr>
          <w:lang w:val="en-US" w:eastAsia="zh-CN"/>
        </w:rPr>
        <w:t>s</w:t>
      </w:r>
      <w:r>
        <w:rPr>
          <w:rFonts w:hint="eastAsia"/>
          <w:lang w:val="en-US" w:eastAsia="zh-CN"/>
        </w:rPr>
        <w:t xml:space="preserve"> are error cases </w:t>
      </w:r>
    </w:p>
    <w:p w14:paraId="653765AC" w14:textId="77777777" w:rsidR="006442E3" w:rsidRDefault="006442E3" w:rsidP="0038232E">
      <w:pPr>
        <w:ind w:left="0" w:firstLine="0"/>
        <w:rPr>
          <w:lang w:eastAsia="x-none"/>
        </w:rPr>
      </w:pPr>
    </w:p>
    <w:p w14:paraId="1450DCEE" w14:textId="2C3BDADA" w:rsidR="00553D07" w:rsidRPr="00E914B5" w:rsidRDefault="00553D07" w:rsidP="00553D07">
      <w:pPr>
        <w:ind w:left="0" w:firstLine="0"/>
        <w:rPr>
          <w:lang w:val="en-US" w:eastAsia="zh-CN"/>
        </w:rPr>
      </w:pPr>
      <w:r>
        <w:rPr>
          <w:lang w:eastAsia="x-none"/>
        </w:rPr>
        <w:t>For Option 1, in Rel-15</w:t>
      </w:r>
      <w:r w:rsidRPr="00553D07">
        <w:rPr>
          <w:rFonts w:hint="eastAsia"/>
          <w:lang w:val="en-US" w:eastAsia="zh-CN"/>
        </w:rPr>
        <w:t xml:space="preserve"> according to</w:t>
      </w:r>
      <w:r w:rsidRPr="00553D07">
        <w:rPr>
          <w:lang w:val="en-US" w:eastAsia="zh-CN"/>
        </w:rPr>
        <w:t xml:space="preserve"> clause </w:t>
      </w:r>
      <w:r w:rsidRPr="00553D07">
        <w:rPr>
          <w:rFonts w:hint="eastAsia"/>
          <w:lang w:val="en-US" w:eastAsia="zh-CN"/>
        </w:rPr>
        <w:t xml:space="preserve">5.2.5 in 38.214, if a PUSCH with SP-CSI overlaps with a PUSCH with data, </w:t>
      </w:r>
      <w:r w:rsidRPr="00553D07">
        <w:rPr>
          <w:lang w:val="en-US" w:eastAsia="zh-CN"/>
        </w:rPr>
        <w:t xml:space="preserve">the </w:t>
      </w:r>
      <w:r w:rsidRPr="00553D07">
        <w:rPr>
          <w:rFonts w:hint="eastAsia"/>
          <w:lang w:val="en-US" w:eastAsia="zh-CN"/>
        </w:rPr>
        <w:t xml:space="preserve">UE </w:t>
      </w:r>
      <w:r w:rsidRPr="00553D07">
        <w:rPr>
          <w:lang w:val="en-US" w:eastAsia="zh-CN"/>
        </w:rPr>
        <w:t xml:space="preserve">will </w:t>
      </w:r>
      <w:r w:rsidRPr="00553D07">
        <w:rPr>
          <w:rFonts w:hint="eastAsia"/>
          <w:lang w:val="en-US" w:eastAsia="zh-CN"/>
        </w:rPr>
        <w:t>always transmit the PUSCH with data.</w:t>
      </w:r>
      <w:r w:rsidR="00E914B5">
        <w:rPr>
          <w:lang w:val="en-US" w:eastAsia="zh-CN"/>
        </w:rPr>
        <w:t xml:space="preserve"> Thus, in Rel-15 PUSCH prioritization rules for SP-C</w:t>
      </w:r>
      <w:r w:rsidR="00F61B45">
        <w:rPr>
          <w:lang w:val="en-US" w:eastAsia="zh-CN"/>
        </w:rPr>
        <w:t xml:space="preserve">SI vs data prioritization </w:t>
      </w:r>
      <w:r w:rsidR="00E914B5">
        <w:rPr>
          <w:lang w:val="en-US" w:eastAsia="zh-CN"/>
        </w:rPr>
        <w:t xml:space="preserve">are defined. Independent from this, also </w:t>
      </w:r>
      <w:r w:rsidRPr="00553D07">
        <w:rPr>
          <w:rFonts w:hint="eastAsia"/>
          <w:lang w:val="en-US" w:eastAsia="zh-CN"/>
        </w:rPr>
        <w:t xml:space="preserve">CG </w:t>
      </w:r>
      <w:r w:rsidR="00E914B5">
        <w:rPr>
          <w:lang w:val="en-US" w:eastAsia="zh-CN"/>
        </w:rPr>
        <w:t xml:space="preserve">vs DG </w:t>
      </w:r>
      <w:r w:rsidRPr="00553D07">
        <w:rPr>
          <w:rFonts w:hint="eastAsia"/>
          <w:lang w:val="en-US" w:eastAsia="zh-CN"/>
        </w:rPr>
        <w:t>p</w:t>
      </w:r>
      <w:r w:rsidR="00DD57D1">
        <w:rPr>
          <w:lang w:val="en-US" w:eastAsia="zh-CN"/>
        </w:rPr>
        <w:t>rioritization</w:t>
      </w:r>
      <w:r w:rsidRPr="00553D07">
        <w:rPr>
          <w:rFonts w:hint="eastAsia"/>
          <w:lang w:val="en-US" w:eastAsia="zh-CN"/>
        </w:rPr>
        <w:t xml:space="preserve"> rules </w:t>
      </w:r>
      <w:r w:rsidR="00E914B5">
        <w:rPr>
          <w:lang w:val="en-US" w:eastAsia="zh-CN"/>
        </w:rPr>
        <w:t xml:space="preserve">are defined in </w:t>
      </w:r>
      <w:r w:rsidR="00E97A51">
        <w:rPr>
          <w:lang w:val="en-US" w:eastAsia="zh-CN"/>
        </w:rPr>
        <w:t>38.</w:t>
      </w:r>
      <w:r w:rsidR="00E914B5">
        <w:rPr>
          <w:lang w:val="en-US" w:eastAsia="zh-CN"/>
        </w:rPr>
        <w:t xml:space="preserve">321 for Rel-15, but they </w:t>
      </w:r>
      <w:r>
        <w:rPr>
          <w:rFonts w:hint="eastAsia"/>
          <w:lang w:val="en-US" w:eastAsia="zh-CN"/>
        </w:rPr>
        <w:t>focus on</w:t>
      </w:r>
      <w:r w:rsidR="00DD57D1">
        <w:rPr>
          <w:lang w:val="en-US" w:eastAsia="zh-CN"/>
        </w:rPr>
        <w:t>ly on</w:t>
      </w:r>
      <w:r>
        <w:rPr>
          <w:rFonts w:hint="eastAsia"/>
          <w:lang w:val="en-US" w:eastAsia="zh-CN"/>
        </w:rPr>
        <w:t xml:space="preserve"> </w:t>
      </w:r>
      <w:r w:rsidRPr="00553D07">
        <w:rPr>
          <w:rFonts w:hint="eastAsia"/>
          <w:lang w:val="en-US" w:eastAsia="zh-CN"/>
        </w:rPr>
        <w:t xml:space="preserve">PUSCH </w:t>
      </w:r>
      <w:r>
        <w:rPr>
          <w:rFonts w:hint="eastAsia"/>
          <w:lang w:val="en-US" w:eastAsia="zh-CN"/>
        </w:rPr>
        <w:t>with data. Thus, according to the moderator</w:t>
      </w:r>
      <w:r>
        <w:rPr>
          <w:lang w:val="en-US" w:eastAsia="zh-CN"/>
        </w:rPr>
        <w:t>’s understanding</w:t>
      </w:r>
      <w:r w:rsidRPr="00553D07">
        <w:rPr>
          <w:rFonts w:hint="eastAsia"/>
          <w:lang w:val="en-US" w:eastAsia="zh-CN"/>
        </w:rPr>
        <w:t xml:space="preserve">, </w:t>
      </w:r>
      <w:r w:rsidR="00E97A51">
        <w:rPr>
          <w:lang w:val="en-US" w:eastAsia="zh-CN"/>
        </w:rPr>
        <w:t xml:space="preserve">a PUSCH with SP-CSI is not regarded as CG and not as DG either. </w:t>
      </w:r>
      <w:r>
        <w:rPr>
          <w:rFonts w:hint="eastAsia"/>
          <w:lang w:val="en-US" w:eastAsia="zh-CN"/>
        </w:rPr>
        <w:t>F</w:t>
      </w:r>
      <w:r w:rsidR="00DD57D1">
        <w:rPr>
          <w:lang w:val="en-US" w:eastAsia="zh-CN"/>
        </w:rPr>
        <w:t>or Option</w:t>
      </w:r>
      <w:r>
        <w:rPr>
          <w:lang w:val="en-US" w:eastAsia="zh-CN"/>
        </w:rPr>
        <w:t xml:space="preserve"> 1</w:t>
      </w:r>
      <w:r w:rsidR="00DD57D1">
        <w:rPr>
          <w:lang w:val="en-US" w:eastAsia="zh-CN"/>
        </w:rPr>
        <w:t>, before being able to apply the CG vs DG rules, a</w:t>
      </w:r>
      <w:r>
        <w:rPr>
          <w:rFonts w:hint="eastAsia"/>
          <w:lang w:val="en-US" w:eastAsia="zh-CN"/>
        </w:rPr>
        <w:t xml:space="preserve"> discussion and clarification would be needed </w:t>
      </w:r>
      <w:r w:rsidRPr="00553D07">
        <w:rPr>
          <w:rFonts w:hint="eastAsia"/>
          <w:lang w:val="en-US" w:eastAsia="zh-CN"/>
        </w:rPr>
        <w:t>w</w:t>
      </w:r>
      <w:r w:rsidR="00DD57D1">
        <w:rPr>
          <w:rFonts w:hint="eastAsia"/>
          <w:lang w:val="en-US" w:eastAsia="zh-CN"/>
        </w:rPr>
        <w:t xml:space="preserve">hether PUSCH with SP-CSI shall be </w:t>
      </w:r>
      <w:r w:rsidR="00DD57D1">
        <w:rPr>
          <w:lang w:val="en-US" w:eastAsia="zh-CN"/>
        </w:rPr>
        <w:t>regarded</w:t>
      </w:r>
      <w:r w:rsidR="00DD57D1">
        <w:rPr>
          <w:rFonts w:hint="eastAsia"/>
          <w:lang w:val="en-US" w:eastAsia="zh-CN"/>
        </w:rPr>
        <w:t xml:space="preserve"> </w:t>
      </w:r>
      <w:r w:rsidR="00DD57D1">
        <w:rPr>
          <w:lang w:val="en-US" w:eastAsia="zh-CN"/>
        </w:rPr>
        <w:t xml:space="preserve">as </w:t>
      </w:r>
      <w:r w:rsidR="00DD57D1">
        <w:rPr>
          <w:rFonts w:hint="eastAsia"/>
          <w:lang w:val="en-US" w:eastAsia="zh-CN"/>
        </w:rPr>
        <w:t>DG or</w:t>
      </w:r>
      <w:r>
        <w:rPr>
          <w:rFonts w:hint="eastAsia"/>
          <w:lang w:val="en-US" w:eastAsia="zh-CN"/>
        </w:rPr>
        <w:t xml:space="preserve"> </w:t>
      </w:r>
      <w:r w:rsidR="00DD57D1">
        <w:rPr>
          <w:rFonts w:hint="eastAsia"/>
          <w:lang w:val="en-US" w:eastAsia="zh-CN"/>
        </w:rPr>
        <w:t>CG (if any).</w:t>
      </w:r>
    </w:p>
    <w:p w14:paraId="5B8DB9BA" w14:textId="77777777" w:rsidR="006442E3" w:rsidRDefault="006442E3" w:rsidP="0038232E">
      <w:pPr>
        <w:ind w:left="0" w:firstLine="0"/>
        <w:rPr>
          <w:lang w:eastAsia="x-none"/>
        </w:rPr>
      </w:pPr>
    </w:p>
    <w:p w14:paraId="77EA2F27" w14:textId="237FD12A" w:rsidR="00A11EBE" w:rsidRDefault="00A11EBE" w:rsidP="00A11EBE">
      <w:pPr>
        <w:ind w:left="0" w:firstLine="0"/>
        <w:rPr>
          <w:lang w:val="en-US" w:eastAsia="zh-CN"/>
        </w:rPr>
      </w:pPr>
      <w:r>
        <w:rPr>
          <w:rFonts w:hint="eastAsia"/>
          <w:lang w:val="en-US" w:eastAsia="zh-CN"/>
        </w:rPr>
        <w:t xml:space="preserve">For option 2, in Rel-16, the question would be whether the priority rules for PUSCH with SP-CSI and PUSCH </w:t>
      </w:r>
      <w:r>
        <w:rPr>
          <w:lang w:val="en-US" w:eastAsia="zh-CN"/>
        </w:rPr>
        <w:t xml:space="preserve">with </w:t>
      </w:r>
      <w:r>
        <w:rPr>
          <w:rFonts w:hint="eastAsia"/>
          <w:lang w:val="en-US" w:eastAsia="zh-CN"/>
        </w:rPr>
        <w:t>data</w:t>
      </w:r>
      <w:r w:rsidR="00E97A51">
        <w:rPr>
          <w:lang w:val="en-US" w:eastAsia="zh-CN"/>
        </w:rPr>
        <w:t>,</w:t>
      </w:r>
      <w:r>
        <w:rPr>
          <w:rFonts w:hint="eastAsia"/>
          <w:lang w:val="en-US" w:eastAsia="zh-CN"/>
        </w:rPr>
        <w:t xml:space="preserve"> as they are defined in 38.214</w:t>
      </w:r>
      <w:r w:rsidR="00E97A51">
        <w:rPr>
          <w:lang w:val="en-US" w:eastAsia="zh-CN"/>
        </w:rPr>
        <w:t>,</w:t>
      </w:r>
      <w:r>
        <w:rPr>
          <w:rFonts w:hint="eastAsia"/>
          <w:lang w:val="en-US" w:eastAsia="zh-CN"/>
        </w:rPr>
        <w:t xml:space="preserve"> can also be applied to P</w:t>
      </w:r>
      <w:r w:rsidR="00E97A51">
        <w:rPr>
          <w:rFonts w:hint="eastAsia"/>
          <w:lang w:val="en-US" w:eastAsia="zh-CN"/>
        </w:rPr>
        <w:t>USCHs with different priorities.</w:t>
      </w:r>
      <w:r>
        <w:rPr>
          <w:lang w:val="en-US" w:eastAsia="zh-CN"/>
        </w:rPr>
        <w:t xml:space="preserve"> </w:t>
      </w:r>
      <w:r>
        <w:rPr>
          <w:rFonts w:hint="eastAsia"/>
          <w:lang w:val="en-US" w:eastAsia="zh-CN"/>
        </w:rPr>
        <w:t>That</w:t>
      </w:r>
      <w:r>
        <w:rPr>
          <w:lang w:val="en-US" w:eastAsia="zh-CN"/>
        </w:rPr>
        <w:t xml:space="preserve"> means, should also in Rel-16</w:t>
      </w:r>
      <w:r>
        <w:rPr>
          <w:rFonts w:hint="eastAsia"/>
          <w:lang w:val="en-US" w:eastAsia="zh-CN"/>
        </w:rPr>
        <w:t xml:space="preserve"> a PUSCH with data always override </w:t>
      </w:r>
      <w:r>
        <w:rPr>
          <w:lang w:val="en-US" w:eastAsia="zh-CN"/>
        </w:rPr>
        <w:t xml:space="preserve">a </w:t>
      </w:r>
      <w:r>
        <w:rPr>
          <w:rFonts w:hint="eastAsia"/>
          <w:lang w:val="en-US" w:eastAsia="zh-CN"/>
        </w:rPr>
        <w:t>PUSCH with SP-CSI regardless of their priorities?</w:t>
      </w:r>
      <w:r>
        <w:rPr>
          <w:lang w:val="en-US" w:eastAsia="zh-CN"/>
        </w:rPr>
        <w:t xml:space="preserve"> This seems not reasonable since it can result in that </w:t>
      </w:r>
      <w:r>
        <w:rPr>
          <w:rFonts w:hint="eastAsia"/>
          <w:lang w:val="en-US" w:eastAsia="zh-CN"/>
        </w:rPr>
        <w:t xml:space="preserve">a LP </w:t>
      </w:r>
      <w:r>
        <w:rPr>
          <w:lang w:val="en-US" w:eastAsia="zh-CN"/>
        </w:rPr>
        <w:t xml:space="preserve">PUSCH with </w:t>
      </w:r>
      <w:r>
        <w:rPr>
          <w:rFonts w:hint="eastAsia"/>
          <w:lang w:val="en-US" w:eastAsia="zh-CN"/>
        </w:rPr>
        <w:t xml:space="preserve">data overrides </w:t>
      </w:r>
      <w:r>
        <w:rPr>
          <w:lang w:val="en-US" w:eastAsia="zh-CN"/>
        </w:rPr>
        <w:t xml:space="preserve">a </w:t>
      </w:r>
      <w:r>
        <w:rPr>
          <w:rFonts w:hint="eastAsia"/>
          <w:lang w:val="en-US" w:eastAsia="zh-CN"/>
        </w:rPr>
        <w:t xml:space="preserve">HP </w:t>
      </w:r>
      <w:r>
        <w:rPr>
          <w:lang w:val="en-US" w:eastAsia="zh-CN"/>
        </w:rPr>
        <w:t xml:space="preserve">PUSCH with </w:t>
      </w:r>
      <w:r>
        <w:rPr>
          <w:rFonts w:hint="eastAsia"/>
          <w:lang w:val="en-US" w:eastAsia="zh-CN"/>
        </w:rPr>
        <w:t>SP-CSI.</w:t>
      </w:r>
    </w:p>
    <w:p w14:paraId="35368FEB" w14:textId="77777777" w:rsidR="00A11EBE" w:rsidRDefault="00A11EBE" w:rsidP="00A11EBE">
      <w:pPr>
        <w:ind w:left="0" w:firstLine="0"/>
        <w:rPr>
          <w:lang w:val="en-US" w:eastAsia="zh-CN"/>
        </w:rPr>
      </w:pPr>
    </w:p>
    <w:p w14:paraId="093BFE25" w14:textId="732B4643" w:rsidR="00A11EBE" w:rsidRDefault="00C764F5" w:rsidP="00A11EBE">
      <w:pPr>
        <w:ind w:left="0" w:firstLine="0"/>
      </w:pPr>
      <w:r>
        <w:rPr>
          <w:lang w:eastAsia="zh-CN"/>
        </w:rPr>
        <w:t xml:space="preserve">To avoid a misunderstanding between the gNB and UE, and </w:t>
      </w:r>
      <w:r>
        <w:t xml:space="preserve">since both Option 1 and Option 2 would be complicated to discuss at this late stage </w:t>
      </w:r>
      <w:r w:rsidR="00E97A51">
        <w:t xml:space="preserve">or </w:t>
      </w:r>
      <w:r>
        <w:t>could also result in not reasonable behaviour, it is suggested in [1] to define the 4 missing cases as error cases and the following proposal is made:</w:t>
      </w:r>
    </w:p>
    <w:p w14:paraId="486348BC" w14:textId="77777777" w:rsidR="00071160" w:rsidRDefault="00071160" w:rsidP="0038232E">
      <w:pPr>
        <w:ind w:left="0" w:firstLine="0"/>
        <w:rPr>
          <w:lang w:eastAsia="x-none"/>
        </w:rPr>
      </w:pPr>
    </w:p>
    <w:p w14:paraId="71E6F9EF" w14:textId="77777777" w:rsidR="00AE65C9" w:rsidRDefault="00AE65C9" w:rsidP="000171DE">
      <w:pPr>
        <w:ind w:left="0" w:firstLine="0"/>
        <w:rPr>
          <w:lang w:eastAsia="zh-CN"/>
        </w:rPr>
      </w:pPr>
    </w:p>
    <w:p w14:paraId="50C04BBC" w14:textId="03B426A6" w:rsidR="00AE65C9" w:rsidRDefault="00F61B45" w:rsidP="00AE65C9">
      <w:pPr>
        <w:rPr>
          <w:b/>
          <w:i/>
          <w:lang w:eastAsia="zh-CN"/>
        </w:rPr>
      </w:pPr>
      <w:r>
        <w:rPr>
          <w:b/>
          <w:i/>
          <w:u w:val="single"/>
          <w:lang w:eastAsia="zh-CN"/>
        </w:rPr>
        <w:t>Proposal 1</w:t>
      </w:r>
      <w:r w:rsidR="00AE65C9">
        <w:rPr>
          <w:b/>
          <w:i/>
          <w:u w:val="single"/>
          <w:lang w:eastAsia="zh-CN"/>
        </w:rPr>
        <w:t>:</w:t>
      </w:r>
      <w:r w:rsidR="00AE65C9">
        <w:rPr>
          <w:b/>
          <w:i/>
          <w:lang w:eastAsia="zh-CN"/>
        </w:rPr>
        <w:t xml:space="preserve"> For the overlap between LP PUSCH and HP PUSCH for the following cases, </w:t>
      </w:r>
      <w:r w:rsidR="004C758B">
        <w:rPr>
          <w:b/>
          <w:i/>
          <w:lang w:eastAsia="zh-CN"/>
        </w:rPr>
        <w:t xml:space="preserve">the </w:t>
      </w:r>
      <w:r w:rsidR="00AE65C9">
        <w:rPr>
          <w:rFonts w:hint="eastAsia"/>
          <w:b/>
          <w:i/>
          <w:lang w:eastAsia="zh-CN"/>
        </w:rPr>
        <w:t>UE is not expected to be scheduled</w:t>
      </w:r>
      <w:r w:rsidR="00AE65C9">
        <w:rPr>
          <w:b/>
          <w:i/>
          <w:lang w:eastAsia="zh-CN"/>
        </w:rPr>
        <w:t xml:space="preserve"> and the TP from Appendix 1 </w:t>
      </w:r>
      <w:r>
        <w:rPr>
          <w:b/>
          <w:i/>
          <w:lang w:eastAsia="zh-CN"/>
        </w:rPr>
        <w:t>in [1] is adopted for</w:t>
      </w:r>
      <w:r w:rsidR="00AE65C9">
        <w:rPr>
          <w:b/>
          <w:i/>
          <w:lang w:eastAsia="zh-CN"/>
        </w:rPr>
        <w:t xml:space="preserve"> 38.213</w:t>
      </w:r>
    </w:p>
    <w:p w14:paraId="7C264E20" w14:textId="77777777" w:rsidR="00AE65C9" w:rsidRDefault="00AE65C9" w:rsidP="00AE65C9">
      <w:pPr>
        <w:rPr>
          <w:b/>
          <w:i/>
          <w:lang w:eastAsia="zh-CN"/>
        </w:rPr>
      </w:pPr>
    </w:p>
    <w:p w14:paraId="060A4F63" w14:textId="77777777" w:rsidR="00AE65C9" w:rsidRDefault="00AE65C9" w:rsidP="00AE65C9">
      <w:pPr>
        <w:pStyle w:val="ListParagraph"/>
        <w:numPr>
          <w:ilvl w:val="1"/>
          <w:numId w:val="14"/>
        </w:numPr>
        <w:contextualSpacing w:val="0"/>
        <w:rPr>
          <w:b/>
          <w:i/>
        </w:rPr>
      </w:pPr>
      <w:r>
        <w:rPr>
          <w:rFonts w:ascii="Times New Roman" w:hAnsi="Times New Roman"/>
          <w:b/>
          <w:i/>
        </w:rPr>
        <w:t>HP PUSCH with DCI and LP PUSCH with SP-CSI without DCI;</w:t>
      </w:r>
    </w:p>
    <w:p w14:paraId="5494455B" w14:textId="77777777" w:rsidR="00AE65C9" w:rsidRDefault="00AE65C9" w:rsidP="00AE65C9">
      <w:pPr>
        <w:pStyle w:val="ListParagraph"/>
        <w:numPr>
          <w:ilvl w:val="1"/>
          <w:numId w:val="14"/>
        </w:numPr>
        <w:contextualSpacing w:val="0"/>
        <w:rPr>
          <w:b/>
          <w:i/>
        </w:rPr>
      </w:pPr>
      <w:bookmarkStart w:id="1" w:name="OLE_LINK1"/>
      <w:bookmarkStart w:id="2" w:name="OLE_LINK2"/>
      <w:r>
        <w:rPr>
          <w:rFonts w:ascii="Times New Roman" w:hAnsi="Times New Roman"/>
          <w:b/>
          <w:i/>
        </w:rPr>
        <w:t>HP PUSCH with SP-CSI without DCI and LP PUSCH with DCI;</w:t>
      </w:r>
      <w:bookmarkEnd w:id="1"/>
      <w:bookmarkEnd w:id="2"/>
    </w:p>
    <w:p w14:paraId="57359D55" w14:textId="77777777" w:rsidR="00AE65C9" w:rsidRDefault="00AE65C9" w:rsidP="00AE65C9">
      <w:pPr>
        <w:pStyle w:val="ListParagraph"/>
        <w:numPr>
          <w:ilvl w:val="1"/>
          <w:numId w:val="14"/>
        </w:numPr>
        <w:contextualSpacing w:val="0"/>
        <w:rPr>
          <w:b/>
          <w:i/>
        </w:rPr>
      </w:pPr>
      <w:r>
        <w:rPr>
          <w:rFonts w:ascii="Times New Roman" w:hAnsi="Times New Roman"/>
          <w:b/>
          <w:i/>
        </w:rPr>
        <w:t>HP PUSCH with SP-CSI without DCI and LP CG PUSCH;</w:t>
      </w:r>
    </w:p>
    <w:p w14:paraId="3EE1A796" w14:textId="77777777" w:rsidR="00AE65C9" w:rsidRPr="00C879B2" w:rsidRDefault="00AE65C9" w:rsidP="00AE65C9">
      <w:pPr>
        <w:pStyle w:val="ListParagraph"/>
        <w:numPr>
          <w:ilvl w:val="1"/>
          <w:numId w:val="14"/>
        </w:numPr>
        <w:contextualSpacing w:val="0"/>
        <w:rPr>
          <w:b/>
          <w:i/>
        </w:rPr>
      </w:pPr>
      <w:r>
        <w:rPr>
          <w:rFonts w:ascii="Times New Roman" w:hAnsi="Times New Roman"/>
          <w:b/>
          <w:i/>
        </w:rPr>
        <w:t>HP PUSCH with SP-CSI without DCI and LP PUSCH with SP-CSI without DCI.</w:t>
      </w:r>
    </w:p>
    <w:p w14:paraId="6E033EC6" w14:textId="77777777" w:rsidR="00C879B2" w:rsidRDefault="00C879B2" w:rsidP="00C879B2">
      <w:pPr>
        <w:pStyle w:val="ListParagraph"/>
        <w:ind w:left="1440" w:firstLine="0"/>
        <w:contextualSpacing w:val="0"/>
        <w:rPr>
          <w:b/>
          <w:i/>
        </w:rPr>
      </w:pPr>
    </w:p>
    <w:tbl>
      <w:tblPr>
        <w:tblStyle w:val="TableGrid"/>
        <w:tblW w:w="0" w:type="auto"/>
        <w:tblLook w:val="04A0" w:firstRow="1" w:lastRow="0" w:firstColumn="1" w:lastColumn="0" w:noHBand="0" w:noVBand="1"/>
      </w:tblPr>
      <w:tblGrid>
        <w:gridCol w:w="9016"/>
      </w:tblGrid>
      <w:tr w:rsidR="00AE65C9" w14:paraId="30989E7C" w14:textId="77777777" w:rsidTr="00AE65C9">
        <w:tc>
          <w:tcPr>
            <w:tcW w:w="9016" w:type="dxa"/>
          </w:tcPr>
          <w:p w14:paraId="6CA3F264" w14:textId="77777777" w:rsidR="00AE65C9" w:rsidRPr="00AE65C9" w:rsidRDefault="00AE65C9" w:rsidP="00AE65C9">
            <w:pPr>
              <w:autoSpaceDE w:val="0"/>
              <w:autoSpaceDN w:val="0"/>
              <w:adjustRightInd w:val="0"/>
              <w:snapToGrid w:val="0"/>
              <w:spacing w:before="120" w:after="120"/>
              <w:ind w:left="0" w:firstLine="0"/>
              <w:jc w:val="both"/>
              <w:rPr>
                <w:rFonts w:ascii="Times New Roman" w:eastAsia="SimSun" w:hAnsi="Times New Roman" w:cs="Arial"/>
                <w:b/>
                <w:bCs/>
                <w:sz w:val="22"/>
                <w:szCs w:val="22"/>
                <w:lang w:val="en-US"/>
              </w:rPr>
            </w:pPr>
            <w:r w:rsidRPr="00AE65C9">
              <w:rPr>
                <w:rFonts w:ascii="Times New Roman" w:eastAsia="SimSun" w:hAnsi="Times New Roman"/>
                <w:b/>
                <w:bCs/>
                <w:sz w:val="22"/>
                <w:szCs w:val="22"/>
                <w:lang w:val="en-US"/>
              </w:rPr>
              <w:t>9</w:t>
            </w:r>
            <w:r w:rsidRPr="00AE65C9">
              <w:rPr>
                <w:rFonts w:ascii="Times New Roman" w:eastAsia="SimSun" w:hAnsi="Times New Roman" w:hint="eastAsia"/>
                <w:b/>
                <w:bCs/>
                <w:sz w:val="22"/>
                <w:szCs w:val="22"/>
                <w:lang w:val="en-US"/>
              </w:rPr>
              <w:tab/>
            </w:r>
            <w:r w:rsidRPr="00AE65C9">
              <w:rPr>
                <w:rFonts w:ascii="Times New Roman" w:eastAsia="SimSun" w:hAnsi="Times New Roman" w:cs="Arial"/>
                <w:b/>
                <w:bCs/>
                <w:sz w:val="22"/>
                <w:szCs w:val="22"/>
                <w:lang w:val="en-US"/>
              </w:rPr>
              <w:t>UE procedure for reporting control information</w:t>
            </w:r>
          </w:p>
          <w:p w14:paraId="6896CCE7" w14:textId="77777777" w:rsidR="00AE65C9" w:rsidRPr="00AE65C9" w:rsidRDefault="00AE65C9" w:rsidP="00AE65C9">
            <w:pPr>
              <w:autoSpaceDE w:val="0"/>
              <w:autoSpaceDN w:val="0"/>
              <w:adjustRightInd w:val="0"/>
              <w:snapToGrid w:val="0"/>
              <w:ind w:left="0" w:firstLine="0"/>
              <w:jc w:val="center"/>
              <w:rPr>
                <w:rFonts w:ascii="Arial" w:eastAsia="SimSun" w:hAnsi="Arial" w:cs="Arial"/>
                <w:color w:val="FF0000"/>
                <w:sz w:val="22"/>
                <w:szCs w:val="20"/>
                <w:lang w:eastAsia="fr-FR"/>
              </w:rPr>
            </w:pPr>
            <w:r w:rsidRPr="00AE65C9">
              <w:rPr>
                <w:rFonts w:ascii="Arial" w:eastAsia="SimSun" w:hAnsi="Arial" w:cs="Arial"/>
                <w:color w:val="FF0000"/>
                <w:sz w:val="22"/>
                <w:szCs w:val="20"/>
                <w:lang w:eastAsia="fr-FR"/>
              </w:rPr>
              <w:t>&lt;unchanged text omitted&gt;</w:t>
            </w:r>
          </w:p>
          <w:p w14:paraId="7C3FAD61" w14:textId="77777777" w:rsidR="00AE65C9" w:rsidRPr="00AE65C9" w:rsidRDefault="00AE65C9" w:rsidP="00AE65C9">
            <w:pPr>
              <w:autoSpaceDE w:val="0"/>
              <w:autoSpaceDN w:val="0"/>
              <w:adjustRightInd w:val="0"/>
              <w:snapToGrid w:val="0"/>
              <w:spacing w:after="120"/>
              <w:ind w:left="0" w:firstLine="0"/>
              <w:jc w:val="both"/>
              <w:rPr>
                <w:rFonts w:ascii="Times New Roman" w:eastAsia="Malgun Gothic" w:hAnsi="Times New Roman"/>
                <w:sz w:val="22"/>
                <w:szCs w:val="22"/>
                <w:lang w:val="en-US"/>
              </w:rPr>
            </w:pPr>
            <w:r w:rsidRPr="00AE65C9">
              <w:rPr>
                <w:rFonts w:ascii="Times New Roman" w:eastAsia="Malgun Gothic" w:hAnsi="Times New Roman"/>
                <w:sz w:val="22"/>
                <w:szCs w:val="22"/>
                <w:lang w:val="en-US"/>
              </w:rPr>
              <w:t>A UE does not expect that a PUCCH carrying SL HARQ-ACK reports overlaps with PUSCH with aperiodic or semi-persistent CSI reports.</w:t>
            </w:r>
          </w:p>
          <w:p w14:paraId="31EB5EEC" w14:textId="77777777" w:rsidR="00AE65C9" w:rsidRDefault="00AE65C9" w:rsidP="00AE65C9">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color w:val="FF0000"/>
                <w:sz w:val="22"/>
                <w:szCs w:val="22"/>
                <w:u w:val="single"/>
                <w:lang w:val="en-US" w:eastAsia="zh-CN"/>
              </w:rPr>
            </w:pPr>
            <w:r w:rsidRPr="00AE65C9">
              <w:rPr>
                <w:rFonts w:ascii="Times New Roman" w:eastAsia="SimSun" w:hAnsi="Times New Roman"/>
                <w:sz w:val="22"/>
                <w:szCs w:val="22"/>
                <w:lang w:val="en-US"/>
              </w:rPr>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w:t>
            </w:r>
            <w:r w:rsidRPr="00AE65C9">
              <w:rPr>
                <w:rFonts w:ascii="Times New Roman" w:eastAsia="SimSun" w:hAnsi="Times New Roman" w:hint="eastAsia"/>
                <w:color w:val="FF0000"/>
                <w:sz w:val="22"/>
                <w:szCs w:val="22"/>
                <w:u w:val="single"/>
                <w:lang w:val="en-US" w:eastAsia="zh-CN"/>
              </w:rPr>
              <w:t>/PUSCH</w:t>
            </w:r>
            <w:r w:rsidRPr="00AE65C9">
              <w:rPr>
                <w:rFonts w:ascii="Times New Roman" w:eastAsia="SimSun" w:hAnsi="Times New Roman"/>
                <w:sz w:val="22"/>
                <w:szCs w:val="22"/>
                <w:lang w:val="en-US"/>
              </w:rPr>
              <w:t xml:space="preserve"> of smaller priority index that would overlap in time with a PUSCH of larger priority index with SP-CSI report(s) without a corresponding PDCCH.</w:t>
            </w:r>
            <w:r w:rsidRPr="00AE65C9">
              <w:rPr>
                <w:rFonts w:ascii="Times New Roman" w:eastAsia="SimSun" w:hAnsi="Times New Roman" w:hint="eastAsia"/>
                <w:sz w:val="22"/>
                <w:szCs w:val="22"/>
                <w:lang w:val="en-US" w:eastAsia="zh-CN"/>
              </w:rPr>
              <w:t xml:space="preserve"> </w:t>
            </w:r>
            <w:r w:rsidRPr="00AE65C9">
              <w:rPr>
                <w:rFonts w:ascii="Times New Roman" w:eastAsia="SimSun" w:hAnsi="Times New Roman" w:hint="eastAsia"/>
                <w:color w:val="FF0000"/>
                <w:sz w:val="22"/>
                <w:szCs w:val="22"/>
                <w:u w:val="single"/>
                <w:lang w:val="en-US" w:eastAsia="zh-CN"/>
              </w:rPr>
              <w:t xml:space="preserve">A UE does not expect to be scheduled to transmit </w:t>
            </w:r>
            <w:r w:rsidRPr="00AE65C9">
              <w:rPr>
                <w:rFonts w:ascii="Times New Roman" w:eastAsia="SimSun" w:hAnsi="Times New Roman"/>
                <w:color w:val="FF0000"/>
                <w:sz w:val="22"/>
                <w:szCs w:val="22"/>
                <w:u w:val="single"/>
                <w:lang w:val="en-US"/>
              </w:rPr>
              <w:t xml:space="preserve">a PUSCH of </w:t>
            </w:r>
            <w:r w:rsidRPr="00AE65C9">
              <w:rPr>
                <w:rFonts w:ascii="Times New Roman" w:eastAsia="SimSun" w:hAnsi="Times New Roman" w:hint="eastAsia"/>
                <w:color w:val="FF0000"/>
                <w:sz w:val="22"/>
                <w:szCs w:val="22"/>
                <w:u w:val="single"/>
                <w:lang w:val="en-US" w:eastAsia="zh-CN"/>
              </w:rPr>
              <w:t>smaller</w:t>
            </w:r>
            <w:r w:rsidRPr="00AE65C9">
              <w:rPr>
                <w:rFonts w:ascii="Times New Roman" w:eastAsia="SimSun" w:hAnsi="Times New Roman"/>
                <w:color w:val="FF0000"/>
                <w:sz w:val="22"/>
                <w:szCs w:val="22"/>
                <w:u w:val="single"/>
                <w:lang w:val="en-US"/>
              </w:rPr>
              <w:t xml:space="preserve"> priority index with SP-CSI report(s) without a corresponding PDCCH</w:t>
            </w:r>
            <w:r w:rsidRPr="00AE65C9">
              <w:rPr>
                <w:rFonts w:ascii="Times New Roman" w:eastAsia="SimSun" w:hAnsi="Times New Roman" w:hint="eastAsia"/>
                <w:color w:val="FF0000"/>
                <w:sz w:val="22"/>
                <w:szCs w:val="22"/>
                <w:u w:val="single"/>
                <w:lang w:val="en-US" w:eastAsia="zh-CN"/>
              </w:rPr>
              <w:t xml:space="preserve"> that would overlap in time with a PUSCH of larger priority with DCI.</w:t>
            </w:r>
          </w:p>
          <w:p w14:paraId="37B3D3BC" w14:textId="77777777" w:rsidR="00AE65C9" w:rsidRPr="00AE65C9" w:rsidRDefault="00AE65C9" w:rsidP="00AE65C9">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val="en-US" w:eastAsia="zh-CN"/>
              </w:rPr>
            </w:pPr>
          </w:p>
          <w:p w14:paraId="3D2ADE22" w14:textId="2DA540CD" w:rsidR="00AE65C9" w:rsidRDefault="00AE65C9" w:rsidP="00AE65C9">
            <w:pPr>
              <w:ind w:left="0" w:firstLine="0"/>
              <w:jc w:val="center"/>
              <w:rPr>
                <w:lang w:eastAsia="zh-CN"/>
              </w:rPr>
            </w:pPr>
            <w:r w:rsidRPr="00AE65C9">
              <w:rPr>
                <w:rFonts w:ascii="Arial" w:eastAsia="SimSun" w:hAnsi="Arial" w:cs="Arial"/>
                <w:color w:val="FF0000"/>
                <w:sz w:val="22"/>
                <w:szCs w:val="20"/>
                <w:lang w:eastAsia="fr-FR"/>
              </w:rPr>
              <w:t>&lt;unchanged text omitted&gt;</w:t>
            </w:r>
          </w:p>
        </w:tc>
      </w:tr>
    </w:tbl>
    <w:p w14:paraId="450F3ADD" w14:textId="77777777" w:rsidR="00AE65C9" w:rsidRDefault="00AE65C9" w:rsidP="000171DE">
      <w:pPr>
        <w:ind w:left="0" w:firstLine="0"/>
        <w:rPr>
          <w:lang w:eastAsia="zh-CN"/>
        </w:rPr>
      </w:pPr>
    </w:p>
    <w:p w14:paraId="0135F660" w14:textId="77777777" w:rsidR="009F4D51" w:rsidRDefault="009F4D51" w:rsidP="000171DE">
      <w:pPr>
        <w:ind w:left="0" w:firstLine="0"/>
        <w:rPr>
          <w:lang w:eastAsia="zh-CN"/>
        </w:rPr>
      </w:pPr>
    </w:p>
    <w:p w14:paraId="7198C39C" w14:textId="20789C35" w:rsidR="00CC7A0D" w:rsidRPr="001E6411" w:rsidRDefault="00CC7A0D" w:rsidP="001E6411">
      <w:pPr>
        <w:ind w:left="0" w:firstLine="0"/>
        <w:rPr>
          <w:b/>
          <w:i/>
          <w:lang w:eastAsia="zh-CN"/>
        </w:rPr>
      </w:pPr>
      <w:r w:rsidRPr="009F4D51">
        <w:rPr>
          <w:b/>
          <w:highlight w:val="yellow"/>
          <w:lang w:eastAsia="x-none"/>
        </w:rPr>
        <w:t>Q1</w:t>
      </w:r>
      <w:r w:rsidR="00521DB4" w:rsidRPr="009F4D51">
        <w:rPr>
          <w:b/>
          <w:highlight w:val="yellow"/>
          <w:lang w:eastAsia="x-none"/>
        </w:rPr>
        <w:t>:</w:t>
      </w:r>
      <w:r w:rsidR="009F4D51" w:rsidRPr="009F4D51">
        <w:rPr>
          <w:b/>
          <w:highlight w:val="yellow"/>
          <w:lang w:eastAsia="x-none"/>
        </w:rPr>
        <w:t xml:space="preserve"> </w:t>
      </w:r>
      <w:r w:rsidR="00C879B2">
        <w:rPr>
          <w:b/>
          <w:lang w:eastAsia="x-none"/>
        </w:rPr>
        <w:t xml:space="preserve">Companies are encouraged to share their </w:t>
      </w:r>
      <w:r w:rsidR="004C758B">
        <w:rPr>
          <w:b/>
          <w:lang w:eastAsia="x-none"/>
        </w:rPr>
        <w:t>v</w:t>
      </w:r>
      <w:r w:rsidR="00C764F5">
        <w:rPr>
          <w:b/>
          <w:lang w:eastAsia="x-none"/>
        </w:rPr>
        <w:t xml:space="preserve">iew on Proposal 1. If you don’t </w:t>
      </w:r>
      <w:r w:rsidR="004C758B">
        <w:rPr>
          <w:b/>
          <w:lang w:eastAsia="x-none"/>
        </w:rPr>
        <w:t>sup</w:t>
      </w:r>
      <w:r w:rsidR="00C764F5">
        <w:rPr>
          <w:b/>
          <w:lang w:eastAsia="x-none"/>
        </w:rPr>
        <w:t>port it, please give</w:t>
      </w:r>
      <w:r w:rsidR="00DD57D1">
        <w:rPr>
          <w:b/>
          <w:lang w:eastAsia="x-none"/>
        </w:rPr>
        <w:t xml:space="preserve"> also</w:t>
      </w:r>
      <w:r w:rsidR="00C764F5">
        <w:rPr>
          <w:b/>
          <w:lang w:eastAsia="x-none"/>
        </w:rPr>
        <w:t xml:space="preserve"> your reasons</w:t>
      </w:r>
      <w:r w:rsidR="004C758B">
        <w:rPr>
          <w:b/>
          <w:lang w:eastAsia="x-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CC7A0D" w14:paraId="330ECC4B" w14:textId="77777777" w:rsidTr="00DC7077">
        <w:tc>
          <w:tcPr>
            <w:tcW w:w="2542" w:type="dxa"/>
            <w:shd w:val="clear" w:color="auto" w:fill="F2F2F2"/>
          </w:tcPr>
          <w:p w14:paraId="0C951C01" w14:textId="77777777" w:rsidR="00CC7A0D" w:rsidRDefault="00CC7A0D" w:rsidP="00271BBB">
            <w:pPr>
              <w:spacing w:after="240"/>
              <w:ind w:left="172" w:firstLine="0"/>
              <w:jc w:val="both"/>
              <w:rPr>
                <w:lang w:eastAsia="zh-TW"/>
              </w:rPr>
            </w:pPr>
            <w:r>
              <w:rPr>
                <w:lang w:eastAsia="zh-TW"/>
              </w:rPr>
              <w:t>Company</w:t>
            </w:r>
          </w:p>
        </w:tc>
        <w:tc>
          <w:tcPr>
            <w:tcW w:w="6474" w:type="dxa"/>
            <w:shd w:val="clear" w:color="auto" w:fill="F2F2F2"/>
          </w:tcPr>
          <w:p w14:paraId="4F600E3B" w14:textId="77777777" w:rsidR="00CC7A0D" w:rsidRDefault="00CC7A0D" w:rsidP="00271BBB">
            <w:pPr>
              <w:spacing w:after="240"/>
              <w:ind w:left="172" w:firstLine="0"/>
              <w:jc w:val="both"/>
              <w:rPr>
                <w:lang w:eastAsia="zh-TW"/>
              </w:rPr>
            </w:pPr>
            <w:r>
              <w:rPr>
                <w:lang w:eastAsia="zh-TW"/>
              </w:rPr>
              <w:t>Comments</w:t>
            </w:r>
          </w:p>
        </w:tc>
      </w:tr>
      <w:tr w:rsidR="00521DB4" w14:paraId="6FB1E047" w14:textId="77777777" w:rsidTr="00521DB4">
        <w:tc>
          <w:tcPr>
            <w:tcW w:w="2542" w:type="dxa"/>
            <w:shd w:val="clear" w:color="auto" w:fill="auto"/>
          </w:tcPr>
          <w:p w14:paraId="6BACC438" w14:textId="16168876" w:rsidR="00521DB4" w:rsidRPr="00C90727" w:rsidRDefault="00C90727" w:rsidP="00F61B45">
            <w:pPr>
              <w:spacing w:after="24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5142C1A7" w14:textId="633DB886" w:rsidR="00C90727" w:rsidRPr="00C90727" w:rsidRDefault="00C90727" w:rsidP="00C90727">
            <w:pPr>
              <w:spacing w:after="240"/>
              <w:ind w:left="172" w:firstLine="0"/>
              <w:jc w:val="both"/>
              <w:rPr>
                <w:rFonts w:ascii="Times New Roman" w:eastAsia="SimSun" w:hAnsi="Times New Roman"/>
                <w:color w:val="000000" w:themeColor="text1"/>
                <w:szCs w:val="20"/>
              </w:rPr>
            </w:pPr>
            <w:r w:rsidRPr="00C90727">
              <w:rPr>
                <w:rFonts w:ascii="Times New Roman" w:eastAsia="SimSun" w:hAnsi="Times New Roman"/>
                <w:color w:val="000000" w:themeColor="text1"/>
                <w:szCs w:val="20"/>
              </w:rPr>
              <w:t>o</w:t>
            </w:r>
            <w:r w:rsidRPr="00C90727">
              <w:rPr>
                <w:rFonts w:ascii="Times New Roman" w:eastAsia="SimSun" w:hAnsi="Times New Roman"/>
                <w:color w:val="000000" w:themeColor="text1"/>
                <w:szCs w:val="20"/>
              </w:rPr>
              <w:tab/>
              <w:t>HP PUSCH with DCI and LP PUSCH with SP-CSI without DCI;</w:t>
            </w:r>
          </w:p>
          <w:p w14:paraId="090C10EB" w14:textId="02118C0C" w:rsidR="00C90727" w:rsidRPr="00C90727" w:rsidRDefault="00C90727" w:rsidP="00C90727">
            <w:pPr>
              <w:spacing w:after="240"/>
              <w:ind w:leftChars="50" w:left="100" w:firstLineChars="50" w:firstLine="100"/>
              <w:jc w:val="both"/>
              <w:rPr>
                <w:rFonts w:ascii="Times New Roman" w:eastAsia="SimSun" w:hAnsi="Times New Roman"/>
                <w:color w:val="000000" w:themeColor="text1"/>
                <w:szCs w:val="20"/>
              </w:rPr>
            </w:pPr>
            <w:r w:rsidRPr="00C90727">
              <w:rPr>
                <w:rFonts w:ascii="Times New Roman" w:eastAsia="SimSun" w:hAnsi="Times New Roman"/>
                <w:color w:val="000000" w:themeColor="text1"/>
                <w:szCs w:val="20"/>
              </w:rPr>
              <w:lastRenderedPageBreak/>
              <w:t>o</w:t>
            </w:r>
            <w:r w:rsidRPr="00C90727">
              <w:rPr>
                <w:rFonts w:ascii="Times New Roman" w:eastAsia="SimSun" w:hAnsi="Times New Roman"/>
                <w:color w:val="000000" w:themeColor="text1"/>
                <w:szCs w:val="20"/>
              </w:rPr>
              <w:tab/>
              <w:t>HP PUSCH with SP-CSI without DCI and LP PUSCH with DCI;</w:t>
            </w:r>
          </w:p>
          <w:p w14:paraId="0A5D9515" w14:textId="58FAE74E" w:rsidR="00C90727" w:rsidRPr="00C90727" w:rsidRDefault="00C90727" w:rsidP="00C90727">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For the above two cases, considering that overlapping </w:t>
            </w:r>
            <w:r w:rsidR="004E6B12">
              <w:rPr>
                <w:rFonts w:ascii="Times New Roman" w:eastAsia="SimSun" w:hAnsi="Times New Roman"/>
                <w:color w:val="000000" w:themeColor="text1"/>
                <w:szCs w:val="20"/>
                <w:lang w:eastAsia="zh-CN"/>
              </w:rPr>
              <w:t>between</w:t>
            </w:r>
            <w:r>
              <w:rPr>
                <w:rFonts w:ascii="Times New Roman" w:eastAsia="SimSun" w:hAnsi="Times New Roman"/>
                <w:color w:val="000000" w:themeColor="text1"/>
                <w:szCs w:val="20"/>
                <w:lang w:eastAsia="zh-CN"/>
              </w:rPr>
              <w:t xml:space="preserve"> DG PUSCH and CG PUSCH </w:t>
            </w:r>
            <w:r w:rsidR="00A14C5F">
              <w:rPr>
                <w:rFonts w:ascii="Times New Roman" w:eastAsia="SimSun" w:hAnsi="Times New Roman"/>
                <w:color w:val="000000" w:themeColor="text1"/>
                <w:szCs w:val="20"/>
                <w:lang w:eastAsia="zh-CN"/>
              </w:rPr>
              <w:t>of</w:t>
            </w:r>
            <w:r>
              <w:rPr>
                <w:rFonts w:ascii="Times New Roman" w:eastAsia="SimSun" w:hAnsi="Times New Roman"/>
                <w:color w:val="000000" w:themeColor="text1"/>
                <w:szCs w:val="20"/>
                <w:lang w:eastAsia="zh-CN"/>
              </w:rPr>
              <w:t xml:space="preserve"> different priorities is not supported in Rel-16, it is ok to be concluded as error case.</w:t>
            </w:r>
          </w:p>
          <w:p w14:paraId="2EF1B468" w14:textId="77777777" w:rsidR="00C90727" w:rsidRPr="00C90727" w:rsidRDefault="00C90727" w:rsidP="00C90727">
            <w:pPr>
              <w:spacing w:after="240"/>
              <w:ind w:left="172" w:firstLine="0"/>
              <w:jc w:val="both"/>
              <w:rPr>
                <w:rFonts w:ascii="Times New Roman" w:eastAsia="SimSun" w:hAnsi="Times New Roman"/>
                <w:color w:val="000000" w:themeColor="text1"/>
                <w:szCs w:val="20"/>
              </w:rPr>
            </w:pPr>
            <w:r w:rsidRPr="00C90727">
              <w:rPr>
                <w:rFonts w:ascii="Times New Roman" w:eastAsia="SimSun" w:hAnsi="Times New Roman"/>
                <w:color w:val="000000" w:themeColor="text1"/>
                <w:szCs w:val="20"/>
              </w:rPr>
              <w:t>o</w:t>
            </w:r>
            <w:r w:rsidRPr="00C90727">
              <w:rPr>
                <w:rFonts w:ascii="Times New Roman" w:eastAsia="SimSun" w:hAnsi="Times New Roman"/>
                <w:color w:val="000000" w:themeColor="text1"/>
                <w:szCs w:val="20"/>
              </w:rPr>
              <w:tab/>
              <w:t>HP PUSCH with SP-CSI without DCI and LP CG PUSCH;</w:t>
            </w:r>
          </w:p>
          <w:p w14:paraId="460B007D" w14:textId="77777777" w:rsidR="00521DB4" w:rsidRDefault="00C90727" w:rsidP="00C90727">
            <w:pPr>
              <w:spacing w:after="240"/>
              <w:ind w:left="172" w:firstLine="0"/>
              <w:jc w:val="both"/>
              <w:rPr>
                <w:rFonts w:ascii="Times New Roman" w:eastAsia="SimSun" w:hAnsi="Times New Roman"/>
                <w:color w:val="000000" w:themeColor="text1"/>
                <w:szCs w:val="20"/>
              </w:rPr>
            </w:pPr>
            <w:r w:rsidRPr="00C90727">
              <w:rPr>
                <w:rFonts w:ascii="Times New Roman" w:eastAsia="SimSun" w:hAnsi="Times New Roman"/>
                <w:color w:val="000000" w:themeColor="text1"/>
                <w:szCs w:val="20"/>
              </w:rPr>
              <w:t>o</w:t>
            </w:r>
            <w:r w:rsidRPr="00C90727">
              <w:rPr>
                <w:rFonts w:ascii="Times New Roman" w:eastAsia="SimSun" w:hAnsi="Times New Roman"/>
                <w:color w:val="000000" w:themeColor="text1"/>
                <w:szCs w:val="20"/>
              </w:rPr>
              <w:tab/>
              <w:t>HP PUSCH with SP-CSI without DCI and LP PUSCH with SP-CSI without DCI.</w:t>
            </w:r>
          </w:p>
          <w:p w14:paraId="1CDA30DB" w14:textId="77777777" w:rsidR="00C90727" w:rsidRDefault="00C90727" w:rsidP="00C90727">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For these two cases, considering the PUSCH with SP-CSI and CG PUSCH are both periodical, we are wondering whether these overlapping cases can be avoided from </w:t>
            </w:r>
            <w:r w:rsidR="00CB1361">
              <w:rPr>
                <w:rFonts w:ascii="Times New Roman" w:eastAsia="SimSun" w:hAnsi="Times New Roman"/>
                <w:color w:val="000000" w:themeColor="text1"/>
                <w:szCs w:val="20"/>
                <w:lang w:eastAsia="zh-CN"/>
              </w:rPr>
              <w:t>c</w:t>
            </w:r>
            <w:r>
              <w:rPr>
                <w:rFonts w:ascii="Times New Roman" w:eastAsia="SimSun" w:hAnsi="Times New Roman"/>
                <w:color w:val="000000" w:themeColor="text1"/>
                <w:szCs w:val="20"/>
                <w:lang w:eastAsia="zh-CN"/>
              </w:rPr>
              <w:t xml:space="preserve">onfiguration perspective. If gNB venders have no concern on this limitation, we are fine to treat these as error cases. </w:t>
            </w:r>
          </w:p>
          <w:p w14:paraId="5DF08883" w14:textId="7990FA34" w:rsidR="009E3DB5" w:rsidRPr="00C90727" w:rsidRDefault="009E3DB5" w:rsidP="00C90727">
            <w:pPr>
              <w:spacing w:after="240"/>
              <w:ind w:left="172" w:firstLine="0"/>
              <w:jc w:val="both"/>
              <w:rPr>
                <w:rFonts w:ascii="Times New Roman" w:eastAsia="SimSun" w:hAnsi="Times New Roman"/>
                <w:color w:val="000000" w:themeColor="text1"/>
                <w:szCs w:val="20"/>
                <w:lang w:eastAsia="zh-CN"/>
              </w:rPr>
            </w:pPr>
            <w:r w:rsidRPr="00ED6460">
              <w:rPr>
                <w:rFonts w:ascii="Times New Roman" w:eastAsia="SimSun" w:hAnsi="Times New Roman"/>
                <w:color w:val="7030A0"/>
                <w:szCs w:val="20"/>
                <w:lang w:eastAsia="zh-CN"/>
              </w:rPr>
              <w:t>[Moderator]: Thanks for your comment. Please see my thinking below in the “moderator comments</w:t>
            </w:r>
            <w:r>
              <w:rPr>
                <w:rFonts w:ascii="Times New Roman" w:eastAsia="SimSun" w:hAnsi="Times New Roman"/>
                <w:color w:val="7030A0"/>
                <w:szCs w:val="20"/>
                <w:lang w:eastAsia="zh-CN"/>
              </w:rPr>
              <w:t>”</w:t>
            </w:r>
          </w:p>
        </w:tc>
      </w:tr>
      <w:tr w:rsidR="00B16AF8" w14:paraId="2B0FE139" w14:textId="77777777" w:rsidTr="00521DB4">
        <w:tc>
          <w:tcPr>
            <w:tcW w:w="2542" w:type="dxa"/>
            <w:shd w:val="clear" w:color="auto" w:fill="auto"/>
          </w:tcPr>
          <w:p w14:paraId="658FC84C" w14:textId="3EF9B52D" w:rsidR="00B16AF8" w:rsidRPr="00A9659C" w:rsidRDefault="00A9659C" w:rsidP="00271BBB">
            <w:pPr>
              <w:spacing w:after="240"/>
              <w:ind w:left="172" w:firstLine="0"/>
              <w:jc w:val="both"/>
              <w:rPr>
                <w:rFonts w:eastAsiaTheme="minorEastAsia"/>
                <w:lang w:eastAsia="zh-CN"/>
              </w:rPr>
            </w:pPr>
            <w:r>
              <w:rPr>
                <w:rFonts w:eastAsiaTheme="minorEastAsia" w:hint="eastAsia"/>
                <w:lang w:eastAsia="zh-CN"/>
              </w:rPr>
              <w:lastRenderedPageBreak/>
              <w:t>CATT</w:t>
            </w:r>
          </w:p>
        </w:tc>
        <w:tc>
          <w:tcPr>
            <w:tcW w:w="6474" w:type="dxa"/>
            <w:shd w:val="clear" w:color="auto" w:fill="auto"/>
          </w:tcPr>
          <w:p w14:paraId="4BA2658B" w14:textId="2C6D677B" w:rsidR="00B16AF8" w:rsidRDefault="00823823" w:rsidP="00E65DCE">
            <w:pPr>
              <w:spacing w:after="240"/>
              <w:ind w:left="0" w:firstLine="0"/>
              <w:jc w:val="both"/>
              <w:rPr>
                <w:rFonts w:eastAsiaTheme="minorEastAsia"/>
                <w:lang w:eastAsia="zh-CN"/>
              </w:rPr>
            </w:pPr>
            <w:r>
              <w:rPr>
                <w:rFonts w:eastAsiaTheme="minorEastAsia" w:hint="eastAsia"/>
                <w:lang w:eastAsia="zh-CN"/>
              </w:rPr>
              <w:t xml:space="preserve">In our view, the principle that a HP channel cancels a LP channel applies to SP-CSI without DCI as well. </w:t>
            </w:r>
          </w:p>
          <w:p w14:paraId="1A869D89" w14:textId="77777777" w:rsidR="00823823" w:rsidRPr="00823823" w:rsidRDefault="00823823" w:rsidP="00823823">
            <w:pPr>
              <w:pStyle w:val="ListParagraph"/>
              <w:numPr>
                <w:ilvl w:val="1"/>
                <w:numId w:val="14"/>
              </w:numPr>
              <w:ind w:left="435"/>
              <w:contextualSpacing w:val="0"/>
              <w:rPr>
                <w:b/>
                <w:i/>
              </w:rPr>
            </w:pPr>
            <w:r>
              <w:rPr>
                <w:rFonts w:ascii="Times New Roman" w:hAnsi="Times New Roman"/>
                <w:b/>
                <w:i/>
              </w:rPr>
              <w:t>HP PUSCH with DCI and LP PUSCH with SP-CSI without DCI;</w:t>
            </w:r>
          </w:p>
          <w:p w14:paraId="39564718" w14:textId="77777777" w:rsidR="00823823" w:rsidRDefault="00823823" w:rsidP="00823823">
            <w:pPr>
              <w:pStyle w:val="ListParagraph"/>
              <w:numPr>
                <w:ilvl w:val="1"/>
                <w:numId w:val="14"/>
              </w:numPr>
              <w:ind w:left="435"/>
              <w:contextualSpacing w:val="0"/>
              <w:rPr>
                <w:b/>
                <w:i/>
              </w:rPr>
            </w:pPr>
            <w:r>
              <w:rPr>
                <w:rFonts w:ascii="Times New Roman" w:hAnsi="Times New Roman"/>
                <w:b/>
                <w:i/>
              </w:rPr>
              <w:t>HP PUSCH with SP-CSI without DCI and LP PUSCH with DCI;</w:t>
            </w:r>
          </w:p>
          <w:p w14:paraId="3DF231A5" w14:textId="77777777" w:rsidR="00823823" w:rsidRDefault="00823823" w:rsidP="00823823">
            <w:pPr>
              <w:pStyle w:val="ListParagraph"/>
              <w:numPr>
                <w:ilvl w:val="1"/>
                <w:numId w:val="14"/>
              </w:numPr>
              <w:ind w:left="435"/>
              <w:contextualSpacing w:val="0"/>
              <w:rPr>
                <w:b/>
                <w:i/>
              </w:rPr>
            </w:pPr>
            <w:r>
              <w:rPr>
                <w:rFonts w:ascii="Times New Roman" w:hAnsi="Times New Roman"/>
                <w:b/>
                <w:i/>
              </w:rPr>
              <w:t>HP PUSCH with SP-CSI without DCI and LP CG PUSCH;</w:t>
            </w:r>
          </w:p>
          <w:p w14:paraId="0F675D30" w14:textId="77777777" w:rsidR="00823823" w:rsidRPr="00C879B2" w:rsidRDefault="00823823" w:rsidP="00823823">
            <w:pPr>
              <w:pStyle w:val="ListParagraph"/>
              <w:numPr>
                <w:ilvl w:val="1"/>
                <w:numId w:val="14"/>
              </w:numPr>
              <w:ind w:left="435"/>
              <w:contextualSpacing w:val="0"/>
              <w:rPr>
                <w:b/>
                <w:i/>
              </w:rPr>
            </w:pPr>
            <w:r>
              <w:rPr>
                <w:rFonts w:ascii="Times New Roman" w:hAnsi="Times New Roman"/>
                <w:b/>
                <w:i/>
              </w:rPr>
              <w:t>HP PUSCH with SP-CSI without DCI and LP PUSCH with SP-CSI without DCI.</w:t>
            </w:r>
          </w:p>
          <w:p w14:paraId="1E598678" w14:textId="6B887D96" w:rsidR="005307FD" w:rsidRDefault="005307FD" w:rsidP="00E65DCE">
            <w:pPr>
              <w:spacing w:after="240"/>
              <w:ind w:left="0" w:firstLine="0"/>
              <w:jc w:val="both"/>
              <w:rPr>
                <w:rFonts w:eastAsiaTheme="minorEastAsia"/>
                <w:lang w:eastAsia="zh-CN"/>
              </w:rPr>
            </w:pPr>
            <w:r>
              <w:rPr>
                <w:rFonts w:eastAsiaTheme="minorEastAsia" w:hint="eastAsia"/>
                <w:lang w:eastAsia="zh-CN"/>
              </w:rPr>
              <w:t>Our views for the above four cases are as follows.</w:t>
            </w:r>
          </w:p>
          <w:p w14:paraId="301E6E9F" w14:textId="0E25F2A9" w:rsidR="00823823" w:rsidRDefault="006F429B" w:rsidP="00E65DCE">
            <w:pPr>
              <w:spacing w:after="240"/>
              <w:ind w:left="0" w:firstLine="0"/>
              <w:jc w:val="both"/>
              <w:rPr>
                <w:rFonts w:eastAsiaTheme="minorEastAsia"/>
                <w:lang w:eastAsia="zh-CN"/>
              </w:rPr>
            </w:pPr>
            <w:r>
              <w:rPr>
                <w:rFonts w:eastAsiaTheme="minorEastAsia" w:hint="eastAsia"/>
                <w:lang w:eastAsia="zh-CN"/>
              </w:rPr>
              <w:t>T</w:t>
            </w:r>
            <w:r w:rsidR="00823823">
              <w:rPr>
                <w:rFonts w:eastAsiaTheme="minorEastAsia" w:hint="eastAsia"/>
                <w:lang w:eastAsia="zh-CN"/>
              </w:rPr>
              <w:t>he 1</w:t>
            </w:r>
            <w:r w:rsidR="00823823" w:rsidRPr="00823823">
              <w:rPr>
                <w:rFonts w:eastAsiaTheme="minorEastAsia" w:hint="eastAsia"/>
                <w:vertAlign w:val="superscript"/>
                <w:lang w:eastAsia="zh-CN"/>
              </w:rPr>
              <w:t>st</w:t>
            </w:r>
            <w:r w:rsidR="00823823">
              <w:rPr>
                <w:rFonts w:eastAsiaTheme="minorEastAsia" w:hint="eastAsia"/>
                <w:lang w:eastAsia="zh-CN"/>
              </w:rPr>
              <w:t xml:space="preserve"> case is a valid case</w:t>
            </w:r>
            <w:r w:rsidR="00E65DCE">
              <w:rPr>
                <w:rFonts w:eastAsiaTheme="minorEastAsia" w:hint="eastAsia"/>
                <w:lang w:eastAsia="zh-CN"/>
              </w:rPr>
              <w:t xml:space="preserve"> and the HP PUSCH with DCI cancels LP PUSCH with SP-CSI without DCI.</w:t>
            </w:r>
          </w:p>
          <w:p w14:paraId="60DB003B" w14:textId="295BEE5D" w:rsidR="006F429B" w:rsidRDefault="006F429B" w:rsidP="00E65DCE">
            <w:pPr>
              <w:spacing w:after="240"/>
              <w:ind w:left="0" w:firstLine="0"/>
              <w:jc w:val="both"/>
              <w:rPr>
                <w:rFonts w:eastAsiaTheme="minorEastAsia"/>
                <w:lang w:eastAsia="zh-CN"/>
              </w:rPr>
            </w:pPr>
            <w:r>
              <w:rPr>
                <w:rFonts w:eastAsiaTheme="minorEastAsia" w:hint="eastAsia"/>
                <w:lang w:eastAsia="zh-CN"/>
              </w:rPr>
              <w:t>The 2</w:t>
            </w:r>
            <w:r w:rsidRPr="006F429B">
              <w:rPr>
                <w:rFonts w:eastAsiaTheme="minorEastAsia" w:hint="eastAsia"/>
                <w:vertAlign w:val="superscript"/>
                <w:lang w:eastAsia="zh-CN"/>
              </w:rPr>
              <w:t>nd</w:t>
            </w:r>
            <w:r>
              <w:rPr>
                <w:rFonts w:eastAsiaTheme="minorEastAsia" w:hint="eastAsia"/>
                <w:lang w:eastAsia="zh-CN"/>
              </w:rPr>
              <w:t xml:space="preserve"> case is an error case since it does not make sense for a gNB to schedule a LP PUSCH which is expected to be cancelled.</w:t>
            </w:r>
          </w:p>
          <w:p w14:paraId="1954C09F" w14:textId="77777777" w:rsidR="00823823" w:rsidRDefault="006F429B" w:rsidP="005307FD">
            <w:pPr>
              <w:spacing w:after="240"/>
              <w:ind w:left="0" w:firstLine="0"/>
              <w:jc w:val="both"/>
              <w:rPr>
                <w:rFonts w:eastAsiaTheme="minorEastAsia"/>
                <w:lang w:eastAsia="zh-CN"/>
              </w:rPr>
            </w:pPr>
            <w:r>
              <w:rPr>
                <w:rFonts w:eastAsiaTheme="minorEastAsia" w:hint="eastAsia"/>
                <w:lang w:eastAsia="zh-CN"/>
              </w:rPr>
              <w:t>The 3</w:t>
            </w:r>
            <w:r w:rsidRPr="006F429B">
              <w:rPr>
                <w:rFonts w:eastAsiaTheme="minorEastAsia" w:hint="eastAsia"/>
                <w:vertAlign w:val="superscript"/>
                <w:lang w:eastAsia="zh-CN"/>
              </w:rPr>
              <w:t>rd</w:t>
            </w:r>
            <w:r>
              <w:rPr>
                <w:rFonts w:eastAsiaTheme="minorEastAsia" w:hint="eastAsia"/>
                <w:lang w:eastAsia="zh-CN"/>
              </w:rPr>
              <w:t xml:space="preserve"> and 4</w:t>
            </w:r>
            <w:r w:rsidRPr="006F429B">
              <w:rPr>
                <w:rFonts w:eastAsiaTheme="minorEastAsia" w:hint="eastAsia"/>
                <w:vertAlign w:val="superscript"/>
                <w:lang w:eastAsia="zh-CN"/>
              </w:rPr>
              <w:t>th</w:t>
            </w:r>
            <w:r>
              <w:rPr>
                <w:rFonts w:eastAsiaTheme="minorEastAsia" w:hint="eastAsia"/>
                <w:lang w:eastAsia="zh-CN"/>
              </w:rPr>
              <w:t xml:space="preserve"> cases are also valid cases where HP PUSCH cancels LP PUSCH.</w:t>
            </w:r>
          </w:p>
          <w:p w14:paraId="5803F662" w14:textId="636E6309" w:rsidR="009E3DB5" w:rsidRPr="00823823" w:rsidRDefault="009E3DB5" w:rsidP="005307FD">
            <w:pPr>
              <w:spacing w:after="240"/>
              <w:ind w:left="0" w:firstLine="0"/>
              <w:jc w:val="both"/>
              <w:rPr>
                <w:rFonts w:eastAsiaTheme="minorEastAsia"/>
                <w:lang w:eastAsia="zh-CN"/>
              </w:rPr>
            </w:pPr>
            <w:r w:rsidRPr="00ED6460">
              <w:rPr>
                <w:rFonts w:ascii="Times New Roman" w:eastAsia="SimSun" w:hAnsi="Times New Roman"/>
                <w:color w:val="7030A0"/>
                <w:szCs w:val="20"/>
                <w:lang w:eastAsia="zh-CN"/>
              </w:rPr>
              <w:t>[Moderator]: Thanks for your comment. Please see my thinking below in the “moderator comments</w:t>
            </w:r>
            <w:r>
              <w:rPr>
                <w:rFonts w:ascii="Times New Roman" w:eastAsia="SimSun" w:hAnsi="Times New Roman"/>
                <w:color w:val="7030A0"/>
                <w:szCs w:val="20"/>
                <w:lang w:eastAsia="zh-CN"/>
              </w:rPr>
              <w:t>”</w:t>
            </w:r>
          </w:p>
        </w:tc>
      </w:tr>
      <w:tr w:rsidR="000D6F45" w14:paraId="38225F90" w14:textId="77777777" w:rsidTr="00521DB4">
        <w:tc>
          <w:tcPr>
            <w:tcW w:w="2542" w:type="dxa"/>
            <w:shd w:val="clear" w:color="auto" w:fill="auto"/>
          </w:tcPr>
          <w:p w14:paraId="3ED5215D" w14:textId="19501FA0" w:rsidR="000D6F45" w:rsidRDefault="000D6F45" w:rsidP="00271BBB">
            <w:pPr>
              <w:spacing w:after="240"/>
              <w:ind w:left="172" w:firstLine="0"/>
              <w:jc w:val="both"/>
              <w:rPr>
                <w:rFonts w:eastAsiaTheme="minorEastAsia"/>
                <w:lang w:eastAsia="zh-CN"/>
              </w:rPr>
            </w:pPr>
            <w:r>
              <w:rPr>
                <w:rFonts w:eastAsiaTheme="minorEastAsia"/>
                <w:lang w:eastAsia="zh-CN"/>
              </w:rPr>
              <w:t>Nokia/NSB</w:t>
            </w:r>
          </w:p>
        </w:tc>
        <w:tc>
          <w:tcPr>
            <w:tcW w:w="6474" w:type="dxa"/>
            <w:shd w:val="clear" w:color="auto" w:fill="auto"/>
          </w:tcPr>
          <w:p w14:paraId="3E851795" w14:textId="3E49043D" w:rsidR="000D6F45" w:rsidRDefault="000D6F45" w:rsidP="00E65DCE">
            <w:pPr>
              <w:spacing w:after="240"/>
              <w:ind w:left="0" w:firstLine="0"/>
              <w:jc w:val="both"/>
              <w:rPr>
                <w:rFonts w:eastAsiaTheme="minorEastAsia"/>
                <w:b/>
                <w:bCs/>
                <w:lang w:eastAsia="zh-CN"/>
              </w:rPr>
            </w:pPr>
            <w:r>
              <w:rPr>
                <w:rFonts w:eastAsiaTheme="minorEastAsia"/>
                <w:lang w:eastAsia="zh-CN"/>
              </w:rPr>
              <w:t xml:space="preserve">On the identified cases by the moderator, we are wondering if there is not actually </w:t>
            </w:r>
            <w:r w:rsidRPr="000D6F45">
              <w:rPr>
                <w:rFonts w:eastAsiaTheme="minorEastAsia"/>
                <w:b/>
                <w:bCs/>
                <w:lang w:eastAsia="zh-CN"/>
              </w:rPr>
              <w:t>a 5</w:t>
            </w:r>
            <w:r w:rsidRPr="000D6F45">
              <w:rPr>
                <w:rFonts w:eastAsiaTheme="minorEastAsia"/>
                <w:b/>
                <w:bCs/>
                <w:vertAlign w:val="superscript"/>
                <w:lang w:eastAsia="zh-CN"/>
              </w:rPr>
              <w:t>th</w:t>
            </w:r>
            <w:r w:rsidRPr="000D6F45">
              <w:rPr>
                <w:rFonts w:eastAsiaTheme="minorEastAsia"/>
                <w:b/>
                <w:bCs/>
                <w:lang w:eastAsia="zh-CN"/>
              </w:rPr>
              <w:t xml:space="preserve"> case</w:t>
            </w:r>
            <w:r>
              <w:rPr>
                <w:rFonts w:eastAsiaTheme="minorEastAsia"/>
                <w:lang w:eastAsia="zh-CN"/>
              </w:rPr>
              <w:t xml:space="preserve"> that would need to be considered, namely </w:t>
            </w:r>
            <w:r w:rsidRPr="000D6F45">
              <w:rPr>
                <w:rFonts w:eastAsiaTheme="minorEastAsia"/>
                <w:b/>
                <w:bCs/>
                <w:lang w:eastAsia="zh-CN"/>
              </w:rPr>
              <w:t>LP PUSCH with SP-CSI without DCI and HP CG PUSCH</w:t>
            </w:r>
            <w:r>
              <w:rPr>
                <w:rFonts w:eastAsiaTheme="minorEastAsia"/>
                <w:b/>
                <w:bCs/>
                <w:lang w:eastAsia="zh-CN"/>
              </w:rPr>
              <w:t>?</w:t>
            </w:r>
          </w:p>
          <w:p w14:paraId="49EC970D" w14:textId="66D59C75" w:rsidR="000D6F45" w:rsidRPr="000D6F45" w:rsidRDefault="000D6F45" w:rsidP="00E65DCE">
            <w:pPr>
              <w:spacing w:after="240"/>
              <w:ind w:left="0" w:firstLine="0"/>
              <w:jc w:val="both"/>
              <w:rPr>
                <w:rFonts w:eastAsiaTheme="minorEastAsia"/>
                <w:lang w:eastAsia="zh-CN"/>
              </w:rPr>
            </w:pPr>
            <w:r w:rsidRPr="000D6F45">
              <w:rPr>
                <w:rFonts w:eastAsiaTheme="minorEastAsia"/>
                <w:lang w:eastAsia="zh-CN"/>
              </w:rPr>
              <w:t xml:space="preserve">The only thing in the current specs were this may be interpreted is the following, overlapping CG &amp; CG PUSCH – which unfortunately again in R16 v16.9.0 and R17 17.1.0 have a different notation there:  </w:t>
            </w:r>
          </w:p>
          <w:p w14:paraId="02B5BB1E" w14:textId="77777777" w:rsidR="000D6F45" w:rsidRDefault="000D6F45" w:rsidP="000D6F45">
            <w:pPr>
              <w:pStyle w:val="B1"/>
              <w:rPr>
                <w:sz w:val="22"/>
                <w:szCs w:val="22"/>
              </w:rPr>
            </w:pPr>
            <w:r>
              <w:rPr>
                <w:lang w:eastAsia="zh-CN"/>
              </w:rPr>
              <w:t xml:space="preserve">From </w:t>
            </w:r>
            <w:r w:rsidRPr="000D6F45">
              <w:rPr>
                <w:highlight w:val="cyan"/>
                <w:lang w:eastAsia="zh-CN"/>
              </w:rPr>
              <w:t>v16.9.0</w:t>
            </w:r>
            <w:r>
              <w:rPr>
                <w:lang w:eastAsia="zh-CN"/>
              </w:rPr>
              <w:t xml:space="preserve">: </w:t>
            </w:r>
            <w:r>
              <w:rPr>
                <w:lang w:eastAsia="zh-CN"/>
              </w:rPr>
              <w:br/>
            </w:r>
            <w:r>
              <w:rPr>
                <w:sz w:val="22"/>
                <w:szCs w:val="22"/>
              </w:rPr>
              <w:t>-</w:t>
            </w:r>
            <w:r>
              <w:rPr>
                <w:sz w:val="22"/>
                <w:szCs w:val="22"/>
              </w:rPr>
              <w:tab/>
              <w:t xml:space="preserve">a configured grant PUSCH of larger priority index </w:t>
            </w:r>
            <w:r w:rsidRPr="000D6F45">
              <w:rPr>
                <w:sz w:val="22"/>
                <w:szCs w:val="22"/>
                <w:highlight w:val="cyan"/>
              </w:rPr>
              <w:t>and a configured PUSCH of smaller priority</w:t>
            </w:r>
            <w:r>
              <w:rPr>
                <w:sz w:val="22"/>
                <w:szCs w:val="22"/>
              </w:rPr>
              <w:t xml:space="preserve"> index on a same serving cell</w:t>
            </w:r>
          </w:p>
          <w:p w14:paraId="50EB2DD7" w14:textId="77777777" w:rsidR="000D6F45" w:rsidRDefault="000D6F45" w:rsidP="00E65DCE">
            <w:pPr>
              <w:spacing w:after="240"/>
              <w:ind w:left="0" w:firstLine="0"/>
              <w:jc w:val="both"/>
              <w:rPr>
                <w:rFonts w:eastAsiaTheme="minorEastAsia"/>
                <w:lang w:eastAsia="zh-CN"/>
              </w:rPr>
            </w:pPr>
          </w:p>
          <w:p w14:paraId="4F5B9151" w14:textId="0B2E8539" w:rsidR="000D6F45" w:rsidRDefault="000D6F45" w:rsidP="00E65DCE">
            <w:pPr>
              <w:spacing w:after="240"/>
              <w:ind w:left="0" w:firstLine="0"/>
              <w:jc w:val="both"/>
              <w:rPr>
                <w:rFonts w:eastAsiaTheme="minorEastAsia"/>
                <w:lang w:eastAsia="zh-CN"/>
              </w:rPr>
            </w:pPr>
            <w:r>
              <w:rPr>
                <w:rFonts w:eastAsiaTheme="minorEastAsia"/>
                <w:lang w:eastAsia="zh-CN"/>
              </w:rPr>
              <w:t xml:space="preserve">     From </w:t>
            </w:r>
            <w:r w:rsidRPr="000D6F45">
              <w:rPr>
                <w:rFonts w:eastAsiaTheme="minorEastAsia"/>
                <w:highlight w:val="yellow"/>
                <w:lang w:eastAsia="zh-CN"/>
              </w:rPr>
              <w:t>v17.1.0</w:t>
            </w:r>
            <w:r>
              <w:rPr>
                <w:rFonts w:eastAsiaTheme="minorEastAsia"/>
                <w:lang w:eastAsia="zh-CN"/>
              </w:rPr>
              <w:t xml:space="preserve">: </w:t>
            </w:r>
          </w:p>
          <w:p w14:paraId="681D4200" w14:textId="355238E9" w:rsidR="000D6F45" w:rsidRDefault="000D6F45" w:rsidP="000D6F45">
            <w:pPr>
              <w:pStyle w:val="B1"/>
              <w:rPr>
                <w:sz w:val="22"/>
                <w:szCs w:val="22"/>
              </w:rPr>
            </w:pPr>
            <w:r>
              <w:rPr>
                <w:sz w:val="22"/>
                <w:szCs w:val="22"/>
              </w:rPr>
              <w:lastRenderedPageBreak/>
              <w:t>-</w:t>
            </w:r>
            <w:r>
              <w:rPr>
                <w:sz w:val="22"/>
                <w:szCs w:val="22"/>
              </w:rPr>
              <w:tab/>
              <w:t xml:space="preserve">a configured grant PUSCH of larger priority index and </w:t>
            </w:r>
            <w:r w:rsidRPr="000D6F45">
              <w:rPr>
                <w:sz w:val="22"/>
                <w:szCs w:val="22"/>
                <w:highlight w:val="yellow"/>
              </w:rPr>
              <w:t xml:space="preserve">a configured </w:t>
            </w:r>
            <w:r w:rsidRPr="000D6F45">
              <w:rPr>
                <w:sz w:val="22"/>
                <w:szCs w:val="22"/>
                <w:highlight w:val="red"/>
              </w:rPr>
              <w:t>grant</w:t>
            </w:r>
            <w:r w:rsidRPr="000D6F45">
              <w:rPr>
                <w:sz w:val="22"/>
                <w:szCs w:val="22"/>
                <w:highlight w:val="yellow"/>
              </w:rPr>
              <w:t xml:space="preserve"> PUSCH of smaller priority</w:t>
            </w:r>
            <w:r>
              <w:rPr>
                <w:sz w:val="22"/>
                <w:szCs w:val="22"/>
              </w:rPr>
              <w:t xml:space="preserve"> index on a same serving cell</w:t>
            </w:r>
          </w:p>
          <w:p w14:paraId="272445BF" w14:textId="77777777" w:rsidR="000D6F45" w:rsidRDefault="000D6F45" w:rsidP="00E65DCE">
            <w:pPr>
              <w:spacing w:after="240"/>
              <w:ind w:left="0" w:firstLine="0"/>
              <w:jc w:val="both"/>
              <w:rPr>
                <w:rFonts w:eastAsiaTheme="minorEastAsia"/>
                <w:lang w:eastAsia="zh-CN"/>
              </w:rPr>
            </w:pPr>
            <w:r>
              <w:rPr>
                <w:rFonts w:eastAsiaTheme="minorEastAsia"/>
                <w:lang w:eastAsia="zh-CN"/>
              </w:rPr>
              <w:t xml:space="preserve">Overall, we think that we should define the same handling for all the cases (error case or HP PUSCH cancelling LP PUSCH), but not do a case by case specific selection at this rather late stage in the R16 maintenance. </w:t>
            </w:r>
          </w:p>
          <w:p w14:paraId="116DB0C0" w14:textId="35946789" w:rsidR="009E3DB5" w:rsidRDefault="009E3DB5" w:rsidP="00E65DCE">
            <w:pPr>
              <w:spacing w:after="240"/>
              <w:ind w:left="0" w:firstLine="0"/>
              <w:jc w:val="both"/>
              <w:rPr>
                <w:rFonts w:eastAsiaTheme="minorEastAsia"/>
                <w:lang w:eastAsia="zh-CN"/>
              </w:rPr>
            </w:pPr>
            <w:r w:rsidRPr="00ED6460">
              <w:rPr>
                <w:rFonts w:ascii="Times New Roman" w:eastAsia="SimSun" w:hAnsi="Times New Roman"/>
                <w:color w:val="7030A0"/>
                <w:szCs w:val="20"/>
                <w:lang w:eastAsia="zh-CN"/>
              </w:rPr>
              <w:t>[Moderator]: Thanks for your comment. Please see my thinking below in the “moderator comments</w:t>
            </w:r>
            <w:r>
              <w:rPr>
                <w:rFonts w:ascii="Times New Roman" w:eastAsia="SimSun" w:hAnsi="Times New Roman"/>
                <w:color w:val="7030A0"/>
                <w:szCs w:val="20"/>
                <w:lang w:eastAsia="zh-CN"/>
              </w:rPr>
              <w:t>”</w:t>
            </w:r>
          </w:p>
        </w:tc>
      </w:tr>
      <w:tr w:rsidR="00015CEF" w14:paraId="5A8CF770" w14:textId="77777777" w:rsidTr="00521DB4">
        <w:tc>
          <w:tcPr>
            <w:tcW w:w="2542" w:type="dxa"/>
            <w:shd w:val="clear" w:color="auto" w:fill="auto"/>
          </w:tcPr>
          <w:p w14:paraId="692300E4" w14:textId="1875C3BB" w:rsidR="00015CEF" w:rsidRDefault="00015CEF" w:rsidP="00015CEF">
            <w:pPr>
              <w:spacing w:after="240"/>
              <w:ind w:left="172" w:firstLine="0"/>
              <w:jc w:val="both"/>
              <w:rPr>
                <w:rFonts w:eastAsiaTheme="minorEastAsia"/>
                <w:lang w:eastAsia="zh-CN"/>
              </w:rPr>
            </w:pPr>
            <w:r>
              <w:rPr>
                <w:rFonts w:eastAsiaTheme="minorEastAsia"/>
                <w:lang w:eastAsia="zh-CN"/>
              </w:rPr>
              <w:lastRenderedPageBreak/>
              <w:t>DOCOMO</w:t>
            </w:r>
          </w:p>
        </w:tc>
        <w:tc>
          <w:tcPr>
            <w:tcW w:w="6474" w:type="dxa"/>
            <w:shd w:val="clear" w:color="auto" w:fill="auto"/>
          </w:tcPr>
          <w:p w14:paraId="5B254675" w14:textId="77777777" w:rsidR="00015CEF" w:rsidRPr="00C90727" w:rsidRDefault="00015CEF" w:rsidP="00015CEF">
            <w:pPr>
              <w:spacing w:after="240"/>
              <w:ind w:left="172" w:firstLine="0"/>
              <w:jc w:val="both"/>
              <w:rPr>
                <w:rFonts w:ascii="Times New Roman" w:eastAsia="SimSun" w:hAnsi="Times New Roman"/>
                <w:color w:val="000000" w:themeColor="text1"/>
                <w:szCs w:val="20"/>
              </w:rPr>
            </w:pPr>
            <w:r w:rsidRPr="00C90727">
              <w:rPr>
                <w:rFonts w:ascii="Times New Roman" w:eastAsia="SimSun" w:hAnsi="Times New Roman"/>
                <w:color w:val="000000" w:themeColor="text1"/>
                <w:szCs w:val="20"/>
              </w:rPr>
              <w:t>o</w:t>
            </w:r>
            <w:r w:rsidRPr="00C90727">
              <w:rPr>
                <w:rFonts w:ascii="Times New Roman" w:eastAsia="SimSun" w:hAnsi="Times New Roman"/>
                <w:color w:val="000000" w:themeColor="text1"/>
                <w:szCs w:val="20"/>
              </w:rPr>
              <w:tab/>
              <w:t>HP PUSCH with DCI and LP PUSCH with SP-CSI without DCI;</w:t>
            </w:r>
          </w:p>
          <w:p w14:paraId="400CCE78" w14:textId="77777777" w:rsidR="00015CEF" w:rsidRPr="00C90727" w:rsidRDefault="00015CEF" w:rsidP="00015CEF">
            <w:pPr>
              <w:spacing w:after="240"/>
              <w:ind w:leftChars="50" w:left="100" w:firstLineChars="50" w:firstLine="100"/>
              <w:jc w:val="both"/>
              <w:rPr>
                <w:rFonts w:ascii="Times New Roman" w:eastAsia="SimSun" w:hAnsi="Times New Roman"/>
                <w:color w:val="000000" w:themeColor="text1"/>
                <w:szCs w:val="20"/>
              </w:rPr>
            </w:pPr>
            <w:r w:rsidRPr="00C90727">
              <w:rPr>
                <w:rFonts w:ascii="Times New Roman" w:eastAsia="SimSun" w:hAnsi="Times New Roman"/>
                <w:color w:val="000000" w:themeColor="text1"/>
                <w:szCs w:val="20"/>
              </w:rPr>
              <w:t>o</w:t>
            </w:r>
            <w:r w:rsidRPr="00C90727">
              <w:rPr>
                <w:rFonts w:ascii="Times New Roman" w:eastAsia="SimSun" w:hAnsi="Times New Roman"/>
                <w:color w:val="000000" w:themeColor="text1"/>
                <w:szCs w:val="20"/>
              </w:rPr>
              <w:tab/>
              <w:t>HP PUSCH with SP-CSI without DCI and LP PUSCH with DCI;</w:t>
            </w:r>
          </w:p>
          <w:p w14:paraId="4659B4E0" w14:textId="42094C44" w:rsidR="00015CEF" w:rsidRPr="00C90727" w:rsidRDefault="00015CEF" w:rsidP="00015CEF">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Share the same view as vivo. For the above two cases, it is ok to be concluded as error case as DG/CG PUSCH overlapping is not supported in Rel-16.</w:t>
            </w:r>
          </w:p>
          <w:p w14:paraId="7A7CC2B3" w14:textId="77777777" w:rsidR="00015CEF" w:rsidRPr="00C90727" w:rsidRDefault="00015CEF" w:rsidP="00015CEF">
            <w:pPr>
              <w:spacing w:after="240"/>
              <w:ind w:left="172" w:firstLine="0"/>
              <w:jc w:val="both"/>
              <w:rPr>
                <w:rFonts w:ascii="Times New Roman" w:eastAsia="SimSun" w:hAnsi="Times New Roman"/>
                <w:color w:val="000000" w:themeColor="text1"/>
                <w:szCs w:val="20"/>
              </w:rPr>
            </w:pPr>
            <w:r w:rsidRPr="00C90727">
              <w:rPr>
                <w:rFonts w:ascii="Times New Roman" w:eastAsia="SimSun" w:hAnsi="Times New Roman"/>
                <w:color w:val="000000" w:themeColor="text1"/>
                <w:szCs w:val="20"/>
              </w:rPr>
              <w:t>o</w:t>
            </w:r>
            <w:r w:rsidRPr="00C90727">
              <w:rPr>
                <w:rFonts w:ascii="Times New Roman" w:eastAsia="SimSun" w:hAnsi="Times New Roman"/>
                <w:color w:val="000000" w:themeColor="text1"/>
                <w:szCs w:val="20"/>
              </w:rPr>
              <w:tab/>
              <w:t>HP PUSCH with SP-CSI without DCI and LP CG PUSCH;</w:t>
            </w:r>
          </w:p>
          <w:p w14:paraId="1F463841" w14:textId="77777777" w:rsidR="00015CEF" w:rsidRDefault="00015CEF" w:rsidP="00015CEF">
            <w:pPr>
              <w:spacing w:after="240"/>
              <w:ind w:left="172" w:firstLine="0"/>
              <w:jc w:val="both"/>
              <w:rPr>
                <w:rFonts w:ascii="Times New Roman" w:eastAsia="SimSun" w:hAnsi="Times New Roman"/>
                <w:color w:val="000000" w:themeColor="text1"/>
                <w:szCs w:val="20"/>
              </w:rPr>
            </w:pPr>
            <w:r w:rsidRPr="00C90727">
              <w:rPr>
                <w:rFonts w:ascii="Times New Roman" w:eastAsia="SimSun" w:hAnsi="Times New Roman"/>
                <w:color w:val="000000" w:themeColor="text1"/>
                <w:szCs w:val="20"/>
              </w:rPr>
              <w:t>o</w:t>
            </w:r>
            <w:r w:rsidRPr="00C90727">
              <w:rPr>
                <w:rFonts w:ascii="Times New Roman" w:eastAsia="SimSun" w:hAnsi="Times New Roman"/>
                <w:color w:val="000000" w:themeColor="text1"/>
                <w:szCs w:val="20"/>
              </w:rPr>
              <w:tab/>
              <w:t>HP PUSCH with SP-CSI without DCI and LP PUSCH with SP-CSI without DCI.</w:t>
            </w:r>
          </w:p>
          <w:p w14:paraId="6D336EB6" w14:textId="77777777" w:rsidR="00015CEF" w:rsidRDefault="00015CEF" w:rsidP="00015CEF">
            <w:pPr>
              <w:spacing w:after="240"/>
              <w:ind w:left="0"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For these two cases, we also have similar concern to vivo that it would lead to scheduling restriction considering the PUSCH with SP-CSI and CG PUSCH are both periodical. Assuming the two cases are similar to the overlapping case of HP CG PUSCH and LP CG PUSCH, it could be concluded that HP PUSCH is prioritized for the two cases. However, as we understand that such an optimization may not be preferrable for some companies at this late stage, we would be fine to conclude the two cases are also error cases.</w:t>
            </w:r>
          </w:p>
          <w:p w14:paraId="7EE60CFB" w14:textId="397A6292" w:rsidR="00F039F6" w:rsidRDefault="009E3DB5" w:rsidP="00015CEF">
            <w:pPr>
              <w:spacing w:after="240"/>
              <w:ind w:left="0" w:firstLine="0"/>
              <w:jc w:val="both"/>
              <w:rPr>
                <w:rFonts w:eastAsiaTheme="minorEastAsia"/>
                <w:lang w:eastAsia="zh-CN"/>
              </w:rPr>
            </w:pPr>
            <w:r w:rsidRPr="00ED6460">
              <w:rPr>
                <w:rFonts w:ascii="Times New Roman" w:eastAsia="SimSun" w:hAnsi="Times New Roman"/>
                <w:color w:val="7030A0"/>
                <w:szCs w:val="20"/>
                <w:lang w:eastAsia="zh-CN"/>
              </w:rPr>
              <w:t>[Moderator]: Thanks for your comment. Please see my thinking below in the “moderator comments</w:t>
            </w:r>
            <w:r>
              <w:rPr>
                <w:rFonts w:ascii="Times New Roman" w:eastAsia="SimSun" w:hAnsi="Times New Roman"/>
                <w:color w:val="7030A0"/>
                <w:szCs w:val="20"/>
                <w:lang w:eastAsia="zh-CN"/>
              </w:rPr>
              <w:t>”</w:t>
            </w:r>
          </w:p>
        </w:tc>
      </w:tr>
      <w:tr w:rsidR="00F039F6" w14:paraId="59279935" w14:textId="77777777" w:rsidTr="00521DB4">
        <w:tc>
          <w:tcPr>
            <w:tcW w:w="2542" w:type="dxa"/>
            <w:shd w:val="clear" w:color="auto" w:fill="auto"/>
          </w:tcPr>
          <w:p w14:paraId="045C8A25" w14:textId="15932418" w:rsidR="00F039F6" w:rsidRDefault="009E3DB5" w:rsidP="00015CEF">
            <w:pPr>
              <w:spacing w:after="240"/>
              <w:ind w:left="172" w:firstLine="0"/>
              <w:jc w:val="both"/>
              <w:rPr>
                <w:rFonts w:eastAsiaTheme="minorEastAsia"/>
                <w:lang w:eastAsia="zh-CN"/>
              </w:rPr>
            </w:pPr>
            <w:r>
              <w:rPr>
                <w:rFonts w:eastAsiaTheme="minorEastAsia"/>
                <w:lang w:eastAsia="zh-CN"/>
              </w:rPr>
              <w:t>Moderator</w:t>
            </w:r>
          </w:p>
        </w:tc>
        <w:tc>
          <w:tcPr>
            <w:tcW w:w="6474" w:type="dxa"/>
            <w:shd w:val="clear" w:color="auto" w:fill="auto"/>
          </w:tcPr>
          <w:p w14:paraId="6AB77B4F" w14:textId="77777777" w:rsidR="009E3DB5" w:rsidRDefault="009E3DB5" w:rsidP="009E3DB5">
            <w:pPr>
              <w:spacing w:after="240"/>
              <w:ind w:left="0" w:firstLine="0"/>
              <w:jc w:val="both"/>
              <w:rPr>
                <w:rFonts w:eastAsiaTheme="minorEastAsia"/>
                <w:color w:val="7030A0"/>
                <w:lang w:eastAsia="zh-CN"/>
              </w:rPr>
            </w:pPr>
            <w:r w:rsidRPr="00ED6460">
              <w:rPr>
                <w:rFonts w:eastAsiaTheme="minorEastAsia"/>
                <w:b/>
                <w:color w:val="7030A0"/>
                <w:lang w:eastAsia="zh-CN"/>
              </w:rPr>
              <w:t>@ vivo:</w:t>
            </w:r>
            <w:r w:rsidRPr="00ED6460">
              <w:rPr>
                <w:rFonts w:eastAsiaTheme="minorEastAsia"/>
                <w:color w:val="7030A0"/>
                <w:lang w:eastAsia="zh-CN"/>
              </w:rPr>
              <w:t xml:space="preserve"> Thanks for your feedback. For the last two cases, if they are supposed </w:t>
            </w:r>
            <w:r>
              <w:rPr>
                <w:rFonts w:eastAsiaTheme="minorEastAsia"/>
                <w:color w:val="7030A0"/>
                <w:lang w:eastAsia="zh-CN"/>
              </w:rPr>
              <w:t xml:space="preserve">to be </w:t>
            </w:r>
            <w:r w:rsidRPr="00ED6460">
              <w:rPr>
                <w:rFonts w:eastAsiaTheme="minorEastAsia"/>
                <w:color w:val="7030A0"/>
                <w:lang w:eastAsia="zh-CN"/>
              </w:rPr>
              <w:t>avoided by NW configuration, then they also could be defined as an error case</w:t>
            </w:r>
            <w:r>
              <w:rPr>
                <w:rFonts w:eastAsiaTheme="minorEastAsia"/>
                <w:color w:val="7030A0"/>
                <w:lang w:eastAsia="zh-CN"/>
              </w:rPr>
              <w:t>, this would make it safer</w:t>
            </w:r>
            <w:r w:rsidRPr="00ED6460">
              <w:rPr>
                <w:rFonts w:eastAsiaTheme="minorEastAsia"/>
                <w:color w:val="7030A0"/>
                <w:lang w:eastAsia="zh-CN"/>
              </w:rPr>
              <w:t>. One gNB vendo</w:t>
            </w:r>
            <w:r>
              <w:rPr>
                <w:rFonts w:eastAsiaTheme="minorEastAsia"/>
                <w:color w:val="7030A0"/>
                <w:lang w:eastAsia="zh-CN"/>
              </w:rPr>
              <w:t>r (Nokia) has answered already</w:t>
            </w:r>
            <w:r w:rsidRPr="00ED6460">
              <w:rPr>
                <w:rFonts w:eastAsiaTheme="minorEastAsia"/>
                <w:color w:val="7030A0"/>
                <w:lang w:eastAsia="zh-CN"/>
              </w:rPr>
              <w:t xml:space="preserve">, that it would </w:t>
            </w:r>
            <w:r>
              <w:rPr>
                <w:rFonts w:eastAsiaTheme="minorEastAsia"/>
                <w:color w:val="7030A0"/>
                <w:lang w:eastAsia="zh-CN"/>
              </w:rPr>
              <w:t xml:space="preserve">be ok </w:t>
            </w:r>
            <w:r w:rsidRPr="00ED6460">
              <w:rPr>
                <w:rFonts w:eastAsiaTheme="minorEastAsia"/>
                <w:color w:val="7030A0"/>
                <w:lang w:eastAsia="zh-CN"/>
              </w:rPr>
              <w:t>to treat all cases as error case. But we can wait for more feedback if any other gNB vendor would have a strong concern for that.</w:t>
            </w:r>
          </w:p>
          <w:p w14:paraId="1C027785" w14:textId="77777777" w:rsidR="009E3DB5" w:rsidRPr="00ED6460" w:rsidRDefault="009E3DB5" w:rsidP="009E3DB5">
            <w:pPr>
              <w:spacing w:after="240"/>
              <w:ind w:left="0" w:firstLine="0"/>
              <w:jc w:val="both"/>
              <w:rPr>
                <w:rFonts w:eastAsiaTheme="minorEastAsia"/>
                <w:color w:val="7030A0"/>
                <w:lang w:eastAsia="zh-CN"/>
              </w:rPr>
            </w:pPr>
            <w:r w:rsidRPr="009D5204">
              <w:rPr>
                <w:rFonts w:eastAsiaTheme="minorEastAsia"/>
                <w:b/>
                <w:color w:val="7030A0"/>
                <w:lang w:eastAsia="zh-CN"/>
              </w:rPr>
              <w:t>@CATT:</w:t>
            </w:r>
            <w:r>
              <w:rPr>
                <w:rFonts w:eastAsiaTheme="minorEastAsia"/>
                <w:color w:val="7030A0"/>
                <w:lang w:eastAsia="zh-CN"/>
              </w:rPr>
              <w:t xml:space="preserve"> </w:t>
            </w:r>
            <w:r w:rsidRPr="009D5204">
              <w:rPr>
                <w:rFonts w:eastAsiaTheme="minorEastAsia"/>
                <w:color w:val="7030A0"/>
                <w:lang w:eastAsia="zh-CN"/>
              </w:rPr>
              <w:t xml:space="preserve">The prioritization between DG/CG or </w:t>
            </w:r>
            <w:r>
              <w:rPr>
                <w:rFonts w:eastAsiaTheme="minorEastAsia"/>
                <w:color w:val="7030A0"/>
                <w:lang w:eastAsia="zh-CN"/>
              </w:rPr>
              <w:t xml:space="preserve">between </w:t>
            </w:r>
            <w:r w:rsidRPr="009D5204">
              <w:rPr>
                <w:rFonts w:eastAsiaTheme="minorEastAsia"/>
                <w:color w:val="7030A0"/>
                <w:lang w:eastAsia="zh-CN"/>
              </w:rPr>
              <w:t>CG/CG w</w:t>
            </w:r>
            <w:r>
              <w:rPr>
                <w:rFonts w:eastAsiaTheme="minorEastAsia"/>
                <w:color w:val="7030A0"/>
                <w:lang w:eastAsia="zh-CN"/>
              </w:rPr>
              <w:t>ith different PHY priorities is</w:t>
            </w:r>
            <w:r w:rsidRPr="009D5204">
              <w:rPr>
                <w:rFonts w:eastAsiaTheme="minorEastAsia"/>
                <w:color w:val="7030A0"/>
                <w:lang w:eastAsia="zh-CN"/>
              </w:rPr>
              <w:t xml:space="preserve"> not support</w:t>
            </w:r>
            <w:r>
              <w:rPr>
                <w:rFonts w:eastAsiaTheme="minorEastAsia"/>
                <w:color w:val="7030A0"/>
                <w:lang w:eastAsia="zh-CN"/>
              </w:rPr>
              <w:t>ed</w:t>
            </w:r>
            <w:r w:rsidRPr="009D5204">
              <w:rPr>
                <w:rFonts w:eastAsiaTheme="minorEastAsia"/>
                <w:color w:val="7030A0"/>
                <w:lang w:eastAsia="zh-CN"/>
              </w:rPr>
              <w:t xml:space="preserve"> in Rel-16. For case 1/3/4</w:t>
            </w:r>
            <w:r>
              <w:rPr>
                <w:rFonts w:eastAsiaTheme="minorEastAsia"/>
                <w:color w:val="7030A0"/>
                <w:lang w:eastAsia="zh-CN"/>
              </w:rPr>
              <w:t xml:space="preserve"> above, the operation that</w:t>
            </w:r>
            <w:r w:rsidRPr="009D5204">
              <w:rPr>
                <w:rFonts w:eastAsiaTheme="minorEastAsia"/>
                <w:color w:val="7030A0"/>
                <w:lang w:eastAsia="zh-CN"/>
              </w:rPr>
              <w:t xml:space="preserve"> HP PUSCH cancels LP PUSCH is only supported in Rel-17 but not Rel-16</w:t>
            </w:r>
            <w:r>
              <w:rPr>
                <w:rFonts w:eastAsiaTheme="minorEastAsia"/>
                <w:color w:val="7030A0"/>
                <w:lang w:eastAsia="zh-CN"/>
              </w:rPr>
              <w:t>.</w:t>
            </w:r>
          </w:p>
          <w:p w14:paraId="25AFD96C" w14:textId="53C63292" w:rsidR="009E3DB5" w:rsidRDefault="009E3DB5" w:rsidP="009E3DB5">
            <w:pPr>
              <w:spacing w:after="240"/>
              <w:ind w:left="0" w:firstLine="0"/>
              <w:jc w:val="both"/>
              <w:rPr>
                <w:rFonts w:eastAsiaTheme="minorEastAsia"/>
                <w:color w:val="7030A0"/>
                <w:lang w:eastAsia="zh-CN"/>
              </w:rPr>
            </w:pPr>
            <w:r w:rsidRPr="009D5204">
              <w:rPr>
                <w:rFonts w:eastAsiaTheme="minorEastAsia"/>
                <w:b/>
                <w:color w:val="7030A0"/>
                <w:lang w:eastAsia="zh-CN"/>
              </w:rPr>
              <w:t>@Nokia:</w:t>
            </w:r>
            <w:r w:rsidRPr="00ED6460">
              <w:rPr>
                <w:rFonts w:eastAsiaTheme="minorEastAsia"/>
                <w:color w:val="7030A0"/>
                <w:lang w:eastAsia="zh-CN"/>
              </w:rPr>
              <w:t xml:space="preserve"> </w:t>
            </w:r>
            <w:r>
              <w:rPr>
                <w:rFonts w:eastAsiaTheme="minorEastAsia"/>
                <w:color w:val="7030A0"/>
                <w:lang w:eastAsia="zh-CN"/>
              </w:rPr>
              <w:t>You have raised 2 issues i) whether there is a 5</w:t>
            </w:r>
            <w:r w:rsidRPr="009D5204">
              <w:rPr>
                <w:rFonts w:eastAsiaTheme="minorEastAsia"/>
                <w:color w:val="7030A0"/>
                <w:vertAlign w:val="superscript"/>
                <w:lang w:eastAsia="zh-CN"/>
              </w:rPr>
              <w:t>th</w:t>
            </w:r>
            <w:r>
              <w:rPr>
                <w:rFonts w:eastAsiaTheme="minorEastAsia"/>
                <w:color w:val="7030A0"/>
                <w:lang w:eastAsia="zh-CN"/>
              </w:rPr>
              <w:t xml:space="preserve"> case and ii) to treat all cases in a similar way</w:t>
            </w:r>
            <w:r w:rsidR="008A05B6">
              <w:rPr>
                <w:rFonts w:eastAsiaTheme="minorEastAsia"/>
                <w:color w:val="7030A0"/>
                <w:lang w:eastAsia="zh-CN"/>
              </w:rPr>
              <w:t>.</w:t>
            </w:r>
            <w:r>
              <w:rPr>
                <w:rFonts w:eastAsiaTheme="minorEastAsia"/>
                <w:color w:val="7030A0"/>
                <w:lang w:eastAsia="zh-CN"/>
              </w:rPr>
              <w:t xml:space="preserve"> </w:t>
            </w:r>
          </w:p>
          <w:p w14:paraId="59DE887D" w14:textId="2CEC3717" w:rsidR="008A05B6" w:rsidRDefault="009E3DB5" w:rsidP="009E3DB5">
            <w:pPr>
              <w:spacing w:after="240"/>
              <w:ind w:left="0" w:firstLine="0"/>
              <w:jc w:val="both"/>
              <w:rPr>
                <w:rFonts w:eastAsiaTheme="minorEastAsia"/>
                <w:color w:val="7030A0"/>
                <w:lang w:eastAsia="zh-CN"/>
              </w:rPr>
            </w:pPr>
            <w:r>
              <w:rPr>
                <w:rFonts w:eastAsiaTheme="minorEastAsia"/>
                <w:color w:val="7030A0"/>
                <w:lang w:eastAsia="zh-CN"/>
              </w:rPr>
              <w:t>For i), according to Rel-16 spec, as you pointed out, the HP CG PUSCH would be transmitted</w:t>
            </w:r>
            <w:r w:rsidR="00354C3A">
              <w:rPr>
                <w:rFonts w:eastAsiaTheme="minorEastAsia"/>
                <w:color w:val="7030A0"/>
                <w:lang w:eastAsia="zh-CN"/>
              </w:rPr>
              <w:t xml:space="preserve"> and the </w:t>
            </w:r>
            <w:r w:rsidR="008A05B6">
              <w:rPr>
                <w:rFonts w:eastAsiaTheme="minorEastAsia"/>
                <w:color w:val="7030A0"/>
                <w:lang w:eastAsia="zh-CN"/>
              </w:rPr>
              <w:t xml:space="preserve">LP </w:t>
            </w:r>
            <w:r w:rsidR="00354C3A">
              <w:rPr>
                <w:rFonts w:eastAsiaTheme="minorEastAsia"/>
                <w:color w:val="7030A0"/>
                <w:lang w:eastAsia="zh-CN"/>
              </w:rPr>
              <w:t>confi</w:t>
            </w:r>
            <w:r w:rsidR="008A05B6">
              <w:rPr>
                <w:rFonts w:eastAsiaTheme="minorEastAsia"/>
                <w:color w:val="7030A0"/>
                <w:lang w:eastAsia="zh-CN"/>
              </w:rPr>
              <w:t>gu</w:t>
            </w:r>
            <w:r w:rsidR="00354C3A">
              <w:rPr>
                <w:rFonts w:eastAsiaTheme="minorEastAsia"/>
                <w:color w:val="7030A0"/>
                <w:lang w:eastAsia="zh-CN"/>
              </w:rPr>
              <w:t xml:space="preserve">red PUSCH </w:t>
            </w:r>
            <w:r w:rsidR="008A05B6">
              <w:rPr>
                <w:rFonts w:eastAsiaTheme="minorEastAsia"/>
                <w:color w:val="7030A0"/>
                <w:lang w:eastAsia="zh-CN"/>
              </w:rPr>
              <w:t>is cancelled</w:t>
            </w:r>
            <w:r>
              <w:rPr>
                <w:rFonts w:eastAsiaTheme="minorEastAsia"/>
                <w:color w:val="7030A0"/>
                <w:lang w:eastAsia="zh-CN"/>
              </w:rPr>
              <w:t>. Wouldn’t this be sufficient for here, since we are discussing Rel-16 maintenance</w:t>
            </w:r>
            <w:r w:rsidR="008A05B6">
              <w:rPr>
                <w:rFonts w:eastAsiaTheme="minorEastAsia"/>
                <w:color w:val="7030A0"/>
                <w:lang w:eastAsia="zh-CN"/>
              </w:rPr>
              <w:t xml:space="preserve"> only</w:t>
            </w:r>
            <w:r>
              <w:rPr>
                <w:rFonts w:eastAsiaTheme="minorEastAsia"/>
                <w:color w:val="7030A0"/>
                <w:lang w:eastAsia="zh-CN"/>
              </w:rPr>
              <w:t>?</w:t>
            </w:r>
            <w:r w:rsidR="008A05B6">
              <w:rPr>
                <w:rFonts w:eastAsiaTheme="minorEastAsia"/>
                <w:color w:val="7030A0"/>
                <w:lang w:eastAsia="zh-CN"/>
              </w:rPr>
              <w:t xml:space="preserve"> Or do you mean that the LP configured PUSCH</w:t>
            </w:r>
            <w:r>
              <w:rPr>
                <w:rFonts w:eastAsiaTheme="minorEastAsia"/>
                <w:color w:val="7030A0"/>
                <w:lang w:eastAsia="zh-CN"/>
              </w:rPr>
              <w:t xml:space="preserve"> </w:t>
            </w:r>
            <w:r w:rsidR="008A05B6">
              <w:rPr>
                <w:rFonts w:eastAsiaTheme="minorEastAsia"/>
                <w:color w:val="7030A0"/>
                <w:lang w:eastAsia="zh-CN"/>
              </w:rPr>
              <w:t xml:space="preserve">actually means a LP configured </w:t>
            </w:r>
            <w:r w:rsidR="008A05B6" w:rsidRPr="008A05B6">
              <w:rPr>
                <w:rFonts w:eastAsiaTheme="minorEastAsia"/>
                <w:b/>
                <w:color w:val="7030A0"/>
                <w:u w:val="single"/>
                <w:lang w:eastAsia="zh-CN"/>
              </w:rPr>
              <w:t>grant</w:t>
            </w:r>
            <w:r w:rsidR="008A05B6">
              <w:rPr>
                <w:rFonts w:eastAsiaTheme="minorEastAsia"/>
                <w:color w:val="7030A0"/>
                <w:lang w:eastAsia="zh-CN"/>
              </w:rPr>
              <w:t xml:space="preserve"> PUSCH (since this is how it will be captured in Rel17). If this is wrong in Rel-16, in that case, it is maybe a good opportunity to include it in the CR we are discussing here? So I think for this issue, we have 2 options. Either we have 4 cases and base this on the rel-16 wording you marked in blue in your comment, or we capture the 5</w:t>
            </w:r>
            <w:r w:rsidR="008A05B6" w:rsidRPr="008A05B6">
              <w:rPr>
                <w:rFonts w:eastAsiaTheme="minorEastAsia"/>
                <w:color w:val="7030A0"/>
                <w:vertAlign w:val="superscript"/>
                <w:lang w:eastAsia="zh-CN"/>
              </w:rPr>
              <w:t>th</w:t>
            </w:r>
            <w:r w:rsidR="008A05B6">
              <w:rPr>
                <w:rFonts w:eastAsiaTheme="minorEastAsia"/>
                <w:color w:val="7030A0"/>
                <w:lang w:eastAsia="zh-CN"/>
              </w:rPr>
              <w:t xml:space="preserve"> case you brought up as well, and then also </w:t>
            </w:r>
            <w:r w:rsidR="008A05B6">
              <w:rPr>
                <w:rFonts w:eastAsiaTheme="minorEastAsia"/>
                <w:color w:val="7030A0"/>
                <w:lang w:eastAsia="zh-CN"/>
              </w:rPr>
              <w:lastRenderedPageBreak/>
              <w:t>correct the Rel-16 spec by inserting the word “grant” before PUSCH. What do you think?</w:t>
            </w:r>
          </w:p>
          <w:p w14:paraId="62020A70" w14:textId="09D3BDE0" w:rsidR="00F039F6" w:rsidRDefault="009E3DB5" w:rsidP="0054560D">
            <w:pPr>
              <w:spacing w:after="240"/>
              <w:ind w:left="0" w:firstLine="0"/>
              <w:jc w:val="both"/>
              <w:rPr>
                <w:rFonts w:eastAsiaTheme="minorEastAsia"/>
                <w:color w:val="7030A0"/>
                <w:lang w:eastAsia="zh-CN"/>
              </w:rPr>
            </w:pPr>
            <w:r>
              <w:rPr>
                <w:rFonts w:eastAsiaTheme="minorEastAsia"/>
                <w:color w:val="7030A0"/>
                <w:lang w:eastAsia="zh-CN"/>
              </w:rPr>
              <w:t>For i</w:t>
            </w:r>
            <w:r w:rsidR="00354C3A">
              <w:rPr>
                <w:rFonts w:eastAsiaTheme="minorEastAsia"/>
                <w:color w:val="7030A0"/>
                <w:lang w:eastAsia="zh-CN"/>
              </w:rPr>
              <w:t>i</w:t>
            </w:r>
            <w:r>
              <w:rPr>
                <w:rFonts w:eastAsiaTheme="minorEastAsia"/>
                <w:color w:val="7030A0"/>
                <w:lang w:eastAsia="zh-CN"/>
              </w:rPr>
              <w:t>) I agree, that all 4 (or 5) cases should be treated in the same way. And both of your options are possible in theory.</w:t>
            </w:r>
            <w:bookmarkStart w:id="3" w:name="_GoBack"/>
            <w:bookmarkEnd w:id="3"/>
            <w:r>
              <w:rPr>
                <w:rFonts w:eastAsiaTheme="minorEastAsia"/>
                <w:color w:val="7030A0"/>
                <w:lang w:eastAsia="zh-CN"/>
              </w:rPr>
              <w:t xml:space="preserve"> But treating them as error case is simpler and straight forward</w:t>
            </w:r>
            <w:r w:rsidR="008A05B6">
              <w:rPr>
                <w:rFonts w:eastAsiaTheme="minorEastAsia"/>
                <w:color w:val="7030A0"/>
                <w:lang w:eastAsia="zh-CN"/>
              </w:rPr>
              <w:t>.</w:t>
            </w:r>
            <w:r w:rsidR="0054560D">
              <w:rPr>
                <w:rFonts w:eastAsiaTheme="minorEastAsia"/>
                <w:color w:val="7030A0"/>
                <w:lang w:eastAsia="zh-CN"/>
              </w:rPr>
              <w:t xml:space="preserve"> Also, regarding the other option (cancel the LP) received some negative feedback during the preparation of last meeting, since it also could result in partial cancellation and would trigger further discussion</w:t>
            </w:r>
          </w:p>
          <w:p w14:paraId="6D2C578C" w14:textId="11E0A591" w:rsidR="009E3DB5" w:rsidRPr="00C90727" w:rsidRDefault="009E3DB5" w:rsidP="009E3DB5">
            <w:pPr>
              <w:spacing w:after="240"/>
              <w:jc w:val="both"/>
              <w:rPr>
                <w:rFonts w:ascii="Times New Roman" w:eastAsia="SimSun" w:hAnsi="Times New Roman"/>
                <w:color w:val="000000" w:themeColor="text1"/>
                <w:szCs w:val="20"/>
              </w:rPr>
            </w:pPr>
            <w:r w:rsidRPr="009E3DB5">
              <w:rPr>
                <w:rFonts w:eastAsiaTheme="minorEastAsia"/>
                <w:b/>
                <w:color w:val="7030A0"/>
                <w:lang w:eastAsia="zh-CN"/>
              </w:rPr>
              <w:t>@DOCOMO:</w:t>
            </w:r>
            <w:r>
              <w:rPr>
                <w:rFonts w:eastAsiaTheme="minorEastAsia"/>
                <w:color w:val="7030A0"/>
                <w:lang w:eastAsia="zh-CN"/>
              </w:rPr>
              <w:t xml:space="preserve"> Thanks a lot for sharing your thoughts and your flexibility. </w:t>
            </w:r>
          </w:p>
        </w:tc>
      </w:tr>
    </w:tbl>
    <w:p w14:paraId="2D8D642E" w14:textId="4927136D" w:rsidR="002B10CF" w:rsidRDefault="002B10CF" w:rsidP="00E370EB">
      <w:pPr>
        <w:ind w:left="0" w:firstLine="0"/>
        <w:rPr>
          <w:lang w:eastAsia="x-none"/>
        </w:rPr>
      </w:pPr>
    </w:p>
    <w:p w14:paraId="24490750" w14:textId="77777777" w:rsidR="002B10CF" w:rsidRDefault="002B10CF" w:rsidP="002B10CF">
      <w:pPr>
        <w:pStyle w:val="Heading2"/>
      </w:pPr>
      <w:r>
        <w:t>Round 2</w:t>
      </w:r>
    </w:p>
    <w:p w14:paraId="20AA504C" w14:textId="77777777" w:rsidR="002B10CF" w:rsidRPr="002B10CF" w:rsidRDefault="002B10CF" w:rsidP="002B10CF">
      <w:pPr>
        <w:rPr>
          <w:lang w:eastAsia="x-none"/>
        </w:rPr>
      </w:pPr>
      <w:r>
        <w:rPr>
          <w:lang w:eastAsia="x-none"/>
        </w:rPr>
        <w:t>TBD.</w:t>
      </w:r>
    </w:p>
    <w:p w14:paraId="40D72AFB" w14:textId="77777777" w:rsidR="00CC7A0D" w:rsidRDefault="00CC7A0D" w:rsidP="00302C0E">
      <w:pPr>
        <w:pStyle w:val="Heading1"/>
        <w:spacing w:after="120"/>
        <w:ind w:left="431" w:hanging="431"/>
        <w:jc w:val="both"/>
        <w:rPr>
          <w:rFonts w:ascii="Calibri" w:hAnsi="Calibri" w:cs="Calibri"/>
          <w:sz w:val="28"/>
          <w:szCs w:val="28"/>
        </w:rPr>
      </w:pPr>
      <w:r>
        <w:rPr>
          <w:rFonts w:ascii="Calibri" w:hAnsi="Calibri" w:cs="Calibri"/>
          <w:sz w:val="28"/>
          <w:szCs w:val="28"/>
        </w:rPr>
        <w:t>Outcome</w:t>
      </w:r>
    </w:p>
    <w:p w14:paraId="1998C1F1" w14:textId="77777777" w:rsidR="00CC7A0D" w:rsidRPr="00CC7A0D" w:rsidRDefault="00CC7A0D" w:rsidP="00CC7A0D">
      <w:pPr>
        <w:rPr>
          <w:lang w:eastAsia="x-none"/>
        </w:rPr>
      </w:pPr>
      <w:r>
        <w:rPr>
          <w:lang w:eastAsia="x-none"/>
        </w:rPr>
        <w:t>TBD.</w:t>
      </w:r>
    </w:p>
    <w:p w14:paraId="1454FD77" w14:textId="77777777" w:rsidR="00302C0E" w:rsidRDefault="00CC7A0D" w:rsidP="00302C0E">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1B8C7994" w14:textId="6F1D113B" w:rsidR="000D5873" w:rsidRDefault="00EB6590" w:rsidP="000D5873">
      <w:pPr>
        <w:pStyle w:val="References"/>
        <w:rPr>
          <w:bCs/>
        </w:rPr>
      </w:pPr>
      <w:bookmarkStart w:id="4" w:name="_Ref95293324"/>
      <w:r>
        <w:rPr>
          <w:bCs/>
        </w:rPr>
        <w:t>R1-220489</w:t>
      </w:r>
      <w:r w:rsidR="00D55C01">
        <w:rPr>
          <w:bCs/>
        </w:rPr>
        <w:t>5</w:t>
      </w:r>
      <w:r w:rsidR="000D5873" w:rsidRPr="00967153">
        <w:rPr>
          <w:bCs/>
        </w:rPr>
        <w:t xml:space="preserve"> </w:t>
      </w:r>
      <w:bookmarkEnd w:id="4"/>
      <w:r w:rsidR="00043EB1">
        <w:rPr>
          <w:bCs/>
        </w:rPr>
        <w:t>“</w:t>
      </w:r>
      <w:r>
        <w:rPr>
          <w:bCs/>
        </w:rPr>
        <w:t>Remaining issues on UL prioritization cases related to SP-CSI</w:t>
      </w:r>
      <w:r w:rsidR="00043EB1">
        <w:rPr>
          <w:bCs/>
        </w:rPr>
        <w:t>”, RAN1#109-e, e-Meeting, May 9-20, 2022, Huawei, HiSilicon</w:t>
      </w:r>
    </w:p>
    <w:p w14:paraId="273CC194" w14:textId="77777777" w:rsidR="002D29E4" w:rsidRPr="000D5873" w:rsidRDefault="002D29E4" w:rsidP="00CC7A0D">
      <w:pPr>
        <w:ind w:left="0" w:firstLine="0"/>
        <w:rPr>
          <w:lang w:val="en-US" w:eastAsia="x-none"/>
        </w:rPr>
      </w:pPr>
    </w:p>
    <w:p w14:paraId="60DB0BF4" w14:textId="77777777" w:rsidR="002D29E4" w:rsidRPr="00E67054" w:rsidRDefault="002D29E4" w:rsidP="002D29E4">
      <w:pPr>
        <w:rPr>
          <w:lang w:val="en-US" w:eastAsia="x-none"/>
        </w:rPr>
      </w:pPr>
    </w:p>
    <w:p w14:paraId="4E666A87" w14:textId="77777777" w:rsidR="00302C0E" w:rsidRPr="00302C0E" w:rsidRDefault="00302C0E" w:rsidP="00302C0E">
      <w:pPr>
        <w:rPr>
          <w:lang w:eastAsia="x-none"/>
        </w:rPr>
      </w:pPr>
    </w:p>
    <w:p w14:paraId="4A11A38B" w14:textId="77777777" w:rsidR="00AB7FAE" w:rsidRDefault="00AB7FAE"/>
    <w:sectPr w:rsidR="00AB7F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E0180C" w14:textId="77777777" w:rsidR="003A4DB7" w:rsidRDefault="003A4DB7" w:rsidP="000840D7">
      <w:r>
        <w:separator/>
      </w:r>
    </w:p>
  </w:endnote>
  <w:endnote w:type="continuationSeparator" w:id="0">
    <w:p w14:paraId="509B3AD5" w14:textId="77777777" w:rsidR="003A4DB7" w:rsidRDefault="003A4DB7" w:rsidP="0008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020A0" w14:textId="77777777" w:rsidR="003A4DB7" w:rsidRDefault="003A4DB7" w:rsidP="000840D7">
      <w:r>
        <w:separator/>
      </w:r>
    </w:p>
  </w:footnote>
  <w:footnote w:type="continuationSeparator" w:id="0">
    <w:p w14:paraId="10251380" w14:textId="77777777" w:rsidR="003A4DB7" w:rsidRDefault="003A4DB7" w:rsidP="000840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06066"/>
    <w:multiLevelType w:val="hybridMultilevel"/>
    <w:tmpl w:val="E2D248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E60258"/>
    <w:multiLevelType w:val="multilevel"/>
    <w:tmpl w:val="10E60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804F02"/>
    <w:multiLevelType w:val="hybridMultilevel"/>
    <w:tmpl w:val="981ACAF4"/>
    <w:lvl w:ilvl="0" w:tplc="20A6ED78">
      <w:start w:val="3"/>
      <w:numFmt w:val="bullet"/>
      <w:lvlText w:val=""/>
      <w:lvlJc w:val="left"/>
      <w:pPr>
        <w:ind w:left="722" w:hanging="550"/>
      </w:pPr>
      <w:rPr>
        <w:rFonts w:ascii="Wingdings" w:eastAsia="SimSun" w:hAnsi="Wingdings" w:cs="Times New Roman" w:hint="default"/>
      </w:rPr>
    </w:lvl>
    <w:lvl w:ilvl="1" w:tplc="04090003" w:tentative="1">
      <w:start w:val="1"/>
      <w:numFmt w:val="bullet"/>
      <w:lvlText w:val=""/>
      <w:lvlJc w:val="left"/>
      <w:pPr>
        <w:ind w:left="1012" w:hanging="420"/>
      </w:pPr>
      <w:rPr>
        <w:rFonts w:ascii="Wingdings" w:hAnsi="Wingdings" w:hint="default"/>
      </w:rPr>
    </w:lvl>
    <w:lvl w:ilvl="2" w:tplc="04090005" w:tentative="1">
      <w:start w:val="1"/>
      <w:numFmt w:val="bullet"/>
      <w:lvlText w:val=""/>
      <w:lvlJc w:val="left"/>
      <w:pPr>
        <w:ind w:left="1432" w:hanging="420"/>
      </w:pPr>
      <w:rPr>
        <w:rFonts w:ascii="Wingdings" w:hAnsi="Wingdings" w:hint="default"/>
      </w:rPr>
    </w:lvl>
    <w:lvl w:ilvl="3" w:tplc="04090001" w:tentative="1">
      <w:start w:val="1"/>
      <w:numFmt w:val="bullet"/>
      <w:lvlText w:val=""/>
      <w:lvlJc w:val="left"/>
      <w:pPr>
        <w:ind w:left="1852" w:hanging="420"/>
      </w:pPr>
      <w:rPr>
        <w:rFonts w:ascii="Wingdings" w:hAnsi="Wingdings" w:hint="default"/>
      </w:rPr>
    </w:lvl>
    <w:lvl w:ilvl="4" w:tplc="04090003" w:tentative="1">
      <w:start w:val="1"/>
      <w:numFmt w:val="bullet"/>
      <w:lvlText w:val=""/>
      <w:lvlJc w:val="left"/>
      <w:pPr>
        <w:ind w:left="2272" w:hanging="420"/>
      </w:pPr>
      <w:rPr>
        <w:rFonts w:ascii="Wingdings" w:hAnsi="Wingdings" w:hint="default"/>
      </w:rPr>
    </w:lvl>
    <w:lvl w:ilvl="5" w:tplc="04090005" w:tentative="1">
      <w:start w:val="1"/>
      <w:numFmt w:val="bullet"/>
      <w:lvlText w:val=""/>
      <w:lvlJc w:val="left"/>
      <w:pPr>
        <w:ind w:left="2692" w:hanging="420"/>
      </w:pPr>
      <w:rPr>
        <w:rFonts w:ascii="Wingdings" w:hAnsi="Wingdings" w:hint="default"/>
      </w:rPr>
    </w:lvl>
    <w:lvl w:ilvl="6" w:tplc="04090001" w:tentative="1">
      <w:start w:val="1"/>
      <w:numFmt w:val="bullet"/>
      <w:lvlText w:val=""/>
      <w:lvlJc w:val="left"/>
      <w:pPr>
        <w:ind w:left="3112" w:hanging="420"/>
      </w:pPr>
      <w:rPr>
        <w:rFonts w:ascii="Wingdings" w:hAnsi="Wingdings" w:hint="default"/>
      </w:rPr>
    </w:lvl>
    <w:lvl w:ilvl="7" w:tplc="04090003" w:tentative="1">
      <w:start w:val="1"/>
      <w:numFmt w:val="bullet"/>
      <w:lvlText w:val=""/>
      <w:lvlJc w:val="left"/>
      <w:pPr>
        <w:ind w:left="3532" w:hanging="420"/>
      </w:pPr>
      <w:rPr>
        <w:rFonts w:ascii="Wingdings" w:hAnsi="Wingdings" w:hint="default"/>
      </w:rPr>
    </w:lvl>
    <w:lvl w:ilvl="8" w:tplc="04090005" w:tentative="1">
      <w:start w:val="1"/>
      <w:numFmt w:val="bullet"/>
      <w:lvlText w:val=""/>
      <w:lvlJc w:val="left"/>
      <w:pPr>
        <w:ind w:left="3952" w:hanging="420"/>
      </w:pPr>
      <w:rPr>
        <w:rFonts w:ascii="Wingdings" w:hAnsi="Wingdings" w:hint="default"/>
      </w:rPr>
    </w:lvl>
  </w:abstractNum>
  <w:abstractNum w:abstractNumId="5" w15:restartNumberingAfterBreak="0">
    <w:nsid w:val="2FC01B86"/>
    <w:multiLevelType w:val="hybridMultilevel"/>
    <w:tmpl w:val="8E80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7" w15:restartNumberingAfterBreak="0">
    <w:nsid w:val="3F17158B"/>
    <w:multiLevelType w:val="hybridMultilevel"/>
    <w:tmpl w:val="53EE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611C85"/>
    <w:multiLevelType w:val="hybridMultilevel"/>
    <w:tmpl w:val="7C8CA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FE3973"/>
    <w:multiLevelType w:val="hybridMultilevel"/>
    <w:tmpl w:val="5B205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3A5580D"/>
    <w:multiLevelType w:val="hybridMultilevel"/>
    <w:tmpl w:val="DF4A93E2"/>
    <w:lvl w:ilvl="0" w:tplc="73E807E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3FF5F2B"/>
    <w:multiLevelType w:val="multilevel"/>
    <w:tmpl w:val="13867AC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4275A22"/>
    <w:multiLevelType w:val="hybridMultilevel"/>
    <w:tmpl w:val="31BC765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65136CC"/>
    <w:multiLevelType w:val="hybridMultilevel"/>
    <w:tmpl w:val="CA606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E05C92"/>
    <w:multiLevelType w:val="hybridMultilevel"/>
    <w:tmpl w:val="41DAA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667B40"/>
    <w:multiLevelType w:val="hybridMultilevel"/>
    <w:tmpl w:val="20C44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3C7ECF"/>
    <w:multiLevelType w:val="singleLevel"/>
    <w:tmpl w:val="783C7ECF"/>
    <w:lvl w:ilvl="0">
      <w:start w:val="1"/>
      <w:numFmt w:val="bullet"/>
      <w:lvlText w:val=""/>
      <w:lvlJc w:val="left"/>
      <w:pPr>
        <w:ind w:left="420" w:hanging="420"/>
      </w:pPr>
      <w:rPr>
        <w:rFonts w:ascii="Wingdings" w:hAnsi="Wingdings" w:hint="default"/>
      </w:rPr>
    </w:lvl>
  </w:abstractNum>
  <w:abstractNum w:abstractNumId="17" w15:restartNumberingAfterBreak="0">
    <w:nsid w:val="7B140B3A"/>
    <w:multiLevelType w:val="hybridMultilevel"/>
    <w:tmpl w:val="D9E0E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7"/>
  </w:num>
  <w:num w:numId="4">
    <w:abstractNumId w:val="5"/>
  </w:num>
  <w:num w:numId="5">
    <w:abstractNumId w:val="10"/>
  </w:num>
  <w:num w:numId="6">
    <w:abstractNumId w:val="0"/>
    <w:lvlOverride w:ilvl="0">
      <w:startOverride w:val="1"/>
    </w:lvlOverride>
  </w:num>
  <w:num w:numId="7">
    <w:abstractNumId w:val="6"/>
  </w:num>
  <w:num w:numId="8">
    <w:abstractNumId w:val="13"/>
  </w:num>
  <w:num w:numId="9">
    <w:abstractNumId w:val="9"/>
  </w:num>
  <w:num w:numId="10">
    <w:abstractNumId w:val="15"/>
  </w:num>
  <w:num w:numId="11">
    <w:abstractNumId w:val="8"/>
  </w:num>
  <w:num w:numId="12">
    <w:abstractNumId w:val="1"/>
  </w:num>
  <w:num w:numId="13">
    <w:abstractNumId w:val="14"/>
  </w:num>
  <w:num w:numId="14">
    <w:abstractNumId w:val="3"/>
  </w:num>
  <w:num w:numId="15">
    <w:abstractNumId w:val="16"/>
  </w:num>
  <w:num w:numId="16">
    <w:abstractNumId w:val="2"/>
  </w:num>
  <w:num w:numId="17">
    <w:abstractNumId w:val="12"/>
  </w:num>
  <w:num w:numId="18">
    <w:abstractNumId w:val="1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0E"/>
    <w:rsid w:val="0000010D"/>
    <w:rsid w:val="000015CF"/>
    <w:rsid w:val="000031F7"/>
    <w:rsid w:val="0000664D"/>
    <w:rsid w:val="00014976"/>
    <w:rsid w:val="00015CEF"/>
    <w:rsid w:val="00016219"/>
    <w:rsid w:val="00016BF2"/>
    <w:rsid w:val="000171DE"/>
    <w:rsid w:val="0001759F"/>
    <w:rsid w:val="00024C7B"/>
    <w:rsid w:val="00024FC0"/>
    <w:rsid w:val="00026EF8"/>
    <w:rsid w:val="0003601D"/>
    <w:rsid w:val="00036F5F"/>
    <w:rsid w:val="00040679"/>
    <w:rsid w:val="00043EB1"/>
    <w:rsid w:val="0004447B"/>
    <w:rsid w:val="00045DBA"/>
    <w:rsid w:val="000479B2"/>
    <w:rsid w:val="00050CE0"/>
    <w:rsid w:val="0005199B"/>
    <w:rsid w:val="00053048"/>
    <w:rsid w:val="00056134"/>
    <w:rsid w:val="000610AF"/>
    <w:rsid w:val="00071160"/>
    <w:rsid w:val="000721C8"/>
    <w:rsid w:val="00075822"/>
    <w:rsid w:val="00076545"/>
    <w:rsid w:val="00081516"/>
    <w:rsid w:val="000822BA"/>
    <w:rsid w:val="00082FB0"/>
    <w:rsid w:val="000840D7"/>
    <w:rsid w:val="00086B51"/>
    <w:rsid w:val="00086ED0"/>
    <w:rsid w:val="00090F79"/>
    <w:rsid w:val="000960F5"/>
    <w:rsid w:val="00097C4E"/>
    <w:rsid w:val="000A08E8"/>
    <w:rsid w:val="000A0F96"/>
    <w:rsid w:val="000A4031"/>
    <w:rsid w:val="000A708D"/>
    <w:rsid w:val="000A7442"/>
    <w:rsid w:val="000B3543"/>
    <w:rsid w:val="000B40CB"/>
    <w:rsid w:val="000B5659"/>
    <w:rsid w:val="000B5812"/>
    <w:rsid w:val="000C440B"/>
    <w:rsid w:val="000C54BD"/>
    <w:rsid w:val="000D3416"/>
    <w:rsid w:val="000D5873"/>
    <w:rsid w:val="000D6F45"/>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114B1"/>
    <w:rsid w:val="001227EC"/>
    <w:rsid w:val="001237C4"/>
    <w:rsid w:val="00124F0E"/>
    <w:rsid w:val="00125597"/>
    <w:rsid w:val="001301D0"/>
    <w:rsid w:val="00130B3C"/>
    <w:rsid w:val="0013244C"/>
    <w:rsid w:val="0013567C"/>
    <w:rsid w:val="001403E4"/>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276D"/>
    <w:rsid w:val="001E3A3D"/>
    <w:rsid w:val="001E6411"/>
    <w:rsid w:val="001F118D"/>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66A"/>
    <w:rsid w:val="00252B87"/>
    <w:rsid w:val="002559CC"/>
    <w:rsid w:val="0025765E"/>
    <w:rsid w:val="00260FB5"/>
    <w:rsid w:val="00261005"/>
    <w:rsid w:val="002618FD"/>
    <w:rsid w:val="00264D43"/>
    <w:rsid w:val="00270E9B"/>
    <w:rsid w:val="00271BBB"/>
    <w:rsid w:val="002727FE"/>
    <w:rsid w:val="0027456E"/>
    <w:rsid w:val="002749F8"/>
    <w:rsid w:val="00276587"/>
    <w:rsid w:val="00283098"/>
    <w:rsid w:val="00284136"/>
    <w:rsid w:val="00287AF6"/>
    <w:rsid w:val="002916CF"/>
    <w:rsid w:val="00292B52"/>
    <w:rsid w:val="002958DA"/>
    <w:rsid w:val="00297B6C"/>
    <w:rsid w:val="002A0F2D"/>
    <w:rsid w:val="002A280E"/>
    <w:rsid w:val="002A5544"/>
    <w:rsid w:val="002A6CDE"/>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1017"/>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20AB"/>
    <w:rsid w:val="003235D3"/>
    <w:rsid w:val="003236B1"/>
    <w:rsid w:val="003244ED"/>
    <w:rsid w:val="003301B8"/>
    <w:rsid w:val="00331CDA"/>
    <w:rsid w:val="003321AF"/>
    <w:rsid w:val="00333399"/>
    <w:rsid w:val="00334418"/>
    <w:rsid w:val="00335851"/>
    <w:rsid w:val="003434AE"/>
    <w:rsid w:val="00345B2B"/>
    <w:rsid w:val="0034686B"/>
    <w:rsid w:val="00346C56"/>
    <w:rsid w:val="00346E89"/>
    <w:rsid w:val="00347BEF"/>
    <w:rsid w:val="00350EC7"/>
    <w:rsid w:val="00354C3A"/>
    <w:rsid w:val="00354C94"/>
    <w:rsid w:val="003552D3"/>
    <w:rsid w:val="00356E24"/>
    <w:rsid w:val="00361E73"/>
    <w:rsid w:val="00367746"/>
    <w:rsid w:val="003718BF"/>
    <w:rsid w:val="00374E86"/>
    <w:rsid w:val="0037506F"/>
    <w:rsid w:val="003767B9"/>
    <w:rsid w:val="0038232E"/>
    <w:rsid w:val="00384DFD"/>
    <w:rsid w:val="00386F96"/>
    <w:rsid w:val="00396235"/>
    <w:rsid w:val="003A1124"/>
    <w:rsid w:val="003A179F"/>
    <w:rsid w:val="003A4DB7"/>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21AC0"/>
    <w:rsid w:val="00427C2E"/>
    <w:rsid w:val="00430965"/>
    <w:rsid w:val="00432004"/>
    <w:rsid w:val="004327E0"/>
    <w:rsid w:val="00432A21"/>
    <w:rsid w:val="00435974"/>
    <w:rsid w:val="00437EA3"/>
    <w:rsid w:val="004453CF"/>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58B"/>
    <w:rsid w:val="004C7C33"/>
    <w:rsid w:val="004C7E66"/>
    <w:rsid w:val="004D42F8"/>
    <w:rsid w:val="004D6CE1"/>
    <w:rsid w:val="004D7669"/>
    <w:rsid w:val="004E6170"/>
    <w:rsid w:val="004E6B12"/>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B47"/>
    <w:rsid w:val="00502DE2"/>
    <w:rsid w:val="0050576C"/>
    <w:rsid w:val="00506DEF"/>
    <w:rsid w:val="0050709A"/>
    <w:rsid w:val="00507671"/>
    <w:rsid w:val="005111CF"/>
    <w:rsid w:val="00511D9C"/>
    <w:rsid w:val="005124EB"/>
    <w:rsid w:val="005126FD"/>
    <w:rsid w:val="00514983"/>
    <w:rsid w:val="0051574A"/>
    <w:rsid w:val="00520712"/>
    <w:rsid w:val="0052118E"/>
    <w:rsid w:val="00521DB4"/>
    <w:rsid w:val="00523768"/>
    <w:rsid w:val="005307FD"/>
    <w:rsid w:val="00536BD1"/>
    <w:rsid w:val="00540D8C"/>
    <w:rsid w:val="00542BD3"/>
    <w:rsid w:val="0054560D"/>
    <w:rsid w:val="00546693"/>
    <w:rsid w:val="005536D2"/>
    <w:rsid w:val="00553D07"/>
    <w:rsid w:val="00554148"/>
    <w:rsid w:val="00554D24"/>
    <w:rsid w:val="005609CF"/>
    <w:rsid w:val="005617C8"/>
    <w:rsid w:val="0056671F"/>
    <w:rsid w:val="00567247"/>
    <w:rsid w:val="005701FA"/>
    <w:rsid w:val="00571003"/>
    <w:rsid w:val="00580ABA"/>
    <w:rsid w:val="00581BBB"/>
    <w:rsid w:val="005856B8"/>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317"/>
    <w:rsid w:val="006058DC"/>
    <w:rsid w:val="00606AD0"/>
    <w:rsid w:val="00613678"/>
    <w:rsid w:val="006205A6"/>
    <w:rsid w:val="006213B8"/>
    <w:rsid w:val="00626AF7"/>
    <w:rsid w:val="00627D50"/>
    <w:rsid w:val="0063041E"/>
    <w:rsid w:val="00630833"/>
    <w:rsid w:val="00633EAF"/>
    <w:rsid w:val="00637F85"/>
    <w:rsid w:val="00642227"/>
    <w:rsid w:val="006442E3"/>
    <w:rsid w:val="00644572"/>
    <w:rsid w:val="0064705B"/>
    <w:rsid w:val="0064717B"/>
    <w:rsid w:val="0064768E"/>
    <w:rsid w:val="00651F89"/>
    <w:rsid w:val="006530A7"/>
    <w:rsid w:val="00657FF6"/>
    <w:rsid w:val="0066100E"/>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429B"/>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41F46"/>
    <w:rsid w:val="00742677"/>
    <w:rsid w:val="00745DCD"/>
    <w:rsid w:val="007522CA"/>
    <w:rsid w:val="007547DD"/>
    <w:rsid w:val="0075628D"/>
    <w:rsid w:val="00763BEF"/>
    <w:rsid w:val="00764958"/>
    <w:rsid w:val="00771BC0"/>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F6"/>
    <w:rsid w:val="00823823"/>
    <w:rsid w:val="00831FE8"/>
    <w:rsid w:val="008407F3"/>
    <w:rsid w:val="008441C9"/>
    <w:rsid w:val="008461B9"/>
    <w:rsid w:val="008468C7"/>
    <w:rsid w:val="00852686"/>
    <w:rsid w:val="00852DFF"/>
    <w:rsid w:val="00855561"/>
    <w:rsid w:val="00861520"/>
    <w:rsid w:val="00861B69"/>
    <w:rsid w:val="00870D88"/>
    <w:rsid w:val="00872312"/>
    <w:rsid w:val="0087470E"/>
    <w:rsid w:val="00877BB3"/>
    <w:rsid w:val="0088097C"/>
    <w:rsid w:val="0088526E"/>
    <w:rsid w:val="00895D51"/>
    <w:rsid w:val="008A05B6"/>
    <w:rsid w:val="008A3520"/>
    <w:rsid w:val="008A463F"/>
    <w:rsid w:val="008A6FDD"/>
    <w:rsid w:val="008B10FD"/>
    <w:rsid w:val="008B13D8"/>
    <w:rsid w:val="008B1882"/>
    <w:rsid w:val="008B3D51"/>
    <w:rsid w:val="008B4AE3"/>
    <w:rsid w:val="008C0A65"/>
    <w:rsid w:val="008C0F2E"/>
    <w:rsid w:val="008C400C"/>
    <w:rsid w:val="008C5A24"/>
    <w:rsid w:val="008C614B"/>
    <w:rsid w:val="008C77DE"/>
    <w:rsid w:val="008D00F0"/>
    <w:rsid w:val="008D0279"/>
    <w:rsid w:val="008D34B0"/>
    <w:rsid w:val="008D5A64"/>
    <w:rsid w:val="008D72E6"/>
    <w:rsid w:val="008E089D"/>
    <w:rsid w:val="008E0BF1"/>
    <w:rsid w:val="008E1A70"/>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6D2"/>
    <w:rsid w:val="0094687B"/>
    <w:rsid w:val="00952FE7"/>
    <w:rsid w:val="00954CDC"/>
    <w:rsid w:val="0095645D"/>
    <w:rsid w:val="00956646"/>
    <w:rsid w:val="0096022F"/>
    <w:rsid w:val="00960B42"/>
    <w:rsid w:val="00962E44"/>
    <w:rsid w:val="009638F8"/>
    <w:rsid w:val="0096730B"/>
    <w:rsid w:val="00970ED8"/>
    <w:rsid w:val="00971CE4"/>
    <w:rsid w:val="00974FE6"/>
    <w:rsid w:val="00977C08"/>
    <w:rsid w:val="009806AE"/>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3DB5"/>
    <w:rsid w:val="009E6D84"/>
    <w:rsid w:val="009F4D51"/>
    <w:rsid w:val="009F5A45"/>
    <w:rsid w:val="009F70AD"/>
    <w:rsid w:val="009F7E32"/>
    <w:rsid w:val="00A067BE"/>
    <w:rsid w:val="00A11EBE"/>
    <w:rsid w:val="00A12BED"/>
    <w:rsid w:val="00A13BF6"/>
    <w:rsid w:val="00A14C5F"/>
    <w:rsid w:val="00A14ECB"/>
    <w:rsid w:val="00A17E02"/>
    <w:rsid w:val="00A22825"/>
    <w:rsid w:val="00A2799A"/>
    <w:rsid w:val="00A31B9B"/>
    <w:rsid w:val="00A34380"/>
    <w:rsid w:val="00A36FCB"/>
    <w:rsid w:val="00A37651"/>
    <w:rsid w:val="00A43023"/>
    <w:rsid w:val="00A44C54"/>
    <w:rsid w:val="00A44C91"/>
    <w:rsid w:val="00A44F58"/>
    <w:rsid w:val="00A45347"/>
    <w:rsid w:val="00A45DE6"/>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59C"/>
    <w:rsid w:val="00A9696C"/>
    <w:rsid w:val="00A96F27"/>
    <w:rsid w:val="00A97BB6"/>
    <w:rsid w:val="00AA045B"/>
    <w:rsid w:val="00AA502C"/>
    <w:rsid w:val="00AA7788"/>
    <w:rsid w:val="00AA78C1"/>
    <w:rsid w:val="00AA7DDA"/>
    <w:rsid w:val="00AB1B39"/>
    <w:rsid w:val="00AB32E3"/>
    <w:rsid w:val="00AB6E6A"/>
    <w:rsid w:val="00AB7FAE"/>
    <w:rsid w:val="00AC1D0B"/>
    <w:rsid w:val="00AC4D73"/>
    <w:rsid w:val="00AD36AC"/>
    <w:rsid w:val="00AE02F6"/>
    <w:rsid w:val="00AE06AE"/>
    <w:rsid w:val="00AE06B2"/>
    <w:rsid w:val="00AE12C9"/>
    <w:rsid w:val="00AE1550"/>
    <w:rsid w:val="00AE31F0"/>
    <w:rsid w:val="00AE65C9"/>
    <w:rsid w:val="00AE6C34"/>
    <w:rsid w:val="00AF1607"/>
    <w:rsid w:val="00AF6ED8"/>
    <w:rsid w:val="00AF71D5"/>
    <w:rsid w:val="00AF7DF7"/>
    <w:rsid w:val="00B01BFB"/>
    <w:rsid w:val="00B0237C"/>
    <w:rsid w:val="00B16AF8"/>
    <w:rsid w:val="00B16F0B"/>
    <w:rsid w:val="00B2037D"/>
    <w:rsid w:val="00B22B47"/>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4ECF"/>
    <w:rsid w:val="00B65AFE"/>
    <w:rsid w:val="00B737DE"/>
    <w:rsid w:val="00B7495F"/>
    <w:rsid w:val="00B8103D"/>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5706"/>
    <w:rsid w:val="00C0587E"/>
    <w:rsid w:val="00C07B5A"/>
    <w:rsid w:val="00C112AA"/>
    <w:rsid w:val="00C15BB4"/>
    <w:rsid w:val="00C17840"/>
    <w:rsid w:val="00C21968"/>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74825"/>
    <w:rsid w:val="00C764F5"/>
    <w:rsid w:val="00C82904"/>
    <w:rsid w:val="00C879B2"/>
    <w:rsid w:val="00C90095"/>
    <w:rsid w:val="00C90139"/>
    <w:rsid w:val="00C90727"/>
    <w:rsid w:val="00C92320"/>
    <w:rsid w:val="00C96B5A"/>
    <w:rsid w:val="00CA1720"/>
    <w:rsid w:val="00CA21AF"/>
    <w:rsid w:val="00CA674B"/>
    <w:rsid w:val="00CA6A14"/>
    <w:rsid w:val="00CB1361"/>
    <w:rsid w:val="00CC3449"/>
    <w:rsid w:val="00CC38C9"/>
    <w:rsid w:val="00CC7A0D"/>
    <w:rsid w:val="00CD270C"/>
    <w:rsid w:val="00CD413F"/>
    <w:rsid w:val="00CD4B89"/>
    <w:rsid w:val="00CD59D2"/>
    <w:rsid w:val="00CD6251"/>
    <w:rsid w:val="00CE0243"/>
    <w:rsid w:val="00CE3779"/>
    <w:rsid w:val="00CF54F8"/>
    <w:rsid w:val="00CF757D"/>
    <w:rsid w:val="00D00077"/>
    <w:rsid w:val="00D0281C"/>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577"/>
    <w:rsid w:val="00D43FC3"/>
    <w:rsid w:val="00D55C01"/>
    <w:rsid w:val="00D567E8"/>
    <w:rsid w:val="00D6034D"/>
    <w:rsid w:val="00D61BE3"/>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35EC"/>
    <w:rsid w:val="00DC3779"/>
    <w:rsid w:val="00DC459F"/>
    <w:rsid w:val="00DC4688"/>
    <w:rsid w:val="00DC531F"/>
    <w:rsid w:val="00DC7077"/>
    <w:rsid w:val="00DD57D1"/>
    <w:rsid w:val="00DD6570"/>
    <w:rsid w:val="00DD680C"/>
    <w:rsid w:val="00DE105F"/>
    <w:rsid w:val="00DE224A"/>
    <w:rsid w:val="00DE3DDD"/>
    <w:rsid w:val="00DE4D85"/>
    <w:rsid w:val="00DE6AD2"/>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5DCE"/>
    <w:rsid w:val="00E67054"/>
    <w:rsid w:val="00E70AA6"/>
    <w:rsid w:val="00E71E34"/>
    <w:rsid w:val="00E743C8"/>
    <w:rsid w:val="00E75ADD"/>
    <w:rsid w:val="00E84379"/>
    <w:rsid w:val="00E85EE0"/>
    <w:rsid w:val="00E914B5"/>
    <w:rsid w:val="00E93261"/>
    <w:rsid w:val="00E95CED"/>
    <w:rsid w:val="00E96B3F"/>
    <w:rsid w:val="00E97A51"/>
    <w:rsid w:val="00EA1342"/>
    <w:rsid w:val="00EA22BB"/>
    <w:rsid w:val="00EA6698"/>
    <w:rsid w:val="00EB23AE"/>
    <w:rsid w:val="00EB6590"/>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EF6114"/>
    <w:rsid w:val="00F039F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BEE"/>
    <w:rsid w:val="00F568B3"/>
    <w:rsid w:val="00F610E4"/>
    <w:rsid w:val="00F61B45"/>
    <w:rsid w:val="00F63F81"/>
    <w:rsid w:val="00F700ED"/>
    <w:rsid w:val="00F729CC"/>
    <w:rsid w:val="00F8041D"/>
    <w:rsid w:val="00F80B05"/>
    <w:rsid w:val="00F8322A"/>
    <w:rsid w:val="00F8496D"/>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0797"/>
    <w:rsid w:val="00FD14E5"/>
    <w:rsid w:val="00FD3484"/>
    <w:rsid w:val="00FD7147"/>
    <w:rsid w:val="00FE06FF"/>
    <w:rsid w:val="00FE1A07"/>
    <w:rsid w:val="00FE33CF"/>
    <w:rsid w:val="00FE408F"/>
    <w:rsid w:val="00FE623D"/>
    <w:rsid w:val="00FE6DF9"/>
    <w:rsid w:val="00FE72D7"/>
    <w:rsid w:val="00FF264F"/>
    <w:rsid w:val="00FF53B8"/>
    <w:rsid w:val="00FF68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C83DEA"/>
  <w15:docId w15:val="{6B72CA89-F5F2-493C-ADFC-77E931B44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0E"/>
    <w:pPr>
      <w:spacing w:after="0" w:line="240" w:lineRule="auto"/>
      <w:ind w:left="1440" w:hanging="1440"/>
    </w:pPr>
    <w:rPr>
      <w:rFonts w:ascii="Times" w:eastAsia="Batang" w:hAnsi="Times" w:cs="Times New Roman"/>
      <w:sz w:val="20"/>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1"/>
    <w:uiPriority w:val="9"/>
    <w:qFormat/>
    <w:rsid w:val="00302C0E"/>
    <w:pPr>
      <w:widowControl w:val="0"/>
      <w:numPr>
        <w:numId w:val="1"/>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2 Char,h2 Char,Header 2,Header2,22,heading2,2nd level,H21,H22,H23,H24,H25,R2,E2,†berschrift 2,õberschrift 2"/>
    <w:basedOn w:val="Normal"/>
    <w:next w:val="Normal"/>
    <w:link w:val="Heading2Char"/>
    <w:uiPriority w:val="9"/>
    <w:qFormat/>
    <w:rsid w:val="00302C0E"/>
    <w:pPr>
      <w:keepNext/>
      <w:widowControl w:val="0"/>
      <w:numPr>
        <w:ilvl w:val="1"/>
        <w:numId w:val="1"/>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302C0E"/>
    <w:pPr>
      <w:keepNext/>
      <w:numPr>
        <w:ilvl w:val="2"/>
        <w:numId w:val="1"/>
      </w:numPr>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302C0E"/>
    <w:pPr>
      <w:numPr>
        <w:ilvl w:val="3"/>
      </w:numPr>
      <w:outlineLvl w:val="3"/>
    </w:pPr>
    <w:rPr>
      <w:i/>
    </w:rPr>
  </w:style>
  <w:style w:type="paragraph" w:styleId="Heading5">
    <w:name w:val="heading 5"/>
    <w:basedOn w:val="Heading4"/>
    <w:next w:val="Normal"/>
    <w:link w:val="Heading5Char"/>
    <w:uiPriority w:val="9"/>
    <w:qFormat/>
    <w:rsid w:val="00302C0E"/>
    <w:pPr>
      <w:numPr>
        <w:ilvl w:val="4"/>
      </w:numPr>
      <w:tabs>
        <w:tab w:val="left" w:pos="864"/>
      </w:tabs>
      <w:outlineLvl w:val="4"/>
    </w:pPr>
    <w:rPr>
      <w:bCs w:val="0"/>
      <w:i w:val="0"/>
      <w:iCs/>
      <w:sz w:val="18"/>
    </w:rPr>
  </w:style>
  <w:style w:type="paragraph" w:styleId="Heading6">
    <w:name w:val="heading 6"/>
    <w:basedOn w:val="Normal"/>
    <w:next w:val="Normal"/>
    <w:link w:val="Heading6Char"/>
    <w:uiPriority w:val="9"/>
    <w:qFormat/>
    <w:rsid w:val="00302C0E"/>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302C0E"/>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302C0E"/>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302C0E"/>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302C0E"/>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uiPriority w:val="9"/>
    <w:rsid w:val="00302C0E"/>
    <w:rPr>
      <w:rFonts w:ascii="Arial" w:eastAsia="Batang" w:hAnsi="Arial" w:cs="Times New Roman"/>
      <w:b/>
      <w:bCs/>
      <w:i/>
      <w:iCs/>
      <w:sz w:val="24"/>
      <w:szCs w:val="28"/>
      <w:lang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302C0E"/>
    <w:rPr>
      <w:rFonts w:ascii="Arial" w:eastAsia="Batang" w:hAnsi="Arial" w:cs="Times New Roman"/>
      <w:b/>
      <w:bCs/>
      <w:sz w:val="20"/>
      <w:szCs w:val="26"/>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302C0E"/>
    <w:rPr>
      <w:rFonts w:ascii="Arial" w:eastAsia="Batang" w:hAnsi="Arial" w:cs="Times New Roman"/>
      <w:b/>
      <w:bCs/>
      <w:i/>
      <w:sz w:val="20"/>
      <w:szCs w:val="26"/>
      <w:lang w:eastAsia="x-none"/>
    </w:rPr>
  </w:style>
  <w:style w:type="character" w:customStyle="1" w:styleId="Heading5Char">
    <w:name w:val="Heading 5 Char"/>
    <w:basedOn w:val="DefaultParagraphFont"/>
    <w:link w:val="Heading5"/>
    <w:uiPriority w:val="9"/>
    <w:rsid w:val="00302C0E"/>
    <w:rPr>
      <w:rFonts w:ascii="Arial" w:eastAsia="Batang" w:hAnsi="Arial" w:cs="Times New Roman"/>
      <w:b/>
      <w:iCs/>
      <w:sz w:val="18"/>
      <w:szCs w:val="26"/>
      <w:lang w:eastAsia="x-none"/>
    </w:rPr>
  </w:style>
  <w:style w:type="character" w:customStyle="1" w:styleId="Heading6Char">
    <w:name w:val="Heading 6 Char"/>
    <w:basedOn w:val="DefaultParagraphFont"/>
    <w:link w:val="Heading6"/>
    <w:uiPriority w:val="9"/>
    <w:rsid w:val="00302C0E"/>
    <w:rPr>
      <w:rFonts w:ascii="Times New Roman" w:eastAsia="Batang" w:hAnsi="Times New Roman" w:cs="Times New Roman"/>
      <w:b/>
      <w:bCs/>
      <w:i/>
      <w:sz w:val="20"/>
      <w:lang w:eastAsia="x-none"/>
    </w:rPr>
  </w:style>
  <w:style w:type="character" w:customStyle="1" w:styleId="Heading7Char">
    <w:name w:val="Heading 7 Char"/>
    <w:basedOn w:val="DefaultParagraphFont"/>
    <w:link w:val="Heading7"/>
    <w:uiPriority w:val="9"/>
    <w:rsid w:val="00302C0E"/>
    <w:rPr>
      <w:rFonts w:ascii="Times New Roman" w:eastAsia="Batang" w:hAnsi="Times New Roman" w:cs="Times New Roman"/>
      <w:sz w:val="24"/>
      <w:szCs w:val="24"/>
      <w:lang w:eastAsia="x-none"/>
    </w:rPr>
  </w:style>
  <w:style w:type="character" w:customStyle="1" w:styleId="Heading8Char">
    <w:name w:val="Heading 8 Char"/>
    <w:basedOn w:val="DefaultParagraphFont"/>
    <w:link w:val="Heading8"/>
    <w:uiPriority w:val="9"/>
    <w:rsid w:val="00302C0E"/>
    <w:rPr>
      <w:rFonts w:ascii="Times New Roman" w:eastAsia="Batang" w:hAnsi="Times New Roman" w:cs="Times New Roman"/>
      <w:i/>
      <w:iCs/>
      <w:sz w:val="24"/>
      <w:szCs w:val="24"/>
      <w:lang w:eastAsia="x-none"/>
    </w:rPr>
  </w:style>
  <w:style w:type="character" w:customStyle="1" w:styleId="Heading9Char">
    <w:name w:val="Heading 9 Char"/>
    <w:basedOn w:val="DefaultParagraphFont"/>
    <w:link w:val="Heading9"/>
    <w:uiPriority w:val="9"/>
    <w:rsid w:val="00302C0E"/>
    <w:rPr>
      <w:rFonts w:ascii="Arial" w:eastAsia="Batang" w:hAnsi="Arial" w:cs="Times New Roman"/>
      <w:lang w:eastAsia="x-none"/>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302C0E"/>
    <w:rPr>
      <w:rFonts w:ascii="Arial" w:eastAsia="Batang" w:hAnsi="Arial" w:cs="Times New Roman"/>
      <w:b/>
      <w:bCs/>
      <w:kern w:val="32"/>
      <w:sz w:val="32"/>
      <w:szCs w:val="32"/>
      <w:lang w:eastAsia="x-none"/>
    </w:rPr>
  </w:style>
  <w:style w:type="paragraph" w:styleId="BodyText">
    <w:name w:val="Body Text"/>
    <w:basedOn w:val="Normal"/>
    <w:link w:val="BodyTextChar"/>
    <w:rsid w:val="00302C0E"/>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character" w:customStyle="1" w:styleId="BodyTextChar">
    <w:name w:val="Body Text Char"/>
    <w:basedOn w:val="DefaultParagraphFont"/>
    <w:link w:val="BodyText"/>
    <w:rsid w:val="00302C0E"/>
    <w:rPr>
      <w:rFonts w:ascii="Arial" w:eastAsia="Times New Roman" w:hAnsi="Arial" w:cs="Times New Roman"/>
      <w:sz w:val="20"/>
      <w:szCs w:val="20"/>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列表段落11,목록단락,목록 단락,列"/>
    <w:basedOn w:val="Normal"/>
    <w:link w:val="ListParagraphChar"/>
    <w:uiPriority w:val="34"/>
    <w:qFormat/>
    <w:rsid w:val="004B33CF"/>
    <w:pPr>
      <w:ind w:left="720"/>
      <w:contextualSpacing/>
    </w:pPr>
  </w:style>
  <w:style w:type="paragraph" w:customStyle="1" w:styleId="PL">
    <w:name w:val="PL"/>
    <w:link w:val="PLChar"/>
    <w:qFormat/>
    <w:rsid w:val="004B3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4B33CF"/>
    <w:rPr>
      <w:rFonts w:ascii="Courier New" w:eastAsia="Times New Roman" w:hAnsi="Courier New" w:cs="Times New Roman"/>
      <w:noProof/>
      <w:sz w:val="16"/>
      <w:szCs w:val="20"/>
      <w:shd w:val="clear" w:color="auto" w:fill="E6E6E6"/>
      <w:lang w:eastAsia="en-GB"/>
    </w:rPr>
  </w:style>
  <w:style w:type="paragraph" w:customStyle="1" w:styleId="CRCoverPage">
    <w:name w:val="CR Cover Page"/>
    <w:link w:val="CRCoverPageZchn"/>
    <w:qFormat/>
    <w:rsid w:val="001D1C37"/>
    <w:pPr>
      <w:spacing w:after="120" w:line="240" w:lineRule="auto"/>
    </w:pPr>
    <w:rPr>
      <w:rFonts w:ascii="Arial" w:hAnsi="Arial" w:cs="Times New Roman"/>
      <w:sz w:val="20"/>
      <w:szCs w:val="20"/>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1D1C37"/>
    <w:rPr>
      <w:rFonts w:ascii="Times" w:eastAsia="Batang" w:hAnsi="Times" w:cs="Times New Roman"/>
      <w:sz w:val="20"/>
      <w:szCs w:val="24"/>
      <w:lang w:eastAsia="en-US"/>
    </w:rPr>
  </w:style>
  <w:style w:type="character" w:customStyle="1" w:styleId="CRCoverPageZchn">
    <w:name w:val="CR Cover Page Zchn"/>
    <w:link w:val="CRCoverPage"/>
    <w:rsid w:val="001D1C37"/>
    <w:rPr>
      <w:rFonts w:ascii="Arial" w:hAnsi="Arial" w:cs="Times New Roman"/>
      <w:sz w:val="20"/>
      <w:szCs w:val="20"/>
      <w:lang w:eastAsia="en-US"/>
    </w:rPr>
  </w:style>
  <w:style w:type="table" w:styleId="TableGrid">
    <w:name w:val="Table Grid"/>
    <w:aliases w:val="TableGrid"/>
    <w:basedOn w:val="TableNormal"/>
    <w:qFormat/>
    <w:rsid w:val="001D1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List"/>
    <w:link w:val="B1Char1"/>
    <w:qFormat/>
    <w:rsid w:val="002C7F00"/>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sid w:val="002C7F00"/>
    <w:rPr>
      <w:rFonts w:ascii="Times New Roman" w:hAnsi="Times New Roman" w:cs="Times New Roman"/>
      <w:sz w:val="20"/>
      <w:szCs w:val="20"/>
      <w:lang w:eastAsia="en-US"/>
    </w:rPr>
  </w:style>
  <w:style w:type="paragraph" w:styleId="ListNumber3">
    <w:name w:val="List Number 3"/>
    <w:basedOn w:val="Normal"/>
    <w:unhideWhenUsed/>
    <w:qFormat/>
    <w:rsid w:val="002C7F00"/>
    <w:pPr>
      <w:numPr>
        <w:numId w:val="6"/>
      </w:numPr>
      <w:overflowPunct w:val="0"/>
      <w:autoSpaceDE w:val="0"/>
      <w:autoSpaceDN w:val="0"/>
      <w:adjustRightInd w:val="0"/>
      <w:spacing w:after="180"/>
    </w:pPr>
    <w:rPr>
      <w:rFonts w:ascii="Times New Roman" w:eastAsiaTheme="minorEastAsia" w:hAnsi="Times New Roman"/>
      <w:szCs w:val="20"/>
    </w:rPr>
  </w:style>
  <w:style w:type="paragraph" w:styleId="List">
    <w:name w:val="List"/>
    <w:basedOn w:val="Normal"/>
    <w:uiPriority w:val="99"/>
    <w:semiHidden/>
    <w:unhideWhenUsed/>
    <w:rsid w:val="002C7F00"/>
    <w:pPr>
      <w:ind w:left="360" w:hanging="360"/>
      <w:contextualSpacing/>
    </w:pPr>
  </w:style>
  <w:style w:type="paragraph" w:styleId="Header">
    <w:name w:val="header"/>
    <w:basedOn w:val="Normal"/>
    <w:link w:val="HeaderChar"/>
    <w:uiPriority w:val="99"/>
    <w:unhideWhenUsed/>
    <w:rsid w:val="000840D7"/>
    <w:pPr>
      <w:tabs>
        <w:tab w:val="center" w:pos="4513"/>
        <w:tab w:val="right" w:pos="9026"/>
      </w:tabs>
      <w:snapToGrid w:val="0"/>
    </w:pPr>
  </w:style>
  <w:style w:type="character" w:customStyle="1" w:styleId="HeaderChar">
    <w:name w:val="Header Char"/>
    <w:basedOn w:val="DefaultParagraphFont"/>
    <w:link w:val="Header"/>
    <w:uiPriority w:val="99"/>
    <w:rsid w:val="000840D7"/>
    <w:rPr>
      <w:rFonts w:ascii="Times" w:eastAsia="Batang" w:hAnsi="Times" w:cs="Times New Roman"/>
      <w:sz w:val="20"/>
      <w:szCs w:val="24"/>
      <w:lang w:eastAsia="en-US"/>
    </w:rPr>
  </w:style>
  <w:style w:type="paragraph" w:styleId="Footer">
    <w:name w:val="footer"/>
    <w:basedOn w:val="Normal"/>
    <w:link w:val="FooterChar"/>
    <w:uiPriority w:val="99"/>
    <w:unhideWhenUsed/>
    <w:rsid w:val="000840D7"/>
    <w:pPr>
      <w:tabs>
        <w:tab w:val="center" w:pos="4513"/>
        <w:tab w:val="right" w:pos="9026"/>
      </w:tabs>
      <w:snapToGrid w:val="0"/>
    </w:pPr>
  </w:style>
  <w:style w:type="character" w:customStyle="1" w:styleId="FooterChar">
    <w:name w:val="Footer Char"/>
    <w:basedOn w:val="DefaultParagraphFont"/>
    <w:link w:val="Footer"/>
    <w:uiPriority w:val="99"/>
    <w:rsid w:val="000840D7"/>
    <w:rPr>
      <w:rFonts w:ascii="Times" w:eastAsia="Batang" w:hAnsi="Times" w:cs="Times New Roman"/>
      <w:sz w:val="20"/>
      <w:szCs w:val="24"/>
      <w:lang w:eastAsia="en-US"/>
    </w:rPr>
  </w:style>
  <w:style w:type="paragraph" w:customStyle="1" w:styleId="References">
    <w:name w:val="References"/>
    <w:basedOn w:val="Normal"/>
    <w:rsid w:val="000D5873"/>
    <w:pPr>
      <w:numPr>
        <w:numId w:val="7"/>
      </w:numPr>
      <w:autoSpaceDE w:val="0"/>
      <w:autoSpaceDN w:val="0"/>
      <w:snapToGrid w:val="0"/>
      <w:spacing w:after="60"/>
      <w:jc w:val="both"/>
    </w:pPr>
    <w:rPr>
      <w:rFonts w:ascii="Times New Roman" w:eastAsia="SimSun" w:hAnsi="Times New Roman"/>
      <w:szCs w:val="16"/>
      <w:lang w:val="en-US"/>
    </w:rPr>
  </w:style>
  <w:style w:type="character" w:styleId="CommentReference">
    <w:name w:val="annotation reference"/>
    <w:basedOn w:val="DefaultParagraphFont"/>
    <w:uiPriority w:val="99"/>
    <w:semiHidden/>
    <w:unhideWhenUsed/>
    <w:rsid w:val="009459B8"/>
    <w:rPr>
      <w:sz w:val="16"/>
      <w:szCs w:val="16"/>
    </w:rPr>
  </w:style>
  <w:style w:type="paragraph" w:styleId="CommentText">
    <w:name w:val="annotation text"/>
    <w:basedOn w:val="Normal"/>
    <w:link w:val="CommentTextChar"/>
    <w:uiPriority w:val="99"/>
    <w:semiHidden/>
    <w:unhideWhenUsed/>
    <w:rsid w:val="009459B8"/>
    <w:rPr>
      <w:szCs w:val="20"/>
    </w:rPr>
  </w:style>
  <w:style w:type="character" w:customStyle="1" w:styleId="CommentTextChar">
    <w:name w:val="Comment Text Char"/>
    <w:basedOn w:val="DefaultParagraphFont"/>
    <w:link w:val="CommentText"/>
    <w:uiPriority w:val="99"/>
    <w:semiHidden/>
    <w:rsid w:val="009459B8"/>
    <w:rPr>
      <w:rFonts w:ascii="Times" w:eastAsia="Batang" w:hAnsi="Times"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459B8"/>
    <w:rPr>
      <w:b/>
      <w:bCs/>
    </w:rPr>
  </w:style>
  <w:style w:type="character" w:customStyle="1" w:styleId="CommentSubjectChar">
    <w:name w:val="Comment Subject Char"/>
    <w:basedOn w:val="CommentTextChar"/>
    <w:link w:val="CommentSubject"/>
    <w:uiPriority w:val="99"/>
    <w:semiHidden/>
    <w:rsid w:val="009459B8"/>
    <w:rPr>
      <w:rFonts w:ascii="Times" w:eastAsia="Batang" w:hAnsi="Times" w:cs="Times New Roman"/>
      <w:b/>
      <w:bCs/>
      <w:sz w:val="20"/>
      <w:szCs w:val="20"/>
      <w:lang w:eastAsia="en-US"/>
    </w:rPr>
  </w:style>
  <w:style w:type="paragraph" w:styleId="BalloonText">
    <w:name w:val="Balloon Text"/>
    <w:basedOn w:val="Normal"/>
    <w:link w:val="BalloonTextChar"/>
    <w:uiPriority w:val="99"/>
    <w:semiHidden/>
    <w:unhideWhenUsed/>
    <w:rsid w:val="009459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9B8"/>
    <w:rPr>
      <w:rFonts w:ascii="Segoe UI" w:eastAsia="Batang" w:hAnsi="Segoe UI" w:cs="Segoe UI"/>
      <w:sz w:val="18"/>
      <w:szCs w:val="18"/>
      <w:lang w:eastAsia="en-US"/>
    </w:rPr>
  </w:style>
  <w:style w:type="character" w:styleId="Emphasis">
    <w:name w:val="Emphasis"/>
    <w:basedOn w:val="DefaultParagraphFont"/>
    <w:uiPriority w:val="20"/>
    <w:qFormat/>
    <w:rsid w:val="006136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836789">
      <w:bodyDiv w:val="1"/>
      <w:marLeft w:val="0"/>
      <w:marRight w:val="0"/>
      <w:marTop w:val="0"/>
      <w:marBottom w:val="0"/>
      <w:divBdr>
        <w:top w:val="none" w:sz="0" w:space="0" w:color="auto"/>
        <w:left w:val="none" w:sz="0" w:space="0" w:color="auto"/>
        <w:bottom w:val="none" w:sz="0" w:space="0" w:color="auto"/>
        <w:right w:val="none" w:sz="0" w:space="0" w:color="auto"/>
      </w:divBdr>
    </w:div>
    <w:div w:id="1950548958">
      <w:bodyDiv w:val="1"/>
      <w:marLeft w:val="0"/>
      <w:marRight w:val="0"/>
      <w:marTop w:val="0"/>
      <w:marBottom w:val="0"/>
      <w:divBdr>
        <w:top w:val="none" w:sz="0" w:space="0" w:color="auto"/>
        <w:left w:val="none" w:sz="0" w:space="0" w:color="auto"/>
        <w:bottom w:val="none" w:sz="0" w:space="0" w:color="auto"/>
        <w:right w:val="none" w:sz="0" w:space="0" w:color="auto"/>
      </w:divBdr>
    </w:div>
    <w:div w:id="196433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1768</Words>
  <Characters>10078</Characters>
  <Application>Microsoft Office Word</Application>
  <DocSecurity>0</DocSecurity>
  <Lines>83</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11823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Thorsten</cp:lastModifiedBy>
  <cp:revision>3</cp:revision>
  <dcterms:created xsi:type="dcterms:W3CDTF">2022-05-10T10:18:00Z</dcterms:created>
  <dcterms:modified xsi:type="dcterms:W3CDTF">2022-05-10T11:11:00Z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ies>
</file>