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6B523DC"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bookmarkStart w:id="0" w:name="_GoBack"/>
      <w:r w:rsidR="009F5948" w:rsidRPr="009F5948">
        <w:rPr>
          <w:rFonts w:ascii="Arial" w:hAnsi="Arial" w:cs="Arial" w:hint="eastAsia"/>
          <w:b/>
          <w:bCs/>
          <w:sz w:val="28"/>
        </w:rPr>
        <w:t>R1-2200593</w:t>
      </w:r>
      <w:bookmarkEnd w:id="0"/>
    </w:p>
    <w:p w14:paraId="24FDFC05" w14:textId="77777777"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F0AAF20"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EF00E3">
        <w:rPr>
          <w:rFonts w:ascii="Arial" w:hAnsi="Arial" w:cs="Arial"/>
          <w:b/>
          <w:sz w:val="24"/>
          <w:lang w:val="en-US"/>
        </w:rPr>
        <w:t>Remaining issues</w:t>
      </w:r>
      <w:r w:rsidR="002A0093" w:rsidRPr="007F6112">
        <w:rPr>
          <w:rFonts w:ascii="Arial" w:hAnsi="Arial" w:cs="Arial"/>
          <w:b/>
          <w:sz w:val="24"/>
          <w:lang w:val="en-US"/>
        </w:rPr>
        <w:t xml:space="preserve">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5124C0FF" w14:textId="2F9E748C" w:rsidR="00802691" w:rsidRPr="008D6617" w:rsidRDefault="00802691" w:rsidP="00A725C5">
      <w:pPr>
        <w:spacing w:beforeLines="50" w:before="120" w:afterLines="50" w:line="288" w:lineRule="auto"/>
        <w:jc w:val="both"/>
        <w:rPr>
          <w:rFonts w:ascii="Arial" w:hAnsi="Arial" w:cs="Arial"/>
          <w:lang w:eastAsia="zh-CN"/>
        </w:rPr>
      </w:pPr>
      <w:r>
        <w:rPr>
          <w:rFonts w:ascii="Arial" w:hAnsi="Arial" w:cs="Arial"/>
          <w:lang w:eastAsia="zh-CN"/>
        </w:rPr>
        <w:t>In the status report to RAN#94-</w:t>
      </w:r>
      <w:r>
        <w:rPr>
          <w:rFonts w:ascii="Arial" w:hAnsi="Arial" w:cs="Arial" w:hint="eastAsia"/>
          <w:lang w:eastAsia="zh-CN"/>
        </w:rPr>
        <w:t>e</w:t>
      </w:r>
      <w:r>
        <w:rPr>
          <w:rFonts w:ascii="Arial" w:hAnsi="Arial" w:cs="Arial"/>
          <w:lang w:eastAsia="zh-CN"/>
        </w:rPr>
        <w:t xml:space="preserve"> meeting, </w:t>
      </w:r>
      <w:r w:rsidR="008D6617">
        <w:rPr>
          <w:rFonts w:ascii="Arial" w:hAnsi="Arial" w:cs="Arial"/>
          <w:lang w:eastAsia="zh-CN"/>
        </w:rPr>
        <w:t xml:space="preserve">the following remaining open issues on resource allocation for power </w:t>
      </w:r>
      <w:r w:rsidR="008D6617" w:rsidRPr="008D6617">
        <w:rPr>
          <w:rFonts w:ascii="Arial" w:hAnsi="Arial" w:cs="Arial"/>
          <w:lang w:eastAsia="zh-CN"/>
        </w:rPr>
        <w:t>saving agenda were listed</w:t>
      </w:r>
      <w:r w:rsidR="008D6617">
        <w:rPr>
          <w:rFonts w:ascii="Arial" w:hAnsi="Arial" w:cs="Arial"/>
          <w:lang w:eastAsia="zh-CN"/>
        </w:rPr>
        <w:t xml:space="preserve"> </w:t>
      </w:r>
      <w:r w:rsidR="00A02FB4">
        <w:rPr>
          <w:rFonts w:ascii="Arial" w:hAnsi="Arial" w:cs="Arial"/>
          <w:highlight w:val="yellow"/>
          <w:lang w:eastAsia="zh-CN"/>
        </w:rPr>
        <w:fldChar w:fldCharType="begin"/>
      </w:r>
      <w:r w:rsidR="00A02FB4">
        <w:rPr>
          <w:rFonts w:ascii="Arial" w:hAnsi="Arial" w:cs="Arial"/>
          <w:lang w:eastAsia="zh-CN"/>
        </w:rPr>
        <w:instrText xml:space="preserve"> REF _Ref91755639 \r \h </w:instrText>
      </w:r>
      <w:r w:rsidR="00A02FB4">
        <w:rPr>
          <w:rFonts w:ascii="Arial" w:hAnsi="Arial" w:cs="Arial"/>
          <w:highlight w:val="yellow"/>
          <w:lang w:eastAsia="zh-CN"/>
        </w:rPr>
      </w:r>
      <w:r w:rsidR="00A02FB4">
        <w:rPr>
          <w:rFonts w:ascii="Arial" w:hAnsi="Arial" w:cs="Arial"/>
          <w:highlight w:val="yellow"/>
          <w:lang w:eastAsia="zh-CN"/>
        </w:rPr>
        <w:fldChar w:fldCharType="separate"/>
      </w:r>
      <w:r w:rsidR="00A02FB4">
        <w:rPr>
          <w:rFonts w:ascii="Arial" w:hAnsi="Arial" w:cs="Arial"/>
          <w:lang w:eastAsia="zh-CN"/>
        </w:rPr>
        <w:t>[1]</w:t>
      </w:r>
      <w:r w:rsidR="00A02FB4">
        <w:rPr>
          <w:rFonts w:ascii="Arial" w:hAnsi="Arial" w:cs="Arial"/>
          <w:highlight w:val="yellow"/>
          <w:lang w:eastAsia="zh-CN"/>
        </w:rPr>
        <w:fldChar w:fldCharType="end"/>
      </w:r>
      <w:r w:rsidR="008D6617">
        <w:rPr>
          <w:rFonts w:ascii="Arial" w:hAnsi="Arial" w:cs="Arial"/>
          <w:lang w:eastAsia="zh-CN"/>
        </w:rPr>
        <w:t>:</w:t>
      </w:r>
    </w:p>
    <w:p w14:paraId="3FE93C58" w14:textId="77777777" w:rsidR="008D6617" w:rsidRPr="008D6617" w:rsidRDefault="008D6617" w:rsidP="00A725C5">
      <w:pPr>
        <w:pStyle w:val="af9"/>
        <w:widowControl w:val="0"/>
        <w:numPr>
          <w:ilvl w:val="0"/>
          <w:numId w:val="33"/>
        </w:numPr>
        <w:spacing w:line="288" w:lineRule="auto"/>
        <w:ind w:hanging="403"/>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Physical layer aspects on resource allocation to reduce UE’s power consumption including;</w:t>
      </w:r>
    </w:p>
    <w:p w14:paraId="71BCD967"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pre-emption/re-evaluation checking for aperiodic transmission</w:t>
      </w:r>
    </w:p>
    <w:p w14:paraId="74ED31A9"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selection/report of candidate resources in which at least its subset is within RX UE's active time</w:t>
      </w:r>
    </w:p>
    <w:p w14:paraId="4A971A4D"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Finalization of SL CBR measurement in partial sensing</w:t>
      </w:r>
    </w:p>
    <w:p w14:paraId="21D8EA3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CPS monitoring window for aperiodic transmission when UE performs at least CPS in a Tx pool</w:t>
      </w:r>
    </w:p>
    <w:p w14:paraId="199D3B0F"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T1 of RSW when UE performs only CPS in a Tx pool with periodic reservation for another TB disabled</w:t>
      </w:r>
    </w:p>
    <w:p w14:paraId="3FEF7F7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Sensing and SL CBR measurement during its SL DRX inactive time</w:t>
      </w:r>
    </w:p>
    <w:p w14:paraId="61F91FD0"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Re-evaluation and pre-emption checking after random selection</w:t>
      </w:r>
    </w:p>
    <w:p w14:paraId="2D4661E1"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Resource pool segregation for periodically occurring resources</w:t>
      </w:r>
    </w:p>
    <w:p w14:paraId="0025BD20"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Random resource selection in pools with mixed RA schemes</w:t>
      </w:r>
    </w:p>
    <w:p w14:paraId="42D51392" w14:textId="77777777" w:rsidR="008D6617" w:rsidRPr="008D6617" w:rsidRDefault="008D6617" w:rsidP="00A725C5">
      <w:pPr>
        <w:pStyle w:val="af9"/>
        <w:widowControl w:val="0"/>
        <w:numPr>
          <w:ilvl w:val="1"/>
          <w:numId w:val="33"/>
        </w:numPr>
        <w:spacing w:line="288" w:lineRule="auto"/>
        <w:jc w:val="both"/>
        <w:rPr>
          <w:rFonts w:ascii="Arial" w:eastAsiaTheme="minorEastAsia" w:hAnsi="Arial" w:cs="Arial"/>
          <w:sz w:val="20"/>
          <w:szCs w:val="20"/>
          <w:lang w:val="en-GB" w:eastAsia="ko-KR"/>
        </w:rPr>
      </w:pPr>
      <w:r w:rsidRPr="008D6617">
        <w:rPr>
          <w:rFonts w:ascii="Arial" w:eastAsiaTheme="minorEastAsia" w:hAnsi="Arial" w:cs="Arial"/>
          <w:sz w:val="20"/>
          <w:szCs w:val="20"/>
          <w:lang w:val="en-GB" w:eastAsia="ko-KR"/>
        </w:rPr>
        <w:t>Conditions in which CPS can be disabled in resource (re)selection</w:t>
      </w:r>
    </w:p>
    <w:p w14:paraId="6AC7BF0A" w14:textId="4FCF7FED" w:rsidR="006B0F9F" w:rsidRPr="007F6112" w:rsidRDefault="008D6617" w:rsidP="00A725C5">
      <w:pPr>
        <w:spacing w:beforeLines="50" w:before="120" w:afterLines="50" w:line="288" w:lineRule="auto"/>
        <w:jc w:val="both"/>
        <w:rPr>
          <w:rFonts w:ascii="Arial" w:hAnsi="Arial" w:cs="Arial"/>
          <w:lang w:eastAsia="zh-CN"/>
        </w:rPr>
      </w:pPr>
      <w:r>
        <w:rPr>
          <w:rFonts w:ascii="Arial" w:hAnsi="Arial" w:cs="Arial"/>
          <w:lang w:eastAsia="zh-CN"/>
        </w:rPr>
        <w:t xml:space="preserve">In RAN#94-e meeting, it was declared that during the Rel-17 maintenance phase, RAN1 will use </w:t>
      </w:r>
      <w:r w:rsidRPr="008D6617">
        <w:rPr>
          <w:rFonts w:ascii="Arial" w:hAnsi="Arial" w:cs="Arial"/>
          <w:lang w:eastAsia="zh-CN"/>
        </w:rPr>
        <w:t>the</w:t>
      </w:r>
      <w:r>
        <w:rPr>
          <w:rFonts w:ascii="Arial" w:hAnsi="Arial" w:cs="Arial"/>
          <w:lang w:eastAsia="zh-CN"/>
        </w:rPr>
        <w:t xml:space="preserve"> above</w:t>
      </w:r>
      <w:r w:rsidRPr="008D6617">
        <w:rPr>
          <w:rFonts w:ascii="Arial" w:hAnsi="Arial" w:cs="Arial"/>
          <w:lang w:eastAsia="zh-CN"/>
        </w:rPr>
        <w:t xml:space="preserve"> list of open issues</w:t>
      </w:r>
      <w:r>
        <w:rPr>
          <w:rFonts w:ascii="Arial" w:hAnsi="Arial" w:cs="Arial"/>
          <w:lang w:eastAsia="zh-CN"/>
        </w:rPr>
        <w:t xml:space="preserve"> </w:t>
      </w:r>
      <w:r w:rsidRPr="008D6617">
        <w:rPr>
          <w:rFonts w:ascii="Arial" w:hAnsi="Arial" w:cs="Arial"/>
          <w:lang w:eastAsia="zh-CN"/>
        </w:rPr>
        <w:t>as a starting point for technical discussions.</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n this contribution, </w:t>
      </w:r>
      <w:r w:rsidR="00D33EA9" w:rsidRPr="007F6112">
        <w:rPr>
          <w:rFonts w:ascii="Arial" w:hAnsi="Arial" w:cs="Arial"/>
          <w:lang w:eastAsia="zh-CN"/>
        </w:rPr>
        <w:t>we</w:t>
      </w:r>
      <w:r w:rsidR="0070553F">
        <w:rPr>
          <w:rFonts w:ascii="Arial" w:hAnsi="Arial" w:cs="Arial"/>
          <w:lang w:eastAsia="zh-CN"/>
        </w:rPr>
        <w:t xml:space="preserve"> </w:t>
      </w:r>
      <w:r w:rsidR="00026012">
        <w:rPr>
          <w:rFonts w:ascii="Arial" w:hAnsi="Arial" w:cs="Arial"/>
          <w:lang w:eastAsia="zh-CN"/>
        </w:rPr>
        <w:t>further</w:t>
      </w:r>
      <w:r w:rsidR="0070553F">
        <w:rPr>
          <w:rFonts w:ascii="Arial" w:hAnsi="Arial" w:cs="Arial"/>
          <w:lang w:eastAsia="zh-CN"/>
        </w:rPr>
        <w:t xml:space="preserve"> </w:t>
      </w:r>
      <w:r w:rsidR="00320F77">
        <w:rPr>
          <w:rFonts w:ascii="Arial" w:hAnsi="Arial" w:cs="Arial"/>
          <w:lang w:eastAsia="zh-CN"/>
        </w:rPr>
        <w:t>provide our views on</w:t>
      </w:r>
      <w:r w:rsidR="00A52D87">
        <w:rPr>
          <w:rFonts w:ascii="Arial" w:hAnsi="Arial" w:cs="Arial"/>
          <w:lang w:eastAsia="zh-CN"/>
        </w:rPr>
        <w:t xml:space="preserve"> </w:t>
      </w:r>
      <w:r w:rsidR="00320F77">
        <w:rPr>
          <w:rFonts w:ascii="Arial" w:hAnsi="Arial" w:cs="Arial"/>
          <w:lang w:eastAsia="zh-CN"/>
        </w:rPr>
        <w:t>these issues</w:t>
      </w:r>
      <w:r w:rsidR="00D33EA9" w:rsidRPr="007F6112">
        <w:rPr>
          <w:rFonts w:ascii="Arial" w:hAnsi="Arial" w:cs="Arial"/>
          <w:lang w:eastAsia="zh-CN"/>
        </w:rPr>
        <w:t>.</w:t>
      </w:r>
    </w:p>
    <w:p w14:paraId="5BD2A472" w14:textId="43B82850" w:rsidR="00BB308D" w:rsidRPr="007F6112" w:rsidRDefault="00996AB8" w:rsidP="00572BA8">
      <w:pPr>
        <w:pStyle w:val="3GPPH1"/>
        <w:spacing w:line="288" w:lineRule="auto"/>
        <w:ind w:left="425" w:hanging="425"/>
        <w:jc w:val="both"/>
        <w:rPr>
          <w:rFonts w:cs="Arial"/>
          <w:b/>
          <w:sz w:val="30"/>
          <w:szCs w:val="30"/>
        </w:rPr>
      </w:pPr>
      <w:r>
        <w:rPr>
          <w:rFonts w:cs="Arial"/>
          <w:b/>
          <w:sz w:val="30"/>
          <w:szCs w:val="30"/>
        </w:rPr>
        <w:t>Remaining issues on p</w:t>
      </w:r>
      <w:r w:rsidR="007B5E27">
        <w:rPr>
          <w:rFonts w:cs="Arial"/>
          <w:b/>
          <w:sz w:val="30"/>
          <w:szCs w:val="30"/>
        </w:rPr>
        <w:t>artial sensing</w:t>
      </w:r>
    </w:p>
    <w:p w14:paraId="33D08291" w14:textId="340170B5" w:rsidR="004150A2" w:rsidRPr="00A0170E" w:rsidRDefault="00A0170E" w:rsidP="00833503">
      <w:pPr>
        <w:widowControl w:val="0"/>
        <w:overflowPunct/>
        <w:autoSpaceDE/>
        <w:adjustRightInd/>
        <w:spacing w:line="288" w:lineRule="auto"/>
        <w:jc w:val="both"/>
        <w:textAlignment w:val="auto"/>
        <w:rPr>
          <w:rFonts w:ascii="Arial" w:hAnsi="Arial" w:cs="Arial"/>
          <w:b/>
          <w:bCs/>
          <w:i/>
          <w:iCs/>
          <w:u w:val="single"/>
          <w:lang w:eastAsia="zh-CN"/>
        </w:rPr>
      </w:pPr>
      <w:r w:rsidRPr="00A0170E">
        <w:rPr>
          <w:rFonts w:ascii="Arial" w:hAnsi="Arial" w:cs="Arial"/>
          <w:b/>
          <w:bCs/>
          <w:i/>
          <w:iCs/>
          <w:color w:val="000000" w:themeColor="text1"/>
          <w:sz w:val="22"/>
          <w:u w:val="single"/>
        </w:rPr>
        <w:t>T</w:t>
      </w:r>
      <w:r w:rsidRPr="00A0170E">
        <w:rPr>
          <w:rFonts w:ascii="Arial" w:hAnsi="Arial" w:cs="Arial"/>
          <w:b/>
          <w:bCs/>
          <w:i/>
          <w:iCs/>
          <w:color w:val="000000" w:themeColor="text1"/>
          <w:sz w:val="22"/>
          <w:u w:val="single"/>
          <w:vertAlign w:val="subscript"/>
        </w:rPr>
        <w:t>1</w:t>
      </w:r>
      <w:r w:rsidRPr="00A0170E">
        <w:rPr>
          <w:rFonts w:ascii="Arial" w:hAnsi="Arial" w:cs="Arial"/>
          <w:b/>
          <w:bCs/>
          <w:i/>
          <w:iCs/>
          <w:color w:val="000000" w:themeColor="text1"/>
          <w:sz w:val="22"/>
          <w:u w:val="single"/>
        </w:rPr>
        <w:t xml:space="preserve"> of the resource selection window</w:t>
      </w:r>
    </w:p>
    <w:p w14:paraId="4BA8411A" w14:textId="135A714B" w:rsidR="001A3A77" w:rsidRPr="007B59A2" w:rsidRDefault="005A05FF" w:rsidP="00833503">
      <w:pPr>
        <w:widowControl w:val="0"/>
        <w:overflowPunct/>
        <w:autoSpaceDE/>
        <w:adjustRightInd/>
        <w:spacing w:line="288" w:lineRule="auto"/>
        <w:jc w:val="both"/>
        <w:textAlignment w:val="auto"/>
        <w:rPr>
          <w:rFonts w:ascii="Arial" w:hAnsi="Arial" w:cs="Arial"/>
          <w:bCs/>
          <w:lang w:eastAsia="zh-CN"/>
        </w:rPr>
      </w:pPr>
      <w:r w:rsidRPr="005A05FF">
        <w:rPr>
          <w:rFonts w:ascii="Arial" w:hAnsi="Arial" w:cs="Arial"/>
          <w:lang w:eastAsia="zh-CN"/>
        </w:rPr>
        <w:t xml:space="preserve">In RAN1#106-e meeting, the resource (re)selection process in a pool with periodic reservation for another TB disabled (CPS only) was discussed. It was agreed that the resource selection window is </w:t>
      </w:r>
      <w:r w:rsidRPr="005A05FF">
        <w:rPr>
          <w:rStyle w:val="aff5"/>
          <w:rFonts w:ascii="Arial" w:eastAsia="Times New Roman" w:hAnsi="Arial" w:cs="Arial"/>
          <w:b w:val="0"/>
        </w:rPr>
        <w:t>[</w:t>
      </w:r>
      <w:r w:rsidRPr="005A05FF">
        <w:rPr>
          <w:rStyle w:val="aff2"/>
          <w:rFonts w:ascii="Arial" w:eastAsia="Times New Roman" w:hAnsi="Arial" w:cs="Arial"/>
        </w:rPr>
        <w:t>n+T</w:t>
      </w:r>
      <w:r w:rsidRPr="005A05FF">
        <w:rPr>
          <w:rStyle w:val="aff2"/>
          <w:rFonts w:ascii="Arial" w:eastAsia="Times New Roman" w:hAnsi="Arial" w:cs="Arial"/>
          <w:vertAlign w:val="subscript"/>
        </w:rPr>
        <w:t>1</w:t>
      </w:r>
      <w:r w:rsidRPr="005A05FF">
        <w:rPr>
          <w:rStyle w:val="aff5"/>
          <w:rFonts w:ascii="Arial" w:eastAsia="Times New Roman" w:hAnsi="Arial" w:cs="Arial"/>
          <w:b w:val="0"/>
        </w:rPr>
        <w:t>,</w:t>
      </w:r>
      <w:r w:rsidRPr="005A05FF">
        <w:rPr>
          <w:rStyle w:val="apple-converted-space"/>
          <w:rFonts w:ascii="Arial" w:eastAsia="Times New Roman" w:hAnsi="Arial" w:cs="Arial"/>
        </w:rPr>
        <w:t> </w:t>
      </w:r>
      <w:r w:rsidRPr="005A05FF">
        <w:rPr>
          <w:rStyle w:val="aff2"/>
          <w:rFonts w:ascii="Arial" w:eastAsia="Times New Roman" w:hAnsi="Arial" w:cs="Arial"/>
        </w:rPr>
        <w:t>n+T</w:t>
      </w:r>
      <w:r w:rsidRPr="005A05FF">
        <w:rPr>
          <w:rStyle w:val="aff2"/>
          <w:rFonts w:ascii="Arial" w:eastAsia="Times New Roman" w:hAnsi="Arial" w:cs="Arial"/>
          <w:vertAlign w:val="subscript"/>
        </w:rPr>
        <w:t>2</w:t>
      </w:r>
      <w:r w:rsidRPr="005A05FF">
        <w:rPr>
          <w:rStyle w:val="aff5"/>
          <w:rFonts w:ascii="Arial" w:eastAsia="Times New Roman" w:hAnsi="Arial" w:cs="Arial"/>
          <w:b w:val="0"/>
        </w:rPr>
        <w:t>] where</w:t>
      </w:r>
      <w:r w:rsidRPr="005A05FF">
        <w:rPr>
          <w:rStyle w:val="apple-converted-space"/>
          <w:rFonts w:ascii="Arial" w:eastAsia="Times New Roman" w:hAnsi="Arial" w:cs="Arial"/>
        </w:rPr>
        <w:t> </w:t>
      </w:r>
      <w:r w:rsidRPr="005A05FF">
        <w:rPr>
          <w:rStyle w:val="aff2"/>
          <w:rFonts w:ascii="Arial" w:eastAsia="Times New Roman" w:hAnsi="Arial" w:cs="Arial"/>
        </w:rPr>
        <w:t>T</w:t>
      </w:r>
      <w:r w:rsidRPr="005A05FF">
        <w:rPr>
          <w:rStyle w:val="aff2"/>
          <w:rFonts w:ascii="Arial" w:eastAsia="Times New Roman" w:hAnsi="Arial" w:cs="Arial"/>
          <w:vertAlign w:val="subscript"/>
        </w:rPr>
        <w:t>2</w:t>
      </w:r>
      <w:r w:rsidRPr="005A05FF">
        <w:rPr>
          <w:rStyle w:val="apple-converted-space"/>
          <w:rFonts w:ascii="Arial" w:eastAsia="Times New Roman" w:hAnsi="Arial" w:cs="Arial"/>
        </w:rPr>
        <w:t> </w:t>
      </w:r>
      <w:r w:rsidRPr="005A05FF">
        <w:rPr>
          <w:rStyle w:val="aff5"/>
          <w:rFonts w:ascii="Arial" w:eastAsia="Times New Roman" w:hAnsi="Arial" w:cs="Arial"/>
          <w:b w:val="0"/>
        </w:rPr>
        <w:t>is defined based on step 1) of Rel-16 TS 38.214 Sec. 8.1.4</w:t>
      </w:r>
      <w:r>
        <w:rPr>
          <w:rStyle w:val="aff5"/>
          <w:rFonts w:ascii="Arial" w:eastAsia="Times New Roman" w:hAnsi="Arial" w:cs="Arial"/>
          <w:b w:val="0"/>
        </w:rPr>
        <w:t xml:space="preserve">, while how to </w:t>
      </w:r>
      <w:r w:rsidR="004B1A89">
        <w:rPr>
          <w:rStyle w:val="aff5"/>
          <w:rFonts w:ascii="Arial" w:eastAsia="Times New Roman" w:hAnsi="Arial" w:cs="Arial"/>
          <w:b w:val="0"/>
        </w:rPr>
        <w:t>determine</w:t>
      </w:r>
      <w:r>
        <w:rPr>
          <w:rStyle w:val="aff5"/>
          <w:rFonts w:ascii="Arial" w:eastAsia="Times New Roman" w:hAnsi="Arial" w:cs="Arial"/>
          <w:b w:val="0"/>
        </w:rPr>
        <w:t xml:space="preserve"> </w:t>
      </w:r>
      <w:r w:rsidRPr="005A05FF">
        <w:rPr>
          <w:rStyle w:val="aff2"/>
          <w:rFonts w:ascii="Arial" w:eastAsia="Times New Roman" w:hAnsi="Arial" w:cs="Arial"/>
        </w:rPr>
        <w:t>T</w:t>
      </w:r>
      <w:r>
        <w:rPr>
          <w:rStyle w:val="aff2"/>
          <w:rFonts w:ascii="Arial" w:eastAsia="Times New Roman" w:hAnsi="Arial" w:cs="Arial"/>
          <w:vertAlign w:val="subscript"/>
        </w:rPr>
        <w:t>1</w:t>
      </w:r>
      <w:r w:rsidRPr="0030719F">
        <w:rPr>
          <w:rStyle w:val="aff2"/>
          <w:rFonts w:ascii="Arial" w:eastAsia="Times New Roman" w:hAnsi="Arial" w:cs="Arial"/>
        </w:rPr>
        <w:t xml:space="preserve"> </w:t>
      </w:r>
      <w:r>
        <w:rPr>
          <w:rStyle w:val="aff5"/>
          <w:rFonts w:ascii="Arial" w:eastAsia="Times New Roman" w:hAnsi="Arial" w:cs="Arial"/>
          <w:b w:val="0"/>
        </w:rPr>
        <w:t>is a remaining open issue.</w:t>
      </w:r>
      <w:r w:rsidR="001A3A77">
        <w:rPr>
          <w:rStyle w:val="aff5"/>
          <w:rFonts w:ascii="Arial" w:hAnsi="Arial" w:cs="Arial" w:hint="eastAsia"/>
          <w:b w:val="0"/>
          <w:lang w:eastAsia="zh-CN"/>
        </w:rPr>
        <w:t xml:space="preserve"> </w:t>
      </w:r>
      <w:r w:rsidR="008F2ACD">
        <w:rPr>
          <w:rStyle w:val="aff5"/>
          <w:rFonts w:ascii="Arial" w:hAnsi="Arial" w:cs="Arial"/>
          <w:b w:val="0"/>
          <w:lang w:eastAsia="zh-CN"/>
        </w:rPr>
        <w:t>During the last RAN1 meeting, Approach 1 was approved to support a unified design framework for partial sensing</w:t>
      </w:r>
      <w:r w:rsidR="007B59A2">
        <w:rPr>
          <w:rStyle w:val="aff5"/>
          <w:rFonts w:ascii="Arial" w:hAnsi="Arial" w:cs="Arial"/>
          <w:b w:val="0"/>
          <w:lang w:eastAsia="zh-CN"/>
        </w:rPr>
        <w:t xml:space="preserve">, where the candidate resource set S_A is initialized to the set of all single-slot candidate resources in the selected Y’ candidate slots, and T_A, T_B of the CPS monitoring window are selected to include M consecutive slots before t_y’0 subject to processing timeline. </w:t>
      </w:r>
      <w:r w:rsidR="001A3A77">
        <w:rPr>
          <w:rStyle w:val="aff5"/>
          <w:rFonts w:ascii="Arial" w:hAnsi="Arial" w:cs="Arial" w:hint="eastAsia"/>
          <w:b w:val="0"/>
          <w:lang w:eastAsia="zh-CN"/>
        </w:rPr>
        <w:t>W</w:t>
      </w:r>
      <w:r w:rsidR="001A3A77">
        <w:rPr>
          <w:rStyle w:val="aff5"/>
          <w:rFonts w:ascii="Arial" w:hAnsi="Arial" w:cs="Arial"/>
          <w:b w:val="0"/>
          <w:lang w:eastAsia="zh-CN"/>
        </w:rPr>
        <w:t xml:space="preserve">e don’t see the necessity to update the definition of T1 in such a case, </w:t>
      </w:r>
      <w:r w:rsidR="007B59A2">
        <w:rPr>
          <w:rStyle w:val="aff5"/>
          <w:rFonts w:ascii="Arial" w:hAnsi="Arial" w:cs="Arial"/>
          <w:b w:val="0"/>
          <w:lang w:eastAsia="zh-CN"/>
        </w:rPr>
        <w:t>as there is no ambiguity</w:t>
      </w:r>
      <w:r w:rsidR="007B23F9">
        <w:rPr>
          <w:rStyle w:val="aff5"/>
          <w:rFonts w:ascii="Arial" w:hAnsi="Arial" w:cs="Arial"/>
          <w:b w:val="0"/>
          <w:lang w:eastAsia="zh-CN"/>
        </w:rPr>
        <w:t xml:space="preserve"> or issue</w:t>
      </w:r>
      <w:r w:rsidR="007B59A2">
        <w:rPr>
          <w:rStyle w:val="aff5"/>
          <w:rFonts w:ascii="Arial" w:hAnsi="Arial" w:cs="Arial"/>
          <w:b w:val="0"/>
          <w:lang w:eastAsia="zh-CN"/>
        </w:rPr>
        <w:t xml:space="preserve"> of </w:t>
      </w:r>
      <w:r w:rsidR="00523658">
        <w:rPr>
          <w:rStyle w:val="aff5"/>
          <w:rFonts w:ascii="Arial" w:hAnsi="Arial" w:cs="Arial"/>
          <w:b w:val="0"/>
          <w:lang w:eastAsia="zh-CN"/>
        </w:rPr>
        <w:t xml:space="preserve">determination of </w:t>
      </w:r>
      <w:r w:rsidR="007B59A2">
        <w:rPr>
          <w:rStyle w:val="aff5"/>
          <w:rFonts w:ascii="Arial" w:hAnsi="Arial" w:cs="Arial"/>
          <w:b w:val="0"/>
          <w:lang w:eastAsia="zh-CN"/>
        </w:rPr>
        <w:t xml:space="preserve">S_A and CPS monitoring window, </w:t>
      </w:r>
      <w:r w:rsidR="001A3A77">
        <w:rPr>
          <w:rStyle w:val="aff5"/>
          <w:rFonts w:ascii="Arial" w:hAnsi="Arial" w:cs="Arial"/>
          <w:b w:val="0"/>
          <w:lang w:eastAsia="zh-CN"/>
        </w:rPr>
        <w:t xml:space="preserve">and </w:t>
      </w:r>
      <w:r w:rsidR="007B59A2">
        <w:rPr>
          <w:rStyle w:val="aff5"/>
          <w:rFonts w:ascii="Arial" w:hAnsi="Arial" w:cs="Arial"/>
          <w:b w:val="0"/>
          <w:lang w:eastAsia="zh-CN"/>
        </w:rPr>
        <w:t xml:space="preserve">we </w:t>
      </w:r>
      <w:r w:rsidR="001A3A77">
        <w:rPr>
          <w:rStyle w:val="aff5"/>
          <w:rFonts w:ascii="Arial" w:hAnsi="Arial" w:cs="Arial"/>
          <w:b w:val="0"/>
          <w:lang w:eastAsia="zh-CN"/>
        </w:rPr>
        <w:t>prefer to reuse the Rel-16 mechanism.</w:t>
      </w:r>
    </w:p>
    <w:p w14:paraId="4CC5ADCA" w14:textId="18CF5175" w:rsidR="00087D37" w:rsidRPr="00291711" w:rsidRDefault="001A3A77" w:rsidP="00833503">
      <w:pPr>
        <w:widowControl w:val="0"/>
        <w:overflowPunct/>
        <w:autoSpaceDE/>
        <w:adjustRightInd/>
        <w:spacing w:line="288" w:lineRule="auto"/>
        <w:jc w:val="both"/>
        <w:textAlignment w:val="auto"/>
        <w:rPr>
          <w:rFonts w:ascii="Arial" w:hAnsi="Arial" w:cs="Arial"/>
          <w:b/>
          <w:bCs/>
          <w:lang w:eastAsia="zh-CN"/>
        </w:rPr>
      </w:pPr>
      <w:r w:rsidRPr="00291711">
        <w:rPr>
          <w:rFonts w:ascii="Arial" w:hAnsi="Arial" w:cs="Arial"/>
          <w:b/>
          <w:bCs/>
          <w:lang w:eastAsia="zh-CN"/>
        </w:rPr>
        <w:t xml:space="preserve">Proposal 1: </w:t>
      </w:r>
      <w:r w:rsidRPr="00291711">
        <w:rPr>
          <w:rFonts w:ascii="Arial" w:hAnsi="Arial" w:cs="Arial"/>
          <w:b/>
          <w:bCs/>
          <w:color w:val="000000" w:themeColor="text1"/>
        </w:rPr>
        <w:t>When UE performs only contiguous partial sensing in a mode 2 Tx pool with</w:t>
      </w:r>
      <w:r w:rsidR="00C35E33" w:rsidRPr="00291711">
        <w:rPr>
          <w:rFonts w:ascii="Arial" w:hAnsi="Arial" w:cs="Arial"/>
          <w:b/>
          <w:bCs/>
          <w:color w:val="000000" w:themeColor="text1"/>
        </w:rPr>
        <w:t xml:space="preserve"> </w:t>
      </w:r>
      <w:r w:rsidRPr="00291711">
        <w:rPr>
          <w:rFonts w:ascii="Arial" w:hAnsi="Arial" w:cs="Arial"/>
          <w:b/>
          <w:bCs/>
          <w:color w:val="000000" w:themeColor="text1"/>
        </w:rPr>
        <w:t xml:space="preserve">periodic reservation for another TB </w:t>
      </w:r>
      <w:r w:rsidR="00C35E33" w:rsidRPr="00291711">
        <w:rPr>
          <w:rFonts w:ascii="Arial" w:hAnsi="Arial" w:cs="Arial"/>
          <w:b/>
          <w:bCs/>
          <w:color w:val="000000" w:themeColor="text1"/>
        </w:rPr>
        <w:t>dis</w:t>
      </w:r>
      <w:r w:rsidRPr="00291711">
        <w:rPr>
          <w:rFonts w:ascii="Arial" w:hAnsi="Arial" w:cs="Arial"/>
          <w:b/>
          <w:bCs/>
          <w:color w:val="000000" w:themeColor="text1"/>
        </w:rPr>
        <w:t xml:space="preserve">abled, </w:t>
      </w:r>
      <w:r w:rsidRPr="00291711">
        <w:rPr>
          <w:rStyle w:val="aff2"/>
          <w:rFonts w:ascii="Arial" w:eastAsia="Times New Roman" w:hAnsi="Arial" w:cs="Arial"/>
          <w:b/>
          <w:bCs/>
        </w:rPr>
        <w:t>T</w:t>
      </w:r>
      <w:r w:rsidR="00C35E33" w:rsidRPr="00291711">
        <w:rPr>
          <w:rStyle w:val="aff2"/>
          <w:rFonts w:ascii="Arial" w:eastAsia="Times New Roman" w:hAnsi="Arial" w:cs="Arial"/>
          <w:b/>
          <w:bCs/>
          <w:vertAlign w:val="subscript"/>
        </w:rPr>
        <w:t>1</w:t>
      </w:r>
      <w:r w:rsidRPr="00291711">
        <w:rPr>
          <w:rStyle w:val="apple-converted-space"/>
          <w:rFonts w:ascii="Arial" w:eastAsia="Times New Roman" w:hAnsi="Arial" w:cs="Arial"/>
          <w:b/>
          <w:bCs/>
        </w:rPr>
        <w:t> </w:t>
      </w:r>
      <w:r w:rsidRPr="00291711">
        <w:rPr>
          <w:rStyle w:val="aff5"/>
          <w:rFonts w:ascii="Arial" w:eastAsia="Times New Roman" w:hAnsi="Arial" w:cs="Arial"/>
        </w:rPr>
        <w:t>is defined based on step 1) of Rel-16 TS 38.214 Sec. 8.1.4</w:t>
      </w:r>
      <w:r w:rsidR="00291711">
        <w:rPr>
          <w:rStyle w:val="aff5"/>
          <w:rFonts w:ascii="Arial" w:eastAsia="Times New Roman" w:hAnsi="Arial" w:cs="Arial"/>
        </w:rPr>
        <w:t>.</w:t>
      </w:r>
    </w:p>
    <w:p w14:paraId="579C0A1D" w14:textId="77777777" w:rsidR="00087D37" w:rsidRPr="00087D37" w:rsidRDefault="00087D37" w:rsidP="00087D37">
      <w:pPr>
        <w:widowControl w:val="0"/>
        <w:overflowPunct/>
        <w:autoSpaceDE/>
        <w:adjustRightInd/>
        <w:spacing w:line="288" w:lineRule="auto"/>
        <w:jc w:val="both"/>
        <w:textAlignment w:val="auto"/>
        <w:rPr>
          <w:rFonts w:ascii="Arial" w:hAnsi="Arial" w:cs="Arial"/>
          <w:b/>
          <w:bCs/>
          <w:i/>
          <w:iCs/>
          <w:color w:val="000000" w:themeColor="text1"/>
          <w:sz w:val="22"/>
          <w:u w:val="single"/>
        </w:rPr>
      </w:pPr>
      <w:r w:rsidRPr="00087D37">
        <w:rPr>
          <w:rFonts w:ascii="Arial" w:hAnsi="Arial" w:cs="Arial"/>
          <w:b/>
          <w:bCs/>
          <w:i/>
          <w:iCs/>
          <w:color w:val="000000" w:themeColor="text1"/>
          <w:sz w:val="22"/>
          <w:u w:val="single"/>
        </w:rPr>
        <w:t>CPS monitoring</w:t>
      </w:r>
      <w:r w:rsidRPr="00087D37">
        <w:rPr>
          <w:rFonts w:ascii="Arial" w:hAnsi="Arial" w:cs="Arial" w:hint="eastAsia"/>
          <w:b/>
          <w:bCs/>
          <w:i/>
          <w:iCs/>
          <w:color w:val="000000" w:themeColor="text1"/>
          <w:sz w:val="22"/>
          <w:u w:val="single"/>
        </w:rPr>
        <w:t xml:space="preserve"> </w:t>
      </w:r>
      <w:r w:rsidRPr="00087D37">
        <w:rPr>
          <w:rFonts w:ascii="Arial" w:hAnsi="Arial" w:cs="Arial"/>
          <w:b/>
          <w:bCs/>
          <w:i/>
          <w:iCs/>
          <w:color w:val="000000" w:themeColor="text1"/>
          <w:sz w:val="22"/>
          <w:u w:val="single"/>
        </w:rPr>
        <w:t>window for aperiodic transmissions</w:t>
      </w:r>
    </w:p>
    <w:p w14:paraId="2B899168" w14:textId="22FF40ED" w:rsidR="00087D37" w:rsidRDefault="009F66DB"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lastRenderedPageBreak/>
        <w:t>I</w:t>
      </w:r>
      <w:r>
        <w:rPr>
          <w:rFonts w:ascii="Arial" w:hAnsi="Arial" w:cs="Arial"/>
          <w:lang w:eastAsia="zh-CN"/>
        </w:rPr>
        <w:t>n RAN1#107-e meeting, the following agreement was made</w:t>
      </w:r>
      <w:r w:rsidR="006976F0">
        <w:rPr>
          <w:rFonts w:ascii="Arial" w:hAnsi="Arial" w:cs="Arial"/>
          <w:lang w:eastAsia="zh-CN"/>
        </w:rPr>
        <w:t>, and the FFS points regarding the CPS monitoring window are highlighted:</w:t>
      </w:r>
    </w:p>
    <w:tbl>
      <w:tblPr>
        <w:tblStyle w:val="af1"/>
        <w:tblW w:w="0" w:type="auto"/>
        <w:tblLook w:val="04A0" w:firstRow="1" w:lastRow="0" w:firstColumn="1" w:lastColumn="0" w:noHBand="0" w:noVBand="1"/>
      </w:tblPr>
      <w:tblGrid>
        <w:gridCol w:w="9962"/>
      </w:tblGrid>
      <w:tr w:rsidR="009F66DB" w:rsidRPr="009F66DB" w14:paraId="45869C59" w14:textId="77777777" w:rsidTr="009F66DB">
        <w:tc>
          <w:tcPr>
            <w:tcW w:w="9962" w:type="dxa"/>
          </w:tcPr>
          <w:p w14:paraId="5828D700" w14:textId="77777777" w:rsidR="009F66DB" w:rsidRPr="009F66DB" w:rsidRDefault="009F66DB" w:rsidP="009F66DB">
            <w:pPr>
              <w:rPr>
                <w:rFonts w:ascii="Arial" w:hAnsi="Arial" w:cs="Arial"/>
                <w:color w:val="000000"/>
                <w:highlight w:val="green"/>
              </w:rPr>
            </w:pPr>
            <w:r w:rsidRPr="009F66DB">
              <w:rPr>
                <w:rFonts w:ascii="Arial" w:hAnsi="Arial" w:cs="Arial"/>
                <w:color w:val="000000"/>
                <w:highlight w:val="green"/>
              </w:rPr>
              <w:t>Agreement</w:t>
            </w:r>
          </w:p>
          <w:p w14:paraId="31CCFE95" w14:textId="77777777" w:rsidR="009F66DB" w:rsidRPr="009F66DB" w:rsidRDefault="009F66DB" w:rsidP="009F66DB">
            <w:pPr>
              <w:rPr>
                <w:rFonts w:ascii="Arial" w:hAnsi="Arial" w:cs="Arial"/>
                <w:color w:val="000000"/>
              </w:rPr>
            </w:pPr>
            <w:r w:rsidRPr="009F66DB">
              <w:rPr>
                <w:rFonts w:ascii="Arial" w:hAnsi="Arial" w:cs="Arial"/>
              </w:rPr>
              <w:t>When UE performs at least contiguous partial sensing in a mode 2 Tx pool for a resource (re)selection procedure triggered by aperiodic transmission (</w:t>
            </w:r>
            <w:proofErr w:type="spellStart"/>
            <w:r w:rsidRPr="009F66DB">
              <w:rPr>
                <w:rFonts w:ascii="Arial" w:hAnsi="Arial" w:cs="Arial"/>
                <w:i/>
                <w:iCs/>
              </w:rPr>
              <w:t>P</w:t>
            </w:r>
            <w:r w:rsidRPr="009F66DB">
              <w:rPr>
                <w:rFonts w:ascii="Arial" w:hAnsi="Arial" w:cs="Arial"/>
                <w:vertAlign w:val="subscript"/>
              </w:rPr>
              <w:t>rsvp_TX</w:t>
            </w:r>
            <w:proofErr w:type="spellEnd"/>
            <w:r w:rsidRPr="009F66DB">
              <w:rPr>
                <w:rFonts w:ascii="Arial" w:hAnsi="Arial" w:cs="Arial"/>
                <w:i/>
                <w:iCs/>
              </w:rPr>
              <w:t>=0</w:t>
            </w:r>
            <w:r w:rsidRPr="009F66DB">
              <w:rPr>
                <w:rFonts w:ascii="Arial" w:hAnsi="Arial" w:cs="Arial"/>
              </w:rPr>
              <w:t>) in slot</w:t>
            </w:r>
            <w:r w:rsidRPr="009F66DB">
              <w:rPr>
                <w:rStyle w:val="apple-converted-space"/>
                <w:rFonts w:ascii="Arial" w:hAnsi="Arial" w:cs="Arial"/>
              </w:rPr>
              <w:t> </w:t>
            </w:r>
            <w:r w:rsidRPr="009F66DB">
              <w:rPr>
                <w:rFonts w:ascii="Arial" w:hAnsi="Arial" w:cs="Arial"/>
                <w:i/>
                <w:iCs/>
              </w:rPr>
              <w:t>n</w:t>
            </w:r>
            <w:r w:rsidRPr="009F66DB">
              <w:rPr>
                <w:rFonts w:ascii="Arial" w:hAnsi="Arial" w:cs="Arial"/>
              </w:rPr>
              <w:t>,</w:t>
            </w:r>
          </w:p>
          <w:p w14:paraId="204F5CF8" w14:textId="77777777" w:rsidR="009F66DB" w:rsidRPr="009F66DB" w:rsidRDefault="009F66DB" w:rsidP="009F66DB">
            <w:pPr>
              <w:pStyle w:val="af9"/>
              <w:numPr>
                <w:ilvl w:val="0"/>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 xml:space="preserve">The UE selects a set of </w:t>
            </w:r>
            <w:r w:rsidRPr="009F66DB">
              <w:rPr>
                <w:rFonts w:ascii="Arial" w:hAnsi="Arial" w:cs="Arial"/>
                <w:i/>
                <w:iCs/>
                <w:sz w:val="20"/>
                <w:szCs w:val="20"/>
              </w:rPr>
              <w:t xml:space="preserve">Y </w:t>
            </w:r>
            <w:r w:rsidRPr="009F66DB">
              <w:rPr>
                <w:rFonts w:ascii="Arial" w:hAnsi="Arial" w:cs="Arial"/>
                <w:sz w:val="20"/>
                <w:szCs w:val="20"/>
              </w:rPr>
              <w:t>candidate slots with corresponding PBPS and/or CPS results (if available) within the RSW.</w:t>
            </w:r>
          </w:p>
          <w:p w14:paraId="1FAE4A79" w14:textId="77777777" w:rsidR="009F66DB" w:rsidRPr="009F66DB" w:rsidRDefault="009F66DB" w:rsidP="009F66DB">
            <w:pPr>
              <w:pStyle w:val="af9"/>
              <w:numPr>
                <w:ilvl w:val="1"/>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If the total number of </w:t>
            </w:r>
            <w:r w:rsidRPr="009F66DB">
              <w:rPr>
                <w:rFonts w:ascii="Arial" w:hAnsi="Arial" w:cs="Arial"/>
                <w:i/>
                <w:iCs/>
                <w:sz w:val="20"/>
                <w:szCs w:val="20"/>
              </w:rPr>
              <w:t>Y’</w:t>
            </w:r>
            <w:r w:rsidRPr="009F66DB">
              <w:rPr>
                <w:rFonts w:ascii="Arial" w:hAnsi="Arial" w:cs="Arial"/>
                <w:sz w:val="20"/>
                <w:szCs w:val="20"/>
              </w:rPr>
              <w:t> candidate slots is less than a (pre-)configured threshold </w:t>
            </w:r>
            <w:proofErr w:type="spellStart"/>
            <w:r w:rsidRPr="009F66DB">
              <w:rPr>
                <w:rFonts w:ascii="Arial" w:hAnsi="Arial" w:cs="Arial"/>
                <w:i/>
                <w:iCs/>
                <w:sz w:val="20"/>
                <w:szCs w:val="20"/>
              </w:rPr>
              <w:t>Y’</w:t>
            </w:r>
            <w:r w:rsidRPr="009F66DB">
              <w:rPr>
                <w:rFonts w:ascii="Arial" w:hAnsi="Arial" w:cs="Arial"/>
                <w:i/>
                <w:iCs/>
                <w:sz w:val="20"/>
                <w:szCs w:val="20"/>
                <w:vertAlign w:val="subscript"/>
              </w:rPr>
              <w:t>min</w:t>
            </w:r>
            <w:proofErr w:type="spellEnd"/>
            <w:r w:rsidRPr="009F66DB">
              <w:rPr>
                <w:rFonts w:ascii="Arial" w:hAnsi="Arial" w:cs="Arial"/>
                <w:sz w:val="20"/>
                <w:szCs w:val="20"/>
              </w:rPr>
              <w:t>,</w:t>
            </w:r>
          </w:p>
          <w:p w14:paraId="7C6BB628" w14:textId="77777777" w:rsidR="009F66DB" w:rsidRPr="009F66DB" w:rsidRDefault="009F66DB" w:rsidP="009F66DB">
            <w:pPr>
              <w:pStyle w:val="af9"/>
              <w:numPr>
                <w:ilvl w:val="2"/>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How UE includes other candidate slots is up to UE implementation</w:t>
            </w:r>
          </w:p>
          <w:p w14:paraId="4B381132" w14:textId="77777777" w:rsidR="009F66DB" w:rsidRPr="009F66DB" w:rsidRDefault="009F66DB" w:rsidP="009F66DB">
            <w:pPr>
              <w:pStyle w:val="af9"/>
              <w:numPr>
                <w:ilvl w:val="0"/>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Candidate resource set (</w:t>
            </w:r>
            <w:r w:rsidRPr="009F66DB">
              <w:rPr>
                <w:rFonts w:ascii="Arial" w:hAnsi="Arial" w:cs="Arial"/>
                <w:i/>
                <w:iCs/>
                <w:sz w:val="20"/>
                <w:szCs w:val="20"/>
              </w:rPr>
              <w:t>S</w:t>
            </w:r>
            <w:r w:rsidRPr="009F66DB">
              <w:rPr>
                <w:rFonts w:ascii="Arial" w:hAnsi="Arial" w:cs="Arial"/>
                <w:i/>
                <w:iCs/>
                <w:sz w:val="20"/>
                <w:szCs w:val="20"/>
                <w:vertAlign w:val="subscript"/>
              </w:rPr>
              <w:t>A</w:t>
            </w:r>
            <w:r w:rsidRPr="009F66DB">
              <w:rPr>
                <w:rFonts w:ascii="Arial" w:hAnsi="Arial" w:cs="Arial"/>
                <w:sz w:val="20"/>
                <w:szCs w:val="20"/>
              </w:rPr>
              <w:t>) is initialized to the set of all single-slot candidate resources in the selected </w:t>
            </w:r>
            <w:r w:rsidRPr="009F66DB">
              <w:rPr>
                <w:rFonts w:ascii="Arial" w:hAnsi="Arial" w:cs="Arial"/>
                <w:i/>
                <w:iCs/>
                <w:sz w:val="20"/>
                <w:szCs w:val="20"/>
              </w:rPr>
              <w:t>Y’</w:t>
            </w:r>
            <w:r w:rsidRPr="009F66DB">
              <w:rPr>
                <w:rFonts w:ascii="Arial" w:hAnsi="Arial" w:cs="Arial"/>
                <w:sz w:val="20"/>
                <w:szCs w:val="20"/>
              </w:rPr>
              <w:t> candidate slots.</w:t>
            </w:r>
          </w:p>
          <w:p w14:paraId="40F87DF6" w14:textId="77777777" w:rsidR="009F66DB" w:rsidRPr="009F66DB" w:rsidRDefault="009F66DB" w:rsidP="009F66DB">
            <w:pPr>
              <w:pStyle w:val="af9"/>
              <w:numPr>
                <w:ilvl w:val="0"/>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For the CPS monitoring window [</w:t>
            </w:r>
            <w:proofErr w:type="spellStart"/>
            <w:r w:rsidRPr="009F66DB">
              <w:rPr>
                <w:rFonts w:ascii="Arial" w:hAnsi="Arial" w:cs="Arial"/>
                <w:i/>
                <w:iCs/>
                <w:sz w:val="20"/>
                <w:szCs w:val="20"/>
              </w:rPr>
              <w:t>n</w:t>
            </w:r>
            <w:r w:rsidRPr="009F66DB">
              <w:rPr>
                <w:rFonts w:ascii="Arial" w:hAnsi="Arial" w:cs="Arial"/>
                <w:sz w:val="20"/>
                <w:szCs w:val="20"/>
              </w:rPr>
              <w:t>+</w:t>
            </w:r>
            <w:r w:rsidRPr="009F66DB">
              <w:rPr>
                <w:rFonts w:ascii="Arial" w:hAnsi="Arial" w:cs="Arial"/>
                <w:i/>
                <w:iCs/>
                <w:sz w:val="20"/>
                <w:szCs w:val="20"/>
              </w:rPr>
              <w:t>T</w:t>
            </w:r>
            <w:r w:rsidRPr="009F66DB">
              <w:rPr>
                <w:rFonts w:ascii="Arial" w:hAnsi="Arial" w:cs="Arial"/>
                <w:sz w:val="20"/>
                <w:szCs w:val="20"/>
                <w:vertAlign w:val="subscript"/>
              </w:rPr>
              <w:t>A</w:t>
            </w:r>
            <w:proofErr w:type="spellEnd"/>
            <w:r w:rsidRPr="009F66DB">
              <w:rPr>
                <w:rFonts w:ascii="Arial" w:hAnsi="Arial" w:cs="Arial"/>
                <w:sz w:val="20"/>
                <w:szCs w:val="20"/>
              </w:rPr>
              <w:t>, </w:t>
            </w:r>
            <w:proofErr w:type="spellStart"/>
            <w:r w:rsidRPr="009F66DB">
              <w:rPr>
                <w:rFonts w:ascii="Arial" w:hAnsi="Arial" w:cs="Arial"/>
                <w:i/>
                <w:iCs/>
                <w:sz w:val="20"/>
                <w:szCs w:val="20"/>
              </w:rPr>
              <w:t>n</w:t>
            </w:r>
            <w:r w:rsidRPr="009F66DB">
              <w:rPr>
                <w:rFonts w:ascii="Arial" w:hAnsi="Arial" w:cs="Arial"/>
                <w:sz w:val="20"/>
                <w:szCs w:val="20"/>
              </w:rPr>
              <w:t>+</w:t>
            </w:r>
            <w:r w:rsidRPr="009F66DB">
              <w:rPr>
                <w:rFonts w:ascii="Arial" w:hAnsi="Arial" w:cs="Arial"/>
                <w:i/>
                <w:iCs/>
                <w:sz w:val="20"/>
                <w:szCs w:val="20"/>
              </w:rPr>
              <w:t>T</w:t>
            </w:r>
            <w:r w:rsidRPr="009F66DB">
              <w:rPr>
                <w:rFonts w:ascii="Arial" w:hAnsi="Arial" w:cs="Arial"/>
                <w:sz w:val="20"/>
                <w:szCs w:val="20"/>
                <w:vertAlign w:val="subscript"/>
              </w:rPr>
              <w:t>B</w:t>
            </w:r>
            <w:proofErr w:type="spellEnd"/>
            <w:r w:rsidRPr="009F66DB">
              <w:rPr>
                <w:rFonts w:ascii="Arial" w:hAnsi="Arial" w:cs="Arial"/>
                <w:sz w:val="20"/>
                <w:szCs w:val="20"/>
              </w:rPr>
              <w:t>]:</w:t>
            </w:r>
          </w:p>
          <w:p w14:paraId="18051532" w14:textId="77777777" w:rsidR="009F66DB" w:rsidRPr="009F66DB" w:rsidRDefault="009F66DB" w:rsidP="009F66DB">
            <w:pPr>
              <w:pStyle w:val="af9"/>
              <w:numPr>
                <w:ilvl w:val="1"/>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i/>
                <w:iCs/>
                <w:sz w:val="20"/>
                <w:szCs w:val="20"/>
              </w:rPr>
              <w:t>T</w:t>
            </w:r>
            <w:r w:rsidRPr="009F66DB">
              <w:rPr>
                <w:rFonts w:ascii="Arial" w:hAnsi="Arial" w:cs="Arial"/>
                <w:i/>
                <w:iCs/>
                <w:sz w:val="20"/>
                <w:szCs w:val="20"/>
                <w:vertAlign w:val="subscript"/>
              </w:rPr>
              <w:t>A</w:t>
            </w:r>
            <w:r w:rsidRPr="009F66DB">
              <w:rPr>
                <w:rFonts w:ascii="Arial" w:hAnsi="Arial" w:cs="Arial"/>
                <w:sz w:val="20"/>
                <w:szCs w:val="20"/>
              </w:rPr>
              <w:t> and </w:t>
            </w:r>
            <w:r w:rsidRPr="009F66DB">
              <w:rPr>
                <w:rFonts w:ascii="Arial" w:hAnsi="Arial" w:cs="Arial"/>
                <w:i/>
                <w:iCs/>
                <w:sz w:val="20"/>
                <w:szCs w:val="20"/>
              </w:rPr>
              <w:t>T</w:t>
            </w:r>
            <w:r w:rsidRPr="009F66DB">
              <w:rPr>
                <w:rFonts w:ascii="Arial" w:hAnsi="Arial" w:cs="Arial"/>
                <w:i/>
                <w:iCs/>
                <w:sz w:val="20"/>
                <w:szCs w:val="20"/>
                <w:vertAlign w:val="subscript"/>
              </w:rPr>
              <w:t>B</w:t>
            </w:r>
            <w:r w:rsidRPr="009F66DB">
              <w:rPr>
                <w:rFonts w:ascii="Arial" w:hAnsi="Arial" w:cs="Arial"/>
                <w:sz w:val="20"/>
                <w:szCs w:val="20"/>
              </w:rPr>
              <w:t xml:space="preserve"> are both selected such that UE has sensing results starting at </w:t>
            </w:r>
            <w:r w:rsidRPr="009F66DB">
              <w:rPr>
                <w:rFonts w:ascii="Arial" w:hAnsi="Arial" w:cs="Arial"/>
                <w:i/>
                <w:iCs/>
                <w:color w:val="000000"/>
                <w:sz w:val="20"/>
                <w:szCs w:val="20"/>
              </w:rPr>
              <w:t xml:space="preserve">M </w:t>
            </w:r>
            <w:r w:rsidRPr="009F66DB">
              <w:rPr>
                <w:rFonts w:ascii="Arial" w:hAnsi="Arial" w:cs="Arial"/>
                <w:sz w:val="20"/>
                <w:szCs w:val="20"/>
              </w:rPr>
              <w:t>consecutive logical slots before </w:t>
            </w:r>
            <w:r w:rsidRPr="009F66DB">
              <w:rPr>
                <w:rFonts w:ascii="Arial" w:hAnsi="Arial" w:cs="Arial"/>
                <w:i/>
                <w:iCs/>
                <w:sz w:val="20"/>
                <w:szCs w:val="20"/>
              </w:rPr>
              <w:t>t</w:t>
            </w:r>
            <w:r w:rsidRPr="009F66DB">
              <w:rPr>
                <w:rFonts w:ascii="Arial" w:hAnsi="Arial" w:cs="Arial"/>
                <w:i/>
                <w:iCs/>
                <w:sz w:val="20"/>
                <w:szCs w:val="20"/>
                <w:vertAlign w:val="subscript"/>
              </w:rPr>
              <w:t>y0</w:t>
            </w:r>
            <w:r w:rsidRPr="009F66DB">
              <w:rPr>
                <w:rFonts w:ascii="Arial" w:hAnsi="Arial" w:cs="Arial"/>
                <w:sz w:val="20"/>
                <w:szCs w:val="20"/>
              </w:rPr>
              <w:t xml:space="preserve"> and ending at </w:t>
            </w:r>
            <w:r w:rsidRPr="009F66DB">
              <w:rPr>
                <w:rFonts w:ascii="Arial" w:hAnsi="Arial" w:cs="Arial"/>
                <w:i/>
                <w:iCs/>
                <w:color w:val="0070C0"/>
                <w:sz w:val="20"/>
                <w:szCs w:val="20"/>
              </w:rPr>
              <w:t>T</w:t>
            </w:r>
            <w:r w:rsidRPr="009F66DB">
              <w:rPr>
                <w:rFonts w:ascii="Arial" w:hAnsi="Arial" w:cs="Arial"/>
                <w:i/>
                <w:iCs/>
                <w:color w:val="0070C0"/>
                <w:sz w:val="20"/>
                <w:szCs w:val="20"/>
                <w:vertAlign w:val="subscript"/>
              </w:rPr>
              <w:t>proc,0</w:t>
            </w:r>
            <w:r w:rsidRPr="009F66DB">
              <w:rPr>
                <w:rFonts w:ascii="Arial" w:hAnsi="Arial" w:cs="Arial"/>
                <w:color w:val="0070C0"/>
                <w:sz w:val="20"/>
                <w:szCs w:val="20"/>
              </w:rPr>
              <w:t xml:space="preserve"> + </w:t>
            </w:r>
            <w:r w:rsidRPr="009F66DB">
              <w:rPr>
                <w:rFonts w:ascii="Arial" w:hAnsi="Arial" w:cs="Arial"/>
                <w:i/>
                <w:iCs/>
                <w:color w:val="0070C0"/>
                <w:sz w:val="20"/>
                <w:szCs w:val="20"/>
              </w:rPr>
              <w:t>T</w:t>
            </w:r>
            <w:r w:rsidRPr="009F66DB">
              <w:rPr>
                <w:rFonts w:ascii="Arial" w:hAnsi="Arial" w:cs="Arial"/>
                <w:i/>
                <w:iCs/>
                <w:color w:val="0070C0"/>
                <w:sz w:val="20"/>
                <w:szCs w:val="20"/>
                <w:vertAlign w:val="subscript"/>
              </w:rPr>
              <w:t>proc,1</w:t>
            </w:r>
            <w:r w:rsidRPr="009F66DB">
              <w:rPr>
                <w:rFonts w:ascii="Arial" w:hAnsi="Arial" w:cs="Arial"/>
                <w:sz w:val="20"/>
                <w:szCs w:val="20"/>
              </w:rPr>
              <w:t> </w:t>
            </w:r>
            <w:proofErr w:type="gramStart"/>
            <w:r w:rsidRPr="009F66DB">
              <w:rPr>
                <w:rFonts w:ascii="Arial" w:hAnsi="Arial" w:cs="Arial"/>
                <w:sz w:val="20"/>
                <w:szCs w:val="20"/>
              </w:rPr>
              <w:t>slots</w:t>
            </w:r>
            <w:proofErr w:type="gramEnd"/>
            <w:r w:rsidRPr="009F66DB">
              <w:rPr>
                <w:rFonts w:ascii="Arial" w:hAnsi="Arial" w:cs="Arial"/>
                <w:sz w:val="20"/>
                <w:szCs w:val="20"/>
              </w:rPr>
              <w:t xml:space="preserve"> earlier than </w:t>
            </w:r>
            <w:r w:rsidRPr="009F66DB">
              <w:rPr>
                <w:rFonts w:ascii="Arial" w:hAnsi="Arial" w:cs="Arial"/>
                <w:i/>
                <w:iCs/>
                <w:sz w:val="20"/>
                <w:szCs w:val="20"/>
              </w:rPr>
              <w:t>t</w:t>
            </w:r>
            <w:r w:rsidRPr="009F66DB">
              <w:rPr>
                <w:rFonts w:ascii="Arial" w:hAnsi="Arial" w:cs="Arial"/>
                <w:i/>
                <w:iCs/>
                <w:sz w:val="20"/>
                <w:szCs w:val="20"/>
                <w:vertAlign w:val="subscript"/>
              </w:rPr>
              <w:t>y0</w:t>
            </w:r>
            <w:r w:rsidRPr="009F66DB">
              <w:rPr>
                <w:rFonts w:ascii="Arial" w:hAnsi="Arial" w:cs="Arial"/>
                <w:sz w:val="20"/>
                <w:szCs w:val="20"/>
              </w:rPr>
              <w:t>.</w:t>
            </w:r>
          </w:p>
          <w:p w14:paraId="160AD5F1" w14:textId="77777777" w:rsidR="009F66DB" w:rsidRPr="009F66DB" w:rsidRDefault="009F66DB" w:rsidP="009F66DB">
            <w:pPr>
              <w:pStyle w:val="af9"/>
              <w:numPr>
                <w:ilvl w:val="2"/>
                <w:numId w:val="34"/>
              </w:numPr>
              <w:overflowPunct w:val="0"/>
              <w:autoSpaceDE w:val="0"/>
              <w:autoSpaceDN w:val="0"/>
              <w:adjustRightInd w:val="0"/>
              <w:spacing w:after="180"/>
              <w:contextualSpacing/>
              <w:textAlignment w:val="baseline"/>
              <w:rPr>
                <w:rFonts w:ascii="Arial" w:hAnsi="Arial" w:cs="Arial"/>
                <w:sz w:val="20"/>
                <w:szCs w:val="20"/>
                <w:highlight w:val="yellow"/>
              </w:rPr>
            </w:pPr>
            <w:r w:rsidRPr="009F66DB">
              <w:rPr>
                <w:rFonts w:ascii="Arial" w:hAnsi="Arial" w:cs="Arial"/>
                <w:sz w:val="20"/>
                <w:szCs w:val="20"/>
                <w:highlight w:val="yellow"/>
              </w:rPr>
              <w:t>FFS: By default, </w:t>
            </w:r>
            <w:r w:rsidRPr="009F66DB">
              <w:rPr>
                <w:rFonts w:ascii="Arial" w:hAnsi="Arial" w:cs="Arial"/>
                <w:i/>
                <w:iCs/>
                <w:sz w:val="20"/>
                <w:szCs w:val="20"/>
                <w:highlight w:val="yellow"/>
              </w:rPr>
              <w:t>M</w:t>
            </w:r>
            <w:r w:rsidRPr="009F66DB">
              <w:rPr>
                <w:rFonts w:ascii="Arial" w:hAnsi="Arial" w:cs="Arial"/>
                <w:sz w:val="20"/>
                <w:szCs w:val="20"/>
                <w:highlight w:val="yellow"/>
              </w:rPr>
              <w:t> is 31 unless (pre-)configured with another value,</w:t>
            </w:r>
            <w:r w:rsidRPr="009F66DB">
              <w:rPr>
                <w:rFonts w:ascii="Arial" w:hAnsi="Arial" w:cs="Arial"/>
                <w:strike/>
                <w:color w:val="0070C0"/>
                <w:sz w:val="20"/>
                <w:szCs w:val="20"/>
                <w:highlight w:val="yellow"/>
              </w:rPr>
              <w:t xml:space="preserve"> or</w:t>
            </w:r>
            <w:r w:rsidRPr="009F66DB">
              <w:rPr>
                <w:rFonts w:ascii="Arial" w:hAnsi="Arial" w:cs="Arial"/>
                <w:color w:val="000000"/>
                <w:sz w:val="20"/>
                <w:szCs w:val="20"/>
                <w:highlight w:val="yellow"/>
              </w:rPr>
              <w:t xml:space="preserve"> where </w:t>
            </w:r>
            <w:r w:rsidRPr="009F66DB">
              <w:rPr>
                <w:rFonts w:ascii="Arial" w:hAnsi="Arial" w:cs="Arial"/>
                <w:i/>
                <w:iCs/>
                <w:color w:val="000000"/>
                <w:sz w:val="20"/>
                <w:szCs w:val="20"/>
                <w:highlight w:val="yellow"/>
              </w:rPr>
              <w:t>M</w:t>
            </w:r>
            <w:r w:rsidRPr="009F66DB">
              <w:rPr>
                <w:rFonts w:ascii="Arial" w:hAnsi="Arial" w:cs="Arial"/>
                <w:color w:val="000000"/>
                <w:sz w:val="20"/>
                <w:szCs w:val="20"/>
                <w:highlight w:val="yellow"/>
              </w:rPr>
              <w:t xml:space="preserve"> is (pre-)configured based on transmission priority</w:t>
            </w:r>
          </w:p>
          <w:p w14:paraId="38BE298F" w14:textId="77777777" w:rsidR="009F66DB" w:rsidRPr="009F66DB" w:rsidRDefault="009F66DB" w:rsidP="009F66DB">
            <w:pPr>
              <w:pStyle w:val="af9"/>
              <w:numPr>
                <w:ilvl w:val="2"/>
                <w:numId w:val="34"/>
              </w:numPr>
              <w:overflowPunct w:val="0"/>
              <w:autoSpaceDE w:val="0"/>
              <w:autoSpaceDN w:val="0"/>
              <w:adjustRightInd w:val="0"/>
              <w:spacing w:after="180"/>
              <w:contextualSpacing/>
              <w:textAlignment w:val="baseline"/>
              <w:rPr>
                <w:rFonts w:ascii="Arial" w:hAnsi="Arial" w:cs="Arial"/>
                <w:strike/>
                <w:sz w:val="20"/>
                <w:szCs w:val="20"/>
              </w:rPr>
            </w:pPr>
            <w:r w:rsidRPr="009F66DB">
              <w:rPr>
                <w:rFonts w:ascii="Arial" w:hAnsi="Arial" w:cs="Arial"/>
                <w:sz w:val="20"/>
                <w:szCs w:val="20"/>
                <w:highlight w:val="yellow"/>
              </w:rPr>
              <w:t xml:space="preserve">FFS: The range of (pre-)configured </w:t>
            </w:r>
            <w:r w:rsidRPr="009F66DB">
              <w:rPr>
                <w:rFonts w:ascii="Arial" w:hAnsi="Arial" w:cs="Arial"/>
                <w:i/>
                <w:iCs/>
                <w:sz w:val="20"/>
                <w:szCs w:val="20"/>
                <w:highlight w:val="yellow"/>
              </w:rPr>
              <w:t>M</w:t>
            </w:r>
            <w:r w:rsidRPr="009F66DB">
              <w:rPr>
                <w:rFonts w:ascii="Arial" w:hAnsi="Arial" w:cs="Arial"/>
                <w:sz w:val="20"/>
                <w:szCs w:val="20"/>
                <w:highlight w:val="yellow"/>
              </w:rPr>
              <w:t xml:space="preserve"> from a TBD lowest value up to 30</w:t>
            </w:r>
          </w:p>
          <w:p w14:paraId="724D36D3" w14:textId="77777777" w:rsidR="009F66DB" w:rsidRPr="009F66DB" w:rsidRDefault="009F66DB" w:rsidP="009F66DB">
            <w:pPr>
              <w:pStyle w:val="af9"/>
              <w:numPr>
                <w:ilvl w:val="2"/>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 xml:space="preserve">When the minimum </w:t>
            </w:r>
            <w:r w:rsidRPr="009F66DB">
              <w:rPr>
                <w:rFonts w:ascii="Arial" w:hAnsi="Arial" w:cs="Arial"/>
                <w:i/>
                <w:iCs/>
                <w:sz w:val="20"/>
                <w:szCs w:val="20"/>
              </w:rPr>
              <w:t>M</w:t>
            </w:r>
            <w:r w:rsidRPr="009F66DB">
              <w:rPr>
                <w:rFonts w:ascii="Arial" w:hAnsi="Arial" w:cs="Arial"/>
                <w:sz w:val="20"/>
                <w:szCs w:val="20"/>
              </w:rPr>
              <w:t xml:space="preserve"> slots for CPS cannot be guaranteed, support both</w:t>
            </w:r>
          </w:p>
          <w:p w14:paraId="173D41BA" w14:textId="77777777" w:rsidR="009F66DB" w:rsidRPr="009F66DB" w:rsidRDefault="009F66DB" w:rsidP="009F66DB">
            <w:pPr>
              <w:pStyle w:val="af9"/>
              <w:numPr>
                <w:ilvl w:val="3"/>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 xml:space="preserve">Option A, the UE ensures the </w:t>
            </w:r>
            <w:proofErr w:type="spellStart"/>
            <w:r w:rsidRPr="009F66DB">
              <w:rPr>
                <w:rFonts w:ascii="Arial" w:hAnsi="Arial" w:cs="Arial"/>
                <w:i/>
                <w:iCs/>
                <w:sz w:val="20"/>
                <w:szCs w:val="20"/>
              </w:rPr>
              <w:t>Y’</w:t>
            </w:r>
            <w:r w:rsidRPr="009F66DB">
              <w:rPr>
                <w:rFonts w:ascii="Arial" w:hAnsi="Arial" w:cs="Arial"/>
                <w:i/>
                <w:iCs/>
                <w:sz w:val="20"/>
                <w:szCs w:val="20"/>
                <w:vertAlign w:val="subscript"/>
              </w:rPr>
              <w:t>min</w:t>
            </w:r>
            <w:proofErr w:type="spellEnd"/>
            <w:r w:rsidRPr="009F66DB">
              <w:rPr>
                <w:rFonts w:ascii="Arial" w:hAnsi="Arial" w:cs="Arial"/>
                <w:sz w:val="20"/>
                <w:szCs w:val="20"/>
              </w:rPr>
              <w:t xml:space="preserve"> criterion is fulfilled</w:t>
            </w:r>
          </w:p>
          <w:p w14:paraId="240F46D4" w14:textId="77777777" w:rsidR="009F66DB" w:rsidRPr="009F66DB" w:rsidRDefault="009F66DB" w:rsidP="009F66DB">
            <w:pPr>
              <w:pStyle w:val="af9"/>
              <w:numPr>
                <w:ilvl w:val="3"/>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Option B: UE performs random resource selection</w:t>
            </w:r>
          </w:p>
          <w:p w14:paraId="5C4105C1" w14:textId="4CAE518F" w:rsidR="009F66DB" w:rsidRPr="006976F0" w:rsidRDefault="009F66DB" w:rsidP="006976F0">
            <w:pPr>
              <w:pStyle w:val="af9"/>
              <w:numPr>
                <w:ilvl w:val="3"/>
                <w:numId w:val="34"/>
              </w:numPr>
              <w:overflowPunct w:val="0"/>
              <w:autoSpaceDE w:val="0"/>
              <w:autoSpaceDN w:val="0"/>
              <w:adjustRightInd w:val="0"/>
              <w:spacing w:after="180"/>
              <w:contextualSpacing/>
              <w:textAlignment w:val="baseline"/>
              <w:rPr>
                <w:rFonts w:ascii="Arial" w:hAnsi="Arial" w:cs="Arial"/>
                <w:sz w:val="20"/>
                <w:szCs w:val="20"/>
              </w:rPr>
            </w:pPr>
            <w:r w:rsidRPr="009F66DB">
              <w:rPr>
                <w:rFonts w:ascii="Arial" w:hAnsi="Arial" w:cs="Arial"/>
                <w:sz w:val="20"/>
                <w:szCs w:val="20"/>
              </w:rPr>
              <w:t>When the UE performs Option A or Option B is up to UE implementation</w:t>
            </w:r>
          </w:p>
        </w:tc>
      </w:tr>
    </w:tbl>
    <w:p w14:paraId="7E7FC2C1" w14:textId="77777777" w:rsidR="0072029B" w:rsidRDefault="00450DC6" w:rsidP="0089151B">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we are </w:t>
      </w:r>
      <w:r w:rsidR="001C66C8">
        <w:rPr>
          <w:rFonts w:ascii="Arial" w:hAnsi="Arial" w:cs="Arial"/>
          <w:lang w:eastAsia="zh-CN"/>
        </w:rPr>
        <w:t>fine with</w:t>
      </w:r>
      <w:r>
        <w:rPr>
          <w:rFonts w:ascii="Arial" w:hAnsi="Arial" w:cs="Arial"/>
          <w:lang w:eastAsia="zh-CN"/>
        </w:rPr>
        <w:t xml:space="preserve"> setting M = 31 by default unless (pre-)configured with another value</w:t>
      </w:r>
      <w:r w:rsidR="00EB5A3E">
        <w:rPr>
          <w:rFonts w:ascii="Arial" w:hAnsi="Arial" w:cs="Arial"/>
          <w:lang w:eastAsia="zh-CN"/>
        </w:rPr>
        <w:t>, and we are open to discuss the range and value of the (pre-)configuration</w:t>
      </w:r>
      <w:r w:rsidR="0054593E">
        <w:rPr>
          <w:rFonts w:ascii="Arial" w:hAnsi="Arial" w:cs="Arial"/>
          <w:lang w:eastAsia="zh-CN"/>
        </w:rPr>
        <w:t xml:space="preserve">; however, we don’t </w:t>
      </w:r>
      <w:r w:rsidR="00880610">
        <w:rPr>
          <w:rFonts w:ascii="Arial" w:hAnsi="Arial" w:cs="Arial"/>
          <w:lang w:eastAsia="zh-CN"/>
        </w:rPr>
        <w:t>think that it is essential to discuss the</w:t>
      </w:r>
      <w:r w:rsidR="0054593E">
        <w:rPr>
          <w:rFonts w:ascii="Arial" w:hAnsi="Arial" w:cs="Arial"/>
          <w:lang w:eastAsia="zh-CN"/>
        </w:rPr>
        <w:t xml:space="preserve"> (pre)configur</w:t>
      </w:r>
      <w:r w:rsidR="00880610">
        <w:rPr>
          <w:rFonts w:ascii="Arial" w:hAnsi="Arial" w:cs="Arial"/>
          <w:lang w:eastAsia="zh-CN"/>
        </w:rPr>
        <w:t>ation of</w:t>
      </w:r>
      <w:r w:rsidR="0054593E">
        <w:rPr>
          <w:rFonts w:ascii="Arial" w:hAnsi="Arial" w:cs="Arial"/>
          <w:lang w:eastAsia="zh-CN"/>
        </w:rPr>
        <w:t xml:space="preserve"> M based on transmission priority</w:t>
      </w:r>
      <w:r w:rsidR="007A5EF4">
        <w:rPr>
          <w:rFonts w:ascii="Arial" w:hAnsi="Arial" w:cs="Arial"/>
          <w:lang w:eastAsia="zh-CN"/>
        </w:rPr>
        <w:t xml:space="preserve">, </w:t>
      </w:r>
      <w:r w:rsidR="00880610">
        <w:rPr>
          <w:rFonts w:ascii="Arial" w:hAnsi="Arial" w:cs="Arial"/>
          <w:lang w:eastAsia="zh-CN"/>
        </w:rPr>
        <w:t>which is an optimization, and the benefit seems not clear.</w:t>
      </w:r>
      <w:r w:rsidR="007A5EF4">
        <w:rPr>
          <w:rFonts w:ascii="Arial" w:hAnsi="Arial" w:cs="Arial"/>
          <w:lang w:eastAsia="zh-CN"/>
        </w:rPr>
        <w:t xml:space="preserve"> </w:t>
      </w:r>
    </w:p>
    <w:p w14:paraId="24DC8A0B" w14:textId="17C2257E" w:rsidR="00EB5A3E" w:rsidRPr="00EB5A3E" w:rsidRDefault="00EB5A3E" w:rsidP="0089151B">
      <w:pPr>
        <w:widowControl w:val="0"/>
        <w:overflowPunct/>
        <w:autoSpaceDE/>
        <w:adjustRightInd/>
        <w:spacing w:beforeLines="50" w:before="120" w:line="288" w:lineRule="auto"/>
        <w:jc w:val="both"/>
        <w:textAlignment w:val="auto"/>
        <w:rPr>
          <w:rFonts w:ascii="Arial" w:hAnsi="Arial" w:cs="Arial"/>
          <w:b/>
          <w:bCs/>
        </w:rPr>
      </w:pPr>
      <w:r w:rsidRPr="00EB5A3E">
        <w:rPr>
          <w:rFonts w:ascii="Arial" w:hAnsi="Arial" w:cs="Arial" w:hint="eastAsia"/>
          <w:b/>
          <w:bCs/>
          <w:lang w:eastAsia="zh-CN"/>
        </w:rPr>
        <w:t>P</w:t>
      </w:r>
      <w:r w:rsidRPr="00EB5A3E">
        <w:rPr>
          <w:rFonts w:ascii="Arial" w:hAnsi="Arial" w:cs="Arial"/>
          <w:b/>
          <w:bCs/>
          <w:lang w:eastAsia="zh-CN"/>
        </w:rPr>
        <w:t xml:space="preserve">roposal 2: </w:t>
      </w:r>
      <w:r w:rsidRPr="00EB5A3E">
        <w:rPr>
          <w:rFonts w:ascii="Arial" w:hAnsi="Arial" w:cs="Arial"/>
          <w:b/>
          <w:bCs/>
        </w:rPr>
        <w:t>For the CPS monitoring window [</w:t>
      </w:r>
      <w:proofErr w:type="spellStart"/>
      <w:r w:rsidRPr="00EB5A3E">
        <w:rPr>
          <w:rFonts w:ascii="Arial" w:hAnsi="Arial" w:cs="Arial"/>
          <w:b/>
          <w:bCs/>
          <w:i/>
          <w:iCs/>
        </w:rPr>
        <w:t>n</w:t>
      </w:r>
      <w:r w:rsidRPr="00EB5A3E">
        <w:rPr>
          <w:rFonts w:ascii="Arial" w:hAnsi="Arial" w:cs="Arial"/>
          <w:b/>
          <w:bCs/>
        </w:rPr>
        <w:t>+</w:t>
      </w:r>
      <w:r w:rsidRPr="00EB5A3E">
        <w:rPr>
          <w:rFonts w:ascii="Arial" w:hAnsi="Arial" w:cs="Arial"/>
          <w:b/>
          <w:bCs/>
          <w:i/>
          <w:iCs/>
        </w:rPr>
        <w:t>T</w:t>
      </w:r>
      <w:r w:rsidRPr="00EB5A3E">
        <w:rPr>
          <w:rFonts w:ascii="Arial" w:hAnsi="Arial" w:cs="Arial"/>
          <w:b/>
          <w:bCs/>
          <w:vertAlign w:val="subscript"/>
        </w:rPr>
        <w:t>A</w:t>
      </w:r>
      <w:proofErr w:type="spellEnd"/>
      <w:r w:rsidRPr="00EB5A3E">
        <w:rPr>
          <w:rFonts w:ascii="Arial" w:hAnsi="Arial" w:cs="Arial"/>
          <w:b/>
          <w:bCs/>
        </w:rPr>
        <w:t>, </w:t>
      </w:r>
      <w:proofErr w:type="spellStart"/>
      <w:r w:rsidRPr="00EB5A3E">
        <w:rPr>
          <w:rFonts w:ascii="Arial" w:hAnsi="Arial" w:cs="Arial"/>
          <w:b/>
          <w:bCs/>
          <w:i/>
          <w:iCs/>
        </w:rPr>
        <w:t>n</w:t>
      </w:r>
      <w:r w:rsidRPr="00EB5A3E">
        <w:rPr>
          <w:rFonts w:ascii="Arial" w:hAnsi="Arial" w:cs="Arial"/>
          <w:b/>
          <w:bCs/>
        </w:rPr>
        <w:t>+</w:t>
      </w:r>
      <w:r w:rsidRPr="00EB5A3E">
        <w:rPr>
          <w:rFonts w:ascii="Arial" w:hAnsi="Arial" w:cs="Arial"/>
          <w:b/>
          <w:bCs/>
          <w:i/>
          <w:iCs/>
        </w:rPr>
        <w:t>T</w:t>
      </w:r>
      <w:r w:rsidRPr="00EB5A3E">
        <w:rPr>
          <w:rFonts w:ascii="Arial" w:hAnsi="Arial" w:cs="Arial"/>
          <w:b/>
          <w:bCs/>
          <w:vertAlign w:val="subscript"/>
        </w:rPr>
        <w:t>B</w:t>
      </w:r>
      <w:proofErr w:type="spellEnd"/>
      <w:r w:rsidRPr="00EB5A3E">
        <w:rPr>
          <w:rFonts w:ascii="Arial" w:hAnsi="Arial" w:cs="Arial"/>
          <w:b/>
          <w:bCs/>
        </w:rPr>
        <w:t xml:space="preserve">], where </w:t>
      </w:r>
      <w:r w:rsidRPr="00EB5A3E">
        <w:rPr>
          <w:rFonts w:ascii="Arial" w:hAnsi="Arial" w:cs="Arial"/>
          <w:b/>
          <w:bCs/>
          <w:i/>
          <w:iCs/>
        </w:rPr>
        <w:t>T</w:t>
      </w:r>
      <w:r w:rsidRPr="00EB5A3E">
        <w:rPr>
          <w:rFonts w:ascii="Arial" w:hAnsi="Arial" w:cs="Arial"/>
          <w:b/>
          <w:bCs/>
          <w:i/>
          <w:iCs/>
          <w:vertAlign w:val="subscript"/>
        </w:rPr>
        <w:t>A</w:t>
      </w:r>
      <w:r w:rsidRPr="00EB5A3E">
        <w:rPr>
          <w:rFonts w:ascii="Arial" w:hAnsi="Arial" w:cs="Arial"/>
          <w:b/>
          <w:bCs/>
        </w:rPr>
        <w:t> and </w:t>
      </w:r>
      <w:r w:rsidRPr="00EB5A3E">
        <w:rPr>
          <w:rFonts w:ascii="Arial" w:hAnsi="Arial" w:cs="Arial"/>
          <w:b/>
          <w:bCs/>
          <w:i/>
          <w:iCs/>
        </w:rPr>
        <w:t>T</w:t>
      </w:r>
      <w:r w:rsidRPr="00EB5A3E">
        <w:rPr>
          <w:rFonts w:ascii="Arial" w:hAnsi="Arial" w:cs="Arial"/>
          <w:b/>
          <w:bCs/>
          <w:i/>
          <w:iCs/>
          <w:vertAlign w:val="subscript"/>
        </w:rPr>
        <w:t>B</w:t>
      </w:r>
      <w:r w:rsidRPr="00EB5A3E">
        <w:rPr>
          <w:rFonts w:ascii="Arial" w:hAnsi="Arial" w:cs="Arial"/>
          <w:b/>
          <w:bCs/>
        </w:rPr>
        <w:t xml:space="preserve"> are selected to have sensing results starting at </w:t>
      </w:r>
      <w:r w:rsidRPr="00EB5A3E">
        <w:rPr>
          <w:rFonts w:ascii="Arial" w:hAnsi="Arial" w:cs="Arial"/>
          <w:b/>
          <w:bCs/>
          <w:i/>
          <w:iCs/>
          <w:color w:val="000000"/>
        </w:rPr>
        <w:t xml:space="preserve">M </w:t>
      </w:r>
      <w:r w:rsidRPr="00EB5A3E">
        <w:rPr>
          <w:rFonts w:ascii="Arial" w:hAnsi="Arial" w:cs="Arial"/>
          <w:b/>
          <w:bCs/>
        </w:rPr>
        <w:t>consecutive logical slots before </w:t>
      </w:r>
      <w:r w:rsidRPr="00EB5A3E">
        <w:rPr>
          <w:rFonts w:ascii="Arial" w:hAnsi="Arial" w:cs="Arial"/>
          <w:b/>
          <w:bCs/>
          <w:i/>
          <w:iCs/>
        </w:rPr>
        <w:t>t</w:t>
      </w:r>
      <w:r w:rsidRPr="00EB5A3E">
        <w:rPr>
          <w:rFonts w:ascii="Arial" w:hAnsi="Arial" w:cs="Arial"/>
          <w:b/>
          <w:bCs/>
          <w:i/>
          <w:iCs/>
          <w:vertAlign w:val="subscript"/>
        </w:rPr>
        <w:t>y0</w:t>
      </w:r>
      <w:r w:rsidRPr="00EB5A3E">
        <w:rPr>
          <w:rFonts w:ascii="Arial" w:hAnsi="Arial" w:cs="Arial"/>
          <w:b/>
          <w:bCs/>
        </w:rPr>
        <w:t xml:space="preserve"> and ending at </w:t>
      </w:r>
      <w:r w:rsidRPr="00EB5A3E">
        <w:rPr>
          <w:rFonts w:ascii="Arial" w:hAnsi="Arial" w:cs="Arial"/>
          <w:b/>
          <w:bCs/>
          <w:i/>
          <w:iCs/>
        </w:rPr>
        <w:t>T</w:t>
      </w:r>
      <w:r w:rsidRPr="00EB5A3E">
        <w:rPr>
          <w:rFonts w:ascii="Arial" w:hAnsi="Arial" w:cs="Arial"/>
          <w:b/>
          <w:bCs/>
          <w:i/>
          <w:iCs/>
          <w:vertAlign w:val="subscript"/>
        </w:rPr>
        <w:t>proc,0</w:t>
      </w:r>
      <w:r w:rsidRPr="00EB5A3E">
        <w:rPr>
          <w:rFonts w:ascii="Arial" w:hAnsi="Arial" w:cs="Arial"/>
          <w:b/>
          <w:bCs/>
        </w:rPr>
        <w:t xml:space="preserve"> + </w:t>
      </w:r>
      <w:r w:rsidRPr="00EB5A3E">
        <w:rPr>
          <w:rFonts w:ascii="Arial" w:hAnsi="Arial" w:cs="Arial"/>
          <w:b/>
          <w:bCs/>
          <w:i/>
          <w:iCs/>
        </w:rPr>
        <w:t>T</w:t>
      </w:r>
      <w:r w:rsidRPr="00EB5A3E">
        <w:rPr>
          <w:rFonts w:ascii="Arial" w:hAnsi="Arial" w:cs="Arial"/>
          <w:b/>
          <w:bCs/>
          <w:i/>
          <w:iCs/>
          <w:vertAlign w:val="subscript"/>
        </w:rPr>
        <w:t>proc,1</w:t>
      </w:r>
      <w:r w:rsidRPr="00EB5A3E">
        <w:rPr>
          <w:rFonts w:ascii="Arial" w:hAnsi="Arial" w:cs="Arial"/>
          <w:b/>
          <w:bCs/>
        </w:rPr>
        <w:t> </w:t>
      </w:r>
      <w:proofErr w:type="gramStart"/>
      <w:r w:rsidRPr="00EB5A3E">
        <w:rPr>
          <w:rFonts w:ascii="Arial" w:hAnsi="Arial" w:cs="Arial"/>
          <w:b/>
          <w:bCs/>
        </w:rPr>
        <w:t>slots</w:t>
      </w:r>
      <w:proofErr w:type="gramEnd"/>
      <w:r w:rsidRPr="00EB5A3E">
        <w:rPr>
          <w:rFonts w:ascii="Arial" w:hAnsi="Arial" w:cs="Arial"/>
          <w:b/>
          <w:bCs/>
        </w:rPr>
        <w:t xml:space="preserve"> earlier than </w:t>
      </w:r>
      <w:r w:rsidRPr="00EB5A3E">
        <w:rPr>
          <w:rFonts w:ascii="Arial" w:hAnsi="Arial" w:cs="Arial"/>
          <w:b/>
          <w:bCs/>
          <w:i/>
          <w:iCs/>
        </w:rPr>
        <w:t>t</w:t>
      </w:r>
      <w:r w:rsidRPr="00EB5A3E">
        <w:rPr>
          <w:rFonts w:ascii="Arial" w:hAnsi="Arial" w:cs="Arial"/>
          <w:b/>
          <w:bCs/>
          <w:i/>
          <w:iCs/>
          <w:vertAlign w:val="subscript"/>
        </w:rPr>
        <w:t>y0</w:t>
      </w:r>
      <w:r w:rsidRPr="00EB5A3E">
        <w:rPr>
          <w:rFonts w:ascii="Arial" w:hAnsi="Arial" w:cs="Arial"/>
          <w:b/>
          <w:bCs/>
        </w:rPr>
        <w:t>:</w:t>
      </w:r>
    </w:p>
    <w:p w14:paraId="0E251C6E" w14:textId="4919E7C3" w:rsidR="00EB5A3E" w:rsidRPr="00EB5A3E" w:rsidRDefault="00EB5A3E" w:rsidP="00EB5A3E">
      <w:pPr>
        <w:pStyle w:val="af9"/>
        <w:widowControl w:val="0"/>
        <w:numPr>
          <w:ilvl w:val="0"/>
          <w:numId w:val="33"/>
        </w:numPr>
        <w:spacing w:beforeLines="50" w:before="120" w:line="288" w:lineRule="auto"/>
        <w:ind w:left="1134"/>
        <w:jc w:val="both"/>
        <w:rPr>
          <w:rFonts w:ascii="Arial" w:hAnsi="Arial" w:cs="Arial"/>
          <w:b/>
          <w:bCs/>
          <w:sz w:val="20"/>
          <w:szCs w:val="20"/>
        </w:rPr>
      </w:pPr>
      <w:r w:rsidRPr="00EB5A3E">
        <w:rPr>
          <w:rFonts w:ascii="Arial" w:hAnsi="Arial" w:cs="Arial"/>
          <w:b/>
          <w:bCs/>
          <w:sz w:val="20"/>
          <w:szCs w:val="20"/>
        </w:rPr>
        <w:t>By default, M is 31 unless (pre-)configured with another value</w:t>
      </w:r>
      <w:r w:rsidR="00E502B0">
        <w:rPr>
          <w:rFonts w:ascii="Arial" w:hAnsi="Arial" w:cs="Arial"/>
          <w:b/>
          <w:bCs/>
          <w:sz w:val="20"/>
          <w:szCs w:val="20"/>
        </w:rPr>
        <w:t>.</w:t>
      </w:r>
    </w:p>
    <w:p w14:paraId="6F374AF6" w14:textId="77777777" w:rsidR="00087D37" w:rsidRPr="00087D37" w:rsidRDefault="00087D37" w:rsidP="00833503">
      <w:pPr>
        <w:widowControl w:val="0"/>
        <w:overflowPunct/>
        <w:autoSpaceDE/>
        <w:adjustRightInd/>
        <w:spacing w:line="288" w:lineRule="auto"/>
        <w:jc w:val="both"/>
        <w:textAlignment w:val="auto"/>
        <w:rPr>
          <w:rFonts w:ascii="Arial" w:hAnsi="Arial" w:cs="Arial"/>
          <w:lang w:eastAsia="zh-CN"/>
        </w:rPr>
      </w:pPr>
    </w:p>
    <w:p w14:paraId="0D0BAD33" w14:textId="14B8CF40" w:rsidR="00AC5D6D" w:rsidRPr="00087D37" w:rsidRDefault="00AC5D6D" w:rsidP="00833503">
      <w:pPr>
        <w:widowControl w:val="0"/>
        <w:overflowPunct/>
        <w:autoSpaceDE/>
        <w:adjustRightInd/>
        <w:spacing w:line="288" w:lineRule="auto"/>
        <w:jc w:val="both"/>
        <w:textAlignment w:val="auto"/>
        <w:rPr>
          <w:rFonts w:ascii="Arial" w:hAnsi="Arial" w:cs="Arial"/>
          <w:b/>
          <w:bCs/>
          <w:i/>
          <w:iCs/>
          <w:color w:val="000000" w:themeColor="text1"/>
          <w:sz w:val="22"/>
          <w:u w:val="single"/>
        </w:rPr>
      </w:pPr>
      <w:r w:rsidRPr="00087D37">
        <w:rPr>
          <w:rFonts w:ascii="Arial" w:hAnsi="Arial" w:cs="Arial"/>
          <w:b/>
          <w:bCs/>
          <w:i/>
          <w:iCs/>
          <w:color w:val="000000" w:themeColor="text1"/>
          <w:sz w:val="22"/>
          <w:u w:val="single"/>
        </w:rPr>
        <w:t xml:space="preserve">Conditions </w:t>
      </w:r>
      <w:r w:rsidR="00A151B3">
        <w:rPr>
          <w:rFonts w:ascii="Arial" w:hAnsi="Arial" w:cs="Arial"/>
          <w:b/>
          <w:bCs/>
          <w:i/>
          <w:iCs/>
          <w:color w:val="000000" w:themeColor="text1"/>
          <w:sz w:val="22"/>
          <w:u w:val="single"/>
        </w:rPr>
        <w:t>to</w:t>
      </w:r>
      <w:r w:rsidR="00087D37">
        <w:rPr>
          <w:rFonts w:ascii="Arial" w:hAnsi="Arial" w:cs="Arial"/>
          <w:b/>
          <w:bCs/>
          <w:i/>
          <w:iCs/>
          <w:color w:val="000000" w:themeColor="text1"/>
          <w:sz w:val="22"/>
          <w:u w:val="single"/>
        </w:rPr>
        <w:t xml:space="preserve"> disable</w:t>
      </w:r>
      <w:r w:rsidRPr="00087D37">
        <w:rPr>
          <w:rFonts w:ascii="Arial" w:hAnsi="Arial" w:cs="Arial"/>
          <w:b/>
          <w:bCs/>
          <w:i/>
          <w:iCs/>
          <w:color w:val="000000" w:themeColor="text1"/>
          <w:sz w:val="22"/>
          <w:u w:val="single"/>
        </w:rPr>
        <w:t xml:space="preserve"> CPS</w:t>
      </w:r>
    </w:p>
    <w:p w14:paraId="6AF085F0" w14:textId="57B39177" w:rsidR="00D80AF2" w:rsidRDefault="00D80AF2" w:rsidP="00D80AF2">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RAN1#106-e meeting, some companies raised </w:t>
      </w:r>
      <w:r w:rsidR="00617931">
        <w:rPr>
          <w:rFonts w:ascii="Arial" w:hAnsi="Arial" w:cs="Arial"/>
          <w:lang w:eastAsia="zh-CN"/>
        </w:rPr>
        <w:t xml:space="preserve">the </w:t>
      </w:r>
      <w:r>
        <w:rPr>
          <w:rFonts w:ascii="Arial" w:hAnsi="Arial" w:cs="Arial"/>
          <w:lang w:eastAsia="zh-CN"/>
        </w:rPr>
        <w:t xml:space="preserve">point to further study the condition under which a UE </w:t>
      </w:r>
      <w:r w:rsidRPr="00AD192F">
        <w:rPr>
          <w:rFonts w:ascii="Arial" w:hAnsi="Arial" w:cs="Arial"/>
          <w:lang w:eastAsia="zh-CN"/>
        </w:rPr>
        <w:t>performs periodic-based and contiguous partial sensing schemes</w:t>
      </w:r>
      <w:r>
        <w:rPr>
          <w:rFonts w:ascii="Arial" w:hAnsi="Arial" w:cs="Arial"/>
          <w:lang w:eastAsia="zh-CN"/>
        </w:rPr>
        <w:t xml:space="preserve">, </w:t>
      </w:r>
      <w:r w:rsidR="00617931">
        <w:rPr>
          <w:rFonts w:ascii="Arial" w:hAnsi="Arial" w:cs="Arial"/>
          <w:lang w:eastAsia="zh-CN"/>
        </w:rPr>
        <w:t>on the case when the resource (re)selection is triggered by periodic transmissions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D80AF2" w:rsidRPr="00D80AF2" w14:paraId="490ECFBE" w14:textId="77777777" w:rsidTr="00D80AF2">
        <w:tc>
          <w:tcPr>
            <w:tcW w:w="9962" w:type="dxa"/>
          </w:tcPr>
          <w:p w14:paraId="5B908C3F" w14:textId="77777777" w:rsidR="00D80AF2" w:rsidRPr="00D80AF2" w:rsidRDefault="00D80AF2" w:rsidP="00D80AF2">
            <w:pPr>
              <w:spacing w:beforeLines="50" w:after="0" w:line="288" w:lineRule="auto"/>
              <w:rPr>
                <w:rFonts w:ascii="Arial" w:hAnsi="Arial" w:cs="Arial"/>
                <w:b/>
                <w:bCs/>
                <w:highlight w:val="green"/>
              </w:rPr>
            </w:pPr>
            <w:bookmarkStart w:id="2" w:name="_Hlk80955648"/>
            <w:r w:rsidRPr="00D80AF2">
              <w:rPr>
                <w:rFonts w:ascii="Arial" w:hAnsi="Arial" w:cs="Arial"/>
                <w:b/>
                <w:bCs/>
                <w:color w:val="000000"/>
                <w:highlight w:val="green"/>
              </w:rPr>
              <w:t>Agreement</w:t>
            </w:r>
          </w:p>
          <w:p w14:paraId="53612D9E" w14:textId="77777777" w:rsidR="00D80AF2" w:rsidRPr="00D80AF2" w:rsidRDefault="00D80AF2" w:rsidP="00D80AF2">
            <w:pPr>
              <w:spacing w:before="0" w:after="0" w:line="288" w:lineRule="auto"/>
              <w:rPr>
                <w:rFonts w:ascii="Arial" w:hAnsi="Arial" w:cs="Arial"/>
              </w:rPr>
            </w:pPr>
            <w:r w:rsidRPr="00D80AF2">
              <w:rPr>
                <w:rFonts w:ascii="Arial" w:hAnsi="Arial" w:cs="Arial"/>
                <w:color w:val="000000"/>
              </w:rPr>
              <w:t>When UE performs periodic-based and contiguous partial sensing schemes in a mode 2 Tx pool with periodic reservation for another TB (</w:t>
            </w:r>
            <w:proofErr w:type="spellStart"/>
            <w:r w:rsidRPr="00D80AF2">
              <w:rPr>
                <w:rStyle w:val="aff2"/>
                <w:rFonts w:ascii="Arial" w:hAnsi="Arial" w:cs="Arial"/>
                <w:color w:val="000000"/>
                <w:lang w:eastAsia="ko-KR"/>
              </w:rPr>
              <w:t>sl-MultiReserveResource</w:t>
            </w:r>
            <w:proofErr w:type="spellEnd"/>
            <w:r w:rsidRPr="00D80AF2">
              <w:rPr>
                <w:rFonts w:ascii="Arial" w:hAnsi="Arial" w:cs="Arial"/>
                <w:color w:val="000000"/>
              </w:rPr>
              <w:t>) enabled,</w:t>
            </w:r>
          </w:p>
          <w:p w14:paraId="521FF358" w14:textId="77777777" w:rsidR="00D80AF2" w:rsidRPr="00D80AF2" w:rsidRDefault="00D80AF2" w:rsidP="00D80AF2">
            <w:pPr>
              <w:numPr>
                <w:ilvl w:val="0"/>
                <w:numId w:val="24"/>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t>For a resource (re)selection procedure triggered by periodic transmission (</w:t>
            </w:r>
            <w:r w:rsidRPr="00D80AF2">
              <w:rPr>
                <w:rStyle w:val="aff2"/>
                <w:rFonts w:ascii="Arial" w:hAnsi="Arial" w:cs="Arial"/>
                <w:color w:val="000000"/>
              </w:rPr>
              <w:t>P</w:t>
            </w:r>
            <w:r w:rsidRPr="00D80AF2">
              <w:rPr>
                <w:rFonts w:ascii="Arial" w:hAnsi="Arial" w:cs="Arial"/>
                <w:color w:val="000000"/>
              </w:rPr>
              <w:t>rsvp_TX</w:t>
            </w:r>
            <w:r w:rsidRPr="00D80AF2">
              <w:rPr>
                <w:rStyle w:val="aff2"/>
                <w:rFonts w:ascii="Arial" w:hAnsi="Arial" w:cs="Arial"/>
                <w:color w:val="000000"/>
              </w:rPr>
              <w:t>≠0</w:t>
            </w:r>
            <w:r w:rsidRPr="00D80AF2">
              <w:rPr>
                <w:rFonts w:ascii="Arial" w:hAnsi="Arial" w:cs="Arial"/>
                <w:color w:val="000000"/>
              </w:rPr>
              <w:t>) in slot n</w:t>
            </w:r>
          </w:p>
          <w:p w14:paraId="2EC754DB" w14:textId="77777777" w:rsidR="00D80AF2" w:rsidRPr="00D80AF2" w:rsidRDefault="00D80AF2" w:rsidP="00D80AF2">
            <w:pPr>
              <w:numPr>
                <w:ilvl w:val="1"/>
                <w:numId w:val="26"/>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t>A set of candidate resource (</w:t>
            </w:r>
            <w:r w:rsidRPr="00D80AF2">
              <w:rPr>
                <w:rStyle w:val="aff2"/>
                <w:rFonts w:ascii="Arial" w:hAnsi="Arial" w:cs="Arial"/>
                <w:color w:val="000000"/>
              </w:rPr>
              <w:t>S</w:t>
            </w:r>
            <w:r w:rsidRPr="00D80AF2">
              <w:rPr>
                <w:rStyle w:val="aff2"/>
                <w:rFonts w:ascii="Arial" w:hAnsi="Arial" w:cs="Arial"/>
                <w:color w:val="000000"/>
                <w:vertAlign w:val="subscript"/>
              </w:rPr>
              <w:t>A</w:t>
            </w:r>
            <w:r w:rsidRPr="00D80AF2">
              <w:rPr>
                <w:rFonts w:ascii="Arial" w:hAnsi="Arial" w:cs="Arial"/>
                <w:color w:val="000000"/>
              </w:rPr>
              <w:t xml:space="preserve">) is initialized to the set of selected </w:t>
            </w:r>
            <w:r w:rsidRPr="00D80AF2">
              <w:rPr>
                <w:rStyle w:val="aff2"/>
                <w:rFonts w:ascii="Arial" w:hAnsi="Arial" w:cs="Arial"/>
                <w:color w:val="000000"/>
              </w:rPr>
              <w:t>Y</w:t>
            </w:r>
            <w:r w:rsidRPr="00D80AF2">
              <w:rPr>
                <w:rFonts w:ascii="Arial" w:hAnsi="Arial" w:cs="Arial"/>
                <w:color w:val="000000"/>
              </w:rPr>
              <w:t xml:space="preserve"> candidate slots of PBPS</w:t>
            </w:r>
          </w:p>
          <w:p w14:paraId="300F1FE4" w14:textId="77777777" w:rsidR="00D80AF2" w:rsidRPr="00D80AF2" w:rsidRDefault="00D80AF2" w:rsidP="00D80AF2">
            <w:pPr>
              <w:numPr>
                <w:ilvl w:val="2"/>
                <w:numId w:val="24"/>
              </w:numPr>
              <w:overflowPunct/>
              <w:autoSpaceDE/>
              <w:autoSpaceDN/>
              <w:adjustRightInd/>
              <w:spacing w:before="0" w:after="0" w:line="288" w:lineRule="auto"/>
              <w:jc w:val="left"/>
              <w:textAlignment w:val="auto"/>
              <w:rPr>
                <w:rFonts w:ascii="Arial" w:hAnsi="Arial" w:cs="Arial"/>
              </w:rPr>
            </w:pPr>
            <w:r w:rsidRPr="00D80AF2">
              <w:rPr>
                <w:rFonts w:ascii="Arial" w:hAnsi="Arial" w:cs="Arial"/>
              </w:rPr>
              <w:t>UE performs contiguous partial sensing in [</w:t>
            </w:r>
            <w:proofErr w:type="spellStart"/>
            <w:r w:rsidRPr="00D80AF2">
              <w:rPr>
                <w:rFonts w:ascii="Arial" w:hAnsi="Arial" w:cs="Arial"/>
              </w:rPr>
              <w:t>n+T</w:t>
            </w:r>
            <w:r w:rsidRPr="00D80AF2">
              <w:rPr>
                <w:rFonts w:ascii="Arial" w:hAnsi="Arial" w:cs="Arial"/>
                <w:vertAlign w:val="subscript"/>
              </w:rPr>
              <w:t>A</w:t>
            </w:r>
            <w:proofErr w:type="spellEnd"/>
            <w:r w:rsidRPr="00D80AF2">
              <w:rPr>
                <w:rFonts w:ascii="Arial" w:hAnsi="Arial" w:cs="Arial"/>
              </w:rPr>
              <w:t xml:space="preserve">, </w:t>
            </w:r>
            <w:proofErr w:type="spellStart"/>
            <w:r w:rsidRPr="00D80AF2">
              <w:rPr>
                <w:rFonts w:ascii="Arial" w:hAnsi="Arial" w:cs="Arial"/>
              </w:rPr>
              <w:t>n+T</w:t>
            </w:r>
            <w:r w:rsidRPr="00D80AF2">
              <w:rPr>
                <w:rFonts w:ascii="Arial" w:hAnsi="Arial" w:cs="Arial"/>
                <w:vertAlign w:val="subscript"/>
              </w:rPr>
              <w:t>B</w:t>
            </w:r>
            <w:proofErr w:type="spellEnd"/>
            <w:r w:rsidRPr="00D80AF2">
              <w:rPr>
                <w:rFonts w:ascii="Arial" w:hAnsi="Arial" w:cs="Arial"/>
              </w:rPr>
              <w:t>] for resource exclusion from the initialized candidate resource set (</w:t>
            </w:r>
            <w:r w:rsidRPr="00D80AF2">
              <w:rPr>
                <w:rStyle w:val="aff2"/>
                <w:rFonts w:ascii="Arial" w:hAnsi="Arial" w:cs="Arial"/>
              </w:rPr>
              <w:t>S</w:t>
            </w:r>
            <w:r w:rsidRPr="00D80AF2">
              <w:rPr>
                <w:rStyle w:val="aff2"/>
                <w:rFonts w:ascii="Arial" w:hAnsi="Arial" w:cs="Arial"/>
                <w:vertAlign w:val="subscript"/>
              </w:rPr>
              <w:t>A</w:t>
            </w:r>
            <w:r w:rsidRPr="00D80AF2">
              <w:rPr>
                <w:rFonts w:ascii="Arial" w:hAnsi="Arial" w:cs="Arial"/>
              </w:rPr>
              <w:t>)</w:t>
            </w:r>
          </w:p>
          <w:p w14:paraId="4F47287F" w14:textId="77777777" w:rsidR="00D80AF2" w:rsidRPr="00D80AF2" w:rsidRDefault="00D80AF2" w:rsidP="00D80AF2">
            <w:pPr>
              <w:numPr>
                <w:ilvl w:val="3"/>
                <w:numId w:val="27"/>
              </w:numPr>
              <w:overflowPunct/>
              <w:autoSpaceDE/>
              <w:autoSpaceDN/>
              <w:adjustRightInd/>
              <w:spacing w:before="0" w:after="0" w:line="288" w:lineRule="auto"/>
              <w:jc w:val="left"/>
              <w:textAlignment w:val="auto"/>
              <w:rPr>
                <w:rFonts w:ascii="Arial" w:hAnsi="Arial" w:cs="Arial"/>
                <w:color w:val="000000"/>
              </w:rPr>
            </w:pPr>
            <w:r w:rsidRPr="00D80AF2">
              <w:rPr>
                <w:rFonts w:ascii="Arial" w:hAnsi="Arial" w:cs="Arial"/>
                <w:color w:val="000000"/>
              </w:rPr>
              <w:t xml:space="preserve">FFS details of </w:t>
            </w:r>
            <w:r w:rsidRPr="00D80AF2">
              <w:rPr>
                <w:rStyle w:val="aff2"/>
                <w:rFonts w:ascii="Arial" w:hAnsi="Arial" w:cs="Arial"/>
                <w:color w:val="000000"/>
              </w:rPr>
              <w:t>T</w:t>
            </w:r>
            <w:r w:rsidRPr="00D80AF2">
              <w:rPr>
                <w:rStyle w:val="aff2"/>
                <w:rFonts w:ascii="Arial" w:hAnsi="Arial" w:cs="Arial"/>
                <w:color w:val="000000"/>
                <w:vertAlign w:val="subscript"/>
              </w:rPr>
              <w:t>A</w:t>
            </w:r>
            <w:r w:rsidRPr="00D80AF2">
              <w:rPr>
                <w:rFonts w:ascii="Arial" w:hAnsi="Arial" w:cs="Arial"/>
                <w:color w:val="000000"/>
              </w:rPr>
              <w:t xml:space="preserve"> and </w:t>
            </w:r>
            <w:r w:rsidRPr="00D80AF2">
              <w:rPr>
                <w:rStyle w:val="aff2"/>
                <w:rFonts w:ascii="Arial" w:hAnsi="Arial" w:cs="Arial"/>
                <w:color w:val="000000"/>
              </w:rPr>
              <w:t>T</w:t>
            </w:r>
            <w:r w:rsidRPr="00D80AF2">
              <w:rPr>
                <w:rStyle w:val="aff2"/>
                <w:rFonts w:ascii="Arial" w:hAnsi="Arial" w:cs="Arial"/>
                <w:color w:val="000000"/>
                <w:vertAlign w:val="subscript"/>
              </w:rPr>
              <w:t xml:space="preserve">B </w:t>
            </w:r>
            <w:r w:rsidRPr="00D80AF2">
              <w:rPr>
                <w:rFonts w:ascii="Arial" w:hAnsi="Arial" w:cs="Arial"/>
                <w:color w:val="000000"/>
              </w:rPr>
              <w:t>based on the agreement(s) from previous RAN1 meetings</w:t>
            </w:r>
          </w:p>
          <w:p w14:paraId="77E97297" w14:textId="77777777" w:rsidR="00D80AF2" w:rsidRPr="00D80AF2" w:rsidRDefault="00D80AF2" w:rsidP="00D80AF2">
            <w:pPr>
              <w:numPr>
                <w:ilvl w:val="0"/>
                <w:numId w:val="24"/>
              </w:numPr>
              <w:overflowPunct/>
              <w:autoSpaceDE/>
              <w:autoSpaceDN/>
              <w:adjustRightInd/>
              <w:spacing w:before="0" w:after="0" w:line="288" w:lineRule="auto"/>
              <w:jc w:val="left"/>
              <w:textAlignment w:val="auto"/>
              <w:rPr>
                <w:rFonts w:ascii="Arial" w:hAnsi="Arial" w:cs="Arial"/>
              </w:rPr>
            </w:pPr>
            <w:r w:rsidRPr="00D80AF2">
              <w:rPr>
                <w:rFonts w:ascii="Arial" w:hAnsi="Arial" w:cs="Arial"/>
              </w:rPr>
              <w:lastRenderedPageBreak/>
              <w:t>Note, re-evaluation and pre-emption checking based on periodic-based and contiguous partial sensing schemes is considered separately</w:t>
            </w:r>
          </w:p>
          <w:p w14:paraId="340F4675" w14:textId="69DE3941" w:rsidR="00D80AF2" w:rsidRPr="00D80AF2" w:rsidRDefault="00D80AF2" w:rsidP="00D80AF2">
            <w:pPr>
              <w:spacing w:before="0" w:afterLines="50" w:line="288" w:lineRule="auto"/>
              <w:rPr>
                <w:rFonts w:ascii="Arial" w:hAnsi="Arial" w:cs="Arial"/>
                <w:lang w:eastAsia="zh-CN"/>
              </w:rPr>
            </w:pPr>
            <w:r w:rsidRPr="00D80AF2">
              <w:rPr>
                <w:rFonts w:ascii="Arial" w:hAnsi="Arial" w:cs="Arial"/>
                <w:highlight w:val="yellow"/>
              </w:rPr>
              <w:t xml:space="preserve">FFS: The condition under which </w:t>
            </w:r>
            <w:r w:rsidRPr="00D80AF2">
              <w:rPr>
                <w:rFonts w:ascii="Arial" w:hAnsi="Arial" w:cs="Arial"/>
                <w:color w:val="000000"/>
                <w:highlight w:val="yellow"/>
              </w:rPr>
              <w:t>UE performs periodic-based and contiguous partial sensing schemes in a mode 2 Tx pool with periodic reservation for another TB (</w:t>
            </w:r>
            <w:proofErr w:type="spellStart"/>
            <w:r w:rsidRPr="00D80AF2">
              <w:rPr>
                <w:rStyle w:val="aff2"/>
                <w:rFonts w:ascii="Arial" w:hAnsi="Arial" w:cs="Arial"/>
                <w:color w:val="000000"/>
                <w:highlight w:val="yellow"/>
                <w:lang w:eastAsia="ko-KR"/>
              </w:rPr>
              <w:t>sl-MultiReserveResource</w:t>
            </w:r>
            <w:proofErr w:type="spellEnd"/>
            <w:r w:rsidRPr="00D80AF2">
              <w:rPr>
                <w:rFonts w:ascii="Arial" w:hAnsi="Arial" w:cs="Arial"/>
                <w:color w:val="000000"/>
                <w:highlight w:val="yellow"/>
              </w:rPr>
              <w:t>) enabled</w:t>
            </w:r>
            <w:bookmarkEnd w:id="2"/>
            <w:r w:rsidRPr="00D80AF2">
              <w:rPr>
                <w:rFonts w:ascii="Arial" w:hAnsi="Arial" w:cs="Arial" w:hint="eastAsia"/>
                <w:color w:val="000000"/>
                <w:highlight w:val="yellow"/>
                <w:lang w:eastAsia="zh-CN"/>
              </w:rPr>
              <w:t>.</w:t>
            </w:r>
          </w:p>
        </w:tc>
      </w:tr>
    </w:tbl>
    <w:p w14:paraId="36DB3F20" w14:textId="7BF5B8AF" w:rsidR="00D80AF2" w:rsidRDefault="006F417D" w:rsidP="006F417D">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In our views</w:t>
      </w:r>
      <w:r w:rsidR="00D80AF2">
        <w:rPr>
          <w:rFonts w:ascii="Arial" w:hAnsi="Arial" w:cs="Arial"/>
          <w:lang w:eastAsia="zh-CN"/>
        </w:rPr>
        <w:t xml:space="preserve">, the intention of contiguous partial sensing is to take into account the reserved resources by the aperiodic transmissions, and therefore the contiguous partial sensing should be performed. Even considering the impact of the aperiodic traffic in resource re-evaluation and pre-emption checking phase, it may further cause frequent resource re-selection and resource waste, which is not a smart design. Since aperiodic traffic cannot be disabled in NR-V, it is reasonable to always perform contiguous partial sensing on top of periodic-based partial sensing in a resource pool with </w:t>
      </w:r>
      <w:r w:rsidR="00D80AF2" w:rsidRPr="001E54FD">
        <w:rPr>
          <w:rFonts w:ascii="Arial" w:hAnsi="Arial" w:cs="Arial"/>
          <w:lang w:eastAsia="zh-CN"/>
        </w:rPr>
        <w:t>reservation for another TB</w:t>
      </w:r>
      <w:r w:rsidR="00D80AF2">
        <w:rPr>
          <w:rFonts w:ascii="Arial" w:hAnsi="Arial" w:cs="Arial"/>
          <w:lang w:eastAsia="zh-CN"/>
        </w:rPr>
        <w:t xml:space="preserve"> </w:t>
      </w:r>
      <w:r w:rsidR="00D80AF2" w:rsidRPr="001E54FD">
        <w:rPr>
          <w:rFonts w:ascii="Arial" w:hAnsi="Arial" w:cs="Arial"/>
          <w:lang w:eastAsia="zh-CN"/>
        </w:rPr>
        <w:t>enabled</w:t>
      </w:r>
      <w:r w:rsidR="00D80AF2">
        <w:rPr>
          <w:rFonts w:ascii="Arial" w:hAnsi="Arial" w:cs="Arial"/>
          <w:lang w:eastAsia="zh-CN"/>
        </w:rPr>
        <w:t>.</w:t>
      </w:r>
    </w:p>
    <w:p w14:paraId="490A9AA3" w14:textId="5CB100D7" w:rsidR="00D80AF2" w:rsidRPr="009C268D" w:rsidRDefault="00D80AF2" w:rsidP="009C268D">
      <w:pPr>
        <w:jc w:val="both"/>
        <w:rPr>
          <w:rFonts w:cs="Times"/>
          <w:b/>
          <w:bCs/>
        </w:rPr>
      </w:pPr>
      <w:r w:rsidRPr="00765019">
        <w:rPr>
          <w:rFonts w:ascii="Arial" w:hAnsi="Arial" w:cs="Arial"/>
          <w:b/>
          <w:bCs/>
          <w:lang w:eastAsia="zh-CN"/>
        </w:rPr>
        <w:t xml:space="preserve">Proposal </w:t>
      </w:r>
      <w:r w:rsidR="009C268D">
        <w:rPr>
          <w:rFonts w:ascii="Arial" w:hAnsi="Arial" w:cs="Arial"/>
          <w:b/>
          <w:bCs/>
          <w:lang w:eastAsia="zh-CN"/>
        </w:rPr>
        <w:t>3</w:t>
      </w:r>
      <w:r w:rsidRPr="00765019">
        <w:rPr>
          <w:rFonts w:ascii="Arial" w:hAnsi="Arial" w:cs="Arial"/>
          <w:b/>
          <w:bCs/>
          <w:lang w:eastAsia="zh-CN"/>
        </w:rPr>
        <w:t xml:space="preserve">: A </w:t>
      </w:r>
      <w:r w:rsidRPr="00765019">
        <w:rPr>
          <w:rFonts w:ascii="Arial" w:hAnsi="Arial" w:cs="Arial"/>
          <w:b/>
          <w:bCs/>
          <w:color w:val="000000"/>
        </w:rPr>
        <w:t>UE performs periodic-based and contiguous partial sensing schemes in a mode 2 Tx pool with periodic reservation for another TB (</w:t>
      </w:r>
      <w:proofErr w:type="spellStart"/>
      <w:r w:rsidRPr="00765019">
        <w:rPr>
          <w:rStyle w:val="aff2"/>
          <w:rFonts w:ascii="Arial" w:hAnsi="Arial" w:cs="Arial"/>
          <w:b/>
          <w:bCs/>
          <w:color w:val="000000"/>
          <w:lang w:eastAsia="ko-KR"/>
        </w:rPr>
        <w:t>sl-MultiReserveResource</w:t>
      </w:r>
      <w:proofErr w:type="spellEnd"/>
      <w:r w:rsidRPr="00765019">
        <w:rPr>
          <w:rFonts w:ascii="Arial" w:hAnsi="Arial" w:cs="Arial"/>
          <w:b/>
          <w:bCs/>
          <w:color w:val="000000"/>
        </w:rPr>
        <w:t>) enabled.</w:t>
      </w:r>
    </w:p>
    <w:p w14:paraId="29CFA68B" w14:textId="77777777" w:rsidR="00AC63FE" w:rsidRPr="00087D37" w:rsidRDefault="00AC63FE" w:rsidP="00833503">
      <w:pPr>
        <w:widowControl w:val="0"/>
        <w:overflowPunct/>
        <w:autoSpaceDE/>
        <w:adjustRightInd/>
        <w:spacing w:line="288" w:lineRule="auto"/>
        <w:jc w:val="both"/>
        <w:textAlignment w:val="auto"/>
        <w:rPr>
          <w:rFonts w:ascii="Arial" w:hAnsi="Arial" w:cs="Arial"/>
          <w:lang w:eastAsia="zh-CN"/>
        </w:rPr>
      </w:pPr>
    </w:p>
    <w:p w14:paraId="2F12C3D8" w14:textId="5DFEDB8B" w:rsidR="00747028" w:rsidRDefault="00747028" w:rsidP="00747028">
      <w:pPr>
        <w:pStyle w:val="3GPPH1"/>
        <w:spacing w:line="288" w:lineRule="auto"/>
        <w:ind w:left="425" w:hanging="425"/>
        <w:jc w:val="both"/>
        <w:rPr>
          <w:rFonts w:cs="Arial"/>
          <w:b/>
          <w:sz w:val="30"/>
          <w:szCs w:val="30"/>
        </w:rPr>
      </w:pPr>
      <w:r>
        <w:rPr>
          <w:rFonts w:cs="Arial"/>
          <w:b/>
          <w:sz w:val="30"/>
          <w:szCs w:val="30"/>
        </w:rPr>
        <w:t>Remaining issues on re-evaluation/pre-emption checking</w:t>
      </w:r>
    </w:p>
    <w:p w14:paraId="0F0ADA9E" w14:textId="66EEC85F" w:rsidR="001B0B80" w:rsidRPr="00A0170E" w:rsidRDefault="001B0B80" w:rsidP="001B0B80">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Re-evaluation/pre-emption checking after random selection</w:t>
      </w:r>
    </w:p>
    <w:p w14:paraId="42710218" w14:textId="0FAE872C" w:rsidR="00CE552A" w:rsidRDefault="00CE552A"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uring the last RAN1 meeting, whether to support a UE capable of sensing while selects random selection for resource (re)selection to perform re-evaluation and pre-emption checking was intensively discussed. Unfortunately, no consensus was reached.</w:t>
      </w:r>
    </w:p>
    <w:p w14:paraId="3584655F" w14:textId="2E35E0C5" w:rsidR="00CE552A" w:rsidRDefault="004765D3"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Some</w:t>
      </w:r>
      <w:r>
        <w:rPr>
          <w:rFonts w:ascii="Arial" w:hAnsi="Arial" w:cs="Arial"/>
          <w:lang w:eastAsia="zh-CN"/>
        </w:rPr>
        <w:t xml:space="preserve"> opponents argued that </w:t>
      </w:r>
      <w:r>
        <w:rPr>
          <w:rFonts w:ascii="Arial" w:hAnsi="Arial" w:cs="Arial" w:hint="eastAsia"/>
          <w:lang w:eastAsia="zh-CN"/>
        </w:rPr>
        <w:t>t</w:t>
      </w:r>
      <w:r>
        <w:rPr>
          <w:rFonts w:ascii="Arial" w:hAnsi="Arial" w:cs="Arial"/>
          <w:lang w:eastAsia="zh-CN"/>
        </w:rPr>
        <w:t xml:space="preserve">he main reason of </w:t>
      </w:r>
      <w:r>
        <w:rPr>
          <w:rFonts w:ascii="Arial" w:hAnsi="Arial" w:cs="Arial" w:hint="eastAsia"/>
          <w:lang w:eastAsia="zh-CN"/>
        </w:rPr>
        <w:t>a</w:t>
      </w:r>
      <w:r>
        <w:rPr>
          <w:rFonts w:ascii="Arial" w:hAnsi="Arial" w:cs="Arial"/>
          <w:lang w:eastAsia="zh-CN"/>
        </w:rPr>
        <w:t xml:space="preserve"> UE capable of sensing selects random resource selection is that it strives to save power, and hence it is not valid for the UE to further perform re-evaluation/pre-emption checking. In addition, if a UE wants to improve reliability, as it is capable of sensing, it should perform contiguous partial sensing at the first place. </w:t>
      </w:r>
      <w:r w:rsidR="002F0120">
        <w:rPr>
          <w:rFonts w:ascii="Arial" w:hAnsi="Arial" w:cs="Arial"/>
          <w:lang w:eastAsia="zh-CN"/>
        </w:rPr>
        <w:t>According to the agreement made in RAN1#107-e meeting, when the minimum M slots for CPS cannot be guaranteed, the UE may be up to its implementation performs random resource selection. Therefore</w:t>
      </w:r>
      <w:r w:rsidR="002F0120">
        <w:rPr>
          <w:rFonts w:ascii="Arial" w:hAnsi="Arial" w:cs="Arial" w:hint="eastAsia"/>
          <w:lang w:eastAsia="zh-CN"/>
        </w:rPr>
        <w:t>,</w:t>
      </w:r>
      <w:r w:rsidR="002F0120">
        <w:rPr>
          <w:rFonts w:ascii="Arial" w:hAnsi="Arial" w:cs="Arial"/>
          <w:lang w:eastAsia="zh-CN"/>
        </w:rPr>
        <w:t xml:space="preserve"> under specific cases that the arrival package is urgent with tight remaining PDB, a UE capable of sensing can use random selection for resource (re)selection, and then to perform re-evaluation/pre-emption checking to ensure the transmission reliability.</w:t>
      </w:r>
    </w:p>
    <w:p w14:paraId="0282C37B" w14:textId="39EBC6A7" w:rsidR="002F0120" w:rsidRPr="002F0120" w:rsidRDefault="002F0120" w:rsidP="00C9573B">
      <w:pPr>
        <w:spacing w:after="0" w:line="288" w:lineRule="auto"/>
        <w:rPr>
          <w:rFonts w:ascii="Arial" w:hAnsi="Arial" w:cs="Arial"/>
          <w:b/>
          <w:bCs/>
          <w:lang w:eastAsia="zh-CN"/>
        </w:rPr>
      </w:pPr>
      <w:r w:rsidRPr="002F0120">
        <w:rPr>
          <w:rFonts w:ascii="Arial" w:hAnsi="Arial" w:cs="Arial" w:hint="eastAsia"/>
          <w:b/>
          <w:bCs/>
          <w:lang w:eastAsia="zh-CN"/>
        </w:rPr>
        <w:t>P</w:t>
      </w:r>
      <w:r w:rsidRPr="002F0120">
        <w:rPr>
          <w:rFonts w:ascii="Arial" w:hAnsi="Arial" w:cs="Arial"/>
          <w:b/>
          <w:bCs/>
          <w:lang w:eastAsia="zh-CN"/>
        </w:rPr>
        <w:t>roposal 4: In a resource pool (pre-)configured with full sensing and/or partial sensing and random resource selection, it can be</w:t>
      </w:r>
      <w:r w:rsidRPr="002F0120">
        <w:rPr>
          <w:b/>
          <w:bCs/>
          <w:lang w:eastAsia="zh-CN"/>
        </w:rPr>
        <w:t> </w:t>
      </w:r>
      <w:r w:rsidRPr="002F0120">
        <w:rPr>
          <w:rFonts w:ascii="Arial" w:hAnsi="Arial" w:cs="Arial"/>
          <w:b/>
          <w:bCs/>
          <w:lang w:eastAsia="zh-CN"/>
        </w:rPr>
        <w:t>(pre-)configured for a UE capable of sensing to perform re-evaluation and pre-emption checking (if</w:t>
      </w:r>
      <w:r w:rsidRPr="002F0120">
        <w:rPr>
          <w:b/>
          <w:bCs/>
          <w:lang w:eastAsia="zh-CN"/>
        </w:rPr>
        <w:t> </w:t>
      </w:r>
      <w:r w:rsidRPr="002F0120">
        <w:rPr>
          <w:rFonts w:ascii="Arial" w:hAnsi="Arial" w:cs="Arial"/>
          <w:b/>
          <w:bCs/>
          <w:lang w:eastAsia="zh-CN"/>
        </w:rPr>
        <w:t xml:space="preserve">enabled </w:t>
      </w:r>
      <w:proofErr w:type="spellStart"/>
      <w:r w:rsidRPr="002F0120">
        <w:rPr>
          <w:rFonts w:ascii="Arial" w:hAnsi="Arial" w:cs="Arial"/>
          <w:b/>
          <w:bCs/>
          <w:i/>
          <w:iCs/>
          <w:lang w:eastAsia="zh-CN"/>
        </w:rPr>
        <w:t>sl-PreemptionEnable</w:t>
      </w:r>
      <w:proofErr w:type="spellEnd"/>
      <w:r w:rsidRPr="002F0120">
        <w:rPr>
          <w:b/>
          <w:bCs/>
          <w:lang w:eastAsia="zh-CN"/>
        </w:rPr>
        <w:t> </w:t>
      </w:r>
      <w:r w:rsidRPr="002F0120">
        <w:rPr>
          <w:rFonts w:ascii="Arial" w:hAnsi="Arial" w:cs="Arial"/>
          <w:b/>
          <w:bCs/>
          <w:lang w:eastAsia="zh-CN"/>
        </w:rPr>
        <w:t>is provided) after random resource selection.</w:t>
      </w:r>
    </w:p>
    <w:p w14:paraId="17A5DCFA" w14:textId="70930629" w:rsidR="002F0120" w:rsidRPr="002F0120" w:rsidRDefault="002F0120" w:rsidP="00C9573B">
      <w:pPr>
        <w:pStyle w:val="af9"/>
        <w:numPr>
          <w:ilvl w:val="0"/>
          <w:numId w:val="33"/>
        </w:numPr>
        <w:spacing w:line="288" w:lineRule="auto"/>
        <w:ind w:left="709"/>
        <w:rPr>
          <w:rFonts w:ascii="Arial" w:hAnsi="Arial" w:cs="Arial"/>
          <w:b/>
          <w:bCs/>
          <w:sz w:val="20"/>
          <w:szCs w:val="20"/>
          <w:lang w:val="en-GB" w:eastAsia="zh-CN"/>
        </w:rPr>
      </w:pPr>
      <w:r w:rsidRPr="002F0120">
        <w:rPr>
          <w:rFonts w:ascii="Arial" w:hAnsi="Arial" w:cs="Arial" w:hint="eastAsia"/>
          <w:b/>
          <w:bCs/>
          <w:sz w:val="20"/>
          <w:szCs w:val="20"/>
          <w:lang w:eastAsia="zh-CN"/>
        </w:rPr>
        <w:t>I</w:t>
      </w:r>
      <w:r w:rsidRPr="002F0120">
        <w:rPr>
          <w:rFonts w:ascii="Arial" w:hAnsi="Arial" w:cs="Arial"/>
          <w:b/>
          <w:bCs/>
          <w:sz w:val="20"/>
          <w:szCs w:val="20"/>
          <w:lang w:eastAsia="zh-CN"/>
        </w:rPr>
        <w:t>t is up to</w:t>
      </w:r>
      <w:r w:rsidR="009F55A7">
        <w:rPr>
          <w:rFonts w:ascii="Arial" w:hAnsi="Arial" w:cs="Arial"/>
          <w:b/>
          <w:bCs/>
          <w:sz w:val="20"/>
          <w:szCs w:val="20"/>
          <w:lang w:eastAsia="zh-CN"/>
        </w:rPr>
        <w:t xml:space="preserve"> </w:t>
      </w:r>
      <w:r w:rsidRPr="002F0120">
        <w:rPr>
          <w:rFonts w:ascii="Arial" w:hAnsi="Arial" w:cs="Arial"/>
          <w:b/>
          <w:bCs/>
          <w:sz w:val="20"/>
          <w:szCs w:val="20"/>
          <w:lang w:eastAsia="zh-CN"/>
        </w:rPr>
        <w:t>UE implementation to perform re-evaluation and pre-emption checking after random resource selection in the absence of this (pre-)configuration</w:t>
      </w:r>
    </w:p>
    <w:p w14:paraId="63FCC3F9" w14:textId="57F61C3B" w:rsidR="002F0120" w:rsidRPr="002F0120" w:rsidRDefault="002F0120" w:rsidP="00C9573B">
      <w:pPr>
        <w:pStyle w:val="af9"/>
        <w:numPr>
          <w:ilvl w:val="0"/>
          <w:numId w:val="33"/>
        </w:numPr>
        <w:spacing w:line="288" w:lineRule="auto"/>
        <w:ind w:left="709"/>
        <w:rPr>
          <w:rFonts w:ascii="Arial" w:hAnsi="Arial" w:cs="Arial"/>
          <w:b/>
          <w:bCs/>
          <w:sz w:val="20"/>
          <w:szCs w:val="20"/>
          <w:lang w:eastAsia="zh-CN"/>
        </w:rPr>
      </w:pPr>
      <w:r w:rsidRPr="002F0120">
        <w:rPr>
          <w:rFonts w:ascii="Arial" w:hAnsi="Arial" w:cs="Arial"/>
          <w:b/>
          <w:bCs/>
          <w:sz w:val="20"/>
          <w:szCs w:val="20"/>
          <w:lang w:eastAsia="zh-CN"/>
        </w:rPr>
        <w:t>Re-evaluation and pre-emption checking after random resource selection is subject to UE capability</w:t>
      </w:r>
    </w:p>
    <w:p w14:paraId="45A11B4E" w14:textId="41C5EF27" w:rsidR="00DA2A74" w:rsidRDefault="00DA2A74"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lang w:eastAsia="zh-CN"/>
        </w:rPr>
      </w:pPr>
      <w:r>
        <w:rPr>
          <w:rFonts w:ascii="Arial" w:hAnsi="Arial" w:cs="Arial"/>
          <w:b/>
          <w:bCs/>
          <w:i/>
          <w:iCs/>
          <w:color w:val="000000" w:themeColor="text1"/>
          <w:sz w:val="22"/>
          <w:u w:val="single"/>
        </w:rPr>
        <w:t xml:space="preserve">Re-evaluation/pre-emption checking for </w:t>
      </w:r>
      <w:r w:rsidRPr="00DE78AA">
        <w:rPr>
          <w:rFonts w:ascii="Arial" w:hAnsi="Arial" w:cs="Arial"/>
          <w:b/>
          <w:bCs/>
          <w:i/>
          <w:iCs/>
          <w:color w:val="000000" w:themeColor="text1"/>
          <w:sz w:val="22"/>
          <w:u w:val="single"/>
        </w:rPr>
        <w:t xml:space="preserve">periodic </w:t>
      </w:r>
      <w:r w:rsidR="004765D3" w:rsidRPr="00DE78AA">
        <w:rPr>
          <w:rFonts w:ascii="Arial" w:hAnsi="Arial" w:cs="Arial"/>
          <w:b/>
          <w:bCs/>
          <w:i/>
          <w:iCs/>
          <w:color w:val="000000" w:themeColor="text1"/>
          <w:sz w:val="22"/>
          <w:u w:val="single"/>
        </w:rPr>
        <w:t>transmission</w:t>
      </w:r>
    </w:p>
    <w:p w14:paraId="65B1CCA5" w14:textId="205C15D0" w:rsidR="0094392D" w:rsidRDefault="0094392D"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During</w:t>
      </w:r>
      <w:r>
        <w:rPr>
          <w:rFonts w:ascii="Arial" w:hAnsi="Arial" w:cs="Arial"/>
          <w:lang w:eastAsia="zh-CN"/>
        </w:rPr>
        <w:t xml:space="preserve"> the RA</w:t>
      </w:r>
      <w:r w:rsidR="0001462D">
        <w:rPr>
          <w:rFonts w:ascii="Arial" w:hAnsi="Arial" w:cs="Arial"/>
          <w:lang w:eastAsia="zh-CN"/>
        </w:rPr>
        <w:t>N</w:t>
      </w:r>
      <w:r>
        <w:rPr>
          <w:rFonts w:ascii="Arial" w:hAnsi="Arial" w:cs="Arial"/>
          <w:lang w:eastAsia="zh-CN"/>
        </w:rPr>
        <w:t>#107-e meeting</w:t>
      </w:r>
      <w:r>
        <w:rPr>
          <w:rFonts w:ascii="Arial" w:hAnsi="Arial" w:cs="Arial" w:hint="eastAsia"/>
          <w:lang w:eastAsia="zh-CN"/>
        </w:rPr>
        <w:t>,</w:t>
      </w:r>
      <w:r>
        <w:rPr>
          <w:rFonts w:ascii="Arial" w:hAnsi="Arial" w:cs="Arial"/>
          <w:lang w:eastAsia="zh-CN"/>
        </w:rPr>
        <w:t xml:space="preserve"> the following agreement was made on re-evaluation/pre-emption checking for periodic transmission:</w:t>
      </w:r>
    </w:p>
    <w:tbl>
      <w:tblPr>
        <w:tblStyle w:val="af1"/>
        <w:tblW w:w="0" w:type="auto"/>
        <w:tblLook w:val="04A0" w:firstRow="1" w:lastRow="0" w:firstColumn="1" w:lastColumn="0" w:noHBand="0" w:noVBand="1"/>
      </w:tblPr>
      <w:tblGrid>
        <w:gridCol w:w="9962"/>
      </w:tblGrid>
      <w:tr w:rsidR="0094392D" w:rsidRPr="00B45C02" w14:paraId="4E6D94B2" w14:textId="77777777" w:rsidTr="0094392D">
        <w:tc>
          <w:tcPr>
            <w:tcW w:w="9962" w:type="dxa"/>
          </w:tcPr>
          <w:p w14:paraId="7DE4EDF9" w14:textId="448F877A" w:rsidR="0094392D" w:rsidRPr="00B45C02" w:rsidRDefault="0094392D" w:rsidP="00B45C02">
            <w:pPr>
              <w:spacing w:beforeLines="50" w:after="0" w:line="288" w:lineRule="auto"/>
              <w:rPr>
                <w:rFonts w:ascii="Arial" w:hAnsi="Arial" w:cs="Arial"/>
                <w:color w:val="000000"/>
                <w:highlight w:val="green"/>
              </w:rPr>
            </w:pPr>
            <w:r w:rsidRPr="00B45C02">
              <w:rPr>
                <w:rFonts w:ascii="Arial" w:hAnsi="Arial" w:cs="Arial"/>
                <w:b/>
                <w:bCs/>
                <w:color w:val="000000"/>
                <w:highlight w:val="green"/>
              </w:rPr>
              <w:t xml:space="preserve">Agreement </w:t>
            </w:r>
          </w:p>
          <w:p w14:paraId="528A5607" w14:textId="77777777" w:rsidR="0094392D" w:rsidRPr="00B45C02" w:rsidRDefault="0094392D" w:rsidP="00B45C02">
            <w:pPr>
              <w:spacing w:before="0" w:after="0" w:line="288" w:lineRule="auto"/>
              <w:rPr>
                <w:rFonts w:ascii="Arial" w:hAnsi="Arial" w:cs="Arial"/>
              </w:rPr>
            </w:pPr>
            <w:r w:rsidRPr="00B45C02">
              <w:rPr>
                <w:rFonts w:ascii="Arial" w:hAnsi="Arial" w:cs="Arial"/>
                <w:color w:val="000000"/>
              </w:rPr>
              <w:t>When UE is triggered to perform re-evaluation and pre-emption checking for periodic transmission (</w:t>
            </w:r>
            <w:r w:rsidRPr="00B45C02">
              <w:rPr>
                <w:rFonts w:ascii="Arial" w:hAnsi="Arial" w:cs="Arial"/>
                <w:i/>
                <w:iCs/>
                <w:color w:val="000000"/>
              </w:rPr>
              <w:t>P</w:t>
            </w:r>
            <w:r w:rsidRPr="00B45C02">
              <w:rPr>
                <w:rFonts w:ascii="Arial" w:hAnsi="Arial" w:cs="Arial"/>
                <w:color w:val="000000"/>
              </w:rPr>
              <w:t>rsvp_TX</w:t>
            </w:r>
            <w:r w:rsidRPr="00B45C02">
              <w:rPr>
                <w:rFonts w:ascii="Arial" w:hAnsi="Arial" w:cs="Arial"/>
                <w:i/>
                <w:iCs/>
                <w:color w:val="000000"/>
              </w:rPr>
              <w:t>≠0</w:t>
            </w:r>
            <w:r w:rsidRPr="00B45C02">
              <w:rPr>
                <w:rFonts w:ascii="Arial" w:hAnsi="Arial" w:cs="Arial"/>
                <w:color w:val="000000"/>
              </w:rPr>
              <w:t xml:space="preserve">) in slot </w:t>
            </w:r>
            <w:r w:rsidRPr="00B45C02">
              <w:rPr>
                <w:rFonts w:ascii="Arial" w:hAnsi="Arial" w:cs="Arial"/>
                <w:i/>
                <w:iCs/>
                <w:color w:val="000000"/>
              </w:rPr>
              <w:t>n</w:t>
            </w:r>
            <w:r w:rsidRPr="00B45C02">
              <w:rPr>
                <w:rFonts w:ascii="Arial" w:hAnsi="Arial" w:cs="Arial"/>
                <w:color w:val="000000"/>
              </w:rPr>
              <w:t>,</w:t>
            </w:r>
          </w:p>
          <w:p w14:paraId="20132C07" w14:textId="77777777" w:rsidR="0094392D" w:rsidRPr="00B45C02" w:rsidRDefault="0094392D" w:rsidP="00B45C02">
            <w:pPr>
              <w:numPr>
                <w:ilvl w:val="0"/>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lang w:eastAsia="en-GB"/>
              </w:rPr>
              <w:t xml:space="preserve">During the </w:t>
            </w:r>
            <w:proofErr w:type="spellStart"/>
            <w:r w:rsidRPr="00B45C02">
              <w:rPr>
                <w:rFonts w:ascii="Arial" w:eastAsia="Times New Roman" w:hAnsi="Arial" w:cs="Arial"/>
                <w:i/>
                <w:iCs/>
                <w:color w:val="000000"/>
                <w:lang w:eastAsia="en-GB"/>
              </w:rPr>
              <w:t>q</w:t>
            </w:r>
            <w:r w:rsidRPr="00B45C02">
              <w:rPr>
                <w:rFonts w:ascii="Arial" w:eastAsia="Times New Roman" w:hAnsi="Arial" w:cs="Arial"/>
                <w:color w:val="000000"/>
                <w:vertAlign w:val="superscript"/>
                <w:lang w:eastAsia="en-GB"/>
              </w:rPr>
              <w:t>th</w:t>
            </w:r>
            <w:proofErr w:type="spellEnd"/>
            <w:r w:rsidRPr="00B45C02">
              <w:rPr>
                <w:rFonts w:ascii="Arial" w:eastAsia="Times New Roman" w:hAnsi="Arial" w:cs="Arial"/>
                <w:color w:val="000000"/>
                <w:lang w:eastAsia="en-GB"/>
              </w:rPr>
              <w:t xml:space="preserve"> reservation period (</w:t>
            </w:r>
            <w:r w:rsidRPr="00B45C02">
              <w:rPr>
                <w:rFonts w:ascii="Arial" w:eastAsia="Times New Roman" w:hAnsi="Arial" w:cs="Arial"/>
                <w:i/>
                <w:iCs/>
                <w:color w:val="000000"/>
                <w:lang w:eastAsia="en-GB"/>
              </w:rPr>
              <w:t>q</w:t>
            </w:r>
            <w:r w:rsidRPr="00B45C02">
              <w:rPr>
                <w:rFonts w:ascii="Arial" w:eastAsia="Times New Roman" w:hAnsi="Arial" w:cs="Arial"/>
                <w:color w:val="000000"/>
                <w:lang w:eastAsia="en-GB"/>
              </w:rPr>
              <w:t xml:space="preserve">=0,1,2,…, </w:t>
            </w:r>
            <w:r w:rsidRPr="00B45C02">
              <w:rPr>
                <w:rFonts w:ascii="Arial" w:eastAsia="Times New Roman" w:hAnsi="Arial" w:cs="Arial"/>
                <w:i/>
                <w:iCs/>
                <w:color w:val="000000"/>
                <w:lang w:eastAsia="en-GB"/>
              </w:rPr>
              <w:t>Cresel</w:t>
            </w:r>
            <w:r w:rsidRPr="00B45C02">
              <w:rPr>
                <w:rFonts w:ascii="Arial" w:eastAsia="Times New Roman" w:hAnsi="Arial" w:cs="Arial"/>
                <w:color w:val="000000"/>
                <w:lang w:eastAsia="en-GB"/>
              </w:rPr>
              <w:t>-1), candidate resource set (</w:t>
            </w:r>
            <w:r w:rsidRPr="00B45C02">
              <w:rPr>
                <w:rFonts w:ascii="Arial" w:eastAsia="Times New Roman" w:hAnsi="Arial" w:cs="Arial"/>
                <w:i/>
                <w:iCs/>
                <w:color w:val="000000"/>
                <w:lang w:eastAsia="en-GB"/>
              </w:rPr>
              <w:t>S</w:t>
            </w:r>
            <w:r w:rsidRPr="00B45C02">
              <w:rPr>
                <w:rFonts w:ascii="Arial" w:eastAsia="Times New Roman" w:hAnsi="Arial" w:cs="Arial"/>
                <w:i/>
                <w:iCs/>
                <w:color w:val="000000"/>
                <w:vertAlign w:val="subscript"/>
                <w:lang w:eastAsia="en-GB"/>
              </w:rPr>
              <w:t>A</w:t>
            </w:r>
            <w:r w:rsidRPr="00B45C02">
              <w:rPr>
                <w:rFonts w:ascii="Arial" w:eastAsia="Times New Roman" w:hAnsi="Arial" w:cs="Arial"/>
                <w:color w:val="000000"/>
                <w:lang w:eastAsia="en-GB"/>
              </w:rPr>
              <w:t xml:space="preserve">) is initialized to the remaining </w:t>
            </w:r>
            <w:r w:rsidRPr="00B45C02">
              <w:rPr>
                <w:rFonts w:ascii="Arial" w:eastAsia="Times New Roman" w:hAnsi="Arial" w:cs="Arial"/>
                <w:i/>
                <w:iCs/>
                <w:color w:val="000000"/>
                <w:lang w:eastAsia="en-GB"/>
              </w:rPr>
              <w:t>Y</w:t>
            </w:r>
            <w:r w:rsidRPr="00B45C02">
              <w:rPr>
                <w:rFonts w:ascii="Arial" w:eastAsia="Times New Roman" w:hAnsi="Arial" w:cs="Arial"/>
                <w:color w:val="000000"/>
                <w:lang w:eastAsia="en-GB"/>
              </w:rPr>
              <w:t xml:space="preserve"> candidate slots</w:t>
            </w:r>
            <w:r w:rsidRPr="00B45C02">
              <w:rPr>
                <w:rFonts w:ascii="Arial" w:eastAsia="Times New Roman" w:hAnsi="Arial" w:cs="Arial"/>
                <w:color w:val="000000"/>
              </w:rPr>
              <w:t> </w:t>
            </w:r>
            <w:r w:rsidRPr="00B45C02">
              <w:rPr>
                <w:rFonts w:ascii="Arial" w:eastAsia="Times New Roman" w:hAnsi="Arial" w:cs="Arial"/>
                <w:color w:val="000000"/>
                <w:lang w:eastAsia="en-GB"/>
              </w:rPr>
              <w:t xml:space="preserve">starts from slot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and ends at the last slot of the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where </w:t>
            </w:r>
            <w:r w:rsidRPr="00B45C02">
              <w:rPr>
                <w:rFonts w:ascii="Arial" w:eastAsia="Times New Roman" w:hAnsi="Arial" w:cs="Arial"/>
                <w:color w:val="000000"/>
              </w:rPr>
              <w:lastRenderedPageBreak/>
              <w:t xml:space="preserve">the slot indices of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are equal to [</w:t>
            </w:r>
            <w:r w:rsidRPr="00B45C02">
              <w:rPr>
                <w:rFonts w:ascii="Arial" w:eastAsia="Times New Roman" w:hAnsi="Arial" w:cs="Arial"/>
                <w:i/>
                <w:iCs/>
                <w:color w:val="000000"/>
              </w:rPr>
              <w:t>q</w:t>
            </w:r>
            <w:r w:rsidRPr="00B45C02">
              <w:rPr>
                <w:rFonts w:ascii="Arial" w:eastAsia="Times New Roman" w:hAnsi="Arial" w:cs="Arial"/>
                <w:color w:val="000000"/>
              </w:rPr>
              <w:t xml:space="preserve"> x </w:t>
            </w:r>
            <w:proofErr w:type="spellStart"/>
            <w:r w:rsidRPr="00B45C02">
              <w:rPr>
                <w:rFonts w:ascii="Arial" w:eastAsia="Times New Roman" w:hAnsi="Arial" w:cs="Arial"/>
                <w:i/>
                <w:iCs/>
                <w:color w:val="000000"/>
              </w:rPr>
              <w:t>P</w:t>
            </w:r>
            <w:r w:rsidRPr="00B45C02">
              <w:rPr>
                <w:rFonts w:ascii="Arial" w:eastAsia="Times New Roman" w:hAnsi="Arial" w:cs="Arial"/>
                <w:i/>
                <w:iCs/>
                <w:color w:val="000000"/>
                <w:vertAlign w:val="subscript"/>
              </w:rPr>
              <w:t>rsvp_Tx</w:t>
            </w:r>
            <w:proofErr w:type="spellEnd"/>
            <w:r w:rsidRPr="00B45C02">
              <w:rPr>
                <w:rFonts w:ascii="Arial" w:eastAsia="Times New Roman" w:hAnsi="Arial" w:cs="Arial"/>
                <w:color w:val="000000"/>
              </w:rPr>
              <w:t xml:space="preserve"> +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where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is a slot index of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used in the initial resource (re)selection.</w:t>
            </w:r>
          </w:p>
          <w:p w14:paraId="1A8CC816" w14:textId="77777777" w:rsidR="0094392D" w:rsidRPr="00B45C02" w:rsidRDefault="00097D76"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0094392D" w:rsidRPr="00B45C02">
              <w:rPr>
                <w:rFonts w:ascii="Arial" w:eastAsia="Times New Roman" w:hAnsi="Arial" w:cs="Arial"/>
                <w:color w:val="000000"/>
              </w:rPr>
              <w:t xml:space="preserve"> is the first candidate slot after slot </w:t>
            </w:r>
            <w:r w:rsidR="0094392D" w:rsidRPr="00B45C02">
              <w:rPr>
                <w:rFonts w:ascii="Arial" w:eastAsia="Times New Roman" w:hAnsi="Arial" w:cs="Arial"/>
                <w:i/>
                <w:iCs/>
                <w:color w:val="000000"/>
              </w:rPr>
              <w:t>n+T</w:t>
            </w:r>
            <w:r w:rsidR="0094392D" w:rsidRPr="00B45C02">
              <w:rPr>
                <w:rFonts w:ascii="Arial" w:eastAsia="Times New Roman" w:hAnsi="Arial" w:cs="Arial"/>
                <w:i/>
                <w:iCs/>
                <w:color w:val="000000"/>
                <w:vertAlign w:val="subscript"/>
              </w:rPr>
              <w:t>3</w:t>
            </w:r>
            <w:r w:rsidR="0094392D" w:rsidRPr="00B45C02">
              <w:rPr>
                <w:rFonts w:ascii="Arial" w:eastAsia="Times New Roman" w:hAnsi="Arial" w:cs="Arial"/>
                <w:color w:val="000000"/>
              </w:rPr>
              <w:t>.</w:t>
            </w:r>
          </w:p>
          <w:p w14:paraId="25E4A8AB"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highlight w:val="yellow"/>
              </w:rPr>
            </w:pPr>
            <w:r w:rsidRPr="00B45C02">
              <w:rPr>
                <w:rFonts w:ascii="Arial" w:eastAsia="Times New Roman" w:hAnsi="Arial" w:cs="Arial"/>
                <w:color w:val="000000"/>
              </w:rPr>
              <w:t> </w:t>
            </w:r>
            <w:r w:rsidRPr="00B45C02">
              <w:rPr>
                <w:rFonts w:ascii="Arial" w:eastAsia="Times New Roman" w:hAnsi="Arial" w:cs="Arial"/>
                <w:color w:val="000000"/>
                <w:highlight w:val="yellow"/>
              </w:rPr>
              <w:t xml:space="preserve">FFS whether/how to handle the case when number of the remaining </w:t>
            </w:r>
            <w:r w:rsidRPr="00B45C02">
              <w:rPr>
                <w:rFonts w:ascii="Arial" w:eastAsia="Times New Roman" w:hAnsi="Arial" w:cs="Arial"/>
                <w:i/>
                <w:iCs/>
                <w:color w:val="000000"/>
                <w:highlight w:val="yellow"/>
              </w:rPr>
              <w:t>Y</w:t>
            </w:r>
            <w:r w:rsidRPr="00B45C02">
              <w:rPr>
                <w:rFonts w:ascii="Arial" w:eastAsia="Times New Roman" w:hAnsi="Arial" w:cs="Arial"/>
                <w:color w:val="000000"/>
                <w:highlight w:val="yellow"/>
              </w:rPr>
              <w:t xml:space="preserve"> candidate slots is less than </w:t>
            </w:r>
            <w:proofErr w:type="spellStart"/>
            <w:r w:rsidRPr="00B45C02">
              <w:rPr>
                <w:rFonts w:ascii="Arial" w:eastAsia="Times New Roman" w:hAnsi="Arial" w:cs="Arial"/>
                <w:i/>
                <w:iCs/>
                <w:color w:val="000000"/>
                <w:highlight w:val="yellow"/>
              </w:rPr>
              <w:t>Y</w:t>
            </w:r>
            <w:r w:rsidRPr="00B45C02">
              <w:rPr>
                <w:rFonts w:ascii="Arial" w:eastAsia="Times New Roman" w:hAnsi="Arial" w:cs="Arial"/>
                <w:i/>
                <w:iCs/>
                <w:color w:val="000000"/>
                <w:highlight w:val="yellow"/>
                <w:vertAlign w:val="subscript"/>
              </w:rPr>
              <w:t>min</w:t>
            </w:r>
            <w:proofErr w:type="spellEnd"/>
            <w:r w:rsidRPr="00B45C02">
              <w:rPr>
                <w:rFonts w:ascii="Arial" w:eastAsia="Times New Roman" w:hAnsi="Arial" w:cs="Arial"/>
                <w:color w:val="000000"/>
                <w:highlight w:val="yellow"/>
              </w:rPr>
              <w:t xml:space="preserve">. </w:t>
            </w:r>
          </w:p>
          <w:p w14:paraId="50277632" w14:textId="77777777" w:rsidR="0094392D" w:rsidRPr="00B45C02" w:rsidRDefault="0094392D" w:rsidP="00B45C02">
            <w:pPr>
              <w:numPr>
                <w:ilvl w:val="0"/>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 xml:space="preserve">Scheme 1: </w:t>
            </w:r>
          </w:p>
          <w:p w14:paraId="14EE4059"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 xml:space="preserve">UE performs PBPS for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according to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m:rPr>
                      <m:sty m:val="b"/>
                    </m:rPr>
                    <w:rPr>
                      <w:rFonts w:ascii="Cambria Math" w:eastAsia="Times New Roman" w:hAnsi="Cambria Math" w:cs="Arial"/>
                      <w:color w:val="000000"/>
                    </w:rPr>
                    <m:t>y'-k×</m:t>
                  </m:r>
                  <m:sSub>
                    <m:sSubPr>
                      <m:ctrlPr>
                        <w:rPr>
                          <w:rFonts w:ascii="Cambria Math" w:eastAsia="Malgun Gothic" w:hAnsi="Cambria Math" w:cs="Arial"/>
                          <w:i/>
                          <w:iCs/>
                          <w:color w:val="000000"/>
                          <w:lang w:eastAsia="zh-TW"/>
                        </w:rPr>
                      </m:ctrlPr>
                    </m:sSubPr>
                    <m:e>
                      <m:r>
                        <m:rPr>
                          <m:sty m:val="b"/>
                        </m:rPr>
                        <w:rPr>
                          <w:rFonts w:ascii="Cambria Math" w:eastAsia="Times New Roman" w:hAnsi="Cambria Math" w:cs="Arial"/>
                          <w:color w:val="000000"/>
                        </w:rPr>
                        <m:t>P</m:t>
                      </m:r>
                    </m:e>
                    <m:sub>
                      <m:r>
                        <m:rPr>
                          <m:sty m:val="b"/>
                        </m:rPr>
                        <w:rPr>
                          <w:rFonts w:ascii="Cambria Math" w:eastAsia="Times New Roman" w:hAnsi="Cambria Math" w:cs="Arial"/>
                          <w:color w:val="000000"/>
                        </w:rPr>
                        <m:t>reserve</m:t>
                      </m:r>
                    </m:sub>
                  </m:sSub>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where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m:rPr>
                      <m:sty m:val="bi"/>
                    </m:rPr>
                    <w:rPr>
                      <w:rFonts w:ascii="Cambria Math" w:eastAsia="Times New Roman" w:hAnsi="Cambria Math" w:cs="Arial"/>
                      <w:color w:val="000000"/>
                    </w:rPr>
                    <m:t>y'</m:t>
                  </m:r>
                </m:sub>
                <m:sup>
                  <m:r>
                    <w:rPr>
                      <w:rFonts w:ascii="Cambria Math" w:eastAsia="Times New Roman" w:hAnsi="Cambria Math" w:cs="Arial"/>
                      <w:color w:val="000000"/>
                    </w:rPr>
                    <m:t>SL</m:t>
                  </m:r>
                </m:sup>
              </m:sSubSup>
            </m:oMath>
            <w:r w:rsidRPr="00B45C02">
              <w:rPr>
                <w:rFonts w:ascii="Arial" w:eastAsia="Times New Roman" w:hAnsi="Arial" w:cs="Arial"/>
                <w:i/>
                <w:iCs/>
                <w:color w:val="000000"/>
              </w:rPr>
              <w:t> </w:t>
            </w:r>
            <w:r w:rsidRPr="00B45C02">
              <w:rPr>
                <w:rFonts w:ascii="Arial" w:eastAsia="Times New Roman" w:hAnsi="Arial" w:cs="Arial"/>
                <w:color w:val="000000"/>
              </w:rPr>
              <w:t xml:space="preserve">is a slot belong to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and </w:t>
            </w:r>
            <w:r w:rsidRPr="00B45C02">
              <w:rPr>
                <w:rFonts w:ascii="Arial" w:eastAsia="Times New Roman" w:hAnsi="Arial" w:cs="Arial"/>
                <w:i/>
                <w:iCs/>
                <w:color w:val="000000"/>
              </w:rPr>
              <w:t>k</w:t>
            </w:r>
            <w:r w:rsidRPr="00B45C02">
              <w:rPr>
                <w:rFonts w:ascii="Arial" w:eastAsia="Times New Roman" w:hAnsi="Arial" w:cs="Arial"/>
                <w:color w:val="000000"/>
              </w:rPr>
              <w:t xml:space="preserve"> and </w:t>
            </w:r>
            <w:r w:rsidRPr="00B45C02">
              <w:rPr>
                <w:rFonts w:ascii="Arial" w:eastAsia="Times New Roman" w:hAnsi="Arial" w:cs="Arial"/>
                <w:i/>
                <w:iCs/>
                <w:color w:val="000000"/>
              </w:rPr>
              <w:t>P</w:t>
            </w:r>
            <w:r w:rsidRPr="00B45C02">
              <w:rPr>
                <w:rFonts w:ascii="Arial" w:eastAsia="Times New Roman" w:hAnsi="Arial" w:cs="Arial"/>
                <w:i/>
                <w:iCs/>
                <w:color w:val="000000"/>
                <w:vertAlign w:val="subscript"/>
              </w:rPr>
              <w:t>reserve</w:t>
            </w:r>
            <w:r w:rsidRPr="00B45C02">
              <w:rPr>
                <w:rFonts w:ascii="Arial" w:eastAsia="Times New Roman" w:hAnsi="Arial" w:cs="Arial"/>
                <w:color w:val="000000"/>
              </w:rPr>
              <w:t xml:space="preserve"> are the same as resource (re)selection.  </w:t>
            </w:r>
          </w:p>
          <w:p w14:paraId="13274431" w14:textId="77777777" w:rsidR="0094392D" w:rsidRPr="00B45C02" w:rsidRDefault="0094392D" w:rsidP="00B45C02">
            <w:pPr>
              <w:numPr>
                <w:ilvl w:val="1"/>
                <w:numId w:val="36"/>
              </w:numPr>
              <w:overflowPunct/>
              <w:autoSpaceDE/>
              <w:autoSpaceDN/>
              <w:adjustRightInd/>
              <w:spacing w:before="0" w:after="0" w:line="288" w:lineRule="auto"/>
              <w:textAlignment w:val="auto"/>
              <w:rPr>
                <w:rFonts w:ascii="Arial" w:eastAsia="Times New Roman" w:hAnsi="Arial" w:cs="Arial"/>
                <w:color w:val="000000"/>
              </w:rPr>
            </w:pPr>
            <w:r w:rsidRPr="00B45C02">
              <w:rPr>
                <w:rFonts w:ascii="Arial" w:eastAsia="Times New Roman" w:hAnsi="Arial" w:cs="Arial"/>
                <w:color w:val="000000"/>
              </w:rPr>
              <w:t>UE performs CPS starts from </w:t>
            </w:r>
            <w:r w:rsidRPr="00B45C02">
              <w:rPr>
                <w:rFonts w:ascii="Arial" w:eastAsia="Times New Roman" w:hAnsi="Arial" w:cs="Arial"/>
                <w:i/>
                <w:iCs/>
                <w:color w:val="000000"/>
              </w:rPr>
              <w:t>M</w:t>
            </w:r>
            <w:r w:rsidRPr="00B45C02">
              <w:rPr>
                <w:rFonts w:ascii="Arial" w:eastAsia="Times New Roman" w:hAnsi="Arial" w:cs="Arial"/>
                <w:color w:val="000000"/>
              </w:rPr>
              <w:t xml:space="preserve"> logical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xml:space="preserve"> to </w:t>
            </w:r>
            <m:oMath>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proc,0</m:t>
                  </m:r>
                </m:sub>
                <m:sup>
                  <m:r>
                    <w:rPr>
                      <w:rFonts w:ascii="Cambria Math" w:eastAsia="Times New Roman" w:hAnsi="Cambria Math" w:cs="Arial"/>
                      <w:color w:val="000000"/>
                      <w:lang w:eastAsia="en-GB"/>
                    </w:rPr>
                    <m:t>SL</m:t>
                  </m:r>
                </m:sup>
              </m:sSubSup>
              <m:r>
                <w:rPr>
                  <w:rFonts w:ascii="Cambria Math" w:eastAsia="Times New Roman" w:hAnsi="Cambria Math" w:cs="Arial"/>
                  <w:color w:val="000000"/>
                  <w:lang w:eastAsia="en-GB"/>
                </w:rPr>
                <m:t>+</m:t>
              </m:r>
              <m:sSubSup>
                <m:sSubSupPr>
                  <m:ctrlPr>
                    <w:rPr>
                      <w:rFonts w:ascii="Cambria Math" w:eastAsia="Malgun Gothic" w:hAnsi="Cambria Math" w:cs="Arial"/>
                      <w:i/>
                      <w:iCs/>
                      <w:color w:val="000000"/>
                      <w:lang w:eastAsia="en-GB"/>
                    </w:rPr>
                  </m:ctrlPr>
                </m:sSubSupPr>
                <m:e>
                  <m:r>
                    <w:rPr>
                      <w:rFonts w:ascii="Cambria Math" w:eastAsia="Times New Roman" w:hAnsi="Cambria Math" w:cs="Arial"/>
                      <w:color w:val="000000"/>
                      <w:lang w:eastAsia="en-GB"/>
                    </w:rPr>
                    <m:t>T</m:t>
                  </m:r>
                </m:e>
                <m:sub>
                  <m:r>
                    <w:rPr>
                      <w:rFonts w:ascii="Cambria Math" w:eastAsia="Times New Roman" w:hAnsi="Cambria Math" w:cs="Arial"/>
                      <w:color w:val="000000"/>
                      <w:lang w:eastAsia="en-GB"/>
                    </w:rPr>
                    <m:t>proc,1</m:t>
                  </m:r>
                </m:sub>
                <m:sup>
                  <m:r>
                    <w:rPr>
                      <w:rFonts w:ascii="Cambria Math" w:eastAsia="Times New Roman" w:hAnsi="Cambria Math" w:cs="Arial"/>
                      <w:color w:val="000000"/>
                      <w:lang w:eastAsia="en-GB"/>
                    </w:rPr>
                    <m:t>SL</m:t>
                  </m:r>
                </m:sup>
              </m:sSubSup>
            </m:oMath>
            <w:r w:rsidRPr="00B45C02">
              <w:rPr>
                <w:rFonts w:ascii="Arial" w:eastAsia="Times New Roman" w:hAnsi="Arial" w:cs="Arial"/>
                <w:color w:val="000000"/>
              </w:rPr>
              <w:t> slots earlier than </w:t>
            </w:r>
            <m:oMath>
              <m:sSubSup>
                <m:sSubSupPr>
                  <m:ctrlPr>
                    <w:rPr>
                      <w:rFonts w:ascii="Cambria Math" w:eastAsia="Malgun Gothic" w:hAnsi="Cambria Math" w:cs="Arial"/>
                      <w:i/>
                      <w:iCs/>
                      <w:color w:val="000000"/>
                      <w:lang w:eastAsia="zh-TW"/>
                    </w:rPr>
                  </m:ctrlPr>
                </m:sSubSupPr>
                <m:e>
                  <m:r>
                    <w:rPr>
                      <w:rFonts w:ascii="Cambria Math" w:eastAsia="Times New Roman" w:hAnsi="Cambria Math" w:cs="Arial"/>
                      <w:color w:val="000000"/>
                    </w:rPr>
                    <m:t>t</m:t>
                  </m:r>
                </m:e>
                <m:sub>
                  <m:r>
                    <w:rPr>
                      <w:rFonts w:ascii="Cambria Math" w:eastAsia="Times New Roman" w:hAnsi="Cambria Math" w:cs="Arial"/>
                      <w:color w:val="000000"/>
                    </w:rPr>
                    <m:t>yi</m:t>
                  </m:r>
                </m:sub>
                <m:sup>
                  <m:r>
                    <w:rPr>
                      <w:rFonts w:ascii="Cambria Math" w:eastAsia="Times New Roman" w:hAnsi="Cambria Math" w:cs="Arial"/>
                      <w:color w:val="000000"/>
                    </w:rPr>
                    <m:t>SL</m:t>
                  </m:r>
                </m:sup>
              </m:sSubSup>
            </m:oMath>
            <w:r w:rsidRPr="00B45C02">
              <w:rPr>
                <w:rFonts w:ascii="Arial" w:eastAsia="Times New Roman" w:hAnsi="Arial" w:cs="Arial"/>
                <w:color w:val="000000"/>
              </w:rPr>
              <w:t>. </w:t>
            </w:r>
          </w:p>
          <w:p w14:paraId="6AFB86C1" w14:textId="556D32E0" w:rsidR="0094392D" w:rsidRPr="00B45C02" w:rsidRDefault="0094392D" w:rsidP="00B45C02">
            <w:pPr>
              <w:widowControl w:val="0"/>
              <w:numPr>
                <w:ilvl w:val="2"/>
                <w:numId w:val="37"/>
              </w:numPr>
              <w:overflowPunct/>
              <w:autoSpaceDE/>
              <w:autoSpaceDN/>
              <w:adjustRightInd/>
              <w:spacing w:before="0" w:afterLines="50" w:line="288" w:lineRule="auto"/>
              <w:ind w:left="1877" w:hanging="403"/>
              <w:textAlignment w:val="auto"/>
              <w:rPr>
                <w:rFonts w:ascii="Arial" w:eastAsia="Times New Roman" w:hAnsi="Arial" w:cs="Arial"/>
                <w:color w:val="000000"/>
              </w:rPr>
            </w:pPr>
            <w:r w:rsidRPr="00B45C02">
              <w:rPr>
                <w:rFonts w:ascii="Arial" w:eastAsia="Times New Roman" w:hAnsi="Arial" w:cs="Arial"/>
                <w:color w:val="000000"/>
              </w:rPr>
              <w:t>By default, M is 31 unless (pre-)configured with another value.</w:t>
            </w:r>
          </w:p>
        </w:tc>
      </w:tr>
    </w:tbl>
    <w:p w14:paraId="60870766" w14:textId="2BBED220" w:rsidR="0094392D" w:rsidRDefault="00B45C02"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lastRenderedPageBreak/>
        <w:t>T</w:t>
      </w:r>
      <w:r>
        <w:rPr>
          <w:rFonts w:ascii="Arial" w:hAnsi="Arial" w:cs="Arial"/>
          <w:lang w:eastAsia="zh-CN"/>
        </w:rPr>
        <w:t>here was one remaining issue o</w:t>
      </w:r>
      <w:r w:rsidRPr="00B45C02">
        <w:rPr>
          <w:rFonts w:ascii="Arial" w:hAnsi="Arial" w:cs="Arial"/>
          <w:lang w:eastAsia="zh-CN"/>
        </w:rPr>
        <w:t xml:space="preserve">n </w:t>
      </w:r>
      <w:r w:rsidRPr="00B45C02">
        <w:rPr>
          <w:rFonts w:ascii="Arial" w:eastAsia="Times New Roman" w:hAnsi="Arial" w:cs="Arial"/>
          <w:color w:val="000000"/>
        </w:rPr>
        <w:t xml:space="preserve">whether/how to handle the case when number of the remaining </w:t>
      </w:r>
      <w:r w:rsidRPr="00B45C02">
        <w:rPr>
          <w:rFonts w:ascii="Arial" w:eastAsia="Times New Roman" w:hAnsi="Arial" w:cs="Arial"/>
          <w:i/>
          <w:iCs/>
          <w:color w:val="000000"/>
        </w:rPr>
        <w:t>Y</w:t>
      </w:r>
      <w:r w:rsidRPr="00B45C02">
        <w:rPr>
          <w:rFonts w:ascii="Arial" w:eastAsia="Times New Roman" w:hAnsi="Arial" w:cs="Arial"/>
          <w:color w:val="000000"/>
        </w:rPr>
        <w:t xml:space="preserve"> candidate slots is less than </w:t>
      </w:r>
      <w:proofErr w:type="spellStart"/>
      <w:r w:rsidRPr="00B45C02">
        <w:rPr>
          <w:rFonts w:ascii="Arial" w:eastAsia="Times New Roman" w:hAnsi="Arial" w:cs="Arial"/>
          <w:i/>
          <w:iCs/>
          <w:color w:val="000000"/>
        </w:rPr>
        <w:t>Y</w:t>
      </w:r>
      <w:r w:rsidRPr="00B45C02">
        <w:rPr>
          <w:rFonts w:ascii="Arial" w:eastAsia="Times New Roman" w:hAnsi="Arial" w:cs="Arial"/>
          <w:i/>
          <w:iCs/>
          <w:color w:val="000000"/>
          <w:vertAlign w:val="subscript"/>
        </w:rPr>
        <w:t>min</w:t>
      </w:r>
      <w:proofErr w:type="spellEnd"/>
      <w:r w:rsidRPr="00B45C02">
        <w:rPr>
          <w:rFonts w:ascii="Arial" w:eastAsia="Times New Roman" w:hAnsi="Arial" w:cs="Arial"/>
          <w:color w:val="000000"/>
        </w:rPr>
        <w:t>.</w:t>
      </w:r>
      <w:r>
        <w:rPr>
          <w:rFonts w:ascii="Arial" w:hAnsi="Arial" w:cs="Arial"/>
          <w:lang w:eastAsia="zh-CN"/>
        </w:rPr>
        <w:t xml:space="preserve"> </w:t>
      </w:r>
      <w:r w:rsidR="00FA6B4E">
        <w:rPr>
          <w:rFonts w:ascii="Arial" w:hAnsi="Arial" w:cs="Arial"/>
          <w:lang w:eastAsia="zh-CN"/>
        </w:rPr>
        <w:t xml:space="preserve">During the discussion in the last meeting, some companies argued that </w:t>
      </w:r>
      <w:r>
        <w:rPr>
          <w:rFonts w:ascii="Arial" w:hAnsi="Arial" w:cs="Arial"/>
          <w:lang w:eastAsia="zh-CN"/>
        </w:rPr>
        <w:t xml:space="preserve">as it is to re-evaluation/pre-emption a set of resources provided by higher layer, </w:t>
      </w:r>
      <w:r w:rsidR="00BC6A8F">
        <w:rPr>
          <w:rFonts w:ascii="Arial" w:hAnsi="Arial" w:cs="Arial"/>
          <w:lang w:eastAsia="zh-CN"/>
        </w:rPr>
        <w:t xml:space="preserve">it seems no needed to consider the </w:t>
      </w:r>
      <w:proofErr w:type="spellStart"/>
      <w:r w:rsidR="00BC6A8F" w:rsidRPr="00BC6A8F">
        <w:rPr>
          <w:rFonts w:ascii="Arial" w:eastAsia="Times New Roman" w:hAnsi="Arial" w:cs="Arial"/>
          <w:i/>
          <w:iCs/>
          <w:color w:val="000000"/>
        </w:rPr>
        <w:t>Y</w:t>
      </w:r>
      <w:r w:rsidR="00BC6A8F" w:rsidRPr="00BC6A8F">
        <w:rPr>
          <w:rFonts w:ascii="Arial" w:eastAsia="Times New Roman" w:hAnsi="Arial" w:cs="Arial"/>
          <w:i/>
          <w:iCs/>
          <w:color w:val="000000"/>
          <w:vertAlign w:val="subscript"/>
        </w:rPr>
        <w:t>min</w:t>
      </w:r>
      <w:proofErr w:type="spellEnd"/>
      <w:r w:rsidR="00BC6A8F">
        <w:rPr>
          <w:rFonts w:ascii="Arial" w:hAnsi="Arial" w:cs="Arial"/>
          <w:lang w:eastAsia="zh-CN"/>
        </w:rPr>
        <w:t xml:space="preserve"> requirement of the remaining Y candidate slots.</w:t>
      </w:r>
      <w:r w:rsidR="007A012A">
        <w:rPr>
          <w:rFonts w:ascii="Arial" w:hAnsi="Arial" w:cs="Arial"/>
          <w:lang w:eastAsia="zh-CN"/>
        </w:rPr>
        <w:t xml:space="preserve"> </w:t>
      </w:r>
      <w:r w:rsidR="00FA6B4E">
        <w:rPr>
          <w:rFonts w:ascii="Arial" w:hAnsi="Arial" w:cs="Arial"/>
          <w:lang w:eastAsia="zh-CN"/>
        </w:rPr>
        <w:t>In our views, however,</w:t>
      </w:r>
      <w:r w:rsidR="007A012A">
        <w:rPr>
          <w:rFonts w:ascii="Arial" w:hAnsi="Arial" w:cs="Arial"/>
          <w:lang w:eastAsia="zh-CN"/>
        </w:rPr>
        <w:t xml:space="preserve"> </w:t>
      </w:r>
      <w:r w:rsidR="007A012A">
        <w:rPr>
          <w:rFonts w:ascii="Arial" w:hAnsi="Arial" w:cs="Arial"/>
          <w:color w:val="000000" w:themeColor="text1"/>
          <w:lang w:eastAsia="zh-CN"/>
        </w:rPr>
        <w:t xml:space="preserve">it is valid to consider the </w:t>
      </w:r>
      <w:proofErr w:type="spellStart"/>
      <w:r w:rsidR="007A012A" w:rsidRPr="00B45C02">
        <w:rPr>
          <w:rFonts w:ascii="Arial" w:eastAsia="Times New Roman" w:hAnsi="Arial" w:cs="Arial"/>
          <w:i/>
          <w:iCs/>
          <w:color w:val="000000"/>
        </w:rPr>
        <w:t>Y</w:t>
      </w:r>
      <w:r w:rsidR="007A012A" w:rsidRPr="00B45C02">
        <w:rPr>
          <w:rFonts w:ascii="Arial" w:eastAsia="Times New Roman" w:hAnsi="Arial" w:cs="Arial"/>
          <w:i/>
          <w:iCs/>
          <w:color w:val="000000"/>
          <w:vertAlign w:val="subscript"/>
        </w:rPr>
        <w:t>min</w:t>
      </w:r>
      <w:proofErr w:type="spellEnd"/>
      <w:r w:rsidR="007A012A">
        <w:rPr>
          <w:rFonts w:ascii="Arial" w:hAnsi="Arial" w:cs="Arial"/>
          <w:lang w:eastAsia="zh-CN"/>
        </w:rPr>
        <w:t xml:space="preserve"> requirement</w:t>
      </w:r>
      <w:r w:rsidR="007A012A">
        <w:rPr>
          <w:rFonts w:ascii="Arial" w:hAnsi="Arial" w:cs="Arial"/>
          <w:color w:val="000000" w:themeColor="text1"/>
          <w:lang w:eastAsia="zh-CN"/>
        </w:rPr>
        <w:t xml:space="preserve">. For example, </w:t>
      </w:r>
      <w:r w:rsidR="007A012A" w:rsidRPr="00A117FE">
        <w:rPr>
          <w:rFonts w:ascii="Arial" w:hAnsi="Arial" w:cs="Arial"/>
          <w:color w:val="000000" w:themeColor="text1"/>
          <w:lang w:eastAsia="zh-CN"/>
        </w:rPr>
        <w:t>when the last few selected / reserved resources are towards the end of the remaining Y candidate slots</w:t>
      </w:r>
      <w:r w:rsidR="00435CFD">
        <w:rPr>
          <w:rFonts w:ascii="Arial" w:hAnsi="Arial" w:cs="Arial"/>
          <w:color w:val="000000" w:themeColor="text1"/>
          <w:lang w:eastAsia="zh-CN"/>
        </w:rPr>
        <w:t xml:space="preserve">, </w:t>
      </w:r>
      <w:r w:rsidR="007A012A" w:rsidRPr="00A117FE">
        <w:rPr>
          <w:rFonts w:ascii="Arial" w:hAnsi="Arial" w:cs="Arial"/>
          <w:color w:val="000000" w:themeColor="text1"/>
          <w:lang w:eastAsia="zh-CN"/>
        </w:rPr>
        <w:t>or the last retransmission resource is in the last slot of Y</w:t>
      </w:r>
      <w:r w:rsidR="00435CFD">
        <w:rPr>
          <w:rFonts w:ascii="Arial" w:hAnsi="Arial" w:cs="Arial"/>
          <w:color w:val="000000" w:themeColor="text1"/>
          <w:lang w:eastAsia="zh-CN"/>
        </w:rPr>
        <w:t xml:space="preserve">, </w:t>
      </w:r>
      <w:r w:rsidR="007A012A" w:rsidRPr="00A117FE">
        <w:rPr>
          <w:rFonts w:ascii="Arial" w:hAnsi="Arial" w:cs="Arial"/>
          <w:color w:val="000000" w:themeColor="text1"/>
          <w:lang w:eastAsia="zh-CN"/>
        </w:rPr>
        <w:t xml:space="preserve">and they need to be re-selected, </w:t>
      </w:r>
      <w:r w:rsidR="00435CFD">
        <w:rPr>
          <w:rFonts w:ascii="Arial" w:hAnsi="Arial" w:cs="Arial"/>
          <w:color w:val="000000" w:themeColor="text1"/>
          <w:lang w:eastAsia="zh-CN"/>
        </w:rPr>
        <w:t>there would be</w:t>
      </w:r>
      <w:r w:rsidR="007A012A" w:rsidRPr="00A117FE">
        <w:rPr>
          <w:rFonts w:ascii="Arial" w:hAnsi="Arial" w:cs="Arial"/>
          <w:color w:val="000000" w:themeColor="text1"/>
          <w:lang w:eastAsia="zh-CN"/>
        </w:rPr>
        <w:t xml:space="preserve"> very few other slots that the UE could perform the re-selection from.</w:t>
      </w:r>
      <w:r w:rsidR="00435CFD">
        <w:rPr>
          <w:rFonts w:ascii="Arial" w:hAnsi="Arial" w:cs="Arial"/>
          <w:color w:val="000000" w:themeColor="text1"/>
          <w:lang w:eastAsia="zh-CN"/>
        </w:rPr>
        <w:t xml:space="preserve"> </w:t>
      </w:r>
      <w:r w:rsidR="00C56835">
        <w:rPr>
          <w:rFonts w:ascii="Arial" w:hAnsi="Arial" w:cs="Arial"/>
          <w:color w:val="000000" w:themeColor="text1"/>
          <w:lang w:eastAsia="zh-CN"/>
        </w:rPr>
        <w:t xml:space="preserve">In such a case, we think that the agreement made on </w:t>
      </w:r>
      <w:r w:rsidR="00C56835">
        <w:rPr>
          <w:rFonts w:ascii="Arial" w:hAnsi="Arial" w:cs="Arial" w:hint="eastAsia"/>
          <w:color w:val="000000" w:themeColor="text1"/>
          <w:lang w:eastAsia="zh-CN"/>
        </w:rPr>
        <w:t>par</w:t>
      </w:r>
      <w:r w:rsidR="00C56835">
        <w:rPr>
          <w:rFonts w:ascii="Arial" w:hAnsi="Arial" w:cs="Arial"/>
          <w:color w:val="000000" w:themeColor="text1"/>
          <w:lang w:eastAsia="zh-CN"/>
        </w:rPr>
        <w:t xml:space="preserve">tial sensing for aperiodic Tx can be reused to minimize specification impact, e.g., up to UE implementation </w:t>
      </w:r>
      <w:r w:rsidR="00CD6E2E">
        <w:rPr>
          <w:rFonts w:ascii="Arial" w:hAnsi="Arial" w:cs="Arial"/>
          <w:color w:val="000000" w:themeColor="text1"/>
          <w:lang w:eastAsia="zh-CN"/>
        </w:rPr>
        <w:t xml:space="preserve">to include other candidate slots when it is less than a (pre-)configured threshold </w:t>
      </w:r>
      <w:proofErr w:type="spellStart"/>
      <w:r w:rsidR="00CD6E2E" w:rsidRPr="00B45C02">
        <w:rPr>
          <w:rFonts w:ascii="Arial" w:eastAsia="Times New Roman" w:hAnsi="Arial" w:cs="Arial"/>
          <w:i/>
          <w:iCs/>
          <w:color w:val="000000"/>
        </w:rPr>
        <w:t>Y</w:t>
      </w:r>
      <w:r w:rsidR="00CD6E2E" w:rsidRPr="00B45C02">
        <w:rPr>
          <w:rFonts w:ascii="Arial" w:eastAsia="Times New Roman" w:hAnsi="Arial" w:cs="Arial"/>
          <w:i/>
          <w:iCs/>
          <w:color w:val="000000"/>
          <w:vertAlign w:val="subscript"/>
        </w:rPr>
        <w:t>min</w:t>
      </w:r>
      <w:proofErr w:type="spellEnd"/>
      <w:r w:rsidR="00A46DAF">
        <w:rPr>
          <w:rFonts w:ascii="Arial" w:hAnsi="Arial" w:cs="Arial" w:hint="eastAsia"/>
          <w:lang w:eastAsia="zh-CN"/>
        </w:rPr>
        <w:t>.</w:t>
      </w:r>
    </w:p>
    <w:p w14:paraId="32745FF4" w14:textId="34182726" w:rsidR="00B60161" w:rsidRPr="003D1B6B" w:rsidRDefault="00627F45" w:rsidP="003655D8">
      <w:pPr>
        <w:widowControl w:val="0"/>
        <w:overflowPunct/>
        <w:autoSpaceDE/>
        <w:adjustRightInd/>
        <w:spacing w:beforeLines="50" w:before="120" w:line="288" w:lineRule="auto"/>
        <w:jc w:val="both"/>
        <w:textAlignment w:val="auto"/>
        <w:rPr>
          <w:rFonts w:ascii="Arial" w:hAnsi="Arial" w:cs="Arial"/>
          <w:b/>
          <w:bCs/>
          <w:lang w:eastAsia="zh-CN"/>
        </w:rPr>
      </w:pPr>
      <w:r w:rsidRPr="00627F45">
        <w:rPr>
          <w:rFonts w:ascii="Arial" w:hAnsi="Arial" w:cs="Arial" w:hint="eastAsia"/>
          <w:b/>
          <w:bCs/>
          <w:lang w:eastAsia="zh-CN"/>
        </w:rPr>
        <w:t>P</w:t>
      </w:r>
      <w:r w:rsidRPr="00627F45">
        <w:rPr>
          <w:rFonts w:ascii="Arial" w:hAnsi="Arial" w:cs="Arial"/>
          <w:b/>
          <w:bCs/>
          <w:lang w:eastAsia="zh-CN"/>
        </w:rPr>
        <w:t xml:space="preserve">roposal 5: </w:t>
      </w:r>
      <w:r w:rsidR="008A16A1">
        <w:rPr>
          <w:rFonts w:ascii="Arial" w:hAnsi="Arial" w:cs="Arial"/>
          <w:b/>
          <w:bCs/>
          <w:lang w:eastAsia="zh-CN"/>
        </w:rPr>
        <w:t>W</w:t>
      </w:r>
      <w:r w:rsidRPr="00627F45">
        <w:rPr>
          <w:rFonts w:ascii="Arial" w:hAnsi="Arial" w:cs="Arial"/>
          <w:b/>
          <w:bCs/>
          <w:lang w:eastAsia="zh-CN"/>
        </w:rPr>
        <w:t xml:space="preserve">hen number of the remaining Y candidate slots is less than </w:t>
      </w:r>
      <w:proofErr w:type="spellStart"/>
      <w:r w:rsidRPr="00627F45">
        <w:rPr>
          <w:rFonts w:ascii="Arial" w:hAnsi="Arial" w:cs="Arial"/>
          <w:b/>
          <w:bCs/>
          <w:i/>
          <w:iCs/>
          <w:lang w:eastAsia="zh-CN"/>
        </w:rPr>
        <w:t>Y</w:t>
      </w:r>
      <w:r w:rsidRPr="00627F45">
        <w:rPr>
          <w:rFonts w:ascii="Arial" w:hAnsi="Arial" w:cs="Arial"/>
          <w:b/>
          <w:bCs/>
          <w:i/>
          <w:iCs/>
          <w:vertAlign w:val="subscript"/>
          <w:lang w:eastAsia="zh-CN"/>
        </w:rPr>
        <w:t>min</w:t>
      </w:r>
      <w:proofErr w:type="spellEnd"/>
      <w:r w:rsidRPr="00627F45">
        <w:rPr>
          <w:rFonts w:ascii="Arial" w:hAnsi="Arial" w:cs="Arial"/>
          <w:b/>
          <w:bCs/>
          <w:lang w:eastAsia="zh-CN"/>
        </w:rPr>
        <w:t xml:space="preserve">, </w:t>
      </w:r>
      <w:r w:rsidRPr="00627F45">
        <w:rPr>
          <w:rFonts w:ascii="Arial" w:hAnsi="Arial" w:cs="Arial"/>
          <w:b/>
          <w:bCs/>
          <w:color w:val="000000" w:themeColor="text1"/>
          <w:lang w:eastAsia="zh-CN"/>
        </w:rPr>
        <w:t xml:space="preserve">up to UE implementation to include other candidate slots when it is less than a (pre-)configured threshold </w:t>
      </w:r>
      <w:proofErr w:type="spellStart"/>
      <w:r w:rsidRPr="00627F45">
        <w:rPr>
          <w:rFonts w:ascii="Arial" w:eastAsia="Times New Roman" w:hAnsi="Arial" w:cs="Arial"/>
          <w:b/>
          <w:bCs/>
          <w:i/>
          <w:iCs/>
          <w:color w:val="000000"/>
        </w:rPr>
        <w:t>Y</w:t>
      </w:r>
      <w:r w:rsidRPr="00627F45">
        <w:rPr>
          <w:rFonts w:ascii="Arial" w:eastAsia="Times New Roman" w:hAnsi="Arial" w:cs="Arial"/>
          <w:b/>
          <w:bCs/>
          <w:i/>
          <w:iCs/>
          <w:color w:val="000000"/>
          <w:vertAlign w:val="subscript"/>
        </w:rPr>
        <w:t>min</w:t>
      </w:r>
      <w:proofErr w:type="spellEnd"/>
      <w:r w:rsidRPr="00627F45">
        <w:rPr>
          <w:rFonts w:ascii="Arial" w:hAnsi="Arial" w:cs="Arial" w:hint="eastAsia"/>
          <w:b/>
          <w:bCs/>
          <w:lang w:eastAsia="zh-CN"/>
        </w:rPr>
        <w:t>.</w:t>
      </w:r>
    </w:p>
    <w:p w14:paraId="2C8FD521" w14:textId="2B990770" w:rsidR="006276BF" w:rsidRDefault="00D17186" w:rsidP="007B5E27">
      <w:pPr>
        <w:pStyle w:val="3GPPH1"/>
        <w:spacing w:line="288" w:lineRule="auto"/>
        <w:ind w:left="425" w:hanging="425"/>
        <w:jc w:val="both"/>
        <w:rPr>
          <w:rFonts w:cs="Arial"/>
          <w:b/>
          <w:sz w:val="30"/>
          <w:szCs w:val="30"/>
        </w:rPr>
      </w:pPr>
      <w:r>
        <w:rPr>
          <w:rFonts w:cs="Arial"/>
          <w:b/>
          <w:sz w:val="30"/>
          <w:szCs w:val="30"/>
        </w:rPr>
        <w:t>Remaining issues on r</w:t>
      </w:r>
      <w:r w:rsidR="006276BF" w:rsidRPr="007B5E27">
        <w:rPr>
          <w:rFonts w:cs="Arial"/>
          <w:b/>
          <w:sz w:val="30"/>
          <w:szCs w:val="30"/>
        </w:rPr>
        <w:t>andom resource selection</w:t>
      </w:r>
    </w:p>
    <w:p w14:paraId="261D22C9" w14:textId="661A9019" w:rsidR="003D65F1" w:rsidRDefault="007B0A88"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00BF04B6">
        <w:rPr>
          <w:rFonts w:ascii="Arial" w:hAnsi="Arial" w:cs="Arial"/>
          <w:lang w:eastAsia="zh-CN"/>
        </w:rPr>
        <w:t xml:space="preserve"> </w:t>
      </w:r>
      <w:r>
        <w:rPr>
          <w:rFonts w:ascii="Arial" w:hAnsi="Arial" w:cs="Arial"/>
          <w:lang w:eastAsia="zh-CN"/>
        </w:rPr>
        <w:t>RAN1#10</w:t>
      </w:r>
      <w:r w:rsidR="00BF04B6">
        <w:rPr>
          <w:rFonts w:ascii="Arial" w:hAnsi="Arial" w:cs="Arial"/>
          <w:lang w:eastAsia="zh-CN"/>
        </w:rPr>
        <w:t>6</w:t>
      </w:r>
      <w:r w:rsidR="003D65F1">
        <w:rPr>
          <w:rFonts w:ascii="Arial" w:hAnsi="Arial" w:cs="Arial"/>
          <w:lang w:eastAsia="zh-CN"/>
        </w:rPr>
        <w:t>b</w:t>
      </w:r>
      <w:r>
        <w:rPr>
          <w:rFonts w:ascii="Arial" w:hAnsi="Arial" w:cs="Arial"/>
          <w:lang w:eastAsia="zh-CN"/>
        </w:rPr>
        <w:t xml:space="preserve">-e meeting, </w:t>
      </w:r>
      <w:r w:rsidR="003D65F1">
        <w:rPr>
          <w:rFonts w:ascii="Arial" w:hAnsi="Arial" w:cs="Arial"/>
          <w:lang w:eastAsia="zh-CN"/>
        </w:rPr>
        <w:t>issues on random resource selection in a mixed pool was intensively discussed. Unfortunately, companies expressed quite diverse views on supporting option 1 (introduce a priority value to the mixed resource pool) or option 12 (no specification effect), and no consensus was achieved.</w:t>
      </w:r>
      <w:r w:rsidR="00112420">
        <w:rPr>
          <w:rFonts w:ascii="Arial" w:hAnsi="Arial" w:cs="Arial" w:hint="eastAsia"/>
          <w:lang w:eastAsia="zh-CN"/>
        </w:rPr>
        <w:t xml:space="preserve"> </w:t>
      </w:r>
      <w:r w:rsidR="00272F07">
        <w:rPr>
          <w:rFonts w:ascii="Arial" w:hAnsi="Arial" w:cs="Arial"/>
          <w:lang w:eastAsia="zh-CN"/>
        </w:rPr>
        <w:t>At the end of the meeting, an intermediate proposal was updated</w:t>
      </w:r>
      <w:r w:rsidR="00D4079E">
        <w:rPr>
          <w:rFonts w:ascii="Arial" w:hAnsi="Arial" w:cs="Arial"/>
          <w:lang w:eastAsia="zh-CN"/>
        </w:rPr>
        <w:t xml:space="preserve"> </w:t>
      </w:r>
      <w:r w:rsidR="00D4079E">
        <w:rPr>
          <w:rFonts w:ascii="Arial" w:hAnsi="Arial" w:cs="Arial"/>
          <w:lang w:eastAsia="zh-CN"/>
        </w:rPr>
        <w:fldChar w:fldCharType="begin"/>
      </w:r>
      <w:r w:rsidR="00D4079E">
        <w:rPr>
          <w:rFonts w:ascii="Arial" w:hAnsi="Arial" w:cs="Arial"/>
          <w:lang w:eastAsia="zh-CN"/>
        </w:rPr>
        <w:instrText xml:space="preserve"> REF _Ref86394605 \r \h </w:instrText>
      </w:r>
      <w:r w:rsidR="00D4079E">
        <w:rPr>
          <w:rFonts w:ascii="Arial" w:hAnsi="Arial" w:cs="Arial"/>
          <w:lang w:eastAsia="zh-CN"/>
        </w:rPr>
      </w:r>
      <w:r w:rsidR="00D4079E">
        <w:rPr>
          <w:rFonts w:ascii="Arial" w:hAnsi="Arial" w:cs="Arial"/>
          <w:lang w:eastAsia="zh-CN"/>
        </w:rPr>
        <w:fldChar w:fldCharType="separate"/>
      </w:r>
      <w:r w:rsidR="00D4079E">
        <w:rPr>
          <w:rFonts w:ascii="Arial" w:hAnsi="Arial" w:cs="Arial"/>
          <w:lang w:eastAsia="zh-CN"/>
        </w:rPr>
        <w:t>[2]</w:t>
      </w:r>
      <w:r w:rsidR="00D4079E">
        <w:rPr>
          <w:rFonts w:ascii="Arial" w:hAnsi="Arial" w:cs="Arial"/>
          <w:lang w:eastAsia="zh-CN"/>
        </w:rPr>
        <w:fldChar w:fldCharType="end"/>
      </w:r>
      <w:r w:rsidR="00272F07">
        <w:rPr>
          <w:rFonts w:ascii="Arial" w:hAnsi="Arial" w:cs="Arial"/>
          <w:lang w:eastAsia="zh-CN"/>
        </w:rPr>
        <w:t>:</w:t>
      </w:r>
    </w:p>
    <w:tbl>
      <w:tblPr>
        <w:tblStyle w:val="af1"/>
        <w:tblW w:w="0" w:type="auto"/>
        <w:tblLook w:val="04A0" w:firstRow="1" w:lastRow="0" w:firstColumn="1" w:lastColumn="0" w:noHBand="0" w:noVBand="1"/>
      </w:tblPr>
      <w:tblGrid>
        <w:gridCol w:w="9962"/>
      </w:tblGrid>
      <w:tr w:rsidR="00272F07" w:rsidRPr="00272F07" w14:paraId="1CECB4CB" w14:textId="77777777" w:rsidTr="00272F07">
        <w:tc>
          <w:tcPr>
            <w:tcW w:w="9962" w:type="dxa"/>
          </w:tcPr>
          <w:p w14:paraId="4FEEFF57" w14:textId="77777777" w:rsidR="00272F07" w:rsidRPr="00272F07" w:rsidRDefault="00272F07" w:rsidP="00272F07">
            <w:pPr>
              <w:pStyle w:val="xmsonormal"/>
              <w:shd w:val="clear" w:color="auto" w:fill="FFFFFF"/>
              <w:spacing w:before="0" w:beforeAutospacing="0" w:after="0" w:afterAutospacing="0"/>
              <w:rPr>
                <w:rFonts w:ascii="Arial" w:hAnsi="Arial" w:cs="Arial"/>
                <w:sz w:val="20"/>
                <w:szCs w:val="20"/>
                <w:lang w:eastAsia="ja-JP"/>
              </w:rPr>
            </w:pPr>
            <w:r w:rsidRPr="00272F07">
              <w:rPr>
                <w:rStyle w:val="aff5"/>
                <w:rFonts w:ascii="Arial" w:hAnsi="Arial" w:cs="Arial"/>
                <w:color w:val="000000"/>
                <w:sz w:val="20"/>
                <w:szCs w:val="20"/>
                <w:shd w:val="clear" w:color="auto" w:fill="FFFF00"/>
              </w:rPr>
              <w:t>Proposal 3-1 (IX)</w:t>
            </w:r>
            <w:r w:rsidRPr="00272F07">
              <w:rPr>
                <w:rStyle w:val="aff5"/>
                <w:rFonts w:ascii="Arial" w:hAnsi="Arial" w:cs="Arial"/>
                <w:color w:val="000000"/>
                <w:sz w:val="20"/>
                <w:szCs w:val="20"/>
              </w:rPr>
              <w:t>: </w:t>
            </w:r>
          </w:p>
          <w:p w14:paraId="1EC6865F" w14:textId="77777777" w:rsidR="00272F07" w:rsidRPr="00272F07" w:rsidRDefault="00272F07" w:rsidP="00272F07">
            <w:pPr>
              <w:pStyle w:val="xmsonormal"/>
              <w:shd w:val="clear" w:color="auto" w:fill="FFFFFF"/>
              <w:spacing w:before="0" w:beforeAutospacing="0" w:after="0" w:afterAutospacing="0"/>
              <w:rPr>
                <w:rFonts w:ascii="Arial" w:hAnsi="Arial" w:cs="Arial"/>
                <w:sz w:val="20"/>
                <w:szCs w:val="20"/>
                <w:lang w:eastAsia="ja-JP"/>
              </w:rPr>
            </w:pPr>
            <w:r w:rsidRPr="00272F07">
              <w:rPr>
                <w:rFonts w:ascii="Arial" w:hAnsi="Arial" w:cs="Arial"/>
                <w:color w:val="000000"/>
                <w:sz w:val="20"/>
                <w:szCs w:val="20"/>
              </w:rPr>
              <w:t> For random resource selection in a resource pool (pre-)configured with full/partial sensing and random resource selection,</w:t>
            </w:r>
          </w:p>
          <w:p w14:paraId="411DB537" w14:textId="77777777" w:rsidR="00272F07" w:rsidRPr="00272F07" w:rsidRDefault="00272F07" w:rsidP="00272F07">
            <w:pPr>
              <w:pStyle w:val="xmsolistparagraph"/>
              <w:shd w:val="clear" w:color="auto" w:fill="FFFFFF"/>
              <w:spacing w:before="0" w:beforeAutospacing="0" w:after="0" w:afterAutospacing="0"/>
              <w:ind w:left="720" w:hanging="36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 </w:t>
            </w:r>
            <w:r w:rsidRPr="00272F07">
              <w:rPr>
                <w:rFonts w:ascii="Arial" w:hAnsi="Arial" w:cs="Arial"/>
                <w:color w:val="000000"/>
                <w:sz w:val="20"/>
                <w:szCs w:val="20"/>
                <w:lang w:eastAsia="ja-JP"/>
              </w:rPr>
              <w:t xml:space="preserve">·   </w:t>
            </w:r>
            <w:r w:rsidRPr="00272F07">
              <w:rPr>
                <w:rFonts w:ascii="Arial" w:hAnsi="Arial" w:cs="Arial"/>
                <w:color w:val="000000"/>
                <w:sz w:val="20"/>
                <w:szCs w:val="20"/>
              </w:rPr>
              <w:t>Option 1: a priority threshold value </w:t>
            </w:r>
            <w:r w:rsidRPr="00272F07">
              <w:rPr>
                <w:rFonts w:ascii="Arial" w:hAnsi="Arial" w:cs="Arial"/>
                <w:strike/>
                <w:color w:val="7F6000"/>
                <w:sz w:val="20"/>
                <w:szCs w:val="20"/>
              </w:rPr>
              <w:t>is</w:t>
            </w:r>
            <w:r w:rsidRPr="00272F07">
              <w:rPr>
                <w:rFonts w:ascii="Arial" w:hAnsi="Arial" w:cs="Arial"/>
                <w:color w:val="7F6000"/>
                <w:sz w:val="20"/>
                <w:szCs w:val="20"/>
              </w:rPr>
              <w:t xml:space="preserve"> can be </w:t>
            </w:r>
            <w:r w:rsidRPr="00272F07">
              <w:rPr>
                <w:rFonts w:ascii="Arial" w:hAnsi="Arial" w:cs="Arial"/>
                <w:color w:val="000000"/>
                <w:sz w:val="20"/>
                <w:szCs w:val="20"/>
              </w:rPr>
              <w:t>(pre-)configured for the resource pool</w:t>
            </w:r>
            <w:r w:rsidRPr="00272F07">
              <w:rPr>
                <w:rFonts w:ascii="Arial" w:hAnsi="Arial" w:cs="Arial"/>
                <w:color w:val="FF0000"/>
                <w:sz w:val="20"/>
                <w:szCs w:val="20"/>
              </w:rPr>
              <w:t> </w:t>
            </w:r>
            <w:r w:rsidRPr="00272F07">
              <w:rPr>
                <w:rFonts w:ascii="Arial" w:hAnsi="Arial" w:cs="Arial"/>
                <w:strike/>
                <w:color w:val="FF0000"/>
                <w:sz w:val="20"/>
                <w:szCs w:val="20"/>
              </w:rPr>
              <w:t>or a subset of resources</w:t>
            </w:r>
            <w:r w:rsidRPr="00272F07">
              <w:rPr>
                <w:rFonts w:ascii="Arial" w:hAnsi="Arial" w:cs="Arial"/>
                <w:color w:val="000000"/>
                <w:sz w:val="20"/>
                <w:szCs w:val="20"/>
              </w:rPr>
              <w:t xml:space="preserve">, </w:t>
            </w:r>
            <w:r w:rsidRPr="00272F07">
              <w:rPr>
                <w:rFonts w:ascii="Arial" w:hAnsi="Arial" w:cs="Arial"/>
                <w:color w:val="B36AE2"/>
                <w:sz w:val="20"/>
                <w:szCs w:val="20"/>
              </w:rPr>
              <w:t xml:space="preserve">at or </w:t>
            </w:r>
            <w:r w:rsidRPr="00272F07">
              <w:rPr>
                <w:rFonts w:ascii="Arial" w:hAnsi="Arial" w:cs="Arial"/>
                <w:color w:val="000000"/>
                <w:sz w:val="20"/>
                <w:szCs w:val="20"/>
              </w:rPr>
              <w:t>below </w:t>
            </w:r>
            <w:r w:rsidRPr="00272F07">
              <w:rPr>
                <w:rFonts w:ascii="Arial" w:hAnsi="Arial" w:cs="Arial"/>
                <w:color w:val="0070C0"/>
                <w:sz w:val="20"/>
                <w:szCs w:val="20"/>
              </w:rPr>
              <w:t>the threshold value </w:t>
            </w:r>
            <w:r w:rsidRPr="00272F07">
              <w:rPr>
                <w:rFonts w:ascii="Arial" w:hAnsi="Arial" w:cs="Arial"/>
                <w:color w:val="000000"/>
                <w:sz w:val="20"/>
                <w:szCs w:val="20"/>
              </w:rPr>
              <w:t>which random resource selection is allowed.</w:t>
            </w:r>
          </w:p>
          <w:p w14:paraId="2BBDDC7E" w14:textId="77777777" w:rsidR="00272F07" w:rsidRPr="00272F07" w:rsidRDefault="00272F07" w:rsidP="00272F07">
            <w:pPr>
              <w:pStyle w:val="xmsolistparagraph"/>
              <w:numPr>
                <w:ilvl w:val="0"/>
                <w:numId w:val="31"/>
              </w:numPr>
              <w:shd w:val="clear" w:color="auto" w:fill="FFFFFF"/>
              <w:spacing w:before="0" w:beforeAutospacing="0" w:after="0" w:afterAutospacing="0"/>
              <w:ind w:left="150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Note, lower value means higher priority</w:t>
            </w:r>
          </w:p>
          <w:p w14:paraId="2DC09BA0" w14:textId="77777777" w:rsidR="00272F07" w:rsidRPr="00272F07" w:rsidRDefault="00272F07" w:rsidP="00272F07">
            <w:pPr>
              <w:pStyle w:val="xmsolistparagraph"/>
              <w:numPr>
                <w:ilvl w:val="0"/>
                <w:numId w:val="31"/>
              </w:numPr>
              <w:shd w:val="clear" w:color="auto" w:fill="FFFFFF"/>
              <w:spacing w:before="0" w:beforeAutospacing="0" w:after="0" w:afterAutospacing="0"/>
              <w:ind w:left="1500" w:right="15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000000"/>
                <w:sz w:val="20"/>
                <w:szCs w:val="20"/>
              </w:rPr>
              <w:t xml:space="preserve">FFS: Remaining details for the RRC parameter </w:t>
            </w:r>
            <w:r w:rsidRPr="00272F07">
              <w:rPr>
                <w:rFonts w:ascii="Arial" w:hAnsi="Arial" w:cs="Arial"/>
                <w:color w:val="000000"/>
                <w:sz w:val="20"/>
                <w:szCs w:val="20"/>
                <w:lang w:eastAsia="x-none"/>
              </w:rPr>
              <w:t xml:space="preserve">(e.g., possible priority threshold values, </w:t>
            </w:r>
            <w:r w:rsidRPr="00272F07">
              <w:rPr>
                <w:rFonts w:ascii="Arial" w:hAnsi="Arial" w:cs="Arial"/>
                <w:color w:val="00B050"/>
                <w:sz w:val="20"/>
                <w:szCs w:val="20"/>
              </w:rPr>
              <w:t xml:space="preserve">and whether the </w:t>
            </w:r>
            <w:r w:rsidRPr="00272F07">
              <w:rPr>
                <w:rFonts w:ascii="Arial" w:hAnsi="Arial" w:cs="Arial"/>
                <w:color w:val="000000"/>
                <w:sz w:val="20"/>
                <w:szCs w:val="20"/>
              </w:rPr>
              <w:t>priority threshold values</w:t>
            </w:r>
            <w:r w:rsidRPr="00272F07">
              <w:rPr>
                <w:rFonts w:ascii="Arial" w:hAnsi="Arial" w:cs="Arial"/>
                <w:color w:val="00B050"/>
                <w:sz w:val="20"/>
                <w:szCs w:val="20"/>
              </w:rPr>
              <w:t xml:space="preserve"> can be </w:t>
            </w:r>
            <w:r w:rsidRPr="00272F07">
              <w:rPr>
                <w:rFonts w:ascii="Arial" w:hAnsi="Arial" w:cs="Arial"/>
                <w:color w:val="000000"/>
                <w:sz w:val="20"/>
                <w:szCs w:val="20"/>
              </w:rPr>
              <w:t>based on different measured CBR</w:t>
            </w:r>
            <w:r w:rsidRPr="00272F07">
              <w:rPr>
                <w:rFonts w:ascii="Arial" w:hAnsi="Arial" w:cs="Arial"/>
                <w:color w:val="000000"/>
                <w:sz w:val="20"/>
                <w:szCs w:val="20"/>
                <w:lang w:eastAsia="x-none"/>
              </w:rPr>
              <w:t>)</w:t>
            </w:r>
          </w:p>
          <w:p w14:paraId="43A49B75" w14:textId="54836A45" w:rsidR="00272F07" w:rsidRPr="00272F07" w:rsidRDefault="00272F07" w:rsidP="00272F07">
            <w:pPr>
              <w:pStyle w:val="xmsolistparagraph"/>
              <w:numPr>
                <w:ilvl w:val="0"/>
                <w:numId w:val="31"/>
              </w:numPr>
              <w:shd w:val="clear" w:color="auto" w:fill="FFFFFF"/>
              <w:spacing w:before="0" w:beforeAutospacing="0" w:after="0" w:afterAutospacing="0"/>
              <w:ind w:left="1500" w:right="150"/>
              <w:rPr>
                <w:rFonts w:ascii="Arial" w:hAnsi="Arial" w:cs="Arial"/>
                <w:sz w:val="20"/>
                <w:szCs w:val="20"/>
                <w:lang w:eastAsia="ja-JP"/>
              </w:rPr>
            </w:pPr>
            <w:r w:rsidRPr="00272F07">
              <w:rPr>
                <w:rFonts w:ascii="Arial" w:hAnsi="Arial" w:cs="Arial"/>
                <w:color w:val="000000"/>
                <w:sz w:val="20"/>
                <w:szCs w:val="20"/>
                <w:lang w:eastAsia="ja-JP"/>
              </w:rPr>
              <w:t> </w:t>
            </w:r>
            <w:r w:rsidRPr="00272F07">
              <w:rPr>
                <w:rFonts w:ascii="Arial" w:hAnsi="Arial" w:cs="Arial"/>
                <w:color w:val="FF0000"/>
                <w:sz w:val="20"/>
                <w:szCs w:val="20"/>
              </w:rPr>
              <w:t xml:space="preserve">FFS: whether to support a priority threshold value (pre-)configured for a subset of resources </w:t>
            </w:r>
            <w:r w:rsidRPr="00272F07">
              <w:rPr>
                <w:rFonts w:ascii="Arial" w:hAnsi="Arial" w:cs="Arial"/>
                <w:color w:val="ED7D31"/>
                <w:sz w:val="20"/>
                <w:szCs w:val="20"/>
              </w:rPr>
              <w:t xml:space="preserve">in </w:t>
            </w:r>
            <w:r w:rsidRPr="00272F07">
              <w:rPr>
                <w:rFonts w:ascii="Arial" w:hAnsi="Arial" w:cs="Arial"/>
                <w:color w:val="ED7D31"/>
                <w:sz w:val="20"/>
                <w:szCs w:val="20"/>
                <w:lang w:val="en-AU"/>
              </w:rPr>
              <w:t>a </w:t>
            </w:r>
            <w:r w:rsidRPr="00272F07">
              <w:rPr>
                <w:rFonts w:ascii="Arial" w:hAnsi="Arial" w:cs="Arial"/>
                <w:color w:val="ED7D31"/>
                <w:sz w:val="20"/>
                <w:szCs w:val="20"/>
              </w:rPr>
              <w:t>resource pool</w:t>
            </w:r>
          </w:p>
        </w:tc>
      </w:tr>
    </w:tbl>
    <w:p w14:paraId="369BF67F" w14:textId="60F54753" w:rsidR="001B4AB6" w:rsidRDefault="006C15FE"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 we </w:t>
      </w:r>
      <w:r w:rsidR="009F3DA4">
        <w:rPr>
          <w:rFonts w:ascii="Arial" w:hAnsi="Arial" w:cs="Arial"/>
          <w:lang w:eastAsia="zh-CN"/>
        </w:rPr>
        <w:t>are supportive of</w:t>
      </w:r>
      <w:r>
        <w:rPr>
          <w:rFonts w:ascii="Arial" w:hAnsi="Arial" w:cs="Arial"/>
          <w:lang w:eastAsia="zh-CN"/>
        </w:rPr>
        <w:t xml:space="preserve"> Option 1 </w:t>
      </w:r>
      <w:r w:rsidR="009F3DA4">
        <w:rPr>
          <w:rFonts w:ascii="Arial" w:hAnsi="Arial" w:cs="Arial"/>
          <w:lang w:eastAsia="zh-CN"/>
        </w:rPr>
        <w:t xml:space="preserve">as it </w:t>
      </w:r>
      <w:r>
        <w:rPr>
          <w:rFonts w:ascii="Arial" w:hAnsi="Arial" w:cs="Arial"/>
          <w:lang w:eastAsia="zh-CN"/>
        </w:rPr>
        <w:t xml:space="preserve">is a straightforward and simple solution to mitigate potential resource conflict by controlling the number of UEs performing random resource selection, </w:t>
      </w:r>
      <w:r w:rsidR="0098128F">
        <w:rPr>
          <w:rFonts w:ascii="Arial" w:hAnsi="Arial" w:cs="Arial"/>
          <w:lang w:eastAsia="zh-CN"/>
        </w:rPr>
        <w:t>without</w:t>
      </w:r>
      <w:r>
        <w:rPr>
          <w:rFonts w:ascii="Arial" w:hAnsi="Arial" w:cs="Arial"/>
          <w:lang w:eastAsia="zh-CN"/>
        </w:rPr>
        <w:t xml:space="preserve"> backward compatibility issue.</w:t>
      </w:r>
      <w:r w:rsidR="00783C39">
        <w:rPr>
          <w:rFonts w:ascii="Arial" w:hAnsi="Arial" w:cs="Arial" w:hint="eastAsia"/>
          <w:lang w:eastAsia="zh-CN"/>
        </w:rPr>
        <w:t xml:space="preserve"> </w:t>
      </w:r>
      <w:r w:rsidR="0079390D">
        <w:rPr>
          <w:rFonts w:ascii="Arial" w:hAnsi="Arial" w:cs="Arial"/>
          <w:lang w:eastAsia="zh-CN"/>
        </w:rPr>
        <w:t>In addition, r</w:t>
      </w:r>
      <w:r w:rsidR="001B4AB6">
        <w:rPr>
          <w:rFonts w:ascii="Arial" w:hAnsi="Arial" w:cs="Arial"/>
          <w:lang w:eastAsia="zh-CN"/>
        </w:rPr>
        <w:t xml:space="preserve">egarding the remaining issue on “a subset of resources”, we cannot fully understand the difference from that for a whole resource pool. It seems that this kind of (pre-)configuration introduces further </w:t>
      </w:r>
      <w:r w:rsidR="001B4AB6">
        <w:rPr>
          <w:rFonts w:ascii="Arial" w:hAnsi="Arial" w:cs="Arial"/>
          <w:lang w:eastAsia="zh-CN"/>
        </w:rPr>
        <w:lastRenderedPageBreak/>
        <w:t>resource partition, and no significant benefit can be seen. Therefore, we propose to adopt Option 1 for a pool granularity.</w:t>
      </w:r>
    </w:p>
    <w:p w14:paraId="029DE79E" w14:textId="4EB5B155" w:rsidR="001B4AB6" w:rsidRPr="001B4AB6" w:rsidRDefault="003B076F" w:rsidP="001B4AB6">
      <w:pPr>
        <w:widowControl w:val="0"/>
        <w:overflowPunct/>
        <w:autoSpaceDE/>
        <w:adjustRightInd/>
        <w:spacing w:beforeLines="50" w:before="120" w:line="288" w:lineRule="auto"/>
        <w:jc w:val="both"/>
        <w:textAlignment w:val="auto"/>
        <w:rPr>
          <w:rFonts w:ascii="Arial" w:hAnsi="Arial" w:cs="Arial"/>
          <w:b/>
          <w:bCs/>
          <w:lang w:eastAsia="zh-CN"/>
        </w:rPr>
      </w:pPr>
      <w:r w:rsidRPr="004F051F">
        <w:rPr>
          <w:rFonts w:ascii="Arial" w:hAnsi="Arial" w:cs="Arial" w:hint="eastAsia"/>
          <w:b/>
          <w:bCs/>
          <w:lang w:eastAsia="zh-CN"/>
        </w:rPr>
        <w:t>P</w:t>
      </w:r>
      <w:r w:rsidRPr="004F051F">
        <w:rPr>
          <w:rFonts w:ascii="Arial" w:hAnsi="Arial" w:cs="Arial"/>
          <w:b/>
          <w:bCs/>
          <w:lang w:eastAsia="zh-CN"/>
        </w:rPr>
        <w:t xml:space="preserve">roposal </w:t>
      </w:r>
      <w:r w:rsidR="004F051F" w:rsidRPr="004F051F">
        <w:rPr>
          <w:rFonts w:ascii="Arial" w:hAnsi="Arial" w:cs="Arial"/>
          <w:b/>
          <w:bCs/>
          <w:lang w:eastAsia="zh-CN"/>
        </w:rPr>
        <w:t>6</w:t>
      </w:r>
      <w:r w:rsidRPr="004F051F">
        <w:rPr>
          <w:rFonts w:ascii="Arial" w:hAnsi="Arial" w:cs="Arial"/>
          <w:b/>
          <w:bCs/>
          <w:lang w:eastAsia="zh-CN"/>
        </w:rPr>
        <w:t xml:space="preserve">: </w:t>
      </w:r>
      <w:r w:rsidR="001B4AB6" w:rsidRPr="004F051F">
        <w:rPr>
          <w:rFonts w:ascii="Arial" w:hAnsi="Arial" w:cs="Arial"/>
          <w:b/>
          <w:bCs/>
          <w:lang w:eastAsia="zh-CN"/>
        </w:rPr>
        <w:t>F</w:t>
      </w:r>
      <w:r w:rsidR="001B4AB6" w:rsidRPr="001B4AB6">
        <w:rPr>
          <w:rFonts w:ascii="Arial" w:hAnsi="Arial" w:cs="Arial"/>
          <w:b/>
          <w:bCs/>
          <w:lang w:eastAsia="zh-CN"/>
        </w:rPr>
        <w:t>or random resource selection in a resource pool (pre-)configured with full/partial sensing and random resource selection,</w:t>
      </w:r>
    </w:p>
    <w:p w14:paraId="15E46C9E" w14:textId="77777777" w:rsidR="001B4AB6" w:rsidRDefault="001B4AB6" w:rsidP="001B4AB6">
      <w:pPr>
        <w:pStyle w:val="af9"/>
        <w:widowControl w:val="0"/>
        <w:numPr>
          <w:ilvl w:val="0"/>
          <w:numId w:val="30"/>
        </w:numPr>
        <w:spacing w:line="288" w:lineRule="auto"/>
        <w:ind w:left="709"/>
        <w:rPr>
          <w:rFonts w:ascii="Arial" w:hAnsi="Arial" w:cs="Arial"/>
          <w:b/>
          <w:bCs/>
          <w:sz w:val="20"/>
          <w:szCs w:val="20"/>
        </w:rPr>
      </w:pPr>
      <w:r w:rsidRPr="001B4AB6">
        <w:rPr>
          <w:rFonts w:ascii="Arial" w:hAnsi="Arial" w:cs="Arial"/>
          <w:b/>
          <w:bCs/>
          <w:sz w:val="20"/>
          <w:szCs w:val="20"/>
        </w:rPr>
        <w:t>Option 1: a priority threshold value is can be (pre-)configured for the resource pool or a subset of resources, at or below the threshold value which random resource selection is allowed.</w:t>
      </w:r>
    </w:p>
    <w:p w14:paraId="7DDF30A6" w14:textId="380C5D34" w:rsidR="002F0120" w:rsidRPr="00A865E1" w:rsidRDefault="001B4AB6" w:rsidP="002F0120">
      <w:pPr>
        <w:pStyle w:val="af9"/>
        <w:widowControl w:val="0"/>
        <w:numPr>
          <w:ilvl w:val="1"/>
          <w:numId w:val="32"/>
        </w:numPr>
        <w:spacing w:line="288" w:lineRule="auto"/>
        <w:ind w:left="1134"/>
        <w:jc w:val="both"/>
        <w:rPr>
          <w:rFonts w:ascii="Arial" w:hAnsi="Arial" w:cs="Arial"/>
          <w:b/>
          <w:bCs/>
          <w:sz w:val="20"/>
          <w:szCs w:val="20"/>
        </w:rPr>
      </w:pPr>
      <w:r w:rsidRPr="001B4AB6">
        <w:rPr>
          <w:rFonts w:ascii="Arial" w:hAnsi="Arial" w:cs="Arial"/>
          <w:b/>
          <w:bCs/>
          <w:sz w:val="20"/>
          <w:szCs w:val="20"/>
          <w:lang w:eastAsia="zh-CN"/>
        </w:rPr>
        <w:t>Note, lower value means higher priority</w:t>
      </w:r>
    </w:p>
    <w:p w14:paraId="2787DBED" w14:textId="77777777" w:rsidR="004979DA" w:rsidRPr="002F0120" w:rsidRDefault="004979DA" w:rsidP="002F0120">
      <w:pPr>
        <w:widowControl w:val="0"/>
        <w:spacing w:line="288" w:lineRule="auto"/>
        <w:jc w:val="both"/>
        <w:rPr>
          <w:rFonts w:ascii="Arial" w:hAnsi="Arial" w:cs="Arial"/>
          <w:b/>
          <w:bCs/>
        </w:rPr>
      </w:pPr>
    </w:p>
    <w:p w14:paraId="0DDD2F13" w14:textId="5AABB881" w:rsidR="00984C6B" w:rsidRPr="007F6112" w:rsidRDefault="00D97565" w:rsidP="00572BA8">
      <w:pPr>
        <w:pStyle w:val="3GPPH1"/>
        <w:spacing w:line="288" w:lineRule="auto"/>
        <w:rPr>
          <w:rFonts w:cs="Arial"/>
          <w:b/>
          <w:sz w:val="30"/>
          <w:szCs w:val="30"/>
          <w:lang w:val="en-US"/>
        </w:rPr>
      </w:pPr>
      <w:bookmarkStart w:id="3" w:name="_Ref31533076"/>
      <w:r w:rsidRPr="007F6112">
        <w:rPr>
          <w:rFonts w:cs="Arial"/>
          <w:b/>
          <w:sz w:val="30"/>
          <w:szCs w:val="30"/>
          <w:lang w:val="en-US"/>
        </w:rPr>
        <w:t>Conclusions</w:t>
      </w:r>
    </w:p>
    <w:bookmarkEnd w:id="3"/>
    <w:p w14:paraId="64695DB6" w14:textId="66772E76"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w:t>
      </w:r>
      <w:r w:rsidR="0077091A">
        <w:rPr>
          <w:rFonts w:ascii="Arial" w:hAnsi="Arial" w:cs="Arial"/>
          <w:lang w:eastAsia="zh-CN"/>
        </w:rPr>
        <w:t xml:space="preserve"> remaining open issues on</w:t>
      </w:r>
      <w:r w:rsidR="009E3BEC" w:rsidRPr="007F6112">
        <w:rPr>
          <w:rFonts w:ascii="Arial" w:hAnsi="Arial" w:cs="Arial"/>
          <w:lang w:eastAsia="zh-CN"/>
        </w:rPr>
        <w:t xml:space="preserve"> resource allocation for power saving</w:t>
      </w:r>
      <w:r w:rsidR="000B1B8F" w:rsidRPr="007F6112">
        <w:rPr>
          <w:rFonts w:ascii="Arial" w:hAnsi="Arial" w:cs="Arial"/>
          <w:lang w:eastAsia="zh-CN"/>
        </w:rPr>
        <w:t>, and the 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7DE5DA5A" w14:textId="75F6B2A4" w:rsidR="00D915DF" w:rsidRDefault="00D915DF" w:rsidP="00D915DF">
      <w:pPr>
        <w:widowControl w:val="0"/>
        <w:overflowPunct/>
        <w:autoSpaceDE/>
        <w:adjustRightInd/>
        <w:spacing w:line="288" w:lineRule="auto"/>
        <w:jc w:val="both"/>
        <w:textAlignment w:val="auto"/>
        <w:rPr>
          <w:rStyle w:val="aff5"/>
          <w:rFonts w:ascii="Arial" w:eastAsia="Times New Roman" w:hAnsi="Arial" w:cs="Arial"/>
        </w:rPr>
      </w:pPr>
      <w:r w:rsidRPr="00291711">
        <w:rPr>
          <w:rFonts w:ascii="Arial" w:hAnsi="Arial" w:cs="Arial"/>
          <w:b/>
          <w:bCs/>
          <w:lang w:eastAsia="zh-CN"/>
        </w:rPr>
        <w:t xml:space="preserve">Proposal 1: </w:t>
      </w:r>
      <w:r w:rsidRPr="00291711">
        <w:rPr>
          <w:rFonts w:ascii="Arial" w:hAnsi="Arial" w:cs="Arial"/>
          <w:b/>
          <w:bCs/>
          <w:color w:val="000000" w:themeColor="text1"/>
        </w:rPr>
        <w:t xml:space="preserve">When UE performs only contiguous partial sensing in a mode 2 Tx pool with periodic reservation for another TB disabled, </w:t>
      </w:r>
      <w:r w:rsidRPr="00291711">
        <w:rPr>
          <w:rStyle w:val="aff2"/>
          <w:rFonts w:ascii="Arial" w:eastAsia="Times New Roman" w:hAnsi="Arial" w:cs="Arial"/>
          <w:b/>
          <w:bCs/>
        </w:rPr>
        <w:t>T</w:t>
      </w:r>
      <w:r w:rsidRPr="00291711">
        <w:rPr>
          <w:rStyle w:val="aff2"/>
          <w:rFonts w:ascii="Arial" w:eastAsia="Times New Roman" w:hAnsi="Arial" w:cs="Arial"/>
          <w:b/>
          <w:bCs/>
          <w:vertAlign w:val="subscript"/>
        </w:rPr>
        <w:t>1</w:t>
      </w:r>
      <w:r w:rsidRPr="00291711">
        <w:rPr>
          <w:rStyle w:val="apple-converted-space"/>
          <w:rFonts w:ascii="Arial" w:eastAsia="Times New Roman" w:hAnsi="Arial" w:cs="Arial"/>
          <w:b/>
          <w:bCs/>
        </w:rPr>
        <w:t> </w:t>
      </w:r>
      <w:r w:rsidRPr="00291711">
        <w:rPr>
          <w:rStyle w:val="aff5"/>
          <w:rFonts w:ascii="Arial" w:eastAsia="Times New Roman" w:hAnsi="Arial" w:cs="Arial"/>
        </w:rPr>
        <w:t>is defined based on step 1) of Rel-16 TS 38.214 Sec. 8.1.4</w:t>
      </w:r>
      <w:r>
        <w:rPr>
          <w:rStyle w:val="aff5"/>
          <w:rFonts w:ascii="Arial" w:eastAsia="Times New Roman" w:hAnsi="Arial" w:cs="Arial"/>
        </w:rPr>
        <w:t>.</w:t>
      </w:r>
    </w:p>
    <w:p w14:paraId="4BD46D04" w14:textId="77777777" w:rsidR="00D915DF" w:rsidRPr="00EB5A3E" w:rsidRDefault="00D915DF" w:rsidP="00D915DF">
      <w:pPr>
        <w:widowControl w:val="0"/>
        <w:overflowPunct/>
        <w:autoSpaceDE/>
        <w:adjustRightInd/>
        <w:spacing w:beforeLines="50" w:before="120" w:line="288" w:lineRule="auto"/>
        <w:jc w:val="both"/>
        <w:textAlignment w:val="auto"/>
        <w:rPr>
          <w:rFonts w:ascii="Arial" w:hAnsi="Arial" w:cs="Arial"/>
          <w:b/>
          <w:bCs/>
        </w:rPr>
      </w:pPr>
      <w:r w:rsidRPr="00EB5A3E">
        <w:rPr>
          <w:rFonts w:ascii="Arial" w:hAnsi="Arial" w:cs="Arial" w:hint="eastAsia"/>
          <w:b/>
          <w:bCs/>
          <w:lang w:eastAsia="zh-CN"/>
        </w:rPr>
        <w:t>P</w:t>
      </w:r>
      <w:r w:rsidRPr="00EB5A3E">
        <w:rPr>
          <w:rFonts w:ascii="Arial" w:hAnsi="Arial" w:cs="Arial"/>
          <w:b/>
          <w:bCs/>
          <w:lang w:eastAsia="zh-CN"/>
        </w:rPr>
        <w:t xml:space="preserve">roposal 2: </w:t>
      </w:r>
      <w:r w:rsidRPr="00EB5A3E">
        <w:rPr>
          <w:rFonts w:ascii="Arial" w:hAnsi="Arial" w:cs="Arial"/>
          <w:b/>
          <w:bCs/>
        </w:rPr>
        <w:t>For the CPS monitoring window [</w:t>
      </w:r>
      <w:proofErr w:type="spellStart"/>
      <w:r w:rsidRPr="00EB5A3E">
        <w:rPr>
          <w:rFonts w:ascii="Arial" w:hAnsi="Arial" w:cs="Arial"/>
          <w:b/>
          <w:bCs/>
          <w:i/>
          <w:iCs/>
        </w:rPr>
        <w:t>n</w:t>
      </w:r>
      <w:r w:rsidRPr="00EB5A3E">
        <w:rPr>
          <w:rFonts w:ascii="Arial" w:hAnsi="Arial" w:cs="Arial"/>
          <w:b/>
          <w:bCs/>
        </w:rPr>
        <w:t>+</w:t>
      </w:r>
      <w:r w:rsidRPr="00EB5A3E">
        <w:rPr>
          <w:rFonts w:ascii="Arial" w:hAnsi="Arial" w:cs="Arial"/>
          <w:b/>
          <w:bCs/>
          <w:i/>
          <w:iCs/>
        </w:rPr>
        <w:t>T</w:t>
      </w:r>
      <w:r w:rsidRPr="00EB5A3E">
        <w:rPr>
          <w:rFonts w:ascii="Arial" w:hAnsi="Arial" w:cs="Arial"/>
          <w:b/>
          <w:bCs/>
          <w:vertAlign w:val="subscript"/>
        </w:rPr>
        <w:t>A</w:t>
      </w:r>
      <w:proofErr w:type="spellEnd"/>
      <w:r w:rsidRPr="00EB5A3E">
        <w:rPr>
          <w:rFonts w:ascii="Arial" w:hAnsi="Arial" w:cs="Arial"/>
          <w:b/>
          <w:bCs/>
        </w:rPr>
        <w:t>, </w:t>
      </w:r>
      <w:proofErr w:type="spellStart"/>
      <w:r w:rsidRPr="00EB5A3E">
        <w:rPr>
          <w:rFonts w:ascii="Arial" w:hAnsi="Arial" w:cs="Arial"/>
          <w:b/>
          <w:bCs/>
          <w:i/>
          <w:iCs/>
        </w:rPr>
        <w:t>n</w:t>
      </w:r>
      <w:r w:rsidRPr="00EB5A3E">
        <w:rPr>
          <w:rFonts w:ascii="Arial" w:hAnsi="Arial" w:cs="Arial"/>
          <w:b/>
          <w:bCs/>
        </w:rPr>
        <w:t>+</w:t>
      </w:r>
      <w:r w:rsidRPr="00EB5A3E">
        <w:rPr>
          <w:rFonts w:ascii="Arial" w:hAnsi="Arial" w:cs="Arial"/>
          <w:b/>
          <w:bCs/>
          <w:i/>
          <w:iCs/>
        </w:rPr>
        <w:t>T</w:t>
      </w:r>
      <w:r w:rsidRPr="00EB5A3E">
        <w:rPr>
          <w:rFonts w:ascii="Arial" w:hAnsi="Arial" w:cs="Arial"/>
          <w:b/>
          <w:bCs/>
          <w:vertAlign w:val="subscript"/>
        </w:rPr>
        <w:t>B</w:t>
      </w:r>
      <w:proofErr w:type="spellEnd"/>
      <w:r w:rsidRPr="00EB5A3E">
        <w:rPr>
          <w:rFonts w:ascii="Arial" w:hAnsi="Arial" w:cs="Arial"/>
          <w:b/>
          <w:bCs/>
        </w:rPr>
        <w:t xml:space="preserve">], where </w:t>
      </w:r>
      <w:r w:rsidRPr="00EB5A3E">
        <w:rPr>
          <w:rFonts w:ascii="Arial" w:hAnsi="Arial" w:cs="Arial"/>
          <w:b/>
          <w:bCs/>
          <w:i/>
          <w:iCs/>
        </w:rPr>
        <w:t>T</w:t>
      </w:r>
      <w:r w:rsidRPr="00EB5A3E">
        <w:rPr>
          <w:rFonts w:ascii="Arial" w:hAnsi="Arial" w:cs="Arial"/>
          <w:b/>
          <w:bCs/>
          <w:i/>
          <w:iCs/>
          <w:vertAlign w:val="subscript"/>
        </w:rPr>
        <w:t>A</w:t>
      </w:r>
      <w:r w:rsidRPr="00EB5A3E">
        <w:rPr>
          <w:rFonts w:ascii="Arial" w:hAnsi="Arial" w:cs="Arial"/>
          <w:b/>
          <w:bCs/>
        </w:rPr>
        <w:t> and </w:t>
      </w:r>
      <w:r w:rsidRPr="00EB5A3E">
        <w:rPr>
          <w:rFonts w:ascii="Arial" w:hAnsi="Arial" w:cs="Arial"/>
          <w:b/>
          <w:bCs/>
          <w:i/>
          <w:iCs/>
        </w:rPr>
        <w:t>T</w:t>
      </w:r>
      <w:r w:rsidRPr="00EB5A3E">
        <w:rPr>
          <w:rFonts w:ascii="Arial" w:hAnsi="Arial" w:cs="Arial"/>
          <w:b/>
          <w:bCs/>
          <w:i/>
          <w:iCs/>
          <w:vertAlign w:val="subscript"/>
        </w:rPr>
        <w:t>B</w:t>
      </w:r>
      <w:r w:rsidRPr="00EB5A3E">
        <w:rPr>
          <w:rFonts w:ascii="Arial" w:hAnsi="Arial" w:cs="Arial"/>
          <w:b/>
          <w:bCs/>
        </w:rPr>
        <w:t xml:space="preserve"> are selected to have sensing results starting at </w:t>
      </w:r>
      <w:r w:rsidRPr="00EB5A3E">
        <w:rPr>
          <w:rFonts w:ascii="Arial" w:hAnsi="Arial" w:cs="Arial"/>
          <w:b/>
          <w:bCs/>
          <w:i/>
          <w:iCs/>
          <w:color w:val="000000"/>
        </w:rPr>
        <w:t xml:space="preserve">M </w:t>
      </w:r>
      <w:r w:rsidRPr="00EB5A3E">
        <w:rPr>
          <w:rFonts w:ascii="Arial" w:hAnsi="Arial" w:cs="Arial"/>
          <w:b/>
          <w:bCs/>
        </w:rPr>
        <w:t>consecutive logical slots before </w:t>
      </w:r>
      <w:r w:rsidRPr="00EB5A3E">
        <w:rPr>
          <w:rFonts w:ascii="Arial" w:hAnsi="Arial" w:cs="Arial"/>
          <w:b/>
          <w:bCs/>
          <w:i/>
          <w:iCs/>
        </w:rPr>
        <w:t>t</w:t>
      </w:r>
      <w:r w:rsidRPr="00EB5A3E">
        <w:rPr>
          <w:rFonts w:ascii="Arial" w:hAnsi="Arial" w:cs="Arial"/>
          <w:b/>
          <w:bCs/>
          <w:i/>
          <w:iCs/>
          <w:vertAlign w:val="subscript"/>
        </w:rPr>
        <w:t>y0</w:t>
      </w:r>
      <w:r w:rsidRPr="00EB5A3E">
        <w:rPr>
          <w:rFonts w:ascii="Arial" w:hAnsi="Arial" w:cs="Arial"/>
          <w:b/>
          <w:bCs/>
        </w:rPr>
        <w:t xml:space="preserve"> and ending at </w:t>
      </w:r>
      <w:r w:rsidRPr="00EB5A3E">
        <w:rPr>
          <w:rFonts w:ascii="Arial" w:hAnsi="Arial" w:cs="Arial"/>
          <w:b/>
          <w:bCs/>
          <w:i/>
          <w:iCs/>
        </w:rPr>
        <w:t>T</w:t>
      </w:r>
      <w:r w:rsidRPr="00EB5A3E">
        <w:rPr>
          <w:rFonts w:ascii="Arial" w:hAnsi="Arial" w:cs="Arial"/>
          <w:b/>
          <w:bCs/>
          <w:i/>
          <w:iCs/>
          <w:vertAlign w:val="subscript"/>
        </w:rPr>
        <w:t>proc,0</w:t>
      </w:r>
      <w:r w:rsidRPr="00EB5A3E">
        <w:rPr>
          <w:rFonts w:ascii="Arial" w:hAnsi="Arial" w:cs="Arial"/>
          <w:b/>
          <w:bCs/>
        </w:rPr>
        <w:t xml:space="preserve"> + </w:t>
      </w:r>
      <w:r w:rsidRPr="00EB5A3E">
        <w:rPr>
          <w:rFonts w:ascii="Arial" w:hAnsi="Arial" w:cs="Arial"/>
          <w:b/>
          <w:bCs/>
          <w:i/>
          <w:iCs/>
        </w:rPr>
        <w:t>T</w:t>
      </w:r>
      <w:r w:rsidRPr="00EB5A3E">
        <w:rPr>
          <w:rFonts w:ascii="Arial" w:hAnsi="Arial" w:cs="Arial"/>
          <w:b/>
          <w:bCs/>
          <w:i/>
          <w:iCs/>
          <w:vertAlign w:val="subscript"/>
        </w:rPr>
        <w:t>proc,1</w:t>
      </w:r>
      <w:r w:rsidRPr="00EB5A3E">
        <w:rPr>
          <w:rFonts w:ascii="Arial" w:hAnsi="Arial" w:cs="Arial"/>
          <w:b/>
          <w:bCs/>
        </w:rPr>
        <w:t> </w:t>
      </w:r>
      <w:proofErr w:type="gramStart"/>
      <w:r w:rsidRPr="00EB5A3E">
        <w:rPr>
          <w:rFonts w:ascii="Arial" w:hAnsi="Arial" w:cs="Arial"/>
          <w:b/>
          <w:bCs/>
        </w:rPr>
        <w:t>slots</w:t>
      </w:r>
      <w:proofErr w:type="gramEnd"/>
      <w:r w:rsidRPr="00EB5A3E">
        <w:rPr>
          <w:rFonts w:ascii="Arial" w:hAnsi="Arial" w:cs="Arial"/>
          <w:b/>
          <w:bCs/>
        </w:rPr>
        <w:t xml:space="preserve"> earlier than </w:t>
      </w:r>
      <w:r w:rsidRPr="00EB5A3E">
        <w:rPr>
          <w:rFonts w:ascii="Arial" w:hAnsi="Arial" w:cs="Arial"/>
          <w:b/>
          <w:bCs/>
          <w:i/>
          <w:iCs/>
        </w:rPr>
        <w:t>t</w:t>
      </w:r>
      <w:r w:rsidRPr="00EB5A3E">
        <w:rPr>
          <w:rFonts w:ascii="Arial" w:hAnsi="Arial" w:cs="Arial"/>
          <w:b/>
          <w:bCs/>
          <w:i/>
          <w:iCs/>
          <w:vertAlign w:val="subscript"/>
        </w:rPr>
        <w:t>y0</w:t>
      </w:r>
      <w:r w:rsidRPr="00EB5A3E">
        <w:rPr>
          <w:rFonts w:ascii="Arial" w:hAnsi="Arial" w:cs="Arial"/>
          <w:b/>
          <w:bCs/>
        </w:rPr>
        <w:t>:</w:t>
      </w:r>
    </w:p>
    <w:p w14:paraId="2F6700D4" w14:textId="77777777" w:rsidR="00D915DF" w:rsidRPr="00EB5A3E" w:rsidRDefault="00D915DF" w:rsidP="00D915DF">
      <w:pPr>
        <w:pStyle w:val="af9"/>
        <w:widowControl w:val="0"/>
        <w:numPr>
          <w:ilvl w:val="0"/>
          <w:numId w:val="33"/>
        </w:numPr>
        <w:spacing w:beforeLines="50" w:before="120" w:line="288" w:lineRule="auto"/>
        <w:ind w:left="1134"/>
        <w:jc w:val="both"/>
        <w:rPr>
          <w:rFonts w:ascii="Arial" w:hAnsi="Arial" w:cs="Arial"/>
          <w:b/>
          <w:bCs/>
          <w:sz w:val="20"/>
          <w:szCs w:val="20"/>
        </w:rPr>
      </w:pPr>
      <w:r w:rsidRPr="00EB5A3E">
        <w:rPr>
          <w:rFonts w:ascii="Arial" w:hAnsi="Arial" w:cs="Arial"/>
          <w:b/>
          <w:bCs/>
          <w:sz w:val="20"/>
          <w:szCs w:val="20"/>
        </w:rPr>
        <w:t>By default, M is 31 unless (pre-)configured with another value</w:t>
      </w:r>
      <w:r>
        <w:rPr>
          <w:rFonts w:ascii="Arial" w:hAnsi="Arial" w:cs="Arial"/>
          <w:b/>
          <w:bCs/>
          <w:sz w:val="20"/>
          <w:szCs w:val="20"/>
        </w:rPr>
        <w:t>.</w:t>
      </w:r>
    </w:p>
    <w:p w14:paraId="7200220A" w14:textId="77777777" w:rsidR="00D915DF" w:rsidRPr="00D915DF" w:rsidRDefault="00D915DF" w:rsidP="00D915DF">
      <w:pPr>
        <w:widowControl w:val="0"/>
        <w:overflowPunct/>
        <w:autoSpaceDE/>
        <w:adjustRightInd/>
        <w:spacing w:beforeLines="50" w:before="120" w:line="288" w:lineRule="auto"/>
        <w:jc w:val="both"/>
        <w:textAlignment w:val="auto"/>
        <w:rPr>
          <w:rFonts w:ascii="Arial" w:hAnsi="Arial" w:cs="Arial"/>
          <w:b/>
          <w:bCs/>
          <w:lang w:eastAsia="zh-CN"/>
        </w:rPr>
      </w:pPr>
      <w:r w:rsidRPr="00D915DF">
        <w:rPr>
          <w:rFonts w:ascii="Arial" w:hAnsi="Arial" w:cs="Arial"/>
          <w:b/>
          <w:bCs/>
          <w:lang w:eastAsia="zh-CN"/>
        </w:rPr>
        <w:t>Proposal 3: A UE performs periodic-based and contiguous partial sensing schemes in a mode 2 Tx pool with periodic reservation for another TB (</w:t>
      </w:r>
      <w:proofErr w:type="spellStart"/>
      <w:r w:rsidRPr="00D915DF">
        <w:rPr>
          <w:rFonts w:ascii="Arial" w:hAnsi="Arial" w:cs="Arial"/>
          <w:b/>
          <w:bCs/>
          <w:i/>
          <w:iCs/>
          <w:lang w:eastAsia="zh-CN"/>
        </w:rPr>
        <w:t>sl-MultiReserveResource</w:t>
      </w:r>
      <w:proofErr w:type="spellEnd"/>
      <w:r w:rsidRPr="00D915DF">
        <w:rPr>
          <w:rFonts w:ascii="Arial" w:hAnsi="Arial" w:cs="Arial"/>
          <w:b/>
          <w:bCs/>
          <w:lang w:eastAsia="zh-CN"/>
        </w:rPr>
        <w:t>) enabled.</w:t>
      </w:r>
    </w:p>
    <w:p w14:paraId="16F449C1" w14:textId="77777777" w:rsidR="009F55A7" w:rsidRPr="002F0120" w:rsidRDefault="009F55A7" w:rsidP="009F55A7">
      <w:pPr>
        <w:spacing w:after="0" w:line="288" w:lineRule="auto"/>
        <w:rPr>
          <w:rFonts w:ascii="Arial" w:hAnsi="Arial" w:cs="Arial"/>
          <w:b/>
          <w:bCs/>
          <w:lang w:eastAsia="zh-CN"/>
        </w:rPr>
      </w:pPr>
      <w:r w:rsidRPr="002F0120">
        <w:rPr>
          <w:rFonts w:ascii="Arial" w:hAnsi="Arial" w:cs="Arial" w:hint="eastAsia"/>
          <w:b/>
          <w:bCs/>
          <w:lang w:eastAsia="zh-CN"/>
        </w:rPr>
        <w:t>P</w:t>
      </w:r>
      <w:r w:rsidRPr="002F0120">
        <w:rPr>
          <w:rFonts w:ascii="Arial" w:hAnsi="Arial" w:cs="Arial"/>
          <w:b/>
          <w:bCs/>
          <w:lang w:eastAsia="zh-CN"/>
        </w:rPr>
        <w:t>roposal 4: In a resource pool (pre-)configured with full sensing and/or partial sensing and random resource selection, it can be</w:t>
      </w:r>
      <w:r w:rsidRPr="002F0120">
        <w:rPr>
          <w:b/>
          <w:bCs/>
          <w:lang w:eastAsia="zh-CN"/>
        </w:rPr>
        <w:t> </w:t>
      </w:r>
      <w:r w:rsidRPr="002F0120">
        <w:rPr>
          <w:rFonts w:ascii="Arial" w:hAnsi="Arial" w:cs="Arial"/>
          <w:b/>
          <w:bCs/>
          <w:lang w:eastAsia="zh-CN"/>
        </w:rPr>
        <w:t>(pre-)configured for a UE capable of sensing to perform re-evaluation and pre-emption checking (if</w:t>
      </w:r>
      <w:r w:rsidRPr="002F0120">
        <w:rPr>
          <w:b/>
          <w:bCs/>
          <w:lang w:eastAsia="zh-CN"/>
        </w:rPr>
        <w:t> </w:t>
      </w:r>
      <w:r w:rsidRPr="002F0120">
        <w:rPr>
          <w:rFonts w:ascii="Arial" w:hAnsi="Arial" w:cs="Arial"/>
          <w:b/>
          <w:bCs/>
          <w:lang w:eastAsia="zh-CN"/>
        </w:rPr>
        <w:t xml:space="preserve">enabled </w:t>
      </w:r>
      <w:proofErr w:type="spellStart"/>
      <w:r w:rsidRPr="002F0120">
        <w:rPr>
          <w:rFonts w:ascii="Arial" w:hAnsi="Arial" w:cs="Arial"/>
          <w:b/>
          <w:bCs/>
          <w:i/>
          <w:iCs/>
          <w:lang w:eastAsia="zh-CN"/>
        </w:rPr>
        <w:t>sl-PreemptionEnable</w:t>
      </w:r>
      <w:proofErr w:type="spellEnd"/>
      <w:r w:rsidRPr="002F0120">
        <w:rPr>
          <w:b/>
          <w:bCs/>
          <w:lang w:eastAsia="zh-CN"/>
        </w:rPr>
        <w:t> </w:t>
      </w:r>
      <w:r w:rsidRPr="002F0120">
        <w:rPr>
          <w:rFonts w:ascii="Arial" w:hAnsi="Arial" w:cs="Arial"/>
          <w:b/>
          <w:bCs/>
          <w:lang w:eastAsia="zh-CN"/>
        </w:rPr>
        <w:t>is provided) after random resource selection.</w:t>
      </w:r>
    </w:p>
    <w:p w14:paraId="34BE3A9E" w14:textId="6C62A230" w:rsidR="009F55A7" w:rsidRPr="002F0120" w:rsidRDefault="009F55A7" w:rsidP="009F55A7">
      <w:pPr>
        <w:pStyle w:val="af9"/>
        <w:numPr>
          <w:ilvl w:val="0"/>
          <w:numId w:val="33"/>
        </w:numPr>
        <w:spacing w:line="288" w:lineRule="auto"/>
        <w:ind w:left="709"/>
        <w:rPr>
          <w:rFonts w:ascii="Arial" w:hAnsi="Arial" w:cs="Arial"/>
          <w:b/>
          <w:bCs/>
          <w:sz w:val="20"/>
          <w:szCs w:val="20"/>
          <w:lang w:val="en-GB" w:eastAsia="zh-CN"/>
        </w:rPr>
      </w:pPr>
      <w:r w:rsidRPr="002F0120">
        <w:rPr>
          <w:rFonts w:ascii="Arial" w:hAnsi="Arial" w:cs="Arial" w:hint="eastAsia"/>
          <w:b/>
          <w:bCs/>
          <w:sz w:val="20"/>
          <w:szCs w:val="20"/>
          <w:lang w:eastAsia="zh-CN"/>
        </w:rPr>
        <w:t>I</w:t>
      </w:r>
      <w:r w:rsidRPr="002F0120">
        <w:rPr>
          <w:rFonts w:ascii="Arial" w:hAnsi="Arial" w:cs="Arial"/>
          <w:b/>
          <w:bCs/>
          <w:sz w:val="20"/>
          <w:szCs w:val="20"/>
          <w:lang w:eastAsia="zh-CN"/>
        </w:rPr>
        <w:t>t is up to</w:t>
      </w:r>
      <w:r w:rsidR="000619D0">
        <w:rPr>
          <w:rFonts w:ascii="Arial" w:hAnsi="Arial" w:cs="Arial"/>
          <w:b/>
          <w:bCs/>
          <w:sz w:val="20"/>
          <w:szCs w:val="20"/>
          <w:lang w:eastAsia="zh-CN"/>
        </w:rPr>
        <w:t xml:space="preserve"> </w:t>
      </w:r>
      <w:r w:rsidRPr="002F0120">
        <w:rPr>
          <w:rFonts w:ascii="Arial" w:hAnsi="Arial" w:cs="Arial"/>
          <w:b/>
          <w:bCs/>
          <w:sz w:val="20"/>
          <w:szCs w:val="20"/>
          <w:lang w:eastAsia="zh-CN"/>
        </w:rPr>
        <w:t>UE implementation to perform re-evaluation and pre-emption checking after random resource selection in the absence of this (pre-)configuration</w:t>
      </w:r>
    </w:p>
    <w:p w14:paraId="00DBA082" w14:textId="77777777" w:rsidR="009F55A7" w:rsidRPr="002F0120" w:rsidRDefault="009F55A7" w:rsidP="009F55A7">
      <w:pPr>
        <w:pStyle w:val="af9"/>
        <w:numPr>
          <w:ilvl w:val="0"/>
          <w:numId w:val="33"/>
        </w:numPr>
        <w:spacing w:line="288" w:lineRule="auto"/>
        <w:ind w:left="709"/>
        <w:rPr>
          <w:rFonts w:ascii="Arial" w:hAnsi="Arial" w:cs="Arial"/>
          <w:b/>
          <w:bCs/>
          <w:sz w:val="20"/>
          <w:szCs w:val="20"/>
          <w:lang w:eastAsia="zh-CN"/>
        </w:rPr>
      </w:pPr>
      <w:r w:rsidRPr="002F0120">
        <w:rPr>
          <w:rFonts w:ascii="Arial" w:hAnsi="Arial" w:cs="Arial"/>
          <w:b/>
          <w:bCs/>
          <w:sz w:val="20"/>
          <w:szCs w:val="20"/>
          <w:lang w:eastAsia="zh-CN"/>
        </w:rPr>
        <w:t>Re-evaluation and pre-emption checking after random resource selection is subject to UE capability</w:t>
      </w:r>
    </w:p>
    <w:p w14:paraId="6F8C325B" w14:textId="77777777" w:rsidR="00A22DAB" w:rsidRPr="00BF177C" w:rsidRDefault="00A22DAB" w:rsidP="00BF177C">
      <w:pPr>
        <w:widowControl w:val="0"/>
        <w:spacing w:beforeLines="50" w:before="120" w:line="288" w:lineRule="auto"/>
        <w:jc w:val="both"/>
        <w:rPr>
          <w:rFonts w:ascii="Arial" w:hAnsi="Arial" w:cs="Arial"/>
          <w:b/>
          <w:bCs/>
          <w:lang w:eastAsia="zh-CN"/>
        </w:rPr>
      </w:pPr>
      <w:r w:rsidRPr="00BF177C">
        <w:rPr>
          <w:rFonts w:ascii="Arial" w:hAnsi="Arial" w:cs="Arial" w:hint="eastAsia"/>
          <w:b/>
          <w:bCs/>
          <w:lang w:eastAsia="zh-CN"/>
        </w:rPr>
        <w:t>P</w:t>
      </w:r>
      <w:r w:rsidRPr="00BF177C">
        <w:rPr>
          <w:rFonts w:ascii="Arial" w:hAnsi="Arial" w:cs="Arial"/>
          <w:b/>
          <w:bCs/>
          <w:lang w:eastAsia="zh-CN"/>
        </w:rPr>
        <w:t xml:space="preserve">roposal 5: When number of the remaining Y candidate slots is less than </w:t>
      </w:r>
      <w:proofErr w:type="spellStart"/>
      <w:r w:rsidRPr="00BF177C">
        <w:rPr>
          <w:rFonts w:ascii="Arial" w:hAnsi="Arial" w:cs="Arial"/>
          <w:b/>
          <w:bCs/>
          <w:i/>
          <w:iCs/>
          <w:lang w:eastAsia="zh-CN"/>
        </w:rPr>
        <w:t>Y</w:t>
      </w:r>
      <w:r w:rsidRPr="00BF177C">
        <w:rPr>
          <w:rFonts w:ascii="Arial" w:hAnsi="Arial" w:cs="Arial"/>
          <w:b/>
          <w:bCs/>
          <w:i/>
          <w:iCs/>
          <w:vertAlign w:val="subscript"/>
          <w:lang w:eastAsia="zh-CN"/>
        </w:rPr>
        <w:t>min</w:t>
      </w:r>
      <w:proofErr w:type="spellEnd"/>
      <w:r w:rsidRPr="00BF177C">
        <w:rPr>
          <w:rFonts w:ascii="Arial" w:hAnsi="Arial" w:cs="Arial"/>
          <w:b/>
          <w:bCs/>
          <w:lang w:eastAsia="zh-CN"/>
        </w:rPr>
        <w:t xml:space="preserve">, </w:t>
      </w:r>
      <w:r w:rsidRPr="00BF177C">
        <w:rPr>
          <w:rFonts w:ascii="Arial" w:hAnsi="Arial" w:cs="Arial"/>
          <w:b/>
          <w:bCs/>
          <w:color w:val="000000" w:themeColor="text1"/>
          <w:lang w:eastAsia="zh-CN"/>
        </w:rPr>
        <w:t xml:space="preserve">up to UE implementation to include other candidate slots when it is less than a (pre-)configured threshold </w:t>
      </w:r>
      <w:proofErr w:type="spellStart"/>
      <w:r w:rsidRPr="00BF177C">
        <w:rPr>
          <w:rFonts w:ascii="Arial" w:eastAsia="Times New Roman" w:hAnsi="Arial" w:cs="Arial"/>
          <w:b/>
          <w:bCs/>
          <w:i/>
          <w:iCs/>
          <w:color w:val="000000"/>
        </w:rPr>
        <w:t>Y</w:t>
      </w:r>
      <w:r w:rsidRPr="00BF177C">
        <w:rPr>
          <w:rFonts w:ascii="Arial" w:eastAsia="Times New Roman" w:hAnsi="Arial" w:cs="Arial"/>
          <w:b/>
          <w:bCs/>
          <w:i/>
          <w:iCs/>
          <w:color w:val="000000"/>
          <w:vertAlign w:val="subscript"/>
        </w:rPr>
        <w:t>min</w:t>
      </w:r>
      <w:proofErr w:type="spellEnd"/>
      <w:r w:rsidRPr="00BF177C">
        <w:rPr>
          <w:rFonts w:ascii="Arial" w:hAnsi="Arial" w:cs="Arial" w:hint="eastAsia"/>
          <w:b/>
          <w:bCs/>
          <w:lang w:eastAsia="zh-CN"/>
        </w:rPr>
        <w:t>.</w:t>
      </w:r>
    </w:p>
    <w:p w14:paraId="465BAB94" w14:textId="77777777" w:rsidR="00765A4D" w:rsidRPr="001B4AB6" w:rsidRDefault="00765A4D" w:rsidP="00765A4D">
      <w:pPr>
        <w:widowControl w:val="0"/>
        <w:overflowPunct/>
        <w:autoSpaceDE/>
        <w:adjustRightInd/>
        <w:spacing w:beforeLines="50" w:before="120" w:line="288" w:lineRule="auto"/>
        <w:jc w:val="both"/>
        <w:textAlignment w:val="auto"/>
        <w:rPr>
          <w:rFonts w:ascii="Arial" w:hAnsi="Arial" w:cs="Arial"/>
          <w:b/>
          <w:bCs/>
          <w:lang w:eastAsia="zh-CN"/>
        </w:rPr>
      </w:pPr>
      <w:r w:rsidRPr="004F051F">
        <w:rPr>
          <w:rFonts w:ascii="Arial" w:hAnsi="Arial" w:cs="Arial" w:hint="eastAsia"/>
          <w:b/>
          <w:bCs/>
          <w:lang w:eastAsia="zh-CN"/>
        </w:rPr>
        <w:t>P</w:t>
      </w:r>
      <w:r w:rsidRPr="004F051F">
        <w:rPr>
          <w:rFonts w:ascii="Arial" w:hAnsi="Arial" w:cs="Arial"/>
          <w:b/>
          <w:bCs/>
          <w:lang w:eastAsia="zh-CN"/>
        </w:rPr>
        <w:t>roposal 6: F</w:t>
      </w:r>
      <w:r w:rsidRPr="001B4AB6">
        <w:rPr>
          <w:rFonts w:ascii="Arial" w:hAnsi="Arial" w:cs="Arial"/>
          <w:b/>
          <w:bCs/>
          <w:lang w:eastAsia="zh-CN"/>
        </w:rPr>
        <w:t>or random resource selection in a resource pool (pre-)configured with full/partial sensing and random resource selection,</w:t>
      </w:r>
    </w:p>
    <w:p w14:paraId="45D21C0A" w14:textId="77777777" w:rsidR="00765A4D" w:rsidRDefault="00765A4D" w:rsidP="00765A4D">
      <w:pPr>
        <w:pStyle w:val="af9"/>
        <w:widowControl w:val="0"/>
        <w:numPr>
          <w:ilvl w:val="0"/>
          <w:numId w:val="30"/>
        </w:numPr>
        <w:spacing w:line="288" w:lineRule="auto"/>
        <w:ind w:left="709"/>
        <w:rPr>
          <w:rFonts w:ascii="Arial" w:hAnsi="Arial" w:cs="Arial"/>
          <w:b/>
          <w:bCs/>
          <w:sz w:val="20"/>
          <w:szCs w:val="20"/>
        </w:rPr>
      </w:pPr>
      <w:r w:rsidRPr="001B4AB6">
        <w:rPr>
          <w:rFonts w:ascii="Arial" w:hAnsi="Arial" w:cs="Arial"/>
          <w:b/>
          <w:bCs/>
          <w:sz w:val="20"/>
          <w:szCs w:val="20"/>
        </w:rPr>
        <w:t>Option 1: a priority threshold value is can be (pre-)configured for the resource pool or a subset of resources, at or below the threshold value which random resource selection is allowed.</w:t>
      </w:r>
    </w:p>
    <w:p w14:paraId="288A8C38" w14:textId="77777777" w:rsidR="00765A4D" w:rsidRDefault="00765A4D" w:rsidP="00765A4D">
      <w:pPr>
        <w:pStyle w:val="af9"/>
        <w:widowControl w:val="0"/>
        <w:numPr>
          <w:ilvl w:val="1"/>
          <w:numId w:val="32"/>
        </w:numPr>
        <w:spacing w:line="288" w:lineRule="auto"/>
        <w:ind w:left="1134"/>
        <w:jc w:val="both"/>
        <w:rPr>
          <w:rFonts w:ascii="Arial" w:hAnsi="Arial" w:cs="Arial"/>
          <w:b/>
          <w:bCs/>
          <w:sz w:val="20"/>
          <w:szCs w:val="20"/>
        </w:rPr>
      </w:pPr>
      <w:r w:rsidRPr="001B4AB6">
        <w:rPr>
          <w:rFonts w:ascii="Arial" w:hAnsi="Arial" w:cs="Arial"/>
          <w:b/>
          <w:bCs/>
          <w:sz w:val="20"/>
          <w:szCs w:val="20"/>
          <w:lang w:eastAsia="zh-CN"/>
        </w:rPr>
        <w:t>Note, lower value means higher priority</w:t>
      </w:r>
    </w:p>
    <w:p w14:paraId="143038D7" w14:textId="77777777" w:rsidR="00D915DF" w:rsidRPr="00D915DF" w:rsidRDefault="00D915DF" w:rsidP="00D915DF">
      <w:pPr>
        <w:widowControl w:val="0"/>
        <w:overflowPunct/>
        <w:autoSpaceDE/>
        <w:adjustRightInd/>
        <w:spacing w:line="288" w:lineRule="auto"/>
        <w:jc w:val="both"/>
        <w:textAlignment w:val="auto"/>
        <w:rPr>
          <w:rFonts w:ascii="Arial"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326514EB" w:rsidR="002908F1" w:rsidRPr="00A678A6" w:rsidRDefault="001B4681" w:rsidP="002908F1">
      <w:pPr>
        <w:widowControl w:val="0"/>
        <w:numPr>
          <w:ilvl w:val="0"/>
          <w:numId w:val="2"/>
        </w:numPr>
        <w:overflowPunct/>
        <w:autoSpaceDE/>
        <w:adjustRightInd/>
        <w:spacing w:line="288" w:lineRule="auto"/>
        <w:jc w:val="both"/>
        <w:textAlignment w:val="auto"/>
        <w:rPr>
          <w:rFonts w:ascii="Arial" w:eastAsia="宋体" w:hAnsi="Arial"/>
        </w:rPr>
      </w:pPr>
      <w:bookmarkStart w:id="4" w:name="_Ref83830298"/>
      <w:bookmarkStart w:id="5" w:name="_Ref91755639"/>
      <w:r w:rsidRPr="00A678A6">
        <w:rPr>
          <w:rFonts w:ascii="Arial" w:eastAsia="宋体" w:hAnsi="Arial"/>
        </w:rPr>
        <w:t>RP-21</w:t>
      </w:r>
      <w:bookmarkEnd w:id="4"/>
      <w:r w:rsidR="00A678A6" w:rsidRPr="00A678A6">
        <w:rPr>
          <w:rFonts w:ascii="Arial" w:eastAsia="宋体" w:hAnsi="Arial"/>
        </w:rPr>
        <w:t>2880</w:t>
      </w:r>
      <w:r w:rsidRPr="00A678A6">
        <w:rPr>
          <w:rFonts w:ascii="Arial" w:eastAsia="宋体" w:hAnsi="Arial" w:hint="eastAsia"/>
          <w:lang w:eastAsia="zh-CN"/>
        </w:rPr>
        <w:t>,</w:t>
      </w:r>
      <w:r w:rsidRPr="00A678A6">
        <w:rPr>
          <w:rFonts w:ascii="Arial" w:eastAsia="宋体" w:hAnsi="Arial"/>
          <w:lang w:eastAsia="zh-CN"/>
        </w:rPr>
        <w:t xml:space="preserve"> </w:t>
      </w:r>
      <w:r w:rsidR="00A678A6" w:rsidRPr="00A678A6">
        <w:rPr>
          <w:rFonts w:ascii="Arial" w:eastAsia="宋体" w:hAnsi="Arial"/>
          <w:lang w:eastAsia="zh-CN"/>
        </w:rPr>
        <w:t xml:space="preserve">Status report of NR </w:t>
      </w:r>
      <w:proofErr w:type="spellStart"/>
      <w:r w:rsidR="00A678A6" w:rsidRPr="00A678A6">
        <w:rPr>
          <w:rFonts w:ascii="Arial" w:eastAsia="宋体" w:hAnsi="Arial"/>
          <w:lang w:eastAsia="zh-CN"/>
        </w:rPr>
        <w:t>sidelink</w:t>
      </w:r>
      <w:proofErr w:type="spellEnd"/>
      <w:r w:rsidR="00A678A6" w:rsidRPr="00A678A6">
        <w:rPr>
          <w:rFonts w:ascii="Arial" w:eastAsia="宋体" w:hAnsi="Arial"/>
          <w:lang w:eastAsia="zh-CN"/>
        </w:rPr>
        <w:t xml:space="preserve"> enhancement, </w:t>
      </w:r>
      <w:r w:rsidRPr="00A678A6">
        <w:rPr>
          <w:rFonts w:ascii="Arial" w:eastAsia="宋体" w:hAnsi="Arial"/>
          <w:lang w:eastAsia="zh-CN"/>
        </w:rPr>
        <w:t>RAN#94-e</w:t>
      </w:r>
      <w:r w:rsidR="00A678A6" w:rsidRPr="00A678A6">
        <w:rPr>
          <w:rFonts w:ascii="Arial" w:eastAsia="宋体" w:hAnsi="Arial"/>
          <w:lang w:eastAsia="zh-CN"/>
        </w:rPr>
        <w:t>.</w:t>
      </w:r>
      <w:bookmarkEnd w:id="5"/>
    </w:p>
    <w:p w14:paraId="5047F4BA" w14:textId="3FD05A92" w:rsidR="00026012" w:rsidRPr="005F21B8" w:rsidRDefault="00026012" w:rsidP="002908F1">
      <w:pPr>
        <w:widowControl w:val="0"/>
        <w:numPr>
          <w:ilvl w:val="0"/>
          <w:numId w:val="2"/>
        </w:numPr>
        <w:overflowPunct/>
        <w:autoSpaceDE/>
        <w:adjustRightInd/>
        <w:spacing w:line="288" w:lineRule="auto"/>
        <w:jc w:val="both"/>
        <w:textAlignment w:val="auto"/>
        <w:rPr>
          <w:rFonts w:ascii="Arial" w:eastAsia="宋体" w:hAnsi="Arial"/>
        </w:rPr>
      </w:pPr>
      <w:bookmarkStart w:id="6" w:name="_Ref86394605"/>
      <w:r w:rsidRPr="005F21B8">
        <w:rPr>
          <w:rFonts w:ascii="Arial" w:eastAsia="宋体" w:hAnsi="Arial" w:hint="eastAsia"/>
          <w:lang w:eastAsia="zh-CN"/>
        </w:rPr>
        <w:t>R</w:t>
      </w:r>
      <w:r w:rsidRPr="005F21B8">
        <w:rPr>
          <w:rFonts w:ascii="Arial" w:eastAsia="宋体" w:hAnsi="Arial"/>
          <w:lang w:eastAsia="zh-CN"/>
        </w:rPr>
        <w:t>1-2110480, FL summary for AI 8.11.1.1 – resource allocation for power saving (EOM), RAN1#106bis-e</w:t>
      </w:r>
      <w:r w:rsidR="005F21B8" w:rsidRPr="005F21B8">
        <w:rPr>
          <w:rFonts w:ascii="Arial" w:eastAsia="宋体" w:hAnsi="Arial"/>
          <w:lang w:eastAsia="zh-CN"/>
        </w:rPr>
        <w:t>, Moderator (OPPO)</w:t>
      </w:r>
      <w:r w:rsidRPr="005F21B8">
        <w:rPr>
          <w:rFonts w:ascii="Arial" w:eastAsia="宋体" w:hAnsi="Arial"/>
          <w:lang w:eastAsia="zh-CN"/>
        </w:rPr>
        <w:t>.</w:t>
      </w:r>
      <w:bookmarkEnd w:id="6"/>
    </w:p>
    <w:p w14:paraId="5DADD256" w14:textId="60834F9E" w:rsidR="00DC0B2C" w:rsidRPr="002908F1"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2908F1"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6FCA7" w14:textId="77777777" w:rsidR="00097D76" w:rsidRDefault="00097D76">
      <w:r>
        <w:separator/>
      </w:r>
    </w:p>
  </w:endnote>
  <w:endnote w:type="continuationSeparator" w:id="0">
    <w:p w14:paraId="565A16EC" w14:textId="77777777" w:rsidR="00097D76" w:rsidRDefault="0009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63CEE" w:rsidRDefault="00D63CE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63CEE" w:rsidRDefault="00D63CE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63CEE" w:rsidRPr="00270202" w:rsidRDefault="00D63CE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3A825" w14:textId="77777777" w:rsidR="00097D76" w:rsidRDefault="00097D76">
      <w:r>
        <w:separator/>
      </w:r>
    </w:p>
  </w:footnote>
  <w:footnote w:type="continuationSeparator" w:id="0">
    <w:p w14:paraId="708CBED8" w14:textId="77777777" w:rsidR="00097D76" w:rsidRDefault="0009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63CEE" w:rsidRDefault="00D63C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27585"/>
    <w:multiLevelType w:val="hybridMultilevel"/>
    <w:tmpl w:val="80FA5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784986"/>
    <w:multiLevelType w:val="hybridMultilevel"/>
    <w:tmpl w:val="A8C05478"/>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4005D"/>
    <w:multiLevelType w:val="hybridMultilevel"/>
    <w:tmpl w:val="2A988B48"/>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E41F7D"/>
    <w:multiLevelType w:val="hybridMultilevel"/>
    <w:tmpl w:val="69E8440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666A460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B326A0"/>
    <w:multiLevelType w:val="hybridMultilevel"/>
    <w:tmpl w:val="0C34A8CC"/>
    <w:lvl w:ilvl="0" w:tplc="D2245D5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3"/>
  </w:num>
  <w:num w:numId="3">
    <w:abstractNumId w:val="3"/>
  </w:num>
  <w:num w:numId="4">
    <w:abstractNumId w:val="21"/>
  </w:num>
  <w:num w:numId="5">
    <w:abstractNumId w:val="22"/>
  </w:num>
  <w:num w:numId="6">
    <w:abstractNumId w:val="7"/>
  </w:num>
  <w:num w:numId="7">
    <w:abstractNumId w:val="4"/>
  </w:num>
  <w:num w:numId="8">
    <w:abstractNumId w:val="23"/>
  </w:num>
  <w:num w:numId="9">
    <w:abstractNumId w:val="27"/>
  </w:num>
  <w:num w:numId="10">
    <w:abstractNumId w:val="2"/>
  </w:num>
  <w:num w:numId="11">
    <w:abstractNumId w:val="6"/>
  </w:num>
  <w:num w:numId="12">
    <w:abstractNumId w:val="30"/>
  </w:num>
  <w:num w:numId="13">
    <w:abstractNumId w:val="28"/>
  </w:num>
  <w:num w:numId="14">
    <w:abstractNumId w:val="8"/>
  </w:num>
  <w:num w:numId="15">
    <w:abstractNumId w:val="24"/>
  </w:num>
  <w:num w:numId="16">
    <w:abstractNumId w:val="29"/>
  </w:num>
  <w:num w:numId="17">
    <w:abstractNumId w:val="26"/>
  </w:num>
  <w:num w:numId="18">
    <w:abstractNumId w:val="36"/>
  </w:num>
  <w:num w:numId="19">
    <w:abstractNumId w:val="34"/>
  </w:num>
  <w:num w:numId="20">
    <w:abstractNumId w:val="32"/>
  </w:num>
  <w:num w:numId="21">
    <w:abstractNumId w:val="37"/>
  </w:num>
  <w:num w:numId="22">
    <w:abstractNumId w:val="25"/>
  </w:num>
  <w:num w:numId="23">
    <w:abstractNumId w:val="9"/>
  </w:num>
  <w:num w:numId="24">
    <w:abstractNumId w:val="15"/>
  </w:num>
  <w:num w:numId="25">
    <w:abstractNumId w:val="5"/>
  </w:num>
  <w:num w:numId="26">
    <w:abstractNumId w:val="12"/>
  </w:num>
  <w:num w:numId="27">
    <w:abstractNumId w:val="14"/>
  </w:num>
  <w:num w:numId="28">
    <w:abstractNumId w:val="17"/>
  </w:num>
  <w:num w:numId="29">
    <w:abstractNumId w:val="1"/>
  </w:num>
  <w:num w:numId="30">
    <w:abstractNumId w:val="10"/>
  </w:num>
  <w:num w:numId="31">
    <w:abstractNumId w:val="33"/>
  </w:num>
  <w:num w:numId="32">
    <w:abstractNumId w:val="11"/>
  </w:num>
  <w:num w:numId="33">
    <w:abstractNumId w:val="35"/>
  </w:num>
  <w:num w:numId="34">
    <w:abstractNumId w:val="19"/>
  </w:num>
  <w:num w:numId="35">
    <w:abstractNumId w:val="18"/>
  </w:num>
  <w:num w:numId="36">
    <w:abstractNumId w:val="31"/>
  </w:num>
  <w:num w:numId="3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13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D827C-F0A9-4E04-8431-987ECE339803}">
  <ds:schemaRefs>
    <ds:schemaRef ds:uri="http://schemas.openxmlformats.org/officeDocument/2006/bibliography"/>
  </ds:schemaRefs>
</ds:datastoreItem>
</file>

<file path=customXml/itemProps6.xml><?xml version="1.0" encoding="utf-8"?>
<ds:datastoreItem xmlns:ds="http://schemas.openxmlformats.org/officeDocument/2006/customXml" ds:itemID="{E79A6DF5-2183-4261-9968-A39533FA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2267</Words>
  <Characters>12924</Characters>
  <Application>Microsoft Office Word</Application>
  <DocSecurity>0</DocSecurity>
  <Lines>107</Lines>
  <Paragraphs>30</Paragraphs>
  <ScaleCrop>false</ScaleCrop>
  <Company>CMCC</Company>
  <LinksUpToDate>false</LinksUpToDate>
  <CharactersWithSpaces>15161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2022-01-10T08:08:00Z</dcterms:created>
  <dcterms:modified xsi:type="dcterms:W3CDTF">2022-01-10T08:08:00Z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