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92E00" w14:textId="341953C7" w:rsidR="00700B83" w:rsidRPr="009B6C2E" w:rsidRDefault="00700B83" w:rsidP="00700B83">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9B6C2E">
        <w:rPr>
          <w:rFonts w:ascii="Arial" w:eastAsia="바탕" w:hAnsi="Arial" w:cs="Arial"/>
          <w:b/>
          <w:bCs/>
          <w:sz w:val="28"/>
          <w:szCs w:val="24"/>
        </w:rPr>
        <w:t>3GPP TSG RAN WG1 #107bis-e</w:t>
      </w:r>
      <w:r w:rsidRPr="009B6C2E">
        <w:rPr>
          <w:rFonts w:ascii="Arial" w:eastAsia="바탕" w:hAnsi="Arial" w:cs="Arial"/>
          <w:b/>
          <w:bCs/>
          <w:sz w:val="28"/>
          <w:szCs w:val="24"/>
        </w:rPr>
        <w:tab/>
      </w:r>
      <w:r w:rsidRPr="009B6C2E">
        <w:rPr>
          <w:rFonts w:ascii="Arial" w:eastAsia="바탕" w:hAnsi="Arial" w:cs="Arial"/>
          <w:b/>
          <w:bCs/>
          <w:sz w:val="28"/>
          <w:szCs w:val="24"/>
        </w:rPr>
        <w:tab/>
      </w:r>
      <w:r w:rsidRPr="009B6C2E">
        <w:rPr>
          <w:rFonts w:ascii="Arial" w:eastAsia="바탕" w:hAnsi="Arial" w:cs="Arial"/>
          <w:b/>
          <w:bCs/>
          <w:sz w:val="28"/>
          <w:szCs w:val="24"/>
        </w:rPr>
        <w:tab/>
        <w:t>R1-</w:t>
      </w:r>
      <w:r w:rsidR="00DC2262" w:rsidRPr="00DC2262">
        <w:rPr>
          <w:rFonts w:ascii="Arial" w:eastAsia="바탕" w:hAnsi="Arial" w:cs="Arial"/>
          <w:b/>
          <w:bCs/>
          <w:sz w:val="28"/>
          <w:szCs w:val="24"/>
        </w:rPr>
        <w:t>2200568</w:t>
      </w:r>
    </w:p>
    <w:p w14:paraId="56A67144" w14:textId="77777777" w:rsidR="00700B83" w:rsidRPr="009B6C2E" w:rsidRDefault="00700B83" w:rsidP="00700B83">
      <w:pPr>
        <w:tabs>
          <w:tab w:val="center" w:pos="4536"/>
          <w:tab w:val="right" w:pos="9072"/>
        </w:tabs>
        <w:spacing w:before="0" w:after="0" w:line="240" w:lineRule="auto"/>
        <w:ind w:left="0" w:firstLine="0"/>
        <w:jc w:val="left"/>
        <w:rPr>
          <w:rFonts w:ascii="Arial" w:hAnsi="Arial" w:cs="Arial"/>
          <w:b/>
          <w:bCs/>
          <w:sz w:val="28"/>
          <w:szCs w:val="24"/>
          <w:lang w:eastAsia="ja-JP"/>
        </w:rPr>
      </w:pPr>
      <w:r w:rsidRPr="009B6C2E">
        <w:rPr>
          <w:rFonts w:ascii="Arial" w:hAnsi="Arial" w:cs="Arial"/>
          <w:b/>
          <w:bCs/>
          <w:sz w:val="28"/>
          <w:szCs w:val="24"/>
          <w:lang w:eastAsia="ja-JP"/>
        </w:rPr>
        <w:t>e-Meeting, January 17</w:t>
      </w:r>
      <w:r w:rsidRPr="009B6C2E">
        <w:rPr>
          <w:rFonts w:ascii="Arial" w:hAnsi="Arial" w:cs="Arial"/>
          <w:b/>
          <w:bCs/>
          <w:sz w:val="28"/>
          <w:szCs w:val="24"/>
          <w:vertAlign w:val="superscript"/>
          <w:lang w:eastAsia="ja-JP"/>
        </w:rPr>
        <w:t>th</w:t>
      </w:r>
      <w:r w:rsidRPr="009B6C2E">
        <w:rPr>
          <w:rFonts w:ascii="Arial" w:hAnsi="Arial" w:cs="Arial"/>
          <w:b/>
          <w:bCs/>
          <w:sz w:val="28"/>
          <w:szCs w:val="24"/>
          <w:lang w:eastAsia="ja-JP"/>
        </w:rPr>
        <w:t xml:space="preserve"> – 25</w:t>
      </w:r>
      <w:r w:rsidRPr="009B6C2E">
        <w:rPr>
          <w:rFonts w:ascii="Arial" w:hAnsi="Arial" w:cs="Arial"/>
          <w:b/>
          <w:bCs/>
          <w:sz w:val="28"/>
          <w:szCs w:val="24"/>
          <w:vertAlign w:val="superscript"/>
          <w:lang w:eastAsia="ja-JP"/>
        </w:rPr>
        <w:t>th</w:t>
      </w:r>
      <w:r w:rsidRPr="009B6C2E">
        <w:rPr>
          <w:rFonts w:ascii="Arial" w:hAnsi="Arial" w:cs="Arial"/>
          <w:b/>
          <w:bCs/>
          <w:sz w:val="28"/>
          <w:szCs w:val="24"/>
          <w:lang w:eastAsia="ja-JP"/>
        </w:rPr>
        <w:t>, 2022</w:t>
      </w:r>
    </w:p>
    <w:p w14:paraId="47200AEB" w14:textId="77777777" w:rsidR="000D41C4" w:rsidRPr="00700B83" w:rsidRDefault="000D41C4" w:rsidP="00634235">
      <w:pPr>
        <w:tabs>
          <w:tab w:val="left" w:pos="1985"/>
        </w:tabs>
        <w:spacing w:after="0"/>
        <w:ind w:left="0" w:firstLine="0"/>
        <w:rPr>
          <w:rFonts w:ascii="Arial" w:eastAsia="맑은 고딕" w:hAnsi="Arial"/>
          <w:b/>
          <w:sz w:val="24"/>
          <w:lang w:eastAsia="ko-KR"/>
        </w:rPr>
      </w:pPr>
    </w:p>
    <w:p w14:paraId="334FB070" w14:textId="4C95CD02"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A062E1">
        <w:rPr>
          <w:rFonts w:ascii="Arial" w:eastAsia="맑은 고딕" w:hAnsi="Arial"/>
          <w:sz w:val="24"/>
          <w:lang w:val="en-US" w:eastAsia="ko-KR"/>
        </w:rPr>
        <w:t>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277F53F" w:rsidR="003C5E2A" w:rsidRPr="00E70DE7" w:rsidRDefault="003C5E2A" w:rsidP="00A062E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062E1" w:rsidRPr="00A062E1">
        <w:rPr>
          <w:rFonts w:ascii="Arial" w:eastAsia="바탕" w:hAnsi="Arial" w:cs="Arial"/>
          <w:sz w:val="24"/>
          <w:szCs w:val="24"/>
          <w:lang w:val="en-US" w:eastAsia="ko-KR"/>
        </w:rPr>
        <w:t>PDSCH/PUSCH enhancements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76137C92" w14:textId="6F77817F"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 xml:space="preserve">and provide views on </w:t>
      </w:r>
      <w:r w:rsidR="00794C0E">
        <w:rPr>
          <w:rFonts w:eastAsia="바탕"/>
          <w:bCs/>
          <w:sz w:val="22"/>
          <w:szCs w:val="22"/>
          <w:lang w:val="en-US" w:eastAsia="ko-KR"/>
        </w:rPr>
        <w:t xml:space="preserve">multi-PDSCH/PUSCH </w:t>
      </w:r>
      <w:r w:rsidR="00794C0E" w:rsidRPr="00C61F77">
        <w:rPr>
          <w:rFonts w:eastAsia="바탕"/>
          <w:bCs/>
          <w:sz w:val="22"/>
          <w:szCs w:val="22"/>
          <w:lang w:val="en-US" w:eastAsia="ko-KR"/>
        </w:rPr>
        <w:t>scheduling</w:t>
      </w:r>
      <w:r w:rsidR="00794C0E">
        <w:rPr>
          <w:rFonts w:eastAsia="바탕"/>
          <w:bCs/>
          <w:sz w:val="22"/>
          <w:szCs w:val="22"/>
          <w:lang w:val="en-US" w:eastAsia="ko-KR"/>
        </w:rPr>
        <w:t xml:space="preserve"> and </w:t>
      </w:r>
      <w:r w:rsidR="00794C0E">
        <w:rPr>
          <w:rFonts w:eastAsia="바탕" w:hint="eastAsia"/>
          <w:bCs/>
          <w:sz w:val="22"/>
          <w:szCs w:val="22"/>
          <w:lang w:val="en-US" w:eastAsia="ko-KR"/>
        </w:rPr>
        <w:t>corresponding HARQ operation</w:t>
      </w:r>
      <w:r w:rsidR="00B8433D" w:rsidRPr="00B8433D">
        <w:rPr>
          <w:rFonts w:eastAsia="바탕"/>
          <w:bCs/>
          <w:sz w:val="22"/>
          <w:szCs w:val="22"/>
          <w:lang w:val="en-US" w:eastAsia="ko-KR"/>
        </w:rPr>
        <w:t xml:space="preserve"> </w:t>
      </w:r>
      <w:r w:rsidR="00B8433D">
        <w:rPr>
          <w:rFonts w:eastAsia="바탕"/>
          <w:bCs/>
          <w:sz w:val="22"/>
          <w:szCs w:val="22"/>
          <w:lang w:val="en-US" w:eastAsia="ko-KR"/>
        </w:rPr>
        <w:t xml:space="preserve">and </w:t>
      </w:r>
      <w:r w:rsidR="00B8433D" w:rsidRPr="00C61F77">
        <w:rPr>
          <w:rFonts w:eastAsia="바탕"/>
          <w:bCs/>
          <w:sz w:val="22"/>
          <w:szCs w:val="22"/>
          <w:lang w:val="en-US" w:eastAsia="ko-KR"/>
        </w:rPr>
        <w:t>time line related aspects adapted to each of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sidR="00221D6D">
        <w:rPr>
          <w:rFonts w:eastAsia="바탕"/>
          <w:bCs/>
          <w:sz w:val="22"/>
          <w:szCs w:val="22"/>
          <w:lang w:val="en-US" w:eastAsia="ko-KR"/>
        </w:rPr>
        <w:t>to support NR in high</w:t>
      </w:r>
      <w:r w:rsidR="004F6257">
        <w:rPr>
          <w:rFonts w:eastAsia="바탕"/>
          <w:bCs/>
          <w:sz w:val="22"/>
          <w:szCs w:val="22"/>
          <w:lang w:val="en-US" w:eastAsia="ko-KR"/>
        </w:rPr>
        <w:t xml:space="preserve"> frequency </w:t>
      </w:r>
      <w:r w:rsidR="00671D1E">
        <w:rPr>
          <w:rFonts w:eastAsia="바탕"/>
          <w:bCs/>
          <w:sz w:val="22"/>
          <w:szCs w:val="22"/>
          <w:lang w:val="en-US" w:eastAsia="ko-KR"/>
        </w:rPr>
        <w:t>range</w:t>
      </w:r>
      <w:r w:rsidR="004F6257">
        <w:rPr>
          <w:rFonts w:eastAsia="바탕"/>
          <w:bCs/>
          <w:sz w:val="22"/>
          <w:szCs w:val="22"/>
          <w:lang w:val="en-US" w:eastAsia="ko-KR"/>
        </w:rPr>
        <w:t xml:space="preserve"> from </w:t>
      </w:r>
      <w:r w:rsidR="004F6257">
        <w:rPr>
          <w:rFonts w:eastAsia="바탕"/>
          <w:sz w:val="22"/>
          <w:szCs w:val="22"/>
          <w:lang w:eastAsia="ko-KR"/>
        </w:rPr>
        <w:t>52.6 GHz to 71 GHz</w:t>
      </w:r>
      <w:r w:rsidR="002900B0">
        <w:rPr>
          <w:rFonts w:eastAsia="바탕"/>
          <w:sz w:val="22"/>
          <w:szCs w:val="22"/>
          <w:lang w:eastAsia="ko-KR"/>
        </w:rPr>
        <w:t>.</w:t>
      </w:r>
      <w:bookmarkStart w:id="3" w:name="_GoBack"/>
      <w:bookmarkEnd w:id="3"/>
    </w:p>
    <w:p w14:paraId="608A39A8" w14:textId="77777777" w:rsidR="00794C0E" w:rsidRPr="00697B7F" w:rsidRDefault="00794C0E" w:rsidP="00794C0E">
      <w:pPr>
        <w:spacing w:before="120" w:after="120" w:line="240" w:lineRule="auto"/>
        <w:ind w:left="284" w:hangingChars="129"/>
        <w:rPr>
          <w:rFonts w:eastAsia="바탕"/>
          <w:sz w:val="22"/>
          <w:szCs w:val="22"/>
          <w:lang w:eastAsia="ko-KR"/>
        </w:rPr>
      </w:pPr>
    </w:p>
    <w:p w14:paraId="31D2CE27" w14:textId="77777777" w:rsidR="00794C0E" w:rsidRPr="00FE2B0D" w:rsidRDefault="00794C0E" w:rsidP="00794C0E">
      <w:pPr>
        <w:pStyle w:val="1"/>
        <w:numPr>
          <w:ilvl w:val="0"/>
          <w:numId w:val="1"/>
        </w:numPr>
        <w:spacing w:before="300"/>
        <w:rPr>
          <w:rFonts w:eastAsia="바탕" w:cs="Arial"/>
          <w:b/>
          <w:lang w:eastAsia="ko-KR"/>
        </w:rPr>
      </w:pPr>
      <w:r>
        <w:rPr>
          <w:rFonts w:eastAsia="바탕" w:cs="Arial"/>
          <w:b/>
          <w:bCs/>
          <w:lang w:val="en-US" w:eastAsia="ko-KR"/>
        </w:rPr>
        <w:t>Multi-PDSCH/PUSCH scheduling</w:t>
      </w:r>
    </w:p>
    <w:tbl>
      <w:tblPr>
        <w:tblStyle w:val="a6"/>
        <w:tblW w:w="0" w:type="auto"/>
        <w:tblLook w:val="04A0" w:firstRow="1" w:lastRow="0" w:firstColumn="1" w:lastColumn="0" w:noHBand="0" w:noVBand="1"/>
      </w:tblPr>
      <w:tblGrid>
        <w:gridCol w:w="9628"/>
      </w:tblGrid>
      <w:tr w:rsidR="00794C0E" w14:paraId="514D39BF" w14:textId="77777777" w:rsidTr="0018306E">
        <w:tc>
          <w:tcPr>
            <w:tcW w:w="9628" w:type="dxa"/>
          </w:tcPr>
          <w:p w14:paraId="2F162122" w14:textId="63F45030" w:rsidR="00EF6C73" w:rsidRPr="00256A8A" w:rsidRDefault="00EF6C73" w:rsidP="00EF6C73">
            <w:pPr>
              <w:spacing w:before="0" w:after="0" w:line="259" w:lineRule="auto"/>
              <w:ind w:left="0" w:firstLine="0"/>
              <w:jc w:val="left"/>
              <w:rPr>
                <w:rFonts w:ascii="Times" w:eastAsia="바탕" w:hAnsi="Times"/>
                <w:iCs/>
                <w:szCs w:val="24"/>
                <w:lang w:eastAsia="x-none"/>
              </w:rPr>
            </w:pPr>
            <w:r w:rsidRPr="00256A8A">
              <w:rPr>
                <w:rFonts w:ascii="Times" w:eastAsia="바탕" w:hAnsi="Times"/>
                <w:iCs/>
                <w:szCs w:val="24"/>
                <w:highlight w:val="green"/>
                <w:lang w:eastAsia="x-none"/>
              </w:rPr>
              <w:t>Agreement:</w:t>
            </w:r>
            <w:r>
              <w:rPr>
                <w:rFonts w:ascii="Times" w:eastAsia="바탕" w:hAnsi="Times"/>
                <w:iCs/>
                <w:szCs w:val="24"/>
                <w:lang w:eastAsia="x-none"/>
              </w:rPr>
              <w:t xml:space="preserve"> (RAN1#106-e)</w:t>
            </w:r>
          </w:p>
          <w:p w14:paraId="7F01F183" w14:textId="77777777" w:rsidR="00EF6C73" w:rsidRPr="00256A8A" w:rsidRDefault="00EF6C73" w:rsidP="00EF6C73">
            <w:pPr>
              <w:spacing w:before="0" w:after="0" w:line="252" w:lineRule="auto"/>
              <w:ind w:left="0" w:firstLine="0"/>
              <w:rPr>
                <w:rFonts w:eastAsia="Times New Roman"/>
                <w:lang w:val="en-US" w:eastAsia="zh-CN"/>
              </w:rPr>
            </w:pPr>
            <w:r w:rsidRPr="00256A8A">
              <w:rPr>
                <w:rFonts w:ascii="Times" w:eastAsia="Times New Roman" w:hAnsi="Times"/>
                <w:lang w:eastAsia="ko-KR"/>
              </w:rPr>
              <w:t xml:space="preserve">If a scheduled PDSCH/PUSCH is dropped due to collision </w:t>
            </w:r>
            <w:r w:rsidRPr="00256A8A">
              <w:rPr>
                <w:rFonts w:ascii="Times" w:eastAsia="Times New Roman" w:hAnsi="Times" w:cs="Times"/>
                <w:lang w:eastAsia="ko-KR"/>
              </w:rPr>
              <w:t xml:space="preserve">with UL/DL symbol(s) indicated by </w:t>
            </w:r>
            <w:r w:rsidRPr="00256A8A">
              <w:rPr>
                <w:rFonts w:ascii="Times" w:eastAsia="Times New Roman" w:hAnsi="Times" w:cs="Times"/>
                <w:i/>
                <w:iCs/>
                <w:lang w:eastAsia="ko-KR"/>
              </w:rPr>
              <w:t>tdd-UL-DL-ConfigurationCommon</w:t>
            </w:r>
            <w:r w:rsidRPr="00256A8A">
              <w:rPr>
                <w:rFonts w:ascii="Times" w:eastAsia="Times New Roman" w:hAnsi="Times" w:cs="Times"/>
                <w:lang w:eastAsia="ko-KR"/>
              </w:rPr>
              <w:t xml:space="preserve"> or </w:t>
            </w:r>
            <w:r w:rsidRPr="00256A8A">
              <w:rPr>
                <w:rFonts w:ascii="Times" w:eastAsia="Times New Roman" w:hAnsi="Times" w:cs="Times"/>
                <w:i/>
                <w:iCs/>
                <w:lang w:eastAsia="ko-KR"/>
              </w:rPr>
              <w:t>tdd-UL-DL-ConfigurationDedicated</w:t>
            </w:r>
            <w:r w:rsidRPr="00256A8A">
              <w:rPr>
                <w:rFonts w:ascii="Times" w:eastAsia="Times New Roman" w:hAnsi="Times" w:cs="Times"/>
                <w:lang w:eastAsia="ko-KR"/>
              </w:rPr>
              <w:t>, HARQ process number increment is skipped for the PDSCH/PUSCH and applied only for valid PDSCH(s)/PUSCH(s).</w:t>
            </w:r>
          </w:p>
          <w:p w14:paraId="089B1878" w14:textId="77777777" w:rsidR="00EF6C73" w:rsidRPr="00256A8A" w:rsidRDefault="00EF6C73" w:rsidP="00EF6C73">
            <w:pPr>
              <w:widowControl w:val="0"/>
              <w:numPr>
                <w:ilvl w:val="0"/>
                <w:numId w:val="34"/>
              </w:numPr>
              <w:wordWrap w:val="0"/>
              <w:autoSpaceDE w:val="0"/>
              <w:autoSpaceDN w:val="0"/>
              <w:spacing w:before="0" w:after="0" w:line="252" w:lineRule="auto"/>
              <w:jc w:val="left"/>
              <w:rPr>
                <w:rFonts w:ascii="Times" w:eastAsia="Times New Roman" w:hAnsi="Times"/>
                <w:lang w:eastAsia="ko-KR"/>
              </w:rPr>
            </w:pPr>
            <w:r w:rsidRPr="00256A8A">
              <w:rPr>
                <w:rFonts w:ascii="Times" w:eastAsia="Times New Roman" w:hAnsi="Times" w:cs="Times"/>
                <w:lang w:eastAsia="ja-JP"/>
              </w:rPr>
              <w:t xml:space="preserve">FFS: HARQ process number determination for the case where a scheduled PDSCH/PUSCH collides with a flexible symbol (indicated by </w:t>
            </w:r>
            <w:r w:rsidRPr="00256A8A">
              <w:rPr>
                <w:rFonts w:ascii="Times" w:eastAsia="Times New Roman" w:hAnsi="Times" w:cs="Times"/>
                <w:i/>
                <w:iCs/>
                <w:lang w:eastAsia="ja-JP"/>
              </w:rPr>
              <w:t>tdd-UL-DL-ConfigurationCommon</w:t>
            </w:r>
            <w:r w:rsidRPr="00256A8A">
              <w:rPr>
                <w:rFonts w:ascii="Times" w:eastAsia="Times New Roman" w:hAnsi="Times" w:cs="Times"/>
                <w:lang w:eastAsia="ja-JP"/>
              </w:rPr>
              <w:t xml:space="preserve"> or </w:t>
            </w:r>
            <w:r w:rsidRPr="00256A8A">
              <w:rPr>
                <w:rFonts w:ascii="Times" w:eastAsia="Times New Roman" w:hAnsi="Times" w:cs="Times"/>
                <w:i/>
                <w:iCs/>
                <w:lang w:eastAsia="ja-JP"/>
              </w:rPr>
              <w:t>tdd-UL-DL-ConfigurationDedicated</w:t>
            </w:r>
            <w:r w:rsidRPr="00256A8A">
              <w:rPr>
                <w:rFonts w:ascii="Times" w:eastAsia="Times New Roman" w:hAnsi="Times" w:cs="Times"/>
                <w:lang w:eastAsia="ja-JP"/>
              </w:rPr>
              <w:t>) if the UE is configured to monitor DCI format 2_0.</w:t>
            </w:r>
          </w:p>
          <w:p w14:paraId="41065A08" w14:textId="77777777" w:rsidR="00EF6C73" w:rsidRDefault="00EF6C73" w:rsidP="00EF6C73">
            <w:pPr>
              <w:spacing w:before="120" w:after="0" w:line="240" w:lineRule="auto"/>
              <w:ind w:left="0" w:firstLine="0"/>
              <w:rPr>
                <w:rFonts w:eastAsia="바탕"/>
                <w:sz w:val="22"/>
                <w:szCs w:val="22"/>
                <w:lang w:eastAsia="ko-KR"/>
              </w:rPr>
            </w:pPr>
          </w:p>
          <w:p w14:paraId="2BB8C5B7" w14:textId="77F102EB" w:rsidR="00EF6C73" w:rsidRPr="00256A8A" w:rsidRDefault="00EF6C73" w:rsidP="00EF6C73">
            <w:pPr>
              <w:spacing w:before="0" w:after="0" w:line="240" w:lineRule="auto"/>
              <w:ind w:left="0" w:firstLine="0"/>
              <w:jc w:val="left"/>
              <w:rPr>
                <w:rFonts w:ascii="Times" w:eastAsia="바탕" w:hAnsi="Times"/>
                <w:szCs w:val="24"/>
                <w:u w:val="single"/>
                <w:lang w:eastAsia="x-none"/>
              </w:rPr>
            </w:pPr>
            <w:r w:rsidRPr="00256A8A">
              <w:rPr>
                <w:rFonts w:ascii="Times" w:eastAsia="바탕" w:hAnsi="Times"/>
                <w:szCs w:val="24"/>
                <w:u w:val="single"/>
                <w:lang w:eastAsia="x-none"/>
              </w:rPr>
              <w:t>Conclusion:</w:t>
            </w:r>
            <w:r w:rsidRPr="00EF6C73">
              <w:rPr>
                <w:rFonts w:ascii="Times" w:eastAsia="바탕" w:hAnsi="Times"/>
                <w:szCs w:val="24"/>
                <w:lang w:eastAsia="x-none"/>
              </w:rPr>
              <w:t xml:space="preserve"> </w:t>
            </w:r>
            <w:r w:rsidRPr="00EF6C73">
              <w:rPr>
                <w:rFonts w:ascii="Times" w:eastAsia="바탕" w:hAnsi="Times"/>
                <w:iCs/>
                <w:szCs w:val="24"/>
                <w:lang w:eastAsia="x-none"/>
              </w:rPr>
              <w:t>(R</w:t>
            </w:r>
            <w:r>
              <w:rPr>
                <w:rFonts w:ascii="Times" w:eastAsia="바탕" w:hAnsi="Times"/>
                <w:iCs/>
                <w:szCs w:val="24"/>
                <w:lang w:eastAsia="x-none"/>
              </w:rPr>
              <w:t>AN1#105-e)</w:t>
            </w:r>
          </w:p>
          <w:p w14:paraId="6A85CB07" w14:textId="77777777" w:rsidR="00EF6C73" w:rsidRPr="00256A8A" w:rsidRDefault="00EF6C73" w:rsidP="00EF6C73">
            <w:pPr>
              <w:spacing w:before="0" w:after="0" w:line="252" w:lineRule="auto"/>
              <w:ind w:left="0" w:firstLine="0"/>
              <w:contextualSpacing/>
              <w:rPr>
                <w:rFonts w:eastAsia="굴림"/>
                <w:szCs w:val="24"/>
                <w:lang w:eastAsia="ko-KR"/>
              </w:rPr>
            </w:pPr>
            <w:r w:rsidRPr="00256A8A">
              <w:rPr>
                <w:rFonts w:eastAsia="굴림"/>
                <w:szCs w:val="24"/>
                <w:lang w:eastAsia="ko-KR"/>
              </w:rPr>
              <w:t>For a DCI that can schedule multiple PUSCHs,</w:t>
            </w:r>
          </w:p>
          <w:p w14:paraId="6675D3DA" w14:textId="59EBCFF9" w:rsidR="00794C0E" w:rsidRPr="00EF6C73" w:rsidRDefault="00EF6C73" w:rsidP="00EF6C73">
            <w:pPr>
              <w:widowControl w:val="0"/>
              <w:numPr>
                <w:ilvl w:val="0"/>
                <w:numId w:val="39"/>
              </w:numPr>
              <w:wordWrap w:val="0"/>
              <w:autoSpaceDE w:val="0"/>
              <w:autoSpaceDN w:val="0"/>
              <w:spacing w:before="0" w:after="0" w:line="252" w:lineRule="auto"/>
              <w:contextualSpacing/>
              <w:jc w:val="left"/>
              <w:rPr>
                <w:rFonts w:ascii="Times" w:eastAsia="Times New Roman" w:hAnsi="Times" w:cs="Times"/>
                <w:lang w:eastAsia="ja-JP"/>
              </w:rPr>
            </w:pPr>
            <w:r w:rsidRPr="00256A8A">
              <w:rPr>
                <w:rFonts w:ascii="Times" w:eastAsia="Times New Roman" w:hAnsi="Times" w:cs="Times"/>
                <w:lang w:eastAsia="ja-JP"/>
              </w:rPr>
              <w:t xml:space="preserve">CSI-request: </w:t>
            </w:r>
            <w:r w:rsidRPr="00256A8A">
              <w:rPr>
                <w:rFonts w:ascii="Times" w:eastAsia="Times New Roman" w:hAnsi="Times" w:cs="Times" w:hint="eastAsia"/>
                <w:lang w:eastAsia="ja-JP"/>
              </w:rPr>
              <w:t>When the DCI schedules M PUSCHs, the PUSCH that carries the aperiodic CSI feedback is M-th scheduled PUSCH for M &lt;= 2, or (M-1)-th scheduled PUSCH for M &gt; 2.</w:t>
            </w:r>
          </w:p>
        </w:tc>
      </w:tr>
    </w:tbl>
    <w:p w14:paraId="1AAD2F47" w14:textId="3D17E535"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was agreed </w:t>
      </w:r>
      <w:r w:rsidR="004265C0">
        <w:rPr>
          <w:rFonts w:eastAsia="바탕"/>
          <w:sz w:val="22"/>
          <w:szCs w:val="22"/>
          <w:lang w:eastAsia="ko-KR"/>
        </w:rPr>
        <w:t xml:space="preserve">that if some PDSCH(s)/PUSCH(s) can be skipped due to the collision with semi-static UL/DL </w:t>
      </w:r>
      <w:r w:rsidR="002B4D50">
        <w:rPr>
          <w:rFonts w:eastAsia="바탕"/>
          <w:sz w:val="22"/>
          <w:szCs w:val="22"/>
          <w:lang w:eastAsia="ko-KR"/>
        </w:rPr>
        <w:t xml:space="preserve">or flexible </w:t>
      </w:r>
      <w:r w:rsidR="004265C0">
        <w:rPr>
          <w:rFonts w:eastAsia="바탕"/>
          <w:sz w:val="22"/>
          <w:szCs w:val="22"/>
          <w:lang w:eastAsia="ko-KR"/>
        </w:rPr>
        <w:t>symbol(s), HARQ process number increment will be skipped for those PDSCH(s)/PUSCH(s). Still we have several issues regarding how to handle PDSCH/PUSCH collided with UL/DL symbols or with flexible symbols.</w:t>
      </w:r>
    </w:p>
    <w:p w14:paraId="4A0E74E2" w14:textId="428813C6" w:rsidR="00794C0E" w:rsidRDefault="0090464D"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First</w:t>
      </w:r>
      <w:r w:rsidR="00794C0E">
        <w:rPr>
          <w:rFonts w:eastAsia="바탕"/>
          <w:sz w:val="22"/>
          <w:szCs w:val="22"/>
          <w:lang w:eastAsia="ko-KR"/>
        </w:rPr>
        <w:t>ly, for NDI and RV values, it was agree</w:t>
      </w:r>
      <w:r w:rsidR="00945286">
        <w:rPr>
          <w:rFonts w:eastAsia="바탕"/>
          <w:sz w:val="22"/>
          <w:szCs w:val="22"/>
          <w:lang w:eastAsia="ko-KR"/>
        </w:rPr>
        <w:t>d</w:t>
      </w:r>
      <w:r w:rsidR="00794C0E">
        <w:rPr>
          <w:rFonts w:eastAsia="바탕"/>
          <w:sz w:val="22"/>
          <w:szCs w:val="22"/>
          <w:lang w:eastAsia="ko-KR"/>
        </w:rPr>
        <w:t xml:space="preserve"> to indicate NDI/RV per PDSCH/PUSCH in multi-PDSCH/PUSCH scheduling DCI. Similar to the case of HARQ process number signalling, it seems straight-forward not to indicate NDI and RV values for skipped PDSCH(s)/PUSCH(s).</w:t>
      </w:r>
    </w:p>
    <w:p w14:paraId="0C9FC3CA" w14:textId="77777777" w:rsidR="00945286" w:rsidRDefault="00945286" w:rsidP="00794C0E">
      <w:pPr>
        <w:spacing w:before="120" w:after="120" w:line="240" w:lineRule="auto"/>
        <w:ind w:left="0" w:firstLineChars="100" w:firstLine="216"/>
        <w:rPr>
          <w:rFonts w:eastAsia="바탕"/>
          <w:b/>
          <w:sz w:val="22"/>
          <w:szCs w:val="22"/>
          <w:lang w:eastAsia="ko-KR"/>
        </w:rPr>
      </w:pPr>
    </w:p>
    <w:p w14:paraId="465C34AE" w14:textId="796B79A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w:t>
      </w:r>
      <w:r w:rsidR="0090464D">
        <w:rPr>
          <w:rFonts w:eastAsia="바탕"/>
          <w:b/>
          <w:sz w:val="22"/>
          <w:szCs w:val="22"/>
          <w:lang w:eastAsia="ko-KR"/>
        </w:rPr>
        <w:t>1</w:t>
      </w:r>
      <w:r w:rsidRPr="002B431A">
        <w:rPr>
          <w:rFonts w:eastAsia="바탕"/>
          <w:b/>
          <w:sz w:val="22"/>
          <w:szCs w:val="22"/>
          <w:lang w:eastAsia="ko-KR"/>
        </w:rPr>
        <w:t xml:space="preserve">: </w:t>
      </w:r>
      <w:r w:rsidRPr="001F381D">
        <w:rPr>
          <w:rFonts w:eastAsia="바탕"/>
          <w:b/>
          <w:sz w:val="22"/>
          <w:szCs w:val="22"/>
          <w:lang w:eastAsia="ko-KR"/>
        </w:rPr>
        <w:t xml:space="preserve">If a PDSCH among multiple PDSCHs that are scheduled by a single DCI is collided with uplink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Pr>
          <w:rFonts w:eastAsia="바탕"/>
          <w:b/>
          <w:sz w:val="22"/>
          <w:szCs w:val="22"/>
          <w:lang w:eastAsia="ko-KR"/>
        </w:rPr>
        <w:t>, NDI/RV fields corresponding to the PDSCH are absent in the DCI</w:t>
      </w:r>
      <w:r w:rsidRPr="001F381D">
        <w:rPr>
          <w:rFonts w:eastAsia="바탕"/>
          <w:b/>
          <w:sz w:val="22"/>
          <w:szCs w:val="22"/>
          <w:lang w:eastAsia="ko-KR"/>
        </w:rPr>
        <w:t>.</w:t>
      </w:r>
    </w:p>
    <w:p w14:paraId="5A5DCD9A" w14:textId="2B26FCFF"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90464D">
        <w:rPr>
          <w:rFonts w:eastAsia="바탕"/>
          <w:b/>
          <w:sz w:val="22"/>
          <w:szCs w:val="22"/>
          <w:lang w:eastAsia="ko-KR"/>
        </w:rPr>
        <w:t>2</w:t>
      </w:r>
      <w:r w:rsidRPr="002B431A">
        <w:rPr>
          <w:rFonts w:eastAsia="바탕"/>
          <w:b/>
          <w:sz w:val="22"/>
          <w:szCs w:val="22"/>
          <w:lang w:eastAsia="ko-KR"/>
        </w:rPr>
        <w:t xml:space="preserve">: </w:t>
      </w:r>
      <w:r w:rsidRPr="001F381D">
        <w:rPr>
          <w:rFonts w:eastAsia="바탕"/>
          <w:b/>
          <w:sz w:val="22"/>
          <w:szCs w:val="22"/>
          <w:lang w:eastAsia="ko-KR"/>
        </w:rPr>
        <w:t xml:space="preserve">If a PUSCH among multiple PUSCHs that are scheduled by a single DCI is collided with downlink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sidR="00AD2A8D" w:rsidRPr="00AD2A8D">
        <w:rPr>
          <w:rFonts w:eastAsia="바탕"/>
          <w:b/>
          <w:iCs/>
          <w:sz w:val="22"/>
          <w:szCs w:val="22"/>
          <w:lang w:eastAsia="ko-KR"/>
        </w:rPr>
        <w:t xml:space="preserve"> </w:t>
      </w:r>
      <w:r w:rsidR="00AD2A8D" w:rsidRPr="00AD2A8D">
        <w:rPr>
          <w:rFonts w:eastAsia="바탕" w:hint="eastAsia"/>
          <w:b/>
          <w:iCs/>
          <w:sz w:val="22"/>
          <w:szCs w:val="22"/>
          <w:lang w:eastAsia="ko-KR"/>
        </w:rPr>
        <w:t xml:space="preserve">or </w:t>
      </w:r>
      <w:r w:rsidR="00AD2A8D">
        <w:rPr>
          <w:rFonts w:eastAsia="바탕"/>
          <w:b/>
          <w:iCs/>
          <w:sz w:val="22"/>
          <w:szCs w:val="22"/>
          <w:lang w:eastAsia="ko-KR"/>
        </w:rPr>
        <w:t xml:space="preserve">collided with SSB symbols indicated by </w:t>
      </w:r>
      <w:r w:rsidR="00AD2A8D" w:rsidRPr="00AD2A8D">
        <w:rPr>
          <w:rFonts w:eastAsia="바탕"/>
          <w:b/>
          <w:i/>
          <w:iCs/>
          <w:sz w:val="22"/>
          <w:szCs w:val="22"/>
          <w:lang w:eastAsia="ko-KR"/>
        </w:rPr>
        <w:t>ssb-PositionsInBurst</w:t>
      </w:r>
      <w:r>
        <w:rPr>
          <w:rFonts w:eastAsia="바탕"/>
          <w:b/>
          <w:sz w:val="22"/>
          <w:szCs w:val="22"/>
          <w:lang w:eastAsia="ko-KR"/>
        </w:rPr>
        <w:t>, NDI/RV fields corresponding to the PUSCH are absent in the DCI</w:t>
      </w:r>
      <w:r w:rsidRPr="001F381D">
        <w:rPr>
          <w:rFonts w:eastAsia="바탕"/>
          <w:b/>
          <w:sz w:val="22"/>
          <w:szCs w:val="22"/>
          <w:lang w:eastAsia="ko-KR"/>
        </w:rPr>
        <w:t>.</w:t>
      </w:r>
    </w:p>
    <w:p w14:paraId="5BA57758" w14:textId="77777777" w:rsidR="00794C0E" w:rsidRDefault="00794C0E" w:rsidP="00794C0E">
      <w:pPr>
        <w:spacing w:before="120" w:after="120" w:line="240" w:lineRule="auto"/>
        <w:ind w:left="0" w:firstLineChars="100" w:firstLine="220"/>
        <w:rPr>
          <w:rFonts w:eastAsia="바탕"/>
          <w:sz w:val="22"/>
          <w:szCs w:val="22"/>
          <w:lang w:eastAsia="ko-KR"/>
        </w:rPr>
      </w:pPr>
    </w:p>
    <w:p w14:paraId="02315E5F" w14:textId="11C489E6" w:rsidR="00945286" w:rsidRDefault="0090464D"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Secon</w:t>
      </w:r>
      <w:r>
        <w:rPr>
          <w:rFonts w:eastAsia="바탕" w:hint="eastAsia"/>
          <w:sz w:val="22"/>
          <w:szCs w:val="22"/>
          <w:lang w:eastAsia="ko-KR"/>
        </w:rPr>
        <w:t>dly</w:t>
      </w:r>
      <w:r w:rsidR="00945286">
        <w:rPr>
          <w:rFonts w:eastAsia="바탕" w:hint="eastAsia"/>
          <w:sz w:val="22"/>
          <w:szCs w:val="22"/>
          <w:lang w:eastAsia="ko-KR"/>
        </w:rPr>
        <w:t xml:space="preserve">, </w:t>
      </w:r>
      <w:r w:rsidR="00945286">
        <w:rPr>
          <w:rFonts w:eastAsia="바탕"/>
          <w:sz w:val="22"/>
          <w:szCs w:val="22"/>
          <w:lang w:eastAsia="ko-KR"/>
        </w:rPr>
        <w:t>we may need to reconsider about aperiodic CSI report in case a PUSCH that would have included aperiodic CSI report is skipped due to the collision with semi-static DL symbols</w:t>
      </w:r>
      <w:r w:rsidR="00AD2A8D">
        <w:rPr>
          <w:rFonts w:eastAsia="바탕"/>
          <w:sz w:val="22"/>
          <w:szCs w:val="22"/>
          <w:lang w:eastAsia="ko-KR"/>
        </w:rPr>
        <w:t xml:space="preserve"> or SSB symbols</w:t>
      </w:r>
      <w:r w:rsidR="00945286">
        <w:rPr>
          <w:rFonts w:eastAsia="바탕"/>
          <w:sz w:val="22"/>
          <w:szCs w:val="22"/>
          <w:lang w:eastAsia="ko-KR"/>
        </w:rPr>
        <w:t>. For example, if two PUSCHs are scheduled by a single DCI, the second PUSCH carries aperiodic CSI report, based on conclusion made in RAN1#105-e. However, if the second PUSCH is dropped due to the collision, then the first PUSCH instead of the second PUSCH can convey aperiodic CSI report.</w:t>
      </w:r>
    </w:p>
    <w:p w14:paraId="093C7517" w14:textId="77777777" w:rsidR="00945286" w:rsidRDefault="00945286" w:rsidP="00794C0E">
      <w:pPr>
        <w:spacing w:before="120" w:after="120" w:line="240" w:lineRule="auto"/>
        <w:ind w:left="0" w:firstLineChars="100" w:firstLine="220"/>
        <w:rPr>
          <w:rFonts w:eastAsia="바탕"/>
          <w:sz w:val="22"/>
          <w:szCs w:val="22"/>
          <w:lang w:eastAsia="ko-KR"/>
        </w:rPr>
      </w:pPr>
    </w:p>
    <w:p w14:paraId="6F64BA4F" w14:textId="0D3C80CB" w:rsidR="00945286" w:rsidRDefault="00945286" w:rsidP="00794C0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90464D">
        <w:rPr>
          <w:rFonts w:eastAsia="바탕"/>
          <w:b/>
          <w:sz w:val="22"/>
          <w:szCs w:val="22"/>
          <w:lang w:eastAsia="ko-KR"/>
        </w:rPr>
        <w:t>3</w:t>
      </w:r>
      <w:r w:rsidRPr="002B431A">
        <w:rPr>
          <w:rFonts w:eastAsia="바탕"/>
          <w:b/>
          <w:sz w:val="22"/>
          <w:szCs w:val="22"/>
          <w:lang w:eastAsia="ko-KR"/>
        </w:rPr>
        <w:t xml:space="preserve">: </w:t>
      </w:r>
      <w:r w:rsidR="0090464D" w:rsidRPr="0090464D">
        <w:rPr>
          <w:rFonts w:eastAsia="바탕"/>
          <w:b/>
          <w:sz w:val="22"/>
          <w:szCs w:val="22"/>
          <w:lang w:val="en-US" w:eastAsia="ko-KR"/>
        </w:rPr>
        <w:t>Considering that M-th or (M-1)-th scheduled PDSCH (which would carry aperiodic CSI report</w:t>
      </w:r>
      <w:r w:rsidR="0090464D">
        <w:rPr>
          <w:rFonts w:eastAsia="바탕"/>
          <w:b/>
          <w:sz w:val="22"/>
          <w:szCs w:val="22"/>
          <w:lang w:val="en-US" w:eastAsia="ko-KR"/>
        </w:rPr>
        <w:t xml:space="preserve"> as per previous agreement</w:t>
      </w:r>
      <w:r w:rsidR="0090464D" w:rsidRPr="0090464D">
        <w:rPr>
          <w:rFonts w:eastAsia="바탕"/>
          <w:b/>
          <w:sz w:val="22"/>
          <w:szCs w:val="22"/>
          <w:lang w:val="en-US" w:eastAsia="ko-KR"/>
        </w:rPr>
        <w:t xml:space="preserve">) can be cancelled due to the collision with semi-static DL symbols </w:t>
      </w:r>
      <w:r w:rsidR="00AD2A8D">
        <w:rPr>
          <w:rFonts w:eastAsia="바탕"/>
          <w:b/>
          <w:sz w:val="22"/>
          <w:szCs w:val="22"/>
          <w:lang w:val="en-US" w:eastAsia="ko-KR"/>
        </w:rPr>
        <w:t>or</w:t>
      </w:r>
      <w:r w:rsidR="0090464D" w:rsidRPr="0090464D">
        <w:rPr>
          <w:rFonts w:eastAsia="바탕"/>
          <w:b/>
          <w:sz w:val="22"/>
          <w:szCs w:val="22"/>
          <w:lang w:val="en-US" w:eastAsia="ko-KR"/>
        </w:rPr>
        <w:t xml:space="preserve"> SSB,</w:t>
      </w:r>
      <w:r w:rsidR="0090464D">
        <w:rPr>
          <w:rFonts w:eastAsia="바탕"/>
          <w:b/>
          <w:sz w:val="22"/>
          <w:szCs w:val="22"/>
          <w:lang w:val="en-US" w:eastAsia="ko-KR"/>
        </w:rPr>
        <w:t xml:space="preserve"> w</w:t>
      </w:r>
      <w:r w:rsidR="0090464D" w:rsidRPr="0090464D">
        <w:rPr>
          <w:rFonts w:eastAsia="바탕" w:hint="eastAsia"/>
          <w:b/>
          <w:sz w:val="22"/>
          <w:szCs w:val="22"/>
          <w:lang w:val="en-US" w:eastAsia="ko-KR"/>
        </w:rPr>
        <w:t>hen the DCI schedules M PUSCHs</w:t>
      </w:r>
      <w:r w:rsidR="0090464D" w:rsidRPr="0090464D">
        <w:rPr>
          <w:rFonts w:eastAsia="바탕"/>
          <w:b/>
          <w:sz w:val="22"/>
          <w:szCs w:val="22"/>
          <w:lang w:val="en-US" w:eastAsia="ko-KR"/>
        </w:rPr>
        <w:t xml:space="preserve"> and K (&lt;=M) PUSCHs are actually transmitted</w:t>
      </w:r>
      <w:r w:rsidR="0090464D" w:rsidRPr="0090464D">
        <w:rPr>
          <w:rFonts w:eastAsia="바탕" w:hint="eastAsia"/>
          <w:b/>
          <w:sz w:val="22"/>
          <w:szCs w:val="22"/>
          <w:lang w:val="en-US" w:eastAsia="ko-KR"/>
        </w:rPr>
        <w:t xml:space="preserve">, the PUSCH that carries the aperiodic CSI feedback is </w:t>
      </w:r>
      <w:r w:rsidR="0090464D" w:rsidRPr="0090464D">
        <w:rPr>
          <w:rFonts w:eastAsia="바탕"/>
          <w:b/>
          <w:sz w:val="22"/>
          <w:szCs w:val="22"/>
          <w:lang w:val="en-US" w:eastAsia="ko-KR"/>
        </w:rPr>
        <w:t>K</w:t>
      </w:r>
      <w:r w:rsidR="0090464D" w:rsidRPr="0090464D">
        <w:rPr>
          <w:rFonts w:eastAsia="바탕" w:hint="eastAsia"/>
          <w:b/>
          <w:sz w:val="22"/>
          <w:szCs w:val="22"/>
          <w:lang w:val="en-US" w:eastAsia="ko-KR"/>
        </w:rPr>
        <w:t xml:space="preserve">-th </w:t>
      </w:r>
      <w:r w:rsidR="0090464D" w:rsidRPr="0090464D">
        <w:rPr>
          <w:rFonts w:eastAsia="바탕"/>
          <w:b/>
          <w:sz w:val="22"/>
          <w:szCs w:val="22"/>
          <w:lang w:val="en-US" w:eastAsia="ko-KR"/>
        </w:rPr>
        <w:t>transmitted</w:t>
      </w:r>
      <w:r w:rsidR="0090464D" w:rsidRPr="0090464D">
        <w:rPr>
          <w:rFonts w:eastAsia="바탕" w:hint="eastAsia"/>
          <w:b/>
          <w:sz w:val="22"/>
          <w:szCs w:val="22"/>
          <w:lang w:val="en-US" w:eastAsia="ko-KR"/>
        </w:rPr>
        <w:t xml:space="preserve"> PUSCH for </w:t>
      </w:r>
      <w:r w:rsidR="0090464D" w:rsidRPr="0090464D">
        <w:rPr>
          <w:rFonts w:eastAsia="바탕"/>
          <w:b/>
          <w:sz w:val="22"/>
          <w:szCs w:val="22"/>
          <w:lang w:val="en-US" w:eastAsia="ko-KR"/>
        </w:rPr>
        <w:t>K</w:t>
      </w:r>
      <w:r w:rsidR="0090464D" w:rsidRPr="0090464D">
        <w:rPr>
          <w:rFonts w:eastAsia="바탕" w:hint="eastAsia"/>
          <w:b/>
          <w:sz w:val="22"/>
          <w:szCs w:val="22"/>
          <w:lang w:val="en-US" w:eastAsia="ko-KR"/>
        </w:rPr>
        <w:t xml:space="preserve"> &lt;= 2, or (</w:t>
      </w:r>
      <w:r w:rsidR="0090464D" w:rsidRPr="0090464D">
        <w:rPr>
          <w:rFonts w:eastAsia="바탕"/>
          <w:b/>
          <w:sz w:val="22"/>
          <w:szCs w:val="22"/>
          <w:lang w:val="en-US" w:eastAsia="ko-KR"/>
        </w:rPr>
        <w:t>K</w:t>
      </w:r>
      <w:r w:rsidR="0090464D" w:rsidRPr="0090464D">
        <w:rPr>
          <w:rFonts w:eastAsia="바탕" w:hint="eastAsia"/>
          <w:b/>
          <w:sz w:val="22"/>
          <w:szCs w:val="22"/>
          <w:lang w:val="en-US" w:eastAsia="ko-KR"/>
        </w:rPr>
        <w:t xml:space="preserve">-1)-th </w:t>
      </w:r>
      <w:r w:rsidR="0090464D" w:rsidRPr="0090464D">
        <w:rPr>
          <w:rFonts w:eastAsia="바탕"/>
          <w:b/>
          <w:sz w:val="22"/>
          <w:szCs w:val="22"/>
          <w:lang w:val="en-US" w:eastAsia="ko-KR"/>
        </w:rPr>
        <w:t>transmitted</w:t>
      </w:r>
      <w:r w:rsidR="0090464D" w:rsidRPr="0090464D">
        <w:rPr>
          <w:rFonts w:eastAsia="바탕" w:hint="eastAsia"/>
          <w:b/>
          <w:sz w:val="22"/>
          <w:szCs w:val="22"/>
          <w:lang w:val="en-US" w:eastAsia="ko-KR"/>
        </w:rPr>
        <w:t xml:space="preserve"> PUSCH for </w:t>
      </w:r>
      <w:r w:rsidR="0090464D" w:rsidRPr="0090464D">
        <w:rPr>
          <w:rFonts w:eastAsia="바탕"/>
          <w:b/>
          <w:sz w:val="22"/>
          <w:szCs w:val="22"/>
          <w:lang w:val="en-US" w:eastAsia="ko-KR"/>
        </w:rPr>
        <w:t>K</w:t>
      </w:r>
      <w:r w:rsidR="0090464D" w:rsidRPr="0090464D">
        <w:rPr>
          <w:rFonts w:eastAsia="바탕" w:hint="eastAsia"/>
          <w:b/>
          <w:sz w:val="22"/>
          <w:szCs w:val="22"/>
          <w:lang w:val="en-US" w:eastAsia="ko-KR"/>
        </w:rPr>
        <w:t xml:space="preserve"> &gt; 2.</w:t>
      </w:r>
    </w:p>
    <w:p w14:paraId="01AA90B4" w14:textId="77777777" w:rsidR="00256A8A" w:rsidRDefault="00256A8A"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90464D" w14:paraId="7F37623D" w14:textId="77777777" w:rsidTr="00F95D13">
        <w:tc>
          <w:tcPr>
            <w:tcW w:w="9628" w:type="dxa"/>
          </w:tcPr>
          <w:p w14:paraId="532A357F" w14:textId="77777777" w:rsidR="0090464D" w:rsidRPr="000271A7" w:rsidRDefault="0090464D" w:rsidP="00F95D13">
            <w:pPr>
              <w:spacing w:before="0" w:after="0" w:line="240" w:lineRule="auto"/>
              <w:ind w:left="0" w:firstLine="0"/>
              <w:jc w:val="left"/>
              <w:rPr>
                <w:rFonts w:ascii="Times" w:eastAsia="바탕" w:hAnsi="Times"/>
                <w:iCs/>
                <w:szCs w:val="24"/>
                <w:lang w:eastAsia="x-none"/>
              </w:rPr>
            </w:pPr>
            <w:r w:rsidRPr="000271A7">
              <w:rPr>
                <w:rFonts w:ascii="Times" w:eastAsia="바탕" w:hAnsi="Times"/>
                <w:iCs/>
                <w:szCs w:val="24"/>
                <w:highlight w:val="green"/>
                <w:lang w:eastAsia="x-none"/>
              </w:rPr>
              <w:t>Agreement:</w:t>
            </w:r>
            <w:r>
              <w:rPr>
                <w:rFonts w:ascii="Times" w:eastAsia="바탕" w:hAnsi="Times"/>
                <w:iCs/>
                <w:szCs w:val="24"/>
                <w:lang w:eastAsia="x-none"/>
              </w:rPr>
              <w:t xml:space="preserve"> (RAN1#106bis-e)</w:t>
            </w:r>
          </w:p>
          <w:p w14:paraId="1553332A" w14:textId="77777777" w:rsidR="0090464D" w:rsidRPr="000271A7" w:rsidRDefault="0090464D" w:rsidP="00F95D13">
            <w:pPr>
              <w:spacing w:before="0" w:after="160" w:line="256" w:lineRule="auto"/>
              <w:ind w:left="0" w:firstLine="0"/>
              <w:contextualSpacing/>
              <w:jc w:val="left"/>
              <w:rPr>
                <w:rFonts w:eastAsia="맑은 고딕"/>
                <w:szCs w:val="24"/>
                <w:lang w:val="en-US" w:eastAsia="x-none"/>
              </w:rPr>
            </w:pPr>
            <w:r w:rsidRPr="000271A7">
              <w:rPr>
                <w:rFonts w:ascii="Times" w:eastAsia="바탕" w:hAnsi="Times"/>
                <w:szCs w:val="24"/>
                <w:lang w:eastAsia="ko-KR"/>
              </w:rPr>
              <w:t>For two multi-PDSCH (or two multi-PUSCH) scheduling DCIs, UE does not expect any of the scheduled PDSCHs (or PUSCHs) and the scheduling DCI to lead to out-of-order scheduling.</w:t>
            </w:r>
          </w:p>
          <w:p w14:paraId="33DE868F" w14:textId="77777777" w:rsidR="0090464D" w:rsidRPr="000271A7" w:rsidRDefault="0090464D" w:rsidP="00F95D13">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0271A7">
              <w:rPr>
                <w:rFonts w:ascii="Times" w:eastAsia="바탕" w:hAnsi="Times"/>
                <w:szCs w:val="24"/>
                <w:lang w:eastAsia="ko-KR"/>
              </w:rPr>
              <w:t xml:space="preserve">FFS: </w:t>
            </w:r>
            <w:r w:rsidRPr="000271A7">
              <w:rPr>
                <w:rFonts w:ascii="Times" w:eastAsia="Times New Roman" w:hAnsi="Times"/>
                <w:iCs/>
                <w:szCs w:val="24"/>
                <w:lang w:val="en-US" w:eastAsia="ko-KR"/>
              </w:rPr>
              <w:t>whether to allow OOO scheduling for the following two cases</w:t>
            </w:r>
            <w:r w:rsidRPr="000271A7">
              <w:rPr>
                <w:rFonts w:ascii="Times" w:eastAsia="바탕" w:hAnsi="Times"/>
                <w:szCs w:val="24"/>
                <w:lang w:eastAsia="ko-KR"/>
              </w:rPr>
              <w:t>:</w:t>
            </w:r>
          </w:p>
          <w:p w14:paraId="7ADCED8B" w14:textId="77777777" w:rsidR="0090464D" w:rsidRPr="000271A7" w:rsidRDefault="0090464D" w:rsidP="00F95D13">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0271A7">
              <w:rPr>
                <w:rFonts w:ascii="Times" w:eastAsia="Times New Roman" w:hAnsi="Times" w:cs="Times"/>
                <w:szCs w:val="24"/>
                <w:lang w:eastAsia="zh-CN"/>
              </w:rPr>
              <w:t>for the case of one multi-PDSCH (or multi-PUSCH) scheduling DCI and one single-PDSCH (or single-PUSCH) scheduling DCI, where multi-PDSCH (or multi-PUSCH) scheduling DCI schedules more than one PDSCH (or PUSCH)</w:t>
            </w:r>
          </w:p>
          <w:p w14:paraId="0891E649" w14:textId="77777777" w:rsidR="0090464D" w:rsidRPr="000271A7" w:rsidRDefault="0090464D" w:rsidP="00F95D13">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0271A7">
              <w:rPr>
                <w:rFonts w:ascii="Times" w:eastAsia="Times New Roman" w:hAnsi="Times" w:cs="Times"/>
                <w:szCs w:val="24"/>
                <w:lang w:eastAsia="zh-CN"/>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603C2A80" w14:textId="77777777" w:rsidR="0090464D" w:rsidRPr="000271A7" w:rsidRDefault="0090464D" w:rsidP="00F95D13">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0271A7">
              <w:rPr>
                <w:rFonts w:ascii="Times" w:eastAsia="바탕" w:hAnsi="Times"/>
                <w:szCs w:val="24"/>
                <w:lang w:eastAsia="ko-KR"/>
              </w:rPr>
              <w:t>Note: The above FFS aspect applies only to multi-PDSCH and multi-PUSCH scheduling with single DCI</w:t>
            </w:r>
          </w:p>
        </w:tc>
      </w:tr>
    </w:tbl>
    <w:p w14:paraId="0AC0B407" w14:textId="77777777" w:rsidR="0090464D" w:rsidRDefault="0090464D" w:rsidP="0090464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There are two FFS cases to handle OOO scheduling with multi-PDSCH scheduling DCI. </w:t>
      </w:r>
      <w:r>
        <w:rPr>
          <w:rFonts w:eastAsia="바탕"/>
          <w:sz w:val="22"/>
          <w:szCs w:val="22"/>
          <w:lang w:eastAsia="ko-KR"/>
        </w:rPr>
        <w:t xml:space="preserve">For the first case, we do not prefer to allow special handling for one multi-PXSCH scheduling DCI + one single-PXSCH scheduling DCI. This is because gNB can avoid a situation that UE has to receive urgent PDSCH (scheduled by single PDSCH scheduling DCI) in-between reception of multiple PDSCHs (scheduled by multi-PDSCH </w:t>
      </w:r>
      <w:r>
        <w:rPr>
          <w:rFonts w:eastAsia="바탕"/>
          <w:sz w:val="22"/>
          <w:szCs w:val="22"/>
          <w:lang w:eastAsia="ko-KR"/>
        </w:rPr>
        <w:lastRenderedPageBreak/>
        <w:t>scheduling DCI), by scheduling PDSCHs less than the maximum number of schedulable PDSCHs when the situation can be expected by gNB.</w:t>
      </w:r>
    </w:p>
    <w:p w14:paraId="1DC71962" w14:textId="77777777" w:rsidR="0090464D" w:rsidRDefault="0090464D" w:rsidP="0090464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second case, it can be simply treated as OOO scheduling. Furthermore, we may allow interlaced PDSCH scheduling itself but UE can drop some of scheduled PDSCHs not to lead to OOO scheduling. For instance as in Figure 1, by dropping PDSCH3 and PDSCH4 (or dropping PDSCHa and PDSCHb), UE can avoid OOO scheduling even though </w:t>
      </w:r>
      <w:r w:rsidRPr="00324418">
        <w:rPr>
          <w:rFonts w:eastAsia="바탕"/>
          <w:sz w:val="22"/>
          <w:szCs w:val="22"/>
          <w:lang w:eastAsia="ko-KR"/>
        </w:rPr>
        <w:t>two multi-PDSCH scheduling DCIs end in the same symbol</w:t>
      </w:r>
      <w:r>
        <w:rPr>
          <w:rFonts w:eastAsia="바탕"/>
          <w:sz w:val="22"/>
          <w:szCs w:val="22"/>
          <w:lang w:eastAsia="ko-KR"/>
        </w:rPr>
        <w:t xml:space="preserve"> and scheduled PDSCHs by two DCIs are interlaced.</w:t>
      </w:r>
    </w:p>
    <w:p w14:paraId="58C6A0E2" w14:textId="03F4E1F6" w:rsidR="008822BB" w:rsidRDefault="008822BB" w:rsidP="0090464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Additionally, in RAN1#107-e meeting, it was discussed whether invalid PDSCH (which is cancelled due to collision with semi-static UL symbol(s)) needs to be considered for OOO scheduling or not. Our view is that it would be reasonable to consider only valid PDSCH to determine the rule for OOO scheduling since validity of PDSCH is semi-statically determined and does not lead to an ambiguity issue </w:t>
      </w:r>
      <w:r w:rsidR="00AD2A8D">
        <w:rPr>
          <w:rFonts w:eastAsia="바탕"/>
          <w:sz w:val="22"/>
          <w:szCs w:val="22"/>
          <w:lang w:eastAsia="ko-KR"/>
        </w:rPr>
        <w:t>between gNB and UE</w:t>
      </w:r>
      <w:r>
        <w:rPr>
          <w:rFonts w:eastAsia="바탕"/>
          <w:sz w:val="22"/>
          <w:szCs w:val="22"/>
          <w:lang w:eastAsia="ko-KR"/>
        </w:rPr>
        <w:t>.</w:t>
      </w:r>
    </w:p>
    <w:p w14:paraId="7A2577D9" w14:textId="77777777" w:rsidR="0090464D" w:rsidRPr="00900778" w:rsidRDefault="0090464D" w:rsidP="0090464D">
      <w:pPr>
        <w:spacing w:before="120" w:after="120" w:line="240" w:lineRule="auto"/>
        <w:ind w:left="0" w:firstLineChars="100" w:firstLine="220"/>
        <w:rPr>
          <w:rFonts w:eastAsia="바탕"/>
          <w:sz w:val="22"/>
          <w:szCs w:val="22"/>
          <w:lang w:eastAsia="ko-KR"/>
        </w:rPr>
      </w:pPr>
    </w:p>
    <w:p w14:paraId="0A73C954" w14:textId="77777777" w:rsidR="0090464D" w:rsidRDefault="0090464D" w:rsidP="0090464D">
      <w:pPr>
        <w:spacing w:before="120" w:after="120" w:line="240" w:lineRule="auto"/>
        <w:ind w:left="0" w:firstLineChars="100" w:firstLine="200"/>
        <w:jc w:val="center"/>
        <w:rPr>
          <w:rFonts w:eastAsia="바탕"/>
          <w:sz w:val="22"/>
          <w:szCs w:val="22"/>
          <w:lang w:eastAsia="ko-KR"/>
        </w:rPr>
      </w:pPr>
      <w:r w:rsidRPr="0020059C">
        <w:rPr>
          <w:noProof/>
          <w:lang w:val="en-US" w:eastAsia="ko-KR"/>
        </w:rPr>
        <w:drawing>
          <wp:inline distT="0" distB="0" distL="0" distR="0" wp14:anchorId="72D2991A" wp14:editId="14486F30">
            <wp:extent cx="4830992" cy="1382519"/>
            <wp:effectExtent l="0" t="0" r="8255"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577" cy="1395564"/>
                    </a:xfrm>
                    <a:prstGeom prst="rect">
                      <a:avLst/>
                    </a:prstGeom>
                    <a:noFill/>
                    <a:ln>
                      <a:noFill/>
                    </a:ln>
                  </pic:spPr>
                </pic:pic>
              </a:graphicData>
            </a:graphic>
          </wp:inline>
        </w:drawing>
      </w:r>
    </w:p>
    <w:p w14:paraId="16FF5AFC" w14:textId="640393C2" w:rsidR="0090464D" w:rsidRPr="00324418" w:rsidRDefault="0090464D" w:rsidP="0090464D">
      <w:pPr>
        <w:spacing w:before="120" w:after="120" w:line="240" w:lineRule="auto"/>
        <w:ind w:left="0" w:firstLineChars="100" w:firstLine="216"/>
        <w:rPr>
          <w:rFonts w:eastAsia="바탕"/>
          <w:b/>
          <w:sz w:val="22"/>
          <w:szCs w:val="22"/>
          <w:lang w:eastAsia="ko-KR"/>
        </w:rPr>
      </w:pPr>
      <w:r w:rsidRPr="00324418">
        <w:rPr>
          <w:rFonts w:eastAsia="바탕" w:hint="eastAsia"/>
          <w:b/>
          <w:sz w:val="22"/>
          <w:szCs w:val="22"/>
          <w:lang w:eastAsia="ko-KR"/>
        </w:rPr>
        <w:t xml:space="preserve">Figure 1. </w:t>
      </w:r>
      <w:r w:rsidRPr="00324418">
        <w:rPr>
          <w:rFonts w:eastAsia="바탕"/>
          <w:b/>
          <w:sz w:val="22"/>
          <w:szCs w:val="22"/>
          <w:lang w:eastAsia="ko-KR"/>
        </w:rPr>
        <w:t xml:space="preserve">Example of interlaced PDSCH scheduling case when two multi-PDSCH scheduling DCIs end </w:t>
      </w:r>
      <w:r w:rsidR="00AD2A8D">
        <w:rPr>
          <w:rFonts w:eastAsia="바탕"/>
          <w:b/>
          <w:sz w:val="22"/>
          <w:szCs w:val="22"/>
          <w:lang w:eastAsia="ko-KR"/>
        </w:rPr>
        <w:t>at</w:t>
      </w:r>
      <w:r w:rsidRPr="00324418">
        <w:rPr>
          <w:rFonts w:eastAsia="바탕"/>
          <w:b/>
          <w:sz w:val="22"/>
          <w:szCs w:val="22"/>
          <w:lang w:eastAsia="ko-KR"/>
        </w:rPr>
        <w:t xml:space="preserve"> the same symbol</w:t>
      </w:r>
    </w:p>
    <w:p w14:paraId="5D522340" w14:textId="77777777" w:rsidR="0090464D" w:rsidRPr="00AD2A8D" w:rsidRDefault="0090464D" w:rsidP="0090464D">
      <w:pPr>
        <w:spacing w:before="120" w:after="120" w:line="240" w:lineRule="auto"/>
        <w:ind w:left="0" w:firstLineChars="100" w:firstLine="220"/>
        <w:rPr>
          <w:rFonts w:eastAsia="바탕"/>
          <w:sz w:val="22"/>
          <w:szCs w:val="22"/>
          <w:lang w:eastAsia="ko-KR"/>
        </w:rPr>
      </w:pPr>
    </w:p>
    <w:p w14:paraId="331F46D0" w14:textId="78485483" w:rsidR="0090464D" w:rsidRPr="00C93CFA" w:rsidRDefault="0090464D" w:rsidP="0090464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8822BB">
        <w:rPr>
          <w:rFonts w:eastAsia="바탕"/>
          <w:b/>
          <w:sz w:val="22"/>
          <w:szCs w:val="22"/>
          <w:lang w:eastAsia="ko-KR"/>
        </w:rPr>
        <w:t>4</w:t>
      </w:r>
      <w:r w:rsidRPr="002B431A">
        <w:rPr>
          <w:rFonts w:eastAsia="바탕"/>
          <w:b/>
          <w:sz w:val="22"/>
          <w:szCs w:val="22"/>
          <w:lang w:eastAsia="ko-KR"/>
        </w:rPr>
        <w:t xml:space="preserve">: </w:t>
      </w:r>
      <w:r>
        <w:rPr>
          <w:rFonts w:eastAsia="바탕"/>
          <w:b/>
          <w:sz w:val="22"/>
          <w:szCs w:val="22"/>
          <w:lang w:eastAsia="ko-KR"/>
        </w:rPr>
        <w:t xml:space="preserve">For </w:t>
      </w:r>
      <w:r w:rsidRPr="00324418">
        <w:rPr>
          <w:rFonts w:eastAsia="바탕"/>
          <w:b/>
          <w:sz w:val="22"/>
          <w:szCs w:val="22"/>
          <w:lang w:eastAsia="ko-KR"/>
        </w:rPr>
        <w:t xml:space="preserve">one multi-PDSCH (or multi-PUSCH) scheduling DCI and one single-PDSCH (or single-PUSCH) scheduling DCI, </w:t>
      </w:r>
      <w:r w:rsidRPr="00F763A4">
        <w:rPr>
          <w:rFonts w:eastAsia="바탕"/>
          <w:b/>
          <w:sz w:val="22"/>
          <w:szCs w:val="22"/>
          <w:lang w:eastAsia="ko-KR"/>
        </w:rPr>
        <w:t>UE does not expect any of the scheduled PDSCHs (or PUSCHs) and the scheduling DCI to lead to out-of-order scheduling.</w:t>
      </w:r>
    </w:p>
    <w:p w14:paraId="51EC5701" w14:textId="4EF662DF" w:rsidR="0090464D" w:rsidRDefault="0090464D" w:rsidP="0090464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8822BB">
        <w:rPr>
          <w:rFonts w:eastAsia="바탕"/>
          <w:b/>
          <w:sz w:val="22"/>
          <w:szCs w:val="22"/>
          <w:lang w:eastAsia="ko-KR"/>
        </w:rPr>
        <w:t>5</w:t>
      </w:r>
      <w:r w:rsidRPr="002B431A">
        <w:rPr>
          <w:rFonts w:eastAsia="바탕"/>
          <w:b/>
          <w:sz w:val="22"/>
          <w:szCs w:val="22"/>
          <w:lang w:eastAsia="ko-KR"/>
        </w:rPr>
        <w:t xml:space="preserve">: </w:t>
      </w:r>
      <w:r>
        <w:rPr>
          <w:rFonts w:eastAsia="바탕"/>
          <w:b/>
          <w:sz w:val="22"/>
          <w:szCs w:val="22"/>
          <w:lang w:eastAsia="ko-KR"/>
        </w:rPr>
        <w:t>F</w:t>
      </w:r>
      <w:r w:rsidRPr="00F763A4">
        <w:rPr>
          <w:rFonts w:eastAsia="바탕"/>
          <w:b/>
          <w:sz w:val="22"/>
          <w:szCs w:val="22"/>
          <w:lang w:eastAsia="ko-KR"/>
        </w:rPr>
        <w:t xml:space="preserve">or the case where two DCIs end </w:t>
      </w:r>
      <w:r w:rsidR="00AD2A8D">
        <w:rPr>
          <w:rFonts w:eastAsia="바탕"/>
          <w:b/>
          <w:sz w:val="22"/>
          <w:szCs w:val="22"/>
          <w:lang w:eastAsia="ko-KR"/>
        </w:rPr>
        <w:t>at</w:t>
      </w:r>
      <w:r w:rsidRPr="00F763A4">
        <w:rPr>
          <w:rFonts w:eastAsia="바탕"/>
          <w:b/>
          <w:sz w:val="22"/>
          <w:szCs w:val="22"/>
          <w:lang w:eastAsia="ko-KR"/>
        </w:rPr>
        <w:t xml:space="preserve"> the same symbol but two DCIs have overlapping spans, where the span is defined from the beginning of the first scheduled SLIV till the end of the last scheduled SLIV</w:t>
      </w:r>
      <w:r>
        <w:rPr>
          <w:rFonts w:eastAsia="바탕"/>
          <w:b/>
          <w:sz w:val="22"/>
          <w:szCs w:val="22"/>
          <w:lang w:eastAsia="ko-KR"/>
        </w:rPr>
        <w:t xml:space="preserve">, UE drops </w:t>
      </w:r>
      <w:r w:rsidRPr="009D5C2F">
        <w:rPr>
          <w:rFonts w:eastAsia="바탕" w:hint="eastAsia"/>
          <w:b/>
          <w:sz w:val="22"/>
          <w:szCs w:val="22"/>
          <w:lang w:eastAsia="ko-KR"/>
        </w:rPr>
        <w:t>the PDSCHs scheduled by one of the two DCIs in the overlapping duration</w:t>
      </w:r>
      <w:r>
        <w:rPr>
          <w:rFonts w:eastAsia="바탕"/>
          <w:b/>
          <w:sz w:val="22"/>
          <w:szCs w:val="22"/>
          <w:lang w:eastAsia="ko-KR"/>
        </w:rPr>
        <w:t>.</w:t>
      </w:r>
    </w:p>
    <w:p w14:paraId="5E4E0B1C" w14:textId="3ACF72F0" w:rsidR="008822BB" w:rsidRPr="00C93CFA" w:rsidRDefault="008822BB" w:rsidP="0090464D">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#6: </w:t>
      </w:r>
      <w:r w:rsidR="00AD2A8D">
        <w:rPr>
          <w:rFonts w:eastAsia="바탕"/>
          <w:b/>
          <w:sz w:val="22"/>
          <w:szCs w:val="22"/>
          <w:lang w:eastAsia="ko-KR"/>
        </w:rPr>
        <w:t>Do not c</w:t>
      </w:r>
      <w:r>
        <w:rPr>
          <w:rFonts w:eastAsia="바탕"/>
          <w:b/>
          <w:sz w:val="22"/>
          <w:szCs w:val="22"/>
          <w:lang w:eastAsia="ko-KR"/>
        </w:rPr>
        <w:t xml:space="preserve">onsider </w:t>
      </w:r>
      <w:r w:rsidR="00AD2A8D">
        <w:rPr>
          <w:rFonts w:eastAsia="바탕"/>
          <w:b/>
          <w:sz w:val="22"/>
          <w:szCs w:val="22"/>
          <w:lang w:eastAsia="ko-KR"/>
        </w:rPr>
        <w:t>any in</w:t>
      </w:r>
      <w:r>
        <w:rPr>
          <w:rFonts w:eastAsia="바탕"/>
          <w:b/>
          <w:sz w:val="22"/>
          <w:szCs w:val="22"/>
          <w:lang w:eastAsia="ko-KR"/>
        </w:rPr>
        <w:t xml:space="preserve">valid </w:t>
      </w:r>
      <w:r w:rsidRPr="008822BB">
        <w:rPr>
          <w:rFonts w:eastAsia="바탕"/>
          <w:b/>
          <w:sz w:val="22"/>
          <w:szCs w:val="22"/>
          <w:lang w:eastAsia="ko-KR"/>
        </w:rPr>
        <w:t xml:space="preserve">PDSCH (which is </w:t>
      </w:r>
      <w:r w:rsidR="00AD2A8D">
        <w:rPr>
          <w:rFonts w:eastAsia="바탕"/>
          <w:b/>
          <w:sz w:val="22"/>
          <w:szCs w:val="22"/>
          <w:lang w:eastAsia="ko-KR"/>
        </w:rPr>
        <w:t>collided</w:t>
      </w:r>
      <w:r w:rsidRPr="008822BB">
        <w:rPr>
          <w:rFonts w:eastAsia="바탕"/>
          <w:b/>
          <w:sz w:val="22"/>
          <w:szCs w:val="22"/>
          <w:lang w:eastAsia="ko-KR"/>
        </w:rPr>
        <w:t xml:space="preserve"> with semi-static UL symbol(s)) </w:t>
      </w:r>
      <w:r>
        <w:rPr>
          <w:rFonts w:eastAsia="바탕"/>
          <w:b/>
          <w:sz w:val="22"/>
          <w:szCs w:val="22"/>
          <w:lang w:eastAsia="ko-KR"/>
        </w:rPr>
        <w:t xml:space="preserve">to check </w:t>
      </w:r>
      <w:r w:rsidR="00AD2A8D">
        <w:rPr>
          <w:rFonts w:eastAsia="바탕"/>
          <w:b/>
          <w:sz w:val="22"/>
          <w:szCs w:val="22"/>
          <w:lang w:eastAsia="ko-KR"/>
        </w:rPr>
        <w:t>out-of-order</w:t>
      </w:r>
      <w:r>
        <w:rPr>
          <w:rFonts w:eastAsia="바탕"/>
          <w:b/>
          <w:sz w:val="22"/>
          <w:szCs w:val="22"/>
          <w:lang w:eastAsia="ko-KR"/>
        </w:rPr>
        <w:t xml:space="preserve"> scheduling.</w:t>
      </w:r>
    </w:p>
    <w:p w14:paraId="34305BCD" w14:textId="77777777" w:rsidR="00794C0E" w:rsidRPr="00AD2A8D" w:rsidRDefault="00794C0E"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794C0E" w14:paraId="33415D06" w14:textId="77777777" w:rsidTr="0018306E">
        <w:tc>
          <w:tcPr>
            <w:tcW w:w="9628" w:type="dxa"/>
          </w:tcPr>
          <w:p w14:paraId="3E3E8417" w14:textId="77777777" w:rsidR="00794C0E" w:rsidRPr="007324BC" w:rsidRDefault="00794C0E" w:rsidP="000B686A">
            <w:pPr>
              <w:spacing w:before="0" w:after="0" w:line="252" w:lineRule="auto"/>
              <w:ind w:left="0" w:firstLine="0"/>
              <w:contextualSpacing/>
              <w:rPr>
                <w:rFonts w:eastAsia="굴림"/>
                <w:lang w:val="en-US" w:eastAsia="zh-CN"/>
              </w:rPr>
            </w:pPr>
            <w:r w:rsidRPr="007324BC">
              <w:rPr>
                <w:rFonts w:eastAsia="굴림"/>
                <w:highlight w:val="green"/>
                <w:lang w:val="en-US" w:eastAsia="zh-CN"/>
              </w:rPr>
              <w:t>Agreement:</w:t>
            </w:r>
            <w:r>
              <w:rPr>
                <w:rFonts w:eastAsia="굴림"/>
                <w:lang w:val="en-US" w:eastAsia="zh-CN"/>
              </w:rPr>
              <w:t xml:space="preserve"> </w:t>
            </w:r>
            <w:r>
              <w:rPr>
                <w:rFonts w:ascii="Times" w:eastAsia="바탕" w:hAnsi="Times"/>
                <w:szCs w:val="24"/>
                <w:lang w:eastAsia="x-none"/>
              </w:rPr>
              <w:t>(RAN1#105-e)</w:t>
            </w:r>
          </w:p>
          <w:p w14:paraId="7F5E3E2B" w14:textId="77777777" w:rsidR="00794C0E" w:rsidRPr="007324BC" w:rsidRDefault="00794C0E" w:rsidP="000B686A">
            <w:pPr>
              <w:spacing w:before="0" w:after="0" w:line="252" w:lineRule="auto"/>
              <w:ind w:left="0" w:firstLine="0"/>
              <w:rPr>
                <w:rFonts w:eastAsia="Times New Roman"/>
                <w:szCs w:val="24"/>
                <w:lang w:eastAsia="zh-CN"/>
              </w:rPr>
            </w:pPr>
            <w:r w:rsidRPr="007324BC">
              <w:rPr>
                <w:rFonts w:ascii="Times" w:eastAsia="Times New Roman" w:hAnsi="Times" w:cs="Times"/>
                <w:szCs w:val="24"/>
                <w:lang w:eastAsia="zh-CN"/>
              </w:rPr>
              <w:t>For TDRA in a DCI that can schedule multiple PDSCHs (or PUSCHs),</w:t>
            </w:r>
          </w:p>
          <w:p w14:paraId="5D83F354" w14:textId="77777777" w:rsidR="00794C0E" w:rsidRPr="007324BC" w:rsidRDefault="00794C0E" w:rsidP="00794C0E">
            <w:pPr>
              <w:numPr>
                <w:ilvl w:val="0"/>
                <w:numId w:val="34"/>
              </w:numPr>
              <w:spacing w:before="0" w:after="0" w:line="252" w:lineRule="auto"/>
              <w:ind w:left="360"/>
              <w:jc w:val="left"/>
              <w:rPr>
                <w:rFonts w:eastAsia="Times New Roman"/>
                <w:szCs w:val="24"/>
                <w:lang w:eastAsia="zh-CN"/>
              </w:rPr>
            </w:pPr>
            <w:r w:rsidRPr="007324BC">
              <w:rPr>
                <w:rFonts w:ascii="Times" w:eastAsia="Times New Roman" w:hAnsi="Times" w:cs="Times"/>
                <w:szCs w:val="24"/>
                <w:lang w:eastAsia="zh-CN"/>
              </w:rPr>
              <w:t>A row of the TDRA table can indicate PDSCHs (or PUSCHs) that are in consecutive or non-consecutive slots.</w:t>
            </w:r>
          </w:p>
          <w:p w14:paraId="2A1AB329" w14:textId="77777777" w:rsidR="00794C0E" w:rsidRPr="007324BC" w:rsidRDefault="00794C0E" w:rsidP="00794C0E">
            <w:pPr>
              <w:numPr>
                <w:ilvl w:val="1"/>
                <w:numId w:val="34"/>
              </w:numPr>
              <w:spacing w:before="0" w:after="0" w:line="252" w:lineRule="auto"/>
              <w:ind w:left="1080"/>
              <w:jc w:val="left"/>
              <w:rPr>
                <w:rFonts w:eastAsia="Times New Roman"/>
                <w:szCs w:val="24"/>
                <w:lang w:eastAsia="zh-CN"/>
              </w:rPr>
            </w:pPr>
            <w:r w:rsidRPr="007324BC">
              <w:rPr>
                <w:rFonts w:eastAsia="Times New Roman"/>
                <w:szCs w:val="24"/>
                <w:lang w:eastAsia="ko-KR"/>
              </w:rPr>
              <w:lastRenderedPageBreak/>
              <w:t>FFS: The maximum value of the gap between two consecutively scheduled PDSCHs or between two consecutively scheduled PUSCHs</w:t>
            </w:r>
          </w:p>
          <w:p w14:paraId="5D57F6F9" w14:textId="77777777" w:rsidR="00794C0E" w:rsidRPr="007324BC" w:rsidRDefault="00794C0E" w:rsidP="00794C0E">
            <w:pPr>
              <w:numPr>
                <w:ilvl w:val="1"/>
                <w:numId w:val="34"/>
              </w:numPr>
              <w:spacing w:before="0" w:after="0" w:line="252" w:lineRule="auto"/>
              <w:ind w:left="1080"/>
              <w:jc w:val="left"/>
              <w:rPr>
                <w:rFonts w:eastAsia="Times New Roman"/>
                <w:szCs w:val="24"/>
                <w:lang w:eastAsia="zh-CN"/>
              </w:rPr>
            </w:pPr>
            <w:r w:rsidRPr="007324BC">
              <w:rPr>
                <w:rFonts w:eastAsia="Times New Roman"/>
                <w:szCs w:val="24"/>
                <w:lang w:eastAsia="ko-KR"/>
              </w:rPr>
              <w:t>FFS: The maximum value of the gap between the first scheduled PDSCH and the last scheduled PDSCH or between the first scheduled PUSCH and the last scheduled PUSCH</w:t>
            </w:r>
          </w:p>
          <w:p w14:paraId="00283237" w14:textId="77777777" w:rsidR="00794C0E" w:rsidRDefault="00794C0E" w:rsidP="00794C0E">
            <w:pPr>
              <w:numPr>
                <w:ilvl w:val="1"/>
                <w:numId w:val="34"/>
              </w:numPr>
              <w:spacing w:before="0" w:after="0" w:line="252" w:lineRule="auto"/>
              <w:ind w:left="1080"/>
              <w:jc w:val="left"/>
              <w:rPr>
                <w:rFonts w:eastAsia="Times New Roman"/>
                <w:szCs w:val="24"/>
                <w:lang w:eastAsia="zh-CN"/>
              </w:rPr>
            </w:pPr>
            <w:r w:rsidRPr="007324BC">
              <w:rPr>
                <w:rFonts w:eastAsia="Times New Roman"/>
                <w:szCs w:val="24"/>
                <w:lang w:eastAsia="ko-KR"/>
              </w:rPr>
              <w:t>FFS: Details to introduce the gap between PDSCHs or between PUSCHs</w:t>
            </w:r>
          </w:p>
          <w:p w14:paraId="211B05A7" w14:textId="77777777" w:rsidR="006806A1" w:rsidRDefault="006806A1" w:rsidP="006806A1">
            <w:pPr>
              <w:spacing w:before="0" w:after="0" w:line="252" w:lineRule="auto"/>
              <w:ind w:left="0" w:firstLine="0"/>
              <w:jc w:val="left"/>
              <w:rPr>
                <w:rFonts w:eastAsia="Times New Roman"/>
                <w:szCs w:val="24"/>
                <w:lang w:eastAsia="ko-KR"/>
              </w:rPr>
            </w:pPr>
          </w:p>
          <w:p w14:paraId="24B4AED0" w14:textId="34A314E6" w:rsidR="006806A1" w:rsidRPr="004E034B" w:rsidRDefault="006806A1" w:rsidP="006806A1">
            <w:pPr>
              <w:spacing w:before="0" w:after="0" w:line="259" w:lineRule="auto"/>
              <w:ind w:left="0" w:firstLine="0"/>
              <w:jc w:val="left"/>
              <w:rPr>
                <w:rFonts w:ascii="Times" w:eastAsia="바탕" w:hAnsi="Times"/>
                <w:iCs/>
                <w:szCs w:val="24"/>
                <w:lang w:eastAsia="x-none"/>
              </w:rPr>
            </w:pPr>
            <w:r w:rsidRPr="004E034B">
              <w:rPr>
                <w:rFonts w:ascii="Times" w:eastAsia="바탕" w:hAnsi="Times"/>
                <w:iCs/>
                <w:szCs w:val="24"/>
                <w:highlight w:val="green"/>
                <w:lang w:eastAsia="x-none"/>
              </w:rPr>
              <w:t>Agreement:</w:t>
            </w:r>
            <w:r>
              <w:rPr>
                <w:rFonts w:ascii="Times" w:eastAsia="바탕" w:hAnsi="Times"/>
                <w:iCs/>
                <w:szCs w:val="24"/>
                <w:lang w:eastAsia="x-none"/>
              </w:rPr>
              <w:t xml:space="preserve"> (RAN1#106-e)</w:t>
            </w:r>
          </w:p>
          <w:p w14:paraId="42A32CF1" w14:textId="77777777" w:rsidR="006806A1" w:rsidRPr="004E034B" w:rsidRDefault="006806A1" w:rsidP="006806A1">
            <w:pPr>
              <w:spacing w:before="0" w:after="0" w:line="256" w:lineRule="auto"/>
              <w:ind w:left="0" w:firstLine="0"/>
              <w:contextualSpacing/>
              <w:rPr>
                <w:rFonts w:eastAsia="맑은 고딕"/>
                <w:szCs w:val="24"/>
                <w:lang w:val="en-US" w:eastAsia="x-none"/>
              </w:rPr>
            </w:pPr>
            <w:r w:rsidRPr="004E034B">
              <w:rPr>
                <w:rFonts w:ascii="Times" w:eastAsia="Times New Roman" w:hAnsi="Times" w:cs="Times"/>
                <w:szCs w:val="24"/>
                <w:lang w:eastAsia="x-none"/>
              </w:rPr>
              <w:t>For TDRA in a DCI that can schedule multiple PDSCHs (or PUSCHs),</w:t>
            </w:r>
          </w:p>
          <w:p w14:paraId="08FFE90E" w14:textId="77777777" w:rsidR="006806A1" w:rsidRPr="004E034B" w:rsidRDefault="006806A1" w:rsidP="006806A1">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4E034B">
              <w:rPr>
                <w:rFonts w:ascii="Times" w:eastAsia="Times New Roman" w:hAnsi="Times" w:cs="Times"/>
                <w:szCs w:val="24"/>
                <w:lang w:eastAsia="x-none"/>
              </w:rPr>
              <w:t>A row of the TDRA table can indicate PDSCHs (or PUSCHs) that are in consecutive or non-consecutive slots, by configuring</w:t>
            </w:r>
            <w:r w:rsidRPr="004E034B">
              <w:rPr>
                <w:rFonts w:ascii="Times" w:eastAsia="바탕" w:hAnsi="Times"/>
                <w:szCs w:val="24"/>
                <w:lang w:eastAsia="ko-KR"/>
              </w:rPr>
              <w:t xml:space="preserve"> {SLIV, mapping type, scheduling offset K0 (or K2)} for each PDSCH (or PUSCH) in the row of TDRA table.</w:t>
            </w:r>
          </w:p>
          <w:p w14:paraId="12AA8873" w14:textId="4776D3AB" w:rsidR="006806A1" w:rsidRPr="006806A1" w:rsidRDefault="006806A1" w:rsidP="006806A1">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4E034B">
              <w:rPr>
                <w:rFonts w:ascii="Times" w:eastAsia="SimSun" w:hAnsi="Times"/>
                <w:iCs/>
                <w:szCs w:val="24"/>
                <w:lang w:val="en-US" w:eastAsia="x-none"/>
              </w:rPr>
              <w:t>N</w:t>
            </w:r>
            <w:r w:rsidRPr="004E034B">
              <w:rPr>
                <w:rFonts w:ascii="Times" w:eastAsia="SimSun" w:hAnsi="Times" w:hint="eastAsia"/>
                <w:iCs/>
                <w:szCs w:val="24"/>
                <w:lang w:val="en-US" w:eastAsia="x-none"/>
              </w:rPr>
              <w:t>ote:</w:t>
            </w:r>
            <w:r w:rsidRPr="004E034B">
              <w:rPr>
                <w:rFonts w:ascii="Times" w:eastAsia="SimSun" w:hAnsi="Times"/>
                <w:iCs/>
                <w:szCs w:val="24"/>
                <w:lang w:val="en-US" w:eastAsia="x-none"/>
              </w:rPr>
              <w:t xml:space="preserve"> Whether and how to reduce RRC overhead is left to RAN2.</w:t>
            </w:r>
          </w:p>
        </w:tc>
      </w:tr>
    </w:tbl>
    <w:p w14:paraId="6D9A8053" w14:textId="77777777" w:rsidR="00794C0E" w:rsidRDefault="00794C0E"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Regarding the maximum gap between scheduled PDSCHs or scheduled PUSCHs, </w:t>
      </w:r>
      <w:r>
        <w:rPr>
          <w:rFonts w:eastAsia="바탕"/>
          <w:sz w:val="22"/>
          <w:szCs w:val="22"/>
          <w:lang w:eastAsia="ko-KR"/>
        </w:rPr>
        <w:t>several companies proposed to restrict the maximum gap to a specific value considering channel conditions such as coherence time. However, defining the proper value for the maximum gap might be controversial since channel conditions can vary depending on deployment scenario, carrier frequency, and so on. Instead, network may be able to control the gap between PDSCHs or PUSCHs based on channel conditions, traffic load, etc. Therefore, it would be more desirable for the maximum gap between PDSCHs or PUSCHs to be left up to network implementation, without specifying the corresponding gap values.</w:t>
      </w:r>
    </w:p>
    <w:p w14:paraId="2F5DA2F5" w14:textId="77777777" w:rsidR="008038C5" w:rsidRDefault="008038C5" w:rsidP="00794C0E">
      <w:pPr>
        <w:spacing w:before="120" w:after="120" w:line="240" w:lineRule="auto"/>
        <w:ind w:left="0" w:firstLineChars="100" w:firstLine="220"/>
        <w:rPr>
          <w:rFonts w:eastAsia="바탕"/>
          <w:sz w:val="22"/>
          <w:szCs w:val="22"/>
          <w:lang w:eastAsia="ko-KR"/>
        </w:rPr>
      </w:pPr>
    </w:p>
    <w:p w14:paraId="5725D7A2" w14:textId="77777777" w:rsidR="00794C0E" w:rsidRDefault="00794C0E" w:rsidP="00794C0E">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#1</w:t>
      </w:r>
      <w:r w:rsidRPr="002B431A">
        <w:rPr>
          <w:rFonts w:eastAsia="바탕"/>
          <w:b/>
          <w:sz w:val="22"/>
          <w:szCs w:val="22"/>
          <w:lang w:eastAsia="ko-KR"/>
        </w:rPr>
        <w:t xml:space="preserve">: </w:t>
      </w:r>
      <w:r>
        <w:rPr>
          <w:rFonts w:eastAsia="바탕"/>
          <w:b/>
          <w:sz w:val="22"/>
          <w:szCs w:val="22"/>
          <w:lang w:eastAsia="ko-KR"/>
        </w:rPr>
        <w:t>Adjustment of the gap between PDSCHs (or PUSCHs) for multi-PDSCH (or multi-PUSCH) scheduling DCI can be left up to network implementation.</w:t>
      </w:r>
    </w:p>
    <w:p w14:paraId="61CE38EB" w14:textId="77777777" w:rsidR="00794C0E" w:rsidRDefault="00794C0E" w:rsidP="00794C0E">
      <w:pPr>
        <w:spacing w:before="120" w:after="120" w:line="240" w:lineRule="auto"/>
        <w:ind w:left="0" w:firstLineChars="100" w:firstLine="220"/>
        <w:rPr>
          <w:rFonts w:eastAsia="바탕"/>
          <w:sz w:val="22"/>
          <w:szCs w:val="22"/>
          <w:lang w:eastAsia="ko-KR"/>
        </w:rPr>
      </w:pPr>
    </w:p>
    <w:p w14:paraId="2C90CEB6" w14:textId="5D3BE72B" w:rsidR="0011059F" w:rsidRDefault="00794C0E" w:rsidP="0011059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Pr>
          <w:rFonts w:eastAsia="바탕"/>
          <w:sz w:val="22"/>
          <w:szCs w:val="22"/>
          <w:lang w:eastAsia="ko-KR"/>
        </w:rPr>
        <w:t xml:space="preserve">the method to </w:t>
      </w:r>
      <w:r w:rsidRPr="002B629F">
        <w:rPr>
          <w:rFonts w:eastAsia="바탕"/>
          <w:sz w:val="22"/>
          <w:szCs w:val="22"/>
          <w:lang w:eastAsia="ko-KR"/>
        </w:rPr>
        <w:t>indicate PDSCHs (or PUSCHs) that are in consecutive or non-consecutive slots</w:t>
      </w:r>
      <w:r>
        <w:rPr>
          <w:rFonts w:eastAsia="바탕"/>
          <w:sz w:val="22"/>
          <w:szCs w:val="22"/>
          <w:lang w:eastAsia="ko-KR"/>
        </w:rPr>
        <w:t xml:space="preserve">, </w:t>
      </w:r>
      <w:r w:rsidR="00DC0B54">
        <w:rPr>
          <w:rFonts w:eastAsia="바탕"/>
          <w:sz w:val="22"/>
          <w:szCs w:val="22"/>
          <w:lang w:eastAsia="ko-KR"/>
        </w:rPr>
        <w:t>it was agreed to</w:t>
      </w:r>
      <w:r>
        <w:rPr>
          <w:rFonts w:eastAsia="바탕"/>
          <w:sz w:val="22"/>
          <w:szCs w:val="22"/>
          <w:lang w:eastAsia="ko-KR"/>
        </w:rPr>
        <w:t xml:space="preserve"> indicat</w:t>
      </w:r>
      <w:r w:rsidR="00DC0B54">
        <w:rPr>
          <w:rFonts w:eastAsia="바탕"/>
          <w:sz w:val="22"/>
          <w:szCs w:val="22"/>
          <w:lang w:eastAsia="ko-KR"/>
        </w:rPr>
        <w:t>e</w:t>
      </w:r>
      <w:r>
        <w:rPr>
          <w:rFonts w:eastAsia="바탕"/>
          <w:sz w:val="22"/>
          <w:szCs w:val="22"/>
          <w:lang w:eastAsia="ko-KR"/>
        </w:rPr>
        <w:t xml:space="preserve"> scheduling offset for each individual </w:t>
      </w:r>
      <w:r w:rsidR="00DC0B54">
        <w:rPr>
          <w:rFonts w:eastAsia="바탕"/>
          <w:sz w:val="22"/>
          <w:szCs w:val="22"/>
          <w:lang w:eastAsia="ko-KR"/>
        </w:rPr>
        <w:t>SLIV</w:t>
      </w:r>
      <w:r>
        <w:rPr>
          <w:rFonts w:eastAsia="바탕"/>
          <w:sz w:val="22"/>
          <w:szCs w:val="22"/>
          <w:lang w:eastAsia="ko-KR"/>
        </w:rPr>
        <w:t xml:space="preserve"> in a row of TDRA table. </w:t>
      </w:r>
      <w:r w:rsidR="00DC0B54">
        <w:rPr>
          <w:rFonts w:eastAsia="바탕"/>
          <w:sz w:val="22"/>
          <w:szCs w:val="22"/>
          <w:lang w:eastAsia="ko-KR"/>
        </w:rPr>
        <w:t xml:space="preserve">One related issue is for the case where a multi-PDSCH scheduling DCI (or multi-PUSCH scheduling DCI) </w:t>
      </w:r>
      <w:r w:rsidR="00DC0B54" w:rsidRPr="00DC0B54">
        <w:rPr>
          <w:rFonts w:eastAsia="바탕"/>
          <w:sz w:val="22"/>
          <w:szCs w:val="22"/>
          <w:lang w:eastAsia="ko-KR"/>
        </w:rPr>
        <w:t>(de)activates SPS PDSCH (or CG PUSCH) and indicates a row index of the TDRA table associated with multiple SLIVs</w:t>
      </w:r>
      <w:r w:rsidR="00DC0B54">
        <w:rPr>
          <w:rFonts w:eastAsia="바탕"/>
          <w:sz w:val="22"/>
          <w:szCs w:val="22"/>
          <w:lang w:eastAsia="ko-KR"/>
        </w:rPr>
        <w:t>. For this case, UE may not expect that SPS PDSCH (or CG PUSCH) will be (de)activated by the DCI indicating a TDRA row index associated with multiple SLIVs. Alternatively, if it is allowed that SPS PDSCH (or CG PUSCH) is (de)activated by the DCI indicating a TDRA row index associated with multiple SLIVs, TDRA or PUCCH resource corresponding to SPS (or CG) can be determined based on a specific (e.g., first or last) SLIV value in the indicated TDRA row index.</w:t>
      </w:r>
      <w:r w:rsidR="00F26BD7">
        <w:rPr>
          <w:rFonts w:eastAsia="바탕"/>
          <w:sz w:val="22"/>
          <w:szCs w:val="22"/>
          <w:lang w:eastAsia="ko-KR"/>
        </w:rPr>
        <w:t xml:space="preserve"> </w:t>
      </w:r>
      <w:r w:rsidR="0011059F">
        <w:rPr>
          <w:rFonts w:eastAsia="바탕"/>
          <w:sz w:val="22"/>
          <w:szCs w:val="22"/>
          <w:lang w:eastAsia="ko-KR"/>
        </w:rPr>
        <w:t>In our view, it is preferred to allow multi-PDSCH (or multi-PUSCH) scheduling DCI to be able to (de)activate SPS (or CG) by indicating a TDRA row index associated with multiple SLIVs, considering the case where all TDRA row indexes are configured with more than one SLIV. In this case, TDRA or PUCCH resource corresponding to SPS (or CG) can be determined based on the last SLIV value in the indicated TDRA row index.</w:t>
      </w:r>
      <w:r w:rsidR="007C0C1E">
        <w:rPr>
          <w:rFonts w:eastAsia="바탕"/>
          <w:sz w:val="22"/>
          <w:szCs w:val="22"/>
          <w:lang w:eastAsia="ko-KR"/>
        </w:rPr>
        <w:t xml:space="preserve"> It should be noted that the same principle can be extended to </w:t>
      </w:r>
      <w:r w:rsidR="00900778">
        <w:rPr>
          <w:rFonts w:eastAsia="바탕"/>
          <w:sz w:val="22"/>
          <w:szCs w:val="22"/>
          <w:lang w:eastAsia="ko-KR"/>
        </w:rPr>
        <w:t xml:space="preserve">a </w:t>
      </w:r>
      <w:r w:rsidR="00900778">
        <w:rPr>
          <w:rFonts w:eastAsia="바탕"/>
          <w:sz w:val="22"/>
          <w:szCs w:val="22"/>
          <w:lang w:eastAsia="ko-KR"/>
        </w:rPr>
        <w:lastRenderedPageBreak/>
        <w:t>DCI format not scheduling PDSCH but requiring HARQ feedback (e.g., SCell dormancy indication, TCI state update).</w:t>
      </w:r>
    </w:p>
    <w:p w14:paraId="4A56E147" w14:textId="77777777" w:rsidR="0011059F" w:rsidRDefault="0011059F" w:rsidP="0011059F">
      <w:pPr>
        <w:spacing w:before="120" w:after="120" w:line="240" w:lineRule="auto"/>
        <w:ind w:left="0" w:firstLineChars="100" w:firstLine="220"/>
        <w:rPr>
          <w:rFonts w:eastAsia="바탕"/>
          <w:sz w:val="22"/>
          <w:szCs w:val="22"/>
          <w:lang w:eastAsia="ko-KR"/>
        </w:rPr>
      </w:pPr>
    </w:p>
    <w:p w14:paraId="4E1702AD" w14:textId="60AFF96C" w:rsidR="0011059F" w:rsidRPr="0011059F" w:rsidRDefault="0011059F" w:rsidP="0011059F">
      <w:pPr>
        <w:spacing w:before="120" w:after="120" w:line="240" w:lineRule="auto"/>
        <w:ind w:left="0" w:firstLineChars="100" w:firstLine="216"/>
        <w:rPr>
          <w:rFonts w:eastAsia="바탕"/>
          <w:b/>
          <w:sz w:val="22"/>
          <w:szCs w:val="22"/>
          <w:lang w:eastAsia="ko-KR"/>
        </w:rPr>
      </w:pPr>
      <w:r w:rsidRPr="00DC0B54">
        <w:rPr>
          <w:rFonts w:eastAsia="바탕" w:hint="eastAsia"/>
          <w:b/>
          <w:sz w:val="22"/>
          <w:szCs w:val="22"/>
          <w:lang w:eastAsia="ko-KR"/>
        </w:rPr>
        <w:t>Proposal</w:t>
      </w:r>
      <w:r>
        <w:rPr>
          <w:rFonts w:eastAsia="바탕"/>
          <w:b/>
          <w:sz w:val="22"/>
          <w:szCs w:val="22"/>
          <w:lang w:eastAsia="ko-KR"/>
        </w:rPr>
        <w:t xml:space="preserve"> #7</w:t>
      </w:r>
      <w:r w:rsidRPr="00DC0B54">
        <w:rPr>
          <w:rFonts w:eastAsia="바탕" w:hint="eastAsia"/>
          <w:b/>
          <w:sz w:val="22"/>
          <w:szCs w:val="22"/>
          <w:lang w:eastAsia="ko-KR"/>
        </w:rPr>
        <w:t xml:space="preserve">: </w:t>
      </w:r>
      <w:r>
        <w:rPr>
          <w:rFonts w:eastAsia="바탕"/>
          <w:b/>
          <w:sz w:val="22"/>
          <w:szCs w:val="22"/>
          <w:lang w:eastAsia="ko-KR"/>
        </w:rPr>
        <w:t xml:space="preserve">If a DCI that indicates a row index of the TDRA table associated with multiple SLIVs can be used for SPS PDSCH (or CG PUSCH) (de)activation, determine </w:t>
      </w:r>
      <w:r w:rsidRPr="0011059F">
        <w:rPr>
          <w:rFonts w:eastAsia="바탕"/>
          <w:b/>
          <w:sz w:val="22"/>
          <w:szCs w:val="22"/>
          <w:lang w:eastAsia="ko-KR"/>
        </w:rPr>
        <w:t>TDRA or PUCCH resource corresponding to SPS (or CG) based on the last SLIV value in the indicated TDRA row index</w:t>
      </w:r>
      <w:r>
        <w:rPr>
          <w:rFonts w:eastAsia="바탕"/>
          <w:b/>
          <w:sz w:val="22"/>
          <w:szCs w:val="22"/>
          <w:lang w:eastAsia="ko-KR"/>
        </w:rPr>
        <w:t>.</w:t>
      </w:r>
    </w:p>
    <w:p w14:paraId="21D895AA" w14:textId="77777777" w:rsidR="00C23605" w:rsidRDefault="00C23605"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8038C5" w14:paraId="640481FF" w14:textId="77777777" w:rsidTr="008038C5">
        <w:tc>
          <w:tcPr>
            <w:tcW w:w="9628" w:type="dxa"/>
          </w:tcPr>
          <w:p w14:paraId="239D55DD" w14:textId="676AF06D" w:rsidR="008038C5" w:rsidRPr="00C23605" w:rsidRDefault="008038C5" w:rsidP="008038C5">
            <w:pPr>
              <w:spacing w:before="0" w:after="0" w:line="259" w:lineRule="auto"/>
              <w:ind w:left="0" w:firstLine="0"/>
              <w:jc w:val="left"/>
              <w:rPr>
                <w:rFonts w:ascii="Times" w:eastAsia="바탕" w:hAnsi="Times"/>
                <w:iCs/>
                <w:szCs w:val="24"/>
                <w:lang w:eastAsia="x-none"/>
              </w:rPr>
            </w:pPr>
            <w:r w:rsidRPr="00C23605">
              <w:rPr>
                <w:rFonts w:ascii="Times" w:eastAsia="바탕" w:hAnsi="Times"/>
                <w:iCs/>
                <w:szCs w:val="24"/>
                <w:highlight w:val="darkYellow"/>
                <w:lang w:eastAsia="x-none"/>
              </w:rPr>
              <w:t>Working assumption:</w:t>
            </w:r>
            <w:r>
              <w:rPr>
                <w:rFonts w:ascii="Times" w:eastAsia="바탕" w:hAnsi="Times"/>
                <w:iCs/>
                <w:szCs w:val="24"/>
                <w:lang w:eastAsia="x-none"/>
              </w:rPr>
              <w:t xml:space="preserve"> (RAN1#106-e)</w:t>
            </w:r>
          </w:p>
          <w:p w14:paraId="65F3C531" w14:textId="77777777" w:rsidR="008038C5" w:rsidRPr="00C23605" w:rsidRDefault="008038C5" w:rsidP="008038C5">
            <w:pPr>
              <w:spacing w:before="0" w:after="0" w:line="256" w:lineRule="auto"/>
              <w:ind w:left="0" w:firstLine="0"/>
              <w:contextualSpacing/>
              <w:rPr>
                <w:rFonts w:eastAsia="맑은 고딕"/>
                <w:szCs w:val="24"/>
                <w:lang w:val="en-US" w:eastAsia="x-none"/>
              </w:rPr>
            </w:pPr>
            <w:r w:rsidRPr="00C23605">
              <w:rPr>
                <w:rFonts w:eastAsia="맑은 고딕" w:hint="eastAsia"/>
                <w:szCs w:val="24"/>
                <w:lang w:val="en-US" w:eastAsia="ko-KR"/>
              </w:rPr>
              <w:t>For NR FR2-2, two codeword transmission is supported, subject to UE capability.</w:t>
            </w:r>
          </w:p>
          <w:p w14:paraId="53E0D4B2" w14:textId="77777777" w:rsidR="008038C5" w:rsidRPr="00C23605" w:rsidRDefault="008038C5" w:rsidP="008038C5">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C23605">
              <w:rPr>
                <w:rFonts w:eastAsia="맑은 고딕"/>
                <w:szCs w:val="24"/>
                <w:lang w:val="en-US" w:eastAsia="x-none"/>
              </w:rPr>
              <w:t>RRC parameter configures whether two codeword transmission is enabled or disabled.</w:t>
            </w:r>
          </w:p>
          <w:p w14:paraId="734CA014" w14:textId="77777777" w:rsidR="008038C5" w:rsidRPr="00C23605" w:rsidRDefault="008038C5" w:rsidP="008038C5">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C23605">
              <w:rPr>
                <w:rFonts w:eastAsia="맑은 고딕"/>
                <w:szCs w:val="24"/>
                <w:lang w:val="en-US" w:eastAsia="x-none"/>
              </w:rPr>
              <w:t>FFS: Details on signaling of MCS/NDI/RV for the second TB in a DCI that can schedule multiple PDSCHs when two codeword transmission is enabled</w:t>
            </w:r>
          </w:p>
          <w:p w14:paraId="5DA6234A" w14:textId="77777777" w:rsidR="008038C5" w:rsidRPr="00C23605" w:rsidRDefault="008038C5" w:rsidP="008038C5">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C23605">
              <w:rPr>
                <w:rFonts w:eastAsia="맑은 고딕"/>
                <w:szCs w:val="24"/>
                <w:lang w:val="en-US" w:eastAsia="x-none"/>
              </w:rPr>
              <w:t>FFS: Whether unified or separate parameter to enable/disable 2-TB for single and for multiple PDSCH scheduling</w:t>
            </w:r>
          </w:p>
          <w:p w14:paraId="5894EAE7" w14:textId="401FFCD8" w:rsidR="00A61A3E" w:rsidRPr="00900778" w:rsidRDefault="008038C5" w:rsidP="00900778">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C23605">
              <w:rPr>
                <w:rFonts w:eastAsia="맑은 고딕"/>
                <w:szCs w:val="24"/>
                <w:lang w:val="en-US" w:eastAsia="x-none"/>
              </w:rPr>
              <w:t>Strive to minimize the increase in the number of bits in the DCI needed to support this feature</w:t>
            </w:r>
          </w:p>
        </w:tc>
      </w:tr>
    </w:tbl>
    <w:p w14:paraId="7BF11CF6" w14:textId="11238E19" w:rsidR="00451AE3" w:rsidRDefault="00451AE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900778">
        <w:rPr>
          <w:rFonts w:eastAsia="바탕"/>
          <w:sz w:val="22"/>
          <w:szCs w:val="22"/>
          <w:lang w:eastAsia="ko-KR"/>
        </w:rPr>
        <w:t>2 TB support</w:t>
      </w:r>
      <w:r>
        <w:rPr>
          <w:rFonts w:eastAsia="바탕"/>
          <w:sz w:val="22"/>
          <w:szCs w:val="22"/>
          <w:lang w:eastAsia="ko-KR"/>
        </w:rPr>
        <w:t xml:space="preserve">, we may need to discuss TB-disabling mechanism for multi-PDSCH scheduling DCI. In Rel-15 NR, </w:t>
      </w:r>
      <w:r w:rsidRPr="00734E24">
        <w:rPr>
          <w:rFonts w:eastAsia="바탕"/>
          <w:sz w:val="22"/>
          <w:szCs w:val="22"/>
          <w:lang w:eastAsia="ko-KR"/>
        </w:rPr>
        <w:t xml:space="preserve">one of </w:t>
      </w:r>
      <w:r>
        <w:rPr>
          <w:rFonts w:eastAsia="바탕"/>
          <w:sz w:val="22"/>
          <w:szCs w:val="22"/>
          <w:lang w:eastAsia="ko-KR"/>
        </w:rPr>
        <w:t>2 TBs</w:t>
      </w:r>
      <w:r w:rsidRPr="00734E24">
        <w:rPr>
          <w:rFonts w:eastAsia="바탕"/>
          <w:sz w:val="22"/>
          <w:szCs w:val="22"/>
          <w:lang w:eastAsia="ko-KR"/>
        </w:rPr>
        <w:t xml:space="preserve"> is disabled by DCI format 1_1 </w:t>
      </w:r>
      <w:r>
        <w:rPr>
          <w:rFonts w:eastAsia="바탕"/>
          <w:sz w:val="22"/>
          <w:szCs w:val="22"/>
          <w:lang w:eastAsia="ko-KR"/>
        </w:rPr>
        <w:t>with MCS</w:t>
      </w:r>
      <w:r w:rsidRPr="00734E24">
        <w:rPr>
          <w:rFonts w:eastAsia="바탕"/>
          <w:sz w:val="22"/>
          <w:szCs w:val="22"/>
          <w:lang w:eastAsia="ko-KR"/>
        </w:rPr>
        <w:t xml:space="preserve"> = 26 and </w:t>
      </w:r>
      <w:r>
        <w:rPr>
          <w:rFonts w:eastAsia="바탕"/>
          <w:sz w:val="22"/>
          <w:szCs w:val="22"/>
          <w:lang w:eastAsia="ko-KR"/>
        </w:rPr>
        <w:t>RV index</w:t>
      </w:r>
      <w:r w:rsidRPr="00734E24">
        <w:rPr>
          <w:rFonts w:eastAsia="바탕"/>
          <w:sz w:val="22"/>
          <w:szCs w:val="22"/>
          <w:lang w:eastAsia="ko-KR"/>
        </w:rPr>
        <w:t xml:space="preserve"> </w:t>
      </w:r>
      <w:r>
        <w:rPr>
          <w:rFonts w:eastAsia="바탕"/>
          <w:sz w:val="22"/>
          <w:szCs w:val="22"/>
          <w:lang w:eastAsia="ko-KR"/>
        </w:rPr>
        <w:t>#</w:t>
      </w:r>
      <w:r w:rsidRPr="00734E24">
        <w:rPr>
          <w:rFonts w:eastAsia="바탕"/>
          <w:sz w:val="22"/>
          <w:szCs w:val="22"/>
          <w:lang w:eastAsia="ko-KR"/>
        </w:rPr>
        <w:t>1 for the corresponding transport block.</w:t>
      </w:r>
      <w:r>
        <w:rPr>
          <w:rFonts w:eastAsia="바탕"/>
          <w:sz w:val="22"/>
          <w:szCs w:val="22"/>
          <w:lang w:eastAsia="ko-KR"/>
        </w:rPr>
        <w:t xml:space="preserve"> </w:t>
      </w:r>
      <w:r w:rsidR="00900778">
        <w:rPr>
          <w:rFonts w:eastAsia="바탕"/>
          <w:sz w:val="22"/>
          <w:szCs w:val="22"/>
          <w:lang w:eastAsia="ko-KR"/>
        </w:rPr>
        <w:t>However, for multi-PDSCH scheduling DCI</w:t>
      </w:r>
      <w:r>
        <w:rPr>
          <w:rFonts w:eastAsia="바탕"/>
          <w:sz w:val="22"/>
          <w:szCs w:val="22"/>
          <w:lang w:eastAsia="ko-KR"/>
        </w:rPr>
        <w:t>, legacy mechanism for TB-disabling is not sufficient since only one bit is allocated for each TB and the bit indicates RV index #0 or index #2</w:t>
      </w:r>
      <w:r w:rsidR="0019746C">
        <w:rPr>
          <w:rFonts w:eastAsia="바탕"/>
          <w:sz w:val="22"/>
          <w:szCs w:val="22"/>
          <w:lang w:eastAsia="ko-KR"/>
        </w:rPr>
        <w:t xml:space="preserve"> (and does not indicate index #1)</w:t>
      </w:r>
      <w:r>
        <w:rPr>
          <w:rFonts w:eastAsia="바탕"/>
          <w:sz w:val="22"/>
          <w:szCs w:val="22"/>
          <w:lang w:eastAsia="ko-KR"/>
        </w:rPr>
        <w:t>. One method to disable a TB for all PDSCHs at once, could be to set all ‘1’s for RV bits corresponding to the TB of all scheduled PDSCHs and set MCS=26. Alternative method to disable a TB individually for each PDSCH could be to set ‘1’ for RV bit corresponding to the TB of a PDSCH and set MCS=26 (by reinterpreting value ‘1’ for RV field as RV index #1 when multiple PDSCHs are scheduled and MCS=26).</w:t>
      </w:r>
    </w:p>
    <w:p w14:paraId="6BF0F782" w14:textId="77777777" w:rsidR="00451AE3" w:rsidRPr="00225EB8" w:rsidRDefault="00451AE3" w:rsidP="00451AE3">
      <w:pPr>
        <w:spacing w:before="120" w:after="120" w:line="240" w:lineRule="auto"/>
        <w:ind w:left="0" w:firstLineChars="100" w:firstLine="216"/>
        <w:rPr>
          <w:rFonts w:eastAsia="바탕"/>
          <w:b/>
          <w:sz w:val="22"/>
          <w:szCs w:val="22"/>
          <w:lang w:eastAsia="ko-KR"/>
        </w:rPr>
      </w:pPr>
    </w:p>
    <w:p w14:paraId="2FDC63F9" w14:textId="77777777" w:rsidR="00900778" w:rsidRDefault="00451AE3" w:rsidP="00451AE3">
      <w:pPr>
        <w:spacing w:before="120" w:after="120" w:line="240" w:lineRule="auto"/>
        <w:ind w:left="0" w:firstLineChars="100" w:firstLine="216"/>
        <w:rPr>
          <w:rFonts w:eastAsia="바탕"/>
          <w:b/>
          <w:sz w:val="22"/>
          <w:szCs w:val="22"/>
          <w:lang w:val="en-US" w:eastAsia="ko-KR"/>
        </w:rPr>
      </w:pPr>
      <w:r>
        <w:rPr>
          <w:rFonts w:eastAsia="바탕"/>
          <w:b/>
          <w:sz w:val="22"/>
          <w:szCs w:val="22"/>
          <w:lang w:eastAsia="ko-KR"/>
        </w:rPr>
        <w:t>Proposal #8</w:t>
      </w:r>
      <w:r w:rsidRPr="002B431A">
        <w:rPr>
          <w:rFonts w:eastAsia="바탕"/>
          <w:b/>
          <w:sz w:val="22"/>
          <w:szCs w:val="22"/>
          <w:lang w:eastAsia="ko-KR"/>
        </w:rPr>
        <w:t xml:space="preserve">: </w:t>
      </w:r>
      <w:r w:rsidR="00900778" w:rsidRPr="00900778">
        <w:rPr>
          <w:rFonts w:eastAsia="바탕"/>
          <w:b/>
          <w:sz w:val="22"/>
          <w:szCs w:val="22"/>
          <w:lang w:val="en-US" w:eastAsia="ko-KR"/>
        </w:rPr>
        <w:t>Consider one of the following methods to disable one of 2 TBs if 2-TB is enabled and more than one PDSCH is scheduled by multi-PDSCH scheduling DCI.</w:t>
      </w:r>
    </w:p>
    <w:p w14:paraId="1440F733" w14:textId="74734B3E" w:rsidR="00900778" w:rsidRDefault="00900778" w:rsidP="00900778">
      <w:pPr>
        <w:pStyle w:val="ac"/>
        <w:numPr>
          <w:ilvl w:val="0"/>
          <w:numId w:val="45"/>
        </w:numPr>
        <w:spacing w:before="120" w:after="120" w:line="240" w:lineRule="auto"/>
        <w:ind w:leftChars="0"/>
        <w:rPr>
          <w:rFonts w:ascii="Times New Roman" w:hAnsi="Times New Roman"/>
          <w:b/>
          <w:sz w:val="22"/>
          <w:szCs w:val="22"/>
          <w:lang w:val="en-US" w:eastAsia="ko-KR"/>
        </w:rPr>
      </w:pPr>
      <w:r w:rsidRPr="00900778">
        <w:rPr>
          <w:rFonts w:ascii="Times New Roman" w:hAnsi="Times New Roman"/>
          <w:b/>
          <w:sz w:val="22"/>
          <w:szCs w:val="22"/>
          <w:lang w:val="en-US" w:eastAsia="ko-KR"/>
        </w:rPr>
        <w:t>Method 1: Set all ‘1’s for RV bits corresponding to the TB of all scheduled PDSCHs and set MCS=26</w:t>
      </w:r>
      <w:r>
        <w:rPr>
          <w:rFonts w:ascii="Times New Roman" w:hAnsi="Times New Roman"/>
          <w:b/>
          <w:sz w:val="22"/>
          <w:szCs w:val="22"/>
          <w:lang w:val="en-US" w:eastAsia="ko-KR"/>
        </w:rPr>
        <w:t>.</w:t>
      </w:r>
    </w:p>
    <w:p w14:paraId="061A9139" w14:textId="6F94C00F" w:rsidR="00900778" w:rsidRPr="00900778" w:rsidRDefault="00900778" w:rsidP="00900778">
      <w:pPr>
        <w:pStyle w:val="ac"/>
        <w:numPr>
          <w:ilvl w:val="0"/>
          <w:numId w:val="45"/>
        </w:numPr>
        <w:spacing w:before="120" w:after="120" w:line="240" w:lineRule="auto"/>
        <w:ind w:leftChars="0"/>
        <w:rPr>
          <w:rFonts w:ascii="Times New Roman" w:hAnsi="Times New Roman"/>
          <w:b/>
          <w:sz w:val="22"/>
          <w:szCs w:val="22"/>
          <w:lang w:val="en-US" w:eastAsia="ko-KR"/>
        </w:rPr>
      </w:pPr>
      <w:r w:rsidRPr="00900778">
        <w:rPr>
          <w:rFonts w:ascii="Times New Roman" w:hAnsi="Times New Roman"/>
          <w:b/>
          <w:sz w:val="22"/>
          <w:szCs w:val="22"/>
          <w:lang w:val="en-US" w:eastAsia="ko-KR"/>
        </w:rPr>
        <w:t>Method 2: Set ‘1’ for RV bit corresponding to the TB of a PDSCH and set MCS=26 (e.g., by reinterpreting value ‘1’ for RV field as RV index #1 when multiple PDSCHs are scheduled and MCS=26).</w:t>
      </w:r>
    </w:p>
    <w:p w14:paraId="5A437606" w14:textId="77777777" w:rsidR="00324418" w:rsidRPr="00F763A4" w:rsidRDefault="00324418" w:rsidP="00794C0E">
      <w:pPr>
        <w:spacing w:before="120" w:after="120" w:line="240" w:lineRule="auto"/>
        <w:ind w:left="0" w:firstLineChars="100" w:firstLine="220"/>
        <w:rPr>
          <w:rFonts w:eastAsia="바탕"/>
          <w:sz w:val="22"/>
          <w:szCs w:val="22"/>
          <w:lang w:eastAsia="ko-KR"/>
        </w:rPr>
      </w:pPr>
    </w:p>
    <w:p w14:paraId="52B0E178" w14:textId="05C1D4A0" w:rsidR="00794C0E" w:rsidRDefault="00794C0E" w:rsidP="00794C0E">
      <w:pPr>
        <w:pStyle w:val="1"/>
        <w:numPr>
          <w:ilvl w:val="0"/>
          <w:numId w:val="1"/>
        </w:numPr>
        <w:spacing w:before="300"/>
        <w:rPr>
          <w:rFonts w:eastAsia="바탕" w:cs="Arial"/>
          <w:b/>
          <w:bCs/>
          <w:lang w:val="en-US" w:eastAsia="ko-KR"/>
        </w:rPr>
      </w:pPr>
      <w:r>
        <w:rPr>
          <w:rFonts w:eastAsia="바탕" w:cs="Arial"/>
          <w:b/>
          <w:bCs/>
          <w:lang w:val="en-US" w:eastAsia="ko-KR"/>
        </w:rPr>
        <w:lastRenderedPageBreak/>
        <w:t>HARQ operation</w:t>
      </w:r>
    </w:p>
    <w:p w14:paraId="3830058A" w14:textId="261161F3" w:rsidR="008732F0" w:rsidRPr="00A43A57" w:rsidRDefault="0019746C" w:rsidP="008732F0">
      <w:pPr>
        <w:pStyle w:val="1"/>
        <w:numPr>
          <w:ilvl w:val="1"/>
          <w:numId w:val="1"/>
        </w:numPr>
        <w:spacing w:before="300"/>
        <w:rPr>
          <w:rFonts w:eastAsia="바탕" w:cs="Arial"/>
          <w:b/>
          <w:bCs/>
          <w:lang w:val="en-US" w:eastAsia="ko-KR"/>
        </w:rPr>
      </w:pPr>
      <w:r>
        <w:rPr>
          <w:rFonts w:eastAsia="바탕" w:cs="Arial"/>
          <w:b/>
          <w:bCs/>
          <w:lang w:val="en-US" w:eastAsia="ko-KR"/>
        </w:rPr>
        <w:t>PUCCH p</w:t>
      </w:r>
      <w:r w:rsidR="00F95D13">
        <w:rPr>
          <w:rFonts w:eastAsia="바탕" w:cs="Arial"/>
          <w:b/>
          <w:bCs/>
          <w:lang w:val="en-US" w:eastAsia="ko-KR"/>
        </w:rPr>
        <w:t>ower control</w:t>
      </w:r>
    </w:p>
    <w:p w14:paraId="58DBFCC0" w14:textId="2F360910" w:rsidR="00F95D13" w:rsidRDefault="00F95D13" w:rsidP="00E341DF">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In Rel-16, </w:t>
      </w:r>
      <w:r>
        <w:rPr>
          <w:rFonts w:eastAsia="바탕"/>
          <w:sz w:val="22"/>
          <w:szCs w:val="22"/>
          <w:lang w:val="x-none" w:eastAsia="ko-KR"/>
        </w:rPr>
        <w:t xml:space="preserve">in case that UCI payload is equal to or less than 11 bits, UE determines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HARQ-ACK</m:t>
            </m:r>
          </m:sub>
        </m:sSub>
      </m:oMath>
      <w:r w:rsidRPr="00F95D13">
        <w:rPr>
          <w:rFonts w:eastAsia="바탕"/>
          <w:sz w:val="22"/>
          <w:szCs w:val="22"/>
          <w:lang w:eastAsia="ko-KR"/>
        </w:rPr>
        <w:t xml:space="preserve"> for</w:t>
      </w:r>
      <w:r>
        <w:rPr>
          <w:rFonts w:eastAsia="바탕"/>
          <w:sz w:val="22"/>
          <w:szCs w:val="22"/>
          <w:lang w:eastAsia="ko-KR"/>
        </w:rPr>
        <w:t xml:space="preserve"> PUCCH power control based on the number of received PDSCHs (both for type-1 and type-2 HARQ-ACK codebooks) as well as the number of identified missed PDSCHs (for type-2 HARQ-ACK codebook), as captured below from TS 38.213 specification.</w:t>
      </w:r>
    </w:p>
    <w:p w14:paraId="46A4F88C" w14:textId="77777777" w:rsidR="00F95D13" w:rsidRDefault="00F95D13" w:rsidP="00E341DF">
      <w:pPr>
        <w:spacing w:before="120" w:after="120" w:line="240" w:lineRule="auto"/>
        <w:ind w:left="0" w:firstLineChars="100" w:firstLine="220"/>
        <w:rPr>
          <w:rFonts w:eastAsia="바탕"/>
          <w:sz w:val="22"/>
          <w:szCs w:val="22"/>
          <w:lang w:val="x-none" w:eastAsia="ko-KR"/>
        </w:rPr>
      </w:pPr>
    </w:p>
    <w:tbl>
      <w:tblPr>
        <w:tblStyle w:val="a6"/>
        <w:tblW w:w="0" w:type="auto"/>
        <w:tblLook w:val="04A0" w:firstRow="1" w:lastRow="0" w:firstColumn="1" w:lastColumn="0" w:noHBand="0" w:noVBand="1"/>
      </w:tblPr>
      <w:tblGrid>
        <w:gridCol w:w="9628"/>
      </w:tblGrid>
      <w:tr w:rsidR="00F95D13" w14:paraId="4B970092" w14:textId="77777777" w:rsidTr="00F95D13">
        <w:tc>
          <w:tcPr>
            <w:tcW w:w="9628" w:type="dxa"/>
          </w:tcPr>
          <w:p w14:paraId="5084B8C9" w14:textId="560E0072" w:rsidR="00F95D13" w:rsidRPr="008C3605" w:rsidRDefault="00F95D13" w:rsidP="00F95D13">
            <w:pPr>
              <w:spacing w:before="0" w:line="240" w:lineRule="auto"/>
              <w:ind w:left="0" w:firstLine="0"/>
              <w:jc w:val="left"/>
              <w:rPr>
                <w:rFonts w:eastAsia="SimSun"/>
                <w:b/>
                <w:u w:val="single"/>
                <w:lang w:val="en-US" w:eastAsia="zh-CN"/>
              </w:rPr>
            </w:pPr>
            <w:r w:rsidRPr="008C3605">
              <w:rPr>
                <w:rFonts w:eastAsiaTheme="minorEastAsia" w:hint="eastAsia"/>
                <w:b/>
                <w:u w:val="single"/>
                <w:lang w:val="en-US" w:eastAsia="ko-KR"/>
              </w:rPr>
              <w:t>&lt;Type-1 HARQ-ACK codebook case&gt;</w:t>
            </w:r>
          </w:p>
          <w:p w14:paraId="1548C806" w14:textId="77777777" w:rsidR="00F95D13" w:rsidRPr="00F95D13" w:rsidRDefault="00F95D13" w:rsidP="00F95D13">
            <w:pPr>
              <w:spacing w:before="0" w:line="240" w:lineRule="auto"/>
              <w:ind w:left="0" w:firstLine="0"/>
              <w:jc w:val="left"/>
              <w:rPr>
                <w:rFonts w:eastAsia="SimSun"/>
                <w:lang w:val="en-US" w:eastAsia="zh-CN"/>
              </w:rPr>
            </w:pPr>
            <w:r w:rsidRPr="00F95D13">
              <w:rPr>
                <w:rFonts w:eastAsia="SimSun"/>
                <w:lang w:val="en-US" w:eastAsia="zh-CN"/>
              </w:rPr>
              <w:t xml:space="preserve">If </w:t>
            </w:r>
            <m:oMath>
              <m:sSub>
                <m:sSubPr>
                  <m:ctrlPr>
                    <w:rPr>
                      <w:rFonts w:ascii="Cambria Math" w:eastAsia="SimSun" w:hAnsi="Cambria Math"/>
                      <w:i/>
                      <w:lang w:val="en-US" w:eastAsia="zh-CN"/>
                    </w:rPr>
                  </m:ctrlPr>
                </m:sSubPr>
                <m:e>
                  <m:r>
                    <w:rPr>
                      <w:rFonts w:ascii="Cambria Math" w:eastAsia="SimSun" w:hAnsi="Cambria Math"/>
                      <w:lang w:val="en-US" w:eastAsia="zh-CN"/>
                    </w:rPr>
                    <m:t>O</m:t>
                  </m:r>
                </m:e>
                <m:sub>
                  <m:r>
                    <m:rPr>
                      <m:sty m:val="p"/>
                    </m:rPr>
                    <w:rPr>
                      <w:rFonts w:ascii="Cambria Math" w:eastAsia="SimSun" w:hAnsi="Cambria Math"/>
                      <w:lang w:val="en-US" w:eastAsia="zh-CN"/>
                    </w:rPr>
                    <m:t>ACK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O</m:t>
                  </m:r>
                </m:e>
                <m:sub>
                  <m:r>
                    <m:rPr>
                      <m:sty m:val="p"/>
                    </m:rPr>
                    <w:rPr>
                      <w:rFonts w:ascii="Cambria Math" w:eastAsia="SimSun" w:hAnsi="Cambria Math"/>
                      <w:lang w:val="en-US" w:eastAsia="zh-CN"/>
                    </w:rPr>
                    <m:t>SR</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O</m:t>
                  </m:r>
                </m:e>
                <m:sub>
                  <m:r>
                    <m:rPr>
                      <m:sty m:val="p"/>
                    </m:rPr>
                    <w:rPr>
                      <w:rFonts w:ascii="Cambria Math" w:eastAsia="SimSun" w:hAnsi="Cambria Math"/>
                      <w:lang w:val="en-US" w:eastAsia="zh-CN"/>
                    </w:rPr>
                    <m:t>CSI</m:t>
                  </m:r>
                </m:sub>
              </m:sSub>
              <m:r>
                <w:rPr>
                  <w:rFonts w:ascii="Cambria Math" w:eastAsia="SimSun" w:hAnsi="Cambria Math"/>
                  <w:lang w:val="en-US" w:eastAsia="zh-CN"/>
                </w:rPr>
                <m:t>≤11</m:t>
              </m:r>
            </m:oMath>
            <w:r w:rsidRPr="00F95D13">
              <w:rPr>
                <w:rFonts w:eastAsia="SimSun"/>
              </w:rPr>
              <w:t xml:space="preserve">, </w:t>
            </w:r>
            <w:r w:rsidRPr="00F95D13">
              <w:rPr>
                <w:rFonts w:eastAsia="SimSun"/>
                <w:lang w:val="en-US" w:eastAsia="zh-CN"/>
              </w:rPr>
              <w:t xml:space="preserve">the UE determines a number of HARQ-ACK information bits </w:t>
            </w:r>
            <m:oMath>
              <m:sSub>
                <m:sSubPr>
                  <m:ctrlPr>
                    <w:rPr>
                      <w:rFonts w:ascii="Cambria Math" w:eastAsia="SimSun" w:hAnsi="Cambria Math"/>
                      <w:i/>
                      <w:lang w:eastAsia="zh-CN"/>
                    </w:rPr>
                  </m:ctrlPr>
                </m:sSubPr>
                <m:e>
                  <m:r>
                    <w:rPr>
                      <w:rFonts w:ascii="Cambria Math" w:eastAsia="SimSun" w:hAnsi="Cambria Math"/>
                      <w:lang w:eastAsia="zh-CN"/>
                    </w:rPr>
                    <m:t>n</m:t>
                  </m:r>
                </m:e>
                <m:sub>
                  <m:r>
                    <m:rPr>
                      <m:sty m:val="p"/>
                    </m:rPr>
                    <w:rPr>
                      <w:rFonts w:ascii="Cambria Math" w:eastAsia="SimSun" w:hAnsi="Cambria Math"/>
                      <w:lang w:eastAsia="zh-CN"/>
                    </w:rPr>
                    <m:t>HARQ-ACK</m:t>
                  </m:r>
                </m:sub>
              </m:sSub>
            </m:oMath>
            <w:r w:rsidRPr="00F95D13">
              <w:rPr>
                <w:rFonts w:eastAsia="SimSun"/>
                <w:lang w:eastAsia="zh-CN"/>
              </w:rPr>
              <w:t xml:space="preserve"> for obtaining a transmission power for a PUCCH, as described in clause 7.2.1, </w:t>
            </w:r>
            <w:r w:rsidRPr="00F95D13">
              <w:rPr>
                <w:rFonts w:eastAsia="SimSun"/>
                <w:lang w:val="en-US" w:eastAsia="zh-CN"/>
              </w:rPr>
              <w:t xml:space="preserve">as </w:t>
            </w:r>
            <m:oMath>
              <m:sSub>
                <m:sSubPr>
                  <m:ctrlPr>
                    <w:rPr>
                      <w:rFonts w:ascii="Cambria Math" w:eastAsia="SimSun" w:hAnsi="Cambria Math"/>
                      <w:i/>
                      <w:lang w:eastAsia="zh-CN"/>
                    </w:rPr>
                  </m:ctrlPr>
                </m:sSubPr>
                <m:e>
                  <m:r>
                    <w:rPr>
                      <w:rFonts w:ascii="Cambria Math" w:eastAsia="SimSun" w:hAnsi="Cambria Math"/>
                      <w:lang w:eastAsia="zh-CN"/>
                    </w:rPr>
                    <m:t>n</m:t>
                  </m:r>
                </m:e>
                <m:sub>
                  <m:r>
                    <m:rPr>
                      <m:sty m:val="p"/>
                    </m:rPr>
                    <w:rPr>
                      <w:rFonts w:ascii="Cambria Math" w:eastAsia="SimSun" w:hAnsi="Cambria Math"/>
                      <w:lang w:eastAsia="zh-CN"/>
                    </w:rPr>
                    <m:t>HARQ-ACK</m:t>
                  </m:r>
                </m:sub>
              </m:sSub>
              <m:r>
                <w:rPr>
                  <w:rFonts w:ascii="Cambria Math" w:eastAsia="SimSun" w:hAnsi="Cambria Math"/>
                  <w:lang w:eastAsia="zh-CN"/>
                </w:rPr>
                <m:t>=</m:t>
              </m:r>
              <m:nary>
                <m:naryPr>
                  <m:chr m:val="∑"/>
                  <m:limLoc m:val="undOvr"/>
                  <m:ctrlPr>
                    <w:rPr>
                      <w:rFonts w:ascii="Cambria Math" w:eastAsia="SimSun" w:hAnsi="Cambria Math"/>
                      <w:i/>
                      <w:lang w:eastAsia="zh-CN"/>
                    </w:rPr>
                  </m:ctrlPr>
                </m:naryPr>
                <m:sub>
                  <m:r>
                    <w:rPr>
                      <w:rFonts w:ascii="Cambria Math" w:eastAsia="SimSun" w:hAnsi="Cambria Math"/>
                      <w:lang w:eastAsia="zh-CN"/>
                    </w:rPr>
                    <m:t>c=0</m:t>
                  </m:r>
                </m:sub>
                <m:sup>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cells</m:t>
                      </m:r>
                    </m:sub>
                    <m:sup>
                      <m:r>
                        <m:rPr>
                          <m:sty m:val="p"/>
                        </m:rPr>
                        <w:rPr>
                          <w:rFonts w:ascii="Cambria Math" w:eastAsia="SimSun" w:hAnsi="Cambria Math"/>
                          <w:lang w:eastAsia="zh-CN"/>
                        </w:rPr>
                        <m:t>DL</m:t>
                      </m:r>
                    </m:sup>
                  </m:sSubSup>
                  <m:r>
                    <w:rPr>
                      <w:rFonts w:ascii="Cambria Math" w:eastAsia="SimSun" w:hAnsi="Cambria Math"/>
                      <w:lang w:eastAsia="zh-CN"/>
                    </w:rPr>
                    <m:t>-1</m:t>
                  </m:r>
                </m:sup>
                <m:e>
                  <m:nary>
                    <m:naryPr>
                      <m:chr m:val="∑"/>
                      <m:limLoc m:val="undOvr"/>
                      <m:ctrlPr>
                        <w:rPr>
                          <w:rFonts w:ascii="Cambria Math" w:eastAsia="SimSun" w:hAnsi="Cambria Math"/>
                          <w:i/>
                          <w:lang w:eastAsia="zh-CN"/>
                        </w:rPr>
                      </m:ctrlPr>
                    </m:naryPr>
                    <m:sub>
                      <m:r>
                        <w:rPr>
                          <w:rFonts w:ascii="Cambria Math" w:eastAsia="SimSun" w:hAnsi="Cambria Math"/>
                          <w:lang w:eastAsia="zh-CN"/>
                        </w:rPr>
                        <m:t>m=0</m:t>
                      </m:r>
                    </m:sub>
                    <m:sup>
                      <m:sSub>
                        <m:sSubPr>
                          <m:ctrlPr>
                            <w:rPr>
                              <w:rFonts w:ascii="Cambria Math" w:eastAsia="SimSun" w:hAnsi="Cambria Math"/>
                              <w:i/>
                              <w:lang w:eastAsia="zh-CN"/>
                            </w:rPr>
                          </m:ctrlPr>
                        </m:sSubPr>
                        <m:e>
                          <m:r>
                            <w:rPr>
                              <w:rFonts w:ascii="Cambria Math" w:eastAsia="SimSun" w:hAnsi="Cambria Math"/>
                              <w:lang w:eastAsia="zh-CN"/>
                            </w:rPr>
                            <m:t>M</m:t>
                          </m:r>
                        </m:e>
                        <m:sub>
                          <m:r>
                            <w:rPr>
                              <w:rFonts w:ascii="Cambria Math" w:eastAsia="SimSun" w:hAnsi="Cambria Math"/>
                              <w:lang w:eastAsia="zh-CN"/>
                            </w:rPr>
                            <m:t>c</m:t>
                          </m:r>
                        </m:sub>
                      </m:sSub>
                      <m:r>
                        <w:rPr>
                          <w:rFonts w:ascii="Cambria Math" w:eastAsia="SimSun" w:hAnsi="Cambria Math"/>
                          <w:lang w:eastAsia="zh-CN"/>
                        </w:rPr>
                        <m:t>-1</m:t>
                      </m:r>
                    </m:sup>
                    <m:e>
                      <m:sSubSup>
                        <m:sSubSupPr>
                          <m:ctrlPr>
                            <w:rPr>
                              <w:rFonts w:ascii="Cambria Math" w:eastAsia="SimSun" w:hAnsi="Cambria Math" w:cs="Arial"/>
                              <w:i/>
                              <w:lang w:val="x-none" w:eastAsia="zh-CN"/>
                            </w:rPr>
                          </m:ctrlPr>
                        </m:sSubSupPr>
                        <m:e>
                          <m:r>
                            <w:rPr>
                              <w:rFonts w:ascii="Cambria Math" w:eastAsia="SimSun" w:hAnsi="Cambria Math" w:cs="Arial"/>
                              <w:lang w:eastAsia="zh-CN"/>
                            </w:rPr>
                            <m:t>N</m:t>
                          </m:r>
                        </m:e>
                        <m:sub>
                          <m:r>
                            <w:rPr>
                              <w:rFonts w:ascii="Cambria Math" w:eastAsia="SimSun" w:hAnsi="Cambria Math" w:cs="Arial"/>
                              <w:lang w:eastAsia="zh-CN"/>
                            </w:rPr>
                            <m:t>m,c</m:t>
                          </m:r>
                        </m:sub>
                        <m:sup>
                          <m:r>
                            <m:rPr>
                              <m:sty m:val="p"/>
                            </m:rPr>
                            <w:rPr>
                              <w:rFonts w:ascii="Cambria Math" w:eastAsia="SimSun" w:hAnsi="Cambria Math" w:cs="Arial"/>
                              <w:lang w:eastAsia="zh-CN"/>
                            </w:rPr>
                            <m:t>received</m:t>
                          </m:r>
                        </m:sup>
                      </m:sSubSup>
                      <m:r>
                        <w:rPr>
                          <w:rFonts w:ascii="Cambria Math" w:eastAsia="SimSun" w:hAnsi="Cambria Math" w:cs="Arial"/>
                          <w:lang w:val="x-none" w:eastAsia="zh-CN"/>
                        </w:rPr>
                        <m:t>+</m:t>
                      </m:r>
                      <m:nary>
                        <m:naryPr>
                          <m:chr m:val="∑"/>
                          <m:limLoc m:val="undOvr"/>
                          <m:ctrlPr>
                            <w:rPr>
                              <w:rFonts w:ascii="Cambria Math" w:eastAsia="SimSun" w:hAnsi="Cambria Math"/>
                              <w:i/>
                              <w:lang w:eastAsia="zh-CN"/>
                            </w:rPr>
                          </m:ctrlPr>
                        </m:naryPr>
                        <m:sub>
                          <m:r>
                            <w:rPr>
                              <w:rFonts w:ascii="Cambria Math" w:eastAsia="SimSun" w:hAnsi="Cambria Math"/>
                              <w:lang w:eastAsia="zh-CN"/>
                            </w:rPr>
                            <m:t>c=0</m:t>
                          </m:r>
                        </m:sub>
                        <m:sup>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cells</m:t>
                              </m:r>
                            </m:sub>
                            <m:sup>
                              <m:r>
                                <m:rPr>
                                  <m:sty m:val="p"/>
                                </m:rPr>
                                <w:rPr>
                                  <w:rFonts w:ascii="Cambria Math" w:eastAsia="SimSun" w:hAnsi="Cambria Math"/>
                                  <w:lang w:eastAsia="zh-CN"/>
                                </w:rPr>
                                <m:t>DL</m:t>
                              </m:r>
                            </m:sup>
                          </m:sSubSup>
                          <m:r>
                            <w:rPr>
                              <w:rFonts w:ascii="Cambria Math" w:eastAsia="SimSun" w:hAnsi="Cambria Math"/>
                              <w:lang w:eastAsia="zh-CN"/>
                            </w:rPr>
                            <m:t>-1</m:t>
                          </m:r>
                        </m:sup>
                        <m:e>
                          <m:nary>
                            <m:naryPr>
                              <m:chr m:val="∑"/>
                              <m:limLoc m:val="undOvr"/>
                              <m:ctrlPr>
                                <w:rPr>
                                  <w:rFonts w:ascii="Cambria Math" w:eastAsia="SimSun" w:hAnsi="Cambria Math"/>
                                  <w:i/>
                                  <w:lang w:eastAsia="zh-CN"/>
                                </w:rPr>
                              </m:ctrlPr>
                            </m:naryPr>
                            <m:sub>
                              <m:r>
                                <w:rPr>
                                  <w:rFonts w:ascii="Cambria Math" w:eastAsia="SimSun" w:hAnsi="Cambria Math"/>
                                  <w:lang w:eastAsia="zh-CN"/>
                                </w:rPr>
                                <m:t>m=0</m:t>
                              </m:r>
                            </m:sub>
                            <m:sup>
                              <m:sSub>
                                <m:sSubPr>
                                  <m:ctrlPr>
                                    <w:rPr>
                                      <w:rFonts w:ascii="Cambria Math" w:eastAsia="SimSun" w:hAnsi="Cambria Math"/>
                                      <w:i/>
                                      <w:lang w:eastAsia="zh-CN"/>
                                    </w:rPr>
                                  </m:ctrlPr>
                                </m:sSubPr>
                                <m:e>
                                  <m:r>
                                    <w:rPr>
                                      <w:rFonts w:ascii="Cambria Math" w:eastAsia="SimSun" w:hAnsi="Cambria Math"/>
                                      <w:lang w:eastAsia="zh-CN"/>
                                    </w:rPr>
                                    <m:t>M</m:t>
                                  </m:r>
                                </m:e>
                                <m:sub>
                                  <m:r>
                                    <w:rPr>
                                      <w:rFonts w:ascii="Cambria Math" w:eastAsia="SimSun" w:hAnsi="Cambria Math"/>
                                      <w:lang w:eastAsia="zh-CN"/>
                                    </w:rPr>
                                    <m:t>c</m:t>
                                  </m:r>
                                </m:sub>
                              </m:sSub>
                              <m:r>
                                <w:rPr>
                                  <w:rFonts w:ascii="Cambria Math" w:eastAsia="SimSun" w:hAnsi="Cambria Math"/>
                                  <w:lang w:eastAsia="zh-CN"/>
                                </w:rPr>
                                <m:t>-1</m:t>
                              </m:r>
                            </m:sup>
                            <m:e>
                              <m:sSubSup>
                                <m:sSubSupPr>
                                  <m:ctrlPr>
                                    <w:rPr>
                                      <w:rFonts w:ascii="Cambria Math" w:eastAsia="SimSun" w:hAnsi="Cambria Math" w:cs="Arial"/>
                                      <w:i/>
                                      <w:lang w:val="x-none" w:eastAsia="zh-CN"/>
                                    </w:rPr>
                                  </m:ctrlPr>
                                </m:sSubSupPr>
                                <m:e>
                                  <m:r>
                                    <w:rPr>
                                      <w:rFonts w:ascii="Cambria Math" w:eastAsia="SimSun" w:hAnsi="Cambria Math" w:cs="Arial"/>
                                      <w:lang w:eastAsia="zh-CN"/>
                                    </w:rPr>
                                    <m:t>N</m:t>
                                  </m:r>
                                </m:e>
                                <m:sub>
                                  <m:r>
                                    <w:rPr>
                                      <w:rFonts w:ascii="Cambria Math" w:eastAsia="SimSun" w:hAnsi="Cambria Math" w:cs="Arial"/>
                                      <w:lang w:eastAsia="zh-CN"/>
                                    </w:rPr>
                                    <m:t>m,c</m:t>
                                  </m:r>
                                </m:sub>
                                <m:sup>
                                  <m:r>
                                    <m:rPr>
                                      <m:sty m:val="p"/>
                                    </m:rPr>
                                    <w:rPr>
                                      <w:rFonts w:ascii="Cambria Math" w:eastAsia="SimSun" w:hAnsi="Cambria Math" w:cs="Arial"/>
                                      <w:lang w:eastAsia="zh-CN"/>
                                    </w:rPr>
                                    <m:t>received,CBG</m:t>
                                  </m:r>
                                </m:sup>
                              </m:sSubSup>
                            </m:e>
                          </m:nary>
                        </m:e>
                      </m:nary>
                    </m:e>
                  </m:nary>
                </m:e>
              </m:nary>
            </m:oMath>
            <w:r w:rsidRPr="00F95D13">
              <w:rPr>
                <w:rFonts w:eastAsia="SimSun"/>
                <w:lang w:val="en-US" w:eastAsia="zh-CN"/>
              </w:rPr>
              <w:t xml:space="preserve"> where </w:t>
            </w:r>
          </w:p>
          <w:p w14:paraId="242E3E10" w14:textId="77777777" w:rsidR="00F95D13" w:rsidRPr="00F95D13" w:rsidRDefault="00F95D13" w:rsidP="00F95D13">
            <w:pPr>
              <w:spacing w:before="0" w:line="240" w:lineRule="auto"/>
              <w:ind w:left="568"/>
              <w:jc w:val="left"/>
              <w:rPr>
                <w:rFonts w:eastAsia="SimSun"/>
                <w:lang w:val="x-none" w:eastAsia="zh-CN"/>
              </w:rPr>
            </w:pPr>
            <w:r w:rsidRPr="00F95D13">
              <w:rPr>
                <w:rFonts w:eastAsia="SimSun"/>
                <w:lang w:eastAsia="zh-CN"/>
              </w:rPr>
              <w:t>-</w:t>
            </w:r>
            <w:r w:rsidRPr="00F95D13">
              <w:rPr>
                <w:rFonts w:eastAsia="SimSun"/>
                <w:lang w:eastAsia="zh-CN"/>
              </w:rPr>
              <w:tab/>
            </w:r>
            <m:oMath>
              <m:sSubSup>
                <m:sSubSupPr>
                  <m:ctrlPr>
                    <w:rPr>
                      <w:rFonts w:ascii="Cambria Math" w:eastAsia="SimSun" w:hAnsi="Cambria Math"/>
                      <w:i/>
                      <w:lang w:val="x-none" w:eastAsia="zh-CN"/>
                    </w:rPr>
                  </m:ctrlPr>
                </m:sSubSupPr>
                <m:e>
                  <m:r>
                    <w:rPr>
                      <w:rFonts w:ascii="Cambria Math" w:eastAsia="SimSun"/>
                      <w:lang w:val="x-none" w:eastAsia="zh-CN"/>
                    </w:rPr>
                    <m:t>N</m:t>
                  </m:r>
                </m:e>
                <m:sub>
                  <m:r>
                    <m:rPr>
                      <m:nor/>
                    </m:rPr>
                    <w:rPr>
                      <w:rFonts w:ascii="Cambria Math" w:eastAsia="SimSun"/>
                      <w:lang w:val="x-none" w:eastAsia="zh-CN"/>
                    </w:rPr>
                    <m:t>cells</m:t>
                  </m:r>
                  <m:ctrlPr>
                    <w:rPr>
                      <w:rFonts w:ascii="Cambria Math" w:eastAsia="SimSun" w:hAnsi="Cambria Math"/>
                      <w:lang w:val="x-none" w:eastAsia="zh-CN"/>
                    </w:rPr>
                  </m:ctrlPr>
                </m:sub>
                <m:sup>
                  <m:r>
                    <m:rPr>
                      <m:nor/>
                    </m:rPr>
                    <w:rPr>
                      <w:rFonts w:ascii="Cambria Math" w:eastAsia="SimSun"/>
                      <w:lang w:val="x-none" w:eastAsia="zh-CN"/>
                    </w:rPr>
                    <m:t>DL</m:t>
                  </m:r>
                  <m:ctrlPr>
                    <w:rPr>
                      <w:rFonts w:ascii="Cambria Math" w:eastAsia="SimSun" w:hAnsi="Cambria Math"/>
                      <w:lang w:val="x-none" w:eastAsia="zh-CN"/>
                    </w:rPr>
                  </m:ctrlPr>
                </m:sup>
              </m:sSubSup>
            </m:oMath>
            <w:r w:rsidRPr="00F95D13">
              <w:rPr>
                <w:rFonts w:eastAsia="SimSun"/>
                <w:lang w:val="x-none" w:eastAsia="zh-CN"/>
              </w:rPr>
              <w:t xml:space="preserve"> are all DL cells where the UE is configured to receive unicast or multicast PDSCHs</w:t>
            </w:r>
          </w:p>
          <w:p w14:paraId="1D0FA1EA" w14:textId="77777777" w:rsidR="00F95D13" w:rsidRPr="00F95D13" w:rsidRDefault="00F95D13" w:rsidP="00F95D13">
            <w:pPr>
              <w:spacing w:before="0" w:line="240" w:lineRule="auto"/>
              <w:ind w:left="568"/>
              <w:jc w:val="left"/>
              <w:rPr>
                <w:rFonts w:eastAsia="SimSun"/>
                <w:lang w:val="x-none" w:eastAsia="zh-CN"/>
              </w:rPr>
            </w:pPr>
            <w:r w:rsidRPr="00F95D13">
              <w:rPr>
                <w:rFonts w:eastAsia="SimSun"/>
                <w:lang w:val="x-none" w:eastAsia="zh-CN"/>
              </w:rPr>
              <w:t>-</w:t>
            </w:r>
            <w:r w:rsidRPr="00F95D13">
              <w:rPr>
                <w:rFonts w:eastAsia="SimSun"/>
                <w:lang w:val="x-none" w:eastAsia="zh-CN"/>
              </w:rPr>
              <w:tab/>
            </w:r>
            <m:oMath>
              <m:sSub>
                <m:sSubPr>
                  <m:ctrlPr>
                    <w:rPr>
                      <w:rFonts w:ascii="Cambria Math" w:eastAsia="SimSun" w:hAnsi="Cambria Math"/>
                      <w:i/>
                      <w:lang w:val="x-none" w:eastAsia="zh-CN"/>
                    </w:rPr>
                  </m:ctrlPr>
                </m:sSubPr>
                <m:e>
                  <m:r>
                    <w:rPr>
                      <w:rFonts w:ascii="Cambria Math" w:eastAsia="SimSun"/>
                      <w:lang w:val="x-none" w:eastAsia="zh-CN"/>
                    </w:rPr>
                    <m:t>M</m:t>
                  </m:r>
                </m:e>
                <m:sub>
                  <m:r>
                    <w:rPr>
                      <w:rFonts w:ascii="Cambria Math" w:eastAsia="SimSun"/>
                      <w:lang w:val="x-none" w:eastAsia="zh-CN"/>
                    </w:rPr>
                    <m:t>c</m:t>
                  </m:r>
                </m:sub>
              </m:sSub>
            </m:oMath>
            <w:r w:rsidRPr="00F95D13">
              <w:rPr>
                <w:rFonts w:eastAsia="SimSun"/>
                <w:lang w:val="x-none" w:eastAsia="zh-CN"/>
              </w:rPr>
              <w:t xml:space="preserve"> is the cardinality for the union of all sets </w:t>
            </w:r>
            <m:oMath>
              <m:sSub>
                <m:sSubPr>
                  <m:ctrlPr>
                    <w:rPr>
                      <w:rFonts w:ascii="Cambria Math" w:eastAsia="SimSun" w:hAnsi="Cambria Math"/>
                      <w:i/>
                      <w:lang w:val="x-none" w:eastAsia="zh-CN"/>
                    </w:rPr>
                  </m:ctrlPr>
                </m:sSubPr>
                <m:e>
                  <m:r>
                    <w:rPr>
                      <w:rFonts w:ascii="Cambria Math" w:eastAsia="SimSun"/>
                      <w:lang w:val="x-none" w:eastAsia="zh-CN"/>
                    </w:rPr>
                    <m:t>M</m:t>
                  </m:r>
                </m:e>
                <m:sub>
                  <m:r>
                    <w:rPr>
                      <w:rFonts w:ascii="Cambria Math" w:eastAsia="SimSun"/>
                      <w:lang w:val="x-none" w:eastAsia="zh-CN"/>
                    </w:rPr>
                    <m:t>A,c</m:t>
                  </m:r>
                </m:sub>
              </m:sSub>
            </m:oMath>
            <w:r w:rsidRPr="00F95D13">
              <w:rPr>
                <w:rFonts w:eastAsia="SimSun"/>
                <w:lang w:val="x-none" w:eastAsia="zh-CN"/>
              </w:rPr>
              <w:t xml:space="preserve"> of occasions for unicast or multicast PDSCH receptions or SPS PDSCH releases for serving cell </w:t>
            </w:r>
            <m:oMath>
              <m:r>
                <w:rPr>
                  <w:rFonts w:ascii="Cambria Math" w:eastAsia="SimSun" w:hAnsi="Cambria Math"/>
                  <w:lang w:val="x-none" w:eastAsia="zh-CN"/>
                </w:rPr>
                <m:t>c</m:t>
              </m:r>
            </m:oMath>
          </w:p>
          <w:p w14:paraId="7BC34706" w14:textId="77777777" w:rsidR="00F95D13" w:rsidRPr="00F95D13" w:rsidRDefault="00F95D13" w:rsidP="00F95D13">
            <w:pPr>
              <w:spacing w:before="0" w:line="240" w:lineRule="auto"/>
              <w:ind w:left="568"/>
              <w:jc w:val="left"/>
              <w:rPr>
                <w:rFonts w:eastAsia="SimSun"/>
                <w:lang w:val="x-none"/>
              </w:rPr>
            </w:pPr>
            <w:r w:rsidRPr="00F95D13">
              <w:rPr>
                <w:rFonts w:eastAsia="SimSun" w:cs="Arial"/>
                <w:lang w:val="x-none" w:eastAsia="zh-CN"/>
              </w:rPr>
              <w:t>-</w:t>
            </w:r>
            <w:r w:rsidRPr="00F95D13">
              <w:rPr>
                <w:rFonts w:eastAsia="SimSun" w:cs="Arial"/>
                <w:lang w:val="x-none" w:eastAsia="zh-CN"/>
              </w:rPr>
              <w:tab/>
            </w:r>
            <m:oMath>
              <m:sSubSup>
                <m:sSubSupPr>
                  <m:ctrlPr>
                    <w:rPr>
                      <w:rFonts w:ascii="Cambria Math" w:eastAsia="SimSun" w:hAnsi="Cambria Math" w:cs="Arial"/>
                      <w:i/>
                      <w:lang w:val="x-none" w:eastAsia="zh-CN"/>
                    </w:rPr>
                  </m:ctrlPr>
                </m:sSubSupPr>
                <m:e>
                  <m:r>
                    <w:rPr>
                      <w:rFonts w:ascii="Cambria Math" w:eastAsia="SimSun" w:hAnsi="Cambria Math" w:cs="Arial"/>
                      <w:lang w:val="x-none" w:eastAsia="zh-CN"/>
                    </w:rPr>
                    <m:t>N</m:t>
                  </m:r>
                </m:e>
                <m:sub>
                  <m:r>
                    <w:rPr>
                      <w:rFonts w:ascii="Cambria Math" w:eastAsia="SimSun" w:hAnsi="Cambria Math" w:cs="Arial"/>
                      <w:lang w:val="x-none" w:eastAsia="zh-CN"/>
                    </w:rPr>
                    <m:t>m,c</m:t>
                  </m:r>
                </m:sub>
                <m:sup>
                  <m:r>
                    <m:rPr>
                      <m:sty m:val="p"/>
                    </m:rPr>
                    <w:rPr>
                      <w:rFonts w:ascii="Cambria Math" w:eastAsia="SimSun" w:hAnsi="Cambria Math" w:cs="Arial"/>
                      <w:lang w:val="x-none" w:eastAsia="zh-CN"/>
                    </w:rPr>
                    <m:t>received</m:t>
                  </m:r>
                </m:sup>
              </m:sSubSup>
            </m:oMath>
            <w:r w:rsidRPr="00F95D13">
              <w:rPr>
                <w:rFonts w:eastAsia="SimSun" w:cs="Arial"/>
                <w:lang w:val="x-none" w:eastAsia="zh-CN"/>
              </w:rPr>
              <w:t xml:space="preserve"> is </w:t>
            </w:r>
            <w:r w:rsidRPr="00F95D13">
              <w:rPr>
                <w:rFonts w:eastAsia="SimSun" w:hint="eastAsia"/>
                <w:lang w:val="x-none" w:eastAsia="zh-CN"/>
              </w:rPr>
              <w:t xml:space="preserve">the number of </w:t>
            </w:r>
            <w:r w:rsidRPr="00F95D13">
              <w:rPr>
                <w:rFonts w:eastAsia="SimSun"/>
                <w:lang w:val="x-none"/>
              </w:rPr>
              <w:t xml:space="preserve">transport blocks the UE receives in PDSCH </w:t>
            </w:r>
            <w:r w:rsidRPr="00F95D13">
              <w:rPr>
                <w:rFonts w:eastAsia="SimSun" w:hint="eastAsia"/>
                <w:lang w:val="x-none" w:eastAsia="zh-CN"/>
              </w:rPr>
              <w:t>reception</w:t>
            </w:r>
            <w:r w:rsidRPr="00F95D13">
              <w:rPr>
                <w:rFonts w:eastAsia="SimSun"/>
                <w:lang w:val="x-none" w:eastAsia="zh-CN"/>
              </w:rPr>
              <w:t xml:space="preserve"> occasion</w:t>
            </w:r>
            <w:r w:rsidRPr="00F95D13">
              <w:rPr>
                <w:rFonts w:eastAsia="SimSun" w:hint="eastAsia"/>
                <w:lang w:val="x-none" w:eastAsia="zh-CN"/>
              </w:rPr>
              <w:t xml:space="preserve"> </w:t>
            </w:r>
            <m:oMath>
              <m:r>
                <w:rPr>
                  <w:rFonts w:ascii="Cambria Math" w:eastAsia="SimSun" w:hAnsi="Cambria Math" w:cs="Arial"/>
                  <w:lang w:val="x-none" w:eastAsia="zh-CN"/>
                </w:rPr>
                <m:t>m</m:t>
              </m:r>
            </m:oMath>
            <w:r w:rsidRPr="00F95D13">
              <w:rPr>
                <w:rFonts w:eastAsia="SimSun"/>
                <w:lang w:val="x-none"/>
              </w:rPr>
              <w:t xml:space="preserve"> </w:t>
            </w:r>
            <w:r w:rsidRPr="00F95D13">
              <w:rPr>
                <w:rFonts w:eastAsia="SimSun" w:hint="eastAsia"/>
                <w:lang w:val="x-none" w:eastAsia="zh-CN"/>
              </w:rPr>
              <w:t xml:space="preserve">for </w:t>
            </w:r>
            <w:r w:rsidRPr="00F95D13">
              <w:rPr>
                <w:rFonts w:eastAsia="SimSun"/>
                <w:lang w:val="x-none" w:eastAsia="zh-CN"/>
              </w:rPr>
              <w:t xml:space="preserve">serving </w:t>
            </w:r>
            <w:r w:rsidRPr="00F95D13">
              <w:rPr>
                <w:rFonts w:eastAsia="SimSun" w:hint="eastAsia"/>
                <w:lang w:val="x-none" w:eastAsia="zh-CN"/>
              </w:rPr>
              <w:t xml:space="preserve">cell </w:t>
            </w:r>
            <m:oMath>
              <m:r>
                <w:rPr>
                  <w:rFonts w:ascii="Cambria Math" w:eastAsia="SimSun" w:hAnsi="Cambria Math" w:cs="Arial"/>
                  <w:lang w:val="x-none" w:eastAsia="zh-CN"/>
                </w:rPr>
                <m:t>c</m:t>
              </m:r>
            </m:oMath>
            <w:r w:rsidRPr="00F95D13">
              <w:rPr>
                <w:rFonts w:eastAsia="SimSun"/>
                <w:lang w:val="x-none"/>
              </w:rPr>
              <w:t xml:space="preserve"> if </w:t>
            </w:r>
            <w:r w:rsidRPr="00F95D13">
              <w:rPr>
                <w:rFonts w:eastAsia="SimSun"/>
                <w:i/>
                <w:lang w:val="x-none"/>
              </w:rPr>
              <w:t>harq-ACK-SpatialBundlingPUCCH</w:t>
            </w:r>
            <w:r w:rsidRPr="00F95D13">
              <w:rPr>
                <w:rFonts w:eastAsia="SimSun" w:hint="eastAsia"/>
                <w:lang w:val="x-none" w:eastAsia="zh-CN"/>
              </w:rPr>
              <w:t xml:space="preserve"> </w:t>
            </w:r>
            <w:r w:rsidRPr="00F95D13">
              <w:rPr>
                <w:rFonts w:eastAsia="SimSun"/>
                <w:lang w:val="x-none" w:eastAsia="zh-CN"/>
              </w:rPr>
              <w:t xml:space="preserve">and </w:t>
            </w:r>
            <w:r w:rsidRPr="00F95D13">
              <w:rPr>
                <w:rFonts w:eastAsia="SimSun"/>
                <w:i/>
                <w:lang w:val="x-none" w:eastAsia="zh-CN"/>
              </w:rPr>
              <w:t>PDSCH-CodeBlockGroupTransmission</w:t>
            </w:r>
            <w:r w:rsidRPr="00F95D13">
              <w:rPr>
                <w:rFonts w:eastAsia="SimSun"/>
                <w:lang w:val="x-none" w:eastAsia="zh-CN"/>
              </w:rPr>
              <w:t xml:space="preserve"> are</w:t>
            </w:r>
            <w:r w:rsidRPr="00F95D13">
              <w:rPr>
                <w:rFonts w:eastAsia="SimSun" w:hint="eastAsia"/>
                <w:lang w:val="x-none" w:eastAsia="zh-CN"/>
              </w:rPr>
              <w:t xml:space="preserve"> </w:t>
            </w:r>
            <w:r w:rsidRPr="00F95D13">
              <w:rPr>
                <w:rFonts w:eastAsia="SimSun"/>
                <w:lang w:val="x-none" w:eastAsia="zh-CN"/>
              </w:rPr>
              <w:t xml:space="preserve">not provided, or the number of transport blocks the UE receives in </w:t>
            </w:r>
            <w:r w:rsidRPr="00F95D13">
              <w:rPr>
                <w:rFonts w:eastAsia="SimSun"/>
                <w:lang w:val="x-none"/>
              </w:rPr>
              <w:t xml:space="preserve">PDSCH </w:t>
            </w:r>
            <w:r w:rsidRPr="00F95D13">
              <w:rPr>
                <w:rFonts w:eastAsia="SimSun" w:hint="eastAsia"/>
                <w:lang w:val="x-none" w:eastAsia="zh-CN"/>
              </w:rPr>
              <w:t>reception</w:t>
            </w:r>
            <w:r w:rsidRPr="00F95D13">
              <w:rPr>
                <w:rFonts w:eastAsia="SimSun"/>
                <w:lang w:val="x-none" w:eastAsia="zh-CN"/>
              </w:rPr>
              <w:t xml:space="preserve"> occasion</w:t>
            </w:r>
            <w:r w:rsidRPr="00F95D13">
              <w:rPr>
                <w:rFonts w:eastAsia="SimSun" w:hint="eastAsia"/>
                <w:lang w:val="x-none" w:eastAsia="zh-CN"/>
              </w:rPr>
              <w:t xml:space="preserve"> </w:t>
            </w:r>
            <m:oMath>
              <m:r>
                <w:rPr>
                  <w:rFonts w:ascii="Cambria Math" w:eastAsia="SimSun" w:hAnsi="Cambria Math" w:cs="Arial"/>
                  <w:lang w:val="x-none" w:eastAsia="zh-CN"/>
                </w:rPr>
                <m:t>m</m:t>
              </m:r>
            </m:oMath>
            <w:r w:rsidRPr="00F95D13">
              <w:rPr>
                <w:rFonts w:eastAsia="SimSun"/>
                <w:lang w:val="x-none"/>
              </w:rPr>
              <w:t xml:space="preserve"> </w:t>
            </w:r>
            <w:r w:rsidRPr="00F95D13">
              <w:rPr>
                <w:rFonts w:eastAsia="SimSun" w:hint="eastAsia"/>
                <w:lang w:val="x-none" w:eastAsia="zh-CN"/>
              </w:rPr>
              <w:t xml:space="preserve">for </w:t>
            </w:r>
            <w:r w:rsidRPr="00F95D13">
              <w:rPr>
                <w:rFonts w:eastAsia="SimSun"/>
                <w:lang w:val="x-none" w:eastAsia="zh-CN"/>
              </w:rPr>
              <w:t xml:space="preserve">serving </w:t>
            </w:r>
            <w:r w:rsidRPr="00F95D13">
              <w:rPr>
                <w:rFonts w:eastAsia="SimSun" w:hint="eastAsia"/>
                <w:lang w:val="x-none" w:eastAsia="zh-CN"/>
              </w:rPr>
              <w:t xml:space="preserve">cell </w:t>
            </w:r>
            <m:oMath>
              <m:r>
                <w:rPr>
                  <w:rFonts w:ascii="Cambria Math" w:eastAsia="SimSun" w:hAnsi="Cambria Math" w:cs="Arial"/>
                  <w:lang w:val="x-none" w:eastAsia="zh-CN"/>
                </w:rPr>
                <m:t>c</m:t>
              </m:r>
            </m:oMath>
            <w:r w:rsidRPr="00F95D13">
              <w:rPr>
                <w:rFonts w:eastAsia="SimSun"/>
                <w:lang w:val="x-none"/>
              </w:rPr>
              <w:t xml:space="preserve"> if </w:t>
            </w:r>
            <w:r w:rsidRPr="00F95D13">
              <w:rPr>
                <w:rFonts w:eastAsia="SimSun"/>
                <w:i/>
                <w:lang w:val="x-none" w:eastAsia="zh-CN"/>
              </w:rPr>
              <w:t>PDSCH-CodeBlockGroupTransmission</w:t>
            </w:r>
            <w:r w:rsidRPr="00F95D13">
              <w:rPr>
                <w:rFonts w:eastAsia="SimSun"/>
                <w:lang w:val="x-none" w:eastAsia="zh-CN"/>
              </w:rPr>
              <w:t xml:space="preserve"> is provided and the PDSCH reception is scheduled by a DCI format </w:t>
            </w:r>
            <w:r w:rsidRPr="00F95D13">
              <w:rPr>
                <w:rFonts w:eastAsia="SimSun"/>
                <w:lang w:val="x-none"/>
              </w:rPr>
              <w:t>that does not support CBG-based PDSCH receptions</w:t>
            </w:r>
            <w:r w:rsidRPr="00F95D13">
              <w:rPr>
                <w:rFonts w:eastAsia="SimSun"/>
                <w:lang w:val="x-none" w:eastAsia="zh-CN"/>
              </w:rPr>
              <w:t xml:space="preserve">, or </w:t>
            </w:r>
            <w:r w:rsidRPr="00F95D13">
              <w:rPr>
                <w:rFonts w:eastAsia="SimSun" w:cs="Arial"/>
                <w:lang w:val="x-none" w:eastAsia="zh-CN"/>
              </w:rPr>
              <w:t xml:space="preserve">the number of </w:t>
            </w:r>
            <w:r w:rsidRPr="00F95D13">
              <w:rPr>
                <w:rFonts w:eastAsia="SimSun"/>
                <w:lang w:val="x-none"/>
              </w:rPr>
              <w:t xml:space="preserve">PDSCH </w:t>
            </w:r>
            <w:r w:rsidRPr="00F95D13">
              <w:rPr>
                <w:rFonts w:eastAsia="SimSun" w:hint="eastAsia"/>
                <w:lang w:val="x-none" w:eastAsia="zh-CN"/>
              </w:rPr>
              <w:t>reception</w:t>
            </w:r>
            <w:r w:rsidRPr="00F95D13">
              <w:rPr>
                <w:rFonts w:eastAsia="SimSun"/>
                <w:lang w:val="x-none" w:eastAsia="zh-CN"/>
              </w:rPr>
              <w:t xml:space="preserve">s </w:t>
            </w:r>
            <w:r w:rsidRPr="00F95D13">
              <w:rPr>
                <w:rFonts w:eastAsia="SimSun"/>
                <w:lang w:val="x-none"/>
              </w:rPr>
              <w:t xml:space="preserve">if </w:t>
            </w:r>
            <w:r w:rsidRPr="00F95D13">
              <w:rPr>
                <w:rFonts w:eastAsia="SimSun"/>
                <w:i/>
                <w:lang w:val="x-none"/>
              </w:rPr>
              <w:t>harq-ACK-SpatialBundlingPUCCH</w:t>
            </w:r>
            <w:r w:rsidRPr="00F95D13">
              <w:rPr>
                <w:rFonts w:eastAsia="SimSun" w:hint="eastAsia"/>
                <w:lang w:val="x-none" w:eastAsia="zh-CN"/>
              </w:rPr>
              <w:t xml:space="preserve"> is </w:t>
            </w:r>
            <w:r w:rsidRPr="00F95D13">
              <w:rPr>
                <w:rFonts w:eastAsia="SimSun"/>
                <w:lang w:val="x-none" w:eastAsia="zh-CN"/>
              </w:rPr>
              <w:t>provided or SPS PDSCH release</w:t>
            </w:r>
            <w:r w:rsidRPr="00F95D13">
              <w:rPr>
                <w:rFonts w:eastAsia="SimSun"/>
                <w:lang w:eastAsia="zh-CN"/>
              </w:rPr>
              <w:t xml:space="preserve"> </w:t>
            </w:r>
            <w:r w:rsidRPr="00F95D13">
              <w:rPr>
                <w:rFonts w:eastAsia="SimSun"/>
                <w:lang w:val="x-none"/>
              </w:rPr>
              <w:t>or TCI state update</w:t>
            </w:r>
            <w:r w:rsidRPr="00F95D13">
              <w:rPr>
                <w:rFonts w:eastAsia="SimSun" w:cs="Arial"/>
                <w:lang w:val="x-none" w:eastAsia="zh-CN"/>
              </w:rPr>
              <w:t xml:space="preserve"> </w:t>
            </w:r>
            <w:r w:rsidRPr="00F95D13">
              <w:rPr>
                <w:rFonts w:eastAsia="SimSun" w:hint="eastAsia"/>
                <w:lang w:val="x-none" w:eastAsia="zh-CN"/>
              </w:rPr>
              <w:t xml:space="preserve">in </w:t>
            </w:r>
            <w:r w:rsidRPr="00F95D13">
              <w:rPr>
                <w:rFonts w:eastAsia="SimSun"/>
                <w:lang w:val="x-none" w:eastAsia="zh-CN"/>
              </w:rPr>
              <w:t>PDSCH reception occasion</w:t>
            </w:r>
            <w:r w:rsidRPr="00F95D13">
              <w:rPr>
                <w:rFonts w:eastAsia="SimSun" w:hint="eastAsia"/>
                <w:lang w:val="x-none" w:eastAsia="zh-CN"/>
              </w:rPr>
              <w:t xml:space="preserve"> </w:t>
            </w:r>
            <m:oMath>
              <m:r>
                <w:rPr>
                  <w:rFonts w:ascii="Cambria Math" w:eastAsia="SimSun" w:hAnsi="Cambria Math" w:cs="Arial"/>
                  <w:lang w:val="x-none" w:eastAsia="zh-CN"/>
                </w:rPr>
                <m:t>m</m:t>
              </m:r>
            </m:oMath>
            <w:r w:rsidRPr="00F95D13">
              <w:rPr>
                <w:rFonts w:eastAsia="SimSun"/>
                <w:lang w:val="x-none"/>
              </w:rPr>
              <w:t xml:space="preserve"> </w:t>
            </w:r>
            <w:r w:rsidRPr="00F95D13">
              <w:rPr>
                <w:rFonts w:eastAsia="SimSun" w:hint="eastAsia"/>
                <w:lang w:val="x-none" w:eastAsia="zh-CN"/>
              </w:rPr>
              <w:t xml:space="preserve">for </w:t>
            </w:r>
            <w:r w:rsidRPr="00F95D13">
              <w:rPr>
                <w:rFonts w:eastAsia="SimSun"/>
                <w:lang w:val="x-none" w:eastAsia="zh-CN"/>
              </w:rPr>
              <w:t xml:space="preserve">serving </w:t>
            </w:r>
            <w:r w:rsidRPr="00F95D13">
              <w:rPr>
                <w:rFonts w:eastAsia="SimSun" w:hint="eastAsia"/>
                <w:lang w:val="x-none" w:eastAsia="zh-CN"/>
              </w:rPr>
              <w:t xml:space="preserve">cell </w:t>
            </w:r>
            <m:oMath>
              <m:r>
                <w:rPr>
                  <w:rFonts w:ascii="Cambria Math" w:eastAsia="SimSun" w:hAnsi="Cambria Math" w:cs="Arial"/>
                  <w:lang w:val="x-none" w:eastAsia="zh-CN"/>
                </w:rPr>
                <m:t>c</m:t>
              </m:r>
            </m:oMath>
            <w:r w:rsidRPr="00F95D13">
              <w:rPr>
                <w:rFonts w:eastAsia="SimSun"/>
                <w:lang w:val="x-none"/>
              </w:rPr>
              <w:t xml:space="preserve"> </w:t>
            </w:r>
            <w:r w:rsidRPr="00F95D13">
              <w:rPr>
                <w:rFonts w:eastAsia="SimSun"/>
                <w:lang w:val="x-none" w:eastAsia="zh-CN"/>
              </w:rPr>
              <w:t>and the UE reports corresponding HARQ-ACK information in the PUCCH</w:t>
            </w:r>
            <w:r w:rsidRPr="00F95D13">
              <w:rPr>
                <w:rFonts w:eastAsia="SimSun"/>
                <w:lang w:val="x-none"/>
              </w:rPr>
              <w:t>.</w:t>
            </w:r>
          </w:p>
          <w:p w14:paraId="0D88BA27" w14:textId="77777777" w:rsidR="00F95D13" w:rsidRPr="00F95D13" w:rsidRDefault="00F95D13" w:rsidP="00F95D13">
            <w:pPr>
              <w:spacing w:before="0" w:line="240" w:lineRule="auto"/>
              <w:ind w:left="568"/>
              <w:jc w:val="left"/>
              <w:rPr>
                <w:rFonts w:eastAsia="SimSun"/>
                <w:lang w:val="x-none"/>
              </w:rPr>
            </w:pPr>
            <w:r w:rsidRPr="00F95D13">
              <w:rPr>
                <w:rFonts w:eastAsia="SimSun" w:cs="Arial"/>
                <w:lang w:val="x-none" w:eastAsia="zh-CN"/>
              </w:rPr>
              <w:t>-</w:t>
            </w:r>
            <w:r w:rsidRPr="00F95D13">
              <w:rPr>
                <w:rFonts w:eastAsia="SimSun" w:cs="Arial"/>
                <w:lang w:val="x-none" w:eastAsia="zh-CN"/>
              </w:rPr>
              <w:tab/>
            </w:r>
            <m:oMath>
              <m:sSubSup>
                <m:sSubSupPr>
                  <m:ctrlPr>
                    <w:rPr>
                      <w:rFonts w:ascii="Cambria Math" w:eastAsia="SimSun" w:hAnsi="Cambria Math" w:cs="Arial"/>
                      <w:i/>
                      <w:lang w:val="x-none" w:eastAsia="zh-CN"/>
                    </w:rPr>
                  </m:ctrlPr>
                </m:sSubSupPr>
                <m:e>
                  <m:r>
                    <w:rPr>
                      <w:rFonts w:ascii="Cambria Math" w:eastAsia="SimSun" w:hAnsi="Cambria Math" w:cs="Arial"/>
                      <w:lang w:val="x-none" w:eastAsia="zh-CN"/>
                    </w:rPr>
                    <m:t>N</m:t>
                  </m:r>
                </m:e>
                <m:sub>
                  <m:r>
                    <w:rPr>
                      <w:rFonts w:ascii="Cambria Math" w:eastAsia="SimSun" w:hAnsi="Cambria Math" w:cs="Arial"/>
                      <w:lang w:val="x-none" w:eastAsia="zh-CN"/>
                    </w:rPr>
                    <m:t>m,c</m:t>
                  </m:r>
                </m:sub>
                <m:sup>
                  <m:r>
                    <m:rPr>
                      <m:sty m:val="p"/>
                    </m:rPr>
                    <w:rPr>
                      <w:rFonts w:ascii="Cambria Math" w:eastAsia="SimSun" w:hAnsi="Cambria Math" w:cs="Arial"/>
                      <w:lang w:val="x-none" w:eastAsia="zh-CN"/>
                    </w:rPr>
                    <m:t>received,CBG</m:t>
                  </m:r>
                </m:sup>
              </m:sSubSup>
            </m:oMath>
            <w:r w:rsidRPr="00F95D13">
              <w:rPr>
                <w:rFonts w:eastAsia="SimSun" w:cs="Arial"/>
                <w:lang w:val="x-none" w:eastAsia="zh-CN"/>
              </w:rPr>
              <w:t xml:space="preserve"> is </w:t>
            </w:r>
            <w:r w:rsidRPr="00F95D13">
              <w:rPr>
                <w:rFonts w:eastAsia="SimSun" w:hint="eastAsia"/>
                <w:lang w:val="x-none" w:eastAsia="zh-CN"/>
              </w:rPr>
              <w:t xml:space="preserve">the number of </w:t>
            </w:r>
            <w:r w:rsidRPr="00F95D13">
              <w:rPr>
                <w:rFonts w:eastAsia="SimSun"/>
                <w:lang w:val="x-none"/>
              </w:rPr>
              <w:t xml:space="preserve">CBGs the UE receives in a PDSCH </w:t>
            </w:r>
            <w:r w:rsidRPr="00F95D13">
              <w:rPr>
                <w:rFonts w:eastAsia="SimSun" w:hint="eastAsia"/>
                <w:lang w:val="x-none" w:eastAsia="zh-CN"/>
              </w:rPr>
              <w:t>reception</w:t>
            </w:r>
            <w:r w:rsidRPr="00F95D13">
              <w:rPr>
                <w:rFonts w:eastAsia="SimSun"/>
                <w:lang w:val="x-none" w:eastAsia="zh-CN"/>
              </w:rPr>
              <w:t xml:space="preserve"> occasion</w:t>
            </w:r>
            <w:r w:rsidRPr="00F95D13">
              <w:rPr>
                <w:rFonts w:eastAsia="SimSun" w:hint="eastAsia"/>
                <w:lang w:val="x-none" w:eastAsia="zh-CN"/>
              </w:rPr>
              <w:t xml:space="preserve"> </w:t>
            </w:r>
            <m:oMath>
              <m:r>
                <w:rPr>
                  <w:rFonts w:ascii="Cambria Math" w:eastAsia="SimSun" w:hAnsi="Cambria Math" w:cs="Arial"/>
                  <w:lang w:val="x-none" w:eastAsia="zh-CN"/>
                </w:rPr>
                <m:t>m</m:t>
              </m:r>
            </m:oMath>
            <w:r w:rsidRPr="00F95D13">
              <w:rPr>
                <w:rFonts w:eastAsia="SimSun"/>
                <w:lang w:val="x-none"/>
              </w:rPr>
              <w:t xml:space="preserve"> </w:t>
            </w:r>
            <w:r w:rsidRPr="00F95D13">
              <w:rPr>
                <w:rFonts w:eastAsia="SimSun" w:hint="eastAsia"/>
                <w:lang w:val="x-none" w:eastAsia="zh-CN"/>
              </w:rPr>
              <w:t xml:space="preserve">for </w:t>
            </w:r>
            <w:r w:rsidRPr="00F95D13">
              <w:rPr>
                <w:rFonts w:eastAsia="SimSun"/>
                <w:lang w:val="x-none" w:eastAsia="zh-CN"/>
              </w:rPr>
              <w:t xml:space="preserve">serving </w:t>
            </w:r>
            <w:r w:rsidRPr="00F95D13">
              <w:rPr>
                <w:rFonts w:eastAsia="SimSun" w:hint="eastAsia"/>
                <w:lang w:val="x-none" w:eastAsia="zh-CN"/>
              </w:rPr>
              <w:t xml:space="preserve">cell </w:t>
            </w:r>
            <m:oMath>
              <m:r>
                <w:rPr>
                  <w:rFonts w:ascii="Cambria Math" w:eastAsia="SimSun" w:hAnsi="Cambria Math" w:cs="Arial"/>
                  <w:lang w:val="x-none" w:eastAsia="zh-CN"/>
                </w:rPr>
                <m:t>c</m:t>
              </m:r>
            </m:oMath>
            <w:r w:rsidRPr="00F95D13">
              <w:rPr>
                <w:rFonts w:eastAsia="SimSun"/>
                <w:lang w:val="x-none"/>
              </w:rPr>
              <w:t xml:space="preserve"> if </w:t>
            </w:r>
            <w:r w:rsidRPr="00F95D13">
              <w:rPr>
                <w:rFonts w:eastAsia="SimSun"/>
                <w:i/>
                <w:lang w:val="x-none" w:eastAsia="zh-CN"/>
              </w:rPr>
              <w:t>PDSCH-CodeBlockGroupTransmission</w:t>
            </w:r>
            <w:r w:rsidRPr="00F95D13">
              <w:rPr>
                <w:rFonts w:eastAsia="SimSun"/>
                <w:lang w:val="x-none" w:eastAsia="zh-CN"/>
              </w:rPr>
              <w:t xml:space="preserve"> is provided and the PDSCH reception is scheduled by a DCI format </w:t>
            </w:r>
            <w:r w:rsidRPr="00F95D13">
              <w:rPr>
                <w:rFonts w:eastAsia="SimSun"/>
                <w:lang w:val="x-none"/>
              </w:rPr>
              <w:t>that supports CBG-based PDSCH receptions</w:t>
            </w:r>
            <w:r w:rsidRPr="00F95D13">
              <w:rPr>
                <w:rFonts w:eastAsia="SimSun"/>
                <w:lang w:val="x-none" w:eastAsia="zh-CN"/>
              </w:rPr>
              <w:t xml:space="preserve"> and the UE reports corresponding HARQ-ACK information in the PUCCH</w:t>
            </w:r>
            <w:r w:rsidRPr="00F95D13">
              <w:rPr>
                <w:rFonts w:eastAsia="SimSun"/>
                <w:lang w:val="x-none"/>
              </w:rPr>
              <w:t>.</w:t>
            </w:r>
          </w:p>
          <w:p w14:paraId="72340966" w14:textId="77777777" w:rsidR="00F95D13" w:rsidRPr="00F95D13" w:rsidRDefault="00F95D13" w:rsidP="00E341DF">
            <w:pPr>
              <w:spacing w:before="120" w:after="120" w:line="240" w:lineRule="auto"/>
              <w:ind w:left="0" w:firstLine="0"/>
              <w:rPr>
                <w:rFonts w:eastAsia="바탕"/>
                <w:szCs w:val="22"/>
                <w:lang w:val="x-none" w:eastAsia="ko-KR"/>
              </w:rPr>
            </w:pPr>
          </w:p>
          <w:p w14:paraId="74BBBFD3" w14:textId="5FA81F68" w:rsidR="00F95D13" w:rsidRPr="008C3605" w:rsidRDefault="00F95D13" w:rsidP="00E341DF">
            <w:pPr>
              <w:spacing w:before="120" w:after="120" w:line="240" w:lineRule="auto"/>
              <w:ind w:left="0" w:firstLine="0"/>
              <w:rPr>
                <w:rFonts w:eastAsia="바탕"/>
                <w:b/>
                <w:szCs w:val="22"/>
                <w:u w:val="single"/>
                <w:lang w:val="x-none" w:eastAsia="ko-KR"/>
              </w:rPr>
            </w:pPr>
            <w:r w:rsidRPr="008C3605">
              <w:rPr>
                <w:rFonts w:eastAsia="바탕" w:hint="eastAsia"/>
                <w:b/>
                <w:szCs w:val="22"/>
                <w:u w:val="single"/>
                <w:lang w:val="x-none" w:eastAsia="ko-KR"/>
              </w:rPr>
              <w:t>&lt;Type-2 HARQ-ACK codebook case</w:t>
            </w:r>
            <w:r w:rsidRPr="008C3605">
              <w:rPr>
                <w:rFonts w:eastAsia="바탕"/>
                <w:b/>
                <w:szCs w:val="22"/>
                <w:u w:val="single"/>
                <w:lang w:val="x-none" w:eastAsia="ko-KR"/>
              </w:rPr>
              <w:t xml:space="preserve"> when CBG is not configured</w:t>
            </w:r>
            <w:r w:rsidRPr="008C3605">
              <w:rPr>
                <w:rFonts w:eastAsia="바탕" w:hint="eastAsia"/>
                <w:b/>
                <w:szCs w:val="22"/>
                <w:u w:val="single"/>
                <w:lang w:val="x-none" w:eastAsia="ko-KR"/>
              </w:rPr>
              <w:t>&gt;</w:t>
            </w:r>
          </w:p>
          <w:p w14:paraId="3B42661D" w14:textId="77777777" w:rsidR="00F95D13" w:rsidRPr="00F95D13" w:rsidRDefault="00F95D13" w:rsidP="00F95D13">
            <w:pPr>
              <w:spacing w:before="0" w:line="240" w:lineRule="auto"/>
              <w:ind w:left="0" w:firstLine="0"/>
              <w:jc w:val="left"/>
              <w:rPr>
                <w:rFonts w:eastAsia="SimSun"/>
                <w:lang w:val="en-US" w:eastAsia="zh-CN"/>
              </w:rPr>
            </w:pPr>
            <w:bookmarkStart w:id="4" w:name="_Hlk91147166"/>
            <w:r w:rsidRPr="00F95D13">
              <w:rPr>
                <w:rFonts w:eastAsia="SimSun"/>
                <w:lang w:val="en-US" w:eastAsia="zh-CN"/>
              </w:rPr>
              <w:t xml:space="preserve">If a UE is not provided </w:t>
            </w:r>
            <w:r w:rsidRPr="00F95D13">
              <w:rPr>
                <w:rFonts w:eastAsia="SimSun"/>
                <w:i/>
              </w:rPr>
              <w:t xml:space="preserve">PDSCH-CodeBlockGroupTransmission </w:t>
            </w:r>
            <w:r w:rsidRPr="00F95D13">
              <w:rPr>
                <w:rFonts w:eastAsia="SimSun"/>
              </w:rPr>
              <w:t>for any serving cells, or for PDSCH receptions scheduled by a DCI format that does not support CBG-based PDSCH receptions</w:t>
            </w:r>
            <w:r w:rsidRPr="00F95D13">
              <w:rPr>
                <w:rFonts w:eastAsia="SimSun"/>
                <w:lang w:val="en-US" w:eastAsia="zh-CN"/>
              </w:rPr>
              <w:t>, or for SPS PDSCH reception, or for a DCI format having associated HARQ-ACK information without scheduling PDSCH reception</w:t>
            </w:r>
            <w:r w:rsidRPr="00F95D13">
              <w:rPr>
                <w:rFonts w:eastAsia="SimSun" w:hint="eastAsia"/>
                <w:lang w:val="en-US" w:eastAsia="zh-CN"/>
              </w:rPr>
              <w:t xml:space="preserve">, </w:t>
            </w:r>
            <w:r w:rsidRPr="00F95D13">
              <w:rPr>
                <w:rFonts w:eastAsia="SimSun"/>
                <w:lang w:val="en-US" w:eastAsia="zh-CN"/>
              </w:rPr>
              <w:t xml:space="preserve">and if </w:t>
            </w:r>
            <m:oMath>
              <m:sSub>
                <m:sSubPr>
                  <m:ctrlPr>
                    <w:rPr>
                      <w:rFonts w:ascii="Cambria Math" w:eastAsia="SimSun" w:hAnsi="Cambria Math"/>
                      <w:i/>
                      <w:lang w:eastAsia="zh-CN"/>
                    </w:rPr>
                  </m:ctrlPr>
                </m:sSubPr>
                <m:e>
                  <m:r>
                    <w:rPr>
                      <w:rFonts w:ascii="Cambria Math" w:eastAsia="SimSun"/>
                      <w:lang w:eastAsia="zh-CN"/>
                    </w:rPr>
                    <m:t>O</m:t>
                  </m:r>
                </m:e>
                <m:sub>
                  <m:r>
                    <m:rPr>
                      <m:nor/>
                    </m:rPr>
                    <w:rPr>
                      <w:rFonts w:ascii="Cambria Math" w:eastAsia="SimSun"/>
                      <w:lang w:eastAsia="zh-CN"/>
                    </w:rPr>
                    <m:t>ACK</m:t>
                  </m:r>
                  <m:ctrlPr>
                    <w:rPr>
                      <w:rFonts w:ascii="Cambria Math" w:eastAsia="SimSun" w:hAnsi="Cambria Math"/>
                      <w:lang w:eastAsia="zh-CN"/>
                    </w:rPr>
                  </m:ctrlP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lang w:eastAsia="zh-CN"/>
                    </w:rPr>
                    <m:t>O</m:t>
                  </m:r>
                </m:e>
                <m:sub>
                  <m:r>
                    <m:rPr>
                      <m:nor/>
                    </m:rPr>
                    <w:rPr>
                      <w:rFonts w:ascii="Cambria Math" w:eastAsia="SimSun"/>
                      <w:lang w:eastAsia="zh-CN"/>
                    </w:rPr>
                    <m:t>SR</m:t>
                  </m:r>
                  <m:ctrlPr>
                    <w:rPr>
                      <w:rFonts w:ascii="Cambria Math" w:eastAsia="SimSun" w:hAnsi="Cambria Math"/>
                      <w:lang w:eastAsia="zh-CN"/>
                    </w:rPr>
                  </m:ctrlP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lang w:eastAsia="zh-CN"/>
                    </w:rPr>
                    <m:t>O</m:t>
                  </m:r>
                </m:e>
                <m:sub>
                  <m:r>
                    <m:rPr>
                      <m:nor/>
                    </m:rPr>
                    <w:rPr>
                      <w:rFonts w:ascii="Cambria Math" w:eastAsia="SimSun"/>
                      <w:lang w:eastAsia="zh-CN"/>
                    </w:rPr>
                    <m:t>CSI</m:t>
                  </m:r>
                  <m:ctrlPr>
                    <w:rPr>
                      <w:rFonts w:ascii="Cambria Math" w:eastAsia="SimSun" w:hAnsi="Cambria Math"/>
                      <w:lang w:eastAsia="zh-CN"/>
                    </w:rPr>
                  </m:ctrlPr>
                </m:sub>
              </m:sSub>
              <m:r>
                <w:rPr>
                  <w:rFonts w:ascii="Cambria Math" w:eastAsia="SimSun" w:hAnsi="Cambria Math"/>
                  <w:lang w:eastAsia="zh-CN"/>
                </w:rPr>
                <m:t>≤11</m:t>
              </m:r>
            </m:oMath>
            <w:r w:rsidRPr="00F95D13">
              <w:rPr>
                <w:rFonts w:eastAsia="SimSun"/>
              </w:rPr>
              <w:t xml:space="preserve">, </w:t>
            </w:r>
            <w:r w:rsidRPr="00F95D13">
              <w:rPr>
                <w:rFonts w:eastAsia="SimSun"/>
                <w:lang w:val="en-US" w:eastAsia="zh-CN"/>
              </w:rPr>
              <w:t xml:space="preserve">the UE determines a number of HARQ-ACK information bits </w:t>
            </w:r>
            <m:oMath>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lang w:eastAsia="zh-CN"/>
                    </w:rPr>
                  </m:ctrlPr>
                </m:sub>
              </m:sSub>
            </m:oMath>
            <w:r w:rsidRPr="00F95D13">
              <w:rPr>
                <w:rFonts w:eastAsia="SimSun" w:cs="Arial"/>
                <w:lang w:eastAsia="zh-CN"/>
              </w:rPr>
              <w:t xml:space="preserve"> for obtaining a transmission power for a PUCCH, as described in clause 7.2.1, </w:t>
            </w:r>
            <w:r w:rsidRPr="00F95D13">
              <w:rPr>
                <w:rFonts w:eastAsia="SimSun"/>
                <w:lang w:val="en-US" w:eastAsia="zh-CN"/>
              </w:rPr>
              <w:t xml:space="preserve">as </w:t>
            </w:r>
          </w:p>
          <w:bookmarkEnd w:id="4"/>
          <w:p w14:paraId="7D5442D8" w14:textId="77777777" w:rsidR="00F95D13" w:rsidRPr="00F95D13" w:rsidRDefault="00F95D13" w:rsidP="00F95D13">
            <w:pPr>
              <w:keepLines/>
              <w:tabs>
                <w:tab w:val="center" w:pos="4536"/>
                <w:tab w:val="right" w:pos="9072"/>
              </w:tabs>
              <w:spacing w:before="0" w:line="240" w:lineRule="auto"/>
              <w:ind w:left="0" w:firstLine="0"/>
              <w:jc w:val="left"/>
              <w:rPr>
                <w:rFonts w:eastAsia="SimSun"/>
                <w:noProof/>
                <w:lang w:eastAsia="zh-CN"/>
              </w:rPr>
            </w:pPr>
            <w:r w:rsidRPr="00F95D13">
              <w:rPr>
                <w:rFonts w:eastAsia="SimSun"/>
                <w:noProof/>
                <w:lang w:eastAsia="zh-CN"/>
              </w:rPr>
              <w:lastRenderedPageBreak/>
              <w:tab/>
            </w:r>
            <m:oMath>
              <m:sSub>
                <m:sSubPr>
                  <m:ctrlPr>
                    <w:rPr>
                      <w:rFonts w:ascii="Cambria Math" w:eastAsia="SimSun" w:hAnsi="Cambria Math"/>
                      <w:i/>
                      <w:noProof/>
                      <w:lang w:eastAsia="zh-CN"/>
                    </w:rPr>
                  </m:ctrlPr>
                </m:sSubPr>
                <m:e>
                  <m:r>
                    <w:rPr>
                      <w:rFonts w:ascii="Cambria Math" w:eastAsia="SimSun"/>
                      <w:noProof/>
                      <w:lang w:eastAsia="zh-CN"/>
                    </w:rPr>
                    <m:t>n</m:t>
                  </m:r>
                </m:e>
                <m:sub>
                  <m:r>
                    <m:rPr>
                      <m:nor/>
                    </m:rPr>
                    <w:rPr>
                      <w:rFonts w:ascii="Cambria Math" w:eastAsia="SimSun"/>
                      <w:noProof/>
                      <w:lang w:eastAsia="zh-CN"/>
                    </w:rPr>
                    <m:t>HARQ-ACK</m:t>
                  </m:r>
                  <m:ctrlPr>
                    <w:rPr>
                      <w:rFonts w:ascii="Cambria Math" w:eastAsia="SimSun" w:hAnsi="Cambria Math"/>
                      <w:noProof/>
                      <w:lang w:eastAsia="zh-CN"/>
                    </w:rPr>
                  </m:ctrlPr>
                </m:sub>
              </m:sSub>
              <m:r>
                <w:rPr>
                  <w:rFonts w:ascii="Cambria Math" w:eastAsia="SimSun"/>
                  <w:noProof/>
                  <w:lang w:eastAsia="zh-CN"/>
                </w:rPr>
                <m:t>=</m:t>
              </m:r>
              <m:sSub>
                <m:sSubPr>
                  <m:ctrlPr>
                    <w:rPr>
                      <w:rFonts w:ascii="Cambria Math" w:eastAsia="SimSun" w:hAnsi="Cambria Math"/>
                      <w:i/>
                      <w:noProof/>
                      <w:lang w:eastAsia="zh-CN"/>
                    </w:rPr>
                  </m:ctrlPr>
                </m:sSubPr>
                <m:e>
                  <m:r>
                    <w:rPr>
                      <w:rFonts w:ascii="Cambria Math" w:eastAsia="SimSun"/>
                      <w:noProof/>
                      <w:lang w:eastAsia="zh-CN"/>
                    </w:rPr>
                    <m:t>n</m:t>
                  </m:r>
                </m:e>
                <m:sub>
                  <m:r>
                    <m:rPr>
                      <m:nor/>
                    </m:rPr>
                    <w:rPr>
                      <w:rFonts w:ascii="Cambria Math" w:eastAsia="SimSun"/>
                      <w:noProof/>
                      <w:lang w:eastAsia="zh-CN"/>
                    </w:rPr>
                    <m:t>HARQ-ACK,TB</m:t>
                  </m:r>
                  <m:ctrlPr>
                    <w:rPr>
                      <w:rFonts w:ascii="Cambria Math" w:eastAsia="SimSun" w:hAnsi="Cambria Math"/>
                      <w:noProof/>
                      <w:lang w:eastAsia="zh-CN"/>
                    </w:rPr>
                  </m:ctrlPr>
                </m:sub>
              </m:sSub>
              <m:r>
                <w:rPr>
                  <w:rFonts w:ascii="Cambria Math" w:eastAsia="SimSun"/>
                  <w:noProof/>
                  <w:lang w:eastAsia="zh-CN"/>
                </w:rPr>
                <m:t>=</m:t>
              </m:r>
              <m:d>
                <m:dPr>
                  <m:ctrlPr>
                    <w:rPr>
                      <w:rFonts w:ascii="Cambria Math" w:eastAsia="SimSun" w:hAnsi="Cambria Math"/>
                      <w:i/>
                      <w:noProof/>
                      <w:lang w:eastAsia="zh-CN"/>
                    </w:rPr>
                  </m:ctrlPr>
                </m:dPr>
                <m:e>
                  <m:d>
                    <m:dPr>
                      <m:ctrlPr>
                        <w:rPr>
                          <w:rFonts w:ascii="Cambria Math" w:eastAsia="SimSun" w:hAnsi="Cambria Math"/>
                          <w:i/>
                          <w:noProof/>
                          <w:lang w:eastAsia="zh-CN"/>
                        </w:rPr>
                      </m:ctrlPr>
                    </m:dPr>
                    <m:e>
                      <m:sSubSup>
                        <m:sSubSupPr>
                          <m:ctrlPr>
                            <w:rPr>
                              <w:rFonts w:ascii="Cambria Math" w:eastAsia="SimSun" w:hAnsi="Cambria Math"/>
                              <w:i/>
                              <w:noProof/>
                              <w:lang w:eastAsia="zh-CN"/>
                            </w:rPr>
                          </m:ctrlPr>
                        </m:sSubSupPr>
                        <m:e>
                          <m:r>
                            <w:rPr>
                              <w:rFonts w:ascii="Cambria Math" w:eastAsia="SimSun"/>
                              <w:noProof/>
                              <w:lang w:eastAsia="zh-CN"/>
                            </w:rPr>
                            <m:t>V</m:t>
                          </m:r>
                        </m:e>
                        <m:sub>
                          <m:r>
                            <m:rPr>
                              <m:nor/>
                            </m:rPr>
                            <w:rPr>
                              <w:rFonts w:ascii="Cambria Math" w:eastAsia="SimSun"/>
                              <w:noProof/>
                              <w:lang w:eastAsia="zh-CN"/>
                            </w:rPr>
                            <m:t>DAI</m:t>
                          </m:r>
                          <m:r>
                            <m:rPr>
                              <m:sty m:val="p"/>
                            </m:rPr>
                            <w:rPr>
                              <w:rFonts w:ascii="Cambria Math" w:eastAsia="SimSun"/>
                              <w:noProof/>
                              <w:lang w:eastAsia="zh-CN"/>
                            </w:rPr>
                            <m:t>,</m:t>
                          </m:r>
                          <m:sSub>
                            <m:sSubPr>
                              <m:ctrlPr>
                                <w:rPr>
                                  <w:rFonts w:ascii="Cambria Math" w:eastAsia="SimSun" w:hAnsi="Cambria Math"/>
                                  <w:noProof/>
                                  <w:lang w:eastAsia="zh-CN"/>
                                </w:rPr>
                              </m:ctrlPr>
                            </m:sSubPr>
                            <m:e>
                              <m:r>
                                <w:rPr>
                                  <w:rFonts w:ascii="Cambria Math" w:eastAsia="SimSun"/>
                                  <w:noProof/>
                                  <w:lang w:eastAsia="zh-CN"/>
                                </w:rPr>
                                <m:t>m</m:t>
                              </m:r>
                            </m:e>
                            <m:sub>
                              <m:r>
                                <m:rPr>
                                  <m:nor/>
                                </m:rPr>
                                <w:rPr>
                                  <w:rFonts w:ascii="Cambria Math" w:eastAsia="SimSun"/>
                                  <w:noProof/>
                                  <w:lang w:eastAsia="zh-CN"/>
                                </w:rPr>
                                <m:t>last</m:t>
                              </m:r>
                            </m:sub>
                          </m:sSub>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sSub>
                            <m:sSubPr>
                              <m:ctrlPr>
                                <w:rPr>
                                  <w:rFonts w:ascii="Cambria Math" w:eastAsia="SimSun" w:hAnsi="Cambria Math"/>
                                  <w:i/>
                                  <w:noProof/>
                                  <w:lang w:eastAsia="zh-CN"/>
                                </w:rPr>
                              </m:ctrlPr>
                            </m:sSubPr>
                            <m:e>
                              <m:r>
                                <w:rPr>
                                  <w:rFonts w:ascii="Cambria Math" w:eastAsia="SimSun"/>
                                  <w:noProof/>
                                  <w:lang w:eastAsia="zh-CN"/>
                                </w:rPr>
                                <m:t>U</m:t>
                              </m:r>
                            </m:e>
                            <m:sub>
                              <m:r>
                                <m:rPr>
                                  <m:nor/>
                                </m:rPr>
                                <w:rPr>
                                  <w:rFonts w:ascii="Cambria Math" w:eastAsia="SimSun"/>
                                  <w:noProof/>
                                  <w:lang w:eastAsia="zh-CN"/>
                                </w:rPr>
                                <m:t>DAI,</m:t>
                              </m:r>
                              <m:r>
                                <w:rPr>
                                  <w:rFonts w:ascii="Cambria Math" w:eastAsia="SimSun"/>
                                  <w:noProof/>
                                  <w:lang w:eastAsia="zh-CN"/>
                                </w:rPr>
                                <m:t>c</m:t>
                              </m:r>
                              <m:ctrlPr>
                                <w:rPr>
                                  <w:rFonts w:ascii="Cambria Math" w:eastAsia="SimSun" w:hAnsi="Cambria Math"/>
                                  <w:noProof/>
                                  <w:lang w:eastAsia="zh-CN"/>
                                </w:rPr>
                              </m:ctrlPr>
                            </m:sub>
                          </m:sSub>
                        </m:e>
                      </m:nary>
                    </m:e>
                  </m:d>
                  <m:func>
                    <m:funcPr>
                      <m:ctrlPr>
                        <w:rPr>
                          <w:rFonts w:ascii="Cambria Math" w:eastAsia="SimSun" w:hAnsi="Cambria Math"/>
                          <w:i/>
                          <w:noProof/>
                          <w:lang w:eastAsia="zh-CN"/>
                        </w:rPr>
                      </m:ctrlPr>
                    </m:funcPr>
                    <m:fName>
                      <m:r>
                        <w:rPr>
                          <w:rFonts w:ascii="Cambria Math" w:eastAsia="SimSun"/>
                          <w:noProof/>
                          <w:lang w:eastAsia="zh-CN"/>
                        </w:rPr>
                        <m:t>mod</m:t>
                      </m:r>
                    </m:fName>
                    <m:e>
                      <m:d>
                        <m:dPr>
                          <m:ctrlPr>
                            <w:rPr>
                              <w:rFonts w:ascii="Cambria Math" w:eastAsia="SimSun" w:hAnsi="Cambria Math"/>
                              <w:i/>
                              <w:noProof/>
                            </w:rPr>
                          </m:ctrlPr>
                        </m:dPr>
                        <m:e>
                          <m:sSub>
                            <m:sSubPr>
                              <m:ctrlPr>
                                <w:rPr>
                                  <w:rFonts w:ascii="Cambria Math" w:eastAsia="SimSun" w:hAnsi="Cambria Math"/>
                                  <w:i/>
                                  <w:noProof/>
                                </w:rPr>
                              </m:ctrlPr>
                            </m:sSubPr>
                            <m:e>
                              <m:r>
                                <w:rPr>
                                  <w:rFonts w:ascii="Cambria Math" w:eastAsia="SimSun" w:hAnsi="Cambria Math"/>
                                  <w:noProof/>
                                </w:rPr>
                                <m:t>T</m:t>
                              </m:r>
                            </m:e>
                            <m:sub>
                              <m:r>
                                <w:rPr>
                                  <w:rFonts w:ascii="Cambria Math" w:eastAsia="SimSun" w:hAnsi="Cambria Math"/>
                                  <w:noProof/>
                                </w:rPr>
                                <m:t>D</m:t>
                              </m:r>
                            </m:sub>
                          </m:sSub>
                        </m:e>
                      </m:d>
                    </m:e>
                  </m:func>
                </m:e>
              </m:d>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TB,</m:t>
                  </m:r>
                  <m:r>
                    <w:rPr>
                      <w:rFonts w:ascii="Cambria Math" w:eastAsia="SimSun"/>
                      <w:noProof/>
                      <w:lang w:eastAsia="zh-CN"/>
                    </w:rPr>
                    <m:t>max</m:t>
                  </m:r>
                </m:sub>
                <m:sup>
                  <m:r>
                    <m:rPr>
                      <m:nor/>
                    </m:rPr>
                    <w:rPr>
                      <w:rFonts w:ascii="Cambria Math" w:eastAsia="SimSun"/>
                      <w:noProof/>
                      <w:lang w:eastAsia="zh-CN"/>
                    </w:rPr>
                    <m:t>DL</m:t>
                  </m:r>
                </m:sup>
              </m:sSubSup>
              <m:r>
                <w:rPr>
                  <w:rFonts w:ascii="Cambria Math" w:eastAsia="SimSun" w:hAnsi="Cambria Math"/>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d>
                    <m:dPr>
                      <m:ctrlPr>
                        <w:rPr>
                          <w:rFonts w:ascii="Cambria Math" w:eastAsia="SimSun" w:hAnsi="Cambria Math"/>
                          <w:i/>
                          <w:noProof/>
                          <w:lang w:eastAsia="zh-CN"/>
                        </w:rPr>
                      </m:ctrlPr>
                    </m:dPr>
                    <m:e>
                      <m:nary>
                        <m:naryPr>
                          <m:chr m:val="∑"/>
                          <m:ctrlPr>
                            <w:rPr>
                              <w:rFonts w:ascii="Cambria Math" w:eastAsia="SimSun" w:hAnsi="Cambria Math"/>
                              <w:i/>
                              <w:noProof/>
                              <w:lang w:eastAsia="zh-CN"/>
                            </w:rPr>
                          </m:ctrlPr>
                        </m:naryPr>
                        <m:sub>
                          <m:r>
                            <w:rPr>
                              <w:rFonts w:ascii="Cambria Math" w:eastAsia="SimSun"/>
                              <w:noProof/>
                              <w:lang w:eastAsia="zh-CN"/>
                            </w:rPr>
                            <m:t>m=0</m:t>
                          </m:r>
                        </m:sub>
                        <m:sup>
                          <m:r>
                            <w:rPr>
                              <w:rFonts w:ascii="Cambria Math" w:eastAsia="SimSun"/>
                              <w:noProof/>
                              <w:lang w:eastAsia="zh-CN"/>
                            </w:rPr>
                            <m:t>M</m:t>
                          </m:r>
                          <m:r>
                            <w:rPr>
                              <w:rFonts w:ascii="Cambria Math" w:eastAsia="SimSun"/>
                              <w:noProof/>
                              <w:lang w:eastAsia="zh-CN"/>
                            </w:rPr>
                            <m:t>-</m:t>
                          </m:r>
                          <m:r>
                            <w:rPr>
                              <w:rFonts w:ascii="Cambria Math" w:eastAsia="SimSun"/>
                              <w:noProof/>
                              <w:lang w:eastAsia="zh-CN"/>
                            </w:rPr>
                            <m:t>1</m:t>
                          </m:r>
                        </m:sup>
                        <m:e>
                          <m:sSubSup>
                            <m:sSubSupPr>
                              <m:ctrlPr>
                                <w:rPr>
                                  <w:rFonts w:ascii="Cambria Math" w:eastAsia="SimSun" w:hAnsi="Cambria Math"/>
                                  <w:i/>
                                  <w:noProof/>
                                  <w:lang w:eastAsia="zh-CN"/>
                                </w:rPr>
                              </m:ctrlPr>
                            </m:sSubSupPr>
                            <m:e>
                              <m:r>
                                <w:rPr>
                                  <w:rFonts w:ascii="Cambria Math" w:eastAsia="SimSun"/>
                                  <w:noProof/>
                                  <w:lang w:eastAsia="zh-CN"/>
                                </w:rPr>
                                <m:t>N</m:t>
                              </m:r>
                            </m:e>
                            <m:sub>
                              <m:r>
                                <w:rPr>
                                  <w:rFonts w:ascii="Cambria Math" w:eastAsia="SimSun"/>
                                  <w:noProof/>
                                  <w:lang w:eastAsia="zh-CN"/>
                                </w:rPr>
                                <m:t>m,c</m:t>
                              </m:r>
                            </m:sub>
                            <m:sup>
                              <m:r>
                                <m:rPr>
                                  <m:nor/>
                                </m:rPr>
                                <w:rPr>
                                  <w:rFonts w:ascii="Cambria Math" w:eastAsia="SimSun"/>
                                  <w:noProof/>
                                  <w:lang w:eastAsia="zh-CN"/>
                                </w:rPr>
                                <m:t>received</m:t>
                              </m:r>
                              <m:ctrlPr>
                                <w:rPr>
                                  <w:rFonts w:ascii="Cambria Math" w:eastAsia="SimSun" w:hAnsi="Cambria Math"/>
                                  <w:noProof/>
                                  <w:lang w:eastAsia="zh-CN"/>
                                </w:rPr>
                              </m:ctrlPr>
                            </m:sup>
                          </m:sSubSup>
                          <m:r>
                            <w:rPr>
                              <w:rFonts w:ascii="Cambria Math" w:eastAsia="SimSun"/>
                              <w:noProof/>
                              <w:lang w:eastAsia="zh-CN"/>
                            </w:rPr>
                            <m:t>+</m:t>
                          </m:r>
                          <m:sSub>
                            <m:sSubPr>
                              <m:ctrlPr>
                                <w:rPr>
                                  <w:rFonts w:ascii="Cambria Math" w:eastAsia="SimSun" w:hAnsi="Cambria Math"/>
                                  <w:i/>
                                  <w:noProof/>
                                  <w:lang w:eastAsia="zh-CN"/>
                                </w:rPr>
                              </m:ctrlPr>
                            </m:sSubPr>
                            <m:e>
                              <m:r>
                                <w:rPr>
                                  <w:rFonts w:ascii="Cambria Math" w:eastAsia="SimSun"/>
                                  <w:noProof/>
                                  <w:lang w:eastAsia="zh-CN"/>
                                </w:rPr>
                                <m:t>N</m:t>
                              </m:r>
                            </m:e>
                            <m:sub>
                              <m:r>
                                <m:rPr>
                                  <m:nor/>
                                </m:rPr>
                                <w:rPr>
                                  <w:rFonts w:ascii="Cambria Math" w:eastAsia="SimSun"/>
                                  <w:noProof/>
                                  <w:lang w:eastAsia="zh-CN"/>
                                </w:rPr>
                                <m:t>SPS</m:t>
                              </m:r>
                              <m:r>
                                <m:rPr>
                                  <m:sty m:val="p"/>
                                </m:rPr>
                                <w:rPr>
                                  <w:rFonts w:ascii="Cambria Math" w:eastAsia="SimSun"/>
                                  <w:noProof/>
                                  <w:lang w:eastAsia="zh-CN"/>
                                </w:rPr>
                                <m:t>,</m:t>
                              </m:r>
                              <m:r>
                                <w:rPr>
                                  <w:rFonts w:ascii="Cambria Math" w:eastAsia="SimSun"/>
                                  <w:noProof/>
                                  <w:lang w:eastAsia="zh-CN"/>
                                </w:rPr>
                                <m:t>c</m:t>
                              </m:r>
                              <m:ctrlPr>
                                <w:rPr>
                                  <w:rFonts w:ascii="Cambria Math" w:eastAsia="SimSun" w:hAnsi="Cambria Math"/>
                                  <w:noProof/>
                                  <w:lang w:eastAsia="zh-CN"/>
                                </w:rPr>
                              </m:ctrlPr>
                            </m:sub>
                          </m:sSub>
                        </m:e>
                      </m:nary>
                    </m:e>
                  </m:d>
                  <m:r>
                    <w:rPr>
                      <w:rFonts w:ascii="Cambria Math" w:eastAsia="SimSun" w:hAnsi="Cambria Math"/>
                      <w:noProof/>
                      <w:lang w:eastAsia="zh-CN"/>
                    </w:rPr>
                    <m:t>+</m:t>
                  </m:r>
                  <m:nary>
                    <m:naryPr>
                      <m:chr m:val="∑"/>
                      <m:limLoc m:val="undOvr"/>
                      <m:ctrlPr>
                        <w:rPr>
                          <w:rFonts w:ascii="Cambria Math" w:eastAsia="SimSun" w:hAnsi="Cambria Math"/>
                          <w:i/>
                          <w:noProof/>
                          <w:lang w:eastAsia="zh-CN"/>
                        </w:rPr>
                      </m:ctrlPr>
                    </m:naryPr>
                    <m:sub>
                      <m:r>
                        <w:rPr>
                          <w:rFonts w:ascii="Cambria Math" w:eastAsia="SimSun" w:hAnsi="Cambria Math"/>
                          <w:noProof/>
                          <w:lang w:eastAsia="zh-CN"/>
                        </w:rPr>
                        <m:t>g=0</m:t>
                      </m:r>
                    </m:sub>
                    <m:sup>
                      <m:r>
                        <w:rPr>
                          <w:rFonts w:ascii="Cambria Math" w:eastAsia="SimSun" w:hAnsi="Cambria Math"/>
                          <w:noProof/>
                          <w:lang w:eastAsia="zh-CN"/>
                        </w:rPr>
                        <m:t>G-1</m:t>
                      </m:r>
                    </m:sup>
                    <m:e>
                      <m:d>
                        <m:dPr>
                          <m:ctrlPr>
                            <w:rPr>
                              <w:rFonts w:ascii="Cambria Math" w:eastAsia="SimSun" w:hAnsi="Cambria Math"/>
                              <w:i/>
                              <w:noProof/>
                              <w:lang w:eastAsia="zh-CN"/>
                            </w:rPr>
                          </m:ctrlPr>
                        </m:dPr>
                        <m:e>
                          <m:d>
                            <m:dPr>
                              <m:ctrlPr>
                                <w:rPr>
                                  <w:rFonts w:ascii="Cambria Math" w:eastAsia="SimSun" w:hAnsi="Cambria Math"/>
                                  <w:i/>
                                  <w:noProof/>
                                  <w:lang w:eastAsia="zh-CN"/>
                                </w:rPr>
                              </m:ctrlPr>
                            </m:dPr>
                            <m:e>
                              <m:d>
                                <m:dPr>
                                  <m:ctrlPr>
                                    <w:rPr>
                                      <w:rFonts w:ascii="Cambria Math" w:eastAsia="SimSun" w:hAnsi="Cambria Math"/>
                                      <w:i/>
                                      <w:noProof/>
                                      <w:lang w:eastAsia="zh-CN"/>
                                    </w:rPr>
                                  </m:ctrlPr>
                                </m:dPr>
                                <m:e>
                                  <m:sSubSup>
                                    <m:sSubSupPr>
                                      <m:ctrlPr>
                                        <w:rPr>
                                          <w:rFonts w:ascii="Cambria Math" w:eastAsia="SimSun" w:hAnsi="Cambria Math"/>
                                          <w:i/>
                                          <w:noProof/>
                                          <w:lang w:eastAsia="zh-CN"/>
                                        </w:rPr>
                                      </m:ctrlPr>
                                    </m:sSubSupPr>
                                    <m:e>
                                      <m:r>
                                        <w:rPr>
                                          <w:rFonts w:ascii="Cambria Math" w:eastAsia="SimSun"/>
                                          <w:noProof/>
                                          <w:lang w:eastAsia="zh-CN"/>
                                        </w:rPr>
                                        <m:t>V</m:t>
                                      </m:r>
                                    </m:e>
                                    <m:sub>
                                      <m:r>
                                        <m:rPr>
                                          <m:nor/>
                                        </m:rPr>
                                        <w:rPr>
                                          <w:rFonts w:ascii="Cambria Math" w:eastAsia="SimSun"/>
                                          <w:noProof/>
                                          <w:lang w:eastAsia="zh-CN"/>
                                        </w:rPr>
                                        <m:t>DAI</m:t>
                                      </m:r>
                                      <m:r>
                                        <m:rPr>
                                          <m:sty m:val="p"/>
                                        </m:rPr>
                                        <w:rPr>
                                          <w:rFonts w:ascii="Cambria Math" w:eastAsia="SimSun"/>
                                          <w:noProof/>
                                          <w:lang w:eastAsia="zh-CN"/>
                                        </w:rPr>
                                        <m:t>,</m:t>
                                      </m:r>
                                      <m:sSub>
                                        <m:sSubPr>
                                          <m:ctrlPr>
                                            <w:rPr>
                                              <w:rFonts w:ascii="Cambria Math" w:eastAsia="SimSun" w:hAnsi="Cambria Math"/>
                                              <w:noProof/>
                                              <w:lang w:eastAsia="zh-CN"/>
                                            </w:rPr>
                                          </m:ctrlPr>
                                        </m:sSubPr>
                                        <m:e>
                                          <m:r>
                                            <w:rPr>
                                              <w:rFonts w:ascii="Cambria Math" w:eastAsia="SimSun"/>
                                              <w:noProof/>
                                              <w:lang w:eastAsia="zh-CN"/>
                                            </w:rPr>
                                            <m:t>m</m:t>
                                          </m:r>
                                        </m:e>
                                        <m:sub>
                                          <m:r>
                                            <m:rPr>
                                              <m:nor/>
                                            </m:rPr>
                                            <w:rPr>
                                              <w:rFonts w:ascii="Cambria Math" w:eastAsia="SimSun"/>
                                              <w:noProof/>
                                              <w:lang w:eastAsia="zh-CN"/>
                                            </w:rPr>
                                            <m:t>last</m:t>
                                          </m:r>
                                        </m:sub>
                                      </m:sSub>
                                      <m:r>
                                        <w:rPr>
                                          <w:rFonts w:ascii="Cambria Math" w:eastAsia="SimSun" w:hAnsi="Cambria Math"/>
                                          <w:noProof/>
                                          <w:lang w:eastAsia="zh-CN"/>
                                        </w:rPr>
                                        <m:t>,g</m:t>
                                      </m:r>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r>
                                            <m:rPr>
                                              <m:nor/>
                                            </m:rPr>
                                            <w:rPr>
                                              <w:rFonts w:ascii="Cambria Math" w:eastAsia="SimSun"/>
                                              <w:i/>
                                              <w:iCs/>
                                              <w:noProof/>
                                              <w:lang w:eastAsia="zh-CN"/>
                                            </w:rPr>
                                            <m:t>,</m:t>
                                          </m:r>
                                          <m:r>
                                            <w:rPr>
                                              <w:rFonts w:ascii="Cambria Math" w:eastAsia="SimSun"/>
                                              <w:noProof/>
                                              <w:lang w:eastAsia="zh-CN"/>
                                            </w:rPr>
                                            <m:t>g</m:t>
                                          </m:r>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sSub>
                                        <m:sSubPr>
                                          <m:ctrlPr>
                                            <w:rPr>
                                              <w:rFonts w:ascii="Cambria Math" w:eastAsia="SimSun" w:hAnsi="Cambria Math"/>
                                              <w:i/>
                                              <w:noProof/>
                                            </w:rPr>
                                          </m:ctrlPr>
                                        </m:sSubPr>
                                        <m:e>
                                          <m:r>
                                            <w:rPr>
                                              <w:rFonts w:ascii="Cambria Math" w:eastAsia="SimSun" w:hAnsi="Cambria Math"/>
                                              <w:noProof/>
                                            </w:rPr>
                                            <m:t>U</m:t>
                                          </m:r>
                                        </m:e>
                                        <m:sub>
                                          <m:r>
                                            <m:rPr>
                                              <m:nor/>
                                            </m:rPr>
                                            <w:rPr>
                                              <w:rFonts w:ascii="Cambria Math" w:eastAsia="SimSun"/>
                                              <w:noProof/>
                                              <w:lang w:eastAsia="zh-CN"/>
                                            </w:rPr>
                                            <m:t>DAI</m:t>
                                          </m:r>
                                          <m:r>
                                            <m:rPr>
                                              <m:sty m:val="p"/>
                                            </m:rPr>
                                            <w:rPr>
                                              <w:rFonts w:ascii="Cambria Math" w:eastAsia="SimSun"/>
                                              <w:noProof/>
                                              <w:lang w:eastAsia="zh-CN"/>
                                            </w:rPr>
                                            <m:t>,</m:t>
                                          </m:r>
                                          <m:r>
                                            <w:rPr>
                                              <w:rFonts w:ascii="Cambria Math" w:eastAsia="SimSun"/>
                                              <w:noProof/>
                                              <w:lang w:eastAsia="zh-CN"/>
                                            </w:rPr>
                                            <m:t>c</m:t>
                                          </m:r>
                                          <m:r>
                                            <w:rPr>
                                              <w:rFonts w:ascii="Cambria Math" w:eastAsia="SimSun" w:hAnsi="Cambria Math"/>
                                              <w:noProof/>
                                            </w:rPr>
                                            <m:t>,g</m:t>
                                          </m:r>
                                        </m:sub>
                                      </m:sSub>
                                    </m:e>
                                  </m:nary>
                                </m:e>
                              </m:d>
                              <m:func>
                                <m:funcPr>
                                  <m:ctrlPr>
                                    <w:rPr>
                                      <w:rFonts w:ascii="Cambria Math" w:eastAsia="SimSun" w:hAnsi="Cambria Math"/>
                                      <w:i/>
                                      <w:noProof/>
                                      <w:lang w:eastAsia="zh-CN"/>
                                    </w:rPr>
                                  </m:ctrlPr>
                                </m:funcPr>
                                <m:fName>
                                  <m:r>
                                    <w:rPr>
                                      <w:rFonts w:ascii="Cambria Math" w:eastAsia="SimSun"/>
                                      <w:noProof/>
                                      <w:lang w:eastAsia="zh-CN"/>
                                    </w:rPr>
                                    <m:t>mod</m:t>
                                  </m:r>
                                </m:fName>
                                <m:e>
                                  <m:d>
                                    <m:dPr>
                                      <m:ctrlPr>
                                        <w:rPr>
                                          <w:rFonts w:ascii="Cambria Math" w:eastAsia="SimSun" w:hAnsi="Cambria Math"/>
                                          <w:i/>
                                          <w:noProof/>
                                        </w:rPr>
                                      </m:ctrlPr>
                                    </m:dPr>
                                    <m:e>
                                      <m:sSub>
                                        <m:sSubPr>
                                          <m:ctrlPr>
                                            <w:rPr>
                                              <w:rFonts w:ascii="Cambria Math" w:eastAsia="SimSun" w:hAnsi="Cambria Math"/>
                                              <w:i/>
                                              <w:noProof/>
                                            </w:rPr>
                                          </m:ctrlPr>
                                        </m:sSubPr>
                                        <m:e>
                                          <m:r>
                                            <w:rPr>
                                              <w:rFonts w:ascii="Cambria Math" w:eastAsia="SimSun" w:hAnsi="Cambria Math"/>
                                              <w:noProof/>
                                            </w:rPr>
                                            <m:t>T</m:t>
                                          </m:r>
                                        </m:e>
                                        <m:sub>
                                          <m:r>
                                            <w:rPr>
                                              <w:rFonts w:ascii="Cambria Math" w:eastAsia="SimSun" w:hAnsi="Cambria Math"/>
                                              <w:noProof/>
                                            </w:rPr>
                                            <m:t>D,g</m:t>
                                          </m:r>
                                        </m:sub>
                                      </m:sSub>
                                    </m:e>
                                  </m:d>
                                </m:e>
                              </m:func>
                            </m:e>
                          </m:d>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TB,</m:t>
                              </m:r>
                              <m:r>
                                <w:rPr>
                                  <w:rFonts w:ascii="Cambria Math" w:eastAsia="SimSun"/>
                                  <w:noProof/>
                                  <w:lang w:eastAsia="zh-CN"/>
                                </w:rPr>
                                <m:t>max,g</m:t>
                              </m:r>
                            </m:sub>
                            <m:sup>
                              <m:r>
                                <m:rPr>
                                  <m:nor/>
                                </m:rPr>
                                <w:rPr>
                                  <w:rFonts w:ascii="Cambria Math" w:eastAsia="SimSun"/>
                                  <w:noProof/>
                                  <w:lang w:eastAsia="zh-CN"/>
                                </w:rPr>
                                <m:t>DL</m:t>
                              </m:r>
                            </m:sup>
                          </m:sSubSup>
                          <m:r>
                            <w:rPr>
                              <w:rFonts w:ascii="Cambria Math" w:eastAsia="SimSun" w:hAnsi="Cambria Math"/>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r>
                                    <m:rPr>
                                      <m:nor/>
                                    </m:rPr>
                                    <w:rPr>
                                      <w:rFonts w:ascii="Cambria Math" w:eastAsia="SimSun"/>
                                      <w:i/>
                                      <w:iCs/>
                                      <w:noProof/>
                                      <w:lang w:eastAsia="zh-CN"/>
                                    </w:rPr>
                                    <m:t>,</m:t>
                                  </m:r>
                                  <m:r>
                                    <w:rPr>
                                      <w:rFonts w:ascii="Cambria Math" w:eastAsia="SimSun"/>
                                      <w:noProof/>
                                      <w:lang w:eastAsia="zh-CN"/>
                                    </w:rPr>
                                    <m:t>g</m:t>
                                  </m:r>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d>
                                <m:dPr>
                                  <m:ctrlPr>
                                    <w:rPr>
                                      <w:rFonts w:ascii="Cambria Math" w:eastAsia="SimSun" w:hAnsi="Cambria Math"/>
                                      <w:i/>
                                      <w:noProof/>
                                      <w:lang w:eastAsia="zh-CN"/>
                                    </w:rPr>
                                  </m:ctrlPr>
                                </m:dPr>
                                <m:e>
                                  <m:nary>
                                    <m:naryPr>
                                      <m:chr m:val="∑"/>
                                      <m:ctrlPr>
                                        <w:rPr>
                                          <w:rFonts w:ascii="Cambria Math" w:eastAsia="SimSun" w:hAnsi="Cambria Math"/>
                                          <w:i/>
                                          <w:noProof/>
                                          <w:lang w:eastAsia="zh-CN"/>
                                        </w:rPr>
                                      </m:ctrlPr>
                                    </m:naryPr>
                                    <m:sub>
                                      <m:r>
                                        <w:rPr>
                                          <w:rFonts w:ascii="Cambria Math" w:eastAsia="SimSun"/>
                                          <w:noProof/>
                                          <w:lang w:eastAsia="zh-CN"/>
                                        </w:rPr>
                                        <m:t>m=0</m:t>
                                      </m:r>
                                    </m:sub>
                                    <m:sup>
                                      <m:sSub>
                                        <m:sSubPr>
                                          <m:ctrlPr>
                                            <w:rPr>
                                              <w:rFonts w:ascii="Cambria Math" w:eastAsia="SimSun" w:hAnsi="Cambria Math"/>
                                              <w:i/>
                                              <w:noProof/>
                                              <w:lang w:eastAsia="zh-CN"/>
                                            </w:rPr>
                                          </m:ctrlPr>
                                        </m:sSubPr>
                                        <m:e>
                                          <m:r>
                                            <w:rPr>
                                              <w:rFonts w:ascii="Cambria Math" w:eastAsia="SimSun"/>
                                              <w:noProof/>
                                              <w:lang w:eastAsia="zh-CN"/>
                                            </w:rPr>
                                            <m:t>M</m:t>
                                          </m:r>
                                        </m:e>
                                        <m:sub>
                                          <m:r>
                                            <w:rPr>
                                              <w:rFonts w:ascii="Cambria Math" w:eastAsia="SimSun"/>
                                              <w:noProof/>
                                              <w:lang w:eastAsia="zh-CN"/>
                                            </w:rPr>
                                            <m:t>g</m:t>
                                          </m:r>
                                        </m:sub>
                                      </m:sSub>
                                      <m:r>
                                        <w:rPr>
                                          <w:rFonts w:ascii="Cambria Math" w:eastAsia="SimSun"/>
                                          <w:noProof/>
                                          <w:lang w:eastAsia="zh-CN"/>
                                        </w:rPr>
                                        <m:t>-</m:t>
                                      </m:r>
                                      <m:r>
                                        <w:rPr>
                                          <w:rFonts w:ascii="Cambria Math" w:eastAsia="SimSun"/>
                                          <w:noProof/>
                                          <w:lang w:eastAsia="zh-CN"/>
                                        </w:rPr>
                                        <m:t>1</m:t>
                                      </m:r>
                                    </m:sup>
                                    <m:e>
                                      <m:sSubSup>
                                        <m:sSubSupPr>
                                          <m:ctrlPr>
                                            <w:rPr>
                                              <w:rFonts w:ascii="Cambria Math" w:eastAsia="SimSun" w:hAnsi="Cambria Math"/>
                                              <w:i/>
                                              <w:noProof/>
                                              <w:lang w:eastAsia="zh-CN"/>
                                            </w:rPr>
                                          </m:ctrlPr>
                                        </m:sSubSupPr>
                                        <m:e>
                                          <m:r>
                                            <w:rPr>
                                              <w:rFonts w:ascii="Cambria Math" w:eastAsia="SimSun"/>
                                              <w:noProof/>
                                              <w:lang w:eastAsia="zh-CN"/>
                                            </w:rPr>
                                            <m:t>N</m:t>
                                          </m:r>
                                        </m:e>
                                        <m:sub>
                                          <m:r>
                                            <w:rPr>
                                              <w:rFonts w:ascii="Cambria Math" w:eastAsia="SimSun"/>
                                              <w:noProof/>
                                              <w:lang w:eastAsia="zh-CN"/>
                                            </w:rPr>
                                            <m:t>m,c,g</m:t>
                                          </m:r>
                                        </m:sub>
                                        <m:sup>
                                          <m:r>
                                            <m:rPr>
                                              <m:nor/>
                                            </m:rPr>
                                            <w:rPr>
                                              <w:rFonts w:ascii="Cambria Math" w:eastAsia="SimSun"/>
                                              <w:noProof/>
                                              <w:lang w:eastAsia="zh-CN"/>
                                            </w:rPr>
                                            <m:t>received</m:t>
                                          </m:r>
                                          <m:ctrlPr>
                                            <w:rPr>
                                              <w:rFonts w:ascii="Cambria Math" w:eastAsia="SimSun" w:hAnsi="Cambria Math"/>
                                              <w:noProof/>
                                              <w:lang w:eastAsia="zh-CN"/>
                                            </w:rPr>
                                          </m:ctrlPr>
                                        </m:sup>
                                      </m:sSubSup>
                                      <m:r>
                                        <w:rPr>
                                          <w:rFonts w:ascii="Cambria Math" w:eastAsia="SimSun"/>
                                          <w:noProof/>
                                          <w:lang w:eastAsia="zh-CN"/>
                                        </w:rPr>
                                        <m:t>+</m:t>
                                      </m:r>
                                      <m:sSub>
                                        <m:sSubPr>
                                          <m:ctrlPr>
                                            <w:rPr>
                                              <w:rFonts w:ascii="Cambria Math" w:eastAsia="SimSun" w:hAnsi="Cambria Math"/>
                                              <w:i/>
                                              <w:noProof/>
                                              <w:lang w:eastAsia="zh-CN"/>
                                            </w:rPr>
                                          </m:ctrlPr>
                                        </m:sSubPr>
                                        <m:e>
                                          <m:r>
                                            <w:rPr>
                                              <w:rFonts w:ascii="Cambria Math" w:eastAsia="SimSun"/>
                                              <w:noProof/>
                                              <w:lang w:eastAsia="zh-CN"/>
                                            </w:rPr>
                                            <m:t>N</m:t>
                                          </m:r>
                                        </m:e>
                                        <m:sub>
                                          <m:r>
                                            <m:rPr>
                                              <m:nor/>
                                            </m:rPr>
                                            <w:rPr>
                                              <w:rFonts w:ascii="Cambria Math" w:eastAsia="SimSun"/>
                                              <w:noProof/>
                                              <w:lang w:eastAsia="zh-CN"/>
                                            </w:rPr>
                                            <m:t>SPS</m:t>
                                          </m:r>
                                          <m:r>
                                            <m:rPr>
                                              <m:sty m:val="p"/>
                                            </m:rPr>
                                            <w:rPr>
                                              <w:rFonts w:ascii="Cambria Math" w:eastAsia="SimSun"/>
                                              <w:noProof/>
                                              <w:lang w:eastAsia="zh-CN"/>
                                            </w:rPr>
                                            <m:t>,</m:t>
                                          </m:r>
                                          <m:r>
                                            <w:rPr>
                                              <w:rFonts w:ascii="Cambria Math" w:eastAsia="SimSun"/>
                                              <w:noProof/>
                                              <w:lang w:eastAsia="zh-CN"/>
                                            </w:rPr>
                                            <m:t>c,g</m:t>
                                          </m:r>
                                          <m:ctrlPr>
                                            <w:rPr>
                                              <w:rFonts w:ascii="Cambria Math" w:eastAsia="SimSun" w:hAnsi="Cambria Math"/>
                                              <w:noProof/>
                                              <w:lang w:eastAsia="zh-CN"/>
                                            </w:rPr>
                                          </m:ctrlPr>
                                        </m:sub>
                                      </m:sSub>
                                    </m:e>
                                  </m:nary>
                                </m:e>
                              </m:d>
                            </m:e>
                          </m:nary>
                        </m:e>
                      </m:d>
                    </m:e>
                  </m:nary>
                </m:e>
              </m:nary>
            </m:oMath>
          </w:p>
          <w:p w14:paraId="24955048" w14:textId="77777777" w:rsidR="00F95D13" w:rsidRPr="00F95D13" w:rsidRDefault="00F95D13" w:rsidP="00F95D13">
            <w:pPr>
              <w:spacing w:before="0" w:line="240" w:lineRule="auto"/>
              <w:ind w:left="0" w:firstLine="0"/>
              <w:jc w:val="left"/>
              <w:rPr>
                <w:rFonts w:eastAsia="SimSun" w:cs="Arial"/>
                <w:lang w:eastAsia="zh-CN"/>
              </w:rPr>
            </w:pPr>
            <w:r w:rsidRPr="00F95D13">
              <w:rPr>
                <w:rFonts w:eastAsia="SimSun" w:cs="Arial"/>
                <w:lang w:eastAsia="zh-CN"/>
              </w:rPr>
              <w:t xml:space="preserve">where </w:t>
            </w:r>
          </w:p>
          <w:p w14:paraId="0F359EB8" w14:textId="77777777" w:rsidR="00F95D13" w:rsidRPr="00F95D13" w:rsidRDefault="00F95D13" w:rsidP="00F95D13">
            <w:pPr>
              <w:spacing w:before="0" w:line="240" w:lineRule="auto"/>
              <w:ind w:left="568"/>
              <w:jc w:val="left"/>
              <w:rPr>
                <w:rFonts w:eastAsia="SimSun" w:cs="Arial"/>
                <w:lang w:val="en-US"/>
              </w:rPr>
            </w:pPr>
            <w:r w:rsidRPr="00F95D13">
              <w:rPr>
                <w:rFonts w:eastAsia="SimSun" w:cs="Arial"/>
                <w:lang w:val="x-none" w:eastAsia="zh-CN"/>
              </w:rPr>
              <w:t>-</w:t>
            </w:r>
            <w:r w:rsidRPr="00F95D13">
              <w:rPr>
                <w:rFonts w:eastAsia="SimSun" w:cs="Arial"/>
                <w:lang w:val="x-none" w:eastAsia="zh-CN"/>
              </w:rPr>
              <w:tab/>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oMath>
            <w:r w:rsidRPr="00F95D13">
              <w:rPr>
                <w:rFonts w:eastAsia="SimSun" w:cs="Arial"/>
                <w:lang w:val="en-US"/>
              </w:rPr>
              <w:t xml:space="preserve"> is a number of serving cells where the UE is configured to receive unicast PDSCHs</w:t>
            </w:r>
          </w:p>
          <w:p w14:paraId="1716B40A" w14:textId="77777777" w:rsidR="00F95D13" w:rsidRPr="00F95D13" w:rsidRDefault="00F95D13" w:rsidP="00F95D13">
            <w:pPr>
              <w:spacing w:before="0" w:line="240" w:lineRule="auto"/>
              <w:ind w:left="568"/>
              <w:jc w:val="left"/>
              <w:rPr>
                <w:rFonts w:eastAsia="SimSun" w:cs="Arial"/>
                <w:iCs/>
                <w:lang w:val="x-none"/>
              </w:rPr>
            </w:pPr>
            <w:r w:rsidRPr="00F95D13">
              <w:rPr>
                <w:rFonts w:eastAsia="SimSun" w:cs="Arial"/>
                <w:lang w:val="x-none" w:eastAsia="zh-CN"/>
              </w:rPr>
              <w:t>-</w:t>
            </w:r>
            <w:r w:rsidRPr="00F95D13">
              <w:rPr>
                <w:rFonts w:eastAsia="SimSun" w:cs="Arial"/>
                <w:lang w:val="x-none" w:eastAsia="zh-CN"/>
              </w:rPr>
              <w:tab/>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r>
                    <w:rPr>
                      <w:rFonts w:ascii="Cambria Math" w:eastAsia="SimSun"/>
                      <w:lang w:val="x-none"/>
                    </w:rPr>
                    <m:t>g</m:t>
                  </m:r>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oMath>
            <w:r w:rsidRPr="00F95D13">
              <w:rPr>
                <w:rFonts w:eastAsia="SimSun" w:cs="Arial"/>
                <w:lang w:val="en-US"/>
              </w:rPr>
              <w:t xml:space="preserve"> is a number of serving cells where the UE is configured to receive multicast PDSCHs for a G-RNTI </w:t>
            </w:r>
            <m:oMath>
              <m:r>
                <w:rPr>
                  <w:rFonts w:ascii="Cambria Math" w:eastAsia="SimSun"/>
                  <w:lang w:val="x-none"/>
                </w:rPr>
                <m:t>g</m:t>
              </m:r>
            </m:oMath>
            <w:r w:rsidRPr="00F95D13">
              <w:rPr>
                <w:rFonts w:eastAsia="SimSun" w:cs="Arial"/>
                <w:lang w:val="en-US"/>
              </w:rPr>
              <w:t xml:space="preserve"> or a G-CS-RNTI </w:t>
            </w:r>
            <m:oMath>
              <m:r>
                <w:rPr>
                  <w:rFonts w:ascii="Cambria Math" w:eastAsia="SimSun"/>
                  <w:lang w:val="x-none"/>
                </w:rPr>
                <m:t>g</m:t>
              </m:r>
            </m:oMath>
          </w:p>
          <w:p w14:paraId="5D05AA24" w14:textId="77777777" w:rsidR="00F95D13" w:rsidRPr="00F95D13" w:rsidRDefault="00F95D13" w:rsidP="00F95D13">
            <w:pPr>
              <w:spacing w:before="0" w:line="240" w:lineRule="auto"/>
              <w:ind w:left="568"/>
              <w:jc w:val="left"/>
              <w:rPr>
                <w:rFonts w:eastAsia="SimSun" w:cs="Arial"/>
                <w:iCs/>
                <w:lang w:val="x-none"/>
              </w:rPr>
            </w:pPr>
            <w:r w:rsidRPr="00F95D13">
              <w:rPr>
                <w:rFonts w:eastAsia="SimSun" w:cs="Arial"/>
                <w:lang w:val="x-none" w:eastAsia="zh-CN"/>
              </w:rPr>
              <w:t>-</w:t>
            </w:r>
            <w:r w:rsidRPr="00F95D13">
              <w:rPr>
                <w:rFonts w:eastAsia="SimSun" w:cs="Arial"/>
                <w:lang w:val="x-none" w:eastAsia="zh-CN"/>
              </w:rPr>
              <w:tab/>
            </w:r>
            <m:oMath>
              <m:r>
                <w:rPr>
                  <w:rFonts w:ascii="Cambria Math" w:eastAsia="SimSun" w:hAnsi="Cambria Math"/>
                  <w:lang w:val="x-none"/>
                </w:rPr>
                <m:t>G</m:t>
              </m:r>
            </m:oMath>
            <w:r w:rsidRPr="00F95D13">
              <w:rPr>
                <w:rFonts w:eastAsia="SimSun" w:cs="Arial"/>
                <w:lang w:val="en-US"/>
              </w:rPr>
              <w:t xml:space="preserve"> is a total number of G-RNTIs or G-CS-RNTIs configured to the UE</w:t>
            </w:r>
          </w:p>
          <w:p w14:paraId="3D5CFDFF" w14:textId="77777777" w:rsidR="00F95D13" w:rsidRPr="00F95D13" w:rsidRDefault="00F95D13" w:rsidP="00F95D13">
            <w:pPr>
              <w:spacing w:before="0" w:line="240" w:lineRule="auto"/>
              <w:ind w:left="568"/>
              <w:jc w:val="left"/>
              <w:rPr>
                <w:rFonts w:eastAsia="SimSun" w:cs="Arial"/>
                <w:lang w:val="en-US"/>
              </w:rPr>
            </w:pPr>
            <w:r w:rsidRPr="00F95D13">
              <w:rPr>
                <w:rFonts w:eastAsia="SimSun" w:cs="Arial"/>
                <w:lang w:val="x-none" w:eastAsia="zh-CN"/>
              </w:rPr>
              <w:t>-</w:t>
            </w:r>
            <w:r w:rsidRPr="00F95D13">
              <w:rPr>
                <w:rFonts w:eastAsia="SimSun" w:cs="Arial"/>
                <w:lang w:val="x-none" w:eastAsia="zh-CN"/>
              </w:rPr>
              <w:tab/>
            </w:r>
            <m:oMath>
              <m:r>
                <w:rPr>
                  <w:rFonts w:ascii="Cambria Math" w:eastAsia="SimSun" w:hAnsi="Cambria Math" w:cs="Arial"/>
                  <w:lang w:val="x-none" w:eastAsia="zh-CN"/>
                </w:rPr>
                <m:t>M</m:t>
              </m:r>
            </m:oMath>
            <w:r w:rsidRPr="00F95D13">
              <w:rPr>
                <w:rFonts w:eastAsia="SimSun" w:cs="Arial"/>
                <w:lang w:val="en-US"/>
              </w:rPr>
              <w:t xml:space="preserve"> is the number of PDCCH monitoring occasions for unicast DCI formats </w:t>
            </w:r>
          </w:p>
          <w:p w14:paraId="3388EE16" w14:textId="77777777" w:rsidR="00F95D13" w:rsidRPr="00F95D13" w:rsidRDefault="00F95D13" w:rsidP="00F95D13">
            <w:pPr>
              <w:spacing w:before="0" w:line="240" w:lineRule="auto"/>
              <w:ind w:left="568"/>
              <w:jc w:val="left"/>
              <w:rPr>
                <w:rFonts w:eastAsia="SimSun" w:cs="Arial"/>
                <w:iCs/>
                <w:lang w:val="x-none"/>
              </w:rPr>
            </w:pPr>
            <w:r w:rsidRPr="00F95D13">
              <w:rPr>
                <w:rFonts w:eastAsia="SimSun" w:cs="Arial"/>
                <w:lang w:val="x-none" w:eastAsia="zh-CN"/>
              </w:rPr>
              <w:t>-</w:t>
            </w:r>
            <w:r w:rsidRPr="00F95D13">
              <w:rPr>
                <w:rFonts w:eastAsia="SimSun" w:cs="Arial"/>
                <w:lang w:val="x-none" w:eastAsia="zh-CN"/>
              </w:rPr>
              <w:tab/>
            </w:r>
            <m:oMath>
              <m:sSub>
                <m:sSubPr>
                  <m:ctrlPr>
                    <w:rPr>
                      <w:rFonts w:ascii="Cambria Math" w:eastAsia="SimSun" w:hAnsi="Cambria Math"/>
                      <w:i/>
                      <w:lang w:val="x-none" w:eastAsia="zh-CN"/>
                    </w:rPr>
                  </m:ctrlPr>
                </m:sSubPr>
                <m:e>
                  <m:r>
                    <w:rPr>
                      <w:rFonts w:ascii="Cambria Math" w:eastAsia="SimSun"/>
                      <w:lang w:val="x-none" w:eastAsia="zh-CN"/>
                    </w:rPr>
                    <m:t>M</m:t>
                  </m:r>
                </m:e>
                <m:sub>
                  <m:r>
                    <w:rPr>
                      <w:rFonts w:ascii="Cambria Math" w:eastAsia="SimSun"/>
                      <w:lang w:val="x-none" w:eastAsia="zh-CN"/>
                    </w:rPr>
                    <m:t>g</m:t>
                  </m:r>
                </m:sub>
              </m:sSub>
            </m:oMath>
            <w:r w:rsidRPr="00F95D13">
              <w:rPr>
                <w:rFonts w:eastAsia="SimSun" w:cs="Arial"/>
                <w:lang w:val="en-US"/>
              </w:rPr>
              <w:t xml:space="preserve"> is the number of PDCCH monitoring occasions for multicast DCI formats with CRC scrambled by G-RNTI </w:t>
            </w:r>
            <m:oMath>
              <m:r>
                <w:rPr>
                  <w:rFonts w:ascii="Cambria Math" w:eastAsia="SimSun"/>
                  <w:lang w:val="x-none"/>
                </w:rPr>
                <m:t>g</m:t>
              </m:r>
            </m:oMath>
            <w:r w:rsidRPr="00F95D13">
              <w:rPr>
                <w:rFonts w:eastAsia="SimSun" w:cs="Arial"/>
                <w:lang w:val="en-US"/>
              </w:rPr>
              <w:t xml:space="preserve"> or G-CS-RNTI </w:t>
            </w:r>
            <m:oMath>
              <m:r>
                <w:rPr>
                  <w:rFonts w:ascii="Cambria Math" w:eastAsia="SimSun"/>
                  <w:lang w:val="x-none"/>
                </w:rPr>
                <m:t>g</m:t>
              </m:r>
            </m:oMath>
          </w:p>
          <w:p w14:paraId="2722A2A7" w14:textId="77777777" w:rsidR="00F95D13" w:rsidRPr="00F95D13" w:rsidRDefault="00F95D13" w:rsidP="00F95D13">
            <w:pPr>
              <w:spacing w:before="0" w:line="240" w:lineRule="auto"/>
              <w:ind w:left="568"/>
              <w:jc w:val="left"/>
              <w:rPr>
                <w:rFonts w:eastAsia="SimSun" w:cs="Arial"/>
                <w:lang w:val="en-US"/>
              </w:rPr>
            </w:pPr>
            <w:r w:rsidRPr="00F95D13">
              <w:rPr>
                <w:rFonts w:eastAsia="SimSun" w:cs="Arial"/>
                <w:lang w:val="x-none" w:eastAsia="zh-CN"/>
              </w:rPr>
              <w:t>-</w:t>
            </w:r>
            <w:r w:rsidRPr="00F95D13">
              <w:rPr>
                <w:rFonts w:eastAsia="SimSun" w:cs="Arial"/>
                <w:lang w:val="x-none" w:eastAsia="zh-CN"/>
              </w:rPr>
              <w:tab/>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D</m:t>
                  </m:r>
                </m:sub>
              </m:sSub>
              <m:r>
                <w:rPr>
                  <w:rFonts w:ascii="Cambria Math" w:eastAsia="SimSun" w:hAnsi="Cambria Math"/>
                  <w:lang w:val="x-none"/>
                </w:rPr>
                <m:t>=</m:t>
              </m:r>
              <m:sSup>
                <m:sSupPr>
                  <m:ctrlPr>
                    <w:rPr>
                      <w:rFonts w:ascii="Cambria Math" w:eastAsia="SimSun" w:hAnsi="Cambria Math"/>
                      <w:i/>
                      <w:lang w:val="x-none"/>
                    </w:rPr>
                  </m:ctrlPr>
                </m:sSupPr>
                <m:e>
                  <m:r>
                    <w:rPr>
                      <w:rFonts w:ascii="Cambria Math" w:eastAsia="SimSun"/>
                      <w:lang w:val="x-none"/>
                    </w:rPr>
                    <m:t>2</m:t>
                  </m:r>
                </m:e>
                <m:sup>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C</m:t>
                      </m:r>
                      <m:r>
                        <w:rPr>
                          <w:rFonts w:ascii="Cambria Math" w:eastAsia="SimSun"/>
                          <w:lang w:val="x-none"/>
                        </w:rPr>
                        <m:t>-</m:t>
                      </m:r>
                      <m:r>
                        <m:rPr>
                          <m:nor/>
                        </m:rPr>
                        <w:rPr>
                          <w:rFonts w:ascii="Cambria Math" w:eastAsia="SimSun"/>
                          <w:lang w:val="x-none"/>
                        </w:rPr>
                        <m:t>DAI</m:t>
                      </m:r>
                      <m:ctrlPr>
                        <w:rPr>
                          <w:rFonts w:ascii="Cambria Math" w:eastAsia="SimSun" w:hAnsi="Cambria Math"/>
                          <w:lang w:val="x-none"/>
                        </w:rPr>
                      </m:ctrlPr>
                    </m:sub>
                    <m:sup>
                      <m:r>
                        <m:rPr>
                          <m:nor/>
                        </m:rPr>
                        <w:rPr>
                          <w:rFonts w:ascii="Cambria Math" w:eastAsia="SimSun"/>
                          <w:lang w:val="x-none"/>
                        </w:rPr>
                        <m:t>DL</m:t>
                      </m:r>
                      <m:ctrlPr>
                        <w:rPr>
                          <w:rFonts w:ascii="Cambria Math" w:eastAsia="SimSun" w:hAnsi="Cambria Math"/>
                          <w:lang w:val="x-none"/>
                        </w:rPr>
                      </m:ctrlPr>
                    </m:sup>
                  </m:sSubSup>
                </m:sup>
              </m:sSup>
            </m:oMath>
            <w:r w:rsidRPr="00F95D13">
              <w:rPr>
                <w:rFonts w:eastAsia="SimSun" w:cs="Arial"/>
                <w:lang w:val="en-US"/>
              </w:rPr>
              <w:t xml:space="preserve"> where </w:t>
            </w:r>
            <m:oMath>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C</m:t>
                  </m:r>
                  <m:r>
                    <w:rPr>
                      <w:rFonts w:ascii="Cambria Math" w:eastAsia="SimSun"/>
                      <w:lang w:val="x-none"/>
                    </w:rPr>
                    <m:t>-</m:t>
                  </m:r>
                  <m:r>
                    <m:rPr>
                      <m:nor/>
                    </m:rPr>
                    <w:rPr>
                      <w:rFonts w:ascii="Cambria Math" w:eastAsia="SimSun"/>
                      <w:lang w:val="x-none"/>
                    </w:rPr>
                    <m:t>DAI</m:t>
                  </m:r>
                  <m:ctrlPr>
                    <w:rPr>
                      <w:rFonts w:ascii="Cambria Math" w:eastAsia="SimSun" w:hAnsi="Cambria Math"/>
                      <w:lang w:val="x-none"/>
                    </w:rPr>
                  </m:ctrlPr>
                </m:sub>
                <m:sup>
                  <m:r>
                    <m:rPr>
                      <m:nor/>
                    </m:rPr>
                    <w:rPr>
                      <w:rFonts w:ascii="Cambria Math" w:eastAsia="SimSun"/>
                      <w:lang w:val="x-none"/>
                    </w:rPr>
                    <m:t>DL</m:t>
                  </m:r>
                  <m:ctrlPr>
                    <w:rPr>
                      <w:rFonts w:ascii="Cambria Math" w:eastAsia="SimSun" w:hAnsi="Cambria Math"/>
                      <w:lang w:val="x-none"/>
                    </w:rPr>
                  </m:ctrlPr>
                </m:sup>
              </m:sSubSup>
            </m:oMath>
            <w:r w:rsidRPr="00F95D13">
              <w:rPr>
                <w:rFonts w:eastAsia="SimSun"/>
                <w:lang w:val="x-none"/>
              </w:rPr>
              <w:t xml:space="preserve"> the number of bits for the counter DAI </w:t>
            </w:r>
            <w:r w:rsidRPr="00F95D13">
              <w:rPr>
                <w:rFonts w:eastAsia="SimSun"/>
                <w:lang w:val="en-US"/>
              </w:rPr>
              <w:t>field in unicast DCI formats</w:t>
            </w:r>
          </w:p>
          <w:p w14:paraId="76C6A047" w14:textId="77777777" w:rsidR="00F95D13" w:rsidRPr="00F95D13" w:rsidRDefault="00F95D13" w:rsidP="00F95D13">
            <w:pPr>
              <w:spacing w:before="0" w:line="240" w:lineRule="auto"/>
              <w:ind w:left="568"/>
              <w:jc w:val="left"/>
              <w:rPr>
                <w:rFonts w:eastAsia="SimSun" w:cs="Arial"/>
                <w:lang w:val="en-US"/>
              </w:rPr>
            </w:pPr>
            <w:r w:rsidRPr="00F95D13">
              <w:rPr>
                <w:rFonts w:eastAsia="SimSun" w:cs="Arial"/>
                <w:lang w:val="x-none" w:eastAsia="zh-CN"/>
              </w:rPr>
              <w:t>-</w:t>
            </w:r>
            <w:r w:rsidRPr="00F95D13">
              <w:rPr>
                <w:rFonts w:eastAsia="SimSun" w:cs="Arial"/>
                <w:lang w:val="x-none" w:eastAsia="zh-CN"/>
              </w:rPr>
              <w:tab/>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D,g</m:t>
                  </m:r>
                </m:sub>
              </m:sSub>
              <m:r>
                <w:rPr>
                  <w:rFonts w:ascii="Cambria Math" w:eastAsia="SimSun" w:hAnsi="Cambria Math"/>
                  <w:lang w:val="x-none"/>
                </w:rPr>
                <m:t>=</m:t>
              </m:r>
              <m:sSup>
                <m:sSupPr>
                  <m:ctrlPr>
                    <w:rPr>
                      <w:rFonts w:ascii="Cambria Math" w:eastAsia="SimSun" w:hAnsi="Cambria Math"/>
                      <w:i/>
                      <w:lang w:val="x-none"/>
                    </w:rPr>
                  </m:ctrlPr>
                </m:sSupPr>
                <m:e>
                  <m:r>
                    <w:rPr>
                      <w:rFonts w:ascii="Cambria Math" w:eastAsia="SimSun"/>
                      <w:lang w:val="x-none"/>
                    </w:rPr>
                    <m:t>2</m:t>
                  </m:r>
                </m:e>
                <m:sup>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C</m:t>
                      </m:r>
                      <m:r>
                        <w:rPr>
                          <w:rFonts w:ascii="Cambria Math" w:eastAsia="SimSun"/>
                          <w:lang w:val="x-none"/>
                        </w:rPr>
                        <m:t>-</m:t>
                      </m:r>
                      <m:r>
                        <m:rPr>
                          <m:nor/>
                        </m:rPr>
                        <w:rPr>
                          <w:rFonts w:ascii="Cambria Math" w:eastAsia="SimSun"/>
                          <w:lang w:val="x-none"/>
                        </w:rPr>
                        <m:t>DAI</m:t>
                      </m:r>
                      <m:r>
                        <m:rPr>
                          <m:nor/>
                        </m:rPr>
                        <w:rPr>
                          <w:rFonts w:ascii="Cambria Math" w:eastAsia="SimSun"/>
                          <w:lang w:val="en-US"/>
                        </w:rPr>
                        <m:t>,</m:t>
                      </m:r>
                      <m:r>
                        <w:rPr>
                          <w:rFonts w:ascii="Cambria Math" w:eastAsia="SimSun"/>
                          <w:lang w:val="x-none" w:eastAsia="zh-CN"/>
                        </w:rPr>
                        <m:t>g</m:t>
                      </m:r>
                      <m:ctrlPr>
                        <w:rPr>
                          <w:rFonts w:ascii="Cambria Math" w:eastAsia="SimSun" w:hAnsi="Cambria Math"/>
                          <w:lang w:val="x-none"/>
                        </w:rPr>
                      </m:ctrlPr>
                    </m:sub>
                    <m:sup>
                      <m:r>
                        <m:rPr>
                          <m:nor/>
                        </m:rPr>
                        <w:rPr>
                          <w:rFonts w:ascii="Cambria Math" w:eastAsia="SimSun"/>
                          <w:lang w:val="x-none"/>
                        </w:rPr>
                        <m:t>DL</m:t>
                      </m:r>
                      <m:ctrlPr>
                        <w:rPr>
                          <w:rFonts w:ascii="Cambria Math" w:eastAsia="SimSun" w:hAnsi="Cambria Math"/>
                          <w:lang w:val="x-none"/>
                        </w:rPr>
                      </m:ctrlPr>
                    </m:sup>
                  </m:sSubSup>
                </m:sup>
              </m:sSup>
            </m:oMath>
            <w:r w:rsidRPr="00F95D13">
              <w:rPr>
                <w:rFonts w:eastAsia="SimSun" w:cs="Arial"/>
                <w:lang w:val="en-US"/>
              </w:rPr>
              <w:t xml:space="preserve"> where </w:t>
            </w:r>
            <m:oMath>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C</m:t>
                  </m:r>
                  <m:r>
                    <w:rPr>
                      <w:rFonts w:ascii="Cambria Math" w:eastAsia="SimSun"/>
                      <w:lang w:val="x-none"/>
                    </w:rPr>
                    <m:t>-</m:t>
                  </m:r>
                  <m:r>
                    <m:rPr>
                      <m:nor/>
                    </m:rPr>
                    <w:rPr>
                      <w:rFonts w:ascii="Cambria Math" w:eastAsia="SimSun"/>
                      <w:lang w:val="x-none"/>
                    </w:rPr>
                    <m:t>DAI</m:t>
                  </m:r>
                  <m:r>
                    <m:rPr>
                      <m:nor/>
                    </m:rPr>
                    <w:rPr>
                      <w:rFonts w:ascii="Cambria Math" w:eastAsia="SimSun"/>
                      <w:lang w:val="en-US"/>
                    </w:rPr>
                    <m:t>,</m:t>
                  </m:r>
                  <m:r>
                    <w:rPr>
                      <w:rFonts w:ascii="Cambria Math" w:eastAsia="SimSun"/>
                      <w:lang w:val="x-none" w:eastAsia="zh-CN"/>
                    </w:rPr>
                    <m:t>g</m:t>
                  </m:r>
                  <m:ctrlPr>
                    <w:rPr>
                      <w:rFonts w:ascii="Cambria Math" w:eastAsia="SimSun" w:hAnsi="Cambria Math"/>
                      <w:lang w:val="x-none"/>
                    </w:rPr>
                  </m:ctrlPr>
                </m:sub>
                <m:sup>
                  <m:r>
                    <m:rPr>
                      <m:nor/>
                    </m:rPr>
                    <w:rPr>
                      <w:rFonts w:ascii="Cambria Math" w:eastAsia="SimSun"/>
                      <w:lang w:val="x-none"/>
                    </w:rPr>
                    <m:t>DL</m:t>
                  </m:r>
                  <m:ctrlPr>
                    <w:rPr>
                      <w:rFonts w:ascii="Cambria Math" w:eastAsia="SimSun" w:hAnsi="Cambria Math"/>
                      <w:lang w:val="x-none"/>
                    </w:rPr>
                  </m:ctrlPr>
                </m:sup>
              </m:sSubSup>
            </m:oMath>
            <w:r w:rsidRPr="00F95D13">
              <w:rPr>
                <w:rFonts w:eastAsia="SimSun"/>
                <w:lang w:val="x-none"/>
              </w:rPr>
              <w:t xml:space="preserve"> the number of bits for the counter DAI </w:t>
            </w:r>
            <w:r w:rsidRPr="00F95D13">
              <w:rPr>
                <w:rFonts w:eastAsia="SimSun"/>
                <w:lang w:val="en-US"/>
              </w:rPr>
              <w:t xml:space="preserve">field in multicast DCI formats </w:t>
            </w:r>
            <w:r w:rsidRPr="00F95D13">
              <w:rPr>
                <w:rFonts w:eastAsia="SimSun" w:cs="Arial"/>
                <w:lang w:val="en-US"/>
              </w:rPr>
              <w:t>with CRC scrambled by</w:t>
            </w:r>
            <w:r w:rsidRPr="00F95D13">
              <w:rPr>
                <w:rFonts w:eastAsia="SimSun" w:cs="Arial"/>
                <w:lang w:val="en-US" w:eastAsia="zh-CN"/>
              </w:rPr>
              <w:t xml:space="preserve"> G-RNTI </w:t>
            </w:r>
            <m:oMath>
              <m:r>
                <w:rPr>
                  <w:rFonts w:ascii="Cambria Math" w:eastAsia="SimSun" w:hAnsi="Cambria Math"/>
                  <w:lang w:val="x-none"/>
                </w:rPr>
                <m:t>g</m:t>
              </m:r>
            </m:oMath>
            <w:r w:rsidRPr="00F95D13">
              <w:rPr>
                <w:rFonts w:eastAsia="SimSun" w:cs="Arial"/>
                <w:lang w:val="en-US" w:eastAsia="zh-CN"/>
              </w:rPr>
              <w:t xml:space="preserve"> or G-CS-RNTI </w:t>
            </w:r>
            <m:oMath>
              <m:r>
                <w:rPr>
                  <w:rFonts w:ascii="Cambria Math" w:eastAsia="SimSun"/>
                  <w:lang w:val="x-none"/>
                </w:rPr>
                <m:t>g</m:t>
              </m:r>
            </m:oMath>
          </w:p>
          <w:p w14:paraId="3CFFCC2A" w14:textId="77777777" w:rsidR="00F95D13" w:rsidRPr="00F95D13" w:rsidRDefault="00F95D13" w:rsidP="00F95D13">
            <w:pPr>
              <w:spacing w:before="0" w:line="240" w:lineRule="auto"/>
              <w:ind w:left="568"/>
              <w:jc w:val="left"/>
              <w:rPr>
                <w:rFonts w:eastAsia="SimSun"/>
                <w:lang w:val="x-none"/>
              </w:rPr>
            </w:pPr>
            <w:r w:rsidRPr="00F95D13">
              <w:rPr>
                <w:rFonts w:eastAsia="SimSun" w:cs="Arial"/>
                <w:lang w:val="x-none" w:eastAsia="zh-CN"/>
              </w:rPr>
              <w:t>-</w:t>
            </w:r>
            <w:r w:rsidRPr="00F95D13">
              <w:rPr>
                <w:rFonts w:eastAsia="SimSun" w:cs="Arial"/>
                <w:lang w:val="x-none" w:eastAsia="zh-CN"/>
              </w:rPr>
              <w:tab/>
            </w:r>
            <w:r w:rsidRPr="00F95D13">
              <w:rPr>
                <w:rFonts w:eastAsia="SimSun" w:cs="Arial"/>
                <w:lang w:val="en-US" w:eastAsia="zh-CN"/>
              </w:rPr>
              <w:t xml:space="preserve">if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r>
                <w:rPr>
                  <w:rFonts w:ascii="Cambria Math" w:eastAsia="SimSun" w:hAnsi="Cambria Math"/>
                  <w:lang w:val="x-none"/>
                </w:rPr>
                <m:t>=1</m:t>
              </m:r>
            </m:oMath>
            <w:r w:rsidRPr="00F95D13">
              <w:rPr>
                <w:rFonts w:eastAsia="SimSun"/>
                <w:lang w:val="en-US"/>
              </w:rPr>
              <w:t xml:space="preserve">, </w:t>
            </w:r>
            <m:oMath>
              <m:sSubSup>
                <m:sSubSupPr>
                  <m:ctrlPr>
                    <w:rPr>
                      <w:rFonts w:ascii="Cambria Math" w:eastAsia="SimSun" w:hAnsi="Cambria Math"/>
                      <w:i/>
                      <w:lang w:val="x-none"/>
                    </w:rPr>
                  </m:ctrlPr>
                </m:sSubSupPr>
                <m:e>
                  <m:r>
                    <w:rPr>
                      <w:rFonts w:ascii="Cambria Math" w:eastAsia="SimSun"/>
                      <w:lang w:val="x-none"/>
                    </w:rPr>
                    <m:t>V</m:t>
                  </m:r>
                </m:e>
                <m:sub>
                  <m:r>
                    <m:rPr>
                      <m:sty m:val="p"/>
                    </m:rPr>
                    <w:rPr>
                      <w:rFonts w:ascii="Cambria Math" w:eastAsia="SimSun"/>
                      <w:lang w:val="x-none"/>
                    </w:rPr>
                    <m:t>DAI,</m:t>
                  </m:r>
                  <m:sSub>
                    <m:sSubPr>
                      <m:ctrlPr>
                        <w:rPr>
                          <w:rFonts w:ascii="Cambria Math" w:eastAsia="SimSun" w:hAnsi="Cambria Math"/>
                          <w:lang w:val="x-none" w:eastAsia="zh-CN"/>
                        </w:rPr>
                      </m:ctrlPr>
                    </m:sSubPr>
                    <m:e>
                      <m:r>
                        <w:rPr>
                          <w:rFonts w:ascii="Cambria Math" w:eastAsia="SimSun" w:hAnsi="Cambria Math"/>
                          <w:lang w:val="x-none" w:eastAsia="zh-CN"/>
                        </w:rPr>
                        <m:t>m</m:t>
                      </m:r>
                    </m:e>
                    <m:sub>
                      <m:r>
                        <m:rPr>
                          <m:sty m:val="p"/>
                        </m:rPr>
                        <w:rPr>
                          <w:rFonts w:ascii="Cambria Math" w:eastAsia="SimSun" w:hAnsi="Cambria Math"/>
                          <w:lang w:val="x-none" w:eastAsia="zh-CN"/>
                        </w:rPr>
                        <m:t>last</m:t>
                      </m:r>
                    </m:sub>
                  </m:sSub>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oMath>
            <w:r w:rsidRPr="00F95D13">
              <w:rPr>
                <w:rFonts w:eastAsia="SimSun" w:cs="Arial"/>
                <w:lang w:val="x-none" w:eastAsia="zh-CN"/>
              </w:rPr>
              <w:t xml:space="preserve"> is the value </w:t>
            </w:r>
            <w:r w:rsidRPr="00F95D13">
              <w:rPr>
                <w:rFonts w:eastAsia="SimSun" w:cs="Arial" w:hint="eastAsia"/>
                <w:lang w:val="x-none" w:eastAsia="zh-CN"/>
              </w:rPr>
              <w:t xml:space="preserve">of the counter DAI in </w:t>
            </w:r>
            <w:r w:rsidRPr="00F95D13">
              <w:rPr>
                <w:rFonts w:eastAsia="SimSun" w:cs="Arial"/>
                <w:lang w:val="x-none" w:eastAsia="zh-CN"/>
              </w:rPr>
              <w:t xml:space="preserve">the last </w:t>
            </w:r>
            <w:r w:rsidRPr="00F95D13">
              <w:rPr>
                <w:rFonts w:eastAsia="SimSun" w:cs="Arial" w:hint="eastAsia"/>
                <w:lang w:val="x-none" w:eastAsia="zh-CN"/>
              </w:rPr>
              <w:t xml:space="preserve">DCI format </w:t>
            </w:r>
            <w:r w:rsidRPr="00F95D13">
              <w:rPr>
                <w:rFonts w:eastAsia="SimSun" w:hint="eastAsia"/>
                <w:lang w:val="x-none" w:eastAsia="zh-CN"/>
              </w:rPr>
              <w:t xml:space="preserve">scheduling PDSCH </w:t>
            </w:r>
            <w:r w:rsidRPr="00F95D13">
              <w:rPr>
                <w:rFonts w:eastAsia="SimSun"/>
                <w:lang w:val="x-none" w:eastAsia="zh-CN"/>
              </w:rPr>
              <w:t>recept</w:t>
            </w:r>
            <w:r w:rsidRPr="00F95D13">
              <w:rPr>
                <w:rFonts w:eastAsia="SimSun" w:hint="eastAsia"/>
                <w:lang w:val="x-none" w:eastAsia="zh-CN"/>
              </w:rPr>
              <w:t xml:space="preserve">ion or </w:t>
            </w:r>
            <w:r w:rsidRPr="00F95D13">
              <w:rPr>
                <w:rFonts w:eastAsia="SimSun"/>
                <w:lang w:val="en-US" w:eastAsia="zh-CN"/>
              </w:rPr>
              <w:t>having associated HARQ-ACK information without scheduling PDSCH reception</w:t>
            </w:r>
            <w:r w:rsidRPr="00F95D13">
              <w:rPr>
                <w:rFonts w:eastAsia="SimSun" w:hint="eastAsia"/>
                <w:lang w:val="en-US" w:eastAsia="zh-CN"/>
              </w:rPr>
              <w:t>,</w:t>
            </w:r>
            <w:r w:rsidRPr="00F95D13">
              <w:rPr>
                <w:rFonts w:eastAsia="SimSun" w:hint="eastAsia"/>
                <w:lang w:val="x-none" w:eastAsia="zh-CN"/>
              </w:rPr>
              <w:t xml:space="preserve"> </w:t>
            </w:r>
            <w:r w:rsidRPr="00F95D13">
              <w:rPr>
                <w:rFonts w:eastAsia="SimSun"/>
                <w:lang w:val="x-none" w:eastAsia="zh-CN"/>
              </w:rPr>
              <w:t>that the UE detects with</w:t>
            </w:r>
            <w:r w:rsidRPr="00F95D13">
              <w:rPr>
                <w:rFonts w:eastAsia="SimSun" w:hint="eastAsia"/>
                <w:lang w:val="x-none" w:eastAsia="zh-CN"/>
              </w:rPr>
              <w:t xml:space="preserve">in </w:t>
            </w:r>
            <w:r w:rsidRPr="00F95D13">
              <w:rPr>
                <w:rFonts w:eastAsia="SimSun"/>
                <w:lang w:val="x-none" w:eastAsia="zh-CN"/>
              </w:rPr>
              <w:t xml:space="preserve">the </w:t>
            </w:r>
            <m:oMath>
              <m:r>
                <w:rPr>
                  <w:rFonts w:ascii="Cambria Math" w:eastAsia="SimSun" w:hAnsi="Cambria Math"/>
                  <w:lang w:val="x-none" w:eastAsia="zh-CN"/>
                </w:rPr>
                <m:t>M</m:t>
              </m:r>
            </m:oMath>
            <w:r w:rsidRPr="00F95D13">
              <w:rPr>
                <w:rFonts w:eastAsia="SimSun"/>
                <w:lang w:val="x-none"/>
              </w:rPr>
              <w:t xml:space="preserve"> </w:t>
            </w:r>
            <w:r w:rsidRPr="00F95D13">
              <w:rPr>
                <w:rFonts w:eastAsia="SimSun"/>
                <w:lang w:val="x-none" w:eastAsia="zh-CN"/>
              </w:rPr>
              <w:t>PDCCH monitoring occasions</w:t>
            </w:r>
            <w:r w:rsidRPr="00F95D13">
              <w:rPr>
                <w:rFonts w:eastAsia="SimSun"/>
                <w:lang w:val="x-none"/>
              </w:rPr>
              <w:t xml:space="preserve">. </w:t>
            </w:r>
          </w:p>
          <w:p w14:paraId="3C483136" w14:textId="77777777" w:rsidR="00F95D13" w:rsidRPr="00F95D13" w:rsidRDefault="00F95D13" w:rsidP="00F95D13">
            <w:pPr>
              <w:spacing w:before="0" w:line="240" w:lineRule="auto"/>
              <w:ind w:left="568"/>
              <w:jc w:val="left"/>
              <w:rPr>
                <w:rFonts w:eastAsia="SimSun"/>
                <w:lang w:val="x-none"/>
              </w:rPr>
            </w:pPr>
            <w:r w:rsidRPr="00F95D13">
              <w:rPr>
                <w:rFonts w:eastAsia="SimSun" w:cs="Arial"/>
                <w:lang w:val="x-none" w:eastAsia="zh-CN"/>
              </w:rPr>
              <w:t>-</w:t>
            </w:r>
            <w:r w:rsidRPr="00F95D13">
              <w:rPr>
                <w:rFonts w:eastAsia="SimSun" w:cs="Arial"/>
                <w:lang w:val="x-none" w:eastAsia="zh-CN"/>
              </w:rPr>
              <w:tab/>
            </w:r>
            <w:r w:rsidRPr="00F95D13">
              <w:rPr>
                <w:rFonts w:eastAsia="SimSun" w:cs="Arial"/>
                <w:lang w:val="en-US" w:eastAsia="zh-CN"/>
              </w:rPr>
              <w:t xml:space="preserve">if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r>
                    <w:rPr>
                      <w:rFonts w:ascii="Cambria Math" w:eastAsia="SimSun"/>
                      <w:lang w:val="x-none"/>
                    </w:rPr>
                    <m:t>g</m:t>
                  </m:r>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r>
                <w:rPr>
                  <w:rFonts w:ascii="Cambria Math" w:eastAsia="SimSun" w:hAnsi="Cambria Math"/>
                  <w:lang w:val="x-none"/>
                </w:rPr>
                <m:t>=1</m:t>
              </m:r>
            </m:oMath>
            <w:r w:rsidRPr="00F95D13">
              <w:rPr>
                <w:rFonts w:eastAsia="SimSun"/>
                <w:lang w:val="en-US"/>
              </w:rPr>
              <w:t xml:space="preserve">, </w:t>
            </w:r>
            <m:oMath>
              <m:sSubSup>
                <m:sSubSupPr>
                  <m:ctrlPr>
                    <w:rPr>
                      <w:rFonts w:ascii="Cambria Math" w:eastAsia="SimSun" w:hAnsi="Cambria Math"/>
                      <w:i/>
                      <w:lang w:val="x-none"/>
                    </w:rPr>
                  </m:ctrlPr>
                </m:sSubSupPr>
                <m:e>
                  <m:r>
                    <w:rPr>
                      <w:rFonts w:ascii="Cambria Math" w:eastAsia="SimSun"/>
                      <w:lang w:val="x-none"/>
                    </w:rPr>
                    <m:t>V</m:t>
                  </m:r>
                </m:e>
                <m:sub>
                  <m:r>
                    <m:rPr>
                      <m:sty m:val="p"/>
                    </m:rPr>
                    <w:rPr>
                      <w:rFonts w:ascii="Cambria Math" w:eastAsia="SimSun"/>
                      <w:lang w:val="x-none"/>
                    </w:rPr>
                    <m:t>DAI,</m:t>
                  </m:r>
                  <m:sSub>
                    <m:sSubPr>
                      <m:ctrlPr>
                        <w:rPr>
                          <w:rFonts w:ascii="Cambria Math" w:eastAsia="SimSun" w:hAnsi="Cambria Math"/>
                          <w:lang w:val="x-none" w:eastAsia="zh-CN"/>
                        </w:rPr>
                      </m:ctrlPr>
                    </m:sSubPr>
                    <m:e>
                      <m:r>
                        <w:rPr>
                          <w:rFonts w:ascii="Cambria Math" w:eastAsia="SimSun" w:hAnsi="Cambria Math"/>
                          <w:lang w:val="x-none" w:eastAsia="zh-CN"/>
                        </w:rPr>
                        <m:t>m</m:t>
                      </m:r>
                    </m:e>
                    <m:sub>
                      <m:r>
                        <m:rPr>
                          <m:sty m:val="p"/>
                        </m:rPr>
                        <w:rPr>
                          <w:rFonts w:ascii="Cambria Math" w:eastAsia="SimSun" w:hAnsi="Cambria Math"/>
                          <w:lang w:val="x-none" w:eastAsia="zh-CN"/>
                        </w:rPr>
                        <m:t>last,</m:t>
                      </m:r>
                      <m:r>
                        <w:rPr>
                          <w:rFonts w:ascii="Cambria Math" w:eastAsia="SimSun" w:hAnsi="Cambria Math"/>
                          <w:lang w:val="x-none" w:eastAsia="zh-CN"/>
                        </w:rPr>
                        <m:t>g</m:t>
                      </m:r>
                    </m:sub>
                  </m:sSub>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oMath>
            <w:r w:rsidRPr="00F95D13">
              <w:rPr>
                <w:rFonts w:eastAsia="SimSun" w:cs="Arial"/>
                <w:lang w:val="x-none" w:eastAsia="zh-CN"/>
              </w:rPr>
              <w:t xml:space="preserve"> is the value </w:t>
            </w:r>
            <w:r w:rsidRPr="00F95D13">
              <w:rPr>
                <w:rFonts w:eastAsia="SimSun" w:cs="Arial" w:hint="eastAsia"/>
                <w:lang w:val="x-none" w:eastAsia="zh-CN"/>
              </w:rPr>
              <w:t xml:space="preserve">of the counter DAI in </w:t>
            </w:r>
            <w:r w:rsidRPr="00F95D13">
              <w:rPr>
                <w:rFonts w:eastAsia="SimSun" w:cs="Arial"/>
                <w:lang w:val="x-none" w:eastAsia="zh-CN"/>
              </w:rPr>
              <w:t xml:space="preserve">the last </w:t>
            </w:r>
            <w:r w:rsidRPr="00F95D13">
              <w:rPr>
                <w:rFonts w:eastAsia="SimSun" w:cs="Arial"/>
                <w:lang w:val="en-US" w:eastAsia="zh-CN"/>
              </w:rPr>
              <w:t xml:space="preserve">multicast </w:t>
            </w:r>
            <w:r w:rsidRPr="00F95D13">
              <w:rPr>
                <w:rFonts w:eastAsia="SimSun" w:cs="Arial" w:hint="eastAsia"/>
                <w:lang w:val="x-none" w:eastAsia="zh-CN"/>
              </w:rPr>
              <w:t xml:space="preserve">DCI format </w:t>
            </w:r>
            <w:r w:rsidRPr="00F95D13">
              <w:rPr>
                <w:rFonts w:eastAsia="SimSun" w:cs="Arial"/>
                <w:lang w:val="en-US" w:eastAsia="zh-CN"/>
              </w:rPr>
              <w:t xml:space="preserve">with G-RNTI </w:t>
            </w:r>
            <m:oMath>
              <m:r>
                <w:rPr>
                  <w:rFonts w:ascii="Cambria Math" w:eastAsia="SimSun" w:hAnsi="Cambria Math"/>
                  <w:lang w:val="x-none"/>
                </w:rPr>
                <m:t>g</m:t>
              </m:r>
            </m:oMath>
            <w:r w:rsidRPr="00F95D13">
              <w:rPr>
                <w:rFonts w:eastAsia="SimSun" w:cs="Arial"/>
                <w:lang w:val="en-US"/>
              </w:rPr>
              <w:t>,</w:t>
            </w:r>
            <w:r w:rsidRPr="00F95D13">
              <w:rPr>
                <w:rFonts w:eastAsia="SimSun" w:cs="Arial"/>
                <w:lang w:val="en-US" w:eastAsia="zh-CN"/>
              </w:rPr>
              <w:t xml:space="preserve"> or G-CS-RNTI </w:t>
            </w:r>
            <m:oMath>
              <m:r>
                <w:rPr>
                  <w:rFonts w:ascii="Cambria Math" w:eastAsia="SimSun"/>
                  <w:lang w:val="x-none"/>
                </w:rPr>
                <m:t>g</m:t>
              </m:r>
            </m:oMath>
            <w:r w:rsidRPr="00F95D13">
              <w:rPr>
                <w:rFonts w:eastAsia="SimSun" w:cs="Arial"/>
                <w:iCs/>
                <w:lang w:val="en-US"/>
              </w:rPr>
              <w:t>,</w:t>
            </w:r>
            <w:r w:rsidRPr="00F95D13">
              <w:rPr>
                <w:rFonts w:eastAsia="SimSun" w:hint="eastAsia"/>
                <w:lang w:val="x-none" w:eastAsia="zh-CN"/>
              </w:rPr>
              <w:t xml:space="preserve"> scheduling PDSCH </w:t>
            </w:r>
            <w:r w:rsidRPr="00F95D13">
              <w:rPr>
                <w:rFonts w:eastAsia="SimSun"/>
                <w:lang w:val="x-none" w:eastAsia="zh-CN"/>
              </w:rPr>
              <w:t>recept</w:t>
            </w:r>
            <w:r w:rsidRPr="00F95D13">
              <w:rPr>
                <w:rFonts w:eastAsia="SimSun" w:hint="eastAsia"/>
                <w:lang w:val="x-none" w:eastAsia="zh-CN"/>
              </w:rPr>
              <w:t xml:space="preserve">ion or </w:t>
            </w:r>
            <w:r w:rsidRPr="00F95D13">
              <w:rPr>
                <w:rFonts w:eastAsia="SimSun"/>
                <w:lang w:val="en-US" w:eastAsia="zh-CN"/>
              </w:rPr>
              <w:t>having associated HARQ-ACK information without scheduling a PDSCH reception</w:t>
            </w:r>
            <w:r w:rsidRPr="00F95D13">
              <w:rPr>
                <w:rFonts w:eastAsia="SimSun" w:hint="eastAsia"/>
                <w:lang w:val="en-US" w:eastAsia="zh-CN"/>
              </w:rPr>
              <w:t>,</w:t>
            </w:r>
            <w:r w:rsidRPr="00F95D13">
              <w:rPr>
                <w:rFonts w:eastAsia="SimSun" w:hint="eastAsia"/>
                <w:lang w:val="x-none" w:eastAsia="zh-CN"/>
              </w:rPr>
              <w:t xml:space="preserve"> </w:t>
            </w:r>
            <w:r w:rsidRPr="00F95D13">
              <w:rPr>
                <w:rFonts w:eastAsia="SimSun"/>
                <w:lang w:val="x-none" w:eastAsia="zh-CN"/>
              </w:rPr>
              <w:t>that the UE detects with</w:t>
            </w:r>
            <w:r w:rsidRPr="00F95D13">
              <w:rPr>
                <w:rFonts w:eastAsia="SimSun" w:hint="eastAsia"/>
                <w:lang w:val="x-none" w:eastAsia="zh-CN"/>
              </w:rPr>
              <w:t xml:space="preserve">in </w:t>
            </w:r>
            <w:r w:rsidRPr="00F95D13">
              <w:rPr>
                <w:rFonts w:eastAsia="SimSun"/>
                <w:lang w:val="x-none" w:eastAsia="zh-CN"/>
              </w:rPr>
              <w:t xml:space="preserve">the </w:t>
            </w:r>
            <m:oMath>
              <m:sSub>
                <m:sSubPr>
                  <m:ctrlPr>
                    <w:rPr>
                      <w:rFonts w:ascii="Cambria Math" w:eastAsia="SimSun" w:hAnsi="Cambria Math"/>
                      <w:i/>
                      <w:lang w:val="x-none" w:eastAsia="zh-CN"/>
                    </w:rPr>
                  </m:ctrlPr>
                </m:sSubPr>
                <m:e>
                  <m:r>
                    <w:rPr>
                      <w:rFonts w:ascii="Cambria Math" w:eastAsia="SimSun"/>
                      <w:lang w:val="x-none" w:eastAsia="zh-CN"/>
                    </w:rPr>
                    <m:t>M</m:t>
                  </m:r>
                </m:e>
                <m:sub>
                  <m:r>
                    <w:rPr>
                      <w:rFonts w:ascii="Cambria Math" w:eastAsia="SimSun"/>
                      <w:lang w:val="x-none" w:eastAsia="zh-CN"/>
                    </w:rPr>
                    <m:t>g</m:t>
                  </m:r>
                </m:sub>
              </m:sSub>
            </m:oMath>
            <w:r w:rsidRPr="00F95D13">
              <w:rPr>
                <w:rFonts w:eastAsia="SimSun"/>
                <w:lang w:val="x-none"/>
              </w:rPr>
              <w:t xml:space="preserve"> </w:t>
            </w:r>
            <w:r w:rsidRPr="00F95D13">
              <w:rPr>
                <w:rFonts w:eastAsia="SimSun"/>
                <w:lang w:val="x-none" w:eastAsia="zh-CN"/>
              </w:rPr>
              <w:t>PDCCH monitoring occasions</w:t>
            </w:r>
          </w:p>
          <w:p w14:paraId="3894C92C" w14:textId="77777777" w:rsidR="00F95D13" w:rsidRPr="00F95D13" w:rsidRDefault="00F95D13" w:rsidP="00F95D13">
            <w:pPr>
              <w:spacing w:before="0" w:line="240" w:lineRule="auto"/>
              <w:ind w:left="285" w:hanging="1"/>
              <w:jc w:val="left"/>
              <w:rPr>
                <w:rFonts w:eastAsia="SimSun"/>
              </w:rPr>
            </w:pPr>
            <w:r w:rsidRPr="00F95D13">
              <w:rPr>
                <w:rFonts w:eastAsia="SimSun" w:cs="Arial"/>
                <w:lang w:val="x-none" w:eastAsia="zh-CN"/>
              </w:rPr>
              <w:t>-</w:t>
            </w:r>
            <w:r w:rsidRPr="00F95D13">
              <w:rPr>
                <w:rFonts w:eastAsia="SimSun" w:cs="Arial"/>
                <w:lang w:val="x-none" w:eastAsia="zh-CN"/>
              </w:rPr>
              <w:tab/>
            </w:r>
            <w:r w:rsidRPr="00F95D13">
              <w:rPr>
                <w:rFonts w:eastAsia="SimSun" w:cs="Arial"/>
                <w:lang w:val="en-US" w:eastAsia="zh-CN"/>
              </w:rPr>
              <w:t xml:space="preserve">if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r>
                <w:rPr>
                  <w:rFonts w:ascii="Cambria Math" w:eastAsia="SimSun" w:hAnsi="Cambria Math"/>
                  <w:lang w:val="x-none"/>
                </w:rPr>
                <m:t>&gt;1</m:t>
              </m:r>
            </m:oMath>
            <w:r w:rsidRPr="00F95D13">
              <w:rPr>
                <w:rFonts w:eastAsia="SimSun"/>
                <w:lang w:val="en-US"/>
              </w:rPr>
              <w:t xml:space="preserve"> or if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m:t>
                  </m:r>
                  <m:r>
                    <w:rPr>
                      <w:rFonts w:ascii="Cambria Math" w:eastAsia="SimSun"/>
                      <w:lang w:val="x-none"/>
                    </w:rPr>
                    <m:t>g</m:t>
                  </m:r>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r>
                <w:rPr>
                  <w:rFonts w:ascii="Cambria Math" w:eastAsia="SimSun" w:hAnsi="Cambria Math"/>
                  <w:lang w:val="x-none"/>
                </w:rPr>
                <m:t>&gt;1</m:t>
              </m:r>
            </m:oMath>
          </w:p>
          <w:p w14:paraId="3EF66DAF" w14:textId="77777777" w:rsidR="00F95D13" w:rsidRPr="00F95D13" w:rsidRDefault="00F95D13" w:rsidP="00F95D13">
            <w:pPr>
              <w:spacing w:before="0" w:line="240" w:lineRule="auto"/>
              <w:ind w:left="853" w:hanging="285"/>
              <w:jc w:val="left"/>
              <w:rPr>
                <w:rFonts w:eastAsia="SimSun"/>
                <w:lang w:val="en-US" w:eastAsia="zh-CN"/>
              </w:rPr>
            </w:pPr>
            <w:r w:rsidRPr="00F95D13">
              <w:rPr>
                <w:rFonts w:eastAsia="SimSun"/>
                <w:lang w:val="x-none"/>
              </w:rPr>
              <w:t>-</w:t>
            </w:r>
            <w:r w:rsidRPr="00F95D13">
              <w:rPr>
                <w:rFonts w:eastAsia="SimSun"/>
                <w:lang w:val="x-none"/>
              </w:rPr>
              <w:tab/>
            </w:r>
            <w:r w:rsidRPr="00F95D13">
              <w:rPr>
                <w:rFonts w:eastAsia="SimSun"/>
                <w:lang w:val="en-US"/>
              </w:rPr>
              <w:t xml:space="preserve">if the UE does not detect any DCI format that includes a total DAI field in a last PDCCH monitoring occasion </w:t>
            </w:r>
            <w:r w:rsidRPr="00F95D13">
              <w:rPr>
                <w:rFonts w:eastAsia="SimSun"/>
                <w:lang w:val="x-none" w:eastAsia="zh-CN"/>
              </w:rPr>
              <w:t>with</w:t>
            </w:r>
            <w:r w:rsidRPr="00F95D13">
              <w:rPr>
                <w:rFonts w:eastAsia="SimSun" w:hint="eastAsia"/>
                <w:lang w:val="x-none" w:eastAsia="zh-CN"/>
              </w:rPr>
              <w:t xml:space="preserve">in </w:t>
            </w:r>
            <w:r w:rsidRPr="00F95D13">
              <w:rPr>
                <w:rFonts w:eastAsia="SimSun"/>
                <w:lang w:val="x-none" w:eastAsia="zh-CN"/>
              </w:rPr>
              <w:t xml:space="preserve">the </w:t>
            </w:r>
            <m:oMath>
              <m:r>
                <w:rPr>
                  <w:rFonts w:ascii="Cambria Math" w:eastAsia="SimSun" w:hAnsi="Cambria Math"/>
                  <w:lang w:val="x-none"/>
                </w:rPr>
                <m:t>M</m:t>
              </m:r>
            </m:oMath>
            <w:r w:rsidRPr="00F95D13">
              <w:rPr>
                <w:rFonts w:eastAsia="SimSun"/>
                <w:lang w:val="x-none"/>
              </w:rPr>
              <w:t xml:space="preserve"> </w:t>
            </w:r>
            <w:r w:rsidRPr="00F95D13">
              <w:rPr>
                <w:rFonts w:eastAsia="SimSun"/>
                <w:lang w:val="en-US"/>
              </w:rPr>
              <w:t xml:space="preserve">or </w:t>
            </w:r>
            <m:oMath>
              <m:sSub>
                <m:sSubPr>
                  <m:ctrlPr>
                    <w:rPr>
                      <w:rFonts w:ascii="Cambria Math" w:eastAsia="SimSun" w:hAnsi="Cambria Math"/>
                      <w:i/>
                      <w:lang w:val="x-none" w:eastAsia="zh-CN"/>
                    </w:rPr>
                  </m:ctrlPr>
                </m:sSubPr>
                <m:e>
                  <m:r>
                    <w:rPr>
                      <w:rFonts w:ascii="Cambria Math" w:eastAsia="SimSun"/>
                      <w:lang w:val="x-none" w:eastAsia="zh-CN"/>
                    </w:rPr>
                    <m:t>M</m:t>
                  </m:r>
                </m:e>
                <m:sub>
                  <m:r>
                    <w:rPr>
                      <w:rFonts w:ascii="Cambria Math" w:eastAsia="SimSun"/>
                      <w:lang w:val="x-none" w:eastAsia="zh-CN"/>
                    </w:rPr>
                    <m:t>g</m:t>
                  </m:r>
                </m:sub>
              </m:sSub>
            </m:oMath>
            <w:r w:rsidRPr="00F95D13">
              <w:rPr>
                <w:rFonts w:eastAsia="SimSun"/>
                <w:lang w:val="en-US" w:eastAsia="zh-CN"/>
              </w:rPr>
              <w:t xml:space="preserve"> </w:t>
            </w:r>
            <w:r w:rsidRPr="00F95D13">
              <w:rPr>
                <w:rFonts w:eastAsia="SimSun"/>
                <w:lang w:val="x-none" w:eastAsia="zh-CN"/>
              </w:rPr>
              <w:t>PDCCH monitoring occasions</w:t>
            </w:r>
            <w:r w:rsidRPr="00F95D13">
              <w:rPr>
                <w:rFonts w:eastAsia="SimSun"/>
                <w:lang w:val="en-US" w:eastAsia="zh-CN"/>
              </w:rPr>
              <w:t xml:space="preserve"> where the UE detects at least one DCI format </w:t>
            </w:r>
            <w:r w:rsidRPr="00F95D13">
              <w:rPr>
                <w:rFonts w:eastAsia="SimSun" w:hint="eastAsia"/>
                <w:lang w:val="x-none" w:eastAsia="zh-CN"/>
              </w:rPr>
              <w:t xml:space="preserve">scheduling PDSCH </w:t>
            </w:r>
            <w:r w:rsidRPr="00F95D13">
              <w:rPr>
                <w:rFonts w:eastAsia="SimSun"/>
                <w:lang w:val="x-none" w:eastAsia="zh-CN"/>
              </w:rPr>
              <w:t>recept</w:t>
            </w:r>
            <w:r w:rsidRPr="00F95D13">
              <w:rPr>
                <w:rFonts w:eastAsia="SimSun" w:hint="eastAsia"/>
                <w:lang w:val="x-none" w:eastAsia="zh-CN"/>
              </w:rPr>
              <w:t>ion</w:t>
            </w:r>
            <w:r w:rsidRPr="00F95D13">
              <w:rPr>
                <w:rFonts w:eastAsia="SimSun"/>
                <w:lang w:val="en-US" w:eastAsia="zh-CN"/>
              </w:rPr>
              <w:t>,</w:t>
            </w:r>
            <w:r w:rsidRPr="00F95D13">
              <w:rPr>
                <w:rFonts w:eastAsia="SimSun" w:hint="eastAsia"/>
                <w:lang w:val="x-none" w:eastAsia="zh-CN"/>
              </w:rPr>
              <w:t xml:space="preserve"> </w:t>
            </w:r>
            <w:r w:rsidRPr="00F95D13">
              <w:rPr>
                <w:rFonts w:eastAsia="SimSun"/>
                <w:lang w:val="en-US" w:eastAsia="zh-CN"/>
              </w:rPr>
              <w:t>or having associated HARQ-ACK information without scheduling PDSCH reception,</w:t>
            </w:r>
            <w:r w:rsidRPr="00F95D13">
              <w:rPr>
                <w:rFonts w:eastAsia="SimSun" w:hint="eastAsia"/>
                <w:lang w:val="en-US" w:eastAsia="zh-CN"/>
              </w:rPr>
              <w:t xml:space="preserve"> </w:t>
            </w:r>
            <w:r w:rsidRPr="00F95D13">
              <w:rPr>
                <w:rFonts w:eastAsia="SimSun" w:hint="eastAsia"/>
                <w:lang w:val="x-none" w:eastAsia="zh-CN"/>
              </w:rPr>
              <w:t xml:space="preserve">for </w:t>
            </w:r>
            <w:r w:rsidRPr="00F95D13">
              <w:rPr>
                <w:rFonts w:eastAsia="SimSun"/>
                <w:lang w:val="en-US" w:eastAsia="zh-CN"/>
              </w:rPr>
              <w:t xml:space="preserve">any </w:t>
            </w:r>
            <w:r w:rsidRPr="00F95D13">
              <w:rPr>
                <w:rFonts w:eastAsia="SimSun"/>
                <w:lang w:val="x-none" w:eastAsia="zh-CN"/>
              </w:rPr>
              <w:t xml:space="preserve">serving </w:t>
            </w:r>
            <w:r w:rsidRPr="00F95D13">
              <w:rPr>
                <w:rFonts w:eastAsia="SimSun" w:hint="eastAsia"/>
                <w:lang w:val="x-none" w:eastAsia="zh-CN"/>
              </w:rPr>
              <w:t xml:space="preserve">cell </w:t>
            </w:r>
            <m:oMath>
              <m:r>
                <w:rPr>
                  <w:rFonts w:ascii="Cambria Math" w:eastAsia="SimSun" w:hAnsi="Cambria Math"/>
                  <w:lang w:val="x-none"/>
                </w:rPr>
                <m:t>c</m:t>
              </m:r>
            </m:oMath>
            <w:r w:rsidRPr="00F95D13">
              <w:rPr>
                <w:rFonts w:eastAsia="SimSun"/>
                <w:lang w:val="en-US"/>
              </w:rPr>
              <w:t xml:space="preserve">, </w:t>
            </w:r>
            <m:oMath>
              <m:sSubSup>
                <m:sSubSupPr>
                  <m:ctrlPr>
                    <w:rPr>
                      <w:rFonts w:ascii="Cambria Math" w:eastAsia="SimSun" w:hAnsi="Cambria Math"/>
                      <w:i/>
                      <w:lang w:val="x-none"/>
                    </w:rPr>
                  </m:ctrlPr>
                </m:sSubSupPr>
                <m:e>
                  <m:r>
                    <w:rPr>
                      <w:rFonts w:ascii="Cambria Math" w:eastAsia="SimSun"/>
                      <w:lang w:val="x-none"/>
                    </w:rPr>
                    <m:t>V</m:t>
                  </m:r>
                </m:e>
                <m:sub>
                  <m:r>
                    <m:rPr>
                      <m:sty m:val="p"/>
                    </m:rPr>
                    <w:rPr>
                      <w:rFonts w:ascii="Cambria Math" w:eastAsia="SimSun"/>
                      <w:lang w:val="x-none"/>
                    </w:rPr>
                    <m:t>DAI,</m:t>
                  </m:r>
                  <m:sSub>
                    <m:sSubPr>
                      <m:ctrlPr>
                        <w:rPr>
                          <w:rFonts w:ascii="Cambria Math" w:eastAsia="SimSun" w:hAnsi="Cambria Math"/>
                          <w:lang w:val="x-none" w:eastAsia="zh-CN"/>
                        </w:rPr>
                      </m:ctrlPr>
                    </m:sSubPr>
                    <m:e>
                      <m:r>
                        <w:rPr>
                          <w:rFonts w:ascii="Cambria Math" w:eastAsia="SimSun" w:hAnsi="Cambria Math"/>
                          <w:lang w:val="x-none" w:eastAsia="zh-CN"/>
                        </w:rPr>
                        <m:t>m</m:t>
                      </m:r>
                    </m:e>
                    <m:sub>
                      <m:r>
                        <m:rPr>
                          <m:sty m:val="p"/>
                        </m:rPr>
                        <w:rPr>
                          <w:rFonts w:ascii="Cambria Math" w:eastAsia="SimSun" w:hAnsi="Cambria Math"/>
                          <w:lang w:val="x-none" w:eastAsia="zh-CN"/>
                        </w:rPr>
                        <m:t>last</m:t>
                      </m:r>
                    </m:sub>
                  </m:sSub>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oMath>
            <w:r w:rsidRPr="00F95D13">
              <w:rPr>
                <w:rFonts w:eastAsia="SimSun" w:cs="Arial"/>
                <w:lang w:val="x-none" w:eastAsia="zh-CN"/>
              </w:rPr>
              <w:t xml:space="preserve"> </w:t>
            </w:r>
            <w:r w:rsidRPr="00F95D13">
              <w:rPr>
                <w:rFonts w:eastAsia="SimSun" w:cs="Arial"/>
                <w:lang w:val="en-US" w:eastAsia="zh-CN"/>
              </w:rPr>
              <w:t xml:space="preserve">or </w:t>
            </w:r>
            <m:oMath>
              <m:sSubSup>
                <m:sSubSupPr>
                  <m:ctrlPr>
                    <w:rPr>
                      <w:rFonts w:ascii="Cambria Math" w:eastAsia="SimSun" w:hAnsi="Cambria Math"/>
                      <w:i/>
                      <w:lang w:val="x-none"/>
                    </w:rPr>
                  </m:ctrlPr>
                </m:sSubSupPr>
                <m:e>
                  <m:r>
                    <w:rPr>
                      <w:rFonts w:ascii="Cambria Math" w:eastAsia="SimSun"/>
                      <w:lang w:val="x-none"/>
                    </w:rPr>
                    <m:t>V</m:t>
                  </m:r>
                </m:e>
                <m:sub>
                  <m:r>
                    <m:rPr>
                      <m:sty m:val="p"/>
                    </m:rPr>
                    <w:rPr>
                      <w:rFonts w:ascii="Cambria Math" w:eastAsia="SimSun"/>
                      <w:lang w:val="x-none"/>
                    </w:rPr>
                    <m:t>DAI,</m:t>
                  </m:r>
                  <m:sSub>
                    <m:sSubPr>
                      <m:ctrlPr>
                        <w:rPr>
                          <w:rFonts w:ascii="Cambria Math" w:eastAsia="SimSun" w:hAnsi="Cambria Math"/>
                          <w:lang w:val="x-none" w:eastAsia="zh-CN"/>
                        </w:rPr>
                      </m:ctrlPr>
                    </m:sSubPr>
                    <m:e>
                      <m:r>
                        <w:rPr>
                          <w:rFonts w:ascii="Cambria Math" w:eastAsia="SimSun" w:hAnsi="Cambria Math"/>
                          <w:lang w:val="x-none" w:eastAsia="zh-CN"/>
                        </w:rPr>
                        <m:t>m</m:t>
                      </m:r>
                    </m:e>
                    <m:sub>
                      <m:r>
                        <m:rPr>
                          <m:sty m:val="p"/>
                        </m:rPr>
                        <w:rPr>
                          <w:rFonts w:ascii="Cambria Math" w:eastAsia="SimSun" w:hAnsi="Cambria Math"/>
                          <w:lang w:val="x-none" w:eastAsia="zh-CN"/>
                        </w:rPr>
                        <m:t>last,</m:t>
                      </m:r>
                      <m:r>
                        <w:rPr>
                          <w:rFonts w:ascii="Cambria Math" w:eastAsia="SimSun" w:hAnsi="Cambria Math"/>
                          <w:lang w:val="x-none" w:eastAsia="zh-CN"/>
                        </w:rPr>
                        <m:t>g</m:t>
                      </m:r>
                    </m:sub>
                  </m:sSub>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oMath>
            <w:r w:rsidRPr="00F95D13">
              <w:rPr>
                <w:rFonts w:eastAsia="SimSun" w:cs="Arial"/>
                <w:lang w:val="en-US"/>
              </w:rPr>
              <w:t xml:space="preserve">, respectively, </w:t>
            </w:r>
            <w:r w:rsidRPr="00F95D13">
              <w:rPr>
                <w:rFonts w:eastAsia="SimSun" w:cs="Arial"/>
                <w:lang w:val="x-none" w:eastAsia="zh-CN"/>
              </w:rPr>
              <w:t xml:space="preserve">is the value </w:t>
            </w:r>
            <w:r w:rsidRPr="00F95D13">
              <w:rPr>
                <w:rFonts w:eastAsia="SimSun" w:cs="Arial" w:hint="eastAsia"/>
                <w:lang w:val="x-none" w:eastAsia="zh-CN"/>
              </w:rPr>
              <w:t xml:space="preserve">of the counter DAI in </w:t>
            </w:r>
            <w:r w:rsidRPr="00F95D13">
              <w:rPr>
                <w:rFonts w:eastAsia="SimSun" w:cs="Arial"/>
                <w:lang w:val="x-none" w:eastAsia="zh-CN"/>
              </w:rPr>
              <w:t xml:space="preserve">a last </w:t>
            </w:r>
            <w:r w:rsidRPr="00F95D13">
              <w:rPr>
                <w:rFonts w:eastAsia="SimSun" w:cs="Arial" w:hint="eastAsia"/>
                <w:lang w:val="x-none" w:eastAsia="zh-CN"/>
              </w:rPr>
              <w:t xml:space="preserve">DCI format </w:t>
            </w:r>
            <w:r w:rsidRPr="00F95D13">
              <w:rPr>
                <w:rFonts w:eastAsia="SimSun"/>
                <w:lang w:val="en-US" w:eastAsia="zh-CN"/>
              </w:rPr>
              <w:t>the UE detects in the last PDCCH monitoring occasion</w:t>
            </w:r>
          </w:p>
          <w:p w14:paraId="0EDA9E1B" w14:textId="77777777" w:rsidR="00F95D13" w:rsidRPr="00F95D13" w:rsidRDefault="00F95D13" w:rsidP="00F95D13">
            <w:pPr>
              <w:spacing w:before="0" w:line="240" w:lineRule="auto"/>
              <w:jc w:val="left"/>
              <w:rPr>
                <w:rFonts w:eastAsia="SimSun"/>
                <w:lang w:val="x-none" w:eastAsia="zh-CN"/>
              </w:rPr>
            </w:pPr>
            <w:r w:rsidRPr="00F95D13">
              <w:rPr>
                <w:rFonts w:eastAsia="SimSun"/>
                <w:lang w:val="x-none"/>
              </w:rPr>
              <w:t>-</w:t>
            </w:r>
            <w:r w:rsidRPr="00F95D13">
              <w:rPr>
                <w:rFonts w:eastAsia="SimSun"/>
                <w:lang w:val="x-none"/>
              </w:rPr>
              <w:tab/>
              <w:t xml:space="preserve">if the UE detects at least one DCI format that includes a total DAI field in a last PDCCH monitoring occasion </w:t>
            </w:r>
            <w:r w:rsidRPr="00F95D13">
              <w:rPr>
                <w:rFonts w:eastAsia="SimSun"/>
                <w:lang w:val="x-none" w:eastAsia="zh-CN"/>
              </w:rPr>
              <w:t>with</w:t>
            </w:r>
            <w:r w:rsidRPr="00F95D13">
              <w:rPr>
                <w:rFonts w:eastAsia="SimSun" w:hint="eastAsia"/>
                <w:lang w:val="x-none" w:eastAsia="zh-CN"/>
              </w:rPr>
              <w:t xml:space="preserve">in </w:t>
            </w:r>
            <w:r w:rsidRPr="00F95D13">
              <w:rPr>
                <w:rFonts w:eastAsia="SimSun"/>
                <w:lang w:val="x-none" w:eastAsia="zh-CN"/>
              </w:rPr>
              <w:t xml:space="preserve">the </w:t>
            </w:r>
            <m:oMath>
              <m:r>
                <w:rPr>
                  <w:rFonts w:ascii="Cambria Math" w:eastAsia="SimSun" w:hAnsi="Cambria Math"/>
                  <w:lang w:val="x-none"/>
                </w:rPr>
                <m:t>M</m:t>
              </m:r>
            </m:oMath>
            <w:r w:rsidRPr="00F95D13">
              <w:rPr>
                <w:rFonts w:eastAsia="SimSun"/>
                <w:lang w:val="x-none"/>
              </w:rPr>
              <w:t xml:space="preserve"> </w:t>
            </w:r>
            <w:r w:rsidRPr="00F95D13">
              <w:rPr>
                <w:rFonts w:eastAsia="SimSun"/>
                <w:lang w:val="en-US"/>
              </w:rPr>
              <w:t xml:space="preserve">or </w:t>
            </w:r>
            <m:oMath>
              <m:sSub>
                <m:sSubPr>
                  <m:ctrlPr>
                    <w:rPr>
                      <w:rFonts w:ascii="Cambria Math" w:eastAsia="SimSun" w:hAnsi="Cambria Math"/>
                      <w:i/>
                      <w:lang w:val="x-none" w:eastAsia="zh-CN"/>
                    </w:rPr>
                  </m:ctrlPr>
                </m:sSubPr>
                <m:e>
                  <m:r>
                    <w:rPr>
                      <w:rFonts w:ascii="Cambria Math" w:eastAsia="SimSun"/>
                      <w:lang w:val="x-none" w:eastAsia="zh-CN"/>
                    </w:rPr>
                    <m:t>M</m:t>
                  </m:r>
                </m:e>
                <m:sub>
                  <m:r>
                    <w:rPr>
                      <w:rFonts w:ascii="Cambria Math" w:eastAsia="SimSun"/>
                      <w:lang w:val="x-none" w:eastAsia="zh-CN"/>
                    </w:rPr>
                    <m:t>g</m:t>
                  </m:r>
                </m:sub>
              </m:sSub>
            </m:oMath>
            <w:r w:rsidRPr="00F95D13">
              <w:rPr>
                <w:rFonts w:eastAsia="SimSun"/>
                <w:lang w:val="en-US" w:eastAsia="zh-CN"/>
              </w:rPr>
              <w:t xml:space="preserve">, for G-RNTI </w:t>
            </w:r>
            <m:oMath>
              <m:r>
                <w:rPr>
                  <w:rFonts w:ascii="Cambria Math" w:eastAsia="SimSun"/>
                  <w:lang w:val="x-none"/>
                </w:rPr>
                <m:t>g</m:t>
              </m:r>
            </m:oMath>
            <w:r w:rsidRPr="00F95D13">
              <w:rPr>
                <w:rFonts w:eastAsia="SimSun"/>
                <w:lang w:val="en-US" w:eastAsia="zh-CN"/>
              </w:rPr>
              <w:t xml:space="preserve"> or G-CS-RNTI </w:t>
            </w:r>
            <m:oMath>
              <m:r>
                <w:rPr>
                  <w:rFonts w:ascii="Cambria Math" w:eastAsia="SimSun"/>
                  <w:lang w:val="x-none"/>
                </w:rPr>
                <m:t>g</m:t>
              </m:r>
            </m:oMath>
            <w:r w:rsidRPr="00F95D13">
              <w:rPr>
                <w:rFonts w:eastAsia="SimSun"/>
                <w:iCs/>
                <w:lang w:val="en-US"/>
              </w:rPr>
              <w:t>,</w:t>
            </w:r>
            <w:r w:rsidRPr="00F95D13">
              <w:rPr>
                <w:rFonts w:eastAsia="SimSun"/>
                <w:lang w:val="en-US" w:eastAsia="zh-CN"/>
              </w:rPr>
              <w:t xml:space="preserve"> </w:t>
            </w:r>
            <w:r w:rsidRPr="00F95D13">
              <w:rPr>
                <w:rFonts w:eastAsia="SimSun"/>
                <w:lang w:val="x-none" w:eastAsia="zh-CN"/>
              </w:rPr>
              <w:t xml:space="preserve">PDCCH monitoring occasions where the UE detects at least one DCI format </w:t>
            </w:r>
            <w:r w:rsidRPr="00F95D13">
              <w:rPr>
                <w:rFonts w:eastAsia="SimSun" w:hint="eastAsia"/>
                <w:lang w:val="x-none" w:eastAsia="zh-CN"/>
              </w:rPr>
              <w:t xml:space="preserve">scheduling PDSCH </w:t>
            </w:r>
            <w:r w:rsidRPr="00F95D13">
              <w:rPr>
                <w:rFonts w:eastAsia="SimSun"/>
                <w:lang w:val="x-none" w:eastAsia="zh-CN"/>
              </w:rPr>
              <w:t>recept</w:t>
            </w:r>
            <w:r w:rsidRPr="00F95D13">
              <w:rPr>
                <w:rFonts w:eastAsia="SimSun" w:hint="eastAsia"/>
                <w:lang w:val="x-none" w:eastAsia="zh-CN"/>
              </w:rPr>
              <w:t>ion</w:t>
            </w:r>
            <w:r w:rsidRPr="00F95D13">
              <w:rPr>
                <w:rFonts w:eastAsia="SimSun"/>
                <w:lang w:val="en-US" w:eastAsia="zh-CN"/>
              </w:rPr>
              <w:t>,</w:t>
            </w:r>
            <w:r w:rsidRPr="00F95D13">
              <w:rPr>
                <w:rFonts w:eastAsia="SimSun" w:hint="eastAsia"/>
                <w:lang w:val="x-none" w:eastAsia="zh-CN"/>
              </w:rPr>
              <w:t xml:space="preserve"> </w:t>
            </w:r>
            <w:r w:rsidRPr="00F95D13">
              <w:rPr>
                <w:rFonts w:eastAsia="SimSun"/>
                <w:lang w:val="en-US" w:eastAsia="zh-CN"/>
              </w:rPr>
              <w:t>or having associated HARQ-ACK information without scheduling PDSCH reception,</w:t>
            </w:r>
            <w:r w:rsidRPr="00F95D13">
              <w:rPr>
                <w:rFonts w:eastAsia="SimSun" w:hint="eastAsia"/>
                <w:lang w:val="en-US" w:eastAsia="zh-CN"/>
              </w:rPr>
              <w:t xml:space="preserve"> </w:t>
            </w:r>
            <w:r w:rsidRPr="00F95D13">
              <w:rPr>
                <w:rFonts w:eastAsia="SimSun" w:hint="eastAsia"/>
                <w:lang w:val="x-none" w:eastAsia="zh-CN"/>
              </w:rPr>
              <w:t xml:space="preserve">for </w:t>
            </w:r>
            <w:r w:rsidRPr="00F95D13">
              <w:rPr>
                <w:rFonts w:eastAsia="SimSun"/>
                <w:lang w:val="x-none" w:eastAsia="zh-CN"/>
              </w:rPr>
              <w:t xml:space="preserve">any serving </w:t>
            </w:r>
            <w:r w:rsidRPr="00F95D13">
              <w:rPr>
                <w:rFonts w:eastAsia="SimSun" w:hint="eastAsia"/>
                <w:lang w:val="x-none" w:eastAsia="zh-CN"/>
              </w:rPr>
              <w:t xml:space="preserve">cell </w:t>
            </w:r>
            <m:oMath>
              <m:r>
                <w:rPr>
                  <w:rFonts w:ascii="Cambria Math" w:eastAsia="SimSun" w:hAnsi="Cambria Math"/>
                  <w:lang w:val="x-none"/>
                </w:rPr>
                <m:t>c</m:t>
              </m:r>
            </m:oMath>
            <w:r w:rsidRPr="00F95D13">
              <w:rPr>
                <w:rFonts w:eastAsia="SimSun"/>
                <w:lang w:val="x-none"/>
              </w:rPr>
              <w:t xml:space="preserve">, </w:t>
            </w:r>
            <m:oMath>
              <m:sSubSup>
                <m:sSubSupPr>
                  <m:ctrlPr>
                    <w:rPr>
                      <w:rFonts w:ascii="Cambria Math" w:eastAsia="SimSun" w:hAnsi="Cambria Math"/>
                      <w:i/>
                      <w:lang w:val="x-none"/>
                    </w:rPr>
                  </m:ctrlPr>
                </m:sSubSupPr>
                <m:e>
                  <m:r>
                    <w:rPr>
                      <w:rFonts w:ascii="Cambria Math" w:eastAsia="SimSun"/>
                      <w:lang w:val="x-none"/>
                    </w:rPr>
                    <m:t>V</m:t>
                  </m:r>
                </m:e>
                <m:sub>
                  <m:r>
                    <m:rPr>
                      <m:sty m:val="p"/>
                    </m:rPr>
                    <w:rPr>
                      <w:rFonts w:ascii="Cambria Math" w:eastAsia="SimSun"/>
                      <w:lang w:val="x-none"/>
                    </w:rPr>
                    <m:t>DAI,</m:t>
                  </m:r>
                  <m:sSub>
                    <m:sSubPr>
                      <m:ctrlPr>
                        <w:rPr>
                          <w:rFonts w:ascii="Cambria Math" w:eastAsia="SimSun" w:hAnsi="Cambria Math"/>
                          <w:lang w:val="x-none" w:eastAsia="zh-CN"/>
                        </w:rPr>
                      </m:ctrlPr>
                    </m:sSubPr>
                    <m:e>
                      <m:r>
                        <w:rPr>
                          <w:rFonts w:ascii="Cambria Math" w:eastAsia="SimSun" w:hAnsi="Cambria Math"/>
                          <w:lang w:val="x-none" w:eastAsia="zh-CN"/>
                        </w:rPr>
                        <m:t>m</m:t>
                      </m:r>
                    </m:e>
                    <m:sub>
                      <m:r>
                        <m:rPr>
                          <m:sty m:val="p"/>
                        </m:rPr>
                        <w:rPr>
                          <w:rFonts w:ascii="Cambria Math" w:eastAsia="SimSun" w:hAnsi="Cambria Math"/>
                          <w:lang w:val="x-none" w:eastAsia="zh-CN"/>
                        </w:rPr>
                        <m:t>last</m:t>
                      </m:r>
                    </m:sub>
                  </m:sSub>
                  <m:ctrlPr>
                    <w:rPr>
                      <w:rFonts w:ascii="Cambria Math" w:eastAsia="SimSun" w:hAnsi="Cambria Math"/>
                      <w:lang w:val="x-none"/>
                    </w:rPr>
                  </m:ctrlPr>
                </m:sub>
                <m:sup>
                  <m:r>
                    <m:rPr>
                      <m:nor/>
                    </m:rPr>
                    <w:rPr>
                      <w:rFonts w:ascii="Cambria Math" w:eastAsia="SimSun"/>
                      <w:lang w:val="x-none"/>
                    </w:rPr>
                    <m:t>DL</m:t>
                  </m:r>
                  <m:ctrlPr>
                    <w:rPr>
                      <w:rFonts w:ascii="Cambria Math" w:eastAsia="SimSun" w:hAnsi="Cambria Math"/>
                      <w:lang w:val="x-none"/>
                    </w:rPr>
                  </m:ctrlPr>
                </m:sup>
              </m:sSubSup>
            </m:oMath>
            <w:r w:rsidRPr="00F95D13">
              <w:rPr>
                <w:rFonts w:eastAsia="SimSun" w:cs="Arial"/>
                <w:lang w:val="x-none" w:eastAsia="zh-CN"/>
              </w:rPr>
              <w:t xml:space="preserve"> </w:t>
            </w:r>
            <w:r w:rsidRPr="00F95D13">
              <w:rPr>
                <w:rFonts w:eastAsia="SimSun" w:cs="Arial"/>
                <w:lang w:val="en-US" w:eastAsia="zh-CN"/>
              </w:rPr>
              <w:t xml:space="preserve">or </w:t>
            </w:r>
            <m:oMath>
              <m:sSubSup>
                <m:sSubSupPr>
                  <m:ctrlPr>
                    <w:rPr>
                      <w:rFonts w:ascii="Cambria Math" w:eastAsia="SimSun" w:hAnsi="Cambria Math"/>
                      <w:i/>
                      <w:lang w:val="x-none"/>
                    </w:rPr>
                  </m:ctrlPr>
                </m:sSubSupPr>
                <m:e>
                  <m:r>
                    <w:rPr>
                      <w:rFonts w:ascii="Cambria Math" w:eastAsia="SimSun"/>
                      <w:lang w:val="x-none"/>
                    </w:rPr>
                    <m:t>V</m:t>
                  </m:r>
                </m:e>
                <m:sub>
                  <m:r>
                    <m:rPr>
                      <m:sty m:val="p"/>
                    </m:rPr>
                    <w:rPr>
                      <w:rFonts w:ascii="Cambria Math" w:eastAsia="SimSun"/>
                      <w:lang w:val="x-none"/>
                    </w:rPr>
                    <m:t>DAI,</m:t>
                  </m:r>
                  <m:sSub>
                    <m:sSubPr>
                      <m:ctrlPr>
                        <w:rPr>
                          <w:rFonts w:ascii="Cambria Math" w:eastAsia="SimSun" w:hAnsi="Cambria Math"/>
                          <w:lang w:val="x-none" w:eastAsia="zh-CN"/>
                        </w:rPr>
                      </m:ctrlPr>
                    </m:sSubPr>
                    <m:e>
                      <m:r>
                        <w:rPr>
                          <w:rFonts w:ascii="Cambria Math" w:eastAsia="SimSun" w:hAnsi="Cambria Math"/>
                          <w:lang w:val="x-none" w:eastAsia="zh-CN"/>
                        </w:rPr>
                        <m:t>m</m:t>
                      </m:r>
                    </m:e>
                    <m:sub>
                      <m:r>
                        <m:rPr>
                          <m:sty m:val="p"/>
                        </m:rPr>
                        <w:rPr>
                          <w:rFonts w:ascii="Cambria Math" w:eastAsia="SimSun" w:hAnsi="Cambria Math"/>
                          <w:lang w:val="x-none" w:eastAsia="zh-CN"/>
                        </w:rPr>
                        <m:t>last,</m:t>
                      </m:r>
                      <m:r>
                        <w:rPr>
                          <w:rFonts w:ascii="Cambria Math" w:eastAsia="SimSun" w:hAnsi="Cambria Math"/>
                          <w:lang w:val="x-none" w:eastAsia="zh-CN"/>
                        </w:rPr>
                        <m:t>g</m:t>
                      </m:r>
                    </m:sub>
                  </m:sSub>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oMath>
            <w:r w:rsidRPr="00F95D13">
              <w:rPr>
                <w:rFonts w:eastAsia="SimSun" w:cs="Arial"/>
                <w:lang w:val="en-US"/>
              </w:rPr>
              <w:t xml:space="preserve">, respectively, </w:t>
            </w:r>
            <w:r w:rsidRPr="00F95D13">
              <w:rPr>
                <w:rFonts w:eastAsia="SimSun" w:cs="Arial"/>
                <w:lang w:val="x-none" w:eastAsia="zh-CN"/>
              </w:rPr>
              <w:t xml:space="preserve">is the value </w:t>
            </w:r>
            <w:r w:rsidRPr="00F95D13">
              <w:rPr>
                <w:rFonts w:eastAsia="SimSun" w:cs="Arial" w:hint="eastAsia"/>
                <w:lang w:val="x-none" w:eastAsia="zh-CN"/>
              </w:rPr>
              <w:t xml:space="preserve">of the total DAI in </w:t>
            </w:r>
            <w:r w:rsidRPr="00F95D13">
              <w:rPr>
                <w:rFonts w:eastAsia="SimSun" w:cs="Arial"/>
                <w:lang w:val="x-none" w:eastAsia="zh-CN"/>
              </w:rPr>
              <w:t xml:space="preserve">the at least one </w:t>
            </w:r>
            <w:r w:rsidRPr="00F95D13">
              <w:rPr>
                <w:rFonts w:eastAsia="SimSun" w:cs="Arial" w:hint="eastAsia"/>
                <w:lang w:val="x-none" w:eastAsia="zh-CN"/>
              </w:rPr>
              <w:t xml:space="preserve">DCI format </w:t>
            </w:r>
            <w:r w:rsidRPr="00F95D13">
              <w:rPr>
                <w:rFonts w:eastAsia="SimSun"/>
                <w:lang w:val="x-none"/>
              </w:rPr>
              <w:t>that includes a total DAI field</w:t>
            </w:r>
          </w:p>
          <w:p w14:paraId="73F028E1" w14:textId="77777777" w:rsidR="00F95D13" w:rsidRPr="00F95D13" w:rsidRDefault="00F95D13" w:rsidP="00F95D13">
            <w:pPr>
              <w:spacing w:before="0" w:line="240" w:lineRule="auto"/>
              <w:ind w:left="568"/>
              <w:jc w:val="left"/>
              <w:rPr>
                <w:rFonts w:eastAsia="SimSun"/>
                <w:lang w:val="x-none"/>
              </w:rPr>
            </w:pPr>
            <w:r w:rsidRPr="00F95D13">
              <w:rPr>
                <w:rFonts w:eastAsia="SimSun" w:cs="Arial"/>
                <w:lang w:val="x-none" w:eastAsia="zh-CN"/>
              </w:rPr>
              <w:lastRenderedPageBreak/>
              <w:t>-</w:t>
            </w:r>
            <w:r w:rsidRPr="00F95D13">
              <w:rPr>
                <w:rFonts w:eastAsia="SimSun" w:cs="Arial"/>
                <w:lang w:val="x-none" w:eastAsia="zh-CN"/>
              </w:rPr>
              <w:tab/>
            </w:r>
            <m:oMath>
              <m:sSubSup>
                <m:sSubSupPr>
                  <m:ctrlPr>
                    <w:rPr>
                      <w:rFonts w:ascii="Cambria Math" w:eastAsia="SimSun" w:hAnsi="Cambria Math"/>
                      <w:i/>
                      <w:lang w:val="x-none"/>
                    </w:rPr>
                  </m:ctrlPr>
                </m:sSubSupPr>
                <m:e>
                  <m:r>
                    <w:rPr>
                      <w:rFonts w:ascii="Cambria Math" w:eastAsia="SimSun"/>
                      <w:lang w:val="x-none"/>
                    </w:rPr>
                    <m:t>V</m:t>
                  </m:r>
                </m:e>
                <m:sub>
                  <m:r>
                    <m:rPr>
                      <m:sty m:val="p"/>
                    </m:rPr>
                    <w:rPr>
                      <w:rFonts w:ascii="Cambria Math" w:eastAsia="SimSun"/>
                      <w:lang w:val="x-none"/>
                    </w:rPr>
                    <m:t>DAI,</m:t>
                  </m:r>
                  <m:sSub>
                    <m:sSubPr>
                      <m:ctrlPr>
                        <w:rPr>
                          <w:rFonts w:ascii="Cambria Math" w:eastAsia="SimSun" w:hAnsi="Cambria Math"/>
                          <w:lang w:val="x-none" w:eastAsia="zh-CN"/>
                        </w:rPr>
                      </m:ctrlPr>
                    </m:sSubPr>
                    <m:e>
                      <m:r>
                        <w:rPr>
                          <w:rFonts w:ascii="Cambria Math" w:eastAsia="SimSun" w:hAnsi="Cambria Math"/>
                          <w:lang w:val="x-none" w:eastAsia="zh-CN"/>
                        </w:rPr>
                        <m:t>m</m:t>
                      </m:r>
                    </m:e>
                    <m:sub>
                      <m:r>
                        <m:rPr>
                          <m:sty m:val="p"/>
                        </m:rPr>
                        <w:rPr>
                          <w:rFonts w:ascii="Cambria Math" w:eastAsia="SimSun" w:hAnsi="Cambria Math"/>
                          <w:lang w:val="x-none" w:eastAsia="zh-CN"/>
                        </w:rPr>
                        <m:t>last</m:t>
                      </m:r>
                    </m:sub>
                  </m:sSub>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r>
                <w:rPr>
                  <w:rFonts w:ascii="Cambria Math" w:eastAsia="SimSun" w:hAnsi="Cambria Math"/>
                  <w:lang w:val="x-none"/>
                </w:rPr>
                <m:t>=0</m:t>
              </m:r>
            </m:oMath>
            <w:r w:rsidRPr="00F95D13">
              <w:rPr>
                <w:rFonts w:eastAsia="SimSun" w:cs="Arial"/>
                <w:lang w:val="x-none" w:eastAsia="zh-CN"/>
              </w:rPr>
              <w:t xml:space="preserve"> </w:t>
            </w:r>
            <w:r w:rsidRPr="00F95D13">
              <w:rPr>
                <w:rFonts w:eastAsia="SimSun" w:cs="Arial"/>
                <w:lang w:val="en-US" w:eastAsia="zh-CN"/>
              </w:rPr>
              <w:t xml:space="preserve">or </w:t>
            </w:r>
            <m:oMath>
              <m:sSubSup>
                <m:sSubSupPr>
                  <m:ctrlPr>
                    <w:rPr>
                      <w:rFonts w:ascii="Cambria Math" w:eastAsia="SimSun" w:hAnsi="Cambria Math"/>
                      <w:i/>
                      <w:lang w:val="x-none"/>
                    </w:rPr>
                  </m:ctrlPr>
                </m:sSubSupPr>
                <m:e>
                  <m:r>
                    <w:rPr>
                      <w:rFonts w:ascii="Cambria Math" w:eastAsia="SimSun"/>
                      <w:lang w:val="x-none"/>
                    </w:rPr>
                    <m:t>V</m:t>
                  </m:r>
                </m:e>
                <m:sub>
                  <m:r>
                    <m:rPr>
                      <m:sty m:val="p"/>
                    </m:rPr>
                    <w:rPr>
                      <w:rFonts w:ascii="Cambria Math" w:eastAsia="SimSun"/>
                      <w:lang w:val="x-none"/>
                    </w:rPr>
                    <m:t>DAI,</m:t>
                  </m:r>
                  <m:sSub>
                    <m:sSubPr>
                      <m:ctrlPr>
                        <w:rPr>
                          <w:rFonts w:ascii="Cambria Math" w:eastAsia="SimSun" w:hAnsi="Cambria Math"/>
                          <w:lang w:val="x-none" w:eastAsia="zh-CN"/>
                        </w:rPr>
                      </m:ctrlPr>
                    </m:sSubPr>
                    <m:e>
                      <m:r>
                        <w:rPr>
                          <w:rFonts w:ascii="Cambria Math" w:eastAsia="SimSun" w:hAnsi="Cambria Math"/>
                          <w:lang w:val="x-none" w:eastAsia="zh-CN"/>
                        </w:rPr>
                        <m:t>m</m:t>
                      </m:r>
                    </m:e>
                    <m:sub>
                      <m:r>
                        <m:rPr>
                          <m:sty m:val="p"/>
                        </m:rPr>
                        <w:rPr>
                          <w:rFonts w:ascii="Cambria Math" w:eastAsia="SimSun" w:hAnsi="Cambria Math"/>
                          <w:lang w:val="x-none" w:eastAsia="zh-CN"/>
                        </w:rPr>
                        <m:t>last,</m:t>
                      </m:r>
                      <m:r>
                        <w:rPr>
                          <w:rFonts w:ascii="Cambria Math" w:eastAsia="SimSun" w:hAnsi="Cambria Math"/>
                          <w:lang w:val="x-none" w:eastAsia="zh-CN"/>
                        </w:rPr>
                        <m:t>g</m:t>
                      </m:r>
                    </m:sub>
                  </m:sSub>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r>
                <w:rPr>
                  <w:rFonts w:ascii="Cambria Math" w:eastAsia="SimSun" w:hAnsi="Cambria Math"/>
                  <w:lang w:val="x-none"/>
                </w:rPr>
                <m:t>=0</m:t>
              </m:r>
            </m:oMath>
            <w:r w:rsidRPr="00F95D13">
              <w:rPr>
                <w:rFonts w:eastAsia="SimSun" w:cs="Arial"/>
                <w:lang w:val="en-US"/>
              </w:rPr>
              <w:t xml:space="preserve"> </w:t>
            </w:r>
            <w:r w:rsidRPr="00F95D13">
              <w:rPr>
                <w:rFonts w:eastAsia="SimSun" w:cs="Arial"/>
                <w:lang w:val="x-none" w:eastAsia="zh-CN"/>
              </w:rPr>
              <w:t xml:space="preserve">if the UE does not detect any </w:t>
            </w:r>
            <w:r w:rsidRPr="00F95D13">
              <w:rPr>
                <w:rFonts w:eastAsia="SimSun" w:cs="Arial" w:hint="eastAsia"/>
                <w:lang w:val="x-none" w:eastAsia="zh-CN"/>
              </w:rPr>
              <w:t xml:space="preserve">DCI format </w:t>
            </w:r>
            <w:r w:rsidRPr="00F95D13">
              <w:rPr>
                <w:rFonts w:eastAsia="SimSun" w:hint="eastAsia"/>
                <w:lang w:val="x-none" w:eastAsia="zh-CN"/>
              </w:rPr>
              <w:t xml:space="preserve">scheduling PDSCH </w:t>
            </w:r>
            <w:r w:rsidRPr="00F95D13">
              <w:rPr>
                <w:rFonts w:eastAsia="SimSun"/>
                <w:lang w:val="x-none" w:eastAsia="zh-CN"/>
              </w:rPr>
              <w:t>recept</w:t>
            </w:r>
            <w:r w:rsidRPr="00F95D13">
              <w:rPr>
                <w:rFonts w:eastAsia="SimSun" w:hint="eastAsia"/>
                <w:lang w:val="x-none" w:eastAsia="zh-CN"/>
              </w:rPr>
              <w:t>ion</w:t>
            </w:r>
            <w:r w:rsidRPr="00F95D13">
              <w:rPr>
                <w:rFonts w:eastAsia="SimSun"/>
                <w:lang w:val="en-US" w:eastAsia="zh-CN"/>
              </w:rPr>
              <w:t>,</w:t>
            </w:r>
            <w:r w:rsidRPr="00F95D13">
              <w:rPr>
                <w:rFonts w:eastAsia="SimSun" w:hint="eastAsia"/>
                <w:lang w:val="x-none" w:eastAsia="zh-CN"/>
              </w:rPr>
              <w:t xml:space="preserve"> </w:t>
            </w:r>
            <w:r w:rsidRPr="00F95D13">
              <w:rPr>
                <w:rFonts w:eastAsia="SimSun"/>
                <w:lang w:val="en-US" w:eastAsia="zh-CN"/>
              </w:rPr>
              <w:t xml:space="preserve">or having associated HARQ-ACK information without scheduling PDSCH reception, </w:t>
            </w:r>
            <w:r w:rsidRPr="00F95D13">
              <w:rPr>
                <w:rFonts w:eastAsia="SimSun" w:hint="eastAsia"/>
                <w:lang w:val="en-US" w:eastAsia="zh-CN"/>
              </w:rPr>
              <w:t xml:space="preserve"> </w:t>
            </w:r>
            <w:r w:rsidRPr="00F95D13">
              <w:rPr>
                <w:rFonts w:eastAsia="SimSun" w:hint="eastAsia"/>
                <w:lang w:val="x-none" w:eastAsia="zh-CN"/>
              </w:rPr>
              <w:t xml:space="preserve">for </w:t>
            </w:r>
            <w:r w:rsidRPr="00F95D13">
              <w:rPr>
                <w:rFonts w:eastAsia="SimSun"/>
                <w:lang w:val="en-US" w:eastAsia="zh-CN"/>
              </w:rPr>
              <w:t xml:space="preserve">any </w:t>
            </w:r>
            <w:r w:rsidRPr="00F95D13">
              <w:rPr>
                <w:rFonts w:eastAsia="SimSun"/>
                <w:lang w:val="x-none" w:eastAsia="zh-CN"/>
              </w:rPr>
              <w:t xml:space="preserve">serving </w:t>
            </w:r>
            <w:r w:rsidRPr="00F95D13">
              <w:rPr>
                <w:rFonts w:eastAsia="SimSun" w:hint="eastAsia"/>
                <w:lang w:val="x-none" w:eastAsia="zh-CN"/>
              </w:rPr>
              <w:t xml:space="preserve">cell </w:t>
            </w:r>
            <m:oMath>
              <m:r>
                <w:rPr>
                  <w:rFonts w:ascii="Cambria Math" w:eastAsia="SimSun" w:hAnsi="Cambria Math"/>
                  <w:lang w:val="x-none"/>
                </w:rPr>
                <m:t>c</m:t>
              </m:r>
            </m:oMath>
            <w:r w:rsidRPr="00F95D13">
              <w:rPr>
                <w:rFonts w:eastAsia="SimSun" w:hint="eastAsia"/>
                <w:lang w:val="x-none" w:eastAsia="zh-CN"/>
              </w:rPr>
              <w:t xml:space="preserve"> in </w:t>
            </w:r>
            <w:r w:rsidRPr="00F95D13">
              <w:rPr>
                <w:rFonts w:eastAsia="SimSun"/>
                <w:lang w:val="x-none" w:eastAsia="zh-CN"/>
              </w:rPr>
              <w:t xml:space="preserve">any of the </w:t>
            </w:r>
            <m:oMath>
              <m:r>
                <w:rPr>
                  <w:rFonts w:ascii="Cambria Math" w:eastAsia="SimSun" w:hAnsi="Cambria Math"/>
                  <w:lang w:val="x-none"/>
                </w:rPr>
                <m:t>M</m:t>
              </m:r>
            </m:oMath>
            <w:r w:rsidRPr="00F95D13">
              <w:rPr>
                <w:rFonts w:eastAsia="SimSun"/>
                <w:lang w:val="x-none"/>
              </w:rPr>
              <w:t xml:space="preserve"> </w:t>
            </w:r>
            <w:r w:rsidRPr="00F95D13">
              <w:rPr>
                <w:rFonts w:eastAsia="SimSun"/>
                <w:lang w:val="en-US"/>
              </w:rPr>
              <w:t xml:space="preserve">or </w:t>
            </w:r>
            <m:oMath>
              <m:sSub>
                <m:sSubPr>
                  <m:ctrlPr>
                    <w:rPr>
                      <w:rFonts w:ascii="Cambria Math" w:eastAsia="SimSun" w:hAnsi="Cambria Math"/>
                      <w:i/>
                      <w:lang w:val="x-none" w:eastAsia="zh-CN"/>
                    </w:rPr>
                  </m:ctrlPr>
                </m:sSubPr>
                <m:e>
                  <m:r>
                    <w:rPr>
                      <w:rFonts w:ascii="Cambria Math" w:eastAsia="SimSun"/>
                      <w:lang w:val="x-none" w:eastAsia="zh-CN"/>
                    </w:rPr>
                    <m:t>M</m:t>
                  </m:r>
                </m:e>
                <m:sub>
                  <m:r>
                    <w:rPr>
                      <w:rFonts w:ascii="Cambria Math" w:eastAsia="SimSun"/>
                      <w:lang w:val="x-none" w:eastAsia="zh-CN"/>
                    </w:rPr>
                    <m:t>g</m:t>
                  </m:r>
                </m:sub>
              </m:sSub>
            </m:oMath>
            <w:r w:rsidRPr="00F95D13">
              <w:rPr>
                <w:rFonts w:eastAsia="SimSun"/>
                <w:lang w:val="en-US" w:eastAsia="zh-CN"/>
              </w:rPr>
              <w:t xml:space="preserve"> </w:t>
            </w:r>
            <w:r w:rsidRPr="00F95D13">
              <w:rPr>
                <w:rFonts w:eastAsia="SimSun"/>
                <w:lang w:val="x-none" w:eastAsia="zh-CN"/>
              </w:rPr>
              <w:t>PDCCH monitoring occasion</w:t>
            </w:r>
            <w:r w:rsidRPr="00F95D13">
              <w:rPr>
                <w:rFonts w:eastAsia="SimSun"/>
                <w:lang w:val="x-none"/>
              </w:rPr>
              <w:t>s</w:t>
            </w:r>
            <w:r w:rsidRPr="00F95D13">
              <w:rPr>
                <w:rFonts w:eastAsia="SimSun"/>
                <w:lang w:val="en-US"/>
              </w:rPr>
              <w:t>, respectively</w:t>
            </w:r>
            <w:r w:rsidRPr="00F95D13">
              <w:rPr>
                <w:rFonts w:eastAsia="SimSun"/>
                <w:lang w:val="x-none"/>
              </w:rPr>
              <w:t>.</w:t>
            </w:r>
          </w:p>
          <w:p w14:paraId="5F5D2CFB" w14:textId="77777777" w:rsidR="00F95D13" w:rsidRPr="00F95D13" w:rsidRDefault="00F95D13" w:rsidP="00F95D13">
            <w:pPr>
              <w:spacing w:before="0" w:line="240" w:lineRule="auto"/>
              <w:ind w:left="568"/>
              <w:jc w:val="left"/>
              <w:rPr>
                <w:rFonts w:eastAsia="SimSun"/>
                <w:lang w:val="x-none"/>
              </w:rPr>
            </w:pPr>
            <w:r w:rsidRPr="00F95D13">
              <w:rPr>
                <w:rFonts w:eastAsia="SimSun"/>
                <w:lang w:val="x-none"/>
              </w:rPr>
              <w:t>-</w:t>
            </w:r>
            <w:r w:rsidRPr="00F95D13">
              <w:rPr>
                <w:rFonts w:eastAsia="SimSun"/>
                <w:lang w:val="x-none"/>
              </w:rPr>
              <w:tab/>
            </w:r>
            <m:oMath>
              <m:sSub>
                <m:sSubPr>
                  <m:ctrlPr>
                    <w:rPr>
                      <w:rFonts w:ascii="Cambria Math" w:eastAsia="SimSun" w:hAnsi="Cambria Math"/>
                      <w:i/>
                      <w:lang w:val="x-none" w:eastAsia="zh-CN"/>
                    </w:rPr>
                  </m:ctrlPr>
                </m:sSubPr>
                <m:e>
                  <m:r>
                    <w:rPr>
                      <w:rFonts w:ascii="Cambria Math" w:eastAsia="SimSun"/>
                      <w:lang w:val="x-none" w:eastAsia="zh-CN"/>
                    </w:rPr>
                    <m:t>U</m:t>
                  </m:r>
                </m:e>
                <m:sub>
                  <m:r>
                    <m:rPr>
                      <m:nor/>
                    </m:rPr>
                    <w:rPr>
                      <w:rFonts w:ascii="Cambria Math" w:eastAsia="SimSun"/>
                      <w:lang w:val="en-US" w:eastAsia="zh-CN"/>
                    </w:rPr>
                    <m:t>DAI,</m:t>
                  </m:r>
                  <m:r>
                    <m:rPr>
                      <m:nor/>
                    </m:rPr>
                    <w:rPr>
                      <w:rFonts w:ascii="Cambria Math" w:eastAsia="SimSun"/>
                      <w:i/>
                      <w:iCs/>
                      <w:lang w:val="en-US" w:eastAsia="zh-CN"/>
                    </w:rPr>
                    <m:t>c</m:t>
                  </m:r>
                  <m:ctrlPr>
                    <w:rPr>
                      <w:rFonts w:ascii="Cambria Math" w:eastAsia="SimSun" w:hAnsi="Cambria Math"/>
                      <w:lang w:val="x-none" w:eastAsia="zh-CN"/>
                    </w:rPr>
                  </m:ctrlPr>
                </m:sub>
              </m:sSub>
            </m:oMath>
            <w:r w:rsidRPr="00F95D13">
              <w:rPr>
                <w:rFonts w:eastAsia="SimSun"/>
                <w:lang w:val="x-none"/>
              </w:rPr>
              <w:t xml:space="preserve"> </w:t>
            </w:r>
            <w:r w:rsidRPr="00F95D13">
              <w:rPr>
                <w:rFonts w:eastAsia="SimSun"/>
                <w:lang w:val="en-US"/>
              </w:rPr>
              <w:t xml:space="preserve">or </w:t>
            </w:r>
            <m:oMath>
              <m:sSub>
                <m:sSubPr>
                  <m:ctrlPr>
                    <w:rPr>
                      <w:rFonts w:ascii="Cambria Math" w:eastAsia="SimSun" w:hAnsi="Cambria Math"/>
                      <w:i/>
                      <w:lang w:val="x-none"/>
                    </w:rPr>
                  </m:ctrlPr>
                </m:sSubPr>
                <m:e>
                  <m:r>
                    <w:rPr>
                      <w:rFonts w:ascii="Cambria Math" w:eastAsia="SimSun" w:hAnsi="Cambria Math"/>
                      <w:lang w:val="x-none"/>
                    </w:rPr>
                    <m:t>U</m:t>
                  </m:r>
                </m:e>
                <m:sub>
                  <m:r>
                    <m:rPr>
                      <m:nor/>
                    </m:rPr>
                    <w:rPr>
                      <w:rFonts w:ascii="Cambria Math" w:eastAsia="SimSun"/>
                      <w:lang w:val="x-none" w:eastAsia="zh-CN"/>
                    </w:rPr>
                    <m:t>DAI</m:t>
                  </m:r>
                  <m:r>
                    <m:rPr>
                      <m:sty m:val="p"/>
                    </m:rPr>
                    <w:rPr>
                      <w:rFonts w:ascii="Cambria Math" w:eastAsia="SimSun"/>
                      <w:lang w:val="x-none" w:eastAsia="zh-CN"/>
                    </w:rPr>
                    <m:t>,</m:t>
                  </m:r>
                  <m:r>
                    <w:rPr>
                      <w:rFonts w:ascii="Cambria Math" w:eastAsia="SimSun"/>
                      <w:lang w:val="x-none" w:eastAsia="zh-CN"/>
                    </w:rPr>
                    <m:t>c</m:t>
                  </m:r>
                  <m:r>
                    <w:rPr>
                      <w:rFonts w:ascii="Cambria Math" w:eastAsia="SimSun" w:hAnsi="Cambria Math"/>
                      <w:lang w:val="x-none"/>
                    </w:rPr>
                    <m:t>,g</m:t>
                  </m:r>
                </m:sub>
              </m:sSub>
            </m:oMath>
            <w:r w:rsidRPr="00F95D13">
              <w:rPr>
                <w:rFonts w:eastAsia="SimSun"/>
                <w:lang w:val="en-US"/>
              </w:rPr>
              <w:t xml:space="preserve">, </w:t>
            </w:r>
            <w:r w:rsidRPr="00F95D13">
              <w:rPr>
                <w:rFonts w:eastAsia="SimSun"/>
                <w:lang w:val="en-US" w:eastAsia="zh-CN"/>
              </w:rPr>
              <w:t xml:space="preserve">for G-RNTI </w:t>
            </w:r>
            <m:oMath>
              <m:r>
                <w:rPr>
                  <w:rFonts w:ascii="Cambria Math" w:eastAsia="SimSun"/>
                  <w:lang w:val="x-none"/>
                </w:rPr>
                <m:t>g</m:t>
              </m:r>
            </m:oMath>
            <w:r w:rsidRPr="00F95D13">
              <w:rPr>
                <w:rFonts w:eastAsia="SimSun"/>
                <w:lang w:val="en-US" w:eastAsia="zh-CN"/>
              </w:rPr>
              <w:t xml:space="preserve"> or G-CS-RNTI </w:t>
            </w:r>
            <m:oMath>
              <m:r>
                <w:rPr>
                  <w:rFonts w:ascii="Cambria Math" w:eastAsia="SimSun"/>
                  <w:lang w:val="x-none"/>
                </w:rPr>
                <m:t>g</m:t>
              </m:r>
            </m:oMath>
            <w:r w:rsidRPr="00F95D13">
              <w:rPr>
                <w:rFonts w:eastAsia="SimSun"/>
                <w:iCs/>
                <w:lang w:val="en-US"/>
              </w:rPr>
              <w:t>,</w:t>
            </w:r>
            <w:r w:rsidRPr="00F95D13">
              <w:rPr>
                <w:rFonts w:eastAsia="SimSun"/>
                <w:lang w:val="en-US" w:eastAsia="zh-CN"/>
              </w:rPr>
              <w:t xml:space="preserve"> </w:t>
            </w:r>
            <w:r w:rsidRPr="00F95D13">
              <w:rPr>
                <w:rFonts w:eastAsia="SimSun"/>
                <w:lang w:val="x-none"/>
              </w:rPr>
              <w:t>is the total number of</w:t>
            </w:r>
            <w:r w:rsidRPr="00F95D13">
              <w:rPr>
                <w:rFonts w:eastAsia="SimSun"/>
                <w:lang w:val="en-US"/>
              </w:rPr>
              <w:t xml:space="preserve"> </w:t>
            </w:r>
            <w:r w:rsidRPr="00F95D13">
              <w:rPr>
                <w:rFonts w:eastAsia="SimSun" w:cs="Arial" w:hint="eastAsia"/>
                <w:lang w:val="x-none" w:eastAsia="zh-CN"/>
              </w:rPr>
              <w:t>DCI format</w:t>
            </w:r>
            <w:r w:rsidRPr="00F95D13">
              <w:rPr>
                <w:rFonts w:eastAsia="SimSun" w:cs="Arial"/>
                <w:lang w:val="en-US" w:eastAsia="zh-CN"/>
              </w:rPr>
              <w:t>s</w:t>
            </w:r>
            <w:r w:rsidRPr="00F95D13">
              <w:rPr>
                <w:rFonts w:eastAsia="SimSun" w:cs="Arial" w:hint="eastAsia"/>
                <w:lang w:val="x-none" w:eastAsia="zh-CN"/>
              </w:rPr>
              <w:t xml:space="preserve"> </w:t>
            </w:r>
            <w:r w:rsidRPr="00F95D13">
              <w:rPr>
                <w:rFonts w:eastAsia="SimSun" w:hint="eastAsia"/>
                <w:lang w:val="x-none" w:eastAsia="zh-CN"/>
              </w:rPr>
              <w:t xml:space="preserve">scheduling PDSCH </w:t>
            </w:r>
            <w:r w:rsidRPr="00F95D13">
              <w:rPr>
                <w:rFonts w:eastAsia="SimSun"/>
                <w:lang w:val="x-none" w:eastAsia="zh-CN"/>
              </w:rPr>
              <w:t>recept</w:t>
            </w:r>
            <w:r w:rsidRPr="00F95D13">
              <w:rPr>
                <w:rFonts w:eastAsia="SimSun" w:hint="eastAsia"/>
                <w:lang w:val="x-none" w:eastAsia="zh-CN"/>
              </w:rPr>
              <w:t>ion</w:t>
            </w:r>
            <w:r w:rsidRPr="00F95D13">
              <w:rPr>
                <w:rFonts w:eastAsia="SimSun"/>
                <w:lang w:val="en-US" w:eastAsia="zh-CN"/>
              </w:rPr>
              <w:t>s,</w:t>
            </w:r>
            <w:r w:rsidRPr="00F95D13">
              <w:rPr>
                <w:rFonts w:eastAsia="SimSun" w:hint="eastAsia"/>
                <w:lang w:val="x-none" w:eastAsia="zh-CN"/>
              </w:rPr>
              <w:t xml:space="preserve"> </w:t>
            </w:r>
            <w:r w:rsidRPr="00F95D13">
              <w:rPr>
                <w:rFonts w:eastAsia="SimSun"/>
                <w:lang w:val="en-US" w:eastAsia="zh-CN"/>
              </w:rPr>
              <w:t>or having associated HARQ-ACK information without scheduling a PDSCH reception,</w:t>
            </w:r>
            <w:r w:rsidRPr="00F95D13">
              <w:rPr>
                <w:rFonts w:eastAsia="SimSun" w:hint="eastAsia"/>
                <w:lang w:val="en-US" w:eastAsia="zh-CN"/>
              </w:rPr>
              <w:t xml:space="preserve"> </w:t>
            </w:r>
            <w:r w:rsidRPr="00F95D13">
              <w:rPr>
                <w:rFonts w:eastAsia="SimSun"/>
                <w:lang w:val="x-none"/>
              </w:rPr>
              <w:t xml:space="preserve">that the UE detects within the </w:t>
            </w:r>
            <m:oMath>
              <m:r>
                <w:rPr>
                  <w:rFonts w:ascii="Cambria Math" w:eastAsia="SimSun" w:hAnsi="Cambria Math"/>
                  <w:lang w:val="x-none"/>
                </w:rPr>
                <m:t>M</m:t>
              </m:r>
            </m:oMath>
            <w:r w:rsidRPr="00F95D13">
              <w:rPr>
                <w:rFonts w:eastAsia="SimSun" w:hint="eastAsia"/>
                <w:lang w:val="x-none" w:eastAsia="zh-CN"/>
              </w:rPr>
              <w:t xml:space="preserve"> </w:t>
            </w:r>
            <w:r w:rsidRPr="00F95D13">
              <w:rPr>
                <w:rFonts w:eastAsia="SimSun"/>
                <w:lang w:val="en-US"/>
              </w:rPr>
              <w:t xml:space="preserve">or </w:t>
            </w:r>
            <m:oMath>
              <m:sSub>
                <m:sSubPr>
                  <m:ctrlPr>
                    <w:rPr>
                      <w:rFonts w:ascii="Cambria Math" w:eastAsia="SimSun" w:hAnsi="Cambria Math"/>
                      <w:i/>
                      <w:lang w:val="x-none" w:eastAsia="zh-CN"/>
                    </w:rPr>
                  </m:ctrlPr>
                </m:sSubPr>
                <m:e>
                  <m:r>
                    <w:rPr>
                      <w:rFonts w:ascii="Cambria Math" w:eastAsia="SimSun"/>
                      <w:lang w:val="x-none" w:eastAsia="zh-CN"/>
                    </w:rPr>
                    <m:t>M</m:t>
                  </m:r>
                </m:e>
                <m:sub>
                  <m:r>
                    <w:rPr>
                      <w:rFonts w:ascii="Cambria Math" w:eastAsia="SimSun"/>
                      <w:lang w:val="x-none" w:eastAsia="zh-CN"/>
                    </w:rPr>
                    <m:t>g</m:t>
                  </m:r>
                </m:sub>
              </m:sSub>
            </m:oMath>
            <w:r w:rsidRPr="00F95D13">
              <w:rPr>
                <w:rFonts w:eastAsia="SimSun"/>
                <w:lang w:val="en-US" w:eastAsia="zh-CN"/>
              </w:rPr>
              <w:t xml:space="preserve"> </w:t>
            </w:r>
            <w:r w:rsidRPr="00F95D13">
              <w:rPr>
                <w:rFonts w:eastAsia="SimSun"/>
                <w:lang w:val="x-none" w:eastAsia="zh-CN"/>
              </w:rPr>
              <w:t>PDCCH monitoring occasions</w:t>
            </w:r>
            <w:r w:rsidRPr="00F95D13">
              <w:rPr>
                <w:rFonts w:eastAsia="SimSun"/>
                <w:lang w:val="en-US" w:eastAsia="zh-CN"/>
              </w:rPr>
              <w:t>, respectively,</w:t>
            </w:r>
            <w:r w:rsidRPr="00F95D13">
              <w:rPr>
                <w:rFonts w:eastAsia="SimSun"/>
                <w:lang w:val="x-none"/>
              </w:rPr>
              <w:t xml:space="preserve"> for</w:t>
            </w:r>
            <w:r w:rsidRPr="00F95D13">
              <w:rPr>
                <w:rFonts w:eastAsia="SimSun" w:hint="eastAsia"/>
                <w:sz w:val="19"/>
                <w:szCs w:val="19"/>
                <w:lang w:val="x-none" w:eastAsia="zh-CN"/>
              </w:rPr>
              <w:t xml:space="preserve"> </w:t>
            </w:r>
            <w:r w:rsidRPr="00F95D13">
              <w:rPr>
                <w:rFonts w:eastAsia="SimSun" w:hint="eastAsia"/>
                <w:lang w:val="x-none" w:eastAsia="zh-CN"/>
              </w:rPr>
              <w:t>serving cell</w:t>
            </w:r>
            <w:r w:rsidRPr="00F95D13">
              <w:rPr>
                <w:rFonts w:eastAsia="SimSun" w:hint="eastAsia"/>
                <w:sz w:val="19"/>
                <w:szCs w:val="19"/>
                <w:lang w:val="x-none" w:eastAsia="zh-CN"/>
              </w:rPr>
              <w:t xml:space="preserve"> </w:t>
            </w:r>
            <m:oMath>
              <m:r>
                <w:rPr>
                  <w:rFonts w:ascii="Cambria Math" w:eastAsia="SimSun" w:hAnsi="Cambria Math"/>
                  <w:lang w:val="x-none"/>
                </w:rPr>
                <m:t>c</m:t>
              </m:r>
            </m:oMath>
            <w:r w:rsidRPr="00F95D13">
              <w:rPr>
                <w:rFonts w:eastAsia="SimSun"/>
                <w:lang w:val="x-none"/>
              </w:rPr>
              <w:t xml:space="preserve">. </w:t>
            </w:r>
            <m:oMath>
              <m:sSub>
                <m:sSubPr>
                  <m:ctrlPr>
                    <w:rPr>
                      <w:rFonts w:ascii="Cambria Math" w:eastAsia="SimSun" w:hAnsi="Cambria Math"/>
                      <w:i/>
                      <w:lang w:val="x-none" w:eastAsia="zh-CN"/>
                    </w:rPr>
                  </m:ctrlPr>
                </m:sSubPr>
                <m:e>
                  <m:r>
                    <w:rPr>
                      <w:rFonts w:ascii="Cambria Math" w:eastAsia="SimSun"/>
                      <w:lang w:val="x-none" w:eastAsia="zh-CN"/>
                    </w:rPr>
                    <m:t>U</m:t>
                  </m:r>
                </m:e>
                <m:sub>
                  <m:r>
                    <m:rPr>
                      <m:nor/>
                    </m:rPr>
                    <w:rPr>
                      <w:rFonts w:ascii="Cambria Math" w:eastAsia="SimSun"/>
                      <w:lang w:val="en-US" w:eastAsia="zh-CN"/>
                    </w:rPr>
                    <m:t>DAI,</m:t>
                  </m:r>
                  <m:r>
                    <m:rPr>
                      <m:nor/>
                    </m:rPr>
                    <w:rPr>
                      <w:rFonts w:ascii="Cambria Math" w:eastAsia="SimSun"/>
                      <w:i/>
                      <w:iCs/>
                      <w:lang w:val="en-US" w:eastAsia="zh-CN"/>
                    </w:rPr>
                    <m:t>c</m:t>
                  </m:r>
                  <m:ctrlPr>
                    <w:rPr>
                      <w:rFonts w:ascii="Cambria Math" w:eastAsia="SimSun" w:hAnsi="Cambria Math"/>
                      <w:lang w:val="x-none" w:eastAsia="zh-CN"/>
                    </w:rPr>
                  </m:ctrlPr>
                </m:sub>
              </m:sSub>
              <m:r>
                <w:rPr>
                  <w:rFonts w:ascii="Cambria Math" w:eastAsia="SimSun" w:hAnsi="Cambria Math"/>
                  <w:lang w:val="x-none" w:eastAsia="zh-CN"/>
                </w:rPr>
                <m:t>=0</m:t>
              </m:r>
            </m:oMath>
            <w:r w:rsidRPr="00F95D13">
              <w:rPr>
                <w:rFonts w:eastAsia="SimSun"/>
                <w:lang w:val="x-none"/>
              </w:rPr>
              <w:t xml:space="preserve"> </w:t>
            </w:r>
            <w:r w:rsidRPr="00F95D13">
              <w:rPr>
                <w:rFonts w:eastAsia="SimSun"/>
                <w:lang w:val="en-US"/>
              </w:rPr>
              <w:t xml:space="preserve">or </w:t>
            </w:r>
            <m:oMath>
              <m:sSub>
                <m:sSubPr>
                  <m:ctrlPr>
                    <w:rPr>
                      <w:rFonts w:ascii="Cambria Math" w:eastAsia="SimSun" w:hAnsi="Cambria Math"/>
                      <w:i/>
                      <w:lang w:val="x-none"/>
                    </w:rPr>
                  </m:ctrlPr>
                </m:sSubPr>
                <m:e>
                  <m:r>
                    <w:rPr>
                      <w:rFonts w:ascii="Cambria Math" w:eastAsia="SimSun" w:hAnsi="Cambria Math"/>
                      <w:lang w:val="x-none"/>
                    </w:rPr>
                    <m:t>U</m:t>
                  </m:r>
                </m:e>
                <m:sub>
                  <m:r>
                    <m:rPr>
                      <m:nor/>
                    </m:rPr>
                    <w:rPr>
                      <w:rFonts w:ascii="Cambria Math" w:eastAsia="SimSun"/>
                      <w:lang w:val="x-none" w:eastAsia="zh-CN"/>
                    </w:rPr>
                    <m:t>DAI</m:t>
                  </m:r>
                  <m:r>
                    <m:rPr>
                      <m:sty m:val="p"/>
                    </m:rPr>
                    <w:rPr>
                      <w:rFonts w:ascii="Cambria Math" w:eastAsia="SimSun"/>
                      <w:lang w:val="x-none" w:eastAsia="zh-CN"/>
                    </w:rPr>
                    <m:t>,</m:t>
                  </m:r>
                  <m:r>
                    <w:rPr>
                      <w:rFonts w:ascii="Cambria Math" w:eastAsia="SimSun"/>
                      <w:lang w:val="x-none" w:eastAsia="zh-CN"/>
                    </w:rPr>
                    <m:t>c</m:t>
                  </m:r>
                  <m:r>
                    <w:rPr>
                      <w:rFonts w:ascii="Cambria Math" w:eastAsia="SimSun" w:hAnsi="Cambria Math"/>
                      <w:lang w:val="x-none"/>
                    </w:rPr>
                    <m:t>,g</m:t>
                  </m:r>
                </m:sub>
              </m:sSub>
              <m:r>
                <w:rPr>
                  <w:rFonts w:ascii="Cambria Math" w:eastAsia="SimSun" w:hAnsi="Cambria Math"/>
                  <w:lang w:val="x-none"/>
                </w:rPr>
                <m:t>=0</m:t>
              </m:r>
            </m:oMath>
            <w:r w:rsidRPr="00F95D13">
              <w:rPr>
                <w:rFonts w:eastAsia="SimSun"/>
                <w:lang w:val="en-US"/>
              </w:rPr>
              <w:t xml:space="preserve"> </w:t>
            </w:r>
            <w:r w:rsidRPr="00F95D13">
              <w:rPr>
                <w:rFonts w:eastAsia="SimSun"/>
                <w:lang w:val="x-none"/>
              </w:rPr>
              <w:t xml:space="preserve">if the UE does not detect </w:t>
            </w:r>
            <w:r w:rsidRPr="00F95D13">
              <w:rPr>
                <w:rFonts w:eastAsia="SimSun" w:cs="Arial"/>
                <w:lang w:val="x-none" w:eastAsia="zh-CN"/>
              </w:rPr>
              <w:t xml:space="preserve">any </w:t>
            </w:r>
            <w:r w:rsidRPr="00F95D13">
              <w:rPr>
                <w:rFonts w:eastAsia="SimSun" w:cs="Arial" w:hint="eastAsia"/>
                <w:lang w:val="x-none" w:eastAsia="zh-CN"/>
              </w:rPr>
              <w:t xml:space="preserve">DCI format </w:t>
            </w:r>
            <w:r w:rsidRPr="00F95D13">
              <w:rPr>
                <w:rFonts w:eastAsia="SimSun" w:hint="eastAsia"/>
                <w:lang w:val="x-none" w:eastAsia="zh-CN"/>
              </w:rPr>
              <w:t xml:space="preserve">scheduling PDSCH </w:t>
            </w:r>
            <w:r w:rsidRPr="00F95D13">
              <w:rPr>
                <w:rFonts w:eastAsia="SimSun"/>
                <w:lang w:val="x-none" w:eastAsia="zh-CN"/>
              </w:rPr>
              <w:t>recept</w:t>
            </w:r>
            <w:r w:rsidRPr="00F95D13">
              <w:rPr>
                <w:rFonts w:eastAsia="SimSun" w:hint="eastAsia"/>
                <w:lang w:val="x-none" w:eastAsia="zh-CN"/>
              </w:rPr>
              <w:t>ion</w:t>
            </w:r>
            <w:r w:rsidRPr="00F95D13">
              <w:rPr>
                <w:rFonts w:eastAsia="SimSun"/>
                <w:lang w:val="en-US" w:eastAsia="zh-CN"/>
              </w:rPr>
              <w:t>,</w:t>
            </w:r>
            <w:r w:rsidRPr="00F95D13">
              <w:rPr>
                <w:rFonts w:eastAsia="SimSun" w:hint="eastAsia"/>
                <w:lang w:val="x-none" w:eastAsia="zh-CN"/>
              </w:rPr>
              <w:t xml:space="preserve"> </w:t>
            </w:r>
            <w:r w:rsidRPr="00F95D13">
              <w:rPr>
                <w:rFonts w:eastAsia="SimSun"/>
                <w:lang w:val="en-US" w:eastAsia="zh-CN"/>
              </w:rPr>
              <w:t>or having associated HARQ-ACK information without scheduling PDSCH reception,</w:t>
            </w:r>
            <w:r w:rsidRPr="00F95D13">
              <w:rPr>
                <w:rFonts w:eastAsia="SimSun" w:hint="eastAsia"/>
                <w:lang w:val="en-US" w:eastAsia="zh-CN"/>
              </w:rPr>
              <w:t xml:space="preserve"> </w:t>
            </w:r>
            <w:r w:rsidRPr="00F95D13">
              <w:rPr>
                <w:rFonts w:eastAsia="SimSun" w:hint="eastAsia"/>
                <w:lang w:val="x-none" w:eastAsia="zh-CN"/>
              </w:rPr>
              <w:t xml:space="preserve">for </w:t>
            </w:r>
            <w:r w:rsidRPr="00F95D13">
              <w:rPr>
                <w:rFonts w:eastAsia="SimSun"/>
                <w:lang w:val="x-none" w:eastAsia="zh-CN"/>
              </w:rPr>
              <w:t xml:space="preserve">serving </w:t>
            </w:r>
            <w:r w:rsidRPr="00F95D13">
              <w:rPr>
                <w:rFonts w:eastAsia="SimSun" w:hint="eastAsia"/>
                <w:lang w:val="x-none" w:eastAsia="zh-CN"/>
              </w:rPr>
              <w:t xml:space="preserve">cell </w:t>
            </w:r>
            <m:oMath>
              <m:r>
                <w:rPr>
                  <w:rFonts w:ascii="Cambria Math" w:eastAsia="SimSun" w:hAnsi="Cambria Math"/>
                  <w:lang w:val="x-none"/>
                </w:rPr>
                <m:t>c</m:t>
              </m:r>
            </m:oMath>
            <w:r w:rsidRPr="00F95D13">
              <w:rPr>
                <w:rFonts w:eastAsia="SimSun" w:hint="eastAsia"/>
                <w:lang w:val="x-none" w:eastAsia="zh-CN"/>
              </w:rPr>
              <w:t xml:space="preserve"> in </w:t>
            </w:r>
            <w:r w:rsidRPr="00F95D13">
              <w:rPr>
                <w:rFonts w:eastAsia="SimSun"/>
                <w:lang w:val="x-none" w:eastAsia="zh-CN"/>
              </w:rPr>
              <w:t xml:space="preserve">any of the </w:t>
            </w:r>
            <m:oMath>
              <m:r>
                <w:rPr>
                  <w:rFonts w:ascii="Cambria Math" w:eastAsia="SimSun" w:hAnsi="Cambria Math"/>
                  <w:lang w:val="x-none"/>
                </w:rPr>
                <m:t>M</m:t>
              </m:r>
            </m:oMath>
            <w:r w:rsidRPr="00F95D13">
              <w:rPr>
                <w:rFonts w:eastAsia="SimSun"/>
                <w:lang w:val="x-none"/>
              </w:rPr>
              <w:t xml:space="preserve"> </w:t>
            </w:r>
            <w:r w:rsidRPr="00F95D13">
              <w:rPr>
                <w:rFonts w:eastAsia="SimSun"/>
                <w:lang w:val="en-US"/>
              </w:rPr>
              <w:t xml:space="preserve">or </w:t>
            </w:r>
            <m:oMath>
              <m:sSub>
                <m:sSubPr>
                  <m:ctrlPr>
                    <w:rPr>
                      <w:rFonts w:ascii="Cambria Math" w:eastAsia="SimSun" w:hAnsi="Cambria Math"/>
                      <w:i/>
                      <w:lang w:val="x-none" w:eastAsia="zh-CN"/>
                    </w:rPr>
                  </m:ctrlPr>
                </m:sSubPr>
                <m:e>
                  <m:r>
                    <w:rPr>
                      <w:rFonts w:ascii="Cambria Math" w:eastAsia="SimSun"/>
                      <w:lang w:val="x-none" w:eastAsia="zh-CN"/>
                    </w:rPr>
                    <m:t>M</m:t>
                  </m:r>
                </m:e>
                <m:sub>
                  <m:r>
                    <w:rPr>
                      <w:rFonts w:ascii="Cambria Math" w:eastAsia="SimSun"/>
                      <w:lang w:val="x-none" w:eastAsia="zh-CN"/>
                    </w:rPr>
                    <m:t>g</m:t>
                  </m:r>
                </m:sub>
              </m:sSub>
            </m:oMath>
            <w:r w:rsidRPr="00F95D13">
              <w:rPr>
                <w:rFonts w:eastAsia="SimSun"/>
                <w:lang w:val="en-US" w:eastAsia="zh-CN"/>
              </w:rPr>
              <w:t>, respectively,</w:t>
            </w:r>
            <w:r w:rsidRPr="00F95D13">
              <w:rPr>
                <w:rFonts w:eastAsia="SimSun"/>
                <w:lang w:val="x-none" w:eastAsia="zh-CN"/>
              </w:rPr>
              <w:t>PDCCH monitoring occasion</w:t>
            </w:r>
            <w:r w:rsidRPr="00F95D13">
              <w:rPr>
                <w:rFonts w:eastAsia="SimSun"/>
                <w:lang w:val="x-none"/>
              </w:rPr>
              <w:t>s.</w:t>
            </w:r>
          </w:p>
          <w:p w14:paraId="14939318" w14:textId="77777777" w:rsidR="00F95D13" w:rsidRPr="00F95D13" w:rsidRDefault="00F95D13" w:rsidP="00F95D13">
            <w:pPr>
              <w:spacing w:before="0" w:line="240" w:lineRule="auto"/>
              <w:ind w:left="568"/>
              <w:jc w:val="left"/>
              <w:rPr>
                <w:rFonts w:eastAsia="SimSun"/>
                <w:lang w:val="x-none"/>
              </w:rPr>
            </w:pPr>
            <w:r w:rsidRPr="00F95D13">
              <w:rPr>
                <w:rFonts w:eastAsia="SimSun"/>
                <w:lang w:val="x-none"/>
              </w:rPr>
              <w:t>-</w:t>
            </w:r>
            <w:r w:rsidRPr="00F95D13">
              <w:rPr>
                <w:rFonts w:eastAsia="SimSun"/>
                <w:lang w:val="x-none"/>
              </w:rPr>
              <w:tab/>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TB,max</m:t>
                  </m:r>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r>
                <w:rPr>
                  <w:rFonts w:ascii="Cambria Math" w:eastAsia="SimSun" w:hAnsi="Cambria Math"/>
                  <w:lang w:val="x-none"/>
                </w:rPr>
                <m:t>=2</m:t>
              </m:r>
            </m:oMath>
            <w:r w:rsidRPr="00F95D13">
              <w:rPr>
                <w:rFonts w:eastAsia="SimSun"/>
                <w:lang w:val="x-none"/>
              </w:rPr>
              <w:t xml:space="preserve"> </w:t>
            </w:r>
            <w:r w:rsidRPr="00F95D13">
              <w:rPr>
                <w:rFonts w:eastAsia="SimSun"/>
                <w:lang w:val="en-US"/>
              </w:rPr>
              <w:t>if</w:t>
            </w:r>
            <w:r w:rsidRPr="00F95D13">
              <w:rPr>
                <w:rFonts w:eastAsia="SimSun"/>
                <w:lang w:val="x-none"/>
              </w:rPr>
              <w:t xml:space="preserve"> the value of </w:t>
            </w:r>
            <w:r w:rsidRPr="00F95D13">
              <w:rPr>
                <w:rFonts w:eastAsia="SimSun"/>
                <w:i/>
                <w:lang w:val="x-none"/>
              </w:rPr>
              <w:t>maxNrofCodeWordsScheduledByDCI</w:t>
            </w:r>
            <w:r w:rsidRPr="00F95D13">
              <w:rPr>
                <w:rFonts w:eastAsia="SimSun"/>
                <w:lang w:val="x-none"/>
              </w:rPr>
              <w:t xml:space="preserve"> </w:t>
            </w:r>
            <w:r w:rsidRPr="00F95D13">
              <w:rPr>
                <w:rFonts w:eastAsia="SimSun"/>
                <w:lang w:val="en-US"/>
              </w:rPr>
              <w:t xml:space="preserve">is 2 </w:t>
            </w:r>
            <w:r w:rsidRPr="00F95D13">
              <w:rPr>
                <w:rFonts w:eastAsia="SimSun"/>
                <w:lang w:val="x-none"/>
              </w:rPr>
              <w:t xml:space="preserve">for </w:t>
            </w:r>
            <w:r w:rsidRPr="00F95D13">
              <w:rPr>
                <w:rFonts w:eastAsia="SimSun"/>
                <w:lang w:val="en-US"/>
              </w:rPr>
              <w:t xml:space="preserve">any </w:t>
            </w:r>
            <w:r w:rsidRPr="00F95D13">
              <w:rPr>
                <w:rFonts w:eastAsia="SimSun"/>
                <w:lang w:val="x-none"/>
              </w:rPr>
              <w:t xml:space="preserve">serving cell </w:t>
            </w:r>
            <m:oMath>
              <m:r>
                <w:rPr>
                  <w:rFonts w:ascii="Cambria Math" w:eastAsia="SimSun" w:hAnsi="Cambria Math"/>
                  <w:lang w:val="x-none"/>
                </w:rPr>
                <m:t>c</m:t>
              </m:r>
            </m:oMath>
            <w:r w:rsidRPr="00F95D13">
              <w:rPr>
                <w:rFonts w:eastAsia="SimSun"/>
                <w:lang w:val="x-none"/>
              </w:rPr>
              <w:t xml:space="preserve"> </w:t>
            </w:r>
            <w:r w:rsidRPr="00F95D13">
              <w:rPr>
                <w:rFonts w:eastAsia="SimSun"/>
                <w:lang w:val="en-US"/>
              </w:rPr>
              <w:t>and</w:t>
            </w:r>
            <w:r w:rsidRPr="00F95D13">
              <w:rPr>
                <w:rFonts w:eastAsia="SimSun"/>
                <w:lang w:val="x-none"/>
              </w:rPr>
              <w:t xml:space="preserve"> </w:t>
            </w:r>
            <w:r w:rsidRPr="00F95D13">
              <w:rPr>
                <w:rFonts w:eastAsia="SimSun"/>
                <w:i/>
                <w:lang w:val="x-none"/>
              </w:rPr>
              <w:t>harq-ACK-SpatialBundlingPUCCH</w:t>
            </w:r>
            <w:r w:rsidRPr="00F95D13">
              <w:rPr>
                <w:rFonts w:eastAsia="SimSun" w:hint="eastAsia"/>
                <w:lang w:val="x-none" w:eastAsia="zh-CN"/>
              </w:rPr>
              <w:t xml:space="preserve"> </w:t>
            </w:r>
            <w:r w:rsidRPr="00F95D13">
              <w:rPr>
                <w:rFonts w:eastAsia="SimSun"/>
                <w:lang w:val="en-US" w:eastAsia="zh-CN"/>
              </w:rPr>
              <w:t>is not provided;</w:t>
            </w:r>
            <w:r w:rsidRPr="00F95D13">
              <w:rPr>
                <w:rFonts w:eastAsia="SimSun"/>
                <w:lang w:val="x-none" w:eastAsia="zh-CN"/>
              </w:rPr>
              <w:t xml:space="preserve"> </w:t>
            </w:r>
            <w:r w:rsidRPr="00F95D13">
              <w:rPr>
                <w:rFonts w:eastAsia="SimSun"/>
                <w:lang w:val="en-US" w:eastAsia="zh-CN"/>
              </w:rPr>
              <w:t>otherwise,</w:t>
            </w:r>
            <w:r w:rsidRPr="00F95D13">
              <w:rPr>
                <w:rFonts w:eastAsia="SimSun"/>
                <w:lang w:val="x-none" w:eastAsia="zh-CN"/>
              </w:rPr>
              <w:t xml:space="preserve">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TB,max</m:t>
                  </m:r>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r>
                <w:rPr>
                  <w:rFonts w:ascii="Cambria Math" w:eastAsia="SimSun" w:hAnsi="Cambria Math"/>
                  <w:lang w:val="x-none"/>
                </w:rPr>
                <m:t>=1</m:t>
              </m:r>
            </m:oMath>
            <w:r w:rsidRPr="00F95D13">
              <w:rPr>
                <w:rFonts w:eastAsia="SimSun"/>
                <w:lang w:val="x-none"/>
              </w:rPr>
              <w:t>.</w:t>
            </w:r>
          </w:p>
          <w:p w14:paraId="7C7EC77F" w14:textId="77777777" w:rsidR="00F95D13" w:rsidRPr="00F95D13" w:rsidRDefault="00F95D13" w:rsidP="00F95D13">
            <w:pPr>
              <w:spacing w:before="0" w:line="240" w:lineRule="auto"/>
              <w:ind w:left="568"/>
              <w:jc w:val="left"/>
              <w:rPr>
                <w:rFonts w:eastAsia="SimSun"/>
                <w:lang w:val="x-none"/>
              </w:rPr>
            </w:pPr>
            <w:r w:rsidRPr="00F95D13">
              <w:rPr>
                <w:rFonts w:eastAsia="SimSun"/>
                <w:lang w:val="x-none"/>
              </w:rPr>
              <w:t>-</w:t>
            </w:r>
            <w:r w:rsidRPr="00F95D13">
              <w:rPr>
                <w:rFonts w:eastAsia="SimSun"/>
                <w:lang w:val="x-none"/>
              </w:rPr>
              <w:tab/>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TB,max,</m:t>
                  </m:r>
                  <m:r>
                    <w:rPr>
                      <w:rFonts w:ascii="Cambria Math" w:eastAsia="SimSun"/>
                      <w:lang w:val="x-none"/>
                    </w:rPr>
                    <m:t>g</m:t>
                  </m:r>
                  <m:ctrlPr>
                    <w:rPr>
                      <w:rFonts w:ascii="Cambria Math" w:eastAsia="SimSun" w:hAnsi="Cambria Math"/>
                      <w:lang w:val="x-none"/>
                    </w:rPr>
                  </m:ctrlPr>
                </m:sub>
                <m:sup>
                  <m:r>
                    <m:rPr>
                      <m:nor/>
                    </m:rPr>
                    <w:rPr>
                      <w:rFonts w:ascii="Cambria Math" w:eastAsia="SimSun"/>
                      <w:lang w:val="en-US"/>
                    </w:rPr>
                    <m:t>DL</m:t>
                  </m:r>
                  <m:ctrlPr>
                    <w:rPr>
                      <w:rFonts w:ascii="Cambria Math" w:eastAsia="SimSun" w:hAnsi="Cambria Math"/>
                      <w:lang w:val="x-none"/>
                    </w:rPr>
                  </m:ctrlPr>
                </m:sup>
              </m:sSubSup>
              <m:r>
                <w:rPr>
                  <w:rFonts w:ascii="Cambria Math" w:eastAsia="SimSun" w:hAnsi="Cambria Math"/>
                  <w:lang w:val="x-none"/>
                </w:rPr>
                <m:t>=1</m:t>
              </m:r>
            </m:oMath>
            <w:r w:rsidRPr="00F95D13">
              <w:rPr>
                <w:rFonts w:eastAsia="SimSun"/>
                <w:lang w:val="x-none"/>
              </w:rPr>
              <w:t>.</w:t>
            </w:r>
          </w:p>
          <w:p w14:paraId="26B853CA" w14:textId="77777777" w:rsidR="00F95D13" w:rsidRPr="00F95D13" w:rsidRDefault="00F95D13" w:rsidP="00F95D13">
            <w:pPr>
              <w:spacing w:before="0" w:line="240" w:lineRule="auto"/>
              <w:ind w:left="568"/>
              <w:jc w:val="left"/>
              <w:rPr>
                <w:rFonts w:eastAsia="SimSun"/>
                <w:lang w:val="x-none"/>
              </w:rPr>
            </w:pPr>
            <w:r w:rsidRPr="00F95D13">
              <w:rPr>
                <w:rFonts w:eastAsia="SimSun" w:cs="Arial"/>
                <w:lang w:val="x-none" w:eastAsia="zh-CN"/>
              </w:rPr>
              <w:t>-</w:t>
            </w:r>
            <w:r w:rsidRPr="00F95D13">
              <w:rPr>
                <w:rFonts w:eastAsia="SimSun" w:cs="Arial"/>
                <w:lang w:val="x-none" w:eastAsia="zh-CN"/>
              </w:rPr>
              <w:tab/>
            </w:r>
            <m:oMath>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m,c</m:t>
                  </m:r>
                  <m:ctrlPr>
                    <w:rPr>
                      <w:rFonts w:ascii="Cambria Math" w:eastAsia="SimSun" w:hAnsi="Cambria Math"/>
                      <w:lang w:val="x-none"/>
                    </w:rPr>
                  </m:ctrlPr>
                </m:sub>
                <m:sup>
                  <m:r>
                    <m:rPr>
                      <m:nor/>
                    </m:rPr>
                    <w:rPr>
                      <w:rFonts w:ascii="Cambria Math" w:eastAsia="SimSun"/>
                      <w:lang w:val="en-US"/>
                    </w:rPr>
                    <m:t>received</m:t>
                  </m:r>
                  <m:ctrlPr>
                    <w:rPr>
                      <w:rFonts w:ascii="Cambria Math" w:eastAsia="SimSun" w:hAnsi="Cambria Math"/>
                      <w:lang w:val="x-none"/>
                    </w:rPr>
                  </m:ctrlPr>
                </m:sup>
              </m:sSubSup>
            </m:oMath>
            <w:r w:rsidRPr="00F95D13">
              <w:rPr>
                <w:rFonts w:eastAsia="SimSun" w:cs="Arial"/>
                <w:lang w:val="x-none" w:eastAsia="zh-CN"/>
              </w:rPr>
              <w:t xml:space="preserve"> </w:t>
            </w:r>
            <w:r w:rsidRPr="00F95D13">
              <w:rPr>
                <w:rFonts w:eastAsia="SimSun" w:cs="Arial"/>
                <w:lang w:val="en-US" w:eastAsia="zh-CN"/>
              </w:rPr>
              <w:t xml:space="preserve">or </w:t>
            </w:r>
            <m:oMath>
              <m:sSubSup>
                <m:sSubSupPr>
                  <m:ctrlPr>
                    <w:rPr>
                      <w:rFonts w:ascii="Cambria Math" w:eastAsia="SimSun" w:hAnsi="Cambria Math"/>
                      <w:i/>
                      <w:lang w:val="x-none" w:eastAsia="zh-CN"/>
                    </w:rPr>
                  </m:ctrlPr>
                </m:sSubSupPr>
                <m:e>
                  <m:r>
                    <w:rPr>
                      <w:rFonts w:ascii="Cambria Math" w:eastAsia="SimSun"/>
                      <w:lang w:val="x-none" w:eastAsia="zh-CN"/>
                    </w:rPr>
                    <m:t>N</m:t>
                  </m:r>
                </m:e>
                <m:sub>
                  <m:r>
                    <w:rPr>
                      <w:rFonts w:ascii="Cambria Math" w:eastAsia="SimSun"/>
                      <w:lang w:val="x-none" w:eastAsia="zh-CN"/>
                    </w:rPr>
                    <m:t>m,c,g</m:t>
                  </m:r>
                </m:sub>
                <m:sup>
                  <m:r>
                    <m:rPr>
                      <m:nor/>
                    </m:rPr>
                    <w:rPr>
                      <w:rFonts w:ascii="Cambria Math" w:eastAsia="SimSun"/>
                      <w:lang w:val="x-none" w:eastAsia="zh-CN"/>
                    </w:rPr>
                    <m:t>received</m:t>
                  </m:r>
                  <m:ctrlPr>
                    <w:rPr>
                      <w:rFonts w:ascii="Cambria Math" w:eastAsia="SimSun" w:hAnsi="Cambria Math"/>
                      <w:lang w:val="x-none" w:eastAsia="zh-CN"/>
                    </w:rPr>
                  </m:ctrlPr>
                </m:sup>
              </m:sSubSup>
            </m:oMath>
            <w:r w:rsidRPr="00F95D13">
              <w:rPr>
                <w:rFonts w:eastAsia="SimSun"/>
                <w:lang w:val="en-US" w:eastAsia="zh-CN"/>
              </w:rPr>
              <w:t xml:space="preserve">, for G-RNTI </w:t>
            </w:r>
            <m:oMath>
              <m:r>
                <w:rPr>
                  <w:rFonts w:ascii="Cambria Math" w:eastAsia="SimSun"/>
                  <w:lang w:val="x-none"/>
                </w:rPr>
                <m:t>g</m:t>
              </m:r>
            </m:oMath>
            <w:r w:rsidRPr="00F95D13">
              <w:rPr>
                <w:rFonts w:eastAsia="SimSun"/>
                <w:lang w:val="en-US" w:eastAsia="zh-CN"/>
              </w:rPr>
              <w:t xml:space="preserve"> or G-CS-RNTI </w:t>
            </w:r>
            <m:oMath>
              <m:r>
                <w:rPr>
                  <w:rFonts w:ascii="Cambria Math" w:eastAsia="SimSun"/>
                  <w:lang w:val="x-none"/>
                </w:rPr>
                <m:t>g</m:t>
              </m:r>
            </m:oMath>
            <w:r w:rsidRPr="00F95D13">
              <w:rPr>
                <w:rFonts w:eastAsia="SimSun"/>
                <w:iCs/>
                <w:lang w:val="en-US"/>
              </w:rPr>
              <w:t>,</w:t>
            </w:r>
            <w:r w:rsidRPr="00F95D13">
              <w:rPr>
                <w:rFonts w:eastAsia="SimSun"/>
                <w:lang w:val="en-US" w:eastAsia="zh-CN"/>
              </w:rPr>
              <w:t xml:space="preserve"> </w:t>
            </w:r>
            <w:r w:rsidRPr="00F95D13">
              <w:rPr>
                <w:rFonts w:eastAsia="SimSun" w:cs="Arial"/>
                <w:lang w:val="x-none" w:eastAsia="zh-CN"/>
              </w:rPr>
              <w:t xml:space="preserve">is </w:t>
            </w:r>
            <w:r w:rsidRPr="00F95D13">
              <w:rPr>
                <w:rFonts w:eastAsia="SimSun" w:hint="eastAsia"/>
                <w:lang w:val="x-none" w:eastAsia="zh-CN"/>
              </w:rPr>
              <w:t xml:space="preserve">the number of </w:t>
            </w:r>
            <w:r w:rsidRPr="00F95D13">
              <w:rPr>
                <w:rFonts w:eastAsia="SimSun"/>
                <w:lang w:val="x-none"/>
              </w:rPr>
              <w:t xml:space="preserve">transport blocks the UE receives in a PDSCH scheduled by </w:t>
            </w:r>
            <w:r w:rsidRPr="00F95D13">
              <w:rPr>
                <w:rFonts w:eastAsia="SimSun"/>
                <w:lang w:val="en-US"/>
              </w:rPr>
              <w:t xml:space="preserve">a </w:t>
            </w:r>
            <w:r w:rsidRPr="00F95D13">
              <w:rPr>
                <w:rFonts w:eastAsia="SimSun" w:cs="Arial" w:hint="eastAsia"/>
                <w:lang w:val="x-none" w:eastAsia="zh-CN"/>
              </w:rPr>
              <w:t xml:space="preserve">DCI format </w:t>
            </w:r>
            <w:r w:rsidRPr="00F95D13">
              <w:rPr>
                <w:rFonts w:eastAsia="SimSun" w:cs="Arial"/>
                <w:lang w:val="x-none" w:eastAsia="zh-CN"/>
              </w:rPr>
              <w:t xml:space="preserve">that the UE detects </w:t>
            </w:r>
            <w:r w:rsidRPr="00F95D13">
              <w:rPr>
                <w:rFonts w:eastAsia="SimSun" w:hint="eastAsia"/>
                <w:lang w:val="x-none" w:eastAsia="zh-CN"/>
              </w:rPr>
              <w:t xml:space="preserve">in </w:t>
            </w:r>
            <w:r w:rsidRPr="00F95D13">
              <w:rPr>
                <w:rFonts w:eastAsia="SimSun"/>
                <w:lang w:val="x-none" w:eastAsia="zh-CN"/>
              </w:rPr>
              <w:t>PDCCH monitoring occasion</w:t>
            </w:r>
            <w:r w:rsidRPr="00F95D13">
              <w:rPr>
                <w:rFonts w:eastAsia="SimSun" w:hint="eastAsia"/>
                <w:lang w:val="x-none" w:eastAsia="zh-CN"/>
              </w:rPr>
              <w:t xml:space="preserve"> </w:t>
            </w:r>
            <m:oMath>
              <m:r>
                <w:rPr>
                  <w:rFonts w:ascii="Cambria Math" w:eastAsia="SimSun" w:hAnsi="Cambria Math"/>
                  <w:lang w:val="x-none"/>
                </w:rPr>
                <m:t>m</m:t>
              </m:r>
            </m:oMath>
            <w:r w:rsidRPr="00F95D13">
              <w:rPr>
                <w:rFonts w:eastAsia="SimSun"/>
                <w:lang w:val="x-none"/>
              </w:rPr>
              <w:t xml:space="preserve"> </w:t>
            </w:r>
            <w:r w:rsidRPr="00F95D13">
              <w:rPr>
                <w:rFonts w:eastAsia="SimSun" w:hint="eastAsia"/>
                <w:lang w:val="x-none" w:eastAsia="zh-CN"/>
              </w:rPr>
              <w:t xml:space="preserve">for </w:t>
            </w:r>
            <w:r w:rsidRPr="00F95D13">
              <w:rPr>
                <w:rFonts w:eastAsia="SimSun"/>
                <w:lang w:val="x-none" w:eastAsia="zh-CN"/>
              </w:rPr>
              <w:t xml:space="preserve">serving </w:t>
            </w:r>
            <w:r w:rsidRPr="00F95D13">
              <w:rPr>
                <w:rFonts w:eastAsia="SimSun" w:hint="eastAsia"/>
                <w:lang w:val="x-none" w:eastAsia="zh-CN"/>
              </w:rPr>
              <w:t xml:space="preserve">cell </w:t>
            </w:r>
            <m:oMath>
              <m:r>
                <w:rPr>
                  <w:rFonts w:ascii="Cambria Math" w:eastAsia="SimSun" w:hAnsi="Cambria Math"/>
                  <w:lang w:val="x-none"/>
                </w:rPr>
                <m:t>c</m:t>
              </m:r>
            </m:oMath>
            <w:r w:rsidRPr="00F95D13">
              <w:rPr>
                <w:rFonts w:eastAsia="SimSun"/>
                <w:lang w:val="x-none"/>
              </w:rPr>
              <w:t xml:space="preserve"> if </w:t>
            </w:r>
            <w:r w:rsidRPr="00F95D13">
              <w:rPr>
                <w:rFonts w:eastAsia="SimSun"/>
                <w:i/>
                <w:lang w:val="x-none"/>
              </w:rPr>
              <w:t>harq-ACK-SpatialBundlingPUCCH</w:t>
            </w:r>
            <w:r w:rsidRPr="00F95D13">
              <w:rPr>
                <w:rFonts w:eastAsia="SimSun" w:hint="eastAsia"/>
                <w:lang w:val="x-none" w:eastAsia="zh-CN"/>
              </w:rPr>
              <w:t xml:space="preserve"> </w:t>
            </w:r>
            <w:r w:rsidRPr="00F95D13">
              <w:rPr>
                <w:rFonts w:eastAsia="SimSun"/>
                <w:lang w:val="en-US" w:eastAsia="zh-CN"/>
              </w:rPr>
              <w:t>is not provided</w:t>
            </w:r>
            <w:r w:rsidRPr="00F95D13">
              <w:rPr>
                <w:rFonts w:eastAsia="SimSun"/>
                <w:lang w:val="x-none" w:eastAsia="zh-CN"/>
              </w:rPr>
              <w:t xml:space="preserve">, or </w:t>
            </w:r>
            <w:r w:rsidRPr="00F95D13">
              <w:rPr>
                <w:rFonts w:eastAsia="SimSun" w:cs="Arial"/>
                <w:lang w:val="x-none" w:eastAsia="zh-CN"/>
              </w:rPr>
              <w:t>the number of</w:t>
            </w:r>
            <w:r w:rsidRPr="00F95D13">
              <w:rPr>
                <w:rFonts w:eastAsia="SimSun" w:cs="Arial"/>
                <w:lang w:val="en-US" w:eastAsia="zh-CN"/>
              </w:rPr>
              <w:t xml:space="preserve"> PDSCH scheduled by</w:t>
            </w:r>
            <w:r w:rsidRPr="00F95D13">
              <w:rPr>
                <w:rFonts w:eastAsia="SimSun" w:cs="Arial"/>
                <w:lang w:val="x-none" w:eastAsia="zh-CN"/>
              </w:rPr>
              <w:t xml:space="preserve"> </w:t>
            </w:r>
            <w:r w:rsidRPr="00F95D13">
              <w:rPr>
                <w:rFonts w:eastAsia="SimSun" w:cs="Arial"/>
                <w:lang w:val="en-US" w:eastAsia="zh-CN"/>
              </w:rPr>
              <w:t xml:space="preserve">a </w:t>
            </w:r>
            <w:r w:rsidRPr="00F95D13">
              <w:rPr>
                <w:rFonts w:eastAsia="SimSun" w:cs="Arial" w:hint="eastAsia"/>
                <w:lang w:val="x-none" w:eastAsia="zh-CN"/>
              </w:rPr>
              <w:t xml:space="preserve">DCI format </w:t>
            </w:r>
            <w:r w:rsidRPr="00F95D13">
              <w:rPr>
                <w:rFonts w:eastAsia="SimSun" w:cs="Arial"/>
                <w:lang w:val="x-none" w:eastAsia="zh-CN"/>
              </w:rPr>
              <w:t xml:space="preserve">that the UE detects </w:t>
            </w:r>
            <w:r w:rsidRPr="00F95D13">
              <w:rPr>
                <w:rFonts w:eastAsia="SimSun" w:hint="eastAsia"/>
                <w:lang w:val="x-none" w:eastAsia="zh-CN"/>
              </w:rPr>
              <w:t xml:space="preserve">in </w:t>
            </w:r>
            <w:r w:rsidRPr="00F95D13">
              <w:rPr>
                <w:rFonts w:eastAsia="SimSun"/>
                <w:lang w:val="x-none" w:eastAsia="zh-CN"/>
              </w:rPr>
              <w:t>PDCCH monitoring occasion</w:t>
            </w:r>
            <w:r w:rsidRPr="00F95D13">
              <w:rPr>
                <w:rFonts w:eastAsia="SimSun" w:hint="eastAsia"/>
                <w:lang w:val="x-none" w:eastAsia="zh-CN"/>
              </w:rPr>
              <w:t xml:space="preserve"> </w:t>
            </w:r>
            <m:oMath>
              <m:r>
                <w:rPr>
                  <w:rFonts w:ascii="Cambria Math" w:eastAsia="SimSun" w:hAnsi="Cambria Math"/>
                  <w:lang w:val="x-none"/>
                </w:rPr>
                <m:t>m</m:t>
              </m:r>
            </m:oMath>
            <w:r w:rsidRPr="00F95D13">
              <w:rPr>
                <w:rFonts w:eastAsia="SimSun"/>
                <w:lang w:val="x-none"/>
              </w:rPr>
              <w:t xml:space="preserve"> </w:t>
            </w:r>
            <w:r w:rsidRPr="00F95D13">
              <w:rPr>
                <w:rFonts w:eastAsia="SimSun" w:hint="eastAsia"/>
                <w:lang w:val="x-none" w:eastAsia="zh-CN"/>
              </w:rPr>
              <w:t xml:space="preserve">for </w:t>
            </w:r>
            <w:r w:rsidRPr="00F95D13">
              <w:rPr>
                <w:rFonts w:eastAsia="SimSun"/>
                <w:lang w:val="x-none" w:eastAsia="zh-CN"/>
              </w:rPr>
              <w:t xml:space="preserve">serving </w:t>
            </w:r>
            <w:r w:rsidRPr="00F95D13">
              <w:rPr>
                <w:rFonts w:eastAsia="SimSun" w:hint="eastAsia"/>
                <w:lang w:val="x-none" w:eastAsia="zh-CN"/>
              </w:rPr>
              <w:t xml:space="preserve">cell </w:t>
            </w:r>
            <m:oMath>
              <m:r>
                <w:rPr>
                  <w:rFonts w:ascii="Cambria Math" w:eastAsia="SimSun" w:hAnsi="Cambria Math"/>
                  <w:lang w:val="x-none"/>
                </w:rPr>
                <m:t>c</m:t>
              </m:r>
            </m:oMath>
            <w:r w:rsidRPr="00F95D13">
              <w:rPr>
                <w:rFonts w:eastAsia="SimSun"/>
                <w:lang w:val="x-none"/>
              </w:rPr>
              <w:t xml:space="preserve"> if </w:t>
            </w:r>
            <w:r w:rsidRPr="00F95D13">
              <w:rPr>
                <w:rFonts w:eastAsia="SimSun"/>
                <w:i/>
                <w:lang w:val="x-none"/>
              </w:rPr>
              <w:t>harq-ACK-SpatialBundlingPUCCH</w:t>
            </w:r>
            <w:r w:rsidRPr="00F95D13">
              <w:rPr>
                <w:rFonts w:eastAsia="SimSun" w:hint="eastAsia"/>
                <w:lang w:val="x-none" w:eastAsia="zh-CN"/>
              </w:rPr>
              <w:t xml:space="preserve"> </w:t>
            </w:r>
            <w:r w:rsidRPr="00F95D13">
              <w:rPr>
                <w:rFonts w:eastAsia="SimSun"/>
                <w:lang w:val="en-US" w:eastAsia="zh-CN"/>
              </w:rPr>
              <w:t>is provided</w:t>
            </w:r>
            <w:r w:rsidRPr="00F95D13">
              <w:rPr>
                <w:rFonts w:eastAsia="SimSun"/>
                <w:lang w:val="x-none" w:eastAsia="zh-CN"/>
              </w:rPr>
              <w:t xml:space="preserve">, or </w:t>
            </w:r>
            <w:r w:rsidRPr="00F95D13">
              <w:rPr>
                <w:rFonts w:eastAsia="SimSun" w:cs="Arial"/>
                <w:lang w:val="x-none" w:eastAsia="zh-CN"/>
              </w:rPr>
              <w:t xml:space="preserve">the number of </w:t>
            </w:r>
            <w:r w:rsidRPr="00F95D13">
              <w:rPr>
                <w:rFonts w:eastAsia="SimSun" w:cs="Arial" w:hint="eastAsia"/>
                <w:lang w:val="x-none" w:eastAsia="zh-CN"/>
              </w:rPr>
              <w:t>DCI format</w:t>
            </w:r>
            <w:r w:rsidRPr="00F95D13">
              <w:rPr>
                <w:rFonts w:eastAsia="SimSun" w:cs="Arial"/>
                <w:lang w:eastAsia="zh-CN"/>
              </w:rPr>
              <w:t>s</w:t>
            </w:r>
            <w:r w:rsidRPr="00F95D13">
              <w:rPr>
                <w:rFonts w:eastAsia="SimSun" w:cs="Arial" w:hint="eastAsia"/>
                <w:lang w:val="x-none" w:eastAsia="zh-CN"/>
              </w:rPr>
              <w:t xml:space="preserve"> </w:t>
            </w:r>
            <w:r w:rsidRPr="00F95D13">
              <w:rPr>
                <w:rFonts w:eastAsia="SimSun" w:cs="Arial"/>
                <w:lang w:val="x-none" w:eastAsia="zh-CN"/>
              </w:rPr>
              <w:t xml:space="preserve">that the UE detects and </w:t>
            </w:r>
            <w:r w:rsidRPr="00F95D13">
              <w:rPr>
                <w:rFonts w:eastAsia="SimSun"/>
                <w:lang w:val="en-US" w:eastAsia="zh-CN"/>
              </w:rPr>
              <w:t>have associated</w:t>
            </w:r>
            <w:r w:rsidRPr="00F95D13">
              <w:rPr>
                <w:rFonts w:eastAsia="SimSun" w:cs="Arial"/>
                <w:lang w:val="en-US" w:eastAsia="zh-CN"/>
              </w:rPr>
              <w:t xml:space="preserve"> a HARQ-ACK information </w:t>
            </w:r>
            <w:r w:rsidRPr="00F95D13">
              <w:rPr>
                <w:rFonts w:eastAsia="SimSun"/>
                <w:lang w:val="en-US" w:eastAsia="zh-CN"/>
              </w:rPr>
              <w:t>without scheduling PDSCH reception</w:t>
            </w:r>
            <w:r w:rsidRPr="00F95D13">
              <w:rPr>
                <w:rFonts w:eastAsia="SimSun" w:hint="eastAsia"/>
                <w:lang w:val="en-US" w:eastAsia="zh-CN"/>
              </w:rPr>
              <w:t xml:space="preserve"> in </w:t>
            </w:r>
            <w:r w:rsidRPr="00F95D13">
              <w:rPr>
                <w:rFonts w:eastAsia="SimSun"/>
                <w:lang w:val="en-US" w:eastAsia="zh-CN"/>
              </w:rPr>
              <w:t xml:space="preserve">PDCCH monitoring </w:t>
            </w:r>
            <w:r w:rsidRPr="00F95D13">
              <w:rPr>
                <w:rFonts w:eastAsia="SimSun"/>
                <w:lang w:val="x-none" w:eastAsia="zh-CN"/>
              </w:rPr>
              <w:t>occasion</w:t>
            </w:r>
            <w:r w:rsidRPr="00F95D13">
              <w:rPr>
                <w:rFonts w:eastAsia="SimSun" w:hint="eastAsia"/>
                <w:lang w:val="x-none" w:eastAsia="zh-CN"/>
              </w:rPr>
              <w:t xml:space="preserve"> </w:t>
            </w:r>
            <m:oMath>
              <m:r>
                <w:rPr>
                  <w:rFonts w:ascii="Cambria Math" w:eastAsia="SimSun" w:hAnsi="Cambria Math"/>
                  <w:lang w:val="x-none"/>
                </w:rPr>
                <m:t>m</m:t>
              </m:r>
            </m:oMath>
            <w:r w:rsidRPr="00F95D13">
              <w:rPr>
                <w:rFonts w:eastAsia="SimSun"/>
                <w:lang w:val="x-none"/>
              </w:rPr>
              <w:t xml:space="preserve"> </w:t>
            </w:r>
            <w:r w:rsidRPr="00F95D13">
              <w:rPr>
                <w:rFonts w:eastAsia="SimSun" w:hint="eastAsia"/>
                <w:lang w:val="x-none" w:eastAsia="zh-CN"/>
              </w:rPr>
              <w:t xml:space="preserve">for </w:t>
            </w:r>
            <w:r w:rsidRPr="00F95D13">
              <w:rPr>
                <w:rFonts w:eastAsia="SimSun"/>
                <w:lang w:val="x-none" w:eastAsia="zh-CN"/>
              </w:rPr>
              <w:t xml:space="preserve">serving </w:t>
            </w:r>
            <w:r w:rsidRPr="00F95D13">
              <w:rPr>
                <w:rFonts w:eastAsia="SimSun" w:hint="eastAsia"/>
                <w:lang w:val="x-none" w:eastAsia="zh-CN"/>
              </w:rPr>
              <w:t xml:space="preserve">cell </w:t>
            </w:r>
            <m:oMath>
              <m:r>
                <w:rPr>
                  <w:rFonts w:ascii="Cambria Math" w:eastAsia="SimSun" w:hAnsi="Cambria Math"/>
                  <w:lang w:val="x-none"/>
                </w:rPr>
                <m:t>c</m:t>
              </m:r>
            </m:oMath>
            <w:r w:rsidRPr="00F95D13">
              <w:rPr>
                <w:rFonts w:eastAsia="SimSun"/>
                <w:lang w:val="x-none"/>
              </w:rPr>
              <w:t xml:space="preserve">. </w:t>
            </w:r>
          </w:p>
          <w:p w14:paraId="496BE758" w14:textId="48A79266" w:rsidR="00F95D13" w:rsidRPr="00F95D13" w:rsidRDefault="00F95D13" w:rsidP="00F95D13">
            <w:pPr>
              <w:spacing w:before="0" w:line="240" w:lineRule="auto"/>
              <w:ind w:left="568"/>
              <w:jc w:val="left"/>
              <w:rPr>
                <w:rFonts w:eastAsia="SimSun"/>
                <w:lang w:val="x-none"/>
              </w:rPr>
            </w:pPr>
            <w:r w:rsidRPr="00F95D13">
              <w:rPr>
                <w:rFonts w:eastAsia="SimSun" w:cs="Arial"/>
                <w:lang w:val="x-none" w:eastAsia="zh-CN"/>
              </w:rPr>
              <w:t>-</w:t>
            </w:r>
            <w:r w:rsidRPr="00F95D13">
              <w:rPr>
                <w:rFonts w:eastAsia="SimSun" w:cs="Arial"/>
                <w:lang w:val="x-none" w:eastAsia="zh-CN"/>
              </w:rPr>
              <w:tab/>
            </w:r>
            <m:oMath>
              <m:sSub>
                <m:sSubPr>
                  <m:ctrlPr>
                    <w:rPr>
                      <w:rFonts w:ascii="Cambria Math" w:eastAsia="SimSun" w:hAnsi="Cambria Math"/>
                      <w:i/>
                      <w:lang w:val="x-none" w:eastAsia="zh-CN"/>
                    </w:rPr>
                  </m:ctrlPr>
                </m:sSubPr>
                <m:e>
                  <m:r>
                    <w:rPr>
                      <w:rFonts w:ascii="Cambria Math" w:eastAsia="SimSun"/>
                      <w:lang w:val="x-none" w:eastAsia="zh-CN"/>
                    </w:rPr>
                    <m:t>N</m:t>
                  </m:r>
                </m:e>
                <m:sub>
                  <m:r>
                    <m:rPr>
                      <m:nor/>
                    </m:rPr>
                    <w:rPr>
                      <w:rFonts w:ascii="Cambria Math" w:eastAsia="SimSun"/>
                      <w:lang w:val="en-US" w:eastAsia="zh-CN"/>
                    </w:rPr>
                    <m:t>SPS,</m:t>
                  </m:r>
                  <m:r>
                    <m:rPr>
                      <m:nor/>
                    </m:rPr>
                    <w:rPr>
                      <w:rFonts w:ascii="Cambria Math" w:eastAsia="SimSun"/>
                      <w:i/>
                      <w:iCs/>
                      <w:lang w:val="en-US" w:eastAsia="zh-CN"/>
                    </w:rPr>
                    <m:t>c</m:t>
                  </m:r>
                  <m:ctrlPr>
                    <w:rPr>
                      <w:rFonts w:ascii="Cambria Math" w:eastAsia="SimSun" w:hAnsi="Cambria Math"/>
                      <w:lang w:val="x-none" w:eastAsia="zh-CN"/>
                    </w:rPr>
                  </m:ctrlPr>
                </m:sub>
              </m:sSub>
            </m:oMath>
            <w:r w:rsidRPr="00F95D13">
              <w:rPr>
                <w:rFonts w:eastAsia="SimSun" w:cs="Arial"/>
                <w:lang w:val="x-none" w:eastAsia="zh-CN"/>
              </w:rPr>
              <w:t xml:space="preserve"> </w:t>
            </w:r>
            <w:r w:rsidRPr="00F95D13">
              <w:rPr>
                <w:rFonts w:eastAsia="SimSun" w:cs="Arial"/>
                <w:lang w:val="en-US" w:eastAsia="zh-CN"/>
              </w:rPr>
              <w:t xml:space="preserve">or </w:t>
            </w:r>
            <m:oMath>
              <m:sSub>
                <m:sSubPr>
                  <m:ctrlPr>
                    <w:rPr>
                      <w:rFonts w:ascii="Cambria Math" w:eastAsia="SimSun" w:hAnsi="Cambria Math"/>
                      <w:i/>
                      <w:lang w:val="x-none" w:eastAsia="zh-CN"/>
                    </w:rPr>
                  </m:ctrlPr>
                </m:sSubPr>
                <m:e>
                  <m:r>
                    <w:rPr>
                      <w:rFonts w:ascii="Cambria Math" w:eastAsia="SimSun"/>
                      <w:lang w:val="x-none" w:eastAsia="zh-CN"/>
                    </w:rPr>
                    <m:t>N</m:t>
                  </m:r>
                </m:e>
                <m:sub>
                  <m:r>
                    <m:rPr>
                      <m:nor/>
                    </m:rPr>
                    <w:rPr>
                      <w:rFonts w:ascii="Cambria Math" w:eastAsia="SimSun"/>
                      <w:lang w:val="x-none" w:eastAsia="zh-CN"/>
                    </w:rPr>
                    <m:t>SPS</m:t>
                  </m:r>
                  <m:r>
                    <m:rPr>
                      <m:sty m:val="p"/>
                    </m:rPr>
                    <w:rPr>
                      <w:rFonts w:ascii="Cambria Math" w:eastAsia="SimSun"/>
                      <w:lang w:val="x-none" w:eastAsia="zh-CN"/>
                    </w:rPr>
                    <m:t>,</m:t>
                  </m:r>
                  <m:r>
                    <w:rPr>
                      <w:rFonts w:ascii="Cambria Math" w:eastAsia="SimSun"/>
                      <w:lang w:val="x-none" w:eastAsia="zh-CN"/>
                    </w:rPr>
                    <m:t>c,g</m:t>
                  </m:r>
                  <m:ctrlPr>
                    <w:rPr>
                      <w:rFonts w:ascii="Cambria Math" w:eastAsia="SimSun" w:hAnsi="Cambria Math"/>
                      <w:lang w:val="x-none" w:eastAsia="zh-CN"/>
                    </w:rPr>
                  </m:ctrlPr>
                </m:sub>
              </m:sSub>
            </m:oMath>
            <w:r w:rsidRPr="00F95D13">
              <w:rPr>
                <w:rFonts w:eastAsia="SimSun"/>
                <w:lang w:val="en-US" w:eastAsia="zh-CN"/>
              </w:rPr>
              <w:t xml:space="preserve">, for G-RNTI </w:t>
            </w:r>
            <m:oMath>
              <m:r>
                <w:rPr>
                  <w:rFonts w:ascii="Cambria Math" w:eastAsia="SimSun"/>
                  <w:lang w:val="x-none"/>
                </w:rPr>
                <m:t>g</m:t>
              </m:r>
            </m:oMath>
            <w:r w:rsidRPr="00F95D13">
              <w:rPr>
                <w:rFonts w:eastAsia="SimSun"/>
                <w:lang w:val="en-US" w:eastAsia="zh-CN"/>
              </w:rPr>
              <w:t xml:space="preserve"> or G-CS-RNTI </w:t>
            </w:r>
            <m:oMath>
              <m:r>
                <w:rPr>
                  <w:rFonts w:ascii="Cambria Math" w:eastAsia="SimSun"/>
                  <w:lang w:val="x-none"/>
                </w:rPr>
                <m:t>g</m:t>
              </m:r>
            </m:oMath>
            <w:r w:rsidRPr="00F95D13">
              <w:rPr>
                <w:rFonts w:eastAsia="SimSun"/>
                <w:iCs/>
                <w:lang w:val="en-US"/>
              </w:rPr>
              <w:t>,</w:t>
            </w:r>
            <w:r w:rsidRPr="00F95D13">
              <w:rPr>
                <w:rFonts w:eastAsia="SimSun"/>
                <w:lang w:val="en-US" w:eastAsia="zh-CN"/>
              </w:rPr>
              <w:t xml:space="preserve"> </w:t>
            </w:r>
            <w:r w:rsidRPr="00F95D13">
              <w:rPr>
                <w:rFonts w:eastAsia="SimSun" w:cs="Arial"/>
                <w:lang w:val="x-none" w:eastAsia="zh-CN"/>
              </w:rPr>
              <w:t xml:space="preserve">is the number of SPS PDSCH receptions by the UE </w:t>
            </w:r>
            <w:r w:rsidRPr="00F95D13">
              <w:rPr>
                <w:rFonts w:eastAsia="SimSun"/>
                <w:lang w:val="x-none" w:eastAsia="zh-CN"/>
              </w:rPr>
              <w:t xml:space="preserve">on serving cell </w:t>
            </w:r>
            <m:oMath>
              <m:r>
                <w:rPr>
                  <w:rFonts w:ascii="Cambria Math" w:eastAsia="SimSun" w:hAnsi="Cambria Math"/>
                  <w:lang w:val="x-none"/>
                </w:rPr>
                <m:t>c</m:t>
              </m:r>
            </m:oMath>
            <w:r w:rsidRPr="00F95D13">
              <w:rPr>
                <w:rFonts w:eastAsia="SimSun"/>
                <w:lang w:val="x-none"/>
              </w:rPr>
              <w:t xml:space="preserve"> </w:t>
            </w:r>
            <w:r w:rsidRPr="00F95D13">
              <w:rPr>
                <w:rFonts w:eastAsia="SimSun"/>
                <w:lang w:val="x-none" w:eastAsia="zh-CN"/>
              </w:rPr>
              <w:t xml:space="preserve">for which the UE transmits corresponding HARQ-ACK information in the same PUCCH as for HARQ-ACK information corresponding to PDSCH receptions within the </w:t>
            </w:r>
            <m:oMath>
              <m:r>
                <w:rPr>
                  <w:rFonts w:ascii="Cambria Math" w:eastAsia="SimSun" w:hAnsi="Cambria Math"/>
                  <w:lang w:val="x-none"/>
                </w:rPr>
                <m:t>M</m:t>
              </m:r>
            </m:oMath>
            <w:r w:rsidRPr="00F95D13">
              <w:rPr>
                <w:rFonts w:eastAsia="SimSun"/>
                <w:lang w:val="x-none"/>
              </w:rPr>
              <w:t xml:space="preserve"> </w:t>
            </w:r>
            <w:r w:rsidRPr="00F95D13">
              <w:rPr>
                <w:rFonts w:eastAsia="SimSun"/>
                <w:lang w:val="en-US"/>
              </w:rPr>
              <w:t xml:space="preserve">or </w:t>
            </w:r>
            <m:oMath>
              <m:sSub>
                <m:sSubPr>
                  <m:ctrlPr>
                    <w:rPr>
                      <w:rFonts w:ascii="Cambria Math" w:eastAsia="SimSun" w:hAnsi="Cambria Math"/>
                      <w:i/>
                      <w:lang w:val="x-none" w:eastAsia="zh-CN"/>
                    </w:rPr>
                  </m:ctrlPr>
                </m:sSubPr>
                <m:e>
                  <m:r>
                    <w:rPr>
                      <w:rFonts w:ascii="Cambria Math" w:eastAsia="SimSun"/>
                      <w:lang w:val="x-none" w:eastAsia="zh-CN"/>
                    </w:rPr>
                    <m:t>M</m:t>
                  </m:r>
                </m:e>
                <m:sub>
                  <m:r>
                    <w:rPr>
                      <w:rFonts w:ascii="Cambria Math" w:eastAsia="SimSun"/>
                      <w:lang w:val="x-none" w:eastAsia="zh-CN"/>
                    </w:rPr>
                    <m:t>g</m:t>
                  </m:r>
                </m:sub>
              </m:sSub>
            </m:oMath>
            <w:r w:rsidRPr="00F95D13">
              <w:rPr>
                <w:rFonts w:eastAsia="SimSun"/>
                <w:lang w:val="en-US" w:eastAsia="zh-CN"/>
              </w:rPr>
              <w:t xml:space="preserve"> </w:t>
            </w:r>
            <w:r w:rsidRPr="00F95D13">
              <w:rPr>
                <w:rFonts w:eastAsia="SimSun"/>
                <w:lang w:val="x-none" w:eastAsia="zh-CN"/>
              </w:rPr>
              <w:t>PDCCH monitoring occasions</w:t>
            </w:r>
            <w:r w:rsidRPr="00F95D13">
              <w:rPr>
                <w:rFonts w:eastAsia="SimSun"/>
                <w:lang w:val="en-US" w:eastAsia="zh-CN"/>
              </w:rPr>
              <w:t>, respectively</w:t>
            </w:r>
            <w:r w:rsidRPr="00F95D13">
              <w:rPr>
                <w:rFonts w:eastAsia="SimSun"/>
                <w:lang w:val="x-none" w:eastAsia="zh-CN"/>
              </w:rPr>
              <w:t>.</w:t>
            </w:r>
          </w:p>
        </w:tc>
      </w:tr>
    </w:tbl>
    <w:p w14:paraId="41DFEBA6" w14:textId="77777777" w:rsidR="00F95D13" w:rsidRDefault="00F95D13" w:rsidP="00E341DF">
      <w:pPr>
        <w:spacing w:before="120" w:after="120" w:line="240" w:lineRule="auto"/>
        <w:ind w:left="0" w:firstLineChars="100" w:firstLine="220"/>
        <w:rPr>
          <w:rFonts w:eastAsia="바탕"/>
          <w:sz w:val="22"/>
          <w:szCs w:val="22"/>
          <w:lang w:val="x-none" w:eastAsia="ko-KR"/>
        </w:rPr>
      </w:pPr>
    </w:p>
    <w:p w14:paraId="67A99F2E" w14:textId="61C3BF91" w:rsidR="00055B7D" w:rsidRDefault="00055B7D" w:rsidP="00E341DF">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In Rel-17, since multi-PDSCH scheduling and time domain bundling are newly introduced, the method to calculate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HARQ-ACK</m:t>
            </m:r>
          </m:sub>
        </m:sSub>
      </m:oMath>
      <w:r>
        <w:rPr>
          <w:rFonts w:eastAsia="바탕"/>
          <w:sz w:val="22"/>
          <w:szCs w:val="22"/>
          <w:lang w:eastAsia="ko-KR"/>
        </w:rPr>
        <w:t xml:space="preserve"> should be accordingly modified. For </w:t>
      </w:r>
      <w:r w:rsidR="005D2955">
        <w:rPr>
          <w:rFonts w:eastAsia="바탕"/>
          <w:sz w:val="22"/>
          <w:szCs w:val="22"/>
          <w:lang w:eastAsia="ko-KR"/>
        </w:rPr>
        <w:t>instance</w:t>
      </w:r>
      <w:r>
        <w:rPr>
          <w:rFonts w:eastAsia="바탕"/>
          <w:sz w:val="22"/>
          <w:szCs w:val="22"/>
          <w:lang w:eastAsia="ko-KR"/>
        </w:rPr>
        <w:t xml:space="preserve"> for type-1 HARQ-ACK codebook, </w:t>
      </w:r>
      <m:oMath>
        <m:sSubSup>
          <m:sSubSupPr>
            <m:ctrlPr>
              <w:rPr>
                <w:rFonts w:ascii="Cambria Math" w:eastAsia="바탕" w:hAnsi="Cambria Math"/>
                <w:i/>
                <w:sz w:val="22"/>
                <w:szCs w:val="22"/>
                <w:lang w:val="x-none" w:eastAsia="ko-KR"/>
              </w:rPr>
            </m:ctrlPr>
          </m:sSubSupPr>
          <m:e>
            <m:r>
              <w:rPr>
                <w:rFonts w:ascii="Cambria Math" w:eastAsia="바탕" w:hAnsi="Cambria Math"/>
                <w:sz w:val="22"/>
                <w:szCs w:val="22"/>
                <w:lang w:val="x-none" w:eastAsia="ko-KR"/>
              </w:rPr>
              <m:t>N</m:t>
            </m:r>
          </m:e>
          <m:sub>
            <m:r>
              <w:rPr>
                <w:rFonts w:ascii="Cambria Math" w:eastAsia="바탕" w:hAnsi="Cambria Math"/>
                <w:sz w:val="22"/>
                <w:szCs w:val="22"/>
                <w:lang w:val="x-none" w:eastAsia="ko-KR"/>
              </w:rPr>
              <m:t>m,c</m:t>
            </m:r>
          </m:sub>
          <m:sup>
            <m:r>
              <m:rPr>
                <m:sty m:val="p"/>
              </m:rPr>
              <w:rPr>
                <w:rFonts w:ascii="Cambria Math" w:eastAsia="바탕" w:hAnsi="Cambria Math"/>
                <w:sz w:val="22"/>
                <w:szCs w:val="22"/>
                <w:lang w:val="x-none" w:eastAsia="ko-KR"/>
              </w:rPr>
              <m:t>received</m:t>
            </m:r>
          </m:sup>
        </m:sSubSup>
      </m:oMath>
      <w:r>
        <w:rPr>
          <w:rFonts w:eastAsia="바탕" w:hint="eastAsia"/>
          <w:sz w:val="22"/>
          <w:szCs w:val="22"/>
          <w:lang w:val="x-none" w:eastAsia="ko-KR"/>
        </w:rPr>
        <w:t xml:space="preserve"> </w:t>
      </w:r>
      <w:r w:rsidR="005D2955">
        <w:rPr>
          <w:rFonts w:eastAsia="바탕" w:hint="eastAsia"/>
          <w:sz w:val="22"/>
          <w:szCs w:val="22"/>
          <w:lang w:val="x-none" w:eastAsia="ko-KR"/>
        </w:rPr>
        <w:t xml:space="preserve">needs to consider whether </w:t>
      </w:r>
      <w:r w:rsidR="005D2955">
        <w:rPr>
          <w:rFonts w:eastAsia="바탕"/>
          <w:sz w:val="22"/>
          <w:szCs w:val="22"/>
          <w:lang w:val="x-none" w:eastAsia="ko-KR"/>
        </w:rPr>
        <w:t xml:space="preserve">the </w:t>
      </w:r>
      <w:r w:rsidR="005D2955">
        <w:rPr>
          <w:rFonts w:eastAsia="바탕" w:hint="eastAsia"/>
          <w:sz w:val="22"/>
          <w:szCs w:val="22"/>
          <w:lang w:val="x-none" w:eastAsia="ko-KR"/>
        </w:rPr>
        <w:t>received PDSCH at monit</w:t>
      </w:r>
      <w:r w:rsidR="005D2955">
        <w:rPr>
          <w:rFonts w:eastAsia="바탕"/>
          <w:sz w:val="22"/>
          <w:szCs w:val="22"/>
          <w:lang w:val="x-none" w:eastAsia="ko-KR"/>
        </w:rPr>
        <w:t xml:space="preserve">oring occasion </w:t>
      </w:r>
      <w:r w:rsidR="005D2955" w:rsidRPr="00680907">
        <w:rPr>
          <w:rFonts w:eastAsia="바탕"/>
          <w:i/>
          <w:sz w:val="22"/>
          <w:szCs w:val="22"/>
          <w:lang w:val="x-none" w:eastAsia="ko-KR"/>
        </w:rPr>
        <w:t>m</w:t>
      </w:r>
      <w:r w:rsidR="005D2955">
        <w:rPr>
          <w:rFonts w:eastAsia="바탕"/>
          <w:sz w:val="22"/>
          <w:szCs w:val="22"/>
          <w:lang w:val="x-none" w:eastAsia="ko-KR"/>
        </w:rPr>
        <w:t xml:space="preserve"> for serving cell </w:t>
      </w:r>
      <w:r w:rsidR="005D2955" w:rsidRPr="00680907">
        <w:rPr>
          <w:rFonts w:eastAsia="바탕"/>
          <w:i/>
          <w:sz w:val="22"/>
          <w:szCs w:val="22"/>
          <w:lang w:val="x-none" w:eastAsia="ko-KR"/>
        </w:rPr>
        <w:t>c</w:t>
      </w:r>
      <w:r w:rsidR="005D2955">
        <w:rPr>
          <w:rFonts w:eastAsia="바탕"/>
          <w:sz w:val="22"/>
          <w:szCs w:val="22"/>
          <w:lang w:val="x-none" w:eastAsia="ko-KR"/>
        </w:rPr>
        <w:t xml:space="preserve"> (configured with multi-PDCSH scheduling DCI and </w:t>
      </w:r>
      <w:r w:rsidR="005D2955" w:rsidRPr="005D2955">
        <w:rPr>
          <w:rFonts w:eastAsia="바탕"/>
          <w:i/>
          <w:iCs/>
          <w:sz w:val="22"/>
          <w:szCs w:val="22"/>
          <w:lang w:eastAsia="ko-KR"/>
        </w:rPr>
        <w:t>enableTimeDomainHARQ-Bundling</w:t>
      </w:r>
      <w:r w:rsidR="005D2955">
        <w:rPr>
          <w:rFonts w:eastAsia="바탕"/>
          <w:sz w:val="22"/>
          <w:szCs w:val="22"/>
          <w:lang w:val="x-none" w:eastAsia="ko-KR"/>
        </w:rPr>
        <w:t xml:space="preserve">) is associated with the last SLIV or not. For another instance for type-2 HARQ-ACK codebook, </w:t>
      </w:r>
      <w:r w:rsidR="00680907">
        <w:rPr>
          <w:rFonts w:eastAsia="바탕"/>
          <w:sz w:val="22"/>
          <w:szCs w:val="22"/>
          <w:lang w:val="x-none" w:eastAsia="ko-KR"/>
        </w:rPr>
        <w:t xml:space="preserve">the second sub-codebook for multi-PDSCH scheduling and the number of bundling groups configured for serving cell </w:t>
      </w:r>
      <w:r w:rsidR="00680907" w:rsidRPr="00680907">
        <w:rPr>
          <w:rFonts w:eastAsia="바탕"/>
          <w:i/>
          <w:sz w:val="22"/>
          <w:szCs w:val="22"/>
          <w:lang w:val="x-none" w:eastAsia="ko-KR"/>
        </w:rPr>
        <w:t>c</w:t>
      </w:r>
      <w:r w:rsidR="00680907">
        <w:rPr>
          <w:rFonts w:eastAsia="바탕"/>
          <w:sz w:val="22"/>
          <w:szCs w:val="22"/>
          <w:lang w:val="x-none" w:eastAsia="ko-KR"/>
        </w:rPr>
        <w:t xml:space="preserve"> should be considered.</w:t>
      </w:r>
    </w:p>
    <w:p w14:paraId="0A7C49F0" w14:textId="77777777" w:rsidR="00F95D13" w:rsidRDefault="00F95D13" w:rsidP="00E341DF">
      <w:pPr>
        <w:spacing w:before="120" w:after="120" w:line="240" w:lineRule="auto"/>
        <w:ind w:left="0" w:firstLineChars="100" w:firstLine="220"/>
        <w:rPr>
          <w:rFonts w:eastAsia="바탕"/>
          <w:sz w:val="22"/>
          <w:szCs w:val="22"/>
          <w:lang w:val="x-none" w:eastAsia="ko-KR"/>
        </w:rPr>
      </w:pPr>
    </w:p>
    <w:p w14:paraId="5136380C" w14:textId="67CD1025" w:rsidR="00680907" w:rsidRDefault="00680907" w:rsidP="0068090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#9</w:t>
      </w:r>
      <w:r w:rsidRPr="002B431A">
        <w:rPr>
          <w:rFonts w:eastAsia="바탕"/>
          <w:b/>
          <w:sz w:val="22"/>
          <w:szCs w:val="22"/>
          <w:lang w:eastAsia="ko-KR"/>
        </w:rPr>
        <w:t>:</w:t>
      </w:r>
      <w:r>
        <w:rPr>
          <w:rFonts w:eastAsia="바탕"/>
          <w:b/>
          <w:sz w:val="22"/>
          <w:szCs w:val="22"/>
          <w:lang w:eastAsia="ko-KR"/>
        </w:rPr>
        <w:t xml:space="preserve"> </w:t>
      </w:r>
      <w:r w:rsidR="007F1C5F">
        <w:rPr>
          <w:rFonts w:eastAsia="바탕"/>
          <w:b/>
          <w:sz w:val="22"/>
          <w:szCs w:val="22"/>
          <w:lang w:eastAsia="ko-KR"/>
        </w:rPr>
        <w:t>For type-1 and type-2 HARQ-ACK codebooks, c</w:t>
      </w:r>
      <w:r>
        <w:rPr>
          <w:rFonts w:eastAsia="바탕"/>
          <w:b/>
          <w:sz w:val="22"/>
          <w:szCs w:val="22"/>
          <w:lang w:eastAsia="ko-KR"/>
        </w:rPr>
        <w:t xml:space="preserve">onsider multi-PDSCH scheduling and time domain bundling configuration to derive </w:t>
      </w:r>
      <m:oMath>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n</m:t>
            </m:r>
          </m:e>
          <m:sub>
            <m:r>
              <m:rPr>
                <m:sty m:val="b"/>
              </m:rPr>
              <w:rPr>
                <w:rFonts w:ascii="Cambria Math" w:eastAsia="바탕" w:hAnsi="Cambria Math"/>
                <w:sz w:val="22"/>
                <w:szCs w:val="22"/>
                <w:lang w:eastAsia="ko-KR"/>
              </w:rPr>
              <m:t>HARQ-ACK</m:t>
            </m:r>
          </m:sub>
        </m:sSub>
      </m:oMath>
      <w:r w:rsidRPr="00680907">
        <w:rPr>
          <w:rFonts w:eastAsia="바탕"/>
          <w:b/>
          <w:sz w:val="22"/>
          <w:szCs w:val="22"/>
          <w:lang w:eastAsia="ko-KR"/>
        </w:rPr>
        <w:t xml:space="preserve"> for PUCCH power control</w:t>
      </w:r>
      <w:r>
        <w:rPr>
          <w:rFonts w:eastAsia="바탕"/>
          <w:b/>
          <w:sz w:val="22"/>
          <w:szCs w:val="22"/>
          <w:lang w:eastAsia="ko-KR"/>
        </w:rPr>
        <w:t xml:space="preserve"> when UCI payload size is equal to or less than 11 bits</w:t>
      </w:r>
      <w:r w:rsidRPr="005C2F2C">
        <w:rPr>
          <w:rFonts w:eastAsia="바탕"/>
          <w:b/>
          <w:sz w:val="22"/>
          <w:szCs w:val="22"/>
          <w:lang w:eastAsia="ko-KR"/>
        </w:rPr>
        <w:t>.</w:t>
      </w:r>
    </w:p>
    <w:p w14:paraId="6F4BCF64" w14:textId="77777777" w:rsidR="000B55B3" w:rsidRPr="00E341DF" w:rsidRDefault="000B55B3" w:rsidP="008732F0">
      <w:pPr>
        <w:spacing w:before="120" w:after="120" w:line="240" w:lineRule="auto"/>
        <w:ind w:left="0" w:firstLineChars="100" w:firstLine="220"/>
        <w:rPr>
          <w:rFonts w:eastAsia="바탕"/>
          <w:sz w:val="22"/>
          <w:szCs w:val="22"/>
          <w:lang w:eastAsia="ko-KR"/>
        </w:rPr>
      </w:pPr>
    </w:p>
    <w:p w14:paraId="470B52AE" w14:textId="77777777" w:rsidR="00794C0E" w:rsidRPr="00A41DBA" w:rsidRDefault="00794C0E" w:rsidP="00794C0E">
      <w:pPr>
        <w:pStyle w:val="1"/>
        <w:numPr>
          <w:ilvl w:val="1"/>
          <w:numId w:val="1"/>
        </w:numPr>
        <w:spacing w:before="300"/>
        <w:rPr>
          <w:rFonts w:eastAsia="바탕" w:cs="Arial"/>
          <w:b/>
          <w:bCs/>
          <w:lang w:val="en-US" w:eastAsia="ko-KR"/>
        </w:rPr>
      </w:pPr>
      <w:r w:rsidRPr="00A41DBA">
        <w:rPr>
          <w:rFonts w:eastAsia="바탕" w:cs="Arial"/>
          <w:b/>
          <w:bCs/>
          <w:lang w:val="en-US" w:eastAsia="ko-KR"/>
        </w:rPr>
        <w:t>Type-2 HARQ-ACK codebook</w:t>
      </w:r>
    </w:p>
    <w:tbl>
      <w:tblPr>
        <w:tblStyle w:val="a6"/>
        <w:tblW w:w="0" w:type="auto"/>
        <w:tblLook w:val="04A0" w:firstRow="1" w:lastRow="0" w:firstColumn="1" w:lastColumn="0" w:noHBand="0" w:noVBand="1"/>
      </w:tblPr>
      <w:tblGrid>
        <w:gridCol w:w="9628"/>
      </w:tblGrid>
      <w:tr w:rsidR="00C06449" w14:paraId="4F57B79A" w14:textId="77777777" w:rsidTr="00C06449">
        <w:tc>
          <w:tcPr>
            <w:tcW w:w="9628" w:type="dxa"/>
          </w:tcPr>
          <w:p w14:paraId="1C694547" w14:textId="77777777" w:rsidR="00C06449" w:rsidRPr="00C06449" w:rsidRDefault="00C06449" w:rsidP="00C06449">
            <w:pPr>
              <w:spacing w:before="0" w:after="0" w:line="240" w:lineRule="auto"/>
              <w:ind w:left="0" w:firstLine="0"/>
              <w:jc w:val="left"/>
              <w:rPr>
                <w:rFonts w:ascii="Times" w:eastAsia="바탕" w:hAnsi="Times"/>
                <w:b/>
                <w:szCs w:val="24"/>
                <w:lang w:val="en-US" w:eastAsia="x-none"/>
              </w:rPr>
            </w:pPr>
            <w:r w:rsidRPr="00C06449">
              <w:rPr>
                <w:rFonts w:ascii="Times" w:eastAsia="바탕" w:hAnsi="Times"/>
                <w:b/>
                <w:szCs w:val="24"/>
                <w:highlight w:val="green"/>
                <w:lang w:val="en-US" w:eastAsia="x-none"/>
              </w:rPr>
              <w:t>Agreement</w:t>
            </w:r>
          </w:p>
          <w:p w14:paraId="0D936739" w14:textId="77777777" w:rsidR="00C06449" w:rsidRPr="00C06449" w:rsidRDefault="00C06449" w:rsidP="00C06449">
            <w:pPr>
              <w:spacing w:before="0" w:after="160" w:line="252" w:lineRule="auto"/>
              <w:ind w:left="0" w:firstLine="0"/>
              <w:jc w:val="left"/>
              <w:rPr>
                <w:rFonts w:ascii="Times" w:eastAsia="바탕" w:hAnsi="Times" w:cs="Times"/>
                <w:szCs w:val="24"/>
                <w:lang w:eastAsia="zh-CN"/>
              </w:rPr>
            </w:pPr>
            <w:r w:rsidRPr="00C06449">
              <w:rPr>
                <w:rFonts w:ascii="Times" w:eastAsia="바탕" w:hAnsi="Times" w:cs="Times"/>
                <w:szCs w:val="24"/>
              </w:rPr>
              <w:t>For multi-PDSCH scheduling with a single DCI</w:t>
            </w:r>
          </w:p>
          <w:p w14:paraId="6AEBB28C" w14:textId="77777777" w:rsidR="00C06449" w:rsidRPr="00C06449" w:rsidRDefault="00C06449" w:rsidP="00C06449">
            <w:pPr>
              <w:widowControl w:val="0"/>
              <w:numPr>
                <w:ilvl w:val="0"/>
                <w:numId w:val="34"/>
              </w:numPr>
              <w:wordWrap w:val="0"/>
              <w:autoSpaceDE w:val="0"/>
              <w:autoSpaceDN w:val="0"/>
              <w:spacing w:before="0" w:after="0" w:line="252" w:lineRule="auto"/>
              <w:contextualSpacing/>
              <w:jc w:val="left"/>
              <w:rPr>
                <w:rFonts w:eastAsia="바탕"/>
                <w:szCs w:val="24"/>
                <w:lang w:val="en-US"/>
              </w:rPr>
            </w:pPr>
            <w:r w:rsidRPr="00C06449">
              <w:rPr>
                <w:rFonts w:eastAsia="바탕"/>
                <w:szCs w:val="24"/>
                <w:lang w:eastAsia="ko-KR"/>
              </w:rPr>
              <w:t xml:space="preserve">Introduce a new RRC parameter, </w:t>
            </w:r>
            <w:r w:rsidRPr="00C06449">
              <w:rPr>
                <w:rFonts w:ascii="Times" w:eastAsia="바탕" w:hAnsi="Times" w:cs="Times"/>
                <w:szCs w:val="24"/>
              </w:rPr>
              <w:t xml:space="preserve">e.g., </w:t>
            </w:r>
            <w:r w:rsidRPr="00C06449">
              <w:rPr>
                <w:rFonts w:ascii="Times" w:eastAsia="바탕" w:hAnsi="Times" w:cs="Times"/>
                <w:i/>
                <w:iCs/>
                <w:szCs w:val="24"/>
              </w:rPr>
              <w:t>numberOfHARQ-BundlingGroups</w:t>
            </w:r>
            <w:r w:rsidRPr="00C06449">
              <w:rPr>
                <w:rFonts w:ascii="Times" w:eastAsia="바탕" w:hAnsi="Times" w:cs="Times"/>
                <w:szCs w:val="24"/>
              </w:rPr>
              <w:t xml:space="preserve">, </w:t>
            </w:r>
            <w:r w:rsidRPr="00C06449">
              <w:rPr>
                <w:rFonts w:eastAsia="바탕"/>
                <w:szCs w:val="24"/>
                <w:lang w:eastAsia="ko-KR"/>
              </w:rPr>
              <w:t xml:space="preserve">to configure the number of HARQ bundling groups </w:t>
            </w:r>
            <w:r w:rsidRPr="00C06449">
              <w:rPr>
                <w:rFonts w:ascii="Times" w:eastAsia="바탕" w:hAnsi="Times" w:cs="Times"/>
                <w:szCs w:val="24"/>
              </w:rPr>
              <w:t xml:space="preserve">with value range {1, 2, 4} </w:t>
            </w:r>
            <w:r w:rsidRPr="00C06449">
              <w:rPr>
                <w:rFonts w:eastAsia="바탕"/>
                <w:szCs w:val="24"/>
                <w:lang w:eastAsia="ko-KR"/>
              </w:rPr>
              <w:t>for type-2 HARQ-ACK codebook per serving cell.</w:t>
            </w:r>
          </w:p>
          <w:p w14:paraId="6F2D9194" w14:textId="77777777" w:rsidR="00C06449" w:rsidRPr="00C06449" w:rsidRDefault="00C06449" w:rsidP="00C06449">
            <w:pPr>
              <w:widowControl w:val="0"/>
              <w:numPr>
                <w:ilvl w:val="1"/>
                <w:numId w:val="34"/>
              </w:numPr>
              <w:wordWrap w:val="0"/>
              <w:autoSpaceDE w:val="0"/>
              <w:autoSpaceDN w:val="0"/>
              <w:spacing w:before="0" w:after="0" w:line="252" w:lineRule="auto"/>
              <w:contextualSpacing/>
              <w:jc w:val="left"/>
              <w:rPr>
                <w:rFonts w:eastAsia="바탕"/>
                <w:szCs w:val="24"/>
              </w:rPr>
            </w:pPr>
            <w:r w:rsidRPr="00C06449">
              <w:rPr>
                <w:rFonts w:eastAsia="바탕"/>
                <w:szCs w:val="24"/>
                <w:lang w:eastAsia="ko-KR"/>
              </w:rPr>
              <w:t>If the RRC parameter is not configured for a serving cell, time domain bundling for type-2 HARQ-ACK codebook is not enabled for the serving cell.</w:t>
            </w:r>
          </w:p>
          <w:p w14:paraId="4236CA2F" w14:textId="77777777" w:rsidR="00C06449" w:rsidRPr="00C06449" w:rsidRDefault="00C06449" w:rsidP="00C06449">
            <w:pPr>
              <w:widowControl w:val="0"/>
              <w:numPr>
                <w:ilvl w:val="1"/>
                <w:numId w:val="34"/>
              </w:numPr>
              <w:wordWrap w:val="0"/>
              <w:autoSpaceDE w:val="0"/>
              <w:autoSpaceDN w:val="0"/>
              <w:spacing w:before="0" w:after="0" w:line="252" w:lineRule="auto"/>
              <w:jc w:val="left"/>
              <w:rPr>
                <w:rFonts w:ascii="Times" w:eastAsia="바탕" w:hAnsi="Times" w:cs="Times"/>
                <w:szCs w:val="24"/>
              </w:rPr>
            </w:pPr>
            <w:r w:rsidRPr="00C06449">
              <w:rPr>
                <w:rFonts w:ascii="Times" w:eastAsia="바탕" w:hAnsi="Times" w:cs="Times"/>
                <w:szCs w:val="24"/>
                <w:lang w:eastAsia="ja-JP"/>
              </w:rPr>
              <w:t>The maximum number of PDSCHs allocated to each bundling group is ceil(N</w:t>
            </w:r>
            <w:r w:rsidRPr="00C06449">
              <w:rPr>
                <w:rFonts w:ascii="Times" w:eastAsia="바탕" w:hAnsi="Times" w:cs="Times"/>
                <w:szCs w:val="24"/>
                <w:vertAlign w:val="subscript"/>
                <w:lang w:eastAsia="ja-JP"/>
              </w:rPr>
              <w:t>PDSCH,MAX</w:t>
            </w:r>
            <w:r w:rsidRPr="00C06449">
              <w:rPr>
                <w:rFonts w:ascii="Times" w:eastAsia="바탕" w:hAnsi="Times" w:cs="Times"/>
                <w:szCs w:val="24"/>
                <w:lang w:eastAsia="ja-JP"/>
              </w:rPr>
              <w:t>/N</w:t>
            </w:r>
            <w:r w:rsidRPr="00C06449">
              <w:rPr>
                <w:rFonts w:ascii="Times" w:eastAsia="바탕" w:hAnsi="Times" w:cs="Times"/>
                <w:szCs w:val="24"/>
                <w:vertAlign w:val="subscript"/>
                <w:lang w:eastAsia="ja-JP"/>
              </w:rPr>
              <w:t>HBG</w:t>
            </w:r>
            <w:r w:rsidRPr="00C06449">
              <w:rPr>
                <w:rFonts w:ascii="Times" w:eastAsia="바탕" w:hAnsi="Times" w:cs="Times"/>
                <w:szCs w:val="24"/>
                <w:lang w:eastAsia="ja-JP"/>
              </w:rPr>
              <w:t>) where N</w:t>
            </w:r>
            <w:r w:rsidRPr="00C06449">
              <w:rPr>
                <w:rFonts w:ascii="Times" w:eastAsia="바탕" w:hAnsi="Times" w:cs="Times"/>
                <w:szCs w:val="24"/>
                <w:vertAlign w:val="subscript"/>
                <w:lang w:eastAsia="ja-JP"/>
              </w:rPr>
              <w:t>HBG</w:t>
            </w:r>
            <w:r w:rsidRPr="00C06449">
              <w:rPr>
                <w:rFonts w:ascii="Times" w:eastAsia="바탕" w:hAnsi="Times" w:cs="Times"/>
                <w:szCs w:val="24"/>
                <w:lang w:eastAsia="ja-JP"/>
              </w:rPr>
              <w:t xml:space="preserve"> is the number of bundling groups configured by </w:t>
            </w:r>
            <w:r w:rsidRPr="00C06449">
              <w:rPr>
                <w:rFonts w:ascii="Times" w:eastAsia="바탕" w:hAnsi="Times" w:cs="Times"/>
                <w:i/>
                <w:iCs/>
                <w:szCs w:val="24"/>
              </w:rPr>
              <w:t>numberOfHARQ-BundlingGroups</w:t>
            </w:r>
            <w:r w:rsidRPr="00C06449">
              <w:rPr>
                <w:rFonts w:ascii="Times" w:eastAsia="바탕" w:hAnsi="Times" w:cs="Times"/>
                <w:szCs w:val="24"/>
                <w:lang w:eastAsia="ja-JP"/>
              </w:rPr>
              <w:t xml:space="preserve"> for a serving cell and N</w:t>
            </w:r>
            <w:r w:rsidRPr="00C06449">
              <w:rPr>
                <w:rFonts w:ascii="Times" w:eastAsia="바탕" w:hAnsi="Times" w:cs="Times"/>
                <w:szCs w:val="24"/>
                <w:vertAlign w:val="subscript"/>
                <w:lang w:eastAsia="ja-JP"/>
              </w:rPr>
              <w:t>PDSCH,MAX</w:t>
            </w:r>
            <w:r w:rsidRPr="00C06449">
              <w:rPr>
                <w:rFonts w:ascii="Times" w:eastAsia="바탕" w:hAnsi="Times" w:cs="Times"/>
                <w:szCs w:val="24"/>
                <w:lang w:eastAsia="ja-JP"/>
              </w:rPr>
              <w:t xml:space="preserve"> is the maximum configured number of PDSCHs for the serving cell.</w:t>
            </w:r>
          </w:p>
          <w:p w14:paraId="4AF74ACF" w14:textId="77777777" w:rsidR="00C06449" w:rsidRPr="00C06449" w:rsidRDefault="00C06449" w:rsidP="00C06449">
            <w:pPr>
              <w:widowControl w:val="0"/>
              <w:numPr>
                <w:ilvl w:val="1"/>
                <w:numId w:val="34"/>
              </w:numPr>
              <w:wordWrap w:val="0"/>
              <w:autoSpaceDE w:val="0"/>
              <w:autoSpaceDN w:val="0"/>
              <w:spacing w:before="0" w:after="0" w:line="252" w:lineRule="auto"/>
              <w:jc w:val="left"/>
              <w:rPr>
                <w:rFonts w:ascii="Times" w:eastAsia="바탕" w:hAnsi="Times" w:cs="Times"/>
                <w:szCs w:val="24"/>
              </w:rPr>
            </w:pPr>
            <w:r w:rsidRPr="00C06449">
              <w:rPr>
                <w:rFonts w:ascii="Times" w:eastAsia="바탕" w:hAnsi="Times" w:cs="Times"/>
                <w:szCs w:val="24"/>
                <w:lang w:eastAsia="ja-JP"/>
              </w:rPr>
              <w:t xml:space="preserve">The PDSCHs corresponding to </w:t>
            </w:r>
            <w:r w:rsidRPr="00595F65">
              <w:rPr>
                <w:rFonts w:ascii="Times" w:eastAsia="바탕" w:hAnsi="Times" w:cs="Times"/>
                <w:szCs w:val="24"/>
                <w:highlight w:val="yellow"/>
                <w:lang w:eastAsia="ja-JP"/>
              </w:rPr>
              <w:t>[configured or valid]</w:t>
            </w:r>
            <w:r w:rsidRPr="00C06449">
              <w:rPr>
                <w:rFonts w:ascii="Times" w:eastAsia="바탕" w:hAnsi="Times" w:cs="Times"/>
                <w:szCs w:val="24"/>
                <w:lang w:eastAsia="ja-JP"/>
              </w:rPr>
              <w:t xml:space="preserve"> SLIVs in a TDRA row index indicated by multi-PDSCH scheduling DCI are allocated to the bundling groups, e.g., if N</w:t>
            </w:r>
            <w:r w:rsidRPr="00C06449">
              <w:rPr>
                <w:rFonts w:ascii="Times" w:eastAsia="바탕" w:hAnsi="Times" w:cs="Times"/>
                <w:szCs w:val="24"/>
                <w:vertAlign w:val="subscript"/>
                <w:lang w:eastAsia="ja-JP"/>
              </w:rPr>
              <w:t>HBG</w:t>
            </w:r>
            <w:r w:rsidRPr="00C06449">
              <w:rPr>
                <w:rFonts w:ascii="Times" w:eastAsia="바탕" w:hAnsi="Times" w:cs="Times"/>
                <w:szCs w:val="24"/>
                <w:lang w:eastAsia="ja-JP"/>
              </w:rPr>
              <w:t xml:space="preserve"> =4, N</w:t>
            </w:r>
            <w:r w:rsidRPr="00C06449">
              <w:rPr>
                <w:rFonts w:ascii="Times" w:eastAsia="바탕" w:hAnsi="Times" w:cs="Times"/>
                <w:szCs w:val="24"/>
                <w:vertAlign w:val="subscript"/>
                <w:lang w:eastAsia="ja-JP"/>
              </w:rPr>
              <w:t>PDSCH,MAX</w:t>
            </w:r>
            <w:r w:rsidRPr="00C06449">
              <w:rPr>
                <w:rFonts w:ascii="Times" w:eastAsia="바탕" w:hAnsi="Times" w:cs="Times"/>
                <w:szCs w:val="24"/>
                <w:lang w:eastAsia="ja-JP"/>
              </w:rPr>
              <w:t xml:space="preserve"> =8, and 5 PDSCHs are scheduled, then 2/1/1/1 PDSCHs are assigned to each group, by reusing CBG grouping method.</w:t>
            </w:r>
          </w:p>
          <w:p w14:paraId="0BFDC9F5" w14:textId="77777777" w:rsidR="00C06449" w:rsidRPr="00C06449" w:rsidRDefault="00C06449" w:rsidP="00C06449">
            <w:pPr>
              <w:widowControl w:val="0"/>
              <w:numPr>
                <w:ilvl w:val="2"/>
                <w:numId w:val="34"/>
              </w:numPr>
              <w:wordWrap w:val="0"/>
              <w:autoSpaceDE w:val="0"/>
              <w:autoSpaceDN w:val="0"/>
              <w:spacing w:before="0" w:after="0" w:line="252" w:lineRule="auto"/>
              <w:jc w:val="left"/>
              <w:rPr>
                <w:rFonts w:ascii="Times" w:eastAsia="바탕" w:hAnsi="Times" w:cs="Times"/>
                <w:szCs w:val="24"/>
              </w:rPr>
            </w:pPr>
            <w:r w:rsidRPr="00C06449">
              <w:rPr>
                <w:rFonts w:ascii="Times" w:eastAsia="바탕" w:hAnsi="Times" w:cs="Times"/>
                <w:szCs w:val="24"/>
              </w:rPr>
              <w:t>For a group that is empty or is filled with only invalid PDSCH(s), HARQ-ACK bits for the bundling group is set to NACK (same principle as when no time bundling configured)</w:t>
            </w:r>
          </w:p>
          <w:p w14:paraId="22397EEB" w14:textId="77777777" w:rsidR="00C06449" w:rsidRPr="00C06449" w:rsidRDefault="00C06449" w:rsidP="00C06449">
            <w:pPr>
              <w:widowControl w:val="0"/>
              <w:numPr>
                <w:ilvl w:val="2"/>
                <w:numId w:val="34"/>
              </w:numPr>
              <w:wordWrap w:val="0"/>
              <w:autoSpaceDE w:val="0"/>
              <w:autoSpaceDN w:val="0"/>
              <w:spacing w:before="0" w:after="0" w:line="252" w:lineRule="auto"/>
              <w:jc w:val="left"/>
              <w:rPr>
                <w:rFonts w:ascii="Times" w:eastAsia="바탕" w:hAnsi="Times" w:cs="Times"/>
                <w:szCs w:val="24"/>
                <w:lang w:eastAsia="ko-KR"/>
              </w:rPr>
            </w:pPr>
            <w:r w:rsidRPr="00C06449">
              <w:rPr>
                <w:rFonts w:ascii="Times" w:eastAsia="바탕" w:hAnsi="Times" w:cs="Times"/>
                <w:szCs w:val="24"/>
              </w:rPr>
              <w:t>Logical AND operation is applied to across all valid PDSCHs within the same bundling group to generate 1 HARQ-ACK bit per group</w:t>
            </w:r>
            <w:r w:rsidRPr="00C06449">
              <w:rPr>
                <w:rFonts w:ascii="Times" w:eastAsia="바탕" w:hAnsi="Times" w:cs="Times"/>
                <w:szCs w:val="24"/>
                <w:lang w:eastAsia="ko-KR"/>
              </w:rPr>
              <w:t>,</w:t>
            </w:r>
            <w:r w:rsidRPr="00C06449">
              <w:rPr>
                <w:rFonts w:eastAsia="바탕"/>
                <w:szCs w:val="24"/>
                <w:lang w:eastAsia="ko-KR"/>
              </w:rPr>
              <w:t xml:space="preserve"> at least for 1-TB case</w:t>
            </w:r>
          </w:p>
          <w:p w14:paraId="12C6B8B8" w14:textId="77777777" w:rsidR="00C06449" w:rsidRPr="00C06449" w:rsidRDefault="00C06449" w:rsidP="00C06449">
            <w:pPr>
              <w:widowControl w:val="0"/>
              <w:numPr>
                <w:ilvl w:val="1"/>
                <w:numId w:val="34"/>
              </w:numPr>
              <w:wordWrap w:val="0"/>
              <w:autoSpaceDE w:val="0"/>
              <w:autoSpaceDN w:val="0"/>
              <w:spacing w:before="0" w:after="0" w:line="252" w:lineRule="auto"/>
              <w:jc w:val="left"/>
              <w:rPr>
                <w:rFonts w:ascii="Times" w:eastAsia="바탕" w:hAnsi="Times" w:cs="Times"/>
                <w:szCs w:val="24"/>
                <w:lang w:eastAsia="ko-KR"/>
              </w:rPr>
            </w:pPr>
            <w:r w:rsidRPr="00C06449">
              <w:rPr>
                <w:rFonts w:ascii="Times" w:eastAsia="바탕" w:hAnsi="Times" w:cs="Times"/>
                <w:szCs w:val="24"/>
              </w:rPr>
              <w:t xml:space="preserve">If the number of HARQ bundling groups is configured as 1 for a serving cell, </w:t>
            </w:r>
            <w:r w:rsidRPr="00C06449">
              <w:rPr>
                <w:rFonts w:ascii="Times" w:eastAsia="바탕" w:hAnsi="Times" w:cs="Times"/>
                <w:szCs w:val="24"/>
                <w:lang w:eastAsia="ko-KR"/>
              </w:rPr>
              <w:t>HARQ-ACK bits corresponding to any DCI for the serving cell belong to the first sub-codebook.</w:t>
            </w:r>
          </w:p>
          <w:p w14:paraId="6CA918EC" w14:textId="77777777" w:rsidR="00C06449" w:rsidRPr="00C06449" w:rsidRDefault="00C06449" w:rsidP="00C06449">
            <w:pPr>
              <w:widowControl w:val="0"/>
              <w:numPr>
                <w:ilvl w:val="1"/>
                <w:numId w:val="34"/>
              </w:numPr>
              <w:wordWrap w:val="0"/>
              <w:autoSpaceDE w:val="0"/>
              <w:autoSpaceDN w:val="0"/>
              <w:spacing w:before="0" w:after="0" w:line="252" w:lineRule="auto"/>
              <w:jc w:val="left"/>
              <w:rPr>
                <w:rFonts w:ascii="Times" w:eastAsia="바탕" w:hAnsi="Times" w:cs="Times"/>
                <w:szCs w:val="24"/>
                <w:lang w:eastAsia="ko-KR"/>
              </w:rPr>
            </w:pPr>
            <w:r w:rsidRPr="00C06449">
              <w:rPr>
                <w:rFonts w:ascii="Times" w:eastAsia="바탕" w:hAnsi="Times" w:cs="Times"/>
                <w:szCs w:val="24"/>
              </w:rPr>
              <w:t xml:space="preserve">At least for 1-TB case, if the number of HARQ bundling groups is configured as larger than 1 for a serving cell, </w:t>
            </w:r>
            <w:r w:rsidRPr="00C06449">
              <w:rPr>
                <w:rFonts w:ascii="Times" w:eastAsia="바탕" w:hAnsi="Times" w:cs="Times"/>
                <w:szCs w:val="24"/>
                <w:lang w:eastAsia="ko-KR"/>
              </w:rPr>
              <w:t>HARQ-ACK bits corresponding to multi-PDSCH scheduling case (which implies a multi-PDSCH DCI schedules more than one PDSCH) for the serving cell belong to the second sub-codebook,</w:t>
            </w:r>
          </w:p>
          <w:p w14:paraId="37B25445" w14:textId="21D54560" w:rsidR="00C06449" w:rsidRPr="00C06449" w:rsidRDefault="00C06449" w:rsidP="00C06449">
            <w:pPr>
              <w:widowControl w:val="0"/>
              <w:numPr>
                <w:ilvl w:val="2"/>
                <w:numId w:val="34"/>
              </w:numPr>
              <w:wordWrap w:val="0"/>
              <w:autoSpaceDE w:val="0"/>
              <w:autoSpaceDN w:val="0"/>
              <w:spacing w:before="0" w:after="0" w:line="252" w:lineRule="auto"/>
              <w:jc w:val="left"/>
              <w:rPr>
                <w:rFonts w:ascii="Times" w:eastAsia="바탕" w:hAnsi="Times" w:cs="Times"/>
                <w:szCs w:val="24"/>
                <w:lang w:eastAsia="ko-KR"/>
              </w:rPr>
            </w:pPr>
            <w:r w:rsidRPr="00C06449">
              <w:rPr>
                <w:rFonts w:ascii="Times" w:eastAsia="바탕" w:hAnsi="Times" w:cs="Times"/>
                <w:szCs w:val="24"/>
                <w:lang w:eastAsia="ko-KR"/>
              </w:rPr>
              <w:t xml:space="preserve">Where </w:t>
            </w:r>
            <w:r w:rsidRPr="00C06449">
              <w:rPr>
                <w:rFonts w:eastAsia="바탕"/>
                <w:szCs w:val="24"/>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sidRPr="00C06449">
              <w:rPr>
                <w:rFonts w:ascii="Times" w:eastAsia="바탕" w:hAnsi="Times" w:cs="Times"/>
                <w:i/>
                <w:iCs/>
                <w:szCs w:val="24"/>
              </w:rPr>
              <w:t>numberOfHARQ-BundlingGroups</w:t>
            </w:r>
            <w:r w:rsidRPr="00C06449">
              <w:rPr>
                <w:rFonts w:eastAsia="바탕"/>
                <w:szCs w:val="24"/>
                <w:lang w:eastAsia="ko-KR"/>
              </w:rPr>
              <w:t xml:space="preserve"> configured or Q=number of configured HARQ bundling groups for a cell with </w:t>
            </w:r>
            <w:r w:rsidRPr="00C06449">
              <w:rPr>
                <w:rFonts w:ascii="Times" w:eastAsia="바탕" w:hAnsi="Times" w:cs="Times"/>
                <w:i/>
                <w:iCs/>
                <w:szCs w:val="24"/>
              </w:rPr>
              <w:t>numberOfHARQ-BundlingGroups</w:t>
            </w:r>
            <w:r w:rsidRPr="00C06449">
              <w:rPr>
                <w:rFonts w:eastAsia="바탕"/>
                <w:szCs w:val="24"/>
                <w:lang w:eastAsia="ko-KR"/>
              </w:rPr>
              <w:t xml:space="preserve"> configured</w:t>
            </w:r>
          </w:p>
        </w:tc>
      </w:tr>
    </w:tbl>
    <w:p w14:paraId="776CB4DF" w14:textId="3F4B371D" w:rsidR="007F1C5F" w:rsidRDefault="00C06449"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w:t>
      </w:r>
      <w:r w:rsidR="00595F65">
        <w:rPr>
          <w:rFonts w:eastAsia="바탕"/>
          <w:sz w:val="22"/>
          <w:szCs w:val="22"/>
          <w:lang w:eastAsia="ko-KR"/>
        </w:rPr>
        <w:t>1#107-</w:t>
      </w:r>
      <w:r w:rsidR="00595F65">
        <w:rPr>
          <w:rFonts w:eastAsia="바탕" w:hint="eastAsia"/>
          <w:sz w:val="22"/>
          <w:szCs w:val="22"/>
          <w:lang w:eastAsia="ko-KR"/>
        </w:rPr>
        <w:t xml:space="preserve">e meeting, it was agreed to introduce time domain bundling for type-2 HARQ-ACK codebook </w:t>
      </w:r>
      <w:r w:rsidR="00595F65">
        <w:rPr>
          <w:rFonts w:eastAsia="바탕"/>
          <w:sz w:val="22"/>
          <w:szCs w:val="22"/>
          <w:lang w:eastAsia="ko-KR"/>
        </w:rPr>
        <w:t>generation</w:t>
      </w:r>
      <w:r w:rsidR="00595F65">
        <w:rPr>
          <w:rFonts w:eastAsia="바탕" w:hint="eastAsia"/>
          <w:sz w:val="22"/>
          <w:szCs w:val="22"/>
          <w:lang w:eastAsia="ko-KR"/>
        </w:rPr>
        <w:t xml:space="preserve"> as above. </w:t>
      </w:r>
      <w:r w:rsidR="00595F65">
        <w:rPr>
          <w:rFonts w:eastAsia="바탕"/>
          <w:sz w:val="22"/>
          <w:szCs w:val="22"/>
          <w:lang w:eastAsia="ko-KR"/>
        </w:rPr>
        <w:t>However, we have several remaining issues:</w:t>
      </w:r>
    </w:p>
    <w:p w14:paraId="7CB5829F" w14:textId="7A5FC57B" w:rsidR="00595F65" w:rsidRDefault="00595F65" w:rsidP="00595F65">
      <w:pPr>
        <w:pStyle w:val="ac"/>
        <w:numPr>
          <w:ilvl w:val="0"/>
          <w:numId w:val="45"/>
        </w:numPr>
        <w:spacing w:before="120" w:after="120" w:line="240" w:lineRule="auto"/>
        <w:ind w:leftChars="0"/>
        <w:rPr>
          <w:rFonts w:ascii="Times New Roman" w:hAnsi="Times New Roman"/>
          <w:sz w:val="22"/>
          <w:szCs w:val="22"/>
          <w:lang w:val="en-GB" w:eastAsia="ko-KR"/>
        </w:rPr>
      </w:pPr>
      <w:r w:rsidRPr="00595F65">
        <w:rPr>
          <w:rFonts w:ascii="Times New Roman" w:hAnsi="Times New Roman" w:hint="eastAsia"/>
          <w:sz w:val="22"/>
          <w:szCs w:val="22"/>
          <w:lang w:val="en-GB" w:eastAsia="ko-KR"/>
        </w:rPr>
        <w:lastRenderedPageBreak/>
        <w:t>I</w:t>
      </w:r>
      <w:r w:rsidRPr="00595F65">
        <w:rPr>
          <w:rFonts w:ascii="Times New Roman" w:hAnsi="Times New Roman"/>
          <w:sz w:val="22"/>
          <w:szCs w:val="22"/>
          <w:lang w:val="en-GB" w:eastAsia="ko-KR"/>
        </w:rPr>
        <w:t xml:space="preserve">ssue 1: </w:t>
      </w:r>
      <w:r>
        <w:rPr>
          <w:rFonts w:ascii="Times New Roman" w:hAnsi="Times New Roman"/>
          <w:sz w:val="22"/>
          <w:szCs w:val="22"/>
          <w:lang w:val="en-GB" w:eastAsia="ko-KR"/>
        </w:rPr>
        <w:t xml:space="preserve">As highlighted above, </w:t>
      </w:r>
      <w:r w:rsidR="0019746C">
        <w:rPr>
          <w:rFonts w:ascii="Times New Roman" w:hAnsi="Times New Roman"/>
          <w:sz w:val="22"/>
          <w:szCs w:val="22"/>
          <w:lang w:val="en-GB" w:eastAsia="ko-KR"/>
        </w:rPr>
        <w:t xml:space="preserve">whether </w:t>
      </w:r>
      <w:r>
        <w:rPr>
          <w:rFonts w:ascii="Times New Roman" w:hAnsi="Times New Roman"/>
          <w:sz w:val="22"/>
          <w:szCs w:val="22"/>
          <w:lang w:val="en-GB" w:eastAsia="ko-KR"/>
        </w:rPr>
        <w:t>HARQ bundling group is constructed based on configured SLIVs or valid SLIVs</w:t>
      </w:r>
    </w:p>
    <w:p w14:paraId="7C032747" w14:textId="20A83155" w:rsidR="00595F65" w:rsidRPr="00595F65" w:rsidRDefault="00595F65" w:rsidP="00595F65">
      <w:pPr>
        <w:pStyle w:val="ac"/>
        <w:numPr>
          <w:ilvl w:val="0"/>
          <w:numId w:val="4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Issue 2: Whether spatial bundling can be configured or not when time domain bundling is configured for type-2 HARQ-ACK codebook generation</w:t>
      </w:r>
    </w:p>
    <w:p w14:paraId="2063C4F3" w14:textId="1876FB47" w:rsidR="007F1C5F" w:rsidRDefault="00595F65"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Issue 1, </w:t>
      </w:r>
      <w:r>
        <w:rPr>
          <w:rFonts w:eastAsia="바탕"/>
          <w:sz w:val="22"/>
          <w:szCs w:val="22"/>
          <w:lang w:eastAsia="ko-KR"/>
        </w:rPr>
        <w:t xml:space="preserve">it is preferred to construct HARQ bundling group based on configured SLIVs, considering the commonality with HARQ-ACK bit ordering mechanism which is based on </w:t>
      </w:r>
      <w:r w:rsidRPr="00595F65">
        <w:rPr>
          <w:rFonts w:eastAsia="바탕"/>
          <w:sz w:val="22"/>
          <w:szCs w:val="22"/>
          <w:lang w:eastAsia="ko-KR"/>
        </w:rPr>
        <w:t>configured SLIV position in the indicated TDRA row index</w:t>
      </w:r>
      <w:r>
        <w:rPr>
          <w:rFonts w:eastAsia="바탕"/>
          <w:sz w:val="22"/>
          <w:szCs w:val="22"/>
          <w:lang w:eastAsia="ko-KR"/>
        </w:rPr>
        <w:t xml:space="preserve"> as per previous agreement.</w:t>
      </w:r>
    </w:p>
    <w:p w14:paraId="06E7DE02" w14:textId="27928F56" w:rsidR="00595F65" w:rsidRDefault="00595F65" w:rsidP="00794C0E">
      <w:pPr>
        <w:spacing w:before="120" w:after="120" w:line="240" w:lineRule="auto"/>
        <w:ind w:left="0" w:firstLineChars="100" w:firstLine="220"/>
        <w:rPr>
          <w:rFonts w:eastAsia="바탕"/>
          <w:sz w:val="22"/>
          <w:szCs w:val="22"/>
          <w:lang w:eastAsia="ko-KR"/>
        </w:rPr>
      </w:pPr>
      <w:r>
        <w:rPr>
          <w:rFonts w:eastAsia="바탕"/>
          <w:sz w:val="22"/>
          <w:szCs w:val="22"/>
          <w:lang w:eastAsia="ko-KR"/>
        </w:rPr>
        <w:t>For Issue 2, separate configuration of spatial bundling from time domain bundling configuration should be allowed, as already specified for type-1 HARQ-ACK codebook generation in TS 38.213 v17.0.0.</w:t>
      </w:r>
    </w:p>
    <w:p w14:paraId="6F795362" w14:textId="77777777" w:rsidR="00595F65" w:rsidRDefault="00595F65" w:rsidP="00794C0E">
      <w:pPr>
        <w:spacing w:before="120" w:after="120" w:line="240" w:lineRule="auto"/>
        <w:ind w:left="0" w:firstLineChars="100" w:firstLine="220"/>
        <w:rPr>
          <w:rFonts w:eastAsia="바탕"/>
          <w:sz w:val="22"/>
          <w:szCs w:val="22"/>
          <w:lang w:eastAsia="ko-KR"/>
        </w:rPr>
      </w:pPr>
    </w:p>
    <w:p w14:paraId="709D9912" w14:textId="7A6C4B84" w:rsidR="00595F65" w:rsidRPr="00C93CFA" w:rsidRDefault="00595F65" w:rsidP="00595F65">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10</w:t>
      </w:r>
      <w:r w:rsidRPr="00B171CF">
        <w:rPr>
          <w:rFonts w:eastAsia="바탕"/>
          <w:b/>
          <w:sz w:val="22"/>
          <w:szCs w:val="22"/>
          <w:lang w:eastAsia="ko-KR"/>
        </w:rPr>
        <w:t xml:space="preserve">: </w:t>
      </w:r>
      <w:r w:rsidRPr="00595F65">
        <w:rPr>
          <w:rFonts w:eastAsia="바탕"/>
          <w:b/>
          <w:sz w:val="22"/>
          <w:szCs w:val="22"/>
          <w:lang w:eastAsia="ko-KR"/>
        </w:rPr>
        <w:t xml:space="preserve">The PDSCHs corresponding to </w:t>
      </w:r>
      <w:r>
        <w:rPr>
          <w:rFonts w:eastAsia="바탕"/>
          <w:b/>
          <w:sz w:val="22"/>
          <w:szCs w:val="22"/>
          <w:lang w:eastAsia="ko-KR"/>
        </w:rPr>
        <w:t>“</w:t>
      </w:r>
      <w:r w:rsidRPr="00595F65">
        <w:rPr>
          <w:rFonts w:eastAsia="바탕"/>
          <w:b/>
          <w:sz w:val="22"/>
          <w:szCs w:val="22"/>
          <w:lang w:eastAsia="ko-KR"/>
        </w:rPr>
        <w:t>configured</w:t>
      </w:r>
      <w:r>
        <w:rPr>
          <w:rFonts w:eastAsia="바탕"/>
          <w:b/>
          <w:sz w:val="22"/>
          <w:szCs w:val="22"/>
          <w:lang w:eastAsia="ko-KR"/>
        </w:rPr>
        <w:t>”</w:t>
      </w:r>
      <w:r w:rsidRPr="00595F65">
        <w:rPr>
          <w:rFonts w:eastAsia="바탕"/>
          <w:b/>
          <w:sz w:val="22"/>
          <w:szCs w:val="22"/>
          <w:lang w:eastAsia="ko-KR"/>
        </w:rPr>
        <w:t xml:space="preserve"> SLIVs in a TDRA row index indicated by multi-PDSCH scheduling DCI are allocated to the bundling groups.</w:t>
      </w:r>
    </w:p>
    <w:p w14:paraId="57E564A5" w14:textId="15DE4FF3" w:rsidR="00595F65" w:rsidRPr="00C93CFA" w:rsidRDefault="00595F65" w:rsidP="00595F65">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11</w:t>
      </w:r>
      <w:r w:rsidRPr="00B171CF">
        <w:rPr>
          <w:rFonts w:eastAsia="바탕"/>
          <w:b/>
          <w:sz w:val="22"/>
          <w:szCs w:val="22"/>
          <w:lang w:eastAsia="ko-KR"/>
        </w:rPr>
        <w:t xml:space="preserve">: </w:t>
      </w:r>
      <w:r w:rsidRPr="00595F65">
        <w:rPr>
          <w:rFonts w:eastAsia="바탕" w:hint="eastAsia"/>
          <w:b/>
          <w:sz w:val="22"/>
          <w:szCs w:val="22"/>
          <w:lang w:val="en-US" w:eastAsia="ko-KR"/>
        </w:rPr>
        <w:t>If a UE</w:t>
      </w:r>
      <w:r w:rsidRPr="00595F65">
        <w:rPr>
          <w:rFonts w:eastAsia="바탕"/>
          <w:b/>
          <w:sz w:val="22"/>
          <w:szCs w:val="22"/>
          <w:lang w:val="en-US" w:eastAsia="ko-KR"/>
        </w:rPr>
        <w:t xml:space="preserve"> is provided</w:t>
      </w:r>
      <w:r w:rsidR="002D6322">
        <w:rPr>
          <w:rFonts w:eastAsia="바탕"/>
          <w:b/>
          <w:sz w:val="22"/>
          <w:szCs w:val="22"/>
          <w:lang w:val="en-US" w:eastAsia="ko-KR"/>
        </w:rPr>
        <w:t xml:space="preserve"> with</w:t>
      </w:r>
      <w:r w:rsidRPr="00595F65">
        <w:rPr>
          <w:rFonts w:eastAsia="바탕"/>
          <w:b/>
          <w:sz w:val="22"/>
          <w:szCs w:val="22"/>
          <w:lang w:val="en-US" w:eastAsia="ko-KR"/>
        </w:rPr>
        <w:t xml:space="preserve"> </w:t>
      </w:r>
      <w:r w:rsidRPr="00595F65">
        <w:rPr>
          <w:rFonts w:eastAsia="바탕"/>
          <w:b/>
          <w:i/>
          <w:iCs/>
          <w:sz w:val="22"/>
          <w:szCs w:val="22"/>
          <w:lang w:eastAsia="ko-KR"/>
        </w:rPr>
        <w:t>numberOfHARQ-BundlingGroups</w:t>
      </w:r>
      <w:r w:rsidRPr="00595F65">
        <w:rPr>
          <w:rFonts w:eastAsia="바탕"/>
          <w:b/>
          <w:sz w:val="22"/>
          <w:szCs w:val="22"/>
          <w:lang w:eastAsia="ko-KR"/>
        </w:rPr>
        <w:t>,</w:t>
      </w:r>
      <w:r>
        <w:rPr>
          <w:rFonts w:eastAsia="바탕"/>
          <w:b/>
          <w:sz w:val="22"/>
          <w:szCs w:val="22"/>
          <w:lang w:eastAsia="ko-KR"/>
        </w:rPr>
        <w:t xml:space="preserve"> the UE can be </w:t>
      </w:r>
      <w:r w:rsidR="0019746C">
        <w:rPr>
          <w:rFonts w:eastAsia="바탕"/>
          <w:b/>
          <w:sz w:val="22"/>
          <w:szCs w:val="22"/>
          <w:lang w:eastAsia="ko-KR"/>
        </w:rPr>
        <w:t xml:space="preserve">also </w:t>
      </w:r>
      <w:r w:rsidR="00986FBA">
        <w:rPr>
          <w:rFonts w:eastAsia="바탕"/>
          <w:b/>
          <w:sz w:val="22"/>
          <w:szCs w:val="22"/>
          <w:lang w:eastAsia="ko-KR"/>
        </w:rPr>
        <w:t xml:space="preserve">configured with </w:t>
      </w:r>
      <w:r w:rsidR="0019746C" w:rsidRPr="0019746C">
        <w:rPr>
          <w:rFonts w:eastAsia="바탕"/>
          <w:b/>
          <w:i/>
          <w:sz w:val="22"/>
          <w:szCs w:val="22"/>
          <w:lang w:eastAsia="ko-KR"/>
        </w:rPr>
        <w:t>harq-ACK-</w:t>
      </w:r>
      <w:r w:rsidR="00986FBA" w:rsidRPr="00986FBA">
        <w:rPr>
          <w:rFonts w:eastAsia="바탕"/>
          <w:b/>
          <w:i/>
          <w:sz w:val="22"/>
          <w:szCs w:val="22"/>
          <w:lang w:eastAsia="ko-KR"/>
        </w:rPr>
        <w:t>SpatialBundlingPUCCH</w:t>
      </w:r>
      <w:r w:rsidR="00986FBA">
        <w:rPr>
          <w:rFonts w:eastAsia="바탕"/>
          <w:b/>
          <w:i/>
          <w:sz w:val="22"/>
          <w:szCs w:val="22"/>
          <w:lang w:eastAsia="ko-KR"/>
        </w:rPr>
        <w:t xml:space="preserve"> </w:t>
      </w:r>
      <w:r w:rsidR="00986FBA" w:rsidRPr="00986FBA">
        <w:rPr>
          <w:rFonts w:eastAsia="바탕"/>
          <w:b/>
          <w:sz w:val="22"/>
          <w:szCs w:val="22"/>
          <w:lang w:eastAsia="ko-KR"/>
        </w:rPr>
        <w:t xml:space="preserve">or </w:t>
      </w:r>
      <w:r w:rsidR="00986FBA" w:rsidRPr="00986FBA">
        <w:rPr>
          <w:rFonts w:eastAsia="바탕"/>
          <w:b/>
          <w:i/>
          <w:sz w:val="22"/>
          <w:szCs w:val="22"/>
          <w:lang w:eastAsia="ko-KR"/>
        </w:rPr>
        <w:t>harq-ACK-SpatialBundlingPUSCH</w:t>
      </w:r>
      <w:r w:rsidR="00986FBA">
        <w:rPr>
          <w:rFonts w:eastAsia="바탕"/>
          <w:b/>
          <w:sz w:val="22"/>
          <w:szCs w:val="22"/>
          <w:lang w:eastAsia="ko-KR"/>
        </w:rPr>
        <w:t>.</w:t>
      </w:r>
    </w:p>
    <w:p w14:paraId="4893FEAA" w14:textId="77777777" w:rsidR="00595F65" w:rsidRPr="00595F65" w:rsidRDefault="00595F65" w:rsidP="00794C0E">
      <w:pPr>
        <w:spacing w:before="120" w:after="120" w:line="240" w:lineRule="auto"/>
        <w:ind w:left="0" w:firstLineChars="100" w:firstLine="220"/>
        <w:rPr>
          <w:rFonts w:eastAsia="바탕"/>
          <w:sz w:val="22"/>
          <w:szCs w:val="22"/>
          <w:lang w:eastAsia="ko-KR"/>
        </w:rPr>
      </w:pPr>
    </w:p>
    <w:p w14:paraId="2091DED0" w14:textId="7AC556D7" w:rsidR="007F1C5F" w:rsidRPr="00A41DBA" w:rsidRDefault="007F1C5F" w:rsidP="007F1C5F">
      <w:pPr>
        <w:pStyle w:val="1"/>
        <w:numPr>
          <w:ilvl w:val="1"/>
          <w:numId w:val="1"/>
        </w:numPr>
        <w:spacing w:before="300"/>
        <w:rPr>
          <w:rFonts w:eastAsia="바탕" w:cs="Arial"/>
          <w:b/>
          <w:bCs/>
          <w:lang w:val="en-US" w:eastAsia="ko-KR"/>
        </w:rPr>
      </w:pPr>
      <w:r>
        <w:rPr>
          <w:rFonts w:eastAsia="바탕" w:cs="Arial"/>
          <w:b/>
          <w:bCs/>
          <w:lang w:val="en-US" w:eastAsia="ko-KR"/>
        </w:rPr>
        <w:t>HARQ process</w:t>
      </w:r>
    </w:p>
    <w:p w14:paraId="171D880A" w14:textId="174D2B25" w:rsidR="007F1C5F" w:rsidRDefault="00986FBA" w:rsidP="007F1C5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RAN1#107-e meeting, </w:t>
      </w:r>
      <w:r w:rsidR="00F42FE2">
        <w:rPr>
          <w:rFonts w:eastAsia="바탕"/>
          <w:sz w:val="22"/>
          <w:szCs w:val="22"/>
          <w:lang w:eastAsia="ko-KR"/>
        </w:rPr>
        <w:t xml:space="preserve">it was discussed whether to </w:t>
      </w:r>
      <w:r w:rsidR="00F42FE2" w:rsidRPr="00F42FE2">
        <w:rPr>
          <w:rFonts w:eastAsia="바탕"/>
          <w:sz w:val="22"/>
          <w:szCs w:val="22"/>
          <w:lang w:eastAsia="ko-KR"/>
        </w:rPr>
        <w:t xml:space="preserve">support 32 maximum HARQ processes for </w:t>
      </w:r>
      <w:r w:rsidR="00F42FE2">
        <w:rPr>
          <w:rFonts w:eastAsia="바탕"/>
          <w:sz w:val="22"/>
          <w:szCs w:val="22"/>
          <w:lang w:eastAsia="ko-KR"/>
        </w:rPr>
        <w:t xml:space="preserve">120 kHz SCS, in addition to 480/960 kHz. If 32 HARQ processes are not supported for 120 kHz SCS, a BWP in a serving cell can be configured with 120 kHz SCS and 16 HARQ processes while the other BWP in the serving cell can be configured with 480/960 kHz SCS and 32 HARQ processes. In this case, as </w:t>
      </w:r>
      <w:r w:rsidR="0019746C">
        <w:rPr>
          <w:rFonts w:eastAsia="바탕"/>
          <w:sz w:val="22"/>
          <w:szCs w:val="22"/>
          <w:lang w:eastAsia="ko-KR"/>
        </w:rPr>
        <w:t>described in [1]</w:t>
      </w:r>
      <w:r w:rsidR="00F42FE2">
        <w:rPr>
          <w:rFonts w:eastAsia="바탕"/>
          <w:sz w:val="22"/>
          <w:szCs w:val="22"/>
          <w:lang w:eastAsia="ko-KR"/>
        </w:rPr>
        <w:t xml:space="preserve">, data soft combining and/or how to configure different number of HARQ processes per BWP need to be discussed. </w:t>
      </w:r>
      <w:r w:rsidR="0019746C">
        <w:rPr>
          <w:rFonts w:eastAsia="바탕"/>
          <w:sz w:val="22"/>
          <w:szCs w:val="22"/>
          <w:lang w:eastAsia="ko-KR"/>
        </w:rPr>
        <w:t>A</w:t>
      </w:r>
      <w:r w:rsidR="00F42FE2">
        <w:rPr>
          <w:rFonts w:eastAsia="바탕"/>
          <w:sz w:val="22"/>
          <w:szCs w:val="22"/>
          <w:lang w:eastAsia="ko-KR"/>
        </w:rPr>
        <w:t>ddition</w:t>
      </w:r>
      <w:r w:rsidR="0019746C">
        <w:rPr>
          <w:rFonts w:eastAsia="바탕"/>
          <w:sz w:val="22"/>
          <w:szCs w:val="22"/>
          <w:lang w:eastAsia="ko-KR"/>
        </w:rPr>
        <w:t>ally</w:t>
      </w:r>
      <w:r w:rsidR="00F42FE2">
        <w:rPr>
          <w:rFonts w:eastAsia="바탕"/>
          <w:sz w:val="22"/>
          <w:szCs w:val="22"/>
          <w:lang w:eastAsia="ko-KR"/>
        </w:rPr>
        <w:t>, type-3 HARQ-ACK codebook generation method (e.g., 32</w:t>
      </w:r>
      <w:r w:rsidR="0021259E">
        <w:rPr>
          <w:rFonts w:eastAsia="바탕"/>
          <w:sz w:val="22"/>
          <w:szCs w:val="22"/>
          <w:lang w:eastAsia="ko-KR"/>
        </w:rPr>
        <w:t xml:space="preserve"> or 16 HARQ-ACK bits for the serving cell) </w:t>
      </w:r>
      <w:r w:rsidR="00F42FE2">
        <w:rPr>
          <w:rFonts w:eastAsia="바탕"/>
          <w:sz w:val="22"/>
          <w:szCs w:val="22"/>
          <w:lang w:eastAsia="ko-KR"/>
        </w:rPr>
        <w:t xml:space="preserve">or </w:t>
      </w:r>
      <w:r w:rsidR="0021259E">
        <w:rPr>
          <w:rFonts w:eastAsia="바탕"/>
          <w:sz w:val="22"/>
          <w:szCs w:val="22"/>
          <w:lang w:eastAsia="ko-KR"/>
        </w:rPr>
        <w:t xml:space="preserve">how to indicate </w:t>
      </w:r>
      <w:r w:rsidR="00F42FE2">
        <w:rPr>
          <w:rFonts w:eastAsia="바탕"/>
          <w:sz w:val="22"/>
          <w:szCs w:val="22"/>
          <w:lang w:eastAsia="ko-KR"/>
        </w:rPr>
        <w:t xml:space="preserve">HARQ process </w:t>
      </w:r>
      <w:r w:rsidR="0021259E">
        <w:rPr>
          <w:rFonts w:eastAsia="바탕"/>
          <w:sz w:val="22"/>
          <w:szCs w:val="22"/>
          <w:lang w:eastAsia="ko-KR"/>
        </w:rPr>
        <w:t>index</w:t>
      </w:r>
      <w:r w:rsidR="00F42FE2">
        <w:rPr>
          <w:rFonts w:eastAsia="바탕"/>
          <w:sz w:val="22"/>
          <w:szCs w:val="22"/>
          <w:lang w:eastAsia="ko-KR"/>
        </w:rPr>
        <w:t xml:space="preserve"> in a DCI format indicating BWP switching </w:t>
      </w:r>
      <w:r w:rsidR="0021259E">
        <w:rPr>
          <w:rFonts w:eastAsia="바탕"/>
          <w:sz w:val="22"/>
          <w:szCs w:val="22"/>
          <w:lang w:eastAsia="ko-KR"/>
        </w:rPr>
        <w:t xml:space="preserve">is to be figured out. One possible way to avoid such issues could be to </w:t>
      </w:r>
      <w:r w:rsidR="0019746C">
        <w:rPr>
          <w:rFonts w:eastAsia="바탕"/>
          <w:sz w:val="22"/>
          <w:szCs w:val="22"/>
          <w:lang w:eastAsia="ko-KR"/>
        </w:rPr>
        <w:t xml:space="preserve">allow </w:t>
      </w:r>
      <w:r w:rsidR="0021259E" w:rsidRPr="0021259E">
        <w:rPr>
          <w:rFonts w:eastAsia="바탕"/>
          <w:sz w:val="22"/>
          <w:szCs w:val="22"/>
          <w:lang w:eastAsia="ko-KR"/>
        </w:rPr>
        <w:t>32 maximum HARQ processes also for 120 kHz SCS in FR2-2, which seems to be a simple extension and UE capable of 32 HARQ processes for 480/960 kHz SCS would be capable of 32 HARQ processes for 120 kHz SCS as well.</w:t>
      </w:r>
    </w:p>
    <w:p w14:paraId="3B400C59" w14:textId="77777777" w:rsidR="007F1C5F" w:rsidRDefault="007F1C5F" w:rsidP="007F1C5F">
      <w:pPr>
        <w:spacing w:before="120" w:after="120" w:line="240" w:lineRule="auto"/>
        <w:ind w:left="0" w:firstLineChars="100" w:firstLine="220"/>
        <w:rPr>
          <w:rFonts w:eastAsia="바탕"/>
          <w:sz w:val="22"/>
          <w:szCs w:val="22"/>
          <w:lang w:eastAsia="ko-KR"/>
        </w:rPr>
      </w:pPr>
    </w:p>
    <w:p w14:paraId="23267BEA" w14:textId="5D1358CC" w:rsidR="007F1C5F" w:rsidRPr="00C93CFA" w:rsidRDefault="007F1C5F" w:rsidP="007F1C5F">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w:t>
      </w:r>
      <w:r w:rsidR="00986FBA">
        <w:rPr>
          <w:rFonts w:eastAsia="바탕"/>
          <w:b/>
          <w:sz w:val="22"/>
          <w:szCs w:val="22"/>
          <w:lang w:eastAsia="ko-KR"/>
        </w:rPr>
        <w:t>2</w:t>
      </w:r>
      <w:r w:rsidRPr="00B171CF">
        <w:rPr>
          <w:rFonts w:eastAsia="바탕"/>
          <w:b/>
          <w:sz w:val="22"/>
          <w:szCs w:val="22"/>
          <w:lang w:eastAsia="ko-KR"/>
        </w:rPr>
        <w:t xml:space="preserve">: </w:t>
      </w:r>
      <w:r w:rsidR="00986FBA" w:rsidRPr="00986FBA">
        <w:rPr>
          <w:rFonts w:eastAsia="바탕"/>
          <w:b/>
          <w:sz w:val="22"/>
          <w:szCs w:val="22"/>
          <w:lang w:val="en-US" w:eastAsia="ko-KR"/>
        </w:rPr>
        <w:t>For 120 kHz SCS (in addition to 480/960 kHz), support 32 as the maximum number of HARQ processes for DL and UL, subject to UE capability.</w:t>
      </w:r>
    </w:p>
    <w:p w14:paraId="26F0B802" w14:textId="77777777" w:rsidR="005C5927" w:rsidRDefault="005C5927" w:rsidP="000010CB">
      <w:pPr>
        <w:spacing w:before="120" w:after="120" w:line="240" w:lineRule="auto"/>
        <w:ind w:left="0" w:firstLineChars="100" w:firstLine="220"/>
        <w:rPr>
          <w:rFonts w:eastAsia="바탕"/>
          <w:sz w:val="22"/>
          <w:szCs w:val="22"/>
          <w:lang w:eastAsia="ko-KR"/>
        </w:rPr>
      </w:pPr>
    </w:p>
    <w:p w14:paraId="4B40B3C2" w14:textId="77777777" w:rsidR="00DC2262" w:rsidRPr="00FE2B0D" w:rsidRDefault="00DC2262" w:rsidP="00DC2262">
      <w:pPr>
        <w:pStyle w:val="1"/>
        <w:numPr>
          <w:ilvl w:val="0"/>
          <w:numId w:val="1"/>
        </w:numPr>
        <w:spacing w:before="300"/>
        <w:rPr>
          <w:rFonts w:eastAsia="바탕" w:cs="Arial"/>
          <w:b/>
          <w:lang w:eastAsia="ko-KR"/>
        </w:rPr>
      </w:pPr>
      <w:r>
        <w:rPr>
          <w:rFonts w:eastAsia="바탕" w:cs="Arial"/>
          <w:b/>
          <w:bCs/>
          <w:lang w:val="en-US" w:eastAsia="ko-KR"/>
        </w:rPr>
        <w:t>T</w:t>
      </w:r>
      <w:r w:rsidRPr="00224E9B">
        <w:rPr>
          <w:rFonts w:eastAsia="바탕" w:cs="Arial"/>
          <w:b/>
          <w:bCs/>
          <w:lang w:val="en-US" w:eastAsia="ko-KR"/>
        </w:rPr>
        <w:t>ime</w:t>
      </w:r>
      <w:r>
        <w:rPr>
          <w:rFonts w:eastAsia="바탕" w:cs="Arial"/>
          <w:b/>
          <w:bCs/>
          <w:lang w:val="en-US" w:eastAsia="ko-KR"/>
        </w:rPr>
        <w:t>-</w:t>
      </w:r>
      <w:r w:rsidRPr="00224E9B">
        <w:rPr>
          <w:rFonts w:eastAsia="바탕" w:cs="Arial"/>
          <w:b/>
          <w:bCs/>
          <w:lang w:val="en-US" w:eastAsia="ko-KR"/>
        </w:rPr>
        <w:t xml:space="preserve">line related aspects </w:t>
      </w:r>
      <w:r>
        <w:rPr>
          <w:rFonts w:eastAsia="바탕" w:cs="Arial"/>
          <w:b/>
          <w:bCs/>
          <w:lang w:val="en-US" w:eastAsia="ko-KR"/>
        </w:rPr>
        <w:t>for</w:t>
      </w:r>
      <w:r w:rsidRPr="00224E9B">
        <w:rPr>
          <w:rFonts w:eastAsia="바탕" w:cs="Arial"/>
          <w:b/>
          <w:bCs/>
          <w:lang w:val="en-US" w:eastAsia="ko-KR"/>
        </w:rPr>
        <w:t xml:space="preserve"> 480 kHz and 960 kHz SCSs</w:t>
      </w:r>
    </w:p>
    <w:p w14:paraId="002CECA5" w14:textId="77777777" w:rsidR="00DC2262" w:rsidRPr="00081CB3" w:rsidRDefault="00DC2262" w:rsidP="00DC2262">
      <w:pPr>
        <w:numPr>
          <w:ilvl w:val="0"/>
          <w:numId w:val="5"/>
        </w:numPr>
        <w:spacing w:before="120" w:after="120" w:line="240" w:lineRule="auto"/>
        <w:rPr>
          <w:rFonts w:eastAsia="바탕"/>
          <w:b/>
          <w:sz w:val="24"/>
          <w:szCs w:val="24"/>
          <w:lang w:eastAsia="ko-KR"/>
        </w:rPr>
      </w:pPr>
      <w:r w:rsidRPr="005B39B2">
        <w:rPr>
          <w:rFonts w:eastAsia="바탕"/>
          <w:b/>
          <w:sz w:val="24"/>
          <w:szCs w:val="24"/>
          <w:lang w:eastAsia="ko-KR"/>
        </w:rPr>
        <w:t xml:space="preserve">PDSCH-to-HARQ_feedback timing indicator </w:t>
      </w:r>
      <w:r>
        <w:rPr>
          <w:rFonts w:eastAsia="바탕"/>
          <w:b/>
          <w:sz w:val="24"/>
          <w:szCs w:val="24"/>
          <w:lang w:eastAsia="ko-KR"/>
        </w:rPr>
        <w:t>for 2-step RACH</w:t>
      </w:r>
      <w:r w:rsidDel="005B30C6">
        <w:rPr>
          <w:rFonts w:eastAsia="바탕"/>
          <w:b/>
          <w:sz w:val="24"/>
          <w:szCs w:val="24"/>
          <w:lang w:eastAsia="ko-KR"/>
        </w:rPr>
        <w:t xml:space="preserve"> </w:t>
      </w:r>
      <w:r>
        <w:rPr>
          <w:rFonts w:eastAsia="바탕"/>
          <w:b/>
          <w:sz w:val="24"/>
          <w:szCs w:val="24"/>
          <w:lang w:eastAsia="ko-KR"/>
        </w:rPr>
        <w:t>procedure</w:t>
      </w:r>
    </w:p>
    <w:p w14:paraId="567F2153" w14:textId="77777777" w:rsidR="00DC2262" w:rsidRDefault="00DC2262" w:rsidP="00DC2262">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At the last meeting, the set of values of the </w:t>
      </w:r>
      <w:r w:rsidRPr="00DB7794">
        <w:rPr>
          <w:rFonts w:eastAsia="바탕"/>
          <w:sz w:val="22"/>
          <w:szCs w:val="22"/>
          <w:lang w:eastAsia="ko-KR"/>
        </w:rPr>
        <w:t>PDSCH-to-HARQ_feedback timing indicator field in DCI format 1_0</w:t>
      </w:r>
      <w:r>
        <w:rPr>
          <w:rFonts w:eastAsia="바탕"/>
          <w:sz w:val="22"/>
          <w:szCs w:val="22"/>
          <w:lang w:eastAsia="ko-KR"/>
        </w:rPr>
        <w:t xml:space="preserve"> for 480/960 kHz SCS was agreed as follows. </w:t>
      </w:r>
    </w:p>
    <w:tbl>
      <w:tblPr>
        <w:tblStyle w:val="a6"/>
        <w:tblW w:w="0" w:type="auto"/>
        <w:tblLook w:val="04A0" w:firstRow="1" w:lastRow="0" w:firstColumn="1" w:lastColumn="0" w:noHBand="0" w:noVBand="1"/>
      </w:tblPr>
      <w:tblGrid>
        <w:gridCol w:w="9628"/>
      </w:tblGrid>
      <w:tr w:rsidR="00DC2262" w14:paraId="3BA3BB36" w14:textId="77777777" w:rsidTr="0058174E">
        <w:tc>
          <w:tcPr>
            <w:tcW w:w="9628" w:type="dxa"/>
          </w:tcPr>
          <w:p w14:paraId="662E4D82" w14:textId="77777777" w:rsidR="00DC2262" w:rsidRPr="00C55BF1" w:rsidRDefault="00DC2262" w:rsidP="0058174E">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19607315" w14:textId="77777777" w:rsidR="00DC2262" w:rsidRPr="00935517" w:rsidRDefault="00DC2262" w:rsidP="0058174E">
            <w:pPr>
              <w:snapToGrid w:val="0"/>
              <w:spacing w:before="0" w:after="160" w:line="259" w:lineRule="auto"/>
              <w:ind w:left="0" w:firstLine="0"/>
              <w:jc w:val="left"/>
              <w:rPr>
                <w:rFonts w:ascii="Times" w:eastAsia="바탕" w:hAnsi="Times"/>
                <w:szCs w:val="24"/>
                <w:lang w:eastAsia="x-none"/>
              </w:rPr>
            </w:pPr>
            <w:r w:rsidRPr="00DB7794">
              <w:t>For NR operation with 480 kHz and/or 960 kHz SCS, select the following as the set of values for PDSCH-to-HARQ_feedback timing indicator field in DCI format 1_0</w:t>
            </w:r>
            <w:r w:rsidRPr="00B62AC3">
              <w:t>.</w:t>
            </w:r>
          </w:p>
          <w:p w14:paraId="242BB3F6" w14:textId="77777777" w:rsidR="00DC2262" w:rsidRPr="00935517" w:rsidRDefault="00DC2262" w:rsidP="00DC2262">
            <w:pPr>
              <w:numPr>
                <w:ilvl w:val="0"/>
                <w:numId w:val="43"/>
              </w:numPr>
              <w:snapToGrid w:val="0"/>
              <w:spacing w:before="0" w:after="160" w:line="259" w:lineRule="auto"/>
              <w:jc w:val="left"/>
              <w:rPr>
                <w:rFonts w:ascii="Times" w:eastAsia="바탕" w:hAnsi="Times"/>
                <w:szCs w:val="24"/>
                <w:lang w:eastAsia="x-none"/>
              </w:rPr>
            </w:pPr>
            <w:r w:rsidRPr="00DB7794">
              <w:rPr>
                <w:rFonts w:eastAsia="바탕"/>
                <w:szCs w:val="24"/>
                <w:lang w:eastAsia="x-none"/>
              </w:rPr>
              <w:t>{7, 8, 12, 16, 20, 24, 28, 32} for 480 kHz and {13, 16, 24, 32, 40, 48, 56, 64} for 960 kHz</w:t>
            </w:r>
          </w:p>
        </w:tc>
      </w:tr>
    </w:tbl>
    <w:p w14:paraId="1351CE1A" w14:textId="77777777" w:rsidR="00DC2262" w:rsidRDefault="00DC2262" w:rsidP="00DC2262">
      <w:pPr>
        <w:spacing w:before="120" w:after="120" w:line="240" w:lineRule="auto"/>
        <w:ind w:left="0" w:firstLine="0"/>
        <w:rPr>
          <w:rFonts w:eastAsia="바탕"/>
          <w:sz w:val="22"/>
          <w:szCs w:val="22"/>
          <w:lang w:eastAsia="ko-KR"/>
        </w:rPr>
      </w:pPr>
      <w:r w:rsidRPr="00F154F4">
        <w:rPr>
          <w:rFonts w:eastAsia="바탕"/>
          <w:sz w:val="22"/>
          <w:szCs w:val="22"/>
          <w:lang w:eastAsia="ko-KR"/>
        </w:rPr>
        <w:t xml:space="preserve">These values provide an increased range so that the NR operation </w:t>
      </w:r>
      <w:r>
        <w:rPr>
          <w:rFonts w:eastAsia="바탕"/>
          <w:sz w:val="22"/>
          <w:szCs w:val="22"/>
          <w:lang w:eastAsia="ko-KR"/>
        </w:rPr>
        <w:t>with</w:t>
      </w:r>
      <w:r w:rsidRPr="00F154F4">
        <w:rPr>
          <w:rFonts w:eastAsia="바탕"/>
          <w:sz w:val="22"/>
          <w:szCs w:val="22"/>
          <w:lang w:eastAsia="ko-KR"/>
        </w:rPr>
        <w:t xml:space="preserve"> 480/960</w:t>
      </w:r>
      <w:r>
        <w:rPr>
          <w:rFonts w:eastAsia="바탕"/>
          <w:sz w:val="22"/>
          <w:szCs w:val="22"/>
          <w:lang w:eastAsia="ko-KR"/>
        </w:rPr>
        <w:t xml:space="preserve"> </w:t>
      </w:r>
      <w:r w:rsidRPr="00F154F4">
        <w:rPr>
          <w:rFonts w:eastAsia="바탕"/>
          <w:sz w:val="22"/>
          <w:szCs w:val="22"/>
          <w:lang w:eastAsia="ko-KR"/>
        </w:rPr>
        <w:t>kHz</w:t>
      </w:r>
      <w:r>
        <w:rPr>
          <w:rFonts w:eastAsia="바탕"/>
          <w:sz w:val="22"/>
          <w:szCs w:val="22"/>
          <w:lang w:eastAsia="ko-KR"/>
        </w:rPr>
        <w:t xml:space="preserve"> SCS</w:t>
      </w:r>
      <w:r w:rsidRPr="00F154F4">
        <w:rPr>
          <w:rFonts w:eastAsia="바탕"/>
          <w:sz w:val="22"/>
          <w:szCs w:val="22"/>
          <w:lang w:eastAsia="ko-KR"/>
        </w:rPr>
        <w:t xml:space="preserve"> can work well according to the timeline of 120 kHz</w:t>
      </w:r>
      <w:r>
        <w:rPr>
          <w:rFonts w:eastAsia="바탕"/>
          <w:sz w:val="22"/>
          <w:szCs w:val="22"/>
          <w:lang w:eastAsia="ko-KR"/>
        </w:rPr>
        <w:t xml:space="preserve"> SCS</w:t>
      </w:r>
      <w:r w:rsidRPr="00F154F4">
        <w:rPr>
          <w:rFonts w:eastAsia="바탕"/>
          <w:sz w:val="22"/>
          <w:szCs w:val="22"/>
          <w:lang w:eastAsia="ko-KR"/>
        </w:rPr>
        <w:t xml:space="preserve"> without increasing the bidwidth of the corresponding DCI field. </w:t>
      </w:r>
      <w:r>
        <w:rPr>
          <w:rFonts w:eastAsia="바탕"/>
          <w:sz w:val="22"/>
          <w:szCs w:val="22"/>
          <w:lang w:eastAsia="ko-KR"/>
        </w:rPr>
        <w:t>Especially</w:t>
      </w:r>
      <w:r w:rsidRPr="00F154F4">
        <w:rPr>
          <w:rFonts w:eastAsia="바탕"/>
          <w:sz w:val="22"/>
          <w:szCs w:val="22"/>
          <w:lang w:eastAsia="ko-KR"/>
        </w:rPr>
        <w:t xml:space="preserve">, </w:t>
      </w:r>
      <w:r>
        <w:rPr>
          <w:rFonts w:eastAsia="바탕"/>
          <w:sz w:val="22"/>
          <w:szCs w:val="22"/>
          <w:lang w:eastAsia="ko-KR"/>
        </w:rPr>
        <w:t>the</w:t>
      </w:r>
      <w:r w:rsidRPr="00F154F4">
        <w:rPr>
          <w:rFonts w:eastAsia="바탕"/>
          <w:sz w:val="22"/>
          <w:szCs w:val="22"/>
          <w:lang w:eastAsia="ko-KR"/>
        </w:rPr>
        <w:t xml:space="preserve"> </w:t>
      </w:r>
      <w:r>
        <w:rPr>
          <w:rFonts w:eastAsia="바탕"/>
          <w:sz w:val="22"/>
          <w:szCs w:val="22"/>
          <w:lang w:eastAsia="ko-KR"/>
        </w:rPr>
        <w:t>smallest</w:t>
      </w:r>
      <w:r w:rsidRPr="00F154F4">
        <w:rPr>
          <w:rFonts w:eastAsia="바탕"/>
          <w:sz w:val="22"/>
          <w:szCs w:val="22"/>
          <w:lang w:eastAsia="ko-KR"/>
        </w:rPr>
        <w:t xml:space="preserve"> value</w:t>
      </w:r>
      <w:r>
        <w:rPr>
          <w:rFonts w:eastAsia="바탕"/>
          <w:sz w:val="22"/>
          <w:szCs w:val="22"/>
          <w:lang w:eastAsia="ko-KR"/>
        </w:rPr>
        <w:t>s of each set</w:t>
      </w:r>
      <w:r w:rsidRPr="00F154F4">
        <w:rPr>
          <w:rFonts w:eastAsia="바탕"/>
          <w:sz w:val="22"/>
          <w:szCs w:val="22"/>
          <w:lang w:eastAsia="ko-KR"/>
        </w:rPr>
        <w:t xml:space="preserve"> </w:t>
      </w:r>
      <w:r>
        <w:rPr>
          <w:rFonts w:eastAsia="바탕"/>
          <w:sz w:val="22"/>
          <w:szCs w:val="22"/>
          <w:lang w:eastAsia="ko-KR"/>
        </w:rPr>
        <w:t>were</w:t>
      </w:r>
      <w:r w:rsidRPr="00F154F4">
        <w:rPr>
          <w:rFonts w:eastAsia="바탕"/>
          <w:sz w:val="22"/>
          <w:szCs w:val="22"/>
          <w:lang w:eastAsia="ko-KR"/>
        </w:rPr>
        <w:t xml:space="preserve"> </w:t>
      </w:r>
      <w:r>
        <w:rPr>
          <w:rFonts w:eastAsia="바탕"/>
          <w:sz w:val="22"/>
          <w:szCs w:val="22"/>
          <w:lang w:eastAsia="ko-KR"/>
        </w:rPr>
        <w:t>determined, reflecting the loosely defined values of N1 for each of these SCSs.</w:t>
      </w:r>
    </w:p>
    <w:p w14:paraId="445C79DC" w14:textId="77777777" w:rsidR="00DC2262" w:rsidRDefault="00DC2262" w:rsidP="00DC2262">
      <w:pPr>
        <w:spacing w:before="120" w:after="120" w:line="240" w:lineRule="auto"/>
        <w:ind w:left="0" w:firstLineChars="100" w:firstLine="220"/>
        <w:rPr>
          <w:rFonts w:eastAsia="바탕"/>
          <w:sz w:val="22"/>
          <w:szCs w:val="22"/>
          <w:lang w:eastAsia="ko-KR"/>
        </w:rPr>
      </w:pPr>
      <w:r w:rsidRPr="00B13E2B">
        <w:rPr>
          <w:rFonts w:eastAsia="바탕"/>
          <w:sz w:val="22"/>
          <w:szCs w:val="22"/>
          <w:lang w:eastAsia="ko-KR"/>
        </w:rPr>
        <w:t xml:space="preserve">Meanwhile, </w:t>
      </w:r>
      <w:r>
        <w:rPr>
          <w:rFonts w:eastAsia="바탕"/>
          <w:sz w:val="22"/>
          <w:szCs w:val="22"/>
          <w:lang w:eastAsia="ko-KR"/>
        </w:rPr>
        <w:t>for</w:t>
      </w:r>
      <w:r w:rsidRPr="00B13E2B">
        <w:rPr>
          <w:rFonts w:eastAsia="바탕"/>
          <w:sz w:val="22"/>
          <w:szCs w:val="22"/>
          <w:lang w:eastAsia="ko-KR"/>
        </w:rPr>
        <w:t xml:space="preserve"> the 2-step RACH procedure</w:t>
      </w:r>
      <w:r>
        <w:rPr>
          <w:rFonts w:eastAsia="바탕"/>
          <w:sz w:val="22"/>
          <w:szCs w:val="22"/>
          <w:lang w:eastAsia="ko-KR"/>
        </w:rPr>
        <w:t>,</w:t>
      </w:r>
      <w:r w:rsidRPr="00B13E2B">
        <w:rPr>
          <w:rFonts w:eastAsia="바탕"/>
          <w:sz w:val="22"/>
          <w:szCs w:val="22"/>
          <w:lang w:eastAsia="ko-KR"/>
        </w:rPr>
        <w:t xml:space="preserve"> the </w:t>
      </w:r>
      <w:r>
        <w:rPr>
          <w:rFonts w:eastAsia="바탕"/>
          <w:sz w:val="22"/>
          <w:szCs w:val="22"/>
          <w:lang w:eastAsia="ko-KR"/>
        </w:rPr>
        <w:t xml:space="preserve">value of </w:t>
      </w:r>
      <w:r w:rsidRPr="00B13E2B">
        <w:rPr>
          <w:rFonts w:eastAsia="바탕"/>
          <w:sz w:val="22"/>
          <w:szCs w:val="22"/>
          <w:lang w:eastAsia="ko-KR"/>
        </w:rPr>
        <w:t xml:space="preserve">PDSCH-to-HARQ feedback timing indicator field is also used to determine the </w:t>
      </w:r>
      <w:r>
        <w:rPr>
          <w:rFonts w:eastAsia="바탕"/>
          <w:sz w:val="22"/>
          <w:szCs w:val="22"/>
          <w:lang w:eastAsia="ko-KR"/>
        </w:rPr>
        <w:t xml:space="preserve">slot for the PUCCH with </w:t>
      </w:r>
      <w:r w:rsidRPr="00B13E2B">
        <w:rPr>
          <w:rFonts w:eastAsia="바탕"/>
          <w:sz w:val="22"/>
          <w:szCs w:val="22"/>
          <w:lang w:eastAsia="ko-KR"/>
        </w:rPr>
        <w:t>HARQ-ACK for successRAR.</w:t>
      </w:r>
      <w:r>
        <w:rPr>
          <w:rFonts w:eastAsia="바탕"/>
          <w:sz w:val="22"/>
          <w:szCs w:val="22"/>
          <w:lang w:eastAsia="ko-KR"/>
        </w:rPr>
        <w:t xml:space="preserve"> According to Clause</w:t>
      </w:r>
      <w:r w:rsidRPr="00F871B4">
        <w:rPr>
          <w:rFonts w:eastAsia="바탕"/>
          <w:sz w:val="22"/>
          <w:szCs w:val="22"/>
          <w:lang w:eastAsia="ko-KR"/>
        </w:rPr>
        <w:t xml:space="preserve"> 8.2A of the </w:t>
      </w:r>
      <w:r>
        <w:rPr>
          <w:rFonts w:eastAsia="바탕"/>
          <w:sz w:val="22"/>
          <w:szCs w:val="22"/>
          <w:lang w:eastAsia="ko-KR"/>
        </w:rPr>
        <w:t>TS 38.</w:t>
      </w:r>
      <w:r w:rsidRPr="00F871B4">
        <w:rPr>
          <w:rFonts w:eastAsia="바탕"/>
          <w:sz w:val="22"/>
          <w:szCs w:val="22"/>
          <w:lang w:eastAsia="ko-KR"/>
        </w:rPr>
        <w:t xml:space="preserve">213 specification, the corresponding PUCCH slot is determined as </w:t>
      </w:r>
      <w:r w:rsidRPr="00CD73DC">
        <w:rPr>
          <w:rFonts w:eastAsia="바탕"/>
          <w:i/>
          <w:sz w:val="22"/>
          <w:szCs w:val="22"/>
          <w:lang w:eastAsia="ko-KR"/>
        </w:rPr>
        <w:t>n+k+Δ</w:t>
      </w:r>
      <w:r w:rsidRPr="00F871B4">
        <w:rPr>
          <w:rFonts w:eastAsia="바탕"/>
          <w:sz w:val="22"/>
          <w:szCs w:val="22"/>
          <w:lang w:eastAsia="ko-KR"/>
        </w:rPr>
        <w:t xml:space="preserve">, where </w:t>
      </w:r>
      <w:r w:rsidRPr="00CD73DC">
        <w:rPr>
          <w:rFonts w:eastAsia="바탕"/>
          <w:i/>
          <w:sz w:val="22"/>
          <w:szCs w:val="22"/>
          <w:lang w:eastAsia="ko-KR"/>
        </w:rPr>
        <w:t>n</w:t>
      </w:r>
      <w:r w:rsidRPr="00F871B4">
        <w:rPr>
          <w:rFonts w:eastAsia="바탕"/>
          <w:sz w:val="22"/>
          <w:szCs w:val="22"/>
          <w:lang w:eastAsia="ko-KR"/>
        </w:rPr>
        <w:t xml:space="preserve"> is a </w:t>
      </w:r>
      <w:r>
        <w:rPr>
          <w:rFonts w:eastAsia="바탕"/>
          <w:sz w:val="22"/>
          <w:szCs w:val="22"/>
          <w:lang w:eastAsia="ko-KR"/>
        </w:rPr>
        <w:t xml:space="preserve">slot of the </w:t>
      </w:r>
      <w:r w:rsidRPr="00F871B4">
        <w:rPr>
          <w:rFonts w:eastAsia="바탕"/>
          <w:sz w:val="22"/>
          <w:szCs w:val="22"/>
          <w:lang w:eastAsia="ko-KR"/>
        </w:rPr>
        <w:t>PDSCH reception</w:t>
      </w:r>
      <w:r>
        <w:rPr>
          <w:rFonts w:eastAsia="바탕"/>
          <w:sz w:val="22"/>
          <w:szCs w:val="22"/>
          <w:lang w:eastAsia="ko-KR"/>
        </w:rPr>
        <w:t xml:space="preserve"> and</w:t>
      </w:r>
      <w:r w:rsidRPr="00F871B4">
        <w:rPr>
          <w:rFonts w:eastAsia="바탕"/>
          <w:sz w:val="22"/>
          <w:szCs w:val="22"/>
          <w:lang w:eastAsia="ko-KR"/>
        </w:rPr>
        <w:t xml:space="preserve"> </w:t>
      </w:r>
      <w:r w:rsidRPr="00CD73DC">
        <w:rPr>
          <w:rFonts w:eastAsia="바탕"/>
          <w:i/>
          <w:sz w:val="22"/>
          <w:szCs w:val="22"/>
          <w:lang w:eastAsia="ko-KR"/>
        </w:rPr>
        <w:t>k</w:t>
      </w:r>
      <w:r w:rsidRPr="00F871B4">
        <w:rPr>
          <w:rFonts w:eastAsia="바탕"/>
          <w:sz w:val="22"/>
          <w:szCs w:val="22"/>
          <w:lang w:eastAsia="ko-KR"/>
        </w:rPr>
        <w:t xml:space="preserve"> is </w:t>
      </w:r>
      <w:r>
        <w:rPr>
          <w:rFonts w:eastAsia="바탕"/>
          <w:sz w:val="22"/>
          <w:szCs w:val="22"/>
          <w:lang w:eastAsia="ko-KR"/>
        </w:rPr>
        <w:t xml:space="preserve">indicated by a HARQ Feedback Timing Indicator field of the successRAR having a value from {1,2,3,4,5,6,7,8}. </w:t>
      </w:r>
      <w:r w:rsidRPr="00CD73DC">
        <w:rPr>
          <w:rFonts w:eastAsia="바탕"/>
          <w:i/>
          <w:sz w:val="22"/>
          <w:szCs w:val="22"/>
          <w:lang w:eastAsia="ko-KR"/>
        </w:rPr>
        <w:t>Δ</w:t>
      </w:r>
      <w:r w:rsidRPr="00F871B4">
        <w:rPr>
          <w:rFonts w:eastAsia="바탕"/>
          <w:sz w:val="22"/>
          <w:szCs w:val="22"/>
          <w:lang w:eastAsia="ko-KR"/>
        </w:rPr>
        <w:t xml:space="preserve"> is a</w:t>
      </w:r>
      <w:r>
        <w:rPr>
          <w:rFonts w:eastAsia="바탕"/>
          <w:sz w:val="22"/>
          <w:szCs w:val="22"/>
          <w:lang w:eastAsia="ko-KR"/>
        </w:rPr>
        <w:t>n</w:t>
      </w:r>
      <w:r w:rsidRPr="00F871B4">
        <w:rPr>
          <w:rFonts w:eastAsia="바탕"/>
          <w:sz w:val="22"/>
          <w:szCs w:val="22"/>
          <w:lang w:eastAsia="ko-KR"/>
        </w:rPr>
        <w:t xml:space="preserve"> </w:t>
      </w:r>
      <w:r>
        <w:rPr>
          <w:rFonts w:eastAsia="바탕"/>
          <w:sz w:val="22"/>
          <w:szCs w:val="22"/>
          <w:lang w:eastAsia="ko-KR"/>
        </w:rPr>
        <w:t>additional SCS-specific slot delay for PUSCH transmission scheduled by RAR message</w:t>
      </w:r>
      <w:r w:rsidRPr="00F871B4">
        <w:rPr>
          <w:rFonts w:eastAsia="바탕"/>
          <w:sz w:val="22"/>
          <w:szCs w:val="22"/>
          <w:lang w:eastAsia="ko-KR"/>
        </w:rPr>
        <w:t xml:space="preserve"> defined </w:t>
      </w:r>
      <w:r>
        <w:rPr>
          <w:rFonts w:eastAsia="바탕"/>
          <w:sz w:val="22"/>
          <w:szCs w:val="22"/>
          <w:lang w:eastAsia="ko-KR"/>
        </w:rPr>
        <w:t>by Table 6.1.2.1.1-5 in TS 38.214 and the values for 480/960 kHz were also determined to be 24/48 slots, respectively, at the last meeting. The following is the relevant specification in TS 38.213.</w:t>
      </w:r>
    </w:p>
    <w:tbl>
      <w:tblPr>
        <w:tblStyle w:val="a6"/>
        <w:tblW w:w="0" w:type="auto"/>
        <w:tblLook w:val="04A0" w:firstRow="1" w:lastRow="0" w:firstColumn="1" w:lastColumn="0" w:noHBand="0" w:noVBand="1"/>
      </w:tblPr>
      <w:tblGrid>
        <w:gridCol w:w="9628"/>
      </w:tblGrid>
      <w:tr w:rsidR="00DC2262" w14:paraId="587D819A" w14:textId="77777777" w:rsidTr="0058174E">
        <w:tc>
          <w:tcPr>
            <w:tcW w:w="9628" w:type="dxa"/>
          </w:tcPr>
          <w:p w14:paraId="2ABBD287" w14:textId="77777777" w:rsidR="00DC2262" w:rsidRDefault="00DC2262" w:rsidP="0058174E">
            <w:pPr>
              <w:spacing w:before="0" w:line="240" w:lineRule="auto"/>
              <w:ind w:left="0" w:firstLine="0"/>
              <w:jc w:val="left"/>
              <w:rPr>
                <w:rFonts w:eastAsia="SimSun"/>
              </w:rPr>
            </w:pPr>
            <w:r>
              <w:rPr>
                <w:rFonts w:eastAsia="SimSun"/>
              </w:rPr>
              <w:t>…</w:t>
            </w:r>
          </w:p>
          <w:p w14:paraId="02884436" w14:textId="77777777" w:rsidR="00DC2262" w:rsidRPr="00587352" w:rsidRDefault="00DC2262" w:rsidP="0058174E">
            <w:pPr>
              <w:spacing w:before="0" w:line="240" w:lineRule="auto"/>
              <w:ind w:left="0" w:firstLine="0"/>
              <w:jc w:val="left"/>
              <w:rPr>
                <w:rFonts w:eastAsia="SimSun"/>
              </w:rPr>
            </w:pPr>
            <w:r w:rsidRPr="00587352">
              <w:rPr>
                <w:rFonts w:eastAsia="SimSun"/>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40AD83D0" w14:textId="77777777" w:rsidR="00DC2262" w:rsidRPr="00587352" w:rsidRDefault="00DC2262" w:rsidP="0058174E">
            <w:pPr>
              <w:spacing w:before="0" w:after="240" w:line="240" w:lineRule="auto"/>
              <w:ind w:left="568"/>
              <w:jc w:val="left"/>
              <w:rPr>
                <w:rFonts w:eastAsia="Calibri"/>
                <w:lang w:val="x-none"/>
              </w:rPr>
            </w:pPr>
            <w:r w:rsidRPr="00587352">
              <w:rPr>
                <w:rFonts w:eastAsia="SimSun"/>
                <w:lang w:val="x-none"/>
              </w:rPr>
              <w:t>-</w:t>
            </w:r>
            <w:r w:rsidRPr="00587352">
              <w:rPr>
                <w:rFonts w:eastAsia="SimSun"/>
                <w:lang w:val="x-none"/>
              </w:rPr>
              <w:tab/>
              <w:t xml:space="preserve">an </w:t>
            </w:r>
            <w:r w:rsidRPr="00587352">
              <w:rPr>
                <w:rFonts w:eastAsia="SimSun"/>
                <w:sz w:val="19"/>
                <w:szCs w:val="19"/>
                <w:lang w:val="x-none"/>
              </w:rPr>
              <w:t>uplink</w:t>
            </w:r>
            <w:r w:rsidRPr="00587352">
              <w:rPr>
                <w:rFonts w:eastAsia="SimSun"/>
                <w:lang w:val="x-none"/>
              </w:rPr>
              <w:t xml:space="preserve"> grant if the RAR message(s) is for </w:t>
            </w:r>
            <w:r w:rsidRPr="00587352">
              <w:rPr>
                <w:rFonts w:eastAsia="Calibri"/>
                <w:lang w:val="x-none"/>
              </w:rPr>
              <w:t xml:space="preserve">fallbackRAR and </w:t>
            </w:r>
            <w:r w:rsidRPr="00587352">
              <w:rPr>
                <w:rFonts w:eastAsia="SimSun"/>
                <w:lang w:val="x-none"/>
              </w:rPr>
              <w:t>a random access preamble identity (RAPID) associated with the PRACH transmission</w:t>
            </w:r>
            <w:r w:rsidRPr="00587352">
              <w:rPr>
                <w:rFonts w:eastAsia="Calibri"/>
                <w:lang w:val="x-none"/>
              </w:rPr>
              <w:t xml:space="preserve"> is identified, and the UE procedure continues as described in clause</w:t>
            </w:r>
            <w:r w:rsidRPr="00587352">
              <w:rPr>
                <w:rFonts w:eastAsia="Calibri"/>
                <w:lang w:val="en-US"/>
              </w:rPr>
              <w:t>s</w:t>
            </w:r>
            <w:r w:rsidRPr="00587352">
              <w:rPr>
                <w:rFonts w:eastAsia="Calibri"/>
                <w:lang w:val="x-none"/>
              </w:rPr>
              <w:t xml:space="preserve"> 8.2, 8.3, and 8.4 when the UE detects a RAR UL grant, or</w:t>
            </w:r>
          </w:p>
          <w:p w14:paraId="5BA6A53E" w14:textId="77777777" w:rsidR="00DC2262" w:rsidRPr="00587352" w:rsidRDefault="00DC2262" w:rsidP="0058174E">
            <w:pPr>
              <w:spacing w:before="0" w:after="240" w:line="240" w:lineRule="auto"/>
              <w:ind w:left="568"/>
              <w:jc w:val="left"/>
              <w:rPr>
                <w:rFonts w:eastAsia="Calibri"/>
                <w:lang w:val="x-none"/>
              </w:rPr>
            </w:pPr>
            <w:r w:rsidRPr="00587352">
              <w:rPr>
                <w:rFonts w:eastAsia="SimSun"/>
                <w:lang w:val="x-none"/>
              </w:rPr>
              <w:t>-</w:t>
            </w:r>
            <w:r w:rsidRPr="00587352">
              <w:rPr>
                <w:rFonts w:eastAsia="SimSun"/>
                <w:lang w:val="x-none"/>
              </w:rPr>
              <w:tab/>
              <w:t xml:space="preserve">transmission of a PUCCH with HARQ-ACK information having ACK value if the RAR message(s) is for </w:t>
            </w:r>
            <w:r w:rsidRPr="00587352">
              <w:rPr>
                <w:rFonts w:eastAsia="Calibri"/>
                <w:lang w:val="x-none"/>
              </w:rPr>
              <w:t xml:space="preserve">successRAR, where </w:t>
            </w:r>
          </w:p>
          <w:p w14:paraId="231E34D6" w14:textId="77777777" w:rsidR="00DC2262" w:rsidRPr="00587352" w:rsidRDefault="00DC2262" w:rsidP="0058174E">
            <w:pPr>
              <w:spacing w:before="0" w:line="240" w:lineRule="auto"/>
              <w:jc w:val="left"/>
              <w:rPr>
                <w:rFonts w:eastAsia="Calibri"/>
                <w:lang w:val="x-none"/>
              </w:rPr>
            </w:pPr>
            <w:r w:rsidRPr="00587352">
              <w:rPr>
                <w:rFonts w:eastAsia="SimSun"/>
                <w:lang w:val="x-none"/>
              </w:rPr>
              <w:t>-</w:t>
            </w:r>
            <w:r w:rsidRPr="00587352">
              <w:rPr>
                <w:rFonts w:eastAsia="SimSun"/>
                <w:lang w:val="x-none"/>
              </w:rPr>
              <w:tab/>
              <w:t xml:space="preserve">a PUCCH resource for the transmission of the PUCCH </w:t>
            </w:r>
            <w:r w:rsidRPr="00587352">
              <w:rPr>
                <w:rFonts w:eastAsia="SimSun"/>
                <w:lang w:val="en-US"/>
              </w:rPr>
              <w:t xml:space="preserve">is indicated by </w:t>
            </w:r>
            <w:r w:rsidRPr="00587352">
              <w:rPr>
                <w:rFonts w:eastAsia="SimSun"/>
                <w:lang w:val="x-none" w:eastAsia="zh-CN"/>
              </w:rPr>
              <w:t>PUCCH resource indicator</w:t>
            </w:r>
            <w:r w:rsidRPr="00587352">
              <w:rPr>
                <w:rFonts w:eastAsia="SimSun"/>
                <w:lang w:val="x-none"/>
              </w:rPr>
              <w:t xml:space="preserve"> field of </w:t>
            </w:r>
            <w:r w:rsidRPr="00587352">
              <w:rPr>
                <w:rFonts w:eastAsia="SimSun"/>
                <w:lang w:val="en-US"/>
              </w:rPr>
              <w:t>4 bits in the successRAR</w:t>
            </w:r>
            <w:r w:rsidRPr="00587352">
              <w:rPr>
                <w:rFonts w:eastAsia="SimSun"/>
                <w:lang w:val="x-none"/>
              </w:rPr>
              <w:t xml:space="preserve"> from a PUCCH resource set that is provided by </w:t>
            </w:r>
            <w:r w:rsidRPr="00587352">
              <w:rPr>
                <w:rFonts w:eastAsia="SimSun"/>
                <w:i/>
                <w:lang w:val="x-none"/>
              </w:rPr>
              <w:t>pucch-</w:t>
            </w:r>
            <w:r w:rsidRPr="00587352">
              <w:rPr>
                <w:rFonts w:eastAsia="SimSun"/>
                <w:i/>
                <w:lang w:val="en-US"/>
              </w:rPr>
              <w:t>ResourceCommon</w:t>
            </w:r>
            <w:r w:rsidRPr="00587352">
              <w:rPr>
                <w:rFonts w:eastAsia="SimSun"/>
                <w:lang w:val="en-US"/>
              </w:rPr>
              <w:t xml:space="preserve"> </w:t>
            </w:r>
          </w:p>
          <w:p w14:paraId="58DDAC24" w14:textId="77777777" w:rsidR="00DC2262" w:rsidRPr="00587352" w:rsidRDefault="00DC2262" w:rsidP="0058174E">
            <w:pPr>
              <w:spacing w:before="0" w:line="240" w:lineRule="auto"/>
              <w:jc w:val="left"/>
              <w:rPr>
                <w:rFonts w:eastAsia="SimSun"/>
                <w:lang w:val="x-none"/>
              </w:rPr>
            </w:pPr>
            <w:r w:rsidRPr="00587352">
              <w:rPr>
                <w:rFonts w:eastAsia="SimSun"/>
                <w:lang w:val="x-none"/>
              </w:rPr>
              <w:t>-</w:t>
            </w:r>
            <w:r w:rsidRPr="00587352">
              <w:rPr>
                <w:rFonts w:eastAsia="SimSun"/>
                <w:lang w:val="x-none"/>
              </w:rPr>
              <w:tab/>
              <w:t>a slot for the PUCCH transmission is indicated by a HARQ Feedback Timing Indicator field of 3 bits in the successRAR</w:t>
            </w:r>
            <w:r w:rsidRPr="00587352">
              <w:rPr>
                <w:rFonts w:eastAsia="Calibri"/>
                <w:lang w:val="x-none"/>
              </w:rPr>
              <w:t xml:space="preserve"> having a value </w:t>
            </w:r>
            <m:oMath>
              <m:r>
                <w:rPr>
                  <w:rFonts w:ascii="Cambria Math" w:eastAsia="SimSun" w:hAnsi="Cambria Math"/>
                  <w:lang w:val="x-none"/>
                </w:rPr>
                <m:t>k</m:t>
              </m:r>
            </m:oMath>
            <w:r w:rsidRPr="00587352">
              <w:rPr>
                <w:rFonts w:eastAsia="Calibri"/>
                <w:lang w:val="x-none"/>
              </w:rPr>
              <w:t xml:space="preserve"> from</w:t>
            </w:r>
            <w:r w:rsidRPr="00587352">
              <w:rPr>
                <w:rFonts w:eastAsia="SimSun"/>
                <w:lang w:val="x-none" w:eastAsia="zh-CN"/>
              </w:rPr>
              <w:t xml:space="preserve"> {1, 2, 3, 4, 5, 6, 7, 8} and, with reference to slots for PUCCH transmission having duration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hAnsi="Cambria Math"/>
                      <w:lang w:val="x-none"/>
                    </w:rPr>
                    <m:t>slot</m:t>
                  </m:r>
                </m:sub>
              </m:sSub>
            </m:oMath>
            <w:r w:rsidRPr="00587352">
              <w:rPr>
                <w:rFonts w:eastAsia="SimSun"/>
                <w:lang w:val="x-none"/>
              </w:rPr>
              <w:t xml:space="preserve">, </w:t>
            </w:r>
            <w:r w:rsidRPr="00587352">
              <w:rPr>
                <w:rFonts w:eastAsia="SimSun"/>
                <w:lang w:val="x-none" w:eastAsia="zh-CN"/>
              </w:rPr>
              <w:t xml:space="preserve">the slot is determined as </w:t>
            </w:r>
            <m:oMath>
              <m:r>
                <w:rPr>
                  <w:rFonts w:ascii="Cambria Math" w:eastAsia="SimSun"/>
                  <w:lang w:val="x-none"/>
                </w:rPr>
                <m:t>n+k+</m:t>
              </m:r>
              <m:r>
                <w:rPr>
                  <w:rFonts w:ascii="Cambria Math" w:eastAsia="SimSun" w:hAnsi="Cambria Math"/>
                  <w:lang w:val="x-none"/>
                </w:rPr>
                <m:t>∆</m:t>
              </m:r>
            </m:oMath>
            <w:r w:rsidRPr="00587352">
              <w:rPr>
                <w:rFonts w:eastAsia="SimSun"/>
                <w:lang w:val="x-none"/>
              </w:rPr>
              <w:t xml:space="preserve">, where </w:t>
            </w:r>
            <m:oMath>
              <m:r>
                <w:rPr>
                  <w:rFonts w:ascii="Cambria Math" w:eastAsia="SimSun"/>
                  <w:lang w:val="x-none"/>
                </w:rPr>
                <m:t>n</m:t>
              </m:r>
            </m:oMath>
            <w:r w:rsidRPr="00587352">
              <w:rPr>
                <w:rFonts w:eastAsia="SimSun"/>
                <w:lang w:val="x-none"/>
              </w:rPr>
              <w:t xml:space="preserve"> is a slot of the PDSCH reception and </w:t>
            </w:r>
            <m:oMath>
              <m:r>
                <w:rPr>
                  <w:rFonts w:ascii="Cambria Math" w:eastAsia="SimSun" w:hAnsi="Cambria Math"/>
                  <w:lang w:val="x-none"/>
                </w:rPr>
                <m:t>∆</m:t>
              </m:r>
            </m:oMath>
            <w:r w:rsidRPr="00587352">
              <w:rPr>
                <w:rFonts w:eastAsia="SimSun"/>
                <w:lang w:val="x-none"/>
              </w:rPr>
              <w:t xml:space="preserve"> is as defined for PUSCH transmission in Table 6.1.2.1.1-5 of [6, TS 38.214]</w:t>
            </w:r>
          </w:p>
          <w:p w14:paraId="4B21B5F9" w14:textId="77777777" w:rsidR="00DC2262" w:rsidRDefault="00DC2262" w:rsidP="0058174E">
            <w:pPr>
              <w:spacing w:before="0" w:line="240" w:lineRule="auto"/>
              <w:ind w:left="1135"/>
              <w:jc w:val="left"/>
              <w:rPr>
                <w:rFonts w:eastAsia="SimSun"/>
              </w:rPr>
            </w:pPr>
            <w:r w:rsidRPr="00587352">
              <w:rPr>
                <w:rFonts w:eastAsia="SimSun"/>
              </w:rPr>
              <w:lastRenderedPageBreak/>
              <w:t>-</w:t>
            </w:r>
            <w:r w:rsidRPr="00587352">
              <w:rPr>
                <w:rFonts w:eastAsia="SimSun"/>
              </w:rPr>
              <w:tab/>
            </w:r>
            <w:r w:rsidRPr="00587352">
              <w:rPr>
                <w:rFonts w:eastAsia="Calibri"/>
              </w:rPr>
              <w:t xml:space="preserve">the UE does not expect the first symbol of the PUCCH transmission to be after the last symbol of the PDSCH reception by a time smaller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rPr>
                <m:t>+0.5</m:t>
              </m:r>
            </m:oMath>
            <w:r w:rsidRPr="00587352">
              <w:rPr>
                <w:rFonts w:eastAsia="Calibri"/>
              </w:rPr>
              <w:t xml:space="preserve"> msec 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sidRPr="00587352">
              <w:rPr>
                <w:rFonts w:eastAsia="Calibri"/>
              </w:rPr>
              <w:t xml:space="preserve"> </w:t>
            </w:r>
            <w:r w:rsidRPr="00587352">
              <w:rPr>
                <w:rFonts w:eastAsia="SimSun"/>
              </w:rPr>
              <w:t>is the PDSCH processing time for UE processing capability 1 [6, TS 38.214]</w:t>
            </w:r>
          </w:p>
          <w:p w14:paraId="674EE394" w14:textId="77777777" w:rsidR="00DC2262" w:rsidRPr="00587352" w:rsidRDefault="00DC2262" w:rsidP="0058174E">
            <w:pPr>
              <w:spacing w:before="0" w:line="240" w:lineRule="auto"/>
              <w:ind w:left="0" w:firstLine="0"/>
              <w:jc w:val="left"/>
              <w:rPr>
                <w:rFonts w:eastAsia="SimSun"/>
              </w:rPr>
            </w:pPr>
            <w:r>
              <w:rPr>
                <w:rFonts w:eastAsia="SimSun"/>
              </w:rPr>
              <w:t>…</w:t>
            </w:r>
          </w:p>
        </w:tc>
      </w:tr>
    </w:tbl>
    <w:p w14:paraId="61E1CCCE" w14:textId="77777777" w:rsidR="00DC2262" w:rsidRDefault="00DC2262" w:rsidP="00DC2262">
      <w:pPr>
        <w:spacing w:before="120" w:after="120" w:line="240" w:lineRule="auto"/>
        <w:ind w:left="0" w:firstLineChars="100" w:firstLine="220"/>
        <w:rPr>
          <w:rFonts w:eastAsia="바탕"/>
          <w:sz w:val="22"/>
          <w:szCs w:val="22"/>
          <w:lang w:eastAsia="ko-KR"/>
        </w:rPr>
      </w:pPr>
    </w:p>
    <w:p w14:paraId="2E7AEF33" w14:textId="222F47F5" w:rsidR="00DC2262" w:rsidRDefault="00DC2262" w:rsidP="00DC226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480/960 kHz SCS, current set of values of </w:t>
      </w:r>
      <w:r w:rsidRPr="00521EC8">
        <w:rPr>
          <w:rFonts w:eastAsia="바탕"/>
          <w:i/>
          <w:sz w:val="22"/>
          <w:szCs w:val="22"/>
          <w:lang w:eastAsia="ko-KR"/>
        </w:rPr>
        <w:t>k</w:t>
      </w:r>
      <w:r>
        <w:rPr>
          <w:rFonts w:eastAsia="바탕"/>
          <w:sz w:val="22"/>
          <w:szCs w:val="22"/>
          <w:lang w:eastAsia="ko-KR"/>
        </w:rPr>
        <w:t xml:space="preserve"> (i.e., {1,2,3,4,5,6,7,8}) has a too low maximum value considering typical TDD UL:DL switching patterns. For example, for a</w:t>
      </w:r>
      <w:r w:rsidRPr="00F871B4">
        <w:rPr>
          <w:rFonts w:eastAsia="바탕"/>
          <w:sz w:val="22"/>
          <w:szCs w:val="22"/>
          <w:lang w:eastAsia="ko-KR"/>
        </w:rPr>
        <w:t xml:space="preserve"> </w:t>
      </w:r>
      <w:r>
        <w:rPr>
          <w:rFonts w:eastAsia="바탕"/>
          <w:sz w:val="22"/>
          <w:szCs w:val="22"/>
          <w:lang w:eastAsia="ko-KR"/>
        </w:rPr>
        <w:t xml:space="preserve">TDD </w:t>
      </w:r>
      <w:r w:rsidRPr="00F871B4">
        <w:rPr>
          <w:rFonts w:eastAsia="바탕"/>
          <w:sz w:val="22"/>
          <w:szCs w:val="22"/>
          <w:lang w:eastAsia="ko-KR"/>
        </w:rPr>
        <w:t xml:space="preserve">UL:DL configuration </w:t>
      </w:r>
      <w:r>
        <w:rPr>
          <w:rFonts w:eastAsia="바탕"/>
          <w:sz w:val="22"/>
          <w:szCs w:val="22"/>
          <w:lang w:eastAsia="ko-KR"/>
        </w:rPr>
        <w:t>for</w:t>
      </w:r>
      <w:r w:rsidRPr="00F871B4">
        <w:rPr>
          <w:rFonts w:eastAsia="바탕"/>
          <w:sz w:val="22"/>
          <w:szCs w:val="22"/>
          <w:lang w:eastAsia="ko-KR"/>
        </w:rPr>
        <w:t xml:space="preserve"> </w:t>
      </w:r>
      <w:r>
        <w:rPr>
          <w:rFonts w:eastAsia="바탕"/>
          <w:sz w:val="22"/>
          <w:szCs w:val="22"/>
          <w:lang w:eastAsia="ko-KR"/>
        </w:rPr>
        <w:t>96</w:t>
      </w:r>
      <w:r w:rsidRPr="00F871B4">
        <w:rPr>
          <w:rFonts w:eastAsia="바탕"/>
          <w:sz w:val="22"/>
          <w:szCs w:val="22"/>
          <w:lang w:eastAsia="ko-KR"/>
        </w:rPr>
        <w:t>0</w:t>
      </w:r>
      <w:r>
        <w:rPr>
          <w:rFonts w:eastAsia="바탕"/>
          <w:sz w:val="22"/>
          <w:szCs w:val="22"/>
          <w:lang w:eastAsia="ko-KR"/>
        </w:rPr>
        <w:t xml:space="preserve"> </w:t>
      </w:r>
      <w:r w:rsidRPr="00F871B4">
        <w:rPr>
          <w:rFonts w:eastAsia="바탕"/>
          <w:sz w:val="22"/>
          <w:szCs w:val="22"/>
          <w:lang w:eastAsia="ko-KR"/>
        </w:rPr>
        <w:t>k</w:t>
      </w:r>
      <w:r>
        <w:rPr>
          <w:rFonts w:eastAsia="바탕"/>
          <w:sz w:val="22"/>
          <w:szCs w:val="22"/>
          <w:lang w:eastAsia="ko-KR"/>
        </w:rPr>
        <w:t>Hz with switching times the same as a 1:4 TDD UL/DL pattern for 120 kHz, there are 40 slots between PUCCH occasions. This may cause a scheduling</w:t>
      </w:r>
      <w:r w:rsidRPr="00F871B4">
        <w:rPr>
          <w:rFonts w:eastAsia="바탕"/>
          <w:sz w:val="22"/>
          <w:szCs w:val="22"/>
          <w:lang w:eastAsia="ko-KR"/>
        </w:rPr>
        <w:t xml:space="preserve"> restriction in designating a </w:t>
      </w:r>
      <w:r>
        <w:rPr>
          <w:rFonts w:eastAsia="바탕"/>
          <w:sz w:val="22"/>
          <w:szCs w:val="22"/>
          <w:lang w:eastAsia="ko-KR"/>
        </w:rPr>
        <w:t>valid PUCCH occasion</w:t>
      </w:r>
      <w:r w:rsidRPr="00F871B4">
        <w:rPr>
          <w:rFonts w:eastAsia="바탕"/>
          <w:sz w:val="22"/>
          <w:szCs w:val="22"/>
          <w:lang w:eastAsia="ko-KR"/>
        </w:rPr>
        <w:t xml:space="preserve"> </w:t>
      </w:r>
      <w:r>
        <w:rPr>
          <w:rFonts w:eastAsia="바탕"/>
          <w:sz w:val="22"/>
          <w:szCs w:val="22"/>
          <w:lang w:eastAsia="ko-KR"/>
        </w:rPr>
        <w:t>for HARQ-</w:t>
      </w:r>
      <w:r w:rsidRPr="00F871B4">
        <w:rPr>
          <w:rFonts w:eastAsia="바탕"/>
          <w:sz w:val="22"/>
          <w:szCs w:val="22"/>
          <w:lang w:eastAsia="ko-KR"/>
        </w:rPr>
        <w:t>ACK</w:t>
      </w:r>
      <w:r>
        <w:rPr>
          <w:rFonts w:eastAsia="바탕"/>
          <w:sz w:val="22"/>
          <w:szCs w:val="22"/>
          <w:lang w:eastAsia="ko-KR"/>
        </w:rPr>
        <w:t>. In fact, t</w:t>
      </w:r>
      <w:r w:rsidRPr="00F871B4">
        <w:rPr>
          <w:rFonts w:eastAsia="바탕"/>
          <w:sz w:val="22"/>
          <w:szCs w:val="22"/>
          <w:lang w:eastAsia="ko-KR"/>
        </w:rPr>
        <w:t xml:space="preserve">his is why the </w:t>
      </w:r>
      <w:r>
        <w:rPr>
          <w:rFonts w:eastAsia="바탕"/>
          <w:sz w:val="22"/>
          <w:szCs w:val="22"/>
          <w:lang w:eastAsia="ko-KR"/>
        </w:rPr>
        <w:t xml:space="preserve">value range of </w:t>
      </w:r>
      <w:r w:rsidRPr="00B13E2B">
        <w:rPr>
          <w:rFonts w:eastAsia="바탕"/>
          <w:sz w:val="22"/>
          <w:szCs w:val="22"/>
          <w:lang w:eastAsia="ko-KR"/>
        </w:rPr>
        <w:t xml:space="preserve">PDSCH-to-HARQ feedback timing indicator field </w:t>
      </w:r>
      <w:r w:rsidRPr="00F871B4">
        <w:rPr>
          <w:rFonts w:eastAsia="바탕"/>
          <w:sz w:val="22"/>
          <w:szCs w:val="22"/>
          <w:lang w:eastAsia="ko-KR"/>
        </w:rPr>
        <w:t xml:space="preserve">has </w:t>
      </w:r>
      <w:r>
        <w:rPr>
          <w:rFonts w:eastAsia="바탕"/>
          <w:sz w:val="22"/>
          <w:szCs w:val="22"/>
          <w:lang w:eastAsia="ko-KR"/>
        </w:rPr>
        <w:t>increased for 480/960 kHz SCS</w:t>
      </w:r>
      <w:r w:rsidRPr="00F871B4">
        <w:rPr>
          <w:rFonts w:eastAsia="바탕"/>
          <w:sz w:val="22"/>
          <w:szCs w:val="22"/>
          <w:lang w:eastAsia="ko-KR"/>
        </w:rPr>
        <w:t xml:space="preserve">. </w:t>
      </w:r>
      <w:r>
        <w:rPr>
          <w:rFonts w:eastAsia="바탕"/>
          <w:sz w:val="22"/>
          <w:szCs w:val="22"/>
          <w:lang w:eastAsia="ko-KR"/>
        </w:rPr>
        <w:t xml:space="preserve">So, the value range of </w:t>
      </w:r>
      <w:r w:rsidRPr="009F3E17">
        <w:rPr>
          <w:rFonts w:eastAsia="바탕"/>
          <w:i/>
          <w:sz w:val="22"/>
          <w:szCs w:val="22"/>
          <w:lang w:eastAsia="ko-KR"/>
        </w:rPr>
        <w:t>k</w:t>
      </w:r>
      <w:r>
        <w:rPr>
          <w:rFonts w:eastAsia="바탕"/>
          <w:sz w:val="22"/>
          <w:szCs w:val="22"/>
          <w:lang w:eastAsia="ko-KR"/>
        </w:rPr>
        <w:t xml:space="preserve"> should be increased to allow flexible PUCCH scheduling. One might think that this problem can be simply avoided by using an agreed set of values, i.e., </w:t>
      </w:r>
      <w:r w:rsidRPr="009F3E17">
        <w:rPr>
          <w:rFonts w:eastAsia="바탕"/>
          <w:sz w:val="22"/>
          <w:szCs w:val="22"/>
          <w:lang w:eastAsia="ko-KR"/>
        </w:rPr>
        <w:t>{7, 8, 12, 16, 20, 24, 28, 32} for 480 kHz and {13, 16, 24, 32, 40, 48, 56, 64} for 960 kHz</w:t>
      </w:r>
      <w:r>
        <w:rPr>
          <w:rFonts w:eastAsia="바탕"/>
          <w:sz w:val="22"/>
          <w:szCs w:val="22"/>
          <w:lang w:eastAsia="ko-KR"/>
        </w:rPr>
        <w:t xml:space="preserve">. </w:t>
      </w:r>
      <w:r w:rsidRPr="002246ED">
        <w:rPr>
          <w:rFonts w:eastAsia="바탕"/>
          <w:sz w:val="22"/>
          <w:szCs w:val="22"/>
          <w:lang w:eastAsia="ko-KR"/>
        </w:rPr>
        <w:t xml:space="preserve">However, in this case, the time margin for N1 is repeatedly applied to </w:t>
      </w:r>
      <w:r w:rsidRPr="00CD73DC">
        <w:rPr>
          <w:rFonts w:eastAsia="바탕"/>
          <w:i/>
          <w:sz w:val="22"/>
          <w:szCs w:val="22"/>
          <w:lang w:eastAsia="ko-KR"/>
        </w:rPr>
        <w:t>k+Δ</w:t>
      </w:r>
      <w:r w:rsidRPr="002246ED">
        <w:rPr>
          <w:rFonts w:eastAsia="바탕"/>
          <w:sz w:val="22"/>
          <w:szCs w:val="22"/>
          <w:lang w:eastAsia="ko-KR"/>
        </w:rPr>
        <w:t xml:space="preserve"> </w:t>
      </w:r>
      <w:r>
        <w:rPr>
          <w:rFonts w:eastAsia="바탕"/>
          <w:sz w:val="22"/>
          <w:szCs w:val="22"/>
          <w:lang w:eastAsia="ko-KR"/>
        </w:rPr>
        <w:t>since</w:t>
      </w:r>
      <w:r w:rsidRPr="002246ED">
        <w:rPr>
          <w:rFonts w:eastAsia="바탕"/>
          <w:sz w:val="22"/>
          <w:szCs w:val="22"/>
          <w:lang w:eastAsia="ko-KR"/>
        </w:rPr>
        <w:t xml:space="preserve"> </w:t>
      </w:r>
      <w:r w:rsidRPr="00CD73DC">
        <w:rPr>
          <w:rFonts w:eastAsia="바탕"/>
          <w:i/>
          <w:sz w:val="22"/>
          <w:szCs w:val="22"/>
          <w:lang w:eastAsia="ko-KR"/>
        </w:rPr>
        <w:t>Δ</w:t>
      </w:r>
      <w:r w:rsidRPr="002246ED">
        <w:rPr>
          <w:rFonts w:eastAsia="바탕"/>
          <w:sz w:val="22"/>
          <w:szCs w:val="22"/>
          <w:lang w:eastAsia="ko-KR"/>
        </w:rPr>
        <w:t xml:space="preserve"> </w:t>
      </w:r>
      <w:r>
        <w:rPr>
          <w:rFonts w:eastAsia="바탕"/>
          <w:sz w:val="22"/>
          <w:szCs w:val="22"/>
          <w:lang w:eastAsia="ko-KR"/>
        </w:rPr>
        <w:t xml:space="preserve">can be considered as time margin determined </w:t>
      </w:r>
      <w:r w:rsidRPr="002246ED">
        <w:rPr>
          <w:rFonts w:eastAsia="바탕"/>
          <w:sz w:val="22"/>
          <w:szCs w:val="22"/>
          <w:lang w:eastAsia="ko-KR"/>
        </w:rPr>
        <w:t>in consideration of the PDSCH processing time</w:t>
      </w:r>
      <w:r>
        <w:rPr>
          <w:rFonts w:eastAsia="바탕"/>
          <w:sz w:val="22"/>
          <w:szCs w:val="22"/>
          <w:lang w:eastAsia="ko-KR"/>
        </w:rPr>
        <w:t xml:space="preserve"> (i.e., N1) as well as MAC layer processing latency (i.e., 0.5 msec)</w:t>
      </w:r>
      <w:r w:rsidRPr="002246ED">
        <w:rPr>
          <w:rFonts w:eastAsia="바탕"/>
          <w:sz w:val="22"/>
          <w:szCs w:val="22"/>
          <w:lang w:eastAsia="ko-KR"/>
        </w:rPr>
        <w:t>.</w:t>
      </w:r>
      <w:r>
        <w:rPr>
          <w:rFonts w:eastAsia="바탕"/>
          <w:sz w:val="22"/>
          <w:szCs w:val="22"/>
          <w:lang w:eastAsia="ko-KR"/>
        </w:rPr>
        <w:t xml:space="preserve"> Therefore, i</w:t>
      </w:r>
      <w:r w:rsidRPr="00F871B4">
        <w:rPr>
          <w:rFonts w:eastAsia="바탕"/>
          <w:sz w:val="22"/>
          <w:szCs w:val="22"/>
          <w:lang w:eastAsia="ko-KR"/>
        </w:rPr>
        <w:t xml:space="preserve">t is necessary to determine </w:t>
      </w:r>
      <w:r>
        <w:rPr>
          <w:rFonts w:eastAsia="바탕"/>
          <w:sz w:val="22"/>
          <w:szCs w:val="22"/>
          <w:lang w:eastAsia="ko-KR"/>
        </w:rPr>
        <w:t xml:space="preserve">the </w:t>
      </w:r>
      <w:r w:rsidRPr="00DB346F">
        <w:rPr>
          <w:rFonts w:eastAsia="바탕"/>
          <w:sz w:val="22"/>
          <w:szCs w:val="22"/>
          <w:lang w:eastAsia="ko-KR"/>
        </w:rPr>
        <w:t xml:space="preserve">HARQ Feedback Timing Indicator field </w:t>
      </w:r>
      <w:r>
        <w:rPr>
          <w:rFonts w:eastAsia="바탕"/>
          <w:sz w:val="22"/>
          <w:szCs w:val="22"/>
          <w:lang w:eastAsia="ko-KR"/>
        </w:rPr>
        <w:t xml:space="preserve">in successRAR that can fit well with the 120 kHz timeline while avoiding such an unnecessarily large time margin. </w:t>
      </w:r>
      <w:r w:rsidR="00CB3D0E">
        <w:rPr>
          <w:rFonts w:eastAsia="바탕"/>
          <w:sz w:val="22"/>
          <w:szCs w:val="22"/>
          <w:lang w:eastAsia="ko-KR"/>
        </w:rPr>
        <w:t>In a simple way</w:t>
      </w:r>
      <w:r w:rsidRPr="00DB346F">
        <w:rPr>
          <w:rFonts w:eastAsia="바탕"/>
          <w:sz w:val="22"/>
          <w:szCs w:val="22"/>
          <w:lang w:eastAsia="ko-KR"/>
        </w:rPr>
        <w:t xml:space="preserve">, </w:t>
      </w:r>
      <w:r w:rsidRPr="00DB346F">
        <w:rPr>
          <w:rFonts w:eastAsia="바탕"/>
          <w:i/>
          <w:sz w:val="22"/>
          <w:szCs w:val="22"/>
          <w:lang w:eastAsia="ko-KR"/>
        </w:rPr>
        <w:t>k</w:t>
      </w:r>
      <w:r w:rsidRPr="00DB346F">
        <w:rPr>
          <w:rFonts w:eastAsia="바탕"/>
          <w:sz w:val="22"/>
          <w:szCs w:val="22"/>
          <w:lang w:eastAsia="ko-KR"/>
        </w:rPr>
        <w:t xml:space="preserve"> can be defined as </w:t>
      </w:r>
      <w:r w:rsidR="00CB3D0E">
        <w:rPr>
          <w:rFonts w:eastAsia="바탕"/>
          <w:sz w:val="22"/>
          <w:szCs w:val="22"/>
          <w:lang w:eastAsia="ko-KR"/>
        </w:rPr>
        <w:t xml:space="preserve">eight </w:t>
      </w:r>
      <w:r w:rsidRPr="00DB346F">
        <w:rPr>
          <w:rFonts w:eastAsia="바탕"/>
          <w:sz w:val="22"/>
          <w:szCs w:val="22"/>
          <w:lang w:eastAsia="ko-KR"/>
        </w:rPr>
        <w:t xml:space="preserve">values </w:t>
      </w:r>
      <w:r w:rsidR="00CB3D0E">
        <w:rPr>
          <w:rFonts w:eastAsia="바탕"/>
          <w:sz w:val="22"/>
          <w:szCs w:val="22"/>
          <w:lang w:eastAsia="ko-KR"/>
        </w:rPr>
        <w:t>starting at “1” and incrementing by “</w:t>
      </w:r>
      <w:r w:rsidRPr="00DB346F">
        <w:rPr>
          <w:rFonts w:eastAsia="바탕"/>
          <w:sz w:val="22"/>
          <w:szCs w:val="22"/>
          <w:lang w:eastAsia="ko-KR"/>
        </w:rPr>
        <w:t>4</w:t>
      </w:r>
      <w:r w:rsidR="00CB3D0E">
        <w:rPr>
          <w:rFonts w:eastAsia="바탕"/>
          <w:sz w:val="22"/>
          <w:szCs w:val="22"/>
          <w:lang w:eastAsia="ko-KR"/>
        </w:rPr>
        <w:t>”</w:t>
      </w:r>
      <w:r>
        <w:rPr>
          <w:rFonts w:eastAsia="바탕"/>
          <w:sz w:val="22"/>
          <w:szCs w:val="22"/>
          <w:lang w:eastAsia="ko-KR"/>
        </w:rPr>
        <w:t xml:space="preserve"> (or </w:t>
      </w:r>
      <w:r w:rsidR="00CB3D0E">
        <w:rPr>
          <w:rFonts w:eastAsia="바탕"/>
          <w:sz w:val="22"/>
          <w:szCs w:val="22"/>
          <w:lang w:eastAsia="ko-KR"/>
        </w:rPr>
        <w:t>“</w:t>
      </w:r>
      <w:r w:rsidRPr="00DB346F">
        <w:rPr>
          <w:rFonts w:eastAsia="바탕"/>
          <w:sz w:val="22"/>
          <w:szCs w:val="22"/>
          <w:lang w:eastAsia="ko-KR"/>
        </w:rPr>
        <w:t>8</w:t>
      </w:r>
      <w:r w:rsidR="00CB3D0E">
        <w:rPr>
          <w:rFonts w:eastAsia="바탕"/>
          <w:sz w:val="22"/>
          <w:szCs w:val="22"/>
          <w:lang w:eastAsia="ko-KR"/>
        </w:rPr>
        <w:t>”</w:t>
      </w:r>
      <w:r>
        <w:rPr>
          <w:rFonts w:eastAsia="바탕"/>
          <w:sz w:val="22"/>
          <w:szCs w:val="22"/>
          <w:lang w:eastAsia="ko-KR"/>
        </w:rPr>
        <w:t>)</w:t>
      </w:r>
      <w:r w:rsidRPr="00DB346F">
        <w:rPr>
          <w:rFonts w:eastAsia="바탕"/>
          <w:sz w:val="22"/>
          <w:szCs w:val="22"/>
          <w:lang w:eastAsia="ko-KR"/>
        </w:rPr>
        <w:t xml:space="preserve"> for 480</w:t>
      </w:r>
      <w:r>
        <w:rPr>
          <w:rFonts w:eastAsia="바탕"/>
          <w:sz w:val="22"/>
          <w:szCs w:val="22"/>
          <w:lang w:eastAsia="ko-KR"/>
        </w:rPr>
        <w:t xml:space="preserve"> (or </w:t>
      </w:r>
      <w:r w:rsidRPr="00DB346F">
        <w:rPr>
          <w:rFonts w:eastAsia="바탕"/>
          <w:sz w:val="22"/>
          <w:szCs w:val="22"/>
          <w:lang w:eastAsia="ko-KR"/>
        </w:rPr>
        <w:t>960</w:t>
      </w:r>
      <w:r>
        <w:rPr>
          <w:rFonts w:eastAsia="바탕"/>
          <w:sz w:val="22"/>
          <w:szCs w:val="22"/>
          <w:lang w:eastAsia="ko-KR"/>
        </w:rPr>
        <w:t>)</w:t>
      </w:r>
      <w:r w:rsidRPr="00DB346F">
        <w:rPr>
          <w:rFonts w:eastAsia="바탕"/>
          <w:sz w:val="22"/>
          <w:szCs w:val="22"/>
          <w:lang w:eastAsia="ko-KR"/>
        </w:rPr>
        <w:t xml:space="preserve"> kHz</w:t>
      </w:r>
      <w:r>
        <w:rPr>
          <w:rFonts w:eastAsia="바탕"/>
          <w:sz w:val="22"/>
          <w:szCs w:val="22"/>
          <w:lang w:eastAsia="ko-KR"/>
        </w:rPr>
        <w:t xml:space="preserve"> SCS</w:t>
      </w:r>
      <w:r w:rsidRPr="00DB346F">
        <w:rPr>
          <w:rFonts w:eastAsia="바탕"/>
          <w:sz w:val="22"/>
          <w:szCs w:val="22"/>
          <w:lang w:eastAsia="ko-KR"/>
        </w:rPr>
        <w:t xml:space="preserve">. </w:t>
      </w:r>
    </w:p>
    <w:p w14:paraId="31406A0C" w14:textId="77777777" w:rsidR="00DC2262" w:rsidRPr="009E0EA3" w:rsidRDefault="00DC2262" w:rsidP="00DC2262">
      <w:pPr>
        <w:spacing w:before="120" w:after="120" w:line="240" w:lineRule="auto"/>
        <w:ind w:left="0" w:firstLineChars="100" w:firstLine="220"/>
        <w:rPr>
          <w:rFonts w:eastAsia="바탕"/>
          <w:sz w:val="22"/>
          <w:szCs w:val="22"/>
          <w:lang w:eastAsia="ko-KR"/>
        </w:rPr>
      </w:pPr>
    </w:p>
    <w:p w14:paraId="3D3754BD" w14:textId="0EBAAF01" w:rsidR="00DC2262" w:rsidRPr="00224E9B" w:rsidRDefault="00DC2262" w:rsidP="00DC2262">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w:t>
      </w:r>
      <w:r w:rsidRPr="00B171CF">
        <w:rPr>
          <w:rFonts w:eastAsia="바탕"/>
          <w:b/>
          <w:sz w:val="22"/>
          <w:szCs w:val="22"/>
          <w:lang w:eastAsia="ko-KR"/>
        </w:rPr>
        <w:t xml:space="preserve"> #</w:t>
      </w:r>
      <w:r>
        <w:rPr>
          <w:rFonts w:eastAsia="바탕"/>
          <w:b/>
          <w:sz w:val="22"/>
          <w:szCs w:val="22"/>
          <w:lang w:eastAsia="ko-KR"/>
        </w:rPr>
        <w:t>13</w:t>
      </w:r>
      <w:r w:rsidRPr="00145DCD">
        <w:rPr>
          <w:rFonts w:eastAsia="바탕"/>
          <w:b/>
          <w:sz w:val="22"/>
          <w:szCs w:val="22"/>
          <w:lang w:eastAsia="ko-KR"/>
        </w:rPr>
        <w:t xml:space="preserve">: </w:t>
      </w:r>
      <w:r w:rsidRPr="0012215B">
        <w:rPr>
          <w:rFonts w:eastAsia="바탕"/>
          <w:b/>
          <w:sz w:val="22"/>
          <w:szCs w:val="22"/>
          <w:lang w:eastAsia="ko-KR"/>
        </w:rPr>
        <w:t>Extend the value range {1, 2, 3, 4, 5, 6, 7, 8} of the HARQ Feedback Timing Indicator field in successRAR for 480/960 kHz SCS, in order to provide a HARQ feedback delay similar to that for 120 kHz SCS</w:t>
      </w:r>
      <w:r>
        <w:rPr>
          <w:rFonts w:eastAsia="바탕"/>
          <w:b/>
          <w:sz w:val="22"/>
          <w:szCs w:val="22"/>
          <w:lang w:eastAsia="ko-KR"/>
        </w:rPr>
        <w:t xml:space="preserve">. </w:t>
      </w:r>
    </w:p>
    <w:p w14:paraId="4FE97BD6" w14:textId="77777777" w:rsidR="00DC2262" w:rsidRDefault="00DC2262" w:rsidP="000010CB">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6A34BFFC"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8433D">
        <w:rPr>
          <w:rFonts w:eastAsia="바탕"/>
          <w:bCs/>
          <w:sz w:val="22"/>
          <w:szCs w:val="22"/>
          <w:lang w:val="en-US" w:eastAsia="ko-KR"/>
        </w:rPr>
        <w:t xml:space="preserve">multi-PDSCH/PUSCH </w:t>
      </w:r>
      <w:r w:rsidR="00B8433D" w:rsidRPr="00C61F77">
        <w:rPr>
          <w:rFonts w:eastAsia="바탕"/>
          <w:bCs/>
          <w:sz w:val="22"/>
          <w:szCs w:val="22"/>
          <w:lang w:val="en-US" w:eastAsia="ko-KR"/>
        </w:rPr>
        <w:t>scheduling</w:t>
      </w:r>
      <w:r w:rsidR="00794C0E">
        <w:rPr>
          <w:rFonts w:eastAsia="바탕"/>
          <w:bCs/>
          <w:sz w:val="22"/>
          <w:szCs w:val="22"/>
          <w:lang w:val="en-US" w:eastAsia="ko-KR"/>
        </w:rPr>
        <w:t xml:space="preserve"> and </w:t>
      </w:r>
      <w:r w:rsidR="00794C0E">
        <w:rPr>
          <w:rFonts w:eastAsia="바탕" w:hint="eastAsia"/>
          <w:bCs/>
          <w:sz w:val="22"/>
          <w:szCs w:val="22"/>
          <w:lang w:val="en-US" w:eastAsia="ko-KR"/>
        </w:rPr>
        <w:t>corresponding HARQ operation</w:t>
      </w:r>
      <w:r w:rsidR="00B8433D" w:rsidRPr="00B8433D">
        <w:rPr>
          <w:rFonts w:eastAsia="바탕"/>
          <w:bCs/>
          <w:sz w:val="22"/>
          <w:szCs w:val="22"/>
          <w:lang w:val="en-US" w:eastAsia="ko-KR"/>
        </w:rPr>
        <w:t xml:space="preserve"> </w:t>
      </w:r>
      <w:r w:rsidR="00B8433D">
        <w:rPr>
          <w:rFonts w:eastAsia="바탕"/>
          <w:bCs/>
          <w:sz w:val="22"/>
          <w:szCs w:val="22"/>
          <w:lang w:val="en-US" w:eastAsia="ko-KR"/>
        </w:rPr>
        <w:t xml:space="preserve">and </w:t>
      </w:r>
      <w:r w:rsidR="00B8433D" w:rsidRPr="00C61F77">
        <w:rPr>
          <w:rFonts w:eastAsia="바탕"/>
          <w:bCs/>
          <w:sz w:val="22"/>
          <w:szCs w:val="22"/>
          <w:lang w:val="en-US" w:eastAsia="ko-KR"/>
        </w:rPr>
        <w:t>time line related aspects adapted to each of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Pr>
          <w:rFonts w:eastAsia="바탕"/>
          <w:bCs/>
          <w:sz w:val="22"/>
          <w:szCs w:val="22"/>
          <w:lang w:val="en-US" w:eastAsia="ko-KR"/>
        </w:rPr>
        <w:t xml:space="preserve">to support NR in </w:t>
      </w:r>
      <w:r w:rsidR="00794C0E">
        <w:rPr>
          <w:rFonts w:eastAsia="바탕"/>
          <w:bCs/>
          <w:sz w:val="22"/>
          <w:szCs w:val="22"/>
          <w:lang w:val="en-US" w:eastAsia="ko-KR"/>
        </w:rPr>
        <w:t xml:space="preserve">the </w:t>
      </w:r>
      <w:r>
        <w:rPr>
          <w:rFonts w:eastAsia="바탕"/>
          <w:bCs/>
          <w:sz w:val="22"/>
          <w:szCs w:val="22"/>
          <w:lang w:val="en-US" w:eastAsia="ko-KR"/>
        </w:rPr>
        <w:t xml:space="preserve">frequency range from </w:t>
      </w:r>
      <w:r>
        <w:rPr>
          <w:rFonts w:eastAsia="바탕"/>
          <w:sz w:val="22"/>
          <w:szCs w:val="22"/>
          <w:lang w:eastAsia="ko-KR"/>
        </w:rPr>
        <w:t xml:space="preserve">52.6 GHz to 71 GHz </w:t>
      </w:r>
      <w:r w:rsidR="0091245C">
        <w:rPr>
          <w:rFonts w:eastAsia="바탕"/>
          <w:sz w:val="22"/>
          <w:szCs w:val="22"/>
          <w:lang w:eastAsia="ko-KR"/>
        </w:rPr>
        <w:t>were discussed</w:t>
      </w:r>
      <w:r w:rsidR="005C5927">
        <w:rPr>
          <w:rFonts w:eastAsia="바탕"/>
          <w:sz w:val="22"/>
          <w:szCs w:val="22"/>
          <w:lang w:eastAsia="ko-KR"/>
        </w:rPr>
        <w:t>. The derived proposals and observation are as follows,</w:t>
      </w:r>
      <w:r w:rsidR="00FC5807">
        <w:rPr>
          <w:rFonts w:eastAsia="바탕"/>
          <w:sz w:val="22"/>
          <w:szCs w:val="22"/>
          <w:lang w:eastAsia="ko-KR"/>
        </w:rPr>
        <w:t xml:space="preserve"> </w:t>
      </w:r>
    </w:p>
    <w:p w14:paraId="2D147C4B" w14:textId="77777777" w:rsidR="007C7A28" w:rsidRDefault="007C7A28" w:rsidP="007C7A2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Pr="001F381D">
        <w:rPr>
          <w:rFonts w:eastAsia="바탕"/>
          <w:b/>
          <w:sz w:val="22"/>
          <w:szCs w:val="22"/>
          <w:lang w:eastAsia="ko-KR"/>
        </w:rPr>
        <w:t xml:space="preserve">If a PDSCH among multiple PDSCHs that are scheduled by a single DCI is collided with uplink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Pr>
          <w:rFonts w:eastAsia="바탕"/>
          <w:b/>
          <w:sz w:val="22"/>
          <w:szCs w:val="22"/>
          <w:lang w:eastAsia="ko-KR"/>
        </w:rPr>
        <w:t>, NDI/RV fields corresponding to the PDSCH are absent in the DCI</w:t>
      </w:r>
      <w:r w:rsidRPr="001F381D">
        <w:rPr>
          <w:rFonts w:eastAsia="바탕"/>
          <w:b/>
          <w:sz w:val="22"/>
          <w:szCs w:val="22"/>
          <w:lang w:eastAsia="ko-KR"/>
        </w:rPr>
        <w:t>.</w:t>
      </w:r>
    </w:p>
    <w:p w14:paraId="05F12197" w14:textId="77777777" w:rsidR="007C7A28" w:rsidRDefault="007C7A28" w:rsidP="007C7A2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sidRPr="001F381D">
        <w:rPr>
          <w:rFonts w:eastAsia="바탕"/>
          <w:b/>
          <w:sz w:val="22"/>
          <w:szCs w:val="22"/>
          <w:lang w:eastAsia="ko-KR"/>
        </w:rPr>
        <w:t xml:space="preserve">If a PUSCH among multiple PUSCHs that are scheduled by a single DCI is collided with downlink symbol(s) indicated by </w:t>
      </w:r>
      <w:r w:rsidRPr="001F381D">
        <w:rPr>
          <w:rFonts w:eastAsia="바탕"/>
          <w:b/>
          <w:i/>
          <w:iCs/>
          <w:sz w:val="22"/>
          <w:szCs w:val="22"/>
          <w:lang w:eastAsia="ko-KR"/>
        </w:rPr>
        <w:t>tdd-UL-DL-ConfigurationCommon</w:t>
      </w:r>
      <w:r w:rsidRPr="001F381D">
        <w:rPr>
          <w:rFonts w:eastAsia="바탕"/>
          <w:b/>
          <w:sz w:val="22"/>
          <w:szCs w:val="22"/>
          <w:lang w:eastAsia="ko-KR"/>
        </w:rPr>
        <w:t xml:space="preserve"> or </w:t>
      </w:r>
      <w:r w:rsidRPr="001F381D">
        <w:rPr>
          <w:rFonts w:eastAsia="바탕"/>
          <w:b/>
          <w:i/>
          <w:iCs/>
          <w:sz w:val="22"/>
          <w:szCs w:val="22"/>
          <w:lang w:eastAsia="ko-KR"/>
        </w:rPr>
        <w:t>tdd-UL-DL-ConfigurationDedicated</w:t>
      </w:r>
      <w:r w:rsidRPr="00AD2A8D">
        <w:rPr>
          <w:rFonts w:eastAsia="바탕"/>
          <w:b/>
          <w:iCs/>
          <w:sz w:val="22"/>
          <w:szCs w:val="22"/>
          <w:lang w:eastAsia="ko-KR"/>
        </w:rPr>
        <w:t xml:space="preserve"> </w:t>
      </w:r>
      <w:r w:rsidRPr="00AD2A8D">
        <w:rPr>
          <w:rFonts w:eastAsia="바탕" w:hint="eastAsia"/>
          <w:b/>
          <w:iCs/>
          <w:sz w:val="22"/>
          <w:szCs w:val="22"/>
          <w:lang w:eastAsia="ko-KR"/>
        </w:rPr>
        <w:t xml:space="preserve">or </w:t>
      </w:r>
      <w:r>
        <w:rPr>
          <w:rFonts w:eastAsia="바탕"/>
          <w:b/>
          <w:iCs/>
          <w:sz w:val="22"/>
          <w:szCs w:val="22"/>
          <w:lang w:eastAsia="ko-KR"/>
        </w:rPr>
        <w:t xml:space="preserve">collided with SSB symbols indicated by </w:t>
      </w:r>
      <w:r w:rsidRPr="00AD2A8D">
        <w:rPr>
          <w:rFonts w:eastAsia="바탕"/>
          <w:b/>
          <w:i/>
          <w:iCs/>
          <w:sz w:val="22"/>
          <w:szCs w:val="22"/>
          <w:lang w:eastAsia="ko-KR"/>
        </w:rPr>
        <w:t>ssb-PositionsInBurst</w:t>
      </w:r>
      <w:r>
        <w:rPr>
          <w:rFonts w:eastAsia="바탕"/>
          <w:b/>
          <w:sz w:val="22"/>
          <w:szCs w:val="22"/>
          <w:lang w:eastAsia="ko-KR"/>
        </w:rPr>
        <w:t>, NDI/RV fields corresponding to the PUSCH are absent in the DCI</w:t>
      </w:r>
      <w:r w:rsidRPr="001F381D">
        <w:rPr>
          <w:rFonts w:eastAsia="바탕"/>
          <w:b/>
          <w:sz w:val="22"/>
          <w:szCs w:val="22"/>
          <w:lang w:eastAsia="ko-KR"/>
        </w:rPr>
        <w:t>.</w:t>
      </w:r>
    </w:p>
    <w:p w14:paraId="04FA1157" w14:textId="77777777" w:rsidR="007C7A28" w:rsidRDefault="007C7A28" w:rsidP="007C7A28">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 #3</w:t>
      </w:r>
      <w:r w:rsidRPr="002B431A">
        <w:rPr>
          <w:rFonts w:eastAsia="바탕"/>
          <w:b/>
          <w:sz w:val="22"/>
          <w:szCs w:val="22"/>
          <w:lang w:eastAsia="ko-KR"/>
        </w:rPr>
        <w:t xml:space="preserve">: </w:t>
      </w:r>
      <w:r w:rsidRPr="0090464D">
        <w:rPr>
          <w:rFonts w:eastAsia="바탕"/>
          <w:b/>
          <w:sz w:val="22"/>
          <w:szCs w:val="22"/>
          <w:lang w:val="en-US" w:eastAsia="ko-KR"/>
        </w:rPr>
        <w:t>Considering that M-th or (M-1)-th scheduled PDSCH (which would carry aperiodic CSI report</w:t>
      </w:r>
      <w:r>
        <w:rPr>
          <w:rFonts w:eastAsia="바탕"/>
          <w:b/>
          <w:sz w:val="22"/>
          <w:szCs w:val="22"/>
          <w:lang w:val="en-US" w:eastAsia="ko-KR"/>
        </w:rPr>
        <w:t xml:space="preserve"> as per previous agreement</w:t>
      </w:r>
      <w:r w:rsidRPr="0090464D">
        <w:rPr>
          <w:rFonts w:eastAsia="바탕"/>
          <w:b/>
          <w:sz w:val="22"/>
          <w:szCs w:val="22"/>
          <w:lang w:val="en-US" w:eastAsia="ko-KR"/>
        </w:rPr>
        <w:t xml:space="preserve">) can be cancelled due to the collision with semi-static DL symbols </w:t>
      </w:r>
      <w:r>
        <w:rPr>
          <w:rFonts w:eastAsia="바탕"/>
          <w:b/>
          <w:sz w:val="22"/>
          <w:szCs w:val="22"/>
          <w:lang w:val="en-US" w:eastAsia="ko-KR"/>
        </w:rPr>
        <w:t>or</w:t>
      </w:r>
      <w:r w:rsidRPr="0090464D">
        <w:rPr>
          <w:rFonts w:eastAsia="바탕"/>
          <w:b/>
          <w:sz w:val="22"/>
          <w:szCs w:val="22"/>
          <w:lang w:val="en-US" w:eastAsia="ko-KR"/>
        </w:rPr>
        <w:t xml:space="preserve"> SSB,</w:t>
      </w:r>
      <w:r>
        <w:rPr>
          <w:rFonts w:eastAsia="바탕"/>
          <w:b/>
          <w:sz w:val="22"/>
          <w:szCs w:val="22"/>
          <w:lang w:val="en-US" w:eastAsia="ko-KR"/>
        </w:rPr>
        <w:t xml:space="preserve"> w</w:t>
      </w:r>
      <w:r w:rsidRPr="0090464D">
        <w:rPr>
          <w:rFonts w:eastAsia="바탕" w:hint="eastAsia"/>
          <w:b/>
          <w:sz w:val="22"/>
          <w:szCs w:val="22"/>
          <w:lang w:val="en-US" w:eastAsia="ko-KR"/>
        </w:rPr>
        <w:t>hen the DCI schedules M PUSCHs</w:t>
      </w:r>
      <w:r w:rsidRPr="0090464D">
        <w:rPr>
          <w:rFonts w:eastAsia="바탕"/>
          <w:b/>
          <w:sz w:val="22"/>
          <w:szCs w:val="22"/>
          <w:lang w:val="en-US" w:eastAsia="ko-KR"/>
        </w:rPr>
        <w:t xml:space="preserve"> and K (&lt;=M) PUSCHs are actually transmitted</w:t>
      </w:r>
      <w:r w:rsidRPr="0090464D">
        <w:rPr>
          <w:rFonts w:eastAsia="바탕" w:hint="eastAsia"/>
          <w:b/>
          <w:sz w:val="22"/>
          <w:szCs w:val="22"/>
          <w:lang w:val="en-US" w:eastAsia="ko-KR"/>
        </w:rPr>
        <w:t xml:space="preserve">, the PUSCH that carries the aperiodic CSI feedback is </w:t>
      </w:r>
      <w:r w:rsidRPr="0090464D">
        <w:rPr>
          <w:rFonts w:eastAsia="바탕"/>
          <w:b/>
          <w:sz w:val="22"/>
          <w:szCs w:val="22"/>
          <w:lang w:val="en-US" w:eastAsia="ko-KR"/>
        </w:rPr>
        <w:t>K</w:t>
      </w:r>
      <w:r w:rsidRPr="0090464D">
        <w:rPr>
          <w:rFonts w:eastAsia="바탕" w:hint="eastAsia"/>
          <w:b/>
          <w:sz w:val="22"/>
          <w:szCs w:val="22"/>
          <w:lang w:val="en-US" w:eastAsia="ko-KR"/>
        </w:rPr>
        <w:t xml:space="preserve">-th </w:t>
      </w:r>
      <w:r w:rsidRPr="0090464D">
        <w:rPr>
          <w:rFonts w:eastAsia="바탕"/>
          <w:b/>
          <w:sz w:val="22"/>
          <w:szCs w:val="22"/>
          <w:lang w:val="en-US" w:eastAsia="ko-KR"/>
        </w:rPr>
        <w:t>transmitted</w:t>
      </w:r>
      <w:r w:rsidRPr="0090464D">
        <w:rPr>
          <w:rFonts w:eastAsia="바탕" w:hint="eastAsia"/>
          <w:b/>
          <w:sz w:val="22"/>
          <w:szCs w:val="22"/>
          <w:lang w:val="en-US" w:eastAsia="ko-KR"/>
        </w:rPr>
        <w:t xml:space="preserve"> PUSCH for </w:t>
      </w:r>
      <w:r w:rsidRPr="0090464D">
        <w:rPr>
          <w:rFonts w:eastAsia="바탕"/>
          <w:b/>
          <w:sz w:val="22"/>
          <w:szCs w:val="22"/>
          <w:lang w:val="en-US" w:eastAsia="ko-KR"/>
        </w:rPr>
        <w:t>K</w:t>
      </w:r>
      <w:r w:rsidRPr="0090464D">
        <w:rPr>
          <w:rFonts w:eastAsia="바탕" w:hint="eastAsia"/>
          <w:b/>
          <w:sz w:val="22"/>
          <w:szCs w:val="22"/>
          <w:lang w:val="en-US" w:eastAsia="ko-KR"/>
        </w:rPr>
        <w:t xml:space="preserve"> &lt;= 2, or (</w:t>
      </w:r>
      <w:r w:rsidRPr="0090464D">
        <w:rPr>
          <w:rFonts w:eastAsia="바탕"/>
          <w:b/>
          <w:sz w:val="22"/>
          <w:szCs w:val="22"/>
          <w:lang w:val="en-US" w:eastAsia="ko-KR"/>
        </w:rPr>
        <w:t>K</w:t>
      </w:r>
      <w:r w:rsidRPr="0090464D">
        <w:rPr>
          <w:rFonts w:eastAsia="바탕" w:hint="eastAsia"/>
          <w:b/>
          <w:sz w:val="22"/>
          <w:szCs w:val="22"/>
          <w:lang w:val="en-US" w:eastAsia="ko-KR"/>
        </w:rPr>
        <w:t xml:space="preserve">-1)-th </w:t>
      </w:r>
      <w:r w:rsidRPr="0090464D">
        <w:rPr>
          <w:rFonts w:eastAsia="바탕"/>
          <w:b/>
          <w:sz w:val="22"/>
          <w:szCs w:val="22"/>
          <w:lang w:val="en-US" w:eastAsia="ko-KR"/>
        </w:rPr>
        <w:t>transmitted</w:t>
      </w:r>
      <w:r w:rsidRPr="0090464D">
        <w:rPr>
          <w:rFonts w:eastAsia="바탕" w:hint="eastAsia"/>
          <w:b/>
          <w:sz w:val="22"/>
          <w:szCs w:val="22"/>
          <w:lang w:val="en-US" w:eastAsia="ko-KR"/>
        </w:rPr>
        <w:t xml:space="preserve"> PUSCH for </w:t>
      </w:r>
      <w:r w:rsidRPr="0090464D">
        <w:rPr>
          <w:rFonts w:eastAsia="바탕"/>
          <w:b/>
          <w:sz w:val="22"/>
          <w:szCs w:val="22"/>
          <w:lang w:val="en-US" w:eastAsia="ko-KR"/>
        </w:rPr>
        <w:t>K</w:t>
      </w:r>
      <w:r w:rsidRPr="0090464D">
        <w:rPr>
          <w:rFonts w:eastAsia="바탕" w:hint="eastAsia"/>
          <w:b/>
          <w:sz w:val="22"/>
          <w:szCs w:val="22"/>
          <w:lang w:val="en-US" w:eastAsia="ko-KR"/>
        </w:rPr>
        <w:t xml:space="preserve"> &gt; 2.</w:t>
      </w:r>
    </w:p>
    <w:p w14:paraId="51B05274" w14:textId="77777777" w:rsidR="007C7A28" w:rsidRPr="00C93CFA" w:rsidRDefault="007C7A28" w:rsidP="007C7A2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 xml:space="preserve">For </w:t>
      </w:r>
      <w:r w:rsidRPr="00324418">
        <w:rPr>
          <w:rFonts w:eastAsia="바탕"/>
          <w:b/>
          <w:sz w:val="22"/>
          <w:szCs w:val="22"/>
          <w:lang w:eastAsia="ko-KR"/>
        </w:rPr>
        <w:t xml:space="preserve">one multi-PDSCH (or multi-PUSCH) scheduling DCI and one single-PDSCH (or single-PUSCH) scheduling DCI, </w:t>
      </w:r>
      <w:r w:rsidRPr="00F763A4">
        <w:rPr>
          <w:rFonts w:eastAsia="바탕"/>
          <w:b/>
          <w:sz w:val="22"/>
          <w:szCs w:val="22"/>
          <w:lang w:eastAsia="ko-KR"/>
        </w:rPr>
        <w:t>UE does not expect any of the scheduled PDSCHs (or PUSCHs) and the scheduling DCI to lead to out-of-order scheduling.</w:t>
      </w:r>
    </w:p>
    <w:p w14:paraId="7458157D" w14:textId="77777777" w:rsidR="007C7A28" w:rsidRDefault="007C7A28" w:rsidP="007C7A2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F</w:t>
      </w:r>
      <w:r w:rsidRPr="00F763A4">
        <w:rPr>
          <w:rFonts w:eastAsia="바탕"/>
          <w:b/>
          <w:sz w:val="22"/>
          <w:szCs w:val="22"/>
          <w:lang w:eastAsia="ko-KR"/>
        </w:rPr>
        <w:t xml:space="preserve">or the case where two DCIs end </w:t>
      </w:r>
      <w:r>
        <w:rPr>
          <w:rFonts w:eastAsia="바탕"/>
          <w:b/>
          <w:sz w:val="22"/>
          <w:szCs w:val="22"/>
          <w:lang w:eastAsia="ko-KR"/>
        </w:rPr>
        <w:t>at</w:t>
      </w:r>
      <w:r w:rsidRPr="00F763A4">
        <w:rPr>
          <w:rFonts w:eastAsia="바탕"/>
          <w:b/>
          <w:sz w:val="22"/>
          <w:szCs w:val="22"/>
          <w:lang w:eastAsia="ko-KR"/>
        </w:rPr>
        <w:t xml:space="preserve"> the same symbol but two DCIs have overlapping spans, where the span is defined from the beginning of the first scheduled SLIV till the end of the last scheduled SLIV</w:t>
      </w:r>
      <w:r>
        <w:rPr>
          <w:rFonts w:eastAsia="바탕"/>
          <w:b/>
          <w:sz w:val="22"/>
          <w:szCs w:val="22"/>
          <w:lang w:eastAsia="ko-KR"/>
        </w:rPr>
        <w:t xml:space="preserve">, UE drops </w:t>
      </w:r>
      <w:r w:rsidRPr="009D5C2F">
        <w:rPr>
          <w:rFonts w:eastAsia="바탕" w:hint="eastAsia"/>
          <w:b/>
          <w:sz w:val="22"/>
          <w:szCs w:val="22"/>
          <w:lang w:eastAsia="ko-KR"/>
        </w:rPr>
        <w:t>the PDSCHs scheduled by one of the two DCIs in the overlapping duration</w:t>
      </w:r>
      <w:r>
        <w:rPr>
          <w:rFonts w:eastAsia="바탕"/>
          <w:b/>
          <w:sz w:val="22"/>
          <w:szCs w:val="22"/>
          <w:lang w:eastAsia="ko-KR"/>
        </w:rPr>
        <w:t>.</w:t>
      </w:r>
    </w:p>
    <w:p w14:paraId="723D4515" w14:textId="77777777" w:rsidR="007C7A28" w:rsidRPr="00C93CFA" w:rsidRDefault="007C7A28" w:rsidP="007C7A28">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#6: Do not consider any invalid </w:t>
      </w:r>
      <w:r w:rsidRPr="008822BB">
        <w:rPr>
          <w:rFonts w:eastAsia="바탕"/>
          <w:b/>
          <w:sz w:val="22"/>
          <w:szCs w:val="22"/>
          <w:lang w:eastAsia="ko-KR"/>
        </w:rPr>
        <w:t xml:space="preserve">PDSCH (which is </w:t>
      </w:r>
      <w:r>
        <w:rPr>
          <w:rFonts w:eastAsia="바탕"/>
          <w:b/>
          <w:sz w:val="22"/>
          <w:szCs w:val="22"/>
          <w:lang w:eastAsia="ko-KR"/>
        </w:rPr>
        <w:t>collided</w:t>
      </w:r>
      <w:r w:rsidRPr="008822BB">
        <w:rPr>
          <w:rFonts w:eastAsia="바탕"/>
          <w:b/>
          <w:sz w:val="22"/>
          <w:szCs w:val="22"/>
          <w:lang w:eastAsia="ko-KR"/>
        </w:rPr>
        <w:t xml:space="preserve"> with semi-static UL symbol(s)) </w:t>
      </w:r>
      <w:r>
        <w:rPr>
          <w:rFonts w:eastAsia="바탕"/>
          <w:b/>
          <w:sz w:val="22"/>
          <w:szCs w:val="22"/>
          <w:lang w:eastAsia="ko-KR"/>
        </w:rPr>
        <w:t>to check out-of-order scheduling.</w:t>
      </w:r>
    </w:p>
    <w:p w14:paraId="3D2A2B6C" w14:textId="77777777" w:rsidR="007C7A28" w:rsidRDefault="007C7A28" w:rsidP="007C7A28">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#1</w:t>
      </w:r>
      <w:r w:rsidRPr="002B431A">
        <w:rPr>
          <w:rFonts w:eastAsia="바탕"/>
          <w:b/>
          <w:sz w:val="22"/>
          <w:szCs w:val="22"/>
          <w:lang w:eastAsia="ko-KR"/>
        </w:rPr>
        <w:t xml:space="preserve">: </w:t>
      </w:r>
      <w:r>
        <w:rPr>
          <w:rFonts w:eastAsia="바탕"/>
          <w:b/>
          <w:sz w:val="22"/>
          <w:szCs w:val="22"/>
          <w:lang w:eastAsia="ko-KR"/>
        </w:rPr>
        <w:t>Adjustment of the gap between PDSCHs (or PUSCHs) for multi-PDSCH (or multi-PUSCH) scheduling DCI can be left up to network implementation.</w:t>
      </w:r>
    </w:p>
    <w:p w14:paraId="7F1AA619" w14:textId="77777777" w:rsidR="007C7A28" w:rsidRPr="0011059F" w:rsidRDefault="007C7A28" w:rsidP="007C7A28">
      <w:pPr>
        <w:spacing w:before="120" w:after="120" w:line="240" w:lineRule="auto"/>
        <w:ind w:left="0" w:firstLineChars="100" w:firstLine="216"/>
        <w:rPr>
          <w:rFonts w:eastAsia="바탕"/>
          <w:b/>
          <w:sz w:val="22"/>
          <w:szCs w:val="22"/>
          <w:lang w:eastAsia="ko-KR"/>
        </w:rPr>
      </w:pPr>
      <w:r w:rsidRPr="00DC0B54">
        <w:rPr>
          <w:rFonts w:eastAsia="바탕" w:hint="eastAsia"/>
          <w:b/>
          <w:sz w:val="22"/>
          <w:szCs w:val="22"/>
          <w:lang w:eastAsia="ko-KR"/>
        </w:rPr>
        <w:t>Proposal</w:t>
      </w:r>
      <w:r>
        <w:rPr>
          <w:rFonts w:eastAsia="바탕"/>
          <w:b/>
          <w:sz w:val="22"/>
          <w:szCs w:val="22"/>
          <w:lang w:eastAsia="ko-KR"/>
        </w:rPr>
        <w:t xml:space="preserve"> #7</w:t>
      </w:r>
      <w:r w:rsidRPr="00DC0B54">
        <w:rPr>
          <w:rFonts w:eastAsia="바탕" w:hint="eastAsia"/>
          <w:b/>
          <w:sz w:val="22"/>
          <w:szCs w:val="22"/>
          <w:lang w:eastAsia="ko-KR"/>
        </w:rPr>
        <w:t xml:space="preserve">: </w:t>
      </w:r>
      <w:r>
        <w:rPr>
          <w:rFonts w:eastAsia="바탕"/>
          <w:b/>
          <w:sz w:val="22"/>
          <w:szCs w:val="22"/>
          <w:lang w:eastAsia="ko-KR"/>
        </w:rPr>
        <w:t xml:space="preserve">If a DCI that indicates a row index of the TDRA table associated with multiple SLIVs can be used for SPS PDSCH (or CG PUSCH) (de)activation, determine </w:t>
      </w:r>
      <w:r w:rsidRPr="0011059F">
        <w:rPr>
          <w:rFonts w:eastAsia="바탕"/>
          <w:b/>
          <w:sz w:val="22"/>
          <w:szCs w:val="22"/>
          <w:lang w:eastAsia="ko-KR"/>
        </w:rPr>
        <w:t>TDRA or PUCCH resource corresponding to SPS (or CG) based on the last SLIV value in the indicated TDRA row index</w:t>
      </w:r>
      <w:r>
        <w:rPr>
          <w:rFonts w:eastAsia="바탕"/>
          <w:b/>
          <w:sz w:val="22"/>
          <w:szCs w:val="22"/>
          <w:lang w:eastAsia="ko-KR"/>
        </w:rPr>
        <w:t>.</w:t>
      </w:r>
    </w:p>
    <w:p w14:paraId="636E8350" w14:textId="77777777" w:rsidR="007C7A28" w:rsidRDefault="007C7A28" w:rsidP="007C7A28">
      <w:pPr>
        <w:spacing w:before="120" w:after="120" w:line="240" w:lineRule="auto"/>
        <w:ind w:left="0" w:firstLineChars="100" w:firstLine="216"/>
        <w:rPr>
          <w:rFonts w:eastAsia="바탕"/>
          <w:b/>
          <w:sz w:val="22"/>
          <w:szCs w:val="22"/>
          <w:lang w:val="en-US" w:eastAsia="ko-KR"/>
        </w:rPr>
      </w:pPr>
      <w:r>
        <w:rPr>
          <w:rFonts w:eastAsia="바탕"/>
          <w:b/>
          <w:sz w:val="22"/>
          <w:szCs w:val="22"/>
          <w:lang w:eastAsia="ko-KR"/>
        </w:rPr>
        <w:t>Proposal #8</w:t>
      </w:r>
      <w:r w:rsidRPr="002B431A">
        <w:rPr>
          <w:rFonts w:eastAsia="바탕"/>
          <w:b/>
          <w:sz w:val="22"/>
          <w:szCs w:val="22"/>
          <w:lang w:eastAsia="ko-KR"/>
        </w:rPr>
        <w:t xml:space="preserve">: </w:t>
      </w:r>
      <w:r w:rsidRPr="00900778">
        <w:rPr>
          <w:rFonts w:eastAsia="바탕"/>
          <w:b/>
          <w:sz w:val="22"/>
          <w:szCs w:val="22"/>
          <w:lang w:val="en-US" w:eastAsia="ko-KR"/>
        </w:rPr>
        <w:t>Consider one of the following methods to disable one of 2 TBs if 2-TB is enabled and more than one PDSCH is scheduled by multi-PDSCH scheduling DCI.</w:t>
      </w:r>
    </w:p>
    <w:p w14:paraId="21B091B8" w14:textId="77777777" w:rsidR="007C7A28" w:rsidRDefault="007C7A28" w:rsidP="007C7A28">
      <w:pPr>
        <w:pStyle w:val="ac"/>
        <w:numPr>
          <w:ilvl w:val="0"/>
          <w:numId w:val="45"/>
        </w:numPr>
        <w:spacing w:before="120" w:after="120" w:line="240" w:lineRule="auto"/>
        <w:ind w:leftChars="0"/>
        <w:rPr>
          <w:rFonts w:ascii="Times New Roman" w:hAnsi="Times New Roman"/>
          <w:b/>
          <w:sz w:val="22"/>
          <w:szCs w:val="22"/>
          <w:lang w:val="en-US" w:eastAsia="ko-KR"/>
        </w:rPr>
      </w:pPr>
      <w:r w:rsidRPr="00900778">
        <w:rPr>
          <w:rFonts w:ascii="Times New Roman" w:hAnsi="Times New Roman"/>
          <w:b/>
          <w:sz w:val="22"/>
          <w:szCs w:val="22"/>
          <w:lang w:val="en-US" w:eastAsia="ko-KR"/>
        </w:rPr>
        <w:t>Method 1: Set all ‘1’s for RV bits corresponding to the TB of all scheduled PDSCHs and set MCS=26</w:t>
      </w:r>
      <w:r>
        <w:rPr>
          <w:rFonts w:ascii="Times New Roman" w:hAnsi="Times New Roman"/>
          <w:b/>
          <w:sz w:val="22"/>
          <w:szCs w:val="22"/>
          <w:lang w:val="en-US" w:eastAsia="ko-KR"/>
        </w:rPr>
        <w:t>.</w:t>
      </w:r>
    </w:p>
    <w:p w14:paraId="0DD30AC7" w14:textId="77777777" w:rsidR="007C7A28" w:rsidRPr="00900778" w:rsidRDefault="007C7A28" w:rsidP="007C7A28">
      <w:pPr>
        <w:pStyle w:val="ac"/>
        <w:numPr>
          <w:ilvl w:val="0"/>
          <w:numId w:val="45"/>
        </w:numPr>
        <w:spacing w:before="120" w:after="120" w:line="240" w:lineRule="auto"/>
        <w:ind w:leftChars="0"/>
        <w:rPr>
          <w:rFonts w:ascii="Times New Roman" w:hAnsi="Times New Roman"/>
          <w:b/>
          <w:sz w:val="22"/>
          <w:szCs w:val="22"/>
          <w:lang w:val="en-US" w:eastAsia="ko-KR"/>
        </w:rPr>
      </w:pPr>
      <w:r w:rsidRPr="00900778">
        <w:rPr>
          <w:rFonts w:ascii="Times New Roman" w:hAnsi="Times New Roman"/>
          <w:b/>
          <w:sz w:val="22"/>
          <w:szCs w:val="22"/>
          <w:lang w:val="en-US" w:eastAsia="ko-KR"/>
        </w:rPr>
        <w:t>Method 2: Set ‘1’ for RV bit corresponding to the TB of a PDSCH and set MCS=26 (e.g., by reinterpreting value ‘1’ for RV field as RV index #1 when multiple PDSCHs are scheduled and MCS=26).</w:t>
      </w:r>
    </w:p>
    <w:p w14:paraId="665E9A08" w14:textId="77777777" w:rsidR="007C7A28" w:rsidRDefault="007C7A28" w:rsidP="007C7A2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#9</w:t>
      </w:r>
      <w:r w:rsidRPr="002B431A">
        <w:rPr>
          <w:rFonts w:eastAsia="바탕"/>
          <w:b/>
          <w:sz w:val="22"/>
          <w:szCs w:val="22"/>
          <w:lang w:eastAsia="ko-KR"/>
        </w:rPr>
        <w:t>:</w:t>
      </w:r>
      <w:r>
        <w:rPr>
          <w:rFonts w:eastAsia="바탕"/>
          <w:b/>
          <w:sz w:val="22"/>
          <w:szCs w:val="22"/>
          <w:lang w:eastAsia="ko-KR"/>
        </w:rPr>
        <w:t xml:space="preserve"> For type-1 and type-2 HARQ-ACK codebooks, consider multi-PDSCH scheduling and time domain bundling configuration to derive </w:t>
      </w:r>
      <m:oMath>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n</m:t>
            </m:r>
          </m:e>
          <m:sub>
            <m:r>
              <m:rPr>
                <m:sty m:val="b"/>
              </m:rPr>
              <w:rPr>
                <w:rFonts w:ascii="Cambria Math" w:eastAsia="바탕" w:hAnsi="Cambria Math"/>
                <w:sz w:val="22"/>
                <w:szCs w:val="22"/>
                <w:lang w:eastAsia="ko-KR"/>
              </w:rPr>
              <m:t>HARQ-ACK</m:t>
            </m:r>
          </m:sub>
        </m:sSub>
      </m:oMath>
      <w:r w:rsidRPr="00680907">
        <w:rPr>
          <w:rFonts w:eastAsia="바탕"/>
          <w:b/>
          <w:sz w:val="22"/>
          <w:szCs w:val="22"/>
          <w:lang w:eastAsia="ko-KR"/>
        </w:rPr>
        <w:t xml:space="preserve"> for PUCCH power control</w:t>
      </w:r>
      <w:r>
        <w:rPr>
          <w:rFonts w:eastAsia="바탕"/>
          <w:b/>
          <w:sz w:val="22"/>
          <w:szCs w:val="22"/>
          <w:lang w:eastAsia="ko-KR"/>
        </w:rPr>
        <w:t xml:space="preserve"> when UCI payload size is equal to or less than 11 bits</w:t>
      </w:r>
      <w:r w:rsidRPr="005C2F2C">
        <w:rPr>
          <w:rFonts w:eastAsia="바탕"/>
          <w:b/>
          <w:sz w:val="22"/>
          <w:szCs w:val="22"/>
          <w:lang w:eastAsia="ko-KR"/>
        </w:rPr>
        <w:t>.</w:t>
      </w:r>
    </w:p>
    <w:p w14:paraId="29A8116B" w14:textId="77777777" w:rsidR="007C7A28" w:rsidRPr="00C93CFA" w:rsidRDefault="007C7A28" w:rsidP="007C7A28">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10</w:t>
      </w:r>
      <w:r w:rsidRPr="00B171CF">
        <w:rPr>
          <w:rFonts w:eastAsia="바탕"/>
          <w:b/>
          <w:sz w:val="22"/>
          <w:szCs w:val="22"/>
          <w:lang w:eastAsia="ko-KR"/>
        </w:rPr>
        <w:t xml:space="preserve">: </w:t>
      </w:r>
      <w:r w:rsidRPr="00595F65">
        <w:rPr>
          <w:rFonts w:eastAsia="바탕"/>
          <w:b/>
          <w:sz w:val="22"/>
          <w:szCs w:val="22"/>
          <w:lang w:eastAsia="ko-KR"/>
        </w:rPr>
        <w:t xml:space="preserve">The PDSCHs corresponding to </w:t>
      </w:r>
      <w:r>
        <w:rPr>
          <w:rFonts w:eastAsia="바탕"/>
          <w:b/>
          <w:sz w:val="22"/>
          <w:szCs w:val="22"/>
          <w:lang w:eastAsia="ko-KR"/>
        </w:rPr>
        <w:t>“</w:t>
      </w:r>
      <w:r w:rsidRPr="00595F65">
        <w:rPr>
          <w:rFonts w:eastAsia="바탕"/>
          <w:b/>
          <w:sz w:val="22"/>
          <w:szCs w:val="22"/>
          <w:lang w:eastAsia="ko-KR"/>
        </w:rPr>
        <w:t>configured</w:t>
      </w:r>
      <w:r>
        <w:rPr>
          <w:rFonts w:eastAsia="바탕"/>
          <w:b/>
          <w:sz w:val="22"/>
          <w:szCs w:val="22"/>
          <w:lang w:eastAsia="ko-KR"/>
        </w:rPr>
        <w:t>”</w:t>
      </w:r>
      <w:r w:rsidRPr="00595F65">
        <w:rPr>
          <w:rFonts w:eastAsia="바탕"/>
          <w:b/>
          <w:sz w:val="22"/>
          <w:szCs w:val="22"/>
          <w:lang w:eastAsia="ko-KR"/>
        </w:rPr>
        <w:t xml:space="preserve"> SLIVs in a TDRA row index indicated by multi-PDSCH scheduling DCI are allocated to the bundling groups.</w:t>
      </w:r>
    </w:p>
    <w:p w14:paraId="2FB0FC01" w14:textId="77777777" w:rsidR="007C7A28" w:rsidRPr="00C93CFA" w:rsidRDefault="007C7A28" w:rsidP="007C7A28">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11</w:t>
      </w:r>
      <w:r w:rsidRPr="00B171CF">
        <w:rPr>
          <w:rFonts w:eastAsia="바탕"/>
          <w:b/>
          <w:sz w:val="22"/>
          <w:szCs w:val="22"/>
          <w:lang w:eastAsia="ko-KR"/>
        </w:rPr>
        <w:t xml:space="preserve">: </w:t>
      </w:r>
      <w:r w:rsidRPr="00595F65">
        <w:rPr>
          <w:rFonts w:eastAsia="바탕" w:hint="eastAsia"/>
          <w:b/>
          <w:sz w:val="22"/>
          <w:szCs w:val="22"/>
          <w:lang w:val="en-US" w:eastAsia="ko-KR"/>
        </w:rPr>
        <w:t>If a UE</w:t>
      </w:r>
      <w:r w:rsidRPr="00595F65">
        <w:rPr>
          <w:rFonts w:eastAsia="바탕"/>
          <w:b/>
          <w:sz w:val="22"/>
          <w:szCs w:val="22"/>
          <w:lang w:val="en-US" w:eastAsia="ko-KR"/>
        </w:rPr>
        <w:t xml:space="preserve"> is provided</w:t>
      </w:r>
      <w:r>
        <w:rPr>
          <w:rFonts w:eastAsia="바탕"/>
          <w:b/>
          <w:sz w:val="22"/>
          <w:szCs w:val="22"/>
          <w:lang w:val="en-US" w:eastAsia="ko-KR"/>
        </w:rPr>
        <w:t xml:space="preserve"> with</w:t>
      </w:r>
      <w:r w:rsidRPr="00595F65">
        <w:rPr>
          <w:rFonts w:eastAsia="바탕"/>
          <w:b/>
          <w:sz w:val="22"/>
          <w:szCs w:val="22"/>
          <w:lang w:val="en-US" w:eastAsia="ko-KR"/>
        </w:rPr>
        <w:t xml:space="preserve"> </w:t>
      </w:r>
      <w:r w:rsidRPr="00595F65">
        <w:rPr>
          <w:rFonts w:eastAsia="바탕"/>
          <w:b/>
          <w:i/>
          <w:iCs/>
          <w:sz w:val="22"/>
          <w:szCs w:val="22"/>
          <w:lang w:eastAsia="ko-KR"/>
        </w:rPr>
        <w:t>numberOfHARQ-BundlingGroups</w:t>
      </w:r>
      <w:r w:rsidRPr="00595F65">
        <w:rPr>
          <w:rFonts w:eastAsia="바탕"/>
          <w:b/>
          <w:sz w:val="22"/>
          <w:szCs w:val="22"/>
          <w:lang w:eastAsia="ko-KR"/>
        </w:rPr>
        <w:t>,</w:t>
      </w:r>
      <w:r>
        <w:rPr>
          <w:rFonts w:eastAsia="바탕"/>
          <w:b/>
          <w:sz w:val="22"/>
          <w:szCs w:val="22"/>
          <w:lang w:eastAsia="ko-KR"/>
        </w:rPr>
        <w:t xml:space="preserve"> the UE can be also configured with </w:t>
      </w:r>
      <w:r w:rsidRPr="0019746C">
        <w:rPr>
          <w:rFonts w:eastAsia="바탕"/>
          <w:b/>
          <w:i/>
          <w:sz w:val="22"/>
          <w:szCs w:val="22"/>
          <w:lang w:eastAsia="ko-KR"/>
        </w:rPr>
        <w:t>harq-ACK-</w:t>
      </w:r>
      <w:r w:rsidRPr="00986FBA">
        <w:rPr>
          <w:rFonts w:eastAsia="바탕"/>
          <w:b/>
          <w:i/>
          <w:sz w:val="22"/>
          <w:szCs w:val="22"/>
          <w:lang w:eastAsia="ko-KR"/>
        </w:rPr>
        <w:t>SpatialBundlingPUCCH</w:t>
      </w:r>
      <w:r>
        <w:rPr>
          <w:rFonts w:eastAsia="바탕"/>
          <w:b/>
          <w:i/>
          <w:sz w:val="22"/>
          <w:szCs w:val="22"/>
          <w:lang w:eastAsia="ko-KR"/>
        </w:rPr>
        <w:t xml:space="preserve"> </w:t>
      </w:r>
      <w:r w:rsidRPr="00986FBA">
        <w:rPr>
          <w:rFonts w:eastAsia="바탕"/>
          <w:b/>
          <w:sz w:val="22"/>
          <w:szCs w:val="22"/>
          <w:lang w:eastAsia="ko-KR"/>
        </w:rPr>
        <w:t xml:space="preserve">or </w:t>
      </w:r>
      <w:r w:rsidRPr="00986FBA">
        <w:rPr>
          <w:rFonts w:eastAsia="바탕"/>
          <w:b/>
          <w:i/>
          <w:sz w:val="22"/>
          <w:szCs w:val="22"/>
          <w:lang w:eastAsia="ko-KR"/>
        </w:rPr>
        <w:t>harq-ACK-SpatialBundlingPUSCH</w:t>
      </w:r>
      <w:r>
        <w:rPr>
          <w:rFonts w:eastAsia="바탕"/>
          <w:b/>
          <w:sz w:val="22"/>
          <w:szCs w:val="22"/>
          <w:lang w:eastAsia="ko-KR"/>
        </w:rPr>
        <w:t>.</w:t>
      </w:r>
    </w:p>
    <w:p w14:paraId="7CE67786" w14:textId="77777777" w:rsidR="007C7A28" w:rsidRPr="00C93CFA" w:rsidRDefault="007C7A28" w:rsidP="007C7A28">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12</w:t>
      </w:r>
      <w:r w:rsidRPr="00B171CF">
        <w:rPr>
          <w:rFonts w:eastAsia="바탕"/>
          <w:b/>
          <w:sz w:val="22"/>
          <w:szCs w:val="22"/>
          <w:lang w:eastAsia="ko-KR"/>
        </w:rPr>
        <w:t xml:space="preserve">: </w:t>
      </w:r>
      <w:r w:rsidRPr="00986FBA">
        <w:rPr>
          <w:rFonts w:eastAsia="바탕"/>
          <w:b/>
          <w:sz w:val="22"/>
          <w:szCs w:val="22"/>
          <w:lang w:val="en-US" w:eastAsia="ko-KR"/>
        </w:rPr>
        <w:t>For 120 kHz SCS (in addition to 480/960 kHz), support 32 as the maximum number of HARQ processes for DL and UL, subject to UE capability.</w:t>
      </w:r>
    </w:p>
    <w:p w14:paraId="4CB75B8F" w14:textId="77777777" w:rsidR="00DC2262" w:rsidRDefault="00DC2262" w:rsidP="00DC2262">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w:t>
      </w:r>
      <w:r w:rsidRPr="00B171CF">
        <w:rPr>
          <w:rFonts w:eastAsia="바탕"/>
          <w:b/>
          <w:sz w:val="22"/>
          <w:szCs w:val="22"/>
          <w:lang w:eastAsia="ko-KR"/>
        </w:rPr>
        <w:t xml:space="preserve"> #</w:t>
      </w:r>
      <w:r>
        <w:rPr>
          <w:rFonts w:eastAsia="바탕"/>
          <w:b/>
          <w:sz w:val="22"/>
          <w:szCs w:val="22"/>
          <w:lang w:eastAsia="ko-KR"/>
        </w:rPr>
        <w:t>13</w:t>
      </w:r>
      <w:r w:rsidRPr="00145DCD">
        <w:rPr>
          <w:rFonts w:eastAsia="바탕"/>
          <w:b/>
          <w:sz w:val="22"/>
          <w:szCs w:val="22"/>
          <w:lang w:eastAsia="ko-KR"/>
        </w:rPr>
        <w:t xml:space="preserve">: </w:t>
      </w:r>
      <w:r w:rsidRPr="0012215B">
        <w:rPr>
          <w:rFonts w:eastAsia="바탕"/>
          <w:b/>
          <w:sz w:val="22"/>
          <w:szCs w:val="22"/>
          <w:lang w:eastAsia="ko-KR"/>
        </w:rPr>
        <w:t>Extend the value range {1, 2, 3, 4, 5, 6, 7, 8} of the HARQ Feedback Timing Indicator field in successRAR for 480/960 kHz SCS, in order to provide a HARQ feedback delay similar to that for 120 kHz SCS</w:t>
      </w:r>
      <w:r>
        <w:rPr>
          <w:rFonts w:eastAsia="바탕"/>
          <w:b/>
          <w:sz w:val="22"/>
          <w:szCs w:val="22"/>
          <w:lang w:eastAsia="ko-KR"/>
        </w:rPr>
        <w:t xml:space="preserve">. </w:t>
      </w:r>
    </w:p>
    <w:p w14:paraId="0F3113D2" w14:textId="77777777" w:rsidR="00DC2262" w:rsidRPr="00224E9B" w:rsidRDefault="00DC2262" w:rsidP="00DC2262">
      <w:pPr>
        <w:spacing w:before="120" w:after="120" w:line="240" w:lineRule="auto"/>
        <w:ind w:left="0" w:firstLineChars="100" w:firstLine="220"/>
        <w:rPr>
          <w:rFonts w:eastAsia="바탕"/>
          <w:sz w:val="22"/>
          <w:szCs w:val="22"/>
          <w:lang w:eastAsia="ko-KR"/>
        </w:rPr>
      </w:pPr>
    </w:p>
    <w:p w14:paraId="1651534A" w14:textId="77777777" w:rsidR="00D709AC" w:rsidRPr="002A2A47" w:rsidRDefault="00D709AC" w:rsidP="00D709AC">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48F4E8E4" w14:textId="2C363797" w:rsidR="00D709AC" w:rsidRPr="00CA4C20" w:rsidRDefault="00D709AC" w:rsidP="00D709AC">
      <w:pPr>
        <w:pStyle w:val="References"/>
        <w:rPr>
          <w:lang w:eastAsia="ko-KR"/>
        </w:rPr>
      </w:pPr>
      <w:r w:rsidRPr="00EB6F41">
        <w:rPr>
          <w:iCs/>
          <w:lang w:eastAsia="x-none"/>
        </w:rPr>
        <w:t>R1-2112714</w:t>
      </w:r>
      <w:r>
        <w:rPr>
          <w:rFonts w:eastAsiaTheme="minorEastAsia"/>
          <w:szCs w:val="22"/>
          <w:lang w:eastAsia="ko-KR"/>
        </w:rPr>
        <w:t>, “</w:t>
      </w:r>
      <w:r w:rsidRPr="00EB6F41">
        <w:rPr>
          <w:iCs/>
          <w:lang w:eastAsia="x-none"/>
        </w:rPr>
        <w:t>Summary #4 of PDSCH/PUSCH enhancements (Scheduling/HARQ)</w:t>
      </w:r>
      <w:r>
        <w:rPr>
          <w:rFonts w:eastAsiaTheme="minorEastAsia"/>
          <w:szCs w:val="22"/>
          <w:lang w:eastAsia="ko-KR"/>
        </w:rPr>
        <w:t xml:space="preserve">,” </w:t>
      </w:r>
      <w:r w:rsidRPr="00EB6F41">
        <w:rPr>
          <w:iCs/>
          <w:lang w:eastAsia="x-none"/>
        </w:rPr>
        <w:t>Moderator (LG Electronics</w:t>
      </w:r>
      <w:r>
        <w:rPr>
          <w:iCs/>
          <w:lang w:eastAsia="x-none"/>
        </w:rPr>
        <w:t>)</w:t>
      </w:r>
      <w:r>
        <w:rPr>
          <w:rFonts w:eastAsiaTheme="minorEastAsia"/>
          <w:szCs w:val="22"/>
          <w:lang w:eastAsia="ko-KR"/>
        </w:rPr>
        <w:t>, RAN1#107-e</w:t>
      </w:r>
    </w:p>
    <w:p w14:paraId="3BE9E05E" w14:textId="77777777" w:rsidR="00D709AC" w:rsidRPr="00D709AC" w:rsidRDefault="00D709AC" w:rsidP="0073272F">
      <w:pPr>
        <w:spacing w:before="120" w:after="120" w:line="240" w:lineRule="auto"/>
        <w:ind w:left="0" w:firstLineChars="100" w:firstLine="216"/>
        <w:rPr>
          <w:rFonts w:eastAsia="바탕"/>
          <w:b/>
          <w:sz w:val="22"/>
          <w:szCs w:val="22"/>
          <w:lang w:val="en-US" w:eastAsia="ko-KR"/>
        </w:rPr>
      </w:pPr>
    </w:p>
    <w:sectPr w:rsidR="00D709AC" w:rsidRPr="00D709A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AAFC2" w14:textId="77777777" w:rsidR="00ED470F" w:rsidRDefault="00ED470F" w:rsidP="00CB15B0">
      <w:pPr>
        <w:spacing w:before="0" w:after="0" w:line="240" w:lineRule="auto"/>
      </w:pPr>
      <w:r>
        <w:separator/>
      </w:r>
    </w:p>
  </w:endnote>
  <w:endnote w:type="continuationSeparator" w:id="0">
    <w:p w14:paraId="15BC3754" w14:textId="77777777" w:rsidR="00ED470F" w:rsidRDefault="00ED470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29010" w14:textId="77777777" w:rsidR="00ED470F" w:rsidRDefault="00ED470F" w:rsidP="00CB15B0">
      <w:pPr>
        <w:spacing w:before="0" w:after="0" w:line="240" w:lineRule="auto"/>
      </w:pPr>
      <w:r>
        <w:separator/>
      </w:r>
    </w:p>
  </w:footnote>
  <w:footnote w:type="continuationSeparator" w:id="0">
    <w:p w14:paraId="1CAFD6B9" w14:textId="77777777" w:rsidR="00ED470F" w:rsidRDefault="00ED470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3894C73"/>
    <w:multiLevelType w:val="hybridMultilevel"/>
    <w:tmpl w:val="33BADF1A"/>
    <w:lvl w:ilvl="0" w:tplc="54162FD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15:restartNumberingAfterBreak="0">
    <w:nsid w:val="08A95A4B"/>
    <w:multiLevelType w:val="hybridMultilevel"/>
    <w:tmpl w:val="2FC05236"/>
    <w:lvl w:ilvl="0" w:tplc="C298FB74">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9"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0"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A27AFB"/>
    <w:multiLevelType w:val="hybridMultilevel"/>
    <w:tmpl w:val="321E21FC"/>
    <w:lvl w:ilvl="0" w:tplc="AA8E9128">
      <w:start w:val="5"/>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0"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42906"/>
    <w:multiLevelType w:val="hybridMultilevel"/>
    <w:tmpl w:val="C4429C0C"/>
    <w:lvl w:ilvl="0" w:tplc="92043CA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F66C3E"/>
    <w:multiLevelType w:val="hybridMultilevel"/>
    <w:tmpl w:val="9E8CD510"/>
    <w:lvl w:ilvl="0" w:tplc="954E7A26">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19"/>
  </w:num>
  <w:num w:numId="4">
    <w:abstractNumId w:val="12"/>
  </w:num>
  <w:num w:numId="5">
    <w:abstractNumId w:val="10"/>
  </w:num>
  <w:num w:numId="6">
    <w:abstractNumId w:val="14"/>
  </w:num>
  <w:num w:numId="7">
    <w:abstractNumId w:val="18"/>
  </w:num>
  <w:num w:numId="8">
    <w:abstractNumId w:val="3"/>
  </w:num>
  <w:num w:numId="9">
    <w:abstractNumId w:val="9"/>
  </w:num>
  <w:num w:numId="10">
    <w:abstractNumId w:val="5"/>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1"/>
  </w:num>
  <w:num w:numId="19">
    <w:abstractNumId w:val="25"/>
  </w:num>
  <w:num w:numId="20">
    <w:abstractNumId w:val="13"/>
  </w:num>
  <w:num w:numId="21">
    <w:abstractNumId w:val="20"/>
  </w:num>
  <w:num w:numId="22">
    <w:abstractNumId w:val="15"/>
  </w:num>
  <w:num w:numId="23">
    <w:abstractNumId w:val="6"/>
  </w:num>
  <w:num w:numId="24">
    <w:abstractNumId w:val="15"/>
  </w:num>
  <w:num w:numId="25">
    <w:abstractNumId w:val="32"/>
  </w:num>
  <w:num w:numId="26">
    <w:abstractNumId w:val="7"/>
  </w:num>
  <w:num w:numId="27">
    <w:abstractNumId w:val="28"/>
  </w:num>
  <w:num w:numId="28">
    <w:abstractNumId w:val="29"/>
  </w:num>
  <w:num w:numId="29">
    <w:abstractNumId w:val="15"/>
  </w:num>
  <w:num w:numId="30">
    <w:abstractNumId w:val="32"/>
  </w:num>
  <w:num w:numId="31">
    <w:abstractNumId w:val="7"/>
  </w:num>
  <w:num w:numId="32">
    <w:abstractNumId w:val="28"/>
  </w:num>
  <w:num w:numId="33">
    <w:abstractNumId w:val="29"/>
  </w:num>
  <w:num w:numId="34">
    <w:abstractNumId w:val="22"/>
  </w:num>
  <w:num w:numId="35">
    <w:abstractNumId w:val="27"/>
  </w:num>
  <w:num w:numId="36">
    <w:abstractNumId w:val="2"/>
  </w:num>
  <w:num w:numId="37">
    <w:abstractNumId w:val="31"/>
  </w:num>
  <w:num w:numId="38">
    <w:abstractNumId w:val="26"/>
  </w:num>
  <w:num w:numId="39">
    <w:abstractNumId w:val="17"/>
  </w:num>
  <w:num w:numId="40">
    <w:abstractNumId w:val="1"/>
  </w:num>
  <w:num w:numId="41">
    <w:abstractNumId w:val="16"/>
  </w:num>
  <w:num w:numId="42">
    <w:abstractNumId w:val="8"/>
  </w:num>
  <w:num w:numId="43">
    <w:abstractNumId w:val="23"/>
  </w:num>
  <w:num w:numId="44">
    <w:abstractNumId w:val="33"/>
  </w:num>
  <w:num w:numId="4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0F53"/>
    <w:rsid w:val="000010CB"/>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7F3"/>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4EFF"/>
    <w:rsid w:val="00025352"/>
    <w:rsid w:val="00025F1B"/>
    <w:rsid w:val="000262A7"/>
    <w:rsid w:val="000263C1"/>
    <w:rsid w:val="00026610"/>
    <w:rsid w:val="00026A2E"/>
    <w:rsid w:val="00026A46"/>
    <w:rsid w:val="00026B5A"/>
    <w:rsid w:val="000271A7"/>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4A2A"/>
    <w:rsid w:val="00034D7C"/>
    <w:rsid w:val="000351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7D"/>
    <w:rsid w:val="00055BAB"/>
    <w:rsid w:val="00055C7F"/>
    <w:rsid w:val="00055EF9"/>
    <w:rsid w:val="00056011"/>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67B2B"/>
    <w:rsid w:val="00070193"/>
    <w:rsid w:val="00070454"/>
    <w:rsid w:val="0007055E"/>
    <w:rsid w:val="00070DDD"/>
    <w:rsid w:val="0007116D"/>
    <w:rsid w:val="000715CF"/>
    <w:rsid w:val="0007170A"/>
    <w:rsid w:val="000719BC"/>
    <w:rsid w:val="00071B68"/>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6BA"/>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515"/>
    <w:rsid w:val="00084ECD"/>
    <w:rsid w:val="00084FA3"/>
    <w:rsid w:val="00085BF9"/>
    <w:rsid w:val="00085CDC"/>
    <w:rsid w:val="00085D51"/>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19E5"/>
    <w:rsid w:val="000A21CB"/>
    <w:rsid w:val="000A39C9"/>
    <w:rsid w:val="000A3B78"/>
    <w:rsid w:val="000A3CB8"/>
    <w:rsid w:val="000A3E19"/>
    <w:rsid w:val="000A4550"/>
    <w:rsid w:val="000A4623"/>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5B3"/>
    <w:rsid w:val="000B5AF4"/>
    <w:rsid w:val="000B5E79"/>
    <w:rsid w:val="000B5EA9"/>
    <w:rsid w:val="000B6103"/>
    <w:rsid w:val="000B62FB"/>
    <w:rsid w:val="000B648E"/>
    <w:rsid w:val="000B686A"/>
    <w:rsid w:val="000B6F8F"/>
    <w:rsid w:val="000B74A2"/>
    <w:rsid w:val="000B7836"/>
    <w:rsid w:val="000B78ED"/>
    <w:rsid w:val="000B7AC3"/>
    <w:rsid w:val="000B7E4F"/>
    <w:rsid w:val="000B7F08"/>
    <w:rsid w:val="000C0800"/>
    <w:rsid w:val="000C1346"/>
    <w:rsid w:val="000C14F2"/>
    <w:rsid w:val="000C17AA"/>
    <w:rsid w:val="000C2482"/>
    <w:rsid w:val="000C29D9"/>
    <w:rsid w:val="000C2B46"/>
    <w:rsid w:val="000C2CB8"/>
    <w:rsid w:val="000C302B"/>
    <w:rsid w:val="000C336C"/>
    <w:rsid w:val="000C359E"/>
    <w:rsid w:val="000C391A"/>
    <w:rsid w:val="000C3C93"/>
    <w:rsid w:val="000C4816"/>
    <w:rsid w:val="000C495A"/>
    <w:rsid w:val="000C4A8E"/>
    <w:rsid w:val="000C52BC"/>
    <w:rsid w:val="000C5350"/>
    <w:rsid w:val="000C54DE"/>
    <w:rsid w:val="000C5F58"/>
    <w:rsid w:val="000C616B"/>
    <w:rsid w:val="000C61B4"/>
    <w:rsid w:val="000C6321"/>
    <w:rsid w:val="000C676B"/>
    <w:rsid w:val="000C6B2D"/>
    <w:rsid w:val="000C7149"/>
    <w:rsid w:val="000C77C4"/>
    <w:rsid w:val="000C78F4"/>
    <w:rsid w:val="000C7AE1"/>
    <w:rsid w:val="000C7DA9"/>
    <w:rsid w:val="000D085E"/>
    <w:rsid w:val="000D1989"/>
    <w:rsid w:val="000D1AE2"/>
    <w:rsid w:val="000D2338"/>
    <w:rsid w:val="000D2E12"/>
    <w:rsid w:val="000D3036"/>
    <w:rsid w:val="000D3459"/>
    <w:rsid w:val="000D35FF"/>
    <w:rsid w:val="000D36F8"/>
    <w:rsid w:val="000D41C4"/>
    <w:rsid w:val="000D4785"/>
    <w:rsid w:val="000D4A8F"/>
    <w:rsid w:val="000D4DE4"/>
    <w:rsid w:val="000D6201"/>
    <w:rsid w:val="000D622F"/>
    <w:rsid w:val="000D65F0"/>
    <w:rsid w:val="000D69F6"/>
    <w:rsid w:val="000D6C08"/>
    <w:rsid w:val="000D7B17"/>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E7F1A"/>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E4D"/>
    <w:rsid w:val="00105F63"/>
    <w:rsid w:val="001062FE"/>
    <w:rsid w:val="00107005"/>
    <w:rsid w:val="0010783A"/>
    <w:rsid w:val="00107B24"/>
    <w:rsid w:val="00107BDF"/>
    <w:rsid w:val="00110516"/>
    <w:rsid w:val="0011059F"/>
    <w:rsid w:val="00110D35"/>
    <w:rsid w:val="001116AB"/>
    <w:rsid w:val="00111725"/>
    <w:rsid w:val="00112306"/>
    <w:rsid w:val="00112938"/>
    <w:rsid w:val="00112D89"/>
    <w:rsid w:val="00112E55"/>
    <w:rsid w:val="001134D3"/>
    <w:rsid w:val="001135C5"/>
    <w:rsid w:val="00113A33"/>
    <w:rsid w:val="00113BAE"/>
    <w:rsid w:val="00114267"/>
    <w:rsid w:val="0011461F"/>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20"/>
    <w:rsid w:val="00126299"/>
    <w:rsid w:val="001262FB"/>
    <w:rsid w:val="0012653C"/>
    <w:rsid w:val="00126958"/>
    <w:rsid w:val="001270B7"/>
    <w:rsid w:val="00127581"/>
    <w:rsid w:val="001301F8"/>
    <w:rsid w:val="00130274"/>
    <w:rsid w:val="00130758"/>
    <w:rsid w:val="00130F73"/>
    <w:rsid w:val="001315FB"/>
    <w:rsid w:val="001319BC"/>
    <w:rsid w:val="00131A1D"/>
    <w:rsid w:val="00131BD8"/>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B10"/>
    <w:rsid w:val="00140D8C"/>
    <w:rsid w:val="001411B2"/>
    <w:rsid w:val="001414E2"/>
    <w:rsid w:val="00141B26"/>
    <w:rsid w:val="00141FF6"/>
    <w:rsid w:val="0014217D"/>
    <w:rsid w:val="001425E4"/>
    <w:rsid w:val="00142B10"/>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CD"/>
    <w:rsid w:val="00145DD6"/>
    <w:rsid w:val="001462A8"/>
    <w:rsid w:val="001466D0"/>
    <w:rsid w:val="00146C2C"/>
    <w:rsid w:val="001472AF"/>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4C27"/>
    <w:rsid w:val="00165188"/>
    <w:rsid w:val="001651A9"/>
    <w:rsid w:val="0016558F"/>
    <w:rsid w:val="00165DB3"/>
    <w:rsid w:val="00165F90"/>
    <w:rsid w:val="00166528"/>
    <w:rsid w:val="001669FB"/>
    <w:rsid w:val="00167055"/>
    <w:rsid w:val="001671D3"/>
    <w:rsid w:val="00167245"/>
    <w:rsid w:val="001679AB"/>
    <w:rsid w:val="0017069F"/>
    <w:rsid w:val="001707CF"/>
    <w:rsid w:val="0017082A"/>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06E"/>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87B7D"/>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9746C"/>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21A"/>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8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2F1"/>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59C"/>
    <w:rsid w:val="00200B34"/>
    <w:rsid w:val="00200CC6"/>
    <w:rsid w:val="00201C2D"/>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07D25"/>
    <w:rsid w:val="00210079"/>
    <w:rsid w:val="002100A9"/>
    <w:rsid w:val="002100E9"/>
    <w:rsid w:val="0021072E"/>
    <w:rsid w:val="00210E02"/>
    <w:rsid w:val="00210E1E"/>
    <w:rsid w:val="00211D36"/>
    <w:rsid w:val="00211D3C"/>
    <w:rsid w:val="00211E1B"/>
    <w:rsid w:val="0021259E"/>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03AC"/>
    <w:rsid w:val="002210F3"/>
    <w:rsid w:val="00221698"/>
    <w:rsid w:val="002219F3"/>
    <w:rsid w:val="00221C16"/>
    <w:rsid w:val="00221C2F"/>
    <w:rsid w:val="00221D6D"/>
    <w:rsid w:val="00221EF5"/>
    <w:rsid w:val="00222EF8"/>
    <w:rsid w:val="0022306B"/>
    <w:rsid w:val="00223554"/>
    <w:rsid w:val="002235B7"/>
    <w:rsid w:val="002239E4"/>
    <w:rsid w:val="00224DA8"/>
    <w:rsid w:val="00224E9B"/>
    <w:rsid w:val="002254B2"/>
    <w:rsid w:val="002256D4"/>
    <w:rsid w:val="00225B5A"/>
    <w:rsid w:val="00225EB8"/>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0DD"/>
    <w:rsid w:val="002352DD"/>
    <w:rsid w:val="00235412"/>
    <w:rsid w:val="002357FD"/>
    <w:rsid w:val="00235FB1"/>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6A8A"/>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6DB3"/>
    <w:rsid w:val="002672EF"/>
    <w:rsid w:val="002673E6"/>
    <w:rsid w:val="0026749C"/>
    <w:rsid w:val="002674F1"/>
    <w:rsid w:val="002676D4"/>
    <w:rsid w:val="002677D1"/>
    <w:rsid w:val="00267D6C"/>
    <w:rsid w:val="00270280"/>
    <w:rsid w:val="00270818"/>
    <w:rsid w:val="00270891"/>
    <w:rsid w:val="00270EF9"/>
    <w:rsid w:val="00271F85"/>
    <w:rsid w:val="00272632"/>
    <w:rsid w:val="00273088"/>
    <w:rsid w:val="002737F3"/>
    <w:rsid w:val="0027491D"/>
    <w:rsid w:val="002749B8"/>
    <w:rsid w:val="002801C7"/>
    <w:rsid w:val="002803CD"/>
    <w:rsid w:val="002803FB"/>
    <w:rsid w:val="0028095C"/>
    <w:rsid w:val="00280EFB"/>
    <w:rsid w:val="0028102B"/>
    <w:rsid w:val="002817EB"/>
    <w:rsid w:val="00281A1C"/>
    <w:rsid w:val="00281E52"/>
    <w:rsid w:val="002829C5"/>
    <w:rsid w:val="00282FC3"/>
    <w:rsid w:val="00283163"/>
    <w:rsid w:val="0028352A"/>
    <w:rsid w:val="00283994"/>
    <w:rsid w:val="00283F70"/>
    <w:rsid w:val="0028419E"/>
    <w:rsid w:val="002842AA"/>
    <w:rsid w:val="002843AB"/>
    <w:rsid w:val="00284EAA"/>
    <w:rsid w:val="00285A36"/>
    <w:rsid w:val="00285AAB"/>
    <w:rsid w:val="00285E58"/>
    <w:rsid w:val="00286438"/>
    <w:rsid w:val="0028706B"/>
    <w:rsid w:val="002876BB"/>
    <w:rsid w:val="002878C9"/>
    <w:rsid w:val="00287A91"/>
    <w:rsid w:val="002900B0"/>
    <w:rsid w:val="00290A0C"/>
    <w:rsid w:val="00290C7E"/>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87D"/>
    <w:rsid w:val="00294ADC"/>
    <w:rsid w:val="00294D6D"/>
    <w:rsid w:val="002955E1"/>
    <w:rsid w:val="00295624"/>
    <w:rsid w:val="002966CC"/>
    <w:rsid w:val="00296D4B"/>
    <w:rsid w:val="002971E5"/>
    <w:rsid w:val="002A0CDD"/>
    <w:rsid w:val="002A0D3F"/>
    <w:rsid w:val="002A2018"/>
    <w:rsid w:val="002A2038"/>
    <w:rsid w:val="002A2D36"/>
    <w:rsid w:val="002A3763"/>
    <w:rsid w:val="002A3F1F"/>
    <w:rsid w:val="002A42F5"/>
    <w:rsid w:val="002A4EDC"/>
    <w:rsid w:val="002A5179"/>
    <w:rsid w:val="002A5452"/>
    <w:rsid w:val="002A5931"/>
    <w:rsid w:val="002A5CEC"/>
    <w:rsid w:val="002A6368"/>
    <w:rsid w:val="002A684E"/>
    <w:rsid w:val="002A6C5C"/>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4D50"/>
    <w:rsid w:val="002B5052"/>
    <w:rsid w:val="002B51CB"/>
    <w:rsid w:val="002B5F1E"/>
    <w:rsid w:val="002B6381"/>
    <w:rsid w:val="002B67C5"/>
    <w:rsid w:val="002B6D9D"/>
    <w:rsid w:val="002B6EE3"/>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368"/>
    <w:rsid w:val="002C4683"/>
    <w:rsid w:val="002C4D31"/>
    <w:rsid w:val="002C4E56"/>
    <w:rsid w:val="002C4F8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22"/>
    <w:rsid w:val="002D7AE1"/>
    <w:rsid w:val="002D7CA3"/>
    <w:rsid w:val="002E06F7"/>
    <w:rsid w:val="002E0B11"/>
    <w:rsid w:val="002E0B45"/>
    <w:rsid w:val="002E0BC1"/>
    <w:rsid w:val="002E12D3"/>
    <w:rsid w:val="002E1396"/>
    <w:rsid w:val="002E220D"/>
    <w:rsid w:val="002E244F"/>
    <w:rsid w:val="002E2B12"/>
    <w:rsid w:val="002E2FC0"/>
    <w:rsid w:val="002E3149"/>
    <w:rsid w:val="002E3296"/>
    <w:rsid w:val="002E3AE2"/>
    <w:rsid w:val="002E3F17"/>
    <w:rsid w:val="002E421E"/>
    <w:rsid w:val="002E5701"/>
    <w:rsid w:val="002E5A66"/>
    <w:rsid w:val="002E5C95"/>
    <w:rsid w:val="002E6369"/>
    <w:rsid w:val="002E6479"/>
    <w:rsid w:val="002E660C"/>
    <w:rsid w:val="002E6FD2"/>
    <w:rsid w:val="002E71F5"/>
    <w:rsid w:val="002F015F"/>
    <w:rsid w:val="002F0B0F"/>
    <w:rsid w:val="002F0EDC"/>
    <w:rsid w:val="002F0F27"/>
    <w:rsid w:val="002F0FD9"/>
    <w:rsid w:val="002F1078"/>
    <w:rsid w:val="002F1299"/>
    <w:rsid w:val="002F1334"/>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152"/>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E9"/>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524"/>
    <w:rsid w:val="00310A77"/>
    <w:rsid w:val="00310ADD"/>
    <w:rsid w:val="00310C43"/>
    <w:rsid w:val="00310CB7"/>
    <w:rsid w:val="0031181F"/>
    <w:rsid w:val="00312045"/>
    <w:rsid w:val="00312873"/>
    <w:rsid w:val="00312957"/>
    <w:rsid w:val="00312A66"/>
    <w:rsid w:val="00312C7C"/>
    <w:rsid w:val="00312CA4"/>
    <w:rsid w:val="00312F28"/>
    <w:rsid w:val="00314B2B"/>
    <w:rsid w:val="0031585F"/>
    <w:rsid w:val="00315A36"/>
    <w:rsid w:val="00315A5A"/>
    <w:rsid w:val="00315DD7"/>
    <w:rsid w:val="003163F6"/>
    <w:rsid w:val="003164B2"/>
    <w:rsid w:val="00316589"/>
    <w:rsid w:val="00316850"/>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33C"/>
    <w:rsid w:val="00323422"/>
    <w:rsid w:val="00323B61"/>
    <w:rsid w:val="00323F67"/>
    <w:rsid w:val="00324418"/>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D04"/>
    <w:rsid w:val="00340F20"/>
    <w:rsid w:val="00341404"/>
    <w:rsid w:val="00341AF7"/>
    <w:rsid w:val="00341ECF"/>
    <w:rsid w:val="00342755"/>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49F"/>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AF1"/>
    <w:rsid w:val="00361B65"/>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4BFB"/>
    <w:rsid w:val="003751B0"/>
    <w:rsid w:val="00375687"/>
    <w:rsid w:val="0037588A"/>
    <w:rsid w:val="00376086"/>
    <w:rsid w:val="0037626A"/>
    <w:rsid w:val="003763FA"/>
    <w:rsid w:val="0037644E"/>
    <w:rsid w:val="003768BB"/>
    <w:rsid w:val="0037699A"/>
    <w:rsid w:val="00376A3C"/>
    <w:rsid w:val="00376B84"/>
    <w:rsid w:val="0037705B"/>
    <w:rsid w:val="003775BD"/>
    <w:rsid w:val="00377FC8"/>
    <w:rsid w:val="00380AE7"/>
    <w:rsid w:val="00380C53"/>
    <w:rsid w:val="003812DF"/>
    <w:rsid w:val="0038163B"/>
    <w:rsid w:val="00381868"/>
    <w:rsid w:val="00381969"/>
    <w:rsid w:val="00381CBF"/>
    <w:rsid w:val="00381CC0"/>
    <w:rsid w:val="003829AC"/>
    <w:rsid w:val="00382AB6"/>
    <w:rsid w:val="00382FA1"/>
    <w:rsid w:val="003831A5"/>
    <w:rsid w:val="00383366"/>
    <w:rsid w:val="0038356F"/>
    <w:rsid w:val="00383935"/>
    <w:rsid w:val="00384B1D"/>
    <w:rsid w:val="00384E5C"/>
    <w:rsid w:val="00384FAF"/>
    <w:rsid w:val="00385156"/>
    <w:rsid w:val="003852C5"/>
    <w:rsid w:val="00385D97"/>
    <w:rsid w:val="00385DE9"/>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051"/>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1D8E"/>
    <w:rsid w:val="003B29FC"/>
    <w:rsid w:val="003B2F2A"/>
    <w:rsid w:val="003B34CF"/>
    <w:rsid w:val="003B3AA2"/>
    <w:rsid w:val="003B40B8"/>
    <w:rsid w:val="003B4252"/>
    <w:rsid w:val="003B4940"/>
    <w:rsid w:val="003B4E3F"/>
    <w:rsid w:val="003B52EF"/>
    <w:rsid w:val="003B5521"/>
    <w:rsid w:val="003B56D7"/>
    <w:rsid w:val="003B6537"/>
    <w:rsid w:val="003B73D7"/>
    <w:rsid w:val="003B7782"/>
    <w:rsid w:val="003B7B12"/>
    <w:rsid w:val="003B7E79"/>
    <w:rsid w:val="003C0EFC"/>
    <w:rsid w:val="003C14E0"/>
    <w:rsid w:val="003C1B8B"/>
    <w:rsid w:val="003C1F1C"/>
    <w:rsid w:val="003C2264"/>
    <w:rsid w:val="003C22BA"/>
    <w:rsid w:val="003C232B"/>
    <w:rsid w:val="003C2882"/>
    <w:rsid w:val="003C319F"/>
    <w:rsid w:val="003C3303"/>
    <w:rsid w:val="003C3399"/>
    <w:rsid w:val="003C35EA"/>
    <w:rsid w:val="003C3973"/>
    <w:rsid w:val="003C3F14"/>
    <w:rsid w:val="003C40F3"/>
    <w:rsid w:val="003C4E24"/>
    <w:rsid w:val="003C5161"/>
    <w:rsid w:val="003C5211"/>
    <w:rsid w:val="003C576F"/>
    <w:rsid w:val="003C5E2A"/>
    <w:rsid w:val="003C658B"/>
    <w:rsid w:val="003C6C6D"/>
    <w:rsid w:val="003C6F94"/>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5747"/>
    <w:rsid w:val="003E6221"/>
    <w:rsid w:val="003E6299"/>
    <w:rsid w:val="003E66B9"/>
    <w:rsid w:val="003E66FB"/>
    <w:rsid w:val="003E7136"/>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C52"/>
    <w:rsid w:val="00412D4A"/>
    <w:rsid w:val="004131C8"/>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F1B"/>
    <w:rsid w:val="00421253"/>
    <w:rsid w:val="00421712"/>
    <w:rsid w:val="00421D88"/>
    <w:rsid w:val="00421EAF"/>
    <w:rsid w:val="0042290D"/>
    <w:rsid w:val="004234DA"/>
    <w:rsid w:val="00423565"/>
    <w:rsid w:val="004236E7"/>
    <w:rsid w:val="00423951"/>
    <w:rsid w:val="00423AF6"/>
    <w:rsid w:val="00423C0D"/>
    <w:rsid w:val="00423F0B"/>
    <w:rsid w:val="00425382"/>
    <w:rsid w:val="004259C3"/>
    <w:rsid w:val="00425E08"/>
    <w:rsid w:val="00425E2D"/>
    <w:rsid w:val="00425FFB"/>
    <w:rsid w:val="00426150"/>
    <w:rsid w:val="004265C0"/>
    <w:rsid w:val="0042661C"/>
    <w:rsid w:val="00426ACD"/>
    <w:rsid w:val="00426F1D"/>
    <w:rsid w:val="0042744C"/>
    <w:rsid w:val="00427B0B"/>
    <w:rsid w:val="00427D85"/>
    <w:rsid w:val="0043001B"/>
    <w:rsid w:val="00430AD9"/>
    <w:rsid w:val="00430DD7"/>
    <w:rsid w:val="004310CA"/>
    <w:rsid w:val="00431169"/>
    <w:rsid w:val="0043121D"/>
    <w:rsid w:val="004315D1"/>
    <w:rsid w:val="00431664"/>
    <w:rsid w:val="00431AEC"/>
    <w:rsid w:val="00431D85"/>
    <w:rsid w:val="00432222"/>
    <w:rsid w:val="004322CE"/>
    <w:rsid w:val="0043257D"/>
    <w:rsid w:val="004327FE"/>
    <w:rsid w:val="004328BA"/>
    <w:rsid w:val="00432A77"/>
    <w:rsid w:val="00433624"/>
    <w:rsid w:val="00433D7A"/>
    <w:rsid w:val="0043444D"/>
    <w:rsid w:val="00434767"/>
    <w:rsid w:val="0043530D"/>
    <w:rsid w:val="00435C70"/>
    <w:rsid w:val="00435D99"/>
    <w:rsid w:val="0043609F"/>
    <w:rsid w:val="004360D2"/>
    <w:rsid w:val="0043634B"/>
    <w:rsid w:val="00436769"/>
    <w:rsid w:val="00436B7C"/>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AE3"/>
    <w:rsid w:val="00451F11"/>
    <w:rsid w:val="00452109"/>
    <w:rsid w:val="004521B9"/>
    <w:rsid w:val="0045222E"/>
    <w:rsid w:val="00452393"/>
    <w:rsid w:val="00452A92"/>
    <w:rsid w:val="00452C8B"/>
    <w:rsid w:val="0045336A"/>
    <w:rsid w:val="004536C3"/>
    <w:rsid w:val="004537B5"/>
    <w:rsid w:val="00454959"/>
    <w:rsid w:val="00454AC8"/>
    <w:rsid w:val="00454CA6"/>
    <w:rsid w:val="0045510A"/>
    <w:rsid w:val="00455285"/>
    <w:rsid w:val="00455453"/>
    <w:rsid w:val="004554A1"/>
    <w:rsid w:val="00455DC9"/>
    <w:rsid w:val="0045649B"/>
    <w:rsid w:val="00456AA6"/>
    <w:rsid w:val="00456F3D"/>
    <w:rsid w:val="00457207"/>
    <w:rsid w:val="004603DB"/>
    <w:rsid w:val="00460680"/>
    <w:rsid w:val="004613B9"/>
    <w:rsid w:val="00461536"/>
    <w:rsid w:val="00461566"/>
    <w:rsid w:val="00461648"/>
    <w:rsid w:val="004616E4"/>
    <w:rsid w:val="004618CE"/>
    <w:rsid w:val="00461A1D"/>
    <w:rsid w:val="00461A53"/>
    <w:rsid w:val="00461AB2"/>
    <w:rsid w:val="00461FA1"/>
    <w:rsid w:val="00462B3F"/>
    <w:rsid w:val="00462F72"/>
    <w:rsid w:val="00463314"/>
    <w:rsid w:val="004645ED"/>
    <w:rsid w:val="00464811"/>
    <w:rsid w:val="00464A91"/>
    <w:rsid w:val="00464E88"/>
    <w:rsid w:val="00464F70"/>
    <w:rsid w:val="004653BE"/>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AF6"/>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9DB"/>
    <w:rsid w:val="00490A58"/>
    <w:rsid w:val="00490AA8"/>
    <w:rsid w:val="00490B92"/>
    <w:rsid w:val="00490E32"/>
    <w:rsid w:val="00491081"/>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978D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667"/>
    <w:rsid w:val="004B0B65"/>
    <w:rsid w:val="004B0C82"/>
    <w:rsid w:val="004B17F2"/>
    <w:rsid w:val="004B1DC1"/>
    <w:rsid w:val="004B1EA1"/>
    <w:rsid w:val="004B2159"/>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A12"/>
    <w:rsid w:val="004C0CC9"/>
    <w:rsid w:val="004C13D5"/>
    <w:rsid w:val="004C17E0"/>
    <w:rsid w:val="004C1F0F"/>
    <w:rsid w:val="004C2636"/>
    <w:rsid w:val="004C2918"/>
    <w:rsid w:val="004C3C31"/>
    <w:rsid w:val="004C4243"/>
    <w:rsid w:val="004C44F7"/>
    <w:rsid w:val="004C50D3"/>
    <w:rsid w:val="004C5230"/>
    <w:rsid w:val="004C5449"/>
    <w:rsid w:val="004C576A"/>
    <w:rsid w:val="004C65B8"/>
    <w:rsid w:val="004C6E9E"/>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34B"/>
    <w:rsid w:val="004E05DD"/>
    <w:rsid w:val="004E0F81"/>
    <w:rsid w:val="004E1196"/>
    <w:rsid w:val="004E1372"/>
    <w:rsid w:val="004E1778"/>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1E0"/>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8CE"/>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8F2"/>
    <w:rsid w:val="00511969"/>
    <w:rsid w:val="00511A0E"/>
    <w:rsid w:val="005121D0"/>
    <w:rsid w:val="0051339F"/>
    <w:rsid w:val="00513E1D"/>
    <w:rsid w:val="005141AF"/>
    <w:rsid w:val="0051451D"/>
    <w:rsid w:val="005146C8"/>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BD6"/>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70D"/>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F38"/>
    <w:rsid w:val="0056726D"/>
    <w:rsid w:val="00567A5A"/>
    <w:rsid w:val="0057056B"/>
    <w:rsid w:val="00570E51"/>
    <w:rsid w:val="00571DA5"/>
    <w:rsid w:val="00571EA1"/>
    <w:rsid w:val="00571F25"/>
    <w:rsid w:val="00571F29"/>
    <w:rsid w:val="00572059"/>
    <w:rsid w:val="005720ED"/>
    <w:rsid w:val="00572133"/>
    <w:rsid w:val="005721A7"/>
    <w:rsid w:val="0057234A"/>
    <w:rsid w:val="0057330C"/>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5F65"/>
    <w:rsid w:val="00596944"/>
    <w:rsid w:val="00596BF6"/>
    <w:rsid w:val="005979CD"/>
    <w:rsid w:val="00597BF5"/>
    <w:rsid w:val="00597DE8"/>
    <w:rsid w:val="00597E10"/>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2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27"/>
    <w:rsid w:val="005C5BA5"/>
    <w:rsid w:val="005C5DC6"/>
    <w:rsid w:val="005C5F1A"/>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A16"/>
    <w:rsid w:val="005D1C1D"/>
    <w:rsid w:val="005D1DBD"/>
    <w:rsid w:val="005D1F06"/>
    <w:rsid w:val="005D2823"/>
    <w:rsid w:val="005D2826"/>
    <w:rsid w:val="005D2955"/>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13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293"/>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428F"/>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A26"/>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3BF"/>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368E"/>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28"/>
    <w:rsid w:val="00640506"/>
    <w:rsid w:val="00641176"/>
    <w:rsid w:val="006412A0"/>
    <w:rsid w:val="0064133B"/>
    <w:rsid w:val="006413E6"/>
    <w:rsid w:val="0064140F"/>
    <w:rsid w:val="006417D7"/>
    <w:rsid w:val="006419DC"/>
    <w:rsid w:val="00641B01"/>
    <w:rsid w:val="00641E9F"/>
    <w:rsid w:val="0064202E"/>
    <w:rsid w:val="006420DD"/>
    <w:rsid w:val="00642268"/>
    <w:rsid w:val="0064255A"/>
    <w:rsid w:val="006429F2"/>
    <w:rsid w:val="00643A62"/>
    <w:rsid w:val="006440CE"/>
    <w:rsid w:val="0064462D"/>
    <w:rsid w:val="00644B5F"/>
    <w:rsid w:val="00644E98"/>
    <w:rsid w:val="00645BE8"/>
    <w:rsid w:val="00645CB8"/>
    <w:rsid w:val="006464DE"/>
    <w:rsid w:val="00646561"/>
    <w:rsid w:val="006465CA"/>
    <w:rsid w:val="00647046"/>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8BB"/>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37FA"/>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6A1"/>
    <w:rsid w:val="0068086A"/>
    <w:rsid w:val="0068090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E36"/>
    <w:rsid w:val="0069360C"/>
    <w:rsid w:val="006936B4"/>
    <w:rsid w:val="006937AC"/>
    <w:rsid w:val="006937CE"/>
    <w:rsid w:val="00693A3B"/>
    <w:rsid w:val="00694466"/>
    <w:rsid w:val="0069448A"/>
    <w:rsid w:val="006947FF"/>
    <w:rsid w:val="00694858"/>
    <w:rsid w:val="00694A43"/>
    <w:rsid w:val="00694A90"/>
    <w:rsid w:val="00695405"/>
    <w:rsid w:val="006956E7"/>
    <w:rsid w:val="00695B6E"/>
    <w:rsid w:val="00695F62"/>
    <w:rsid w:val="0069610A"/>
    <w:rsid w:val="006962EB"/>
    <w:rsid w:val="006973D9"/>
    <w:rsid w:val="0069742D"/>
    <w:rsid w:val="0069759E"/>
    <w:rsid w:val="006977CB"/>
    <w:rsid w:val="00697B7F"/>
    <w:rsid w:val="00697E9C"/>
    <w:rsid w:val="006A018E"/>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12A"/>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8FD"/>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B4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B83"/>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07D2F"/>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2E5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72F"/>
    <w:rsid w:val="00732C6F"/>
    <w:rsid w:val="00733552"/>
    <w:rsid w:val="00733689"/>
    <w:rsid w:val="007338E7"/>
    <w:rsid w:val="00733AC5"/>
    <w:rsid w:val="00733CD4"/>
    <w:rsid w:val="00734531"/>
    <w:rsid w:val="00734B22"/>
    <w:rsid w:val="00734E24"/>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3EE"/>
    <w:rsid w:val="007424A9"/>
    <w:rsid w:val="00742A3E"/>
    <w:rsid w:val="00742A82"/>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4D37"/>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A4E"/>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22A"/>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4C0E"/>
    <w:rsid w:val="00795046"/>
    <w:rsid w:val="0079561E"/>
    <w:rsid w:val="00795C14"/>
    <w:rsid w:val="00795E79"/>
    <w:rsid w:val="00796816"/>
    <w:rsid w:val="00796E03"/>
    <w:rsid w:val="00796F17"/>
    <w:rsid w:val="00797006"/>
    <w:rsid w:val="00797A8A"/>
    <w:rsid w:val="007A0209"/>
    <w:rsid w:val="007A04E7"/>
    <w:rsid w:val="007A0BD8"/>
    <w:rsid w:val="007A11B2"/>
    <w:rsid w:val="007A1202"/>
    <w:rsid w:val="007A13DB"/>
    <w:rsid w:val="007A15EA"/>
    <w:rsid w:val="007A2014"/>
    <w:rsid w:val="007A2469"/>
    <w:rsid w:val="007A24B2"/>
    <w:rsid w:val="007A2E0F"/>
    <w:rsid w:val="007A3048"/>
    <w:rsid w:val="007A3166"/>
    <w:rsid w:val="007A335F"/>
    <w:rsid w:val="007A33BF"/>
    <w:rsid w:val="007A3BA4"/>
    <w:rsid w:val="007A3C31"/>
    <w:rsid w:val="007A3CB8"/>
    <w:rsid w:val="007A3F7E"/>
    <w:rsid w:val="007A462E"/>
    <w:rsid w:val="007A4761"/>
    <w:rsid w:val="007A48F9"/>
    <w:rsid w:val="007A4A2D"/>
    <w:rsid w:val="007A5747"/>
    <w:rsid w:val="007A58D4"/>
    <w:rsid w:val="007A5966"/>
    <w:rsid w:val="007A5987"/>
    <w:rsid w:val="007A673C"/>
    <w:rsid w:val="007A69E7"/>
    <w:rsid w:val="007A6ABF"/>
    <w:rsid w:val="007A76F3"/>
    <w:rsid w:val="007A7E45"/>
    <w:rsid w:val="007B0275"/>
    <w:rsid w:val="007B05ED"/>
    <w:rsid w:val="007B079B"/>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C1E"/>
    <w:rsid w:val="007C0D2D"/>
    <w:rsid w:val="007C0D2E"/>
    <w:rsid w:val="007C10AF"/>
    <w:rsid w:val="007C11AD"/>
    <w:rsid w:val="007C14CA"/>
    <w:rsid w:val="007C18DA"/>
    <w:rsid w:val="007C1DE6"/>
    <w:rsid w:val="007C1E11"/>
    <w:rsid w:val="007C208D"/>
    <w:rsid w:val="007C2773"/>
    <w:rsid w:val="007C2A8D"/>
    <w:rsid w:val="007C2B91"/>
    <w:rsid w:val="007C2BE5"/>
    <w:rsid w:val="007C2D64"/>
    <w:rsid w:val="007C2DB0"/>
    <w:rsid w:val="007C325D"/>
    <w:rsid w:val="007C33CC"/>
    <w:rsid w:val="007C3777"/>
    <w:rsid w:val="007C3BA7"/>
    <w:rsid w:val="007C3C79"/>
    <w:rsid w:val="007C453F"/>
    <w:rsid w:val="007C46EE"/>
    <w:rsid w:val="007C4A2B"/>
    <w:rsid w:val="007C4C54"/>
    <w:rsid w:val="007C4E5F"/>
    <w:rsid w:val="007C55B1"/>
    <w:rsid w:val="007C5A3C"/>
    <w:rsid w:val="007C5AFB"/>
    <w:rsid w:val="007C5B98"/>
    <w:rsid w:val="007C5CD2"/>
    <w:rsid w:val="007C5E5C"/>
    <w:rsid w:val="007C63B4"/>
    <w:rsid w:val="007C6C47"/>
    <w:rsid w:val="007C6C82"/>
    <w:rsid w:val="007C6D74"/>
    <w:rsid w:val="007C6DD4"/>
    <w:rsid w:val="007C74BB"/>
    <w:rsid w:val="007C750B"/>
    <w:rsid w:val="007C7A28"/>
    <w:rsid w:val="007C7DC9"/>
    <w:rsid w:val="007D06A2"/>
    <w:rsid w:val="007D09D3"/>
    <w:rsid w:val="007D26D9"/>
    <w:rsid w:val="007D33A6"/>
    <w:rsid w:val="007D3D06"/>
    <w:rsid w:val="007D3DCA"/>
    <w:rsid w:val="007D3FF6"/>
    <w:rsid w:val="007D416C"/>
    <w:rsid w:val="007D41F3"/>
    <w:rsid w:val="007D4AAF"/>
    <w:rsid w:val="007D4BC7"/>
    <w:rsid w:val="007D5D1D"/>
    <w:rsid w:val="007D6E63"/>
    <w:rsid w:val="007D71C2"/>
    <w:rsid w:val="007D79C1"/>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C5F"/>
    <w:rsid w:val="007F1E29"/>
    <w:rsid w:val="007F2263"/>
    <w:rsid w:val="007F25CB"/>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8C5"/>
    <w:rsid w:val="008039A1"/>
    <w:rsid w:val="00804275"/>
    <w:rsid w:val="00804654"/>
    <w:rsid w:val="008048B6"/>
    <w:rsid w:val="00804C8C"/>
    <w:rsid w:val="008050C2"/>
    <w:rsid w:val="00806379"/>
    <w:rsid w:val="008069F1"/>
    <w:rsid w:val="00807001"/>
    <w:rsid w:val="00807060"/>
    <w:rsid w:val="008070B3"/>
    <w:rsid w:val="008070C2"/>
    <w:rsid w:val="008071D8"/>
    <w:rsid w:val="00807CF5"/>
    <w:rsid w:val="00810113"/>
    <w:rsid w:val="00810216"/>
    <w:rsid w:val="00810829"/>
    <w:rsid w:val="00810896"/>
    <w:rsid w:val="0081155D"/>
    <w:rsid w:val="008116BC"/>
    <w:rsid w:val="00811E9B"/>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5EB8"/>
    <w:rsid w:val="008266F6"/>
    <w:rsid w:val="008267D1"/>
    <w:rsid w:val="00826BD9"/>
    <w:rsid w:val="00826FD0"/>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91B"/>
    <w:rsid w:val="00837C6F"/>
    <w:rsid w:val="00837D0D"/>
    <w:rsid w:val="00840889"/>
    <w:rsid w:val="0084094C"/>
    <w:rsid w:val="00840B73"/>
    <w:rsid w:val="00840D25"/>
    <w:rsid w:val="00841E68"/>
    <w:rsid w:val="00842192"/>
    <w:rsid w:val="00842316"/>
    <w:rsid w:val="00843089"/>
    <w:rsid w:val="0084339F"/>
    <w:rsid w:val="00843966"/>
    <w:rsid w:val="0084410B"/>
    <w:rsid w:val="008442A3"/>
    <w:rsid w:val="00844F73"/>
    <w:rsid w:val="008451F7"/>
    <w:rsid w:val="008457CF"/>
    <w:rsid w:val="00845D67"/>
    <w:rsid w:val="00845F85"/>
    <w:rsid w:val="0084665B"/>
    <w:rsid w:val="00847301"/>
    <w:rsid w:val="00847417"/>
    <w:rsid w:val="00847AB6"/>
    <w:rsid w:val="00847FE4"/>
    <w:rsid w:val="00850177"/>
    <w:rsid w:val="008507B8"/>
    <w:rsid w:val="00851FCF"/>
    <w:rsid w:val="008520D2"/>
    <w:rsid w:val="00852BFD"/>
    <w:rsid w:val="00853055"/>
    <w:rsid w:val="00853E20"/>
    <w:rsid w:val="00854D1F"/>
    <w:rsid w:val="0085508F"/>
    <w:rsid w:val="0085516F"/>
    <w:rsid w:val="008551E0"/>
    <w:rsid w:val="008559BC"/>
    <w:rsid w:val="00855B02"/>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3CD"/>
    <w:rsid w:val="00865EB4"/>
    <w:rsid w:val="008667DD"/>
    <w:rsid w:val="008667F2"/>
    <w:rsid w:val="00866E92"/>
    <w:rsid w:val="0086779C"/>
    <w:rsid w:val="008678DC"/>
    <w:rsid w:val="00867A18"/>
    <w:rsid w:val="00867A51"/>
    <w:rsid w:val="00867C8C"/>
    <w:rsid w:val="008713D3"/>
    <w:rsid w:val="008714C8"/>
    <w:rsid w:val="008714FD"/>
    <w:rsid w:val="00871911"/>
    <w:rsid w:val="00871D22"/>
    <w:rsid w:val="00871E61"/>
    <w:rsid w:val="00872F2B"/>
    <w:rsid w:val="008732F0"/>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2BB"/>
    <w:rsid w:val="00882453"/>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6342"/>
    <w:rsid w:val="008872F1"/>
    <w:rsid w:val="00890B4B"/>
    <w:rsid w:val="00890C42"/>
    <w:rsid w:val="00890DCA"/>
    <w:rsid w:val="00891019"/>
    <w:rsid w:val="008910F5"/>
    <w:rsid w:val="0089116E"/>
    <w:rsid w:val="0089131A"/>
    <w:rsid w:val="00891548"/>
    <w:rsid w:val="00891634"/>
    <w:rsid w:val="00891808"/>
    <w:rsid w:val="00891D08"/>
    <w:rsid w:val="00892275"/>
    <w:rsid w:val="0089257A"/>
    <w:rsid w:val="008927DC"/>
    <w:rsid w:val="00892B0B"/>
    <w:rsid w:val="00892B2B"/>
    <w:rsid w:val="0089324D"/>
    <w:rsid w:val="008933D7"/>
    <w:rsid w:val="00893BD2"/>
    <w:rsid w:val="008940DA"/>
    <w:rsid w:val="0089448B"/>
    <w:rsid w:val="00894638"/>
    <w:rsid w:val="0089479B"/>
    <w:rsid w:val="00894963"/>
    <w:rsid w:val="0089559D"/>
    <w:rsid w:val="008957A8"/>
    <w:rsid w:val="00895BD3"/>
    <w:rsid w:val="00895C95"/>
    <w:rsid w:val="00895FC3"/>
    <w:rsid w:val="00896A3B"/>
    <w:rsid w:val="00897105"/>
    <w:rsid w:val="00897131"/>
    <w:rsid w:val="0089721F"/>
    <w:rsid w:val="00897FCF"/>
    <w:rsid w:val="008A01B0"/>
    <w:rsid w:val="008A0F2E"/>
    <w:rsid w:val="008A1340"/>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0F2B"/>
    <w:rsid w:val="008B1399"/>
    <w:rsid w:val="008B147A"/>
    <w:rsid w:val="008B2645"/>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746"/>
    <w:rsid w:val="008B69A3"/>
    <w:rsid w:val="008B6ADD"/>
    <w:rsid w:val="008B6AFF"/>
    <w:rsid w:val="008B6BCF"/>
    <w:rsid w:val="008C04AB"/>
    <w:rsid w:val="008C0C83"/>
    <w:rsid w:val="008C15DE"/>
    <w:rsid w:val="008C1F7C"/>
    <w:rsid w:val="008C23A4"/>
    <w:rsid w:val="008C242C"/>
    <w:rsid w:val="008C30DE"/>
    <w:rsid w:val="008C32A8"/>
    <w:rsid w:val="008C3605"/>
    <w:rsid w:val="008C42DC"/>
    <w:rsid w:val="008C44DA"/>
    <w:rsid w:val="008C4995"/>
    <w:rsid w:val="008C4C24"/>
    <w:rsid w:val="008C4F5A"/>
    <w:rsid w:val="008C5457"/>
    <w:rsid w:val="008C5773"/>
    <w:rsid w:val="008C59CA"/>
    <w:rsid w:val="008C5EE1"/>
    <w:rsid w:val="008C698C"/>
    <w:rsid w:val="008C6ABC"/>
    <w:rsid w:val="008C7645"/>
    <w:rsid w:val="008C79F2"/>
    <w:rsid w:val="008C7B3C"/>
    <w:rsid w:val="008C7CD8"/>
    <w:rsid w:val="008D06AD"/>
    <w:rsid w:val="008D0A52"/>
    <w:rsid w:val="008D0FDE"/>
    <w:rsid w:val="008D1430"/>
    <w:rsid w:val="008D1968"/>
    <w:rsid w:val="008D2996"/>
    <w:rsid w:val="008D2D5A"/>
    <w:rsid w:val="008D2E54"/>
    <w:rsid w:val="008D3838"/>
    <w:rsid w:val="008D4605"/>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AA"/>
    <w:rsid w:val="008F11BF"/>
    <w:rsid w:val="008F18DC"/>
    <w:rsid w:val="008F18EC"/>
    <w:rsid w:val="008F1B0B"/>
    <w:rsid w:val="008F1BA3"/>
    <w:rsid w:val="008F272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0778"/>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64D"/>
    <w:rsid w:val="00904B5D"/>
    <w:rsid w:val="00904E97"/>
    <w:rsid w:val="00905400"/>
    <w:rsid w:val="009054DB"/>
    <w:rsid w:val="00905DAE"/>
    <w:rsid w:val="00906728"/>
    <w:rsid w:val="00906C4D"/>
    <w:rsid w:val="00906F50"/>
    <w:rsid w:val="00907457"/>
    <w:rsid w:val="00907E4A"/>
    <w:rsid w:val="00910145"/>
    <w:rsid w:val="009112FD"/>
    <w:rsid w:val="009118CA"/>
    <w:rsid w:val="00911D59"/>
    <w:rsid w:val="0091218D"/>
    <w:rsid w:val="0091241E"/>
    <w:rsid w:val="0091245C"/>
    <w:rsid w:val="009125A8"/>
    <w:rsid w:val="00912BCA"/>
    <w:rsid w:val="00912F04"/>
    <w:rsid w:val="00912F77"/>
    <w:rsid w:val="0091350E"/>
    <w:rsid w:val="0091367C"/>
    <w:rsid w:val="00913BD1"/>
    <w:rsid w:val="0091497A"/>
    <w:rsid w:val="0091500A"/>
    <w:rsid w:val="0091509A"/>
    <w:rsid w:val="00915479"/>
    <w:rsid w:val="00915709"/>
    <w:rsid w:val="00915A31"/>
    <w:rsid w:val="00915DA7"/>
    <w:rsid w:val="009165FB"/>
    <w:rsid w:val="00916D14"/>
    <w:rsid w:val="009174F8"/>
    <w:rsid w:val="00917D52"/>
    <w:rsid w:val="0092013C"/>
    <w:rsid w:val="009205B3"/>
    <w:rsid w:val="00920910"/>
    <w:rsid w:val="00920F25"/>
    <w:rsid w:val="00921B08"/>
    <w:rsid w:val="00921C47"/>
    <w:rsid w:val="00922B16"/>
    <w:rsid w:val="00922FEE"/>
    <w:rsid w:val="00923009"/>
    <w:rsid w:val="0092380C"/>
    <w:rsid w:val="00923D4D"/>
    <w:rsid w:val="0092421C"/>
    <w:rsid w:val="009245EF"/>
    <w:rsid w:val="00924C84"/>
    <w:rsid w:val="00924FC9"/>
    <w:rsid w:val="00925041"/>
    <w:rsid w:val="00925639"/>
    <w:rsid w:val="00925989"/>
    <w:rsid w:val="00925DD2"/>
    <w:rsid w:val="00926067"/>
    <w:rsid w:val="009261D1"/>
    <w:rsid w:val="00926279"/>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D31"/>
    <w:rsid w:val="00936E08"/>
    <w:rsid w:val="00937BA5"/>
    <w:rsid w:val="00940770"/>
    <w:rsid w:val="00940972"/>
    <w:rsid w:val="009414C1"/>
    <w:rsid w:val="009414EC"/>
    <w:rsid w:val="00942992"/>
    <w:rsid w:val="0094362A"/>
    <w:rsid w:val="00943B4D"/>
    <w:rsid w:val="00943DB6"/>
    <w:rsid w:val="0094412E"/>
    <w:rsid w:val="009449A7"/>
    <w:rsid w:val="00944A5D"/>
    <w:rsid w:val="00945286"/>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9B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49A"/>
    <w:rsid w:val="009639E4"/>
    <w:rsid w:val="00963DEA"/>
    <w:rsid w:val="00963E42"/>
    <w:rsid w:val="0096450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2C9"/>
    <w:rsid w:val="00981955"/>
    <w:rsid w:val="00981967"/>
    <w:rsid w:val="009827B8"/>
    <w:rsid w:val="00982C8C"/>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6FBA"/>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02C"/>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97EB5"/>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BC2"/>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1F0"/>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5C2F"/>
    <w:rsid w:val="009D5D71"/>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825"/>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52E"/>
    <w:rsid w:val="009F166E"/>
    <w:rsid w:val="009F1DFB"/>
    <w:rsid w:val="009F1E45"/>
    <w:rsid w:val="009F21D7"/>
    <w:rsid w:val="009F255F"/>
    <w:rsid w:val="009F2672"/>
    <w:rsid w:val="009F3D1E"/>
    <w:rsid w:val="009F3E75"/>
    <w:rsid w:val="009F40D5"/>
    <w:rsid w:val="009F4D84"/>
    <w:rsid w:val="009F52BC"/>
    <w:rsid w:val="009F56F5"/>
    <w:rsid w:val="009F583D"/>
    <w:rsid w:val="009F5B4F"/>
    <w:rsid w:val="009F5B92"/>
    <w:rsid w:val="009F6194"/>
    <w:rsid w:val="009F63B1"/>
    <w:rsid w:val="009F7C42"/>
    <w:rsid w:val="00A0019B"/>
    <w:rsid w:val="00A001E4"/>
    <w:rsid w:val="00A00335"/>
    <w:rsid w:val="00A004CC"/>
    <w:rsid w:val="00A00934"/>
    <w:rsid w:val="00A00FCE"/>
    <w:rsid w:val="00A01B1E"/>
    <w:rsid w:val="00A01E25"/>
    <w:rsid w:val="00A02556"/>
    <w:rsid w:val="00A02784"/>
    <w:rsid w:val="00A031AD"/>
    <w:rsid w:val="00A034BD"/>
    <w:rsid w:val="00A03930"/>
    <w:rsid w:val="00A03D6E"/>
    <w:rsid w:val="00A04344"/>
    <w:rsid w:val="00A04561"/>
    <w:rsid w:val="00A04A25"/>
    <w:rsid w:val="00A04D86"/>
    <w:rsid w:val="00A05147"/>
    <w:rsid w:val="00A05831"/>
    <w:rsid w:val="00A058DB"/>
    <w:rsid w:val="00A062E1"/>
    <w:rsid w:val="00A07010"/>
    <w:rsid w:val="00A07564"/>
    <w:rsid w:val="00A07924"/>
    <w:rsid w:val="00A07BF9"/>
    <w:rsid w:val="00A10118"/>
    <w:rsid w:val="00A1017B"/>
    <w:rsid w:val="00A1086A"/>
    <w:rsid w:val="00A11085"/>
    <w:rsid w:val="00A116A6"/>
    <w:rsid w:val="00A12D35"/>
    <w:rsid w:val="00A13022"/>
    <w:rsid w:val="00A1303F"/>
    <w:rsid w:val="00A13396"/>
    <w:rsid w:val="00A1388C"/>
    <w:rsid w:val="00A13CF0"/>
    <w:rsid w:val="00A14649"/>
    <w:rsid w:val="00A146AD"/>
    <w:rsid w:val="00A146B4"/>
    <w:rsid w:val="00A1477D"/>
    <w:rsid w:val="00A14854"/>
    <w:rsid w:val="00A14AB1"/>
    <w:rsid w:val="00A14AC2"/>
    <w:rsid w:val="00A14B9A"/>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6C9"/>
    <w:rsid w:val="00A37EE4"/>
    <w:rsid w:val="00A41ACC"/>
    <w:rsid w:val="00A41BDB"/>
    <w:rsid w:val="00A4215F"/>
    <w:rsid w:val="00A42197"/>
    <w:rsid w:val="00A42618"/>
    <w:rsid w:val="00A42987"/>
    <w:rsid w:val="00A42A1F"/>
    <w:rsid w:val="00A42DE5"/>
    <w:rsid w:val="00A43584"/>
    <w:rsid w:val="00A435D9"/>
    <w:rsid w:val="00A439A6"/>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47D13"/>
    <w:rsid w:val="00A502C6"/>
    <w:rsid w:val="00A5037A"/>
    <w:rsid w:val="00A503D9"/>
    <w:rsid w:val="00A503DA"/>
    <w:rsid w:val="00A50505"/>
    <w:rsid w:val="00A50B94"/>
    <w:rsid w:val="00A51499"/>
    <w:rsid w:val="00A525F7"/>
    <w:rsid w:val="00A52628"/>
    <w:rsid w:val="00A52AEB"/>
    <w:rsid w:val="00A52EDF"/>
    <w:rsid w:val="00A531C6"/>
    <w:rsid w:val="00A53264"/>
    <w:rsid w:val="00A534AE"/>
    <w:rsid w:val="00A53ABE"/>
    <w:rsid w:val="00A53E99"/>
    <w:rsid w:val="00A53EA9"/>
    <w:rsid w:val="00A54C3A"/>
    <w:rsid w:val="00A555AF"/>
    <w:rsid w:val="00A55B35"/>
    <w:rsid w:val="00A56072"/>
    <w:rsid w:val="00A5607D"/>
    <w:rsid w:val="00A560C2"/>
    <w:rsid w:val="00A5620D"/>
    <w:rsid w:val="00A56ABE"/>
    <w:rsid w:val="00A56D81"/>
    <w:rsid w:val="00A56ED6"/>
    <w:rsid w:val="00A573D1"/>
    <w:rsid w:val="00A5741B"/>
    <w:rsid w:val="00A578B6"/>
    <w:rsid w:val="00A60692"/>
    <w:rsid w:val="00A606A3"/>
    <w:rsid w:val="00A61A3E"/>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A80"/>
    <w:rsid w:val="00A65BD3"/>
    <w:rsid w:val="00A65E47"/>
    <w:rsid w:val="00A65F60"/>
    <w:rsid w:val="00A66122"/>
    <w:rsid w:val="00A66495"/>
    <w:rsid w:val="00A66D5D"/>
    <w:rsid w:val="00A6707F"/>
    <w:rsid w:val="00A67683"/>
    <w:rsid w:val="00A67DF1"/>
    <w:rsid w:val="00A701B0"/>
    <w:rsid w:val="00A7082B"/>
    <w:rsid w:val="00A70885"/>
    <w:rsid w:val="00A71D7E"/>
    <w:rsid w:val="00A723BA"/>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29D4"/>
    <w:rsid w:val="00A832AC"/>
    <w:rsid w:val="00A833BD"/>
    <w:rsid w:val="00A83CB2"/>
    <w:rsid w:val="00A84069"/>
    <w:rsid w:val="00A843FC"/>
    <w:rsid w:val="00A844DF"/>
    <w:rsid w:val="00A84E3C"/>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97AF9"/>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09DA"/>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753"/>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8D"/>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2F25"/>
    <w:rsid w:val="00AE340C"/>
    <w:rsid w:val="00AE356A"/>
    <w:rsid w:val="00AE3F2C"/>
    <w:rsid w:val="00AE41B5"/>
    <w:rsid w:val="00AE4387"/>
    <w:rsid w:val="00AE498B"/>
    <w:rsid w:val="00AE5B77"/>
    <w:rsid w:val="00AE5DE0"/>
    <w:rsid w:val="00AE6269"/>
    <w:rsid w:val="00AE62E1"/>
    <w:rsid w:val="00AE651A"/>
    <w:rsid w:val="00AE67EE"/>
    <w:rsid w:val="00AE69EE"/>
    <w:rsid w:val="00AE6A65"/>
    <w:rsid w:val="00AE72A9"/>
    <w:rsid w:val="00AE7B06"/>
    <w:rsid w:val="00AE7D1F"/>
    <w:rsid w:val="00AE7D9F"/>
    <w:rsid w:val="00AE7E87"/>
    <w:rsid w:val="00AF01E0"/>
    <w:rsid w:val="00AF094D"/>
    <w:rsid w:val="00AF0A9E"/>
    <w:rsid w:val="00AF0C00"/>
    <w:rsid w:val="00AF0D02"/>
    <w:rsid w:val="00AF0E3C"/>
    <w:rsid w:val="00AF1C5F"/>
    <w:rsid w:val="00AF2C9E"/>
    <w:rsid w:val="00AF2CEE"/>
    <w:rsid w:val="00AF351A"/>
    <w:rsid w:val="00AF384E"/>
    <w:rsid w:val="00AF3ED6"/>
    <w:rsid w:val="00AF41E5"/>
    <w:rsid w:val="00AF4617"/>
    <w:rsid w:val="00AF4FC4"/>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1CF"/>
    <w:rsid w:val="00B17D98"/>
    <w:rsid w:val="00B2069C"/>
    <w:rsid w:val="00B206C6"/>
    <w:rsid w:val="00B209C4"/>
    <w:rsid w:val="00B21C22"/>
    <w:rsid w:val="00B21F98"/>
    <w:rsid w:val="00B22379"/>
    <w:rsid w:val="00B2268F"/>
    <w:rsid w:val="00B2289B"/>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92D"/>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522"/>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1F0B"/>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2CB"/>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9C"/>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8E0"/>
    <w:rsid w:val="00B70A59"/>
    <w:rsid w:val="00B71B90"/>
    <w:rsid w:val="00B72B9A"/>
    <w:rsid w:val="00B72C4F"/>
    <w:rsid w:val="00B73032"/>
    <w:rsid w:val="00B7304C"/>
    <w:rsid w:val="00B73095"/>
    <w:rsid w:val="00B7368D"/>
    <w:rsid w:val="00B73B9E"/>
    <w:rsid w:val="00B73E3D"/>
    <w:rsid w:val="00B73E7A"/>
    <w:rsid w:val="00B73FAB"/>
    <w:rsid w:val="00B7433C"/>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33D"/>
    <w:rsid w:val="00B846A9"/>
    <w:rsid w:val="00B849AD"/>
    <w:rsid w:val="00B84E24"/>
    <w:rsid w:val="00B851BD"/>
    <w:rsid w:val="00B8542E"/>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46"/>
    <w:rsid w:val="00B90ECD"/>
    <w:rsid w:val="00B917E2"/>
    <w:rsid w:val="00B91A43"/>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645A"/>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5FA2"/>
    <w:rsid w:val="00BA6468"/>
    <w:rsid w:val="00BA65C7"/>
    <w:rsid w:val="00BA690C"/>
    <w:rsid w:val="00BA6CA3"/>
    <w:rsid w:val="00BA70E5"/>
    <w:rsid w:val="00BA756F"/>
    <w:rsid w:val="00BA7BE8"/>
    <w:rsid w:val="00BA7E93"/>
    <w:rsid w:val="00BB08FF"/>
    <w:rsid w:val="00BB10BD"/>
    <w:rsid w:val="00BB11CA"/>
    <w:rsid w:val="00BB142C"/>
    <w:rsid w:val="00BB1851"/>
    <w:rsid w:val="00BB19E7"/>
    <w:rsid w:val="00BB1A55"/>
    <w:rsid w:val="00BB1B28"/>
    <w:rsid w:val="00BB1D36"/>
    <w:rsid w:val="00BB26DD"/>
    <w:rsid w:val="00BB2E04"/>
    <w:rsid w:val="00BB2F19"/>
    <w:rsid w:val="00BB3384"/>
    <w:rsid w:val="00BB33D9"/>
    <w:rsid w:val="00BB363C"/>
    <w:rsid w:val="00BB38FA"/>
    <w:rsid w:val="00BB5249"/>
    <w:rsid w:val="00BB52F5"/>
    <w:rsid w:val="00BB580D"/>
    <w:rsid w:val="00BB5BB6"/>
    <w:rsid w:val="00BB5DD7"/>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77B"/>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EE8"/>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46C"/>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449"/>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05"/>
    <w:rsid w:val="00C23653"/>
    <w:rsid w:val="00C238EE"/>
    <w:rsid w:val="00C23D54"/>
    <w:rsid w:val="00C2432D"/>
    <w:rsid w:val="00C243B6"/>
    <w:rsid w:val="00C272C4"/>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871"/>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2F0A"/>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1F77"/>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741"/>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492"/>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95F"/>
    <w:rsid w:val="00C92F48"/>
    <w:rsid w:val="00C932BF"/>
    <w:rsid w:val="00C9376E"/>
    <w:rsid w:val="00C93915"/>
    <w:rsid w:val="00C93B6B"/>
    <w:rsid w:val="00C93CFA"/>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3C4"/>
    <w:rsid w:val="00CA24D7"/>
    <w:rsid w:val="00CA2605"/>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3D0E"/>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12"/>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90"/>
    <w:rsid w:val="00CC3FB7"/>
    <w:rsid w:val="00CC409B"/>
    <w:rsid w:val="00CC422D"/>
    <w:rsid w:val="00CC42E8"/>
    <w:rsid w:val="00CC42FE"/>
    <w:rsid w:val="00CC4669"/>
    <w:rsid w:val="00CC48FF"/>
    <w:rsid w:val="00CC4DD4"/>
    <w:rsid w:val="00CC51C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773"/>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ABB"/>
    <w:rsid w:val="00CF06AD"/>
    <w:rsid w:val="00CF1789"/>
    <w:rsid w:val="00CF1903"/>
    <w:rsid w:val="00CF1CB8"/>
    <w:rsid w:val="00CF1D5C"/>
    <w:rsid w:val="00CF1D87"/>
    <w:rsid w:val="00CF241A"/>
    <w:rsid w:val="00CF2CA5"/>
    <w:rsid w:val="00CF2E93"/>
    <w:rsid w:val="00CF32DB"/>
    <w:rsid w:val="00CF3431"/>
    <w:rsid w:val="00CF34F3"/>
    <w:rsid w:val="00CF39E4"/>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CF0"/>
    <w:rsid w:val="00D0153B"/>
    <w:rsid w:val="00D015F2"/>
    <w:rsid w:val="00D0162D"/>
    <w:rsid w:val="00D01832"/>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F2C"/>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B75"/>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622"/>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2CE1"/>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631"/>
    <w:rsid w:val="00D657A7"/>
    <w:rsid w:val="00D6602A"/>
    <w:rsid w:val="00D6618E"/>
    <w:rsid w:val="00D67420"/>
    <w:rsid w:val="00D6748B"/>
    <w:rsid w:val="00D67522"/>
    <w:rsid w:val="00D675E2"/>
    <w:rsid w:val="00D70814"/>
    <w:rsid w:val="00D709AC"/>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36"/>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11F"/>
    <w:rsid w:val="00D915C3"/>
    <w:rsid w:val="00D92133"/>
    <w:rsid w:val="00D92154"/>
    <w:rsid w:val="00D9226C"/>
    <w:rsid w:val="00D92545"/>
    <w:rsid w:val="00D92548"/>
    <w:rsid w:val="00D92AD4"/>
    <w:rsid w:val="00D92C1F"/>
    <w:rsid w:val="00D92EBC"/>
    <w:rsid w:val="00D9360C"/>
    <w:rsid w:val="00D941A6"/>
    <w:rsid w:val="00D94386"/>
    <w:rsid w:val="00D94405"/>
    <w:rsid w:val="00D94716"/>
    <w:rsid w:val="00D94C37"/>
    <w:rsid w:val="00D94DA1"/>
    <w:rsid w:val="00D94F1F"/>
    <w:rsid w:val="00D9507D"/>
    <w:rsid w:val="00D95FC2"/>
    <w:rsid w:val="00D96618"/>
    <w:rsid w:val="00D9683A"/>
    <w:rsid w:val="00D96965"/>
    <w:rsid w:val="00D969F1"/>
    <w:rsid w:val="00D979D2"/>
    <w:rsid w:val="00DA0504"/>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61D"/>
    <w:rsid w:val="00DB679F"/>
    <w:rsid w:val="00DB6D95"/>
    <w:rsid w:val="00DB6DC2"/>
    <w:rsid w:val="00DB73AA"/>
    <w:rsid w:val="00DB78D7"/>
    <w:rsid w:val="00DC060E"/>
    <w:rsid w:val="00DC0B54"/>
    <w:rsid w:val="00DC0E2B"/>
    <w:rsid w:val="00DC1992"/>
    <w:rsid w:val="00DC1BFD"/>
    <w:rsid w:val="00DC21A0"/>
    <w:rsid w:val="00DC2262"/>
    <w:rsid w:val="00DC2882"/>
    <w:rsid w:val="00DC2B9D"/>
    <w:rsid w:val="00DC3078"/>
    <w:rsid w:val="00DC3798"/>
    <w:rsid w:val="00DC4D77"/>
    <w:rsid w:val="00DC6741"/>
    <w:rsid w:val="00DC6804"/>
    <w:rsid w:val="00DC731F"/>
    <w:rsid w:val="00DC7664"/>
    <w:rsid w:val="00DC7ACC"/>
    <w:rsid w:val="00DC7F23"/>
    <w:rsid w:val="00DD0523"/>
    <w:rsid w:val="00DD09AD"/>
    <w:rsid w:val="00DD09EF"/>
    <w:rsid w:val="00DD0A02"/>
    <w:rsid w:val="00DD0BBF"/>
    <w:rsid w:val="00DD1176"/>
    <w:rsid w:val="00DD13EC"/>
    <w:rsid w:val="00DD16B5"/>
    <w:rsid w:val="00DD18E0"/>
    <w:rsid w:val="00DD1C7C"/>
    <w:rsid w:val="00DD1FC2"/>
    <w:rsid w:val="00DD2FAD"/>
    <w:rsid w:val="00DD3676"/>
    <w:rsid w:val="00DD3C40"/>
    <w:rsid w:val="00DD447A"/>
    <w:rsid w:val="00DD4668"/>
    <w:rsid w:val="00DD494E"/>
    <w:rsid w:val="00DD4A83"/>
    <w:rsid w:val="00DD4C56"/>
    <w:rsid w:val="00DD5170"/>
    <w:rsid w:val="00DD5232"/>
    <w:rsid w:val="00DD52AE"/>
    <w:rsid w:val="00DD55A2"/>
    <w:rsid w:val="00DD5BDE"/>
    <w:rsid w:val="00DD6374"/>
    <w:rsid w:val="00DD6A1B"/>
    <w:rsid w:val="00DD6B31"/>
    <w:rsid w:val="00DD6F6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C66"/>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43C7"/>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2AC1"/>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2E35"/>
    <w:rsid w:val="00E23619"/>
    <w:rsid w:val="00E2376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1DF"/>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61"/>
    <w:rsid w:val="00E431F2"/>
    <w:rsid w:val="00E43B48"/>
    <w:rsid w:val="00E445C6"/>
    <w:rsid w:val="00E4482E"/>
    <w:rsid w:val="00E44AD3"/>
    <w:rsid w:val="00E457C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4B0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5A"/>
    <w:rsid w:val="00E74EDC"/>
    <w:rsid w:val="00E75048"/>
    <w:rsid w:val="00E757A6"/>
    <w:rsid w:val="00E75D45"/>
    <w:rsid w:val="00E75F33"/>
    <w:rsid w:val="00E75F87"/>
    <w:rsid w:val="00E76149"/>
    <w:rsid w:val="00E76E75"/>
    <w:rsid w:val="00E77F58"/>
    <w:rsid w:val="00E80ABF"/>
    <w:rsid w:val="00E80C0B"/>
    <w:rsid w:val="00E81981"/>
    <w:rsid w:val="00E81F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5AB"/>
    <w:rsid w:val="00E90971"/>
    <w:rsid w:val="00E911E3"/>
    <w:rsid w:val="00E914FE"/>
    <w:rsid w:val="00E91859"/>
    <w:rsid w:val="00E918CD"/>
    <w:rsid w:val="00E92A50"/>
    <w:rsid w:val="00E92E62"/>
    <w:rsid w:val="00E93253"/>
    <w:rsid w:val="00E9350D"/>
    <w:rsid w:val="00E93BB6"/>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35C"/>
    <w:rsid w:val="00EA7BC2"/>
    <w:rsid w:val="00EA7D72"/>
    <w:rsid w:val="00EB03BB"/>
    <w:rsid w:val="00EB0979"/>
    <w:rsid w:val="00EB0F70"/>
    <w:rsid w:val="00EB1284"/>
    <w:rsid w:val="00EB12C0"/>
    <w:rsid w:val="00EB18E3"/>
    <w:rsid w:val="00EB1CB9"/>
    <w:rsid w:val="00EB290F"/>
    <w:rsid w:val="00EB2A69"/>
    <w:rsid w:val="00EB3F76"/>
    <w:rsid w:val="00EB403F"/>
    <w:rsid w:val="00EB415B"/>
    <w:rsid w:val="00EB476D"/>
    <w:rsid w:val="00EB49BE"/>
    <w:rsid w:val="00EB4AAF"/>
    <w:rsid w:val="00EB574F"/>
    <w:rsid w:val="00EB603A"/>
    <w:rsid w:val="00EB60E8"/>
    <w:rsid w:val="00EB68B6"/>
    <w:rsid w:val="00EB6A99"/>
    <w:rsid w:val="00EB6D1E"/>
    <w:rsid w:val="00EB718E"/>
    <w:rsid w:val="00EB7387"/>
    <w:rsid w:val="00EB7F22"/>
    <w:rsid w:val="00EC00BC"/>
    <w:rsid w:val="00EC00C4"/>
    <w:rsid w:val="00EC18C7"/>
    <w:rsid w:val="00EC1C41"/>
    <w:rsid w:val="00EC1D3C"/>
    <w:rsid w:val="00EC24B2"/>
    <w:rsid w:val="00EC24BA"/>
    <w:rsid w:val="00EC24D9"/>
    <w:rsid w:val="00EC33A9"/>
    <w:rsid w:val="00EC3547"/>
    <w:rsid w:val="00EC38BF"/>
    <w:rsid w:val="00EC39A9"/>
    <w:rsid w:val="00EC3CD2"/>
    <w:rsid w:val="00EC446F"/>
    <w:rsid w:val="00EC4C7B"/>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470F"/>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2EB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C73"/>
    <w:rsid w:val="00EF6DB5"/>
    <w:rsid w:val="00EF6FA7"/>
    <w:rsid w:val="00EF713C"/>
    <w:rsid w:val="00EF7BD8"/>
    <w:rsid w:val="00F000C5"/>
    <w:rsid w:val="00F001CB"/>
    <w:rsid w:val="00F00A74"/>
    <w:rsid w:val="00F00CBC"/>
    <w:rsid w:val="00F01377"/>
    <w:rsid w:val="00F013F2"/>
    <w:rsid w:val="00F01FDC"/>
    <w:rsid w:val="00F02435"/>
    <w:rsid w:val="00F025AD"/>
    <w:rsid w:val="00F02C06"/>
    <w:rsid w:val="00F02D4F"/>
    <w:rsid w:val="00F03302"/>
    <w:rsid w:val="00F0360E"/>
    <w:rsid w:val="00F04ABF"/>
    <w:rsid w:val="00F0527B"/>
    <w:rsid w:val="00F05C4D"/>
    <w:rsid w:val="00F07261"/>
    <w:rsid w:val="00F07502"/>
    <w:rsid w:val="00F076B4"/>
    <w:rsid w:val="00F07B50"/>
    <w:rsid w:val="00F07B92"/>
    <w:rsid w:val="00F1022B"/>
    <w:rsid w:val="00F10E86"/>
    <w:rsid w:val="00F118FB"/>
    <w:rsid w:val="00F11DA9"/>
    <w:rsid w:val="00F12250"/>
    <w:rsid w:val="00F12BB0"/>
    <w:rsid w:val="00F12E06"/>
    <w:rsid w:val="00F13638"/>
    <w:rsid w:val="00F1377D"/>
    <w:rsid w:val="00F137E5"/>
    <w:rsid w:val="00F138CE"/>
    <w:rsid w:val="00F13DDD"/>
    <w:rsid w:val="00F1406D"/>
    <w:rsid w:val="00F145A9"/>
    <w:rsid w:val="00F14A9B"/>
    <w:rsid w:val="00F14BA2"/>
    <w:rsid w:val="00F14D6D"/>
    <w:rsid w:val="00F1560B"/>
    <w:rsid w:val="00F15898"/>
    <w:rsid w:val="00F1606F"/>
    <w:rsid w:val="00F161F2"/>
    <w:rsid w:val="00F16557"/>
    <w:rsid w:val="00F169FF"/>
    <w:rsid w:val="00F170F5"/>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6BD"/>
    <w:rsid w:val="00F26A78"/>
    <w:rsid w:val="00F26B15"/>
    <w:rsid w:val="00F26BD7"/>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2FE2"/>
    <w:rsid w:val="00F431F9"/>
    <w:rsid w:val="00F4330A"/>
    <w:rsid w:val="00F435D3"/>
    <w:rsid w:val="00F43671"/>
    <w:rsid w:val="00F43B27"/>
    <w:rsid w:val="00F444BD"/>
    <w:rsid w:val="00F448DA"/>
    <w:rsid w:val="00F44954"/>
    <w:rsid w:val="00F45A70"/>
    <w:rsid w:val="00F45AAC"/>
    <w:rsid w:val="00F46385"/>
    <w:rsid w:val="00F475E3"/>
    <w:rsid w:val="00F47821"/>
    <w:rsid w:val="00F50EC2"/>
    <w:rsid w:val="00F50F45"/>
    <w:rsid w:val="00F510BE"/>
    <w:rsid w:val="00F51C52"/>
    <w:rsid w:val="00F52266"/>
    <w:rsid w:val="00F522D9"/>
    <w:rsid w:val="00F52809"/>
    <w:rsid w:val="00F52811"/>
    <w:rsid w:val="00F529A9"/>
    <w:rsid w:val="00F530EB"/>
    <w:rsid w:val="00F53AE2"/>
    <w:rsid w:val="00F542E6"/>
    <w:rsid w:val="00F548D7"/>
    <w:rsid w:val="00F54E87"/>
    <w:rsid w:val="00F55949"/>
    <w:rsid w:val="00F55A1B"/>
    <w:rsid w:val="00F5688D"/>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A15"/>
    <w:rsid w:val="00F64E77"/>
    <w:rsid w:val="00F660EC"/>
    <w:rsid w:val="00F6619F"/>
    <w:rsid w:val="00F66239"/>
    <w:rsid w:val="00F66503"/>
    <w:rsid w:val="00F66A04"/>
    <w:rsid w:val="00F66B41"/>
    <w:rsid w:val="00F70234"/>
    <w:rsid w:val="00F7113D"/>
    <w:rsid w:val="00F716E2"/>
    <w:rsid w:val="00F72297"/>
    <w:rsid w:val="00F7353D"/>
    <w:rsid w:val="00F73F91"/>
    <w:rsid w:val="00F74B23"/>
    <w:rsid w:val="00F752B2"/>
    <w:rsid w:val="00F757ED"/>
    <w:rsid w:val="00F75903"/>
    <w:rsid w:val="00F75AAF"/>
    <w:rsid w:val="00F75AB5"/>
    <w:rsid w:val="00F75E44"/>
    <w:rsid w:val="00F760FF"/>
    <w:rsid w:val="00F76193"/>
    <w:rsid w:val="00F761E2"/>
    <w:rsid w:val="00F763A4"/>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823"/>
    <w:rsid w:val="00F93D18"/>
    <w:rsid w:val="00F93DDD"/>
    <w:rsid w:val="00F93E43"/>
    <w:rsid w:val="00F93FD1"/>
    <w:rsid w:val="00F94870"/>
    <w:rsid w:val="00F94D93"/>
    <w:rsid w:val="00F95274"/>
    <w:rsid w:val="00F95701"/>
    <w:rsid w:val="00F959F8"/>
    <w:rsid w:val="00F95D13"/>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7E3"/>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04"/>
    <w:rsid w:val="00FB083F"/>
    <w:rsid w:val="00FB0888"/>
    <w:rsid w:val="00FB0CDB"/>
    <w:rsid w:val="00FB1304"/>
    <w:rsid w:val="00FB1BD7"/>
    <w:rsid w:val="00FB1C87"/>
    <w:rsid w:val="00FB1F34"/>
    <w:rsid w:val="00FB20CC"/>
    <w:rsid w:val="00FB260E"/>
    <w:rsid w:val="00FB2D2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80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766"/>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C8B"/>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226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4909DB"/>
    <w:rPr>
      <w:rFonts w:eastAsia="MS Mincho"/>
      <w:lang w:val="en-GB" w:eastAsia="en-US"/>
    </w:rPr>
  </w:style>
  <w:style w:type="paragraph" w:customStyle="1" w:styleId="B1">
    <w:name w:val="B1"/>
    <w:basedOn w:val="a0"/>
    <w:link w:val="B1Zchn"/>
    <w:qFormat/>
    <w:rsid w:val="002F1334"/>
    <w:pPr>
      <w:spacing w:before="0" w:line="240" w:lineRule="auto"/>
      <w:ind w:left="568"/>
      <w:jc w:val="left"/>
    </w:pPr>
    <w:rPr>
      <w:rFonts w:eastAsia="SimSun"/>
      <w:lang w:val="x-none"/>
    </w:rPr>
  </w:style>
  <w:style w:type="character" w:customStyle="1" w:styleId="B1Zchn">
    <w:name w:val="B1 Zchn"/>
    <w:link w:val="B1"/>
    <w:qFormat/>
    <w:rsid w:val="002F1334"/>
    <w:rPr>
      <w:rFonts w:eastAsia="SimSun"/>
      <w:lang w:val="x-none" w:eastAsia="en-US"/>
    </w:rPr>
  </w:style>
  <w:style w:type="character" w:customStyle="1" w:styleId="B2Char">
    <w:name w:val="B2 Char"/>
    <w:link w:val="B2"/>
    <w:qFormat/>
    <w:rsid w:val="00697B7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659CF-B79C-4DD1-8ACB-4E778E13B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14</Pages>
  <Words>4983</Words>
  <Characters>28409</Characters>
  <Application>Microsoft Office Word</Application>
  <DocSecurity>0</DocSecurity>
  <Lines>236</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33326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최승환/책임연구원/미래기술센터 C&amp;M표준(연)5G무선통신표준Task(seunghwan.choi@lge.com)</cp:lastModifiedBy>
  <cp:revision>26</cp:revision>
  <cp:lastPrinted>2018-02-12T06:55:00Z</cp:lastPrinted>
  <dcterms:created xsi:type="dcterms:W3CDTF">2021-11-05T15:06:00Z</dcterms:created>
  <dcterms:modified xsi:type="dcterms:W3CDTF">2022-01-11T08:27:00Z</dcterms:modified>
</cp:coreProperties>
</file>