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5F83F5" w14:textId="5099AF4A" w:rsidR="00695123" w:rsidRPr="00695123" w:rsidRDefault="0019128E" w:rsidP="00695123">
      <w:pPr>
        <w:tabs>
          <w:tab w:val="center" w:pos="4536"/>
          <w:tab w:val="right" w:pos="8280"/>
          <w:tab w:val="right" w:pos="9639"/>
        </w:tabs>
        <w:ind w:right="2"/>
        <w:rPr>
          <w:b/>
          <w:bCs/>
          <w:sz w:val="28"/>
        </w:rPr>
      </w:pPr>
      <w:r>
        <w:rPr>
          <w:b/>
          <w:bCs/>
          <w:sz w:val="28"/>
        </w:rPr>
        <w:t>3GPP TSG RAN WG1 #107</w:t>
      </w:r>
      <w:r w:rsidR="00EA7461">
        <w:rPr>
          <w:b/>
          <w:bCs/>
          <w:sz w:val="28"/>
        </w:rPr>
        <w:t>b</w:t>
      </w:r>
      <w:r w:rsidR="00695123" w:rsidRPr="00695123">
        <w:rPr>
          <w:b/>
          <w:bCs/>
          <w:sz w:val="28"/>
        </w:rPr>
        <w:t>-e</w:t>
      </w:r>
      <w:r w:rsidR="00695123" w:rsidRPr="00695123">
        <w:rPr>
          <w:b/>
          <w:bCs/>
          <w:sz w:val="28"/>
        </w:rPr>
        <w:tab/>
      </w:r>
      <w:r w:rsidR="00695123" w:rsidRPr="00695123">
        <w:rPr>
          <w:b/>
          <w:bCs/>
          <w:sz w:val="28"/>
        </w:rPr>
        <w:tab/>
      </w:r>
      <w:r w:rsidR="00E06A43">
        <w:rPr>
          <w:b/>
          <w:bCs/>
          <w:sz w:val="28"/>
        </w:rPr>
        <w:tab/>
      </w:r>
      <w:r w:rsidR="00996F8C" w:rsidRPr="00996F8C">
        <w:rPr>
          <w:b/>
          <w:bCs/>
          <w:sz w:val="28"/>
        </w:rPr>
        <w:t>R1-2200539</w:t>
      </w:r>
    </w:p>
    <w:p w14:paraId="468022D7" w14:textId="220CA32C" w:rsidR="005C41F1" w:rsidRPr="00695123" w:rsidRDefault="003D3855" w:rsidP="00695123">
      <w:pPr>
        <w:spacing w:afterLines="50" w:after="120"/>
        <w:ind w:left="1985" w:hanging="1985"/>
        <w:rPr>
          <w:b/>
          <w:sz w:val="28"/>
          <w:szCs w:val="28"/>
        </w:rPr>
      </w:pPr>
      <w:r>
        <w:rPr>
          <w:rFonts w:eastAsia="MS Mincho"/>
          <w:b/>
          <w:bCs/>
          <w:sz w:val="28"/>
          <w:lang w:eastAsia="ja-JP"/>
        </w:rPr>
        <w:t xml:space="preserve">e-Meeting, </w:t>
      </w:r>
      <w:r w:rsidR="004E64E8">
        <w:rPr>
          <w:rFonts w:eastAsia="MS Mincho"/>
          <w:b/>
          <w:bCs/>
          <w:sz w:val="28"/>
          <w:lang w:eastAsia="ja-JP"/>
        </w:rPr>
        <w:t>January</w:t>
      </w:r>
      <w:r w:rsidR="007A5BCB">
        <w:rPr>
          <w:rFonts w:eastAsia="MS Mincho"/>
          <w:b/>
          <w:bCs/>
          <w:sz w:val="28"/>
          <w:lang w:eastAsia="ja-JP"/>
        </w:rPr>
        <w:t xml:space="preserve"> 1</w:t>
      </w:r>
      <w:r w:rsidR="004E64E8">
        <w:rPr>
          <w:rFonts w:eastAsia="MS Mincho"/>
          <w:b/>
          <w:bCs/>
          <w:sz w:val="28"/>
          <w:lang w:eastAsia="ja-JP"/>
        </w:rPr>
        <w:t>7</w:t>
      </w:r>
      <w:r w:rsidR="00695123" w:rsidRPr="00695123">
        <w:rPr>
          <w:rFonts w:eastAsia="MS Mincho"/>
          <w:b/>
          <w:bCs/>
          <w:sz w:val="28"/>
          <w:vertAlign w:val="superscript"/>
          <w:lang w:eastAsia="ja-JP"/>
        </w:rPr>
        <w:t>th</w:t>
      </w:r>
      <w:r>
        <w:rPr>
          <w:rFonts w:eastAsia="MS Mincho"/>
          <w:b/>
          <w:bCs/>
          <w:sz w:val="28"/>
          <w:lang w:eastAsia="ja-JP"/>
        </w:rPr>
        <w:t xml:space="preserve"> – </w:t>
      </w:r>
      <w:r w:rsidR="004E64E8">
        <w:rPr>
          <w:rFonts w:eastAsia="MS Mincho"/>
          <w:b/>
          <w:bCs/>
          <w:sz w:val="28"/>
          <w:lang w:eastAsia="ja-JP"/>
        </w:rPr>
        <w:t>January</w:t>
      </w:r>
      <w:r w:rsidR="007A5BCB">
        <w:rPr>
          <w:rFonts w:eastAsia="MS Mincho"/>
          <w:b/>
          <w:bCs/>
          <w:sz w:val="28"/>
          <w:lang w:eastAsia="ja-JP"/>
        </w:rPr>
        <w:t xml:space="preserve"> </w:t>
      </w:r>
      <w:r w:rsidR="004E64E8">
        <w:rPr>
          <w:rFonts w:eastAsia="MS Mincho"/>
          <w:b/>
          <w:bCs/>
          <w:sz w:val="28"/>
          <w:lang w:eastAsia="ja-JP"/>
        </w:rPr>
        <w:t>25</w:t>
      </w:r>
      <w:r w:rsidR="00695123" w:rsidRPr="00695123">
        <w:rPr>
          <w:rFonts w:eastAsia="MS Mincho"/>
          <w:b/>
          <w:bCs/>
          <w:sz w:val="28"/>
          <w:vertAlign w:val="superscript"/>
          <w:lang w:eastAsia="ja-JP"/>
        </w:rPr>
        <w:t>th</w:t>
      </w:r>
      <w:r w:rsidR="0002003A">
        <w:rPr>
          <w:rFonts w:eastAsia="MS Mincho"/>
          <w:b/>
          <w:bCs/>
          <w:sz w:val="28"/>
          <w:lang w:eastAsia="ja-JP"/>
        </w:rPr>
        <w:t>, 2021</w:t>
      </w:r>
    </w:p>
    <w:p w14:paraId="301899BC" w14:textId="2A851BC0" w:rsidR="003C20D3" w:rsidRPr="005C41F1" w:rsidRDefault="007A41F6" w:rsidP="004366E0">
      <w:pPr>
        <w:spacing w:afterLines="50" w:after="120"/>
        <w:ind w:left="1985" w:hanging="1985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Agenda item:</w:t>
      </w:r>
      <w:r>
        <w:rPr>
          <w:b/>
          <w:sz w:val="28"/>
          <w:szCs w:val="28"/>
        </w:rPr>
        <w:tab/>
        <w:t>8.2</w:t>
      </w:r>
      <w:r w:rsidR="0002003A">
        <w:rPr>
          <w:b/>
          <w:sz w:val="28"/>
          <w:szCs w:val="28"/>
        </w:rPr>
        <w:t>.6</w:t>
      </w:r>
    </w:p>
    <w:p w14:paraId="3ACE8376" w14:textId="63757FED" w:rsidR="003C20D3" w:rsidRPr="007D4109" w:rsidRDefault="0050043D" w:rsidP="008857D2">
      <w:pPr>
        <w:spacing w:afterLines="50" w:after="120"/>
        <w:ind w:left="1985" w:hanging="1985"/>
        <w:rPr>
          <w:b/>
          <w:sz w:val="28"/>
          <w:szCs w:val="28"/>
        </w:rPr>
      </w:pPr>
      <w:r>
        <w:rPr>
          <w:b/>
          <w:sz w:val="28"/>
          <w:szCs w:val="28"/>
        </w:rPr>
        <w:t>Title:</w:t>
      </w:r>
      <w:r>
        <w:rPr>
          <w:b/>
          <w:sz w:val="28"/>
          <w:szCs w:val="28"/>
        </w:rPr>
        <w:tab/>
      </w:r>
      <w:r w:rsidR="0002003A" w:rsidRPr="0002003A">
        <w:rPr>
          <w:b/>
          <w:sz w:val="28"/>
          <w:szCs w:val="28"/>
        </w:rPr>
        <w:t>On the channel access mechanisms for 52.6-71 GHz NR operation</w:t>
      </w:r>
    </w:p>
    <w:p w14:paraId="1F960842" w14:textId="77777777" w:rsidR="003C20D3" w:rsidRPr="007D4109" w:rsidRDefault="003C20D3" w:rsidP="004366E0">
      <w:pPr>
        <w:spacing w:afterLines="50" w:after="120"/>
        <w:ind w:left="1985" w:hanging="1985"/>
        <w:rPr>
          <w:b/>
          <w:bCs/>
          <w:sz w:val="28"/>
          <w:szCs w:val="28"/>
        </w:rPr>
      </w:pPr>
      <w:r w:rsidRPr="007D4109">
        <w:rPr>
          <w:b/>
          <w:sz w:val="28"/>
          <w:szCs w:val="28"/>
        </w:rPr>
        <w:t>Source:</w:t>
      </w:r>
      <w:r w:rsidRPr="007D4109">
        <w:rPr>
          <w:b/>
          <w:bCs/>
          <w:sz w:val="28"/>
          <w:szCs w:val="28"/>
        </w:rPr>
        <w:tab/>
        <w:t>MediaTek Inc.</w:t>
      </w:r>
    </w:p>
    <w:p w14:paraId="59C77CE7" w14:textId="77777777" w:rsidR="003C20D3" w:rsidRPr="007D4109" w:rsidRDefault="003C20D3" w:rsidP="004366E0">
      <w:pPr>
        <w:spacing w:afterLines="50" w:after="120"/>
        <w:ind w:left="1985" w:hanging="1985"/>
        <w:rPr>
          <w:b/>
          <w:bCs/>
          <w:sz w:val="28"/>
          <w:szCs w:val="28"/>
        </w:rPr>
      </w:pPr>
      <w:r w:rsidRPr="007D4109">
        <w:rPr>
          <w:b/>
          <w:sz w:val="28"/>
          <w:szCs w:val="28"/>
        </w:rPr>
        <w:t>Document for:</w:t>
      </w:r>
      <w:r w:rsidRPr="007D4109">
        <w:rPr>
          <w:b/>
          <w:bCs/>
          <w:sz w:val="28"/>
          <w:szCs w:val="28"/>
        </w:rPr>
        <w:tab/>
        <w:t>Discussion</w:t>
      </w:r>
    </w:p>
    <w:p w14:paraId="2D57680F" w14:textId="65BB70AD" w:rsidR="00494DC2" w:rsidRPr="007D4109" w:rsidRDefault="00755C11" w:rsidP="004366E0">
      <w:pPr>
        <w:spacing w:afterLines="50" w:after="120"/>
        <w:rPr>
          <w:b/>
          <w:sz w:val="28"/>
        </w:rPr>
      </w:pPr>
      <w:r>
        <w:pict w14:anchorId="0D3FDAD9">
          <v:rect id="_x0000_i1025" style="width:415.3pt;height:1pt" o:hralign="center" o:hrstd="t" o:hrnoshade="t" o:hr="t" fillcolor="black [3213]" stroked="f"/>
        </w:pict>
      </w:r>
    </w:p>
    <w:p w14:paraId="5FEBF44E" w14:textId="77777777" w:rsidR="00E01072" w:rsidRPr="006E7A57" w:rsidRDefault="00E01072" w:rsidP="00E01072">
      <w:pPr>
        <w:pStyle w:val="af2"/>
        <w:numPr>
          <w:ilvl w:val="0"/>
          <w:numId w:val="5"/>
        </w:numPr>
        <w:spacing w:afterLines="50" w:after="120"/>
        <w:outlineLvl w:val="0"/>
        <w:rPr>
          <w:b/>
          <w:sz w:val="28"/>
        </w:rPr>
      </w:pPr>
      <w:bookmarkStart w:id="0" w:name="_Ref494794648"/>
      <w:r w:rsidRPr="007D4109">
        <w:rPr>
          <w:b/>
          <w:sz w:val="28"/>
        </w:rPr>
        <w:t>Introduction</w:t>
      </w:r>
    </w:p>
    <w:p w14:paraId="7A083A03" w14:textId="77777777" w:rsidR="00E01072" w:rsidRDefault="00E01072" w:rsidP="00E01072">
      <w:pPr>
        <w:ind w:firstLine="360"/>
      </w:pPr>
      <w:r>
        <w:t xml:space="preserve">The channel access mechanisms for 52.6-71 GHz NR operation were </w:t>
      </w:r>
      <w:proofErr w:type="gramStart"/>
      <w:r>
        <w:t>agree</w:t>
      </w:r>
      <w:proofErr w:type="gramEnd"/>
      <w:r>
        <w:t xml:space="preserve"> to be part of work items during </w:t>
      </w:r>
      <w:r w:rsidRPr="00C75289">
        <w:t>RAN #90e</w:t>
      </w:r>
      <w:r>
        <w:t xml:space="preserve"> and the WID was further revised in RAN #93-e meeting [1]. The agreements are listed as follows.</w:t>
      </w:r>
    </w:p>
    <w:p w14:paraId="28A67196" w14:textId="77777777" w:rsidR="00E01072" w:rsidRDefault="00E01072" w:rsidP="00E01072">
      <w:pPr>
        <w:rPr>
          <w:i/>
          <w:sz w:val="8"/>
          <w:szCs w:val="12"/>
        </w:rPr>
      </w:pPr>
    </w:p>
    <w:tbl>
      <w:tblPr>
        <w:tblW w:w="9986" w:type="dxa"/>
        <w:tblInd w:w="2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86"/>
      </w:tblGrid>
      <w:tr w:rsidR="00E01072" w14:paraId="020893F4" w14:textId="77777777" w:rsidTr="00BC54C2">
        <w:trPr>
          <w:trHeight w:val="3413"/>
        </w:trPr>
        <w:tc>
          <w:tcPr>
            <w:tcW w:w="9986" w:type="dxa"/>
          </w:tcPr>
          <w:p w14:paraId="146061EF" w14:textId="77777777" w:rsidR="00E01072" w:rsidRPr="00C75289" w:rsidRDefault="00E01072" w:rsidP="00BC54C2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before="180" w:after="180"/>
              <w:ind w:left="423"/>
              <w:textAlignment w:val="baseline"/>
              <w:rPr>
                <w:rFonts w:eastAsia="SimSun"/>
                <w:lang w:val="en-GB" w:eastAsia="en-GB"/>
              </w:rPr>
            </w:pPr>
            <w:r w:rsidRPr="00C75289">
              <w:rPr>
                <w:rFonts w:eastAsia="SimSun"/>
                <w:lang w:val="en-GB" w:eastAsia="ja-JP"/>
              </w:rPr>
              <w:t>Physical layer procedure(s) including [RAN1]</w:t>
            </w:r>
            <w:r w:rsidRPr="00C75289">
              <w:rPr>
                <w:rFonts w:eastAsia="SimSun" w:hint="eastAsia"/>
                <w:lang w:val="en-GB" w:eastAsia="ja-JP"/>
              </w:rPr>
              <w:t>:</w:t>
            </w:r>
          </w:p>
          <w:p w14:paraId="5099CA84" w14:textId="77777777" w:rsidR="00E01072" w:rsidRPr="00C75289" w:rsidRDefault="00E01072" w:rsidP="00BC54C2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before="180" w:after="180"/>
              <w:ind w:left="1143"/>
              <w:textAlignment w:val="baseline"/>
              <w:rPr>
                <w:rFonts w:eastAsia="SimSun"/>
                <w:lang w:val="en-GB" w:eastAsia="en-GB"/>
              </w:rPr>
            </w:pPr>
            <w:r w:rsidRPr="00C75289">
              <w:rPr>
                <w:rFonts w:eastAsia="SimSun"/>
                <w:lang w:val="en-GB" w:eastAsia="ja-JP"/>
              </w:rPr>
              <w:t xml:space="preserve">Channel access mechanism assuming </w:t>
            </w:r>
            <w:proofErr w:type="gramStart"/>
            <w:r w:rsidRPr="00C75289">
              <w:rPr>
                <w:rFonts w:eastAsia="SimSun"/>
                <w:lang w:val="en-GB" w:eastAsia="ja-JP"/>
              </w:rPr>
              <w:t>beam based</w:t>
            </w:r>
            <w:proofErr w:type="gramEnd"/>
            <w:r w:rsidRPr="00C75289">
              <w:rPr>
                <w:rFonts w:eastAsia="SimSun"/>
                <w:lang w:val="en-GB" w:eastAsia="ja-JP"/>
              </w:rPr>
              <w:t xml:space="preserve"> operation in order to comply with the regulatory requirements applicable to unlicensed spectrum for frequencies between 52.6GHz and 71GHz.</w:t>
            </w:r>
          </w:p>
          <w:p w14:paraId="36FB08BD" w14:textId="77777777" w:rsidR="00E01072" w:rsidRPr="00C75289" w:rsidRDefault="00E01072" w:rsidP="00BC54C2">
            <w:pPr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before="180" w:after="180"/>
              <w:ind w:left="1863"/>
              <w:textAlignment w:val="baseline"/>
              <w:rPr>
                <w:rFonts w:eastAsia="SimSun"/>
                <w:lang w:val="en-GB" w:eastAsia="en-GB"/>
              </w:rPr>
            </w:pPr>
            <w:r w:rsidRPr="00C75289">
              <w:rPr>
                <w:rFonts w:eastAsia="SimSun"/>
                <w:lang w:val="en-GB" w:eastAsia="en-GB"/>
              </w:rPr>
              <w:t>Specify both LBT and No-LBT related procedures, and for No-LBT case no additional sensing mechanism is specified.</w:t>
            </w:r>
          </w:p>
          <w:p w14:paraId="578B0BE2" w14:textId="77777777" w:rsidR="00E01072" w:rsidRPr="00C75289" w:rsidRDefault="00E01072" w:rsidP="00BC54C2">
            <w:pPr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before="180" w:after="180"/>
              <w:ind w:left="1863"/>
              <w:textAlignment w:val="baseline"/>
              <w:rPr>
                <w:rFonts w:eastAsia="SimSun"/>
                <w:lang w:val="en-GB" w:eastAsia="en-GB"/>
              </w:rPr>
            </w:pPr>
            <w:r w:rsidRPr="00C75289">
              <w:rPr>
                <w:rFonts w:eastAsia="SimSun"/>
                <w:lang w:val="en-GB" w:eastAsia="en-GB"/>
              </w:rPr>
              <w:t xml:space="preserve">Study, and if needed specify, omni-directional LBT, directional LBT and receiver </w:t>
            </w:r>
            <w:r w:rsidRPr="00C75289">
              <w:rPr>
                <w:rFonts w:eastAsia="SimSun" w:hint="eastAsia"/>
                <w:lang w:val="en-GB" w:eastAsia="en-GB"/>
              </w:rPr>
              <w:t>assistance in channel access</w:t>
            </w:r>
          </w:p>
          <w:p w14:paraId="0C53B30C" w14:textId="77777777" w:rsidR="00E01072" w:rsidRDefault="00E01072" w:rsidP="00BC54C2">
            <w:pPr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before="180" w:after="180"/>
              <w:ind w:left="1863"/>
              <w:textAlignment w:val="baseline"/>
              <w:rPr>
                <w:rFonts w:eastAsia="SimSun"/>
                <w:lang w:val="en-GB" w:eastAsia="ja-JP"/>
              </w:rPr>
            </w:pPr>
            <w:r w:rsidRPr="00C75289">
              <w:rPr>
                <w:rFonts w:eastAsia="SimSun"/>
                <w:lang w:val="en-GB" w:eastAsia="en-GB"/>
              </w:rPr>
              <w:t xml:space="preserve">Study, and if needed specify, energy detection threshold enhancement </w:t>
            </w:r>
          </w:p>
        </w:tc>
      </w:tr>
    </w:tbl>
    <w:p w14:paraId="1E209AC9" w14:textId="54D306AC" w:rsidR="00E01072" w:rsidRPr="00C75289" w:rsidRDefault="00E01072" w:rsidP="00E01072">
      <w:pPr>
        <w:ind w:firstLine="720"/>
        <w:rPr>
          <w:lang w:val="en-GB"/>
        </w:rPr>
      </w:pPr>
      <w:r>
        <w:rPr>
          <w:lang w:val="en-GB"/>
        </w:rPr>
        <w:t xml:space="preserve">In this contribution, </w:t>
      </w:r>
      <w:r w:rsidRPr="00220BB7">
        <w:rPr>
          <w:rFonts w:eastAsiaTheme="minorEastAsia"/>
          <w:lang w:val="en-GB" w:eastAsia="zh-TW"/>
        </w:rPr>
        <w:t>we</w:t>
      </w:r>
      <w:r>
        <w:rPr>
          <w:lang w:val="en-GB"/>
        </w:rPr>
        <w:t xml:space="preserve"> discuss </w:t>
      </w:r>
      <w:r w:rsidR="00D51BF2">
        <w:rPr>
          <w:lang w:val="en-GB"/>
        </w:rPr>
        <w:t>unresolved issue</w:t>
      </w:r>
      <w:r>
        <w:rPr>
          <w:lang w:val="en-GB"/>
        </w:rPr>
        <w:t xml:space="preserve"> for channel access mechanisms in 60 GHz, </w:t>
      </w:r>
      <w:r w:rsidR="00711CF7">
        <w:rPr>
          <w:lang w:val="en-GB"/>
        </w:rPr>
        <w:t>i.e.,</w:t>
      </w:r>
      <w:r>
        <w:rPr>
          <w:lang w:val="en-GB"/>
        </w:rPr>
        <w:t xml:space="preserve"> multi-channel channel access.</w:t>
      </w:r>
    </w:p>
    <w:p w14:paraId="63DECBC4" w14:textId="77777777" w:rsidR="00E01072" w:rsidRPr="00711CF7" w:rsidRDefault="00E01072" w:rsidP="00E01072">
      <w:pPr>
        <w:rPr>
          <w:i/>
          <w:sz w:val="8"/>
          <w:szCs w:val="12"/>
          <w:lang w:val="en-GB"/>
        </w:rPr>
      </w:pPr>
    </w:p>
    <w:p w14:paraId="753BF844" w14:textId="77777777" w:rsidR="00E01072" w:rsidRPr="007D4109" w:rsidRDefault="00755C11" w:rsidP="00E01072">
      <w:pPr>
        <w:spacing w:afterLines="50" w:after="120"/>
        <w:jc w:val="both"/>
        <w:rPr>
          <w:color w:val="FF0000"/>
          <w:sz w:val="22"/>
        </w:rPr>
      </w:pPr>
      <w:r>
        <w:pict w14:anchorId="07B25823">
          <v:rect id="_x0000_i1026" style="width:415.3pt;height:1pt" o:hralign="center" o:hrstd="t" o:hrnoshade="t" o:hr="t" fillcolor="black [3213]" stroked="f"/>
        </w:pict>
      </w:r>
    </w:p>
    <w:p w14:paraId="7DCAFDC3" w14:textId="56997817" w:rsidR="00DB380A" w:rsidRPr="00082B16" w:rsidRDefault="004F7BA8" w:rsidP="00B04E93">
      <w:pPr>
        <w:pStyle w:val="af2"/>
        <w:numPr>
          <w:ilvl w:val="0"/>
          <w:numId w:val="5"/>
        </w:numPr>
        <w:spacing w:beforeLines="50" w:before="120" w:afterLines="50" w:after="120"/>
        <w:contextualSpacing w:val="0"/>
        <w:outlineLvl w:val="0"/>
        <w:rPr>
          <w:rFonts w:eastAsia="SimSun"/>
          <w:b/>
          <w:sz w:val="28"/>
        </w:rPr>
      </w:pPr>
      <w:r>
        <w:rPr>
          <w:b/>
          <w:sz w:val="28"/>
        </w:rPr>
        <w:t>LBT mechanisms enhancements</w:t>
      </w:r>
      <w:r w:rsidR="007F0875">
        <w:t xml:space="preserve">   </w:t>
      </w:r>
    </w:p>
    <w:p w14:paraId="7CB6A107" w14:textId="6D815285" w:rsidR="004F7BA8" w:rsidRDefault="005D2F7C" w:rsidP="004F7BA8">
      <w:pPr>
        <w:pStyle w:val="3"/>
        <w:rPr>
          <w:rStyle w:val="af6"/>
          <w:sz w:val="28"/>
          <w:szCs w:val="28"/>
        </w:rPr>
      </w:pPr>
      <w:r>
        <w:rPr>
          <w:rStyle w:val="af6"/>
          <w:sz w:val="28"/>
          <w:szCs w:val="28"/>
        </w:rPr>
        <w:t>2.</w:t>
      </w:r>
      <w:r w:rsidR="00EA7461">
        <w:rPr>
          <w:rStyle w:val="af6"/>
          <w:sz w:val="28"/>
          <w:szCs w:val="28"/>
        </w:rPr>
        <w:t>1</w:t>
      </w:r>
      <w:r w:rsidR="00DA099A">
        <w:rPr>
          <w:rStyle w:val="af6"/>
          <w:sz w:val="28"/>
          <w:szCs w:val="28"/>
        </w:rPr>
        <w:t xml:space="preserve"> Multi-channel channel access</w:t>
      </w:r>
    </w:p>
    <w:p w14:paraId="2944C871" w14:textId="50E0D3BF" w:rsidR="00EA07B0" w:rsidRDefault="00EA07B0" w:rsidP="00813279">
      <w:pPr>
        <w:rPr>
          <w:rFonts w:eastAsia="SimSun"/>
        </w:rPr>
      </w:pPr>
      <w:r>
        <w:tab/>
      </w:r>
      <w:r>
        <w:rPr>
          <w:rFonts w:eastAsiaTheme="minorEastAsia" w:hint="eastAsia"/>
          <w:lang w:eastAsia="zh-TW"/>
        </w:rPr>
        <w:t xml:space="preserve">In RAN 1 </w:t>
      </w:r>
      <w:r w:rsidR="00FF071A">
        <w:rPr>
          <w:rFonts w:eastAsiaTheme="minorEastAsia"/>
          <w:lang w:eastAsia="zh-TW"/>
        </w:rPr>
        <w:t>#104</w:t>
      </w:r>
      <w:r>
        <w:rPr>
          <w:rFonts w:eastAsiaTheme="minorEastAsia"/>
          <w:lang w:eastAsia="zh-TW"/>
        </w:rPr>
        <w:t>-</w:t>
      </w:r>
      <w:proofErr w:type="gramStart"/>
      <w:r>
        <w:rPr>
          <w:rFonts w:eastAsiaTheme="minorEastAsia"/>
          <w:lang w:eastAsia="zh-TW"/>
        </w:rPr>
        <w:t>e</w:t>
      </w:r>
      <w:r>
        <w:rPr>
          <w:rFonts w:eastAsia="SimSun"/>
        </w:rPr>
        <w:t xml:space="preserve">  meeting</w:t>
      </w:r>
      <w:proofErr w:type="gramEnd"/>
      <w:r>
        <w:rPr>
          <w:rFonts w:eastAsia="SimSun"/>
        </w:rPr>
        <w:t>, the</w:t>
      </w:r>
      <w:r w:rsidR="00FF071A">
        <w:rPr>
          <w:rFonts w:eastAsia="SimSun"/>
        </w:rPr>
        <w:t xml:space="preserve"> agreement relevant to multi-channel channel access is achieved and listed as follows</w:t>
      </w:r>
      <w:r>
        <w:rPr>
          <w:rFonts w:eastAsia="SimSun"/>
        </w:rPr>
        <w:t>.</w:t>
      </w:r>
    </w:p>
    <w:p w14:paraId="45DFF303" w14:textId="77777777" w:rsidR="002746C4" w:rsidRDefault="002746C4" w:rsidP="00813279">
      <w:pPr>
        <w:rPr>
          <w:rFonts w:eastAsia="SimSun"/>
        </w:rPr>
      </w:pPr>
    </w:p>
    <w:tbl>
      <w:tblPr>
        <w:tblW w:w="10725" w:type="dxa"/>
        <w:tblInd w:w="-1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25"/>
      </w:tblGrid>
      <w:tr w:rsidR="002746C4" w14:paraId="26B5BA42" w14:textId="77777777" w:rsidTr="002746C4">
        <w:trPr>
          <w:trHeight w:val="3058"/>
        </w:trPr>
        <w:tc>
          <w:tcPr>
            <w:tcW w:w="10725" w:type="dxa"/>
          </w:tcPr>
          <w:p w14:paraId="7B51DDF1" w14:textId="77777777" w:rsidR="002746C4" w:rsidRPr="00FF071A" w:rsidRDefault="002746C4" w:rsidP="002746C4">
            <w:pPr>
              <w:pStyle w:val="discussionpoint"/>
              <w:spacing w:after="0"/>
              <w:ind w:left="161"/>
              <w:rPr>
                <w:rFonts w:ascii="Times" w:hAnsi="Times" w:cs="Times"/>
                <w:sz w:val="24"/>
                <w:highlight w:val="green"/>
              </w:rPr>
            </w:pPr>
            <w:r w:rsidRPr="00FF071A">
              <w:rPr>
                <w:rFonts w:ascii="Times" w:hAnsi="Times" w:cs="Times"/>
                <w:sz w:val="24"/>
                <w:highlight w:val="green"/>
              </w:rPr>
              <w:t>Agreement:</w:t>
            </w:r>
          </w:p>
          <w:p w14:paraId="6B51BC35" w14:textId="77777777" w:rsidR="002746C4" w:rsidRPr="003161F7" w:rsidRDefault="002746C4" w:rsidP="002746C4">
            <w:pPr>
              <w:ind w:left="161"/>
              <w:rPr>
                <w:rFonts w:cs="Times"/>
                <w:szCs w:val="20"/>
              </w:rPr>
            </w:pPr>
            <w:r w:rsidRPr="003161F7">
              <w:rPr>
                <w:rFonts w:cs="Times"/>
                <w:szCs w:val="20"/>
              </w:rPr>
              <w:t>Define Type A and Type B multi-channel channel access as:</w:t>
            </w:r>
          </w:p>
          <w:p w14:paraId="6A593BC4" w14:textId="77777777" w:rsidR="002746C4" w:rsidRPr="003161F7" w:rsidRDefault="002746C4" w:rsidP="002746C4">
            <w:pPr>
              <w:pStyle w:val="af2"/>
              <w:numPr>
                <w:ilvl w:val="0"/>
                <w:numId w:val="32"/>
              </w:numPr>
              <w:overflowPunct w:val="0"/>
              <w:snapToGrid w:val="0"/>
              <w:spacing w:line="252" w:lineRule="auto"/>
              <w:ind w:left="881"/>
              <w:rPr>
                <w:rFonts w:cs="Times"/>
                <w:szCs w:val="20"/>
              </w:rPr>
            </w:pPr>
            <w:r w:rsidRPr="003161F7">
              <w:rPr>
                <w:rFonts w:cs="Times"/>
                <w:szCs w:val="20"/>
              </w:rPr>
              <w:t>Type A: Perform independent eCCA for each channel</w:t>
            </w:r>
          </w:p>
          <w:p w14:paraId="6095790C" w14:textId="77777777" w:rsidR="002746C4" w:rsidRPr="003161F7" w:rsidRDefault="002746C4" w:rsidP="002746C4">
            <w:pPr>
              <w:pStyle w:val="af2"/>
              <w:numPr>
                <w:ilvl w:val="0"/>
                <w:numId w:val="32"/>
              </w:numPr>
              <w:overflowPunct w:val="0"/>
              <w:snapToGrid w:val="0"/>
              <w:spacing w:line="252" w:lineRule="auto"/>
              <w:ind w:left="881"/>
              <w:rPr>
                <w:rFonts w:cs="Times"/>
                <w:szCs w:val="20"/>
              </w:rPr>
            </w:pPr>
            <w:r w:rsidRPr="003161F7">
              <w:rPr>
                <w:rFonts w:cs="Times"/>
                <w:szCs w:val="20"/>
              </w:rPr>
              <w:t>Type B: Identify a primary channel and perform eCCA on the primary channel, while perform Cat 2 LBT for other channels in the last observation slot</w:t>
            </w:r>
          </w:p>
          <w:p w14:paraId="1550E775" w14:textId="77777777" w:rsidR="002746C4" w:rsidRPr="003161F7" w:rsidRDefault="002746C4" w:rsidP="002746C4">
            <w:pPr>
              <w:ind w:left="161"/>
              <w:rPr>
                <w:rFonts w:cs="Times"/>
                <w:szCs w:val="20"/>
              </w:rPr>
            </w:pPr>
            <w:r w:rsidRPr="003161F7">
              <w:rPr>
                <w:rFonts w:cs="Times"/>
                <w:szCs w:val="20"/>
              </w:rPr>
              <w:t>Down-selection between</w:t>
            </w:r>
          </w:p>
          <w:p w14:paraId="439E2A3C" w14:textId="77777777" w:rsidR="002746C4" w:rsidRPr="003161F7" w:rsidRDefault="002746C4" w:rsidP="002746C4">
            <w:pPr>
              <w:pStyle w:val="af2"/>
              <w:numPr>
                <w:ilvl w:val="0"/>
                <w:numId w:val="32"/>
              </w:numPr>
              <w:overflowPunct w:val="0"/>
              <w:snapToGrid w:val="0"/>
              <w:spacing w:line="252" w:lineRule="auto"/>
              <w:ind w:left="881"/>
              <w:rPr>
                <w:rFonts w:cs="Times"/>
                <w:szCs w:val="20"/>
              </w:rPr>
            </w:pPr>
            <w:r w:rsidRPr="003161F7">
              <w:rPr>
                <w:rFonts w:cs="Times"/>
                <w:szCs w:val="20"/>
              </w:rPr>
              <w:t>Alt1: Support Type A multi-channel channel access only</w:t>
            </w:r>
          </w:p>
          <w:p w14:paraId="5F6C33B3" w14:textId="77777777" w:rsidR="002746C4" w:rsidRPr="003161F7" w:rsidRDefault="002746C4" w:rsidP="002746C4">
            <w:pPr>
              <w:pStyle w:val="af2"/>
              <w:numPr>
                <w:ilvl w:val="0"/>
                <w:numId w:val="32"/>
              </w:numPr>
              <w:overflowPunct w:val="0"/>
              <w:snapToGrid w:val="0"/>
              <w:spacing w:line="252" w:lineRule="auto"/>
              <w:ind w:left="881"/>
              <w:rPr>
                <w:rFonts w:cs="Times"/>
                <w:szCs w:val="20"/>
              </w:rPr>
            </w:pPr>
            <w:r w:rsidRPr="003161F7">
              <w:rPr>
                <w:rFonts w:cs="Times"/>
                <w:szCs w:val="20"/>
              </w:rPr>
              <w:t>Alt2: Support both Type A and Type B multi-channel channel access.</w:t>
            </w:r>
          </w:p>
          <w:p w14:paraId="49B7AEB2" w14:textId="5F972E81" w:rsidR="002746C4" w:rsidRPr="002746C4" w:rsidRDefault="002746C4" w:rsidP="002746C4">
            <w:pPr>
              <w:ind w:left="161"/>
              <w:rPr>
                <w:rFonts w:cs="Times"/>
                <w:szCs w:val="20"/>
                <w:lang w:eastAsia="ko-KR"/>
              </w:rPr>
            </w:pPr>
            <w:r w:rsidRPr="003161F7">
              <w:rPr>
                <w:rFonts w:cs="Times"/>
                <w:szCs w:val="20"/>
              </w:rPr>
              <w:t>Note: How eCCA is performed on each channel, and the BW of the channels over which eCCAs are performed are separately discussed</w:t>
            </w:r>
          </w:p>
        </w:tc>
      </w:tr>
    </w:tbl>
    <w:p w14:paraId="3B7AA65D" w14:textId="77777777" w:rsidR="002746C4" w:rsidRPr="00D51BF2" w:rsidRDefault="002746C4" w:rsidP="00813279">
      <w:pPr>
        <w:rPr>
          <w:rFonts w:eastAsia="SimSun"/>
        </w:rPr>
      </w:pPr>
    </w:p>
    <w:p w14:paraId="7FB962A0" w14:textId="7651EA81" w:rsidR="006C5F99" w:rsidRDefault="00A7133C" w:rsidP="00813279">
      <w:pPr>
        <w:rPr>
          <w:rFonts w:eastAsia="SimSun"/>
        </w:rPr>
      </w:pPr>
      <w:r>
        <w:rPr>
          <w:rFonts w:eastAsia="SimSun"/>
        </w:rPr>
        <w:tab/>
      </w:r>
      <w:r w:rsidR="00111096">
        <w:rPr>
          <w:rFonts w:eastAsia="SimSun"/>
        </w:rPr>
        <w:t xml:space="preserve">The main difference between type A and type B is whether all channels </w:t>
      </w:r>
      <w:proofErr w:type="gramStart"/>
      <w:r w:rsidR="00111096">
        <w:rPr>
          <w:rFonts w:eastAsia="SimSun"/>
        </w:rPr>
        <w:t>needs</w:t>
      </w:r>
      <w:proofErr w:type="gramEnd"/>
      <w:r w:rsidR="00111096">
        <w:rPr>
          <w:rFonts w:eastAsia="SimSun"/>
        </w:rPr>
        <w:t xml:space="preserve"> to perform cat 4 LBT. Compared with type A, type B needs to choose one channel</w:t>
      </w:r>
      <w:r w:rsidR="006C5F99">
        <w:rPr>
          <w:rFonts w:eastAsia="SimSun"/>
        </w:rPr>
        <w:t xml:space="preserve"> as a primary channel</w:t>
      </w:r>
      <w:r w:rsidR="00111096">
        <w:rPr>
          <w:rFonts w:eastAsia="SimSun"/>
        </w:rPr>
        <w:t xml:space="preserve"> to perform cat 4 LBT and the rest of channels perform cat 2 LBT. Currently, cat 2 LBT has been introduced for COT sharing scenario</w:t>
      </w:r>
      <w:r w:rsidR="00E01072">
        <w:rPr>
          <w:rFonts w:eastAsia="SimSun"/>
        </w:rPr>
        <w:t xml:space="preserve"> in 60 GHz</w:t>
      </w:r>
      <w:r w:rsidR="00111096">
        <w:rPr>
          <w:rFonts w:eastAsia="SimSun"/>
        </w:rPr>
        <w:t xml:space="preserve">, which is acceptable since in the COT sharing case, the </w:t>
      </w:r>
      <w:r w:rsidR="006C5F99">
        <w:rPr>
          <w:rFonts w:eastAsia="SimSun"/>
        </w:rPr>
        <w:t>application</w:t>
      </w:r>
      <w:r w:rsidR="00552DBE">
        <w:rPr>
          <w:rFonts w:eastAsia="SimSun"/>
        </w:rPr>
        <w:t xml:space="preserve"> of cat 2 LBT gives rise to</w:t>
      </w:r>
      <w:r w:rsidR="00111096">
        <w:rPr>
          <w:rFonts w:eastAsia="SimSun"/>
        </w:rPr>
        <w:t xml:space="preserve"> a more conservative COT sharing</w:t>
      </w:r>
      <w:r w:rsidR="00C83BF9">
        <w:rPr>
          <w:rFonts w:eastAsia="SimSun"/>
        </w:rPr>
        <w:t xml:space="preserve"> mechanism</w:t>
      </w:r>
      <w:r w:rsidR="00111096">
        <w:rPr>
          <w:rFonts w:eastAsia="SimSun"/>
        </w:rPr>
        <w:t>. However, for multi-channel channel access, type A is more conservative than type B.</w:t>
      </w:r>
      <w:r w:rsidR="006C5F99">
        <w:rPr>
          <w:rFonts w:eastAsia="SimSun"/>
        </w:rPr>
        <w:t xml:space="preserve"> The proponents of type B mentioned that type B is helpful for simplifying implementation. Since type A has already been supported in Rel-16 NR-U, we do not see the issue for implementation for supporting only type A. Besides, the type B multi-channel channel access is supported in Rel-16 NR-U because it is adopted in the ETSI BRAN for sub-6 GHz band. In 60 GHz, cat 2 LBT is not supported, hence, we have concern that type B multi-channel channel access </w:t>
      </w:r>
      <w:r w:rsidR="000B14D1">
        <w:rPr>
          <w:rFonts w:eastAsia="SimSun"/>
        </w:rPr>
        <w:t xml:space="preserve">can </w:t>
      </w:r>
      <w:r w:rsidR="006C5F99">
        <w:rPr>
          <w:rFonts w:eastAsia="SimSun"/>
        </w:rPr>
        <w:t xml:space="preserve">violate ETSI regulation in 60 GHz. </w:t>
      </w:r>
      <w:r w:rsidR="0066270B">
        <w:rPr>
          <w:rFonts w:eastAsia="SimSun"/>
        </w:rPr>
        <w:t>Moreover</w:t>
      </w:r>
      <w:r w:rsidR="006C5F99">
        <w:rPr>
          <w:rFonts w:eastAsia="SimSun"/>
        </w:rPr>
        <w:t>, the technical motivat</w:t>
      </w:r>
      <w:r w:rsidR="000B14D1">
        <w:rPr>
          <w:rFonts w:eastAsia="SimSun"/>
        </w:rPr>
        <w:t>ion</w:t>
      </w:r>
      <w:r w:rsidR="006C5F99">
        <w:rPr>
          <w:rFonts w:eastAsia="SimSun"/>
        </w:rPr>
        <w:t xml:space="preserve"> of type</w:t>
      </w:r>
      <w:r w:rsidR="000B14D1">
        <w:rPr>
          <w:rFonts w:eastAsia="SimSun"/>
        </w:rPr>
        <w:t xml:space="preserve"> B multi-channel channel access is not clear. In 107-e meeting, we have </w:t>
      </w:r>
      <w:proofErr w:type="gramStart"/>
      <w:r w:rsidR="000B14D1">
        <w:rPr>
          <w:rFonts w:eastAsia="SimSun"/>
        </w:rPr>
        <w:t>agree</w:t>
      </w:r>
      <w:proofErr w:type="gramEnd"/>
      <w:r w:rsidR="000B14D1">
        <w:rPr>
          <w:rFonts w:eastAsia="SimSun"/>
        </w:rPr>
        <w:t xml:space="preserve"> the contention window size for 60 GHz as follows.</w:t>
      </w:r>
      <w:r w:rsidR="006C5F99">
        <w:rPr>
          <w:rFonts w:eastAsia="SimSun"/>
        </w:rPr>
        <w:t xml:space="preserve"> </w:t>
      </w:r>
    </w:p>
    <w:p w14:paraId="204DFB7A" w14:textId="6AB541DF" w:rsidR="0066270B" w:rsidRDefault="0066270B" w:rsidP="00813279">
      <w:pPr>
        <w:rPr>
          <w:rFonts w:eastAsia="SimSun"/>
        </w:rPr>
      </w:pPr>
    </w:p>
    <w:tbl>
      <w:tblPr>
        <w:tblW w:w="0" w:type="auto"/>
        <w:tblInd w:w="-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167"/>
      </w:tblGrid>
      <w:tr w:rsidR="0066270B" w14:paraId="6A3D2034" w14:textId="77777777" w:rsidTr="0066270B">
        <w:trPr>
          <w:trHeight w:val="1036"/>
        </w:trPr>
        <w:tc>
          <w:tcPr>
            <w:tcW w:w="10167" w:type="dxa"/>
          </w:tcPr>
          <w:p w14:paraId="6728D303" w14:textId="77777777" w:rsidR="0066270B" w:rsidRPr="002869AD" w:rsidRDefault="0066270B" w:rsidP="0066270B">
            <w:pPr>
              <w:ind w:left="127"/>
              <w:rPr>
                <w:b/>
                <w:bCs/>
                <w:szCs w:val="20"/>
                <w:highlight w:val="green"/>
                <w:lang w:eastAsia="x-none"/>
              </w:rPr>
            </w:pPr>
            <w:r w:rsidRPr="002869AD">
              <w:rPr>
                <w:b/>
                <w:bCs/>
                <w:szCs w:val="20"/>
                <w:highlight w:val="green"/>
                <w:lang w:eastAsia="x-none"/>
              </w:rPr>
              <w:t>Agreement</w:t>
            </w:r>
          </w:p>
          <w:p w14:paraId="243402D7" w14:textId="77777777" w:rsidR="0066270B" w:rsidRPr="002869AD" w:rsidRDefault="0066270B" w:rsidP="0066270B">
            <w:pPr>
              <w:ind w:left="127"/>
              <w:rPr>
                <w:szCs w:val="20"/>
                <w:lang w:eastAsia="ja-JP"/>
              </w:rPr>
            </w:pPr>
            <w:r w:rsidRPr="002869AD">
              <w:rPr>
                <w:szCs w:val="20"/>
                <w:lang w:eastAsia="ja-JP"/>
              </w:rPr>
              <w:t xml:space="preserve">For Type 1 channel access, </w:t>
            </w:r>
            <m:oMath>
              <m:sSub>
                <m:sSubPr>
                  <m:ctrlPr>
                    <w:rPr>
                      <w:rFonts w:ascii="Cambria Math" w:eastAsia="DengXian" w:hAnsi="Cambria Math" w:cs="Calibri"/>
                      <w:i/>
                      <w:iCs/>
                      <w:sz w:val="22"/>
                      <w:szCs w:val="22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  <w:lang w:eastAsia="ja-JP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0"/>
                      <w:lang w:eastAsia="ja-JP"/>
                    </w:rPr>
                    <m:t>init</m:t>
                  </m:r>
                </m:sub>
              </m:sSub>
            </m:oMath>
            <w:r w:rsidRPr="002869AD">
              <w:rPr>
                <w:szCs w:val="20"/>
                <w:lang w:eastAsia="ja-JP"/>
              </w:rPr>
              <w:t xml:space="preserve"> is a random number uniformly distributed between 0 and CW=3</w:t>
            </w:r>
          </w:p>
          <w:p w14:paraId="33980679" w14:textId="7B0418FB" w:rsidR="0066270B" w:rsidRDefault="0066270B" w:rsidP="0066270B">
            <w:pPr>
              <w:ind w:left="127"/>
              <w:rPr>
                <w:b/>
                <w:bCs/>
                <w:szCs w:val="20"/>
                <w:highlight w:val="green"/>
                <w:lang w:eastAsia="x-none"/>
              </w:rPr>
            </w:pPr>
            <w:r w:rsidRPr="002869AD">
              <w:rPr>
                <w:szCs w:val="20"/>
                <w:lang w:eastAsia="ko-KR"/>
              </w:rPr>
              <w:t xml:space="preserve">By implementation, a node may choose a larger number for counter N than </w:t>
            </w:r>
            <m:oMath>
              <m:sSub>
                <m:sSubPr>
                  <m:ctrlPr>
                    <w:rPr>
                      <w:rFonts w:ascii="Cambria Math" w:eastAsia="DengXian" w:hAnsi="Cambria Math" w:cs="Calibri"/>
                      <w:i/>
                      <w:iCs/>
                      <w:sz w:val="22"/>
                      <w:szCs w:val="22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  <w:lang w:eastAsia="ko-KR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0"/>
                      <w:lang w:eastAsia="ko-KR"/>
                    </w:rPr>
                    <m:t>init</m:t>
                  </m:r>
                </m:sub>
              </m:sSub>
            </m:oMath>
          </w:p>
        </w:tc>
      </w:tr>
    </w:tbl>
    <w:p w14:paraId="46ACFDF3" w14:textId="1FCCF7EF" w:rsidR="0066270B" w:rsidRDefault="0066270B" w:rsidP="00813279">
      <w:pPr>
        <w:rPr>
          <w:rFonts w:eastAsia="SimSun"/>
        </w:rPr>
      </w:pPr>
    </w:p>
    <w:p w14:paraId="15505ED9" w14:textId="2EE93527" w:rsidR="0066270B" w:rsidRPr="0066270B" w:rsidRDefault="0066270B" w:rsidP="00813279">
      <w:pPr>
        <w:rPr>
          <w:rFonts w:eastAsiaTheme="minorEastAsia"/>
          <w:lang w:eastAsia="zh-TW"/>
        </w:rPr>
      </w:pPr>
      <w:proofErr w:type="gramStart"/>
      <w:r>
        <w:rPr>
          <w:rFonts w:eastAsiaTheme="minorEastAsia"/>
          <w:lang w:eastAsia="zh-TW"/>
        </w:rPr>
        <w:t>It can be seen that the</w:t>
      </w:r>
      <w:proofErr w:type="gramEnd"/>
      <w:r>
        <w:rPr>
          <w:rFonts w:eastAsiaTheme="minorEastAsia"/>
          <w:lang w:eastAsia="zh-TW"/>
        </w:rPr>
        <w:t xml:space="preserve"> contention window size is relatively small compared with that in Rel-16 NR-U. Therefore, the advantage of fast channel access by </w:t>
      </w:r>
      <w:r>
        <w:rPr>
          <w:rFonts w:eastAsiaTheme="minorEastAsia" w:hint="eastAsia"/>
          <w:lang w:eastAsia="zh-TW"/>
        </w:rPr>
        <w:t>t</w:t>
      </w:r>
      <w:r>
        <w:rPr>
          <w:rFonts w:eastAsiaTheme="minorEastAsia"/>
          <w:lang w:eastAsia="zh-TW"/>
        </w:rPr>
        <w:t xml:space="preserve">ype B multi-channel channel access is not valid in 60 GHz. </w:t>
      </w:r>
      <w:proofErr w:type="gramStart"/>
      <w:r>
        <w:rPr>
          <w:rFonts w:eastAsiaTheme="minorEastAsia"/>
          <w:lang w:eastAsia="zh-TW"/>
        </w:rPr>
        <w:t>Last but not least</w:t>
      </w:r>
      <w:proofErr w:type="gramEnd"/>
      <w:r>
        <w:rPr>
          <w:rFonts w:eastAsiaTheme="minorEastAsia"/>
          <w:lang w:eastAsia="zh-TW"/>
        </w:rPr>
        <w:t>, whether type B multi-channel channel access can access a channel depends on the channel sensing outcome of primary channel. If primary channel is sensed to be busy, the transmission in the remaining channel</w:t>
      </w:r>
      <w:r w:rsidR="00DC4327">
        <w:rPr>
          <w:rFonts w:eastAsiaTheme="minorEastAsia"/>
          <w:lang w:eastAsia="zh-TW"/>
        </w:rPr>
        <w:t>s</w:t>
      </w:r>
      <w:r>
        <w:rPr>
          <w:rFonts w:eastAsiaTheme="minorEastAsia"/>
          <w:lang w:eastAsia="zh-TW"/>
        </w:rPr>
        <w:t xml:space="preserve"> cannot be implemented.</w:t>
      </w:r>
      <w:r w:rsidR="004E64E8">
        <w:rPr>
          <w:rFonts w:eastAsiaTheme="minorEastAsia"/>
          <w:lang w:eastAsia="zh-TW"/>
        </w:rPr>
        <w:t xml:space="preserve"> This mechanism implies that the selection of primary channel is important. However, in Rel-16 NR-U, the primary channel is randomly selected, which is acceptable since each channel has equal channel bandwidth. If this mechanism is directly reused in 60 GHz, a carrier with narrower bandwidth can be selected and it seems unfair in our view.</w:t>
      </w:r>
      <w:r>
        <w:rPr>
          <w:rFonts w:eastAsiaTheme="minorEastAsia"/>
          <w:lang w:eastAsia="zh-TW"/>
        </w:rPr>
        <w:t xml:space="preserve"> In comparison, independent channel type 1 channel access is performed for each channel in type A multi-channel channel access, which already provides sufficient channel access flexibility.</w:t>
      </w:r>
    </w:p>
    <w:p w14:paraId="266BE5DC" w14:textId="77777777" w:rsidR="00111096" w:rsidRDefault="00111096" w:rsidP="00813279">
      <w:pPr>
        <w:rPr>
          <w:rFonts w:eastAsia="SimSun"/>
        </w:rPr>
      </w:pPr>
    </w:p>
    <w:p w14:paraId="580C2A26" w14:textId="0B2C4677" w:rsidR="00DA099A" w:rsidRPr="00773943" w:rsidRDefault="002153B3" w:rsidP="005C1573">
      <w:pPr>
        <w:rPr>
          <w:rFonts w:eastAsia="SimSun"/>
          <w:b/>
        </w:rPr>
      </w:pPr>
      <w:r>
        <w:rPr>
          <w:rFonts w:eastAsiaTheme="minorEastAsia"/>
          <w:b/>
          <w:lang w:eastAsia="zh-TW"/>
        </w:rPr>
        <w:t xml:space="preserve">Proposal </w:t>
      </w:r>
      <w:r w:rsidR="0066270B">
        <w:rPr>
          <w:rFonts w:eastAsiaTheme="minorEastAsia"/>
          <w:b/>
          <w:lang w:eastAsia="zh-TW"/>
        </w:rPr>
        <w:t>1</w:t>
      </w:r>
      <w:r w:rsidR="00111096">
        <w:rPr>
          <w:rFonts w:eastAsiaTheme="minorEastAsia"/>
          <w:b/>
          <w:lang w:eastAsia="zh-TW"/>
        </w:rPr>
        <w:t>: Support only type A multi-channel channel access scheme.</w:t>
      </w:r>
    </w:p>
    <w:p w14:paraId="24DFC281" w14:textId="77777777" w:rsidR="002F7DD2" w:rsidRPr="00F63A90" w:rsidRDefault="002F7DD2" w:rsidP="005C1573">
      <w:pPr>
        <w:rPr>
          <w:rFonts w:eastAsia="SimSun"/>
          <w:b/>
        </w:rPr>
      </w:pPr>
    </w:p>
    <w:p w14:paraId="04799358" w14:textId="77777777" w:rsidR="00FD3E20" w:rsidRPr="000D5DFA" w:rsidRDefault="00FD3E20" w:rsidP="00FD3E20">
      <w:pPr>
        <w:pStyle w:val="af2"/>
        <w:numPr>
          <w:ilvl w:val="0"/>
          <w:numId w:val="5"/>
        </w:numPr>
        <w:spacing w:beforeLines="50" w:before="120" w:afterLines="50" w:after="120"/>
        <w:contextualSpacing w:val="0"/>
        <w:outlineLvl w:val="0"/>
        <w:rPr>
          <w:rFonts w:eastAsia="SimSun"/>
          <w:b/>
          <w:sz w:val="28"/>
        </w:rPr>
      </w:pPr>
      <w:r w:rsidRPr="00AD111F">
        <w:rPr>
          <w:b/>
          <w:sz w:val="28"/>
        </w:rPr>
        <w:t>Conclusion</w:t>
      </w:r>
    </w:p>
    <w:p w14:paraId="74AD9DC3" w14:textId="4EB22020" w:rsidR="008E09B9" w:rsidRPr="00F63A90" w:rsidRDefault="005C1573" w:rsidP="008E09B9">
      <w:pPr>
        <w:rPr>
          <w:rFonts w:eastAsia="SimSun"/>
        </w:rPr>
      </w:pPr>
      <w:r w:rsidRPr="00A11CA4">
        <w:t xml:space="preserve">In this contribution we have discussed </w:t>
      </w:r>
      <w:r w:rsidR="00F63A90">
        <w:rPr>
          <w:lang w:val="en-GB"/>
        </w:rPr>
        <w:t>unresolved issue</w:t>
      </w:r>
      <w:r w:rsidR="00A77438">
        <w:t xml:space="preserve"> for channel</w:t>
      </w:r>
      <w:r>
        <w:t xml:space="preserve"> access above 52.6 GHz and provided following proposal</w:t>
      </w:r>
      <w:r w:rsidRPr="00A11CA4">
        <w:t>:</w:t>
      </w:r>
    </w:p>
    <w:p w14:paraId="7B52D8FB" w14:textId="77777777" w:rsidR="00AF0EDB" w:rsidRDefault="00AF0EDB" w:rsidP="003B0343">
      <w:pPr>
        <w:rPr>
          <w:b/>
        </w:rPr>
      </w:pPr>
    </w:p>
    <w:p w14:paraId="34E6633E" w14:textId="3CF63B95" w:rsidR="00F0248D" w:rsidRPr="00773943" w:rsidRDefault="0095251A" w:rsidP="00F0248D">
      <w:pPr>
        <w:rPr>
          <w:rFonts w:eastAsia="SimSun"/>
          <w:b/>
        </w:rPr>
      </w:pPr>
      <w:r>
        <w:rPr>
          <w:rFonts w:eastAsiaTheme="minorEastAsia"/>
          <w:b/>
          <w:lang w:eastAsia="zh-TW"/>
        </w:rPr>
        <w:t xml:space="preserve">Proposal </w:t>
      </w:r>
      <w:r w:rsidR="00F63A90">
        <w:rPr>
          <w:rFonts w:eastAsiaTheme="minorEastAsia"/>
          <w:b/>
          <w:lang w:eastAsia="zh-TW"/>
        </w:rPr>
        <w:t>1</w:t>
      </w:r>
      <w:r w:rsidR="00F0248D">
        <w:rPr>
          <w:rFonts w:eastAsiaTheme="minorEastAsia"/>
          <w:b/>
          <w:lang w:eastAsia="zh-TW"/>
        </w:rPr>
        <w:t>: Support only type A multi-channel channel access scheme.</w:t>
      </w:r>
    </w:p>
    <w:p w14:paraId="53A64715" w14:textId="11716DE8" w:rsidR="0095251A" w:rsidRDefault="0095251A" w:rsidP="003B0343">
      <w:pPr>
        <w:rPr>
          <w:b/>
        </w:rPr>
      </w:pPr>
    </w:p>
    <w:p w14:paraId="798A870D" w14:textId="77777777" w:rsidR="00FD3E20" w:rsidRPr="00AD111F" w:rsidRDefault="00FD3E20" w:rsidP="00FD3E20">
      <w:pPr>
        <w:pStyle w:val="af2"/>
        <w:numPr>
          <w:ilvl w:val="0"/>
          <w:numId w:val="5"/>
        </w:numPr>
        <w:spacing w:beforeLines="50" w:before="120" w:afterLines="50" w:after="120"/>
        <w:contextualSpacing w:val="0"/>
        <w:outlineLvl w:val="0"/>
        <w:rPr>
          <w:rFonts w:eastAsia="SimSun"/>
          <w:b/>
          <w:sz w:val="28"/>
        </w:rPr>
      </w:pPr>
      <w:r w:rsidRPr="00AD111F">
        <w:rPr>
          <w:b/>
          <w:sz w:val="28"/>
        </w:rPr>
        <w:t>References</w:t>
      </w:r>
    </w:p>
    <w:p w14:paraId="3793824A" w14:textId="4C616943" w:rsidR="000D6052" w:rsidRPr="00B86C27" w:rsidRDefault="00645A13" w:rsidP="00B86C27">
      <w:pPr>
        <w:pStyle w:val="af2"/>
        <w:numPr>
          <w:ilvl w:val="0"/>
          <w:numId w:val="7"/>
        </w:numPr>
        <w:spacing w:line="259" w:lineRule="auto"/>
      </w:pPr>
      <w:bookmarkStart w:id="1" w:name="_Ref31097917"/>
      <w:bookmarkStart w:id="2" w:name="_Ref31097847"/>
      <w:bookmarkStart w:id="3" w:name="_Ref53738358"/>
      <w:bookmarkStart w:id="4" w:name="_Ref31097951"/>
      <w:bookmarkStart w:id="5" w:name="_Ref528680018"/>
      <w:bookmarkStart w:id="6" w:name="_Ref481596356"/>
      <w:bookmarkStart w:id="7" w:name="_Ref481781528"/>
      <w:bookmarkStart w:id="8" w:name="_Ref481782557"/>
      <w:r w:rsidRPr="002A4CBF">
        <w:t>RP-</w:t>
      </w:r>
      <w:r w:rsidRPr="003D3EAE">
        <w:rPr>
          <w:b/>
          <w:noProof/>
        </w:rPr>
        <w:t xml:space="preserve"> </w:t>
      </w:r>
      <w:r w:rsidRPr="00E70DA2">
        <w:rPr>
          <w:noProof/>
        </w:rPr>
        <w:t>212637</w:t>
      </w:r>
      <w:r w:rsidRPr="002A4CBF">
        <w:t xml:space="preserve">, “Revised WID: Extending current NR operation to 71GHz”, </w:t>
      </w:r>
      <w:bookmarkEnd w:id="1"/>
      <w:r>
        <w:t>Qualcomm, Intel, RAN#93-e</w:t>
      </w:r>
      <w:bookmarkEnd w:id="0"/>
      <w:bookmarkEnd w:id="2"/>
      <w:bookmarkEnd w:id="3"/>
      <w:bookmarkEnd w:id="4"/>
      <w:bookmarkEnd w:id="5"/>
      <w:bookmarkEnd w:id="6"/>
      <w:bookmarkEnd w:id="7"/>
      <w:bookmarkEnd w:id="8"/>
    </w:p>
    <w:sectPr w:rsidR="000D6052" w:rsidRPr="00B86C27" w:rsidSect="0048132D">
      <w:footnotePr>
        <w:numFmt w:val="chicago"/>
      </w:footnotePr>
      <w:pgSz w:w="12240" w:h="15840" w:code="1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2EB184" w14:textId="77777777" w:rsidR="00755C11" w:rsidRDefault="00755C11">
      <w:r>
        <w:separator/>
      </w:r>
    </w:p>
  </w:endnote>
  <w:endnote w:type="continuationSeparator" w:id="0">
    <w:p w14:paraId="363633F0" w14:textId="77777777" w:rsidR="00755C11" w:rsidRDefault="00755C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114A9" w14:textId="77777777" w:rsidR="00755C11" w:rsidRDefault="00755C11">
      <w:r>
        <w:separator/>
      </w:r>
    </w:p>
  </w:footnote>
  <w:footnote w:type="continuationSeparator" w:id="0">
    <w:p w14:paraId="763573DB" w14:textId="77777777" w:rsidR="00755C11" w:rsidRDefault="00755C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5D0F92"/>
    <w:multiLevelType w:val="multilevel"/>
    <w:tmpl w:val="1DEEA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E84EA3"/>
    <w:multiLevelType w:val="multilevel"/>
    <w:tmpl w:val="028E4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C2463FE"/>
    <w:multiLevelType w:val="multilevel"/>
    <w:tmpl w:val="A0846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F875E56"/>
    <w:multiLevelType w:val="multilevel"/>
    <w:tmpl w:val="99DAA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FAB3650"/>
    <w:multiLevelType w:val="multilevel"/>
    <w:tmpl w:val="D166C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85790B"/>
    <w:multiLevelType w:val="multilevel"/>
    <w:tmpl w:val="1785790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C8712BF"/>
    <w:multiLevelType w:val="multilevel"/>
    <w:tmpl w:val="1C8712B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F460C3"/>
    <w:multiLevelType w:val="multilevel"/>
    <w:tmpl w:val="B0403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997329B"/>
    <w:multiLevelType w:val="multilevel"/>
    <w:tmpl w:val="4DAE9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A2345F4"/>
    <w:multiLevelType w:val="multilevel"/>
    <w:tmpl w:val="2A2345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B80FC6"/>
    <w:multiLevelType w:val="multilevel"/>
    <w:tmpl w:val="EA1233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eastAsia"/>
        <w:sz w:val="24"/>
        <w:szCs w:val="24"/>
      </w:rPr>
    </w:lvl>
    <w:lvl w:ilvl="2">
      <w:start w:val="1"/>
      <w:numFmt w:val="decimal"/>
      <w:lvlText w:val="%1.%2.%3."/>
      <w:lvlJc w:val="left"/>
      <w:pPr>
        <w:ind w:left="774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13" w15:restartNumberingAfterBreak="0">
    <w:nsid w:val="2E343DDD"/>
    <w:multiLevelType w:val="multilevel"/>
    <w:tmpl w:val="EF228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04C7DDF"/>
    <w:multiLevelType w:val="multilevel"/>
    <w:tmpl w:val="6BB09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9E96FAC"/>
    <w:multiLevelType w:val="multilevel"/>
    <w:tmpl w:val="BDAC1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E23072D"/>
    <w:multiLevelType w:val="multilevel"/>
    <w:tmpl w:val="168EA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AAA2F99"/>
    <w:multiLevelType w:val="multilevel"/>
    <w:tmpl w:val="4AAA2F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F91F7E"/>
    <w:multiLevelType w:val="multilevel"/>
    <w:tmpl w:val="D9449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02C7B14"/>
    <w:multiLevelType w:val="multilevel"/>
    <w:tmpl w:val="502C7B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8A620CD"/>
    <w:multiLevelType w:val="hybridMultilevel"/>
    <w:tmpl w:val="EAB4C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912634"/>
    <w:multiLevelType w:val="multilevel"/>
    <w:tmpl w:val="B2C85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4D1759D"/>
    <w:multiLevelType w:val="multilevel"/>
    <w:tmpl w:val="BCB05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81F3E6A"/>
    <w:multiLevelType w:val="multilevel"/>
    <w:tmpl w:val="5E729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EA33563"/>
    <w:multiLevelType w:val="multilevel"/>
    <w:tmpl w:val="9A204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1A5104F"/>
    <w:multiLevelType w:val="multilevel"/>
    <w:tmpl w:val="71A5104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1F0F31"/>
    <w:multiLevelType w:val="multilevel"/>
    <w:tmpl w:val="122A1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8E00B78"/>
    <w:multiLevelType w:val="multilevel"/>
    <w:tmpl w:val="339EA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C58008D"/>
    <w:multiLevelType w:val="multilevel"/>
    <w:tmpl w:val="7C58008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790F61"/>
    <w:multiLevelType w:val="multilevel"/>
    <w:tmpl w:val="52AAC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4"/>
  </w:num>
  <w:num w:numId="2">
    <w:abstractNumId w:val="21"/>
  </w:num>
  <w:num w:numId="3">
    <w:abstractNumId w:val="17"/>
  </w:num>
  <w:num w:numId="4">
    <w:abstractNumId w:val="7"/>
  </w:num>
  <w:num w:numId="5">
    <w:abstractNumId w:val="12"/>
  </w:num>
  <w:num w:numId="6">
    <w:abstractNumId w:val="22"/>
  </w:num>
  <w:num w:numId="7">
    <w:abstractNumId w:val="5"/>
  </w:num>
  <w:num w:numId="8">
    <w:abstractNumId w:val="31"/>
  </w:num>
  <w:num w:numId="9">
    <w:abstractNumId w:val="28"/>
  </w:num>
  <w:num w:numId="10">
    <w:abstractNumId w:val="20"/>
  </w:num>
  <w:num w:numId="11">
    <w:abstractNumId w:val="6"/>
  </w:num>
  <w:num w:numId="12">
    <w:abstractNumId w:val="18"/>
  </w:num>
  <w:num w:numId="13">
    <w:abstractNumId w:val="15"/>
  </w:num>
  <w:num w:numId="14">
    <w:abstractNumId w:val="27"/>
  </w:num>
  <w:num w:numId="15">
    <w:abstractNumId w:val="14"/>
  </w:num>
  <w:num w:numId="16">
    <w:abstractNumId w:val="0"/>
  </w:num>
  <w:num w:numId="17">
    <w:abstractNumId w:val="13"/>
  </w:num>
  <w:num w:numId="18">
    <w:abstractNumId w:val="30"/>
  </w:num>
  <w:num w:numId="19">
    <w:abstractNumId w:val="32"/>
  </w:num>
  <w:num w:numId="20">
    <w:abstractNumId w:val="3"/>
  </w:num>
  <w:num w:numId="21">
    <w:abstractNumId w:val="16"/>
  </w:num>
  <w:num w:numId="22">
    <w:abstractNumId w:val="26"/>
  </w:num>
  <w:num w:numId="23">
    <w:abstractNumId w:val="1"/>
  </w:num>
  <w:num w:numId="24">
    <w:abstractNumId w:val="19"/>
  </w:num>
  <w:num w:numId="25">
    <w:abstractNumId w:val="23"/>
  </w:num>
  <w:num w:numId="26">
    <w:abstractNumId w:val="29"/>
  </w:num>
  <w:num w:numId="27">
    <w:abstractNumId w:val="2"/>
  </w:num>
  <w:num w:numId="28">
    <w:abstractNumId w:val="25"/>
  </w:num>
  <w:num w:numId="29">
    <w:abstractNumId w:val="4"/>
  </w:num>
  <w:num w:numId="30">
    <w:abstractNumId w:val="9"/>
  </w:num>
  <w:num w:numId="31">
    <w:abstractNumId w:val="10"/>
  </w:num>
  <w:num w:numId="32">
    <w:abstractNumId w:val="28"/>
  </w:num>
  <w:num w:numId="33">
    <w:abstractNumId w:val="8"/>
  </w:num>
  <w:num w:numId="34">
    <w:abstractNumId w:val="9"/>
  </w:num>
  <w:num w:numId="35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1F7"/>
    <w:rsid w:val="00001215"/>
    <w:rsid w:val="00001239"/>
    <w:rsid w:val="00001825"/>
    <w:rsid w:val="0000214C"/>
    <w:rsid w:val="00006925"/>
    <w:rsid w:val="00006B8B"/>
    <w:rsid w:val="0000759B"/>
    <w:rsid w:val="000110AC"/>
    <w:rsid w:val="000158B4"/>
    <w:rsid w:val="00016194"/>
    <w:rsid w:val="00017715"/>
    <w:rsid w:val="0002003A"/>
    <w:rsid w:val="00020508"/>
    <w:rsid w:val="000205CC"/>
    <w:rsid w:val="00020FD3"/>
    <w:rsid w:val="00021CC2"/>
    <w:rsid w:val="00021EE8"/>
    <w:rsid w:val="00021FE9"/>
    <w:rsid w:val="00025A48"/>
    <w:rsid w:val="00026B8D"/>
    <w:rsid w:val="00027BA6"/>
    <w:rsid w:val="000315DA"/>
    <w:rsid w:val="00031647"/>
    <w:rsid w:val="00034199"/>
    <w:rsid w:val="00040278"/>
    <w:rsid w:val="00040981"/>
    <w:rsid w:val="00042D66"/>
    <w:rsid w:val="00045399"/>
    <w:rsid w:val="000457AE"/>
    <w:rsid w:val="00045845"/>
    <w:rsid w:val="00045C1B"/>
    <w:rsid w:val="00047056"/>
    <w:rsid w:val="00051988"/>
    <w:rsid w:val="00052194"/>
    <w:rsid w:val="00052330"/>
    <w:rsid w:val="00053F90"/>
    <w:rsid w:val="00054272"/>
    <w:rsid w:val="00055A41"/>
    <w:rsid w:val="00056B54"/>
    <w:rsid w:val="00056CC9"/>
    <w:rsid w:val="00057A5C"/>
    <w:rsid w:val="00057A8F"/>
    <w:rsid w:val="00061957"/>
    <w:rsid w:val="00061CB1"/>
    <w:rsid w:val="00061F48"/>
    <w:rsid w:val="00062231"/>
    <w:rsid w:val="00062A93"/>
    <w:rsid w:val="00063398"/>
    <w:rsid w:val="00063F24"/>
    <w:rsid w:val="000647C0"/>
    <w:rsid w:val="00064DBE"/>
    <w:rsid w:val="00065D70"/>
    <w:rsid w:val="00066C1A"/>
    <w:rsid w:val="00067374"/>
    <w:rsid w:val="00067A78"/>
    <w:rsid w:val="000710D3"/>
    <w:rsid w:val="00073375"/>
    <w:rsid w:val="000734C8"/>
    <w:rsid w:val="00073BC3"/>
    <w:rsid w:val="0007517C"/>
    <w:rsid w:val="00075251"/>
    <w:rsid w:val="00075540"/>
    <w:rsid w:val="00075806"/>
    <w:rsid w:val="000761F5"/>
    <w:rsid w:val="00076B98"/>
    <w:rsid w:val="00076E75"/>
    <w:rsid w:val="000773DA"/>
    <w:rsid w:val="00077440"/>
    <w:rsid w:val="000804BA"/>
    <w:rsid w:val="0008058A"/>
    <w:rsid w:val="0008083C"/>
    <w:rsid w:val="00080D27"/>
    <w:rsid w:val="000816D0"/>
    <w:rsid w:val="00081B12"/>
    <w:rsid w:val="0008248F"/>
    <w:rsid w:val="00082B16"/>
    <w:rsid w:val="00082F17"/>
    <w:rsid w:val="00083027"/>
    <w:rsid w:val="0008343C"/>
    <w:rsid w:val="000834AF"/>
    <w:rsid w:val="00083D5E"/>
    <w:rsid w:val="00084041"/>
    <w:rsid w:val="000848FF"/>
    <w:rsid w:val="00084A7D"/>
    <w:rsid w:val="00086E32"/>
    <w:rsid w:val="000870F6"/>
    <w:rsid w:val="00087E96"/>
    <w:rsid w:val="00087FA3"/>
    <w:rsid w:val="0009117E"/>
    <w:rsid w:val="00091C8A"/>
    <w:rsid w:val="0009268D"/>
    <w:rsid w:val="00093F56"/>
    <w:rsid w:val="000955C4"/>
    <w:rsid w:val="00095AD3"/>
    <w:rsid w:val="00097214"/>
    <w:rsid w:val="000A0327"/>
    <w:rsid w:val="000A21D8"/>
    <w:rsid w:val="000A3C08"/>
    <w:rsid w:val="000A471A"/>
    <w:rsid w:val="000A5320"/>
    <w:rsid w:val="000A76E4"/>
    <w:rsid w:val="000A7B1E"/>
    <w:rsid w:val="000B14D1"/>
    <w:rsid w:val="000B3299"/>
    <w:rsid w:val="000B4436"/>
    <w:rsid w:val="000B565C"/>
    <w:rsid w:val="000B69C4"/>
    <w:rsid w:val="000B6D1E"/>
    <w:rsid w:val="000B7E80"/>
    <w:rsid w:val="000C1B39"/>
    <w:rsid w:val="000C358C"/>
    <w:rsid w:val="000C39EA"/>
    <w:rsid w:val="000C47BF"/>
    <w:rsid w:val="000C498F"/>
    <w:rsid w:val="000C4C01"/>
    <w:rsid w:val="000C5611"/>
    <w:rsid w:val="000C632B"/>
    <w:rsid w:val="000C63C5"/>
    <w:rsid w:val="000C6F99"/>
    <w:rsid w:val="000D19CD"/>
    <w:rsid w:val="000D1B18"/>
    <w:rsid w:val="000D21E2"/>
    <w:rsid w:val="000D2A94"/>
    <w:rsid w:val="000D47D9"/>
    <w:rsid w:val="000D59E3"/>
    <w:rsid w:val="000D5DFA"/>
    <w:rsid w:val="000D6052"/>
    <w:rsid w:val="000D62C5"/>
    <w:rsid w:val="000E13E3"/>
    <w:rsid w:val="000E3102"/>
    <w:rsid w:val="000E4BBD"/>
    <w:rsid w:val="000E4BCD"/>
    <w:rsid w:val="000E639C"/>
    <w:rsid w:val="000E6E33"/>
    <w:rsid w:val="000F137D"/>
    <w:rsid w:val="000F1E63"/>
    <w:rsid w:val="000F4B50"/>
    <w:rsid w:val="000F4C3D"/>
    <w:rsid w:val="000F5FE4"/>
    <w:rsid w:val="000F757F"/>
    <w:rsid w:val="00100ACC"/>
    <w:rsid w:val="001020DB"/>
    <w:rsid w:val="001031E2"/>
    <w:rsid w:val="001036C1"/>
    <w:rsid w:val="00104306"/>
    <w:rsid w:val="001054D7"/>
    <w:rsid w:val="00105D24"/>
    <w:rsid w:val="00105E44"/>
    <w:rsid w:val="00110248"/>
    <w:rsid w:val="0011044A"/>
    <w:rsid w:val="00110756"/>
    <w:rsid w:val="00111096"/>
    <w:rsid w:val="00111E05"/>
    <w:rsid w:val="00112895"/>
    <w:rsid w:val="001136F0"/>
    <w:rsid w:val="001143BC"/>
    <w:rsid w:val="00114BF2"/>
    <w:rsid w:val="00117C64"/>
    <w:rsid w:val="00120A67"/>
    <w:rsid w:val="00121200"/>
    <w:rsid w:val="001225B7"/>
    <w:rsid w:val="00122847"/>
    <w:rsid w:val="001236A4"/>
    <w:rsid w:val="0012372F"/>
    <w:rsid w:val="00123908"/>
    <w:rsid w:val="001240DF"/>
    <w:rsid w:val="001243FA"/>
    <w:rsid w:val="00125716"/>
    <w:rsid w:val="00125CE8"/>
    <w:rsid w:val="00131534"/>
    <w:rsid w:val="00133D1F"/>
    <w:rsid w:val="00133FF6"/>
    <w:rsid w:val="00135C00"/>
    <w:rsid w:val="00135CC2"/>
    <w:rsid w:val="00135D0C"/>
    <w:rsid w:val="00137F31"/>
    <w:rsid w:val="00137F3D"/>
    <w:rsid w:val="00137F5E"/>
    <w:rsid w:val="00140A1B"/>
    <w:rsid w:val="00140F99"/>
    <w:rsid w:val="00141C60"/>
    <w:rsid w:val="0014253C"/>
    <w:rsid w:val="0014305D"/>
    <w:rsid w:val="001452E6"/>
    <w:rsid w:val="00146391"/>
    <w:rsid w:val="00146558"/>
    <w:rsid w:val="00146AA4"/>
    <w:rsid w:val="00147033"/>
    <w:rsid w:val="001473AD"/>
    <w:rsid w:val="00147760"/>
    <w:rsid w:val="001479BA"/>
    <w:rsid w:val="00147BB6"/>
    <w:rsid w:val="00150097"/>
    <w:rsid w:val="00152DB4"/>
    <w:rsid w:val="00153063"/>
    <w:rsid w:val="001544F9"/>
    <w:rsid w:val="001547AD"/>
    <w:rsid w:val="00156128"/>
    <w:rsid w:val="00157297"/>
    <w:rsid w:val="001574BF"/>
    <w:rsid w:val="001601AD"/>
    <w:rsid w:val="00160343"/>
    <w:rsid w:val="0016069A"/>
    <w:rsid w:val="00161062"/>
    <w:rsid w:val="00162FB0"/>
    <w:rsid w:val="00163269"/>
    <w:rsid w:val="001633D3"/>
    <w:rsid w:val="00164ED6"/>
    <w:rsid w:val="00165D4D"/>
    <w:rsid w:val="001667BD"/>
    <w:rsid w:val="00167084"/>
    <w:rsid w:val="00171C1F"/>
    <w:rsid w:val="001720CF"/>
    <w:rsid w:val="00173652"/>
    <w:rsid w:val="00173DFD"/>
    <w:rsid w:val="00173FA6"/>
    <w:rsid w:val="00175FE6"/>
    <w:rsid w:val="00177270"/>
    <w:rsid w:val="00177FC5"/>
    <w:rsid w:val="00180126"/>
    <w:rsid w:val="00180E36"/>
    <w:rsid w:val="001818C8"/>
    <w:rsid w:val="00182BC2"/>
    <w:rsid w:val="0018358E"/>
    <w:rsid w:val="00190D08"/>
    <w:rsid w:val="00190DFE"/>
    <w:rsid w:val="0019128E"/>
    <w:rsid w:val="00192F8D"/>
    <w:rsid w:val="0019328A"/>
    <w:rsid w:val="001934B6"/>
    <w:rsid w:val="00194486"/>
    <w:rsid w:val="00194682"/>
    <w:rsid w:val="001948C2"/>
    <w:rsid w:val="00195717"/>
    <w:rsid w:val="00197675"/>
    <w:rsid w:val="00197CF7"/>
    <w:rsid w:val="001A0B1E"/>
    <w:rsid w:val="001A28FE"/>
    <w:rsid w:val="001A2F1C"/>
    <w:rsid w:val="001A2FF5"/>
    <w:rsid w:val="001A78E7"/>
    <w:rsid w:val="001A7B82"/>
    <w:rsid w:val="001B062D"/>
    <w:rsid w:val="001B0EF4"/>
    <w:rsid w:val="001B11C8"/>
    <w:rsid w:val="001B1553"/>
    <w:rsid w:val="001B1CB4"/>
    <w:rsid w:val="001B4281"/>
    <w:rsid w:val="001B49D2"/>
    <w:rsid w:val="001B5424"/>
    <w:rsid w:val="001B5E24"/>
    <w:rsid w:val="001C101A"/>
    <w:rsid w:val="001C15F6"/>
    <w:rsid w:val="001C17C4"/>
    <w:rsid w:val="001C2B3F"/>
    <w:rsid w:val="001C3CC4"/>
    <w:rsid w:val="001C401F"/>
    <w:rsid w:val="001C5151"/>
    <w:rsid w:val="001C5FF7"/>
    <w:rsid w:val="001C7FAE"/>
    <w:rsid w:val="001D2C74"/>
    <w:rsid w:val="001D2E49"/>
    <w:rsid w:val="001D3D7B"/>
    <w:rsid w:val="001E0B66"/>
    <w:rsid w:val="001E3EE1"/>
    <w:rsid w:val="001E6370"/>
    <w:rsid w:val="001F0231"/>
    <w:rsid w:val="001F1DE9"/>
    <w:rsid w:val="001F24B6"/>
    <w:rsid w:val="001F32A2"/>
    <w:rsid w:val="001F3A8F"/>
    <w:rsid w:val="001F3EBE"/>
    <w:rsid w:val="001F4E0E"/>
    <w:rsid w:val="001F4EC9"/>
    <w:rsid w:val="001F6982"/>
    <w:rsid w:val="001F703D"/>
    <w:rsid w:val="00200E87"/>
    <w:rsid w:val="00201DAA"/>
    <w:rsid w:val="00202C9A"/>
    <w:rsid w:val="00202D37"/>
    <w:rsid w:val="00204F59"/>
    <w:rsid w:val="00205B9A"/>
    <w:rsid w:val="00205D8B"/>
    <w:rsid w:val="00205EAF"/>
    <w:rsid w:val="002076C2"/>
    <w:rsid w:val="00210590"/>
    <w:rsid w:val="002106ED"/>
    <w:rsid w:val="00215285"/>
    <w:rsid w:val="002153B3"/>
    <w:rsid w:val="00215987"/>
    <w:rsid w:val="002162FA"/>
    <w:rsid w:val="002164D8"/>
    <w:rsid w:val="0021718D"/>
    <w:rsid w:val="00217F2E"/>
    <w:rsid w:val="00220BB7"/>
    <w:rsid w:val="002214BF"/>
    <w:rsid w:val="00221A15"/>
    <w:rsid w:val="00221AE6"/>
    <w:rsid w:val="00223789"/>
    <w:rsid w:val="00223F2E"/>
    <w:rsid w:val="002252A5"/>
    <w:rsid w:val="002259D0"/>
    <w:rsid w:val="00226DFD"/>
    <w:rsid w:val="00227213"/>
    <w:rsid w:val="00227EF9"/>
    <w:rsid w:val="00227FFB"/>
    <w:rsid w:val="00230019"/>
    <w:rsid w:val="0023012B"/>
    <w:rsid w:val="002309F0"/>
    <w:rsid w:val="0023102D"/>
    <w:rsid w:val="002312A4"/>
    <w:rsid w:val="00231ABC"/>
    <w:rsid w:val="00232F53"/>
    <w:rsid w:val="00234B24"/>
    <w:rsid w:val="00235598"/>
    <w:rsid w:val="00235A20"/>
    <w:rsid w:val="00235FDB"/>
    <w:rsid w:val="00236AA8"/>
    <w:rsid w:val="00237B6F"/>
    <w:rsid w:val="00241112"/>
    <w:rsid w:val="00242CE2"/>
    <w:rsid w:val="0024342E"/>
    <w:rsid w:val="00243DC2"/>
    <w:rsid w:val="0024455E"/>
    <w:rsid w:val="00246837"/>
    <w:rsid w:val="002476D1"/>
    <w:rsid w:val="00247F87"/>
    <w:rsid w:val="002538ED"/>
    <w:rsid w:val="00255F76"/>
    <w:rsid w:val="002607F3"/>
    <w:rsid w:val="00261EF6"/>
    <w:rsid w:val="00261F70"/>
    <w:rsid w:val="002621FF"/>
    <w:rsid w:val="002635F4"/>
    <w:rsid w:val="00263EEA"/>
    <w:rsid w:val="002648D9"/>
    <w:rsid w:val="00264B95"/>
    <w:rsid w:val="002666EF"/>
    <w:rsid w:val="00267909"/>
    <w:rsid w:val="00271467"/>
    <w:rsid w:val="0027235C"/>
    <w:rsid w:val="002729C4"/>
    <w:rsid w:val="0027414C"/>
    <w:rsid w:val="002746C4"/>
    <w:rsid w:val="00276C2C"/>
    <w:rsid w:val="00280103"/>
    <w:rsid w:val="00281EB7"/>
    <w:rsid w:val="00284421"/>
    <w:rsid w:val="002852B9"/>
    <w:rsid w:val="00286309"/>
    <w:rsid w:val="00290736"/>
    <w:rsid w:val="00290E8E"/>
    <w:rsid w:val="002917F1"/>
    <w:rsid w:val="00291CF7"/>
    <w:rsid w:val="00292686"/>
    <w:rsid w:val="00292AB5"/>
    <w:rsid w:val="0029315B"/>
    <w:rsid w:val="002946A4"/>
    <w:rsid w:val="002952E1"/>
    <w:rsid w:val="00296E15"/>
    <w:rsid w:val="00297B83"/>
    <w:rsid w:val="002A0AD7"/>
    <w:rsid w:val="002A2B51"/>
    <w:rsid w:val="002A3F1C"/>
    <w:rsid w:val="002A4806"/>
    <w:rsid w:val="002A6AD4"/>
    <w:rsid w:val="002A7B32"/>
    <w:rsid w:val="002B036F"/>
    <w:rsid w:val="002B04E1"/>
    <w:rsid w:val="002B0BA9"/>
    <w:rsid w:val="002B2653"/>
    <w:rsid w:val="002B276E"/>
    <w:rsid w:val="002B364B"/>
    <w:rsid w:val="002B4D54"/>
    <w:rsid w:val="002B51AC"/>
    <w:rsid w:val="002B6BF2"/>
    <w:rsid w:val="002B6FD0"/>
    <w:rsid w:val="002B71A5"/>
    <w:rsid w:val="002B7A18"/>
    <w:rsid w:val="002C041B"/>
    <w:rsid w:val="002C145E"/>
    <w:rsid w:val="002C1C5A"/>
    <w:rsid w:val="002C4988"/>
    <w:rsid w:val="002C4B0C"/>
    <w:rsid w:val="002C64F0"/>
    <w:rsid w:val="002C6E28"/>
    <w:rsid w:val="002C7BC1"/>
    <w:rsid w:val="002D0A17"/>
    <w:rsid w:val="002D0E67"/>
    <w:rsid w:val="002D182B"/>
    <w:rsid w:val="002D1B45"/>
    <w:rsid w:val="002D3847"/>
    <w:rsid w:val="002D3AFB"/>
    <w:rsid w:val="002D3D98"/>
    <w:rsid w:val="002D4E8F"/>
    <w:rsid w:val="002D76D2"/>
    <w:rsid w:val="002E0FB3"/>
    <w:rsid w:val="002E1F10"/>
    <w:rsid w:val="002E20C2"/>
    <w:rsid w:val="002E4747"/>
    <w:rsid w:val="002E743D"/>
    <w:rsid w:val="002E78BC"/>
    <w:rsid w:val="002F0B0B"/>
    <w:rsid w:val="002F13D0"/>
    <w:rsid w:val="002F4E48"/>
    <w:rsid w:val="002F67C2"/>
    <w:rsid w:val="002F7DD2"/>
    <w:rsid w:val="003027C8"/>
    <w:rsid w:val="00302A97"/>
    <w:rsid w:val="00303A46"/>
    <w:rsid w:val="00303C1F"/>
    <w:rsid w:val="00304298"/>
    <w:rsid w:val="00304DC0"/>
    <w:rsid w:val="00305D34"/>
    <w:rsid w:val="00307020"/>
    <w:rsid w:val="00307542"/>
    <w:rsid w:val="00307E56"/>
    <w:rsid w:val="003102E0"/>
    <w:rsid w:val="00310C4A"/>
    <w:rsid w:val="00311789"/>
    <w:rsid w:val="00312D33"/>
    <w:rsid w:val="0031308F"/>
    <w:rsid w:val="00313C56"/>
    <w:rsid w:val="00313CFE"/>
    <w:rsid w:val="0031425D"/>
    <w:rsid w:val="00314490"/>
    <w:rsid w:val="00315A08"/>
    <w:rsid w:val="00317608"/>
    <w:rsid w:val="00317EB4"/>
    <w:rsid w:val="00317F48"/>
    <w:rsid w:val="003214DD"/>
    <w:rsid w:val="00322050"/>
    <w:rsid w:val="00326615"/>
    <w:rsid w:val="003276BC"/>
    <w:rsid w:val="00327E72"/>
    <w:rsid w:val="00330F0B"/>
    <w:rsid w:val="00333217"/>
    <w:rsid w:val="00335660"/>
    <w:rsid w:val="00336533"/>
    <w:rsid w:val="003367E0"/>
    <w:rsid w:val="003374E0"/>
    <w:rsid w:val="00341882"/>
    <w:rsid w:val="0034247C"/>
    <w:rsid w:val="003427C0"/>
    <w:rsid w:val="00343A2F"/>
    <w:rsid w:val="00345CE7"/>
    <w:rsid w:val="00345D8C"/>
    <w:rsid w:val="003460CA"/>
    <w:rsid w:val="0034687F"/>
    <w:rsid w:val="003505B9"/>
    <w:rsid w:val="0035139C"/>
    <w:rsid w:val="0035140D"/>
    <w:rsid w:val="003521AD"/>
    <w:rsid w:val="003530DA"/>
    <w:rsid w:val="003531AC"/>
    <w:rsid w:val="00354230"/>
    <w:rsid w:val="00354E8A"/>
    <w:rsid w:val="00355A6E"/>
    <w:rsid w:val="00355D12"/>
    <w:rsid w:val="003560F8"/>
    <w:rsid w:val="003566C3"/>
    <w:rsid w:val="0036041F"/>
    <w:rsid w:val="00361736"/>
    <w:rsid w:val="0036326E"/>
    <w:rsid w:val="00363A69"/>
    <w:rsid w:val="00364844"/>
    <w:rsid w:val="003656B5"/>
    <w:rsid w:val="00366DB4"/>
    <w:rsid w:val="00366EF6"/>
    <w:rsid w:val="003672AD"/>
    <w:rsid w:val="00367D46"/>
    <w:rsid w:val="00370DD4"/>
    <w:rsid w:val="003714E2"/>
    <w:rsid w:val="003726ED"/>
    <w:rsid w:val="00372ACE"/>
    <w:rsid w:val="003753D9"/>
    <w:rsid w:val="0038016E"/>
    <w:rsid w:val="00381577"/>
    <w:rsid w:val="0038181F"/>
    <w:rsid w:val="00382B2A"/>
    <w:rsid w:val="00384CBA"/>
    <w:rsid w:val="003857A4"/>
    <w:rsid w:val="00385B7E"/>
    <w:rsid w:val="00386FFB"/>
    <w:rsid w:val="0039058F"/>
    <w:rsid w:val="00390BE4"/>
    <w:rsid w:val="003914B8"/>
    <w:rsid w:val="00392EFB"/>
    <w:rsid w:val="00392F53"/>
    <w:rsid w:val="00393073"/>
    <w:rsid w:val="0039451F"/>
    <w:rsid w:val="00395F40"/>
    <w:rsid w:val="003961CF"/>
    <w:rsid w:val="00396A21"/>
    <w:rsid w:val="00396C21"/>
    <w:rsid w:val="00396DB1"/>
    <w:rsid w:val="0039712C"/>
    <w:rsid w:val="003A373F"/>
    <w:rsid w:val="003A3841"/>
    <w:rsid w:val="003A55B7"/>
    <w:rsid w:val="003A6393"/>
    <w:rsid w:val="003A642A"/>
    <w:rsid w:val="003A6466"/>
    <w:rsid w:val="003A6706"/>
    <w:rsid w:val="003A6CD7"/>
    <w:rsid w:val="003A76B1"/>
    <w:rsid w:val="003B0343"/>
    <w:rsid w:val="003B08F0"/>
    <w:rsid w:val="003B112D"/>
    <w:rsid w:val="003B1C2E"/>
    <w:rsid w:val="003B30B2"/>
    <w:rsid w:val="003B4327"/>
    <w:rsid w:val="003B4964"/>
    <w:rsid w:val="003B4C50"/>
    <w:rsid w:val="003B665E"/>
    <w:rsid w:val="003B7160"/>
    <w:rsid w:val="003B7F0F"/>
    <w:rsid w:val="003C053B"/>
    <w:rsid w:val="003C11BB"/>
    <w:rsid w:val="003C1253"/>
    <w:rsid w:val="003C20D3"/>
    <w:rsid w:val="003C2301"/>
    <w:rsid w:val="003C26FA"/>
    <w:rsid w:val="003C2775"/>
    <w:rsid w:val="003C637E"/>
    <w:rsid w:val="003C74B3"/>
    <w:rsid w:val="003D02F1"/>
    <w:rsid w:val="003D063F"/>
    <w:rsid w:val="003D13A1"/>
    <w:rsid w:val="003D266A"/>
    <w:rsid w:val="003D2687"/>
    <w:rsid w:val="003D3855"/>
    <w:rsid w:val="003D46BE"/>
    <w:rsid w:val="003D46D1"/>
    <w:rsid w:val="003D4AF3"/>
    <w:rsid w:val="003D4B3A"/>
    <w:rsid w:val="003D4BC8"/>
    <w:rsid w:val="003D4DD1"/>
    <w:rsid w:val="003D51BD"/>
    <w:rsid w:val="003D7794"/>
    <w:rsid w:val="003D7971"/>
    <w:rsid w:val="003D7BD4"/>
    <w:rsid w:val="003E2F37"/>
    <w:rsid w:val="003E30AE"/>
    <w:rsid w:val="003E4EF1"/>
    <w:rsid w:val="003E577B"/>
    <w:rsid w:val="003E7319"/>
    <w:rsid w:val="003E7464"/>
    <w:rsid w:val="003F0199"/>
    <w:rsid w:val="003F10BD"/>
    <w:rsid w:val="003F17AD"/>
    <w:rsid w:val="003F1D19"/>
    <w:rsid w:val="003F1D8E"/>
    <w:rsid w:val="003F1EEF"/>
    <w:rsid w:val="003F2EE5"/>
    <w:rsid w:val="003F47CB"/>
    <w:rsid w:val="003F4D51"/>
    <w:rsid w:val="003F5555"/>
    <w:rsid w:val="003F5F57"/>
    <w:rsid w:val="003F698B"/>
    <w:rsid w:val="003F7051"/>
    <w:rsid w:val="003F7D6F"/>
    <w:rsid w:val="004006F8"/>
    <w:rsid w:val="004009C0"/>
    <w:rsid w:val="004024C8"/>
    <w:rsid w:val="00402D16"/>
    <w:rsid w:val="004036E8"/>
    <w:rsid w:val="00405104"/>
    <w:rsid w:val="004063B2"/>
    <w:rsid w:val="004064E9"/>
    <w:rsid w:val="004100CD"/>
    <w:rsid w:val="004107D2"/>
    <w:rsid w:val="004120B8"/>
    <w:rsid w:val="004141EB"/>
    <w:rsid w:val="00414ACF"/>
    <w:rsid w:val="0041604B"/>
    <w:rsid w:val="004164A4"/>
    <w:rsid w:val="004170CE"/>
    <w:rsid w:val="004171DB"/>
    <w:rsid w:val="00421346"/>
    <w:rsid w:val="004244F2"/>
    <w:rsid w:val="00425206"/>
    <w:rsid w:val="00426912"/>
    <w:rsid w:val="0042691E"/>
    <w:rsid w:val="004269C1"/>
    <w:rsid w:val="00427F43"/>
    <w:rsid w:val="00430C8E"/>
    <w:rsid w:val="004320D4"/>
    <w:rsid w:val="00432B61"/>
    <w:rsid w:val="00433460"/>
    <w:rsid w:val="00433B31"/>
    <w:rsid w:val="00433CA0"/>
    <w:rsid w:val="00434D2E"/>
    <w:rsid w:val="00435207"/>
    <w:rsid w:val="00435E41"/>
    <w:rsid w:val="0043623D"/>
    <w:rsid w:val="004366E0"/>
    <w:rsid w:val="00437807"/>
    <w:rsid w:val="00437A20"/>
    <w:rsid w:val="00437E50"/>
    <w:rsid w:val="004406C3"/>
    <w:rsid w:val="00440B68"/>
    <w:rsid w:val="004431C3"/>
    <w:rsid w:val="00444567"/>
    <w:rsid w:val="00444F89"/>
    <w:rsid w:val="00445DD0"/>
    <w:rsid w:val="00446E61"/>
    <w:rsid w:val="00447636"/>
    <w:rsid w:val="00450D8B"/>
    <w:rsid w:val="00450E40"/>
    <w:rsid w:val="00450F30"/>
    <w:rsid w:val="00451275"/>
    <w:rsid w:val="004514D8"/>
    <w:rsid w:val="004517BF"/>
    <w:rsid w:val="0045256C"/>
    <w:rsid w:val="00452697"/>
    <w:rsid w:val="004530CB"/>
    <w:rsid w:val="00454443"/>
    <w:rsid w:val="004544F0"/>
    <w:rsid w:val="004546B9"/>
    <w:rsid w:val="004549B7"/>
    <w:rsid w:val="00455435"/>
    <w:rsid w:val="00456650"/>
    <w:rsid w:val="00456FAC"/>
    <w:rsid w:val="004570C2"/>
    <w:rsid w:val="004572F5"/>
    <w:rsid w:val="004607C3"/>
    <w:rsid w:val="00460945"/>
    <w:rsid w:val="00460F5C"/>
    <w:rsid w:val="00463383"/>
    <w:rsid w:val="00463C56"/>
    <w:rsid w:val="004657D9"/>
    <w:rsid w:val="004706A4"/>
    <w:rsid w:val="00471ADC"/>
    <w:rsid w:val="004724D3"/>
    <w:rsid w:val="004726AB"/>
    <w:rsid w:val="004727F8"/>
    <w:rsid w:val="004731A6"/>
    <w:rsid w:val="00473714"/>
    <w:rsid w:val="00474A6D"/>
    <w:rsid w:val="00474EA4"/>
    <w:rsid w:val="004750C2"/>
    <w:rsid w:val="004755C2"/>
    <w:rsid w:val="00475787"/>
    <w:rsid w:val="0047669C"/>
    <w:rsid w:val="00476CB2"/>
    <w:rsid w:val="0047741B"/>
    <w:rsid w:val="00480132"/>
    <w:rsid w:val="004804B7"/>
    <w:rsid w:val="00480C37"/>
    <w:rsid w:val="00480C51"/>
    <w:rsid w:val="00480CF0"/>
    <w:rsid w:val="0048132D"/>
    <w:rsid w:val="00481D56"/>
    <w:rsid w:val="00482252"/>
    <w:rsid w:val="004828F8"/>
    <w:rsid w:val="00483DAC"/>
    <w:rsid w:val="00484B72"/>
    <w:rsid w:val="00486335"/>
    <w:rsid w:val="00490857"/>
    <w:rsid w:val="00491024"/>
    <w:rsid w:val="004912B8"/>
    <w:rsid w:val="00491813"/>
    <w:rsid w:val="0049335A"/>
    <w:rsid w:val="00494DC2"/>
    <w:rsid w:val="004963EA"/>
    <w:rsid w:val="00496643"/>
    <w:rsid w:val="004973F5"/>
    <w:rsid w:val="00497F15"/>
    <w:rsid w:val="004A0FE0"/>
    <w:rsid w:val="004A35DC"/>
    <w:rsid w:val="004A440A"/>
    <w:rsid w:val="004A4436"/>
    <w:rsid w:val="004A5716"/>
    <w:rsid w:val="004A6738"/>
    <w:rsid w:val="004A7655"/>
    <w:rsid w:val="004B03DF"/>
    <w:rsid w:val="004B0426"/>
    <w:rsid w:val="004B05A5"/>
    <w:rsid w:val="004B1775"/>
    <w:rsid w:val="004B3C7B"/>
    <w:rsid w:val="004B44C4"/>
    <w:rsid w:val="004B45F3"/>
    <w:rsid w:val="004B4948"/>
    <w:rsid w:val="004B4EC9"/>
    <w:rsid w:val="004C00AD"/>
    <w:rsid w:val="004C0CB8"/>
    <w:rsid w:val="004C150F"/>
    <w:rsid w:val="004C15AF"/>
    <w:rsid w:val="004C1910"/>
    <w:rsid w:val="004C2B58"/>
    <w:rsid w:val="004C33A5"/>
    <w:rsid w:val="004C3696"/>
    <w:rsid w:val="004C4198"/>
    <w:rsid w:val="004C41F5"/>
    <w:rsid w:val="004C45F5"/>
    <w:rsid w:val="004C468A"/>
    <w:rsid w:val="004C5BB0"/>
    <w:rsid w:val="004C605B"/>
    <w:rsid w:val="004C60CF"/>
    <w:rsid w:val="004C6DA0"/>
    <w:rsid w:val="004C7AC5"/>
    <w:rsid w:val="004D2EC3"/>
    <w:rsid w:val="004D3E46"/>
    <w:rsid w:val="004D44EA"/>
    <w:rsid w:val="004D56D8"/>
    <w:rsid w:val="004E01EA"/>
    <w:rsid w:val="004E2D81"/>
    <w:rsid w:val="004E2EA2"/>
    <w:rsid w:val="004E2FB9"/>
    <w:rsid w:val="004E5A17"/>
    <w:rsid w:val="004E64E8"/>
    <w:rsid w:val="004E6C3E"/>
    <w:rsid w:val="004F16E7"/>
    <w:rsid w:val="004F2271"/>
    <w:rsid w:val="004F354A"/>
    <w:rsid w:val="004F4BA5"/>
    <w:rsid w:val="004F6594"/>
    <w:rsid w:val="004F6810"/>
    <w:rsid w:val="004F6D51"/>
    <w:rsid w:val="004F72EE"/>
    <w:rsid w:val="004F778F"/>
    <w:rsid w:val="004F7BA8"/>
    <w:rsid w:val="0050043D"/>
    <w:rsid w:val="0050174D"/>
    <w:rsid w:val="00501B78"/>
    <w:rsid w:val="00502AD7"/>
    <w:rsid w:val="00503D6B"/>
    <w:rsid w:val="00505356"/>
    <w:rsid w:val="005053B9"/>
    <w:rsid w:val="00511BDD"/>
    <w:rsid w:val="00512A49"/>
    <w:rsid w:val="00513927"/>
    <w:rsid w:val="005140CF"/>
    <w:rsid w:val="0051580B"/>
    <w:rsid w:val="00515E0F"/>
    <w:rsid w:val="00516D9D"/>
    <w:rsid w:val="00517038"/>
    <w:rsid w:val="00517CB2"/>
    <w:rsid w:val="00522ED6"/>
    <w:rsid w:val="00524312"/>
    <w:rsid w:val="00524DCF"/>
    <w:rsid w:val="00525433"/>
    <w:rsid w:val="0052558F"/>
    <w:rsid w:val="00525D28"/>
    <w:rsid w:val="00526C89"/>
    <w:rsid w:val="005273BD"/>
    <w:rsid w:val="005306FF"/>
    <w:rsid w:val="0053138E"/>
    <w:rsid w:val="00531F24"/>
    <w:rsid w:val="00532B71"/>
    <w:rsid w:val="00535C64"/>
    <w:rsid w:val="005365C9"/>
    <w:rsid w:val="00537B1B"/>
    <w:rsid w:val="0054126A"/>
    <w:rsid w:val="00541BFD"/>
    <w:rsid w:val="0054263A"/>
    <w:rsid w:val="00543AAF"/>
    <w:rsid w:val="0054455E"/>
    <w:rsid w:val="00544883"/>
    <w:rsid w:val="0054509E"/>
    <w:rsid w:val="00545B11"/>
    <w:rsid w:val="00550D87"/>
    <w:rsid w:val="0055114D"/>
    <w:rsid w:val="00551422"/>
    <w:rsid w:val="00552BFB"/>
    <w:rsid w:val="00552CF7"/>
    <w:rsid w:val="00552DBE"/>
    <w:rsid w:val="00552ED8"/>
    <w:rsid w:val="0055330E"/>
    <w:rsid w:val="00553CAE"/>
    <w:rsid w:val="005543B3"/>
    <w:rsid w:val="00560EF2"/>
    <w:rsid w:val="00562C91"/>
    <w:rsid w:val="005639B0"/>
    <w:rsid w:val="00564265"/>
    <w:rsid w:val="00564AFC"/>
    <w:rsid w:val="00564B03"/>
    <w:rsid w:val="00564D60"/>
    <w:rsid w:val="00564E38"/>
    <w:rsid w:val="00565540"/>
    <w:rsid w:val="00566BE6"/>
    <w:rsid w:val="005674C0"/>
    <w:rsid w:val="005701A9"/>
    <w:rsid w:val="00572500"/>
    <w:rsid w:val="00572AFD"/>
    <w:rsid w:val="00572D64"/>
    <w:rsid w:val="00573041"/>
    <w:rsid w:val="0057312F"/>
    <w:rsid w:val="00573F31"/>
    <w:rsid w:val="0058085F"/>
    <w:rsid w:val="0058357F"/>
    <w:rsid w:val="00583EF9"/>
    <w:rsid w:val="00583F03"/>
    <w:rsid w:val="00584C38"/>
    <w:rsid w:val="00585D2C"/>
    <w:rsid w:val="005860A0"/>
    <w:rsid w:val="0058733E"/>
    <w:rsid w:val="00587737"/>
    <w:rsid w:val="00587DFB"/>
    <w:rsid w:val="00590229"/>
    <w:rsid w:val="0059027A"/>
    <w:rsid w:val="00590615"/>
    <w:rsid w:val="00590F80"/>
    <w:rsid w:val="0059141C"/>
    <w:rsid w:val="00592106"/>
    <w:rsid w:val="0059237F"/>
    <w:rsid w:val="00592912"/>
    <w:rsid w:val="0059309B"/>
    <w:rsid w:val="00593806"/>
    <w:rsid w:val="00593B74"/>
    <w:rsid w:val="005945C5"/>
    <w:rsid w:val="00595970"/>
    <w:rsid w:val="00595A83"/>
    <w:rsid w:val="00596FDB"/>
    <w:rsid w:val="0059722A"/>
    <w:rsid w:val="005975E4"/>
    <w:rsid w:val="005975E8"/>
    <w:rsid w:val="005A1934"/>
    <w:rsid w:val="005A1DDB"/>
    <w:rsid w:val="005A2711"/>
    <w:rsid w:val="005A36F1"/>
    <w:rsid w:val="005A5CE4"/>
    <w:rsid w:val="005A6501"/>
    <w:rsid w:val="005A701A"/>
    <w:rsid w:val="005B1155"/>
    <w:rsid w:val="005B1641"/>
    <w:rsid w:val="005B187A"/>
    <w:rsid w:val="005B1922"/>
    <w:rsid w:val="005B5D3D"/>
    <w:rsid w:val="005B5FFC"/>
    <w:rsid w:val="005B635F"/>
    <w:rsid w:val="005B67AD"/>
    <w:rsid w:val="005B67F5"/>
    <w:rsid w:val="005C01EF"/>
    <w:rsid w:val="005C1573"/>
    <w:rsid w:val="005C1686"/>
    <w:rsid w:val="005C223E"/>
    <w:rsid w:val="005C25EC"/>
    <w:rsid w:val="005C41F1"/>
    <w:rsid w:val="005C4F36"/>
    <w:rsid w:val="005C5B97"/>
    <w:rsid w:val="005C60EF"/>
    <w:rsid w:val="005C6179"/>
    <w:rsid w:val="005C6F1E"/>
    <w:rsid w:val="005C6FC6"/>
    <w:rsid w:val="005C7BC1"/>
    <w:rsid w:val="005D1527"/>
    <w:rsid w:val="005D1937"/>
    <w:rsid w:val="005D20F1"/>
    <w:rsid w:val="005D2F7C"/>
    <w:rsid w:val="005D3C81"/>
    <w:rsid w:val="005D4EF8"/>
    <w:rsid w:val="005D6123"/>
    <w:rsid w:val="005D687F"/>
    <w:rsid w:val="005D75E9"/>
    <w:rsid w:val="005E00E4"/>
    <w:rsid w:val="005E0265"/>
    <w:rsid w:val="005E0D0C"/>
    <w:rsid w:val="005E10EE"/>
    <w:rsid w:val="005E117C"/>
    <w:rsid w:val="005E12CA"/>
    <w:rsid w:val="005E1EF3"/>
    <w:rsid w:val="005E22C3"/>
    <w:rsid w:val="005E29A5"/>
    <w:rsid w:val="005E3D7F"/>
    <w:rsid w:val="005E44FD"/>
    <w:rsid w:val="005E5326"/>
    <w:rsid w:val="005E5AD9"/>
    <w:rsid w:val="005F0197"/>
    <w:rsid w:val="005F14D8"/>
    <w:rsid w:val="005F1810"/>
    <w:rsid w:val="005F1C7D"/>
    <w:rsid w:val="005F1DAC"/>
    <w:rsid w:val="005F2E9A"/>
    <w:rsid w:val="005F3C75"/>
    <w:rsid w:val="005F49DE"/>
    <w:rsid w:val="005F63B1"/>
    <w:rsid w:val="005F64FF"/>
    <w:rsid w:val="005F7976"/>
    <w:rsid w:val="005F79DE"/>
    <w:rsid w:val="006010E0"/>
    <w:rsid w:val="006012DC"/>
    <w:rsid w:val="00602BAE"/>
    <w:rsid w:val="0060339F"/>
    <w:rsid w:val="00603F7B"/>
    <w:rsid w:val="006052E5"/>
    <w:rsid w:val="00605E58"/>
    <w:rsid w:val="006062C3"/>
    <w:rsid w:val="00606BAA"/>
    <w:rsid w:val="00607302"/>
    <w:rsid w:val="00610541"/>
    <w:rsid w:val="0061233F"/>
    <w:rsid w:val="006166F0"/>
    <w:rsid w:val="00616F33"/>
    <w:rsid w:val="00617343"/>
    <w:rsid w:val="00620BE8"/>
    <w:rsid w:val="00620F89"/>
    <w:rsid w:val="00621246"/>
    <w:rsid w:val="00621EE9"/>
    <w:rsid w:val="00623ECE"/>
    <w:rsid w:val="0062462F"/>
    <w:rsid w:val="006246ED"/>
    <w:rsid w:val="00624837"/>
    <w:rsid w:val="00624887"/>
    <w:rsid w:val="0062587D"/>
    <w:rsid w:val="00630416"/>
    <w:rsid w:val="00630A64"/>
    <w:rsid w:val="00631265"/>
    <w:rsid w:val="00634DBE"/>
    <w:rsid w:val="00636D1E"/>
    <w:rsid w:val="00637358"/>
    <w:rsid w:val="006377D0"/>
    <w:rsid w:val="00640298"/>
    <w:rsid w:val="006403F5"/>
    <w:rsid w:val="006407B5"/>
    <w:rsid w:val="006414B7"/>
    <w:rsid w:val="006451C8"/>
    <w:rsid w:val="00645856"/>
    <w:rsid w:val="00645A13"/>
    <w:rsid w:val="00645F4C"/>
    <w:rsid w:val="00646844"/>
    <w:rsid w:val="0064702E"/>
    <w:rsid w:val="006471B0"/>
    <w:rsid w:val="006509A7"/>
    <w:rsid w:val="006525B0"/>
    <w:rsid w:val="00654E6E"/>
    <w:rsid w:val="00655310"/>
    <w:rsid w:val="0065586D"/>
    <w:rsid w:val="00655B65"/>
    <w:rsid w:val="0066201D"/>
    <w:rsid w:val="0066270B"/>
    <w:rsid w:val="00662C60"/>
    <w:rsid w:val="00663D3E"/>
    <w:rsid w:val="00664204"/>
    <w:rsid w:val="00666E4E"/>
    <w:rsid w:val="00667C5E"/>
    <w:rsid w:val="006713F3"/>
    <w:rsid w:val="00672EDB"/>
    <w:rsid w:val="00673D75"/>
    <w:rsid w:val="00674805"/>
    <w:rsid w:val="00674BBB"/>
    <w:rsid w:val="00675676"/>
    <w:rsid w:val="006760DE"/>
    <w:rsid w:val="0067627C"/>
    <w:rsid w:val="0067740E"/>
    <w:rsid w:val="006774B4"/>
    <w:rsid w:val="00680A5A"/>
    <w:rsid w:val="00681584"/>
    <w:rsid w:val="00681EA2"/>
    <w:rsid w:val="006832D4"/>
    <w:rsid w:val="006834F7"/>
    <w:rsid w:val="006843EF"/>
    <w:rsid w:val="00686396"/>
    <w:rsid w:val="00686AB8"/>
    <w:rsid w:val="00691650"/>
    <w:rsid w:val="00691983"/>
    <w:rsid w:val="00693ADB"/>
    <w:rsid w:val="00693FAE"/>
    <w:rsid w:val="00694C4A"/>
    <w:rsid w:val="00695123"/>
    <w:rsid w:val="00695414"/>
    <w:rsid w:val="00695FE9"/>
    <w:rsid w:val="0069640D"/>
    <w:rsid w:val="00697BBB"/>
    <w:rsid w:val="006A1F50"/>
    <w:rsid w:val="006A242F"/>
    <w:rsid w:val="006A2454"/>
    <w:rsid w:val="006A2A64"/>
    <w:rsid w:val="006A3540"/>
    <w:rsid w:val="006A427B"/>
    <w:rsid w:val="006A456A"/>
    <w:rsid w:val="006A4F06"/>
    <w:rsid w:val="006A5640"/>
    <w:rsid w:val="006A5FB0"/>
    <w:rsid w:val="006A6267"/>
    <w:rsid w:val="006A7C52"/>
    <w:rsid w:val="006B0486"/>
    <w:rsid w:val="006B0507"/>
    <w:rsid w:val="006B1479"/>
    <w:rsid w:val="006B16D0"/>
    <w:rsid w:val="006B1B05"/>
    <w:rsid w:val="006B1C90"/>
    <w:rsid w:val="006B2E86"/>
    <w:rsid w:val="006B39AD"/>
    <w:rsid w:val="006B44A8"/>
    <w:rsid w:val="006B48E8"/>
    <w:rsid w:val="006B5DFA"/>
    <w:rsid w:val="006B7F53"/>
    <w:rsid w:val="006C0827"/>
    <w:rsid w:val="006C0CA7"/>
    <w:rsid w:val="006C0E05"/>
    <w:rsid w:val="006C1381"/>
    <w:rsid w:val="006C1D67"/>
    <w:rsid w:val="006C2731"/>
    <w:rsid w:val="006C2FAE"/>
    <w:rsid w:val="006C346B"/>
    <w:rsid w:val="006C3C52"/>
    <w:rsid w:val="006C536D"/>
    <w:rsid w:val="006C5F99"/>
    <w:rsid w:val="006C6181"/>
    <w:rsid w:val="006C65D7"/>
    <w:rsid w:val="006C66AD"/>
    <w:rsid w:val="006C6861"/>
    <w:rsid w:val="006D0FDF"/>
    <w:rsid w:val="006D1CDD"/>
    <w:rsid w:val="006D4C32"/>
    <w:rsid w:val="006D51F8"/>
    <w:rsid w:val="006D6280"/>
    <w:rsid w:val="006E143C"/>
    <w:rsid w:val="006E1FBE"/>
    <w:rsid w:val="006E26DD"/>
    <w:rsid w:val="006E31ED"/>
    <w:rsid w:val="006E337F"/>
    <w:rsid w:val="006E4BA2"/>
    <w:rsid w:val="006E6392"/>
    <w:rsid w:val="006E7A57"/>
    <w:rsid w:val="006F36CB"/>
    <w:rsid w:val="006F3968"/>
    <w:rsid w:val="006F466B"/>
    <w:rsid w:val="006F54EA"/>
    <w:rsid w:val="006F614A"/>
    <w:rsid w:val="006F615E"/>
    <w:rsid w:val="006F7B83"/>
    <w:rsid w:val="00701078"/>
    <w:rsid w:val="00702C58"/>
    <w:rsid w:val="0070350F"/>
    <w:rsid w:val="00703714"/>
    <w:rsid w:val="00703BAC"/>
    <w:rsid w:val="007057F3"/>
    <w:rsid w:val="007067CD"/>
    <w:rsid w:val="00706EEA"/>
    <w:rsid w:val="00710EC2"/>
    <w:rsid w:val="00710F30"/>
    <w:rsid w:val="00711CF7"/>
    <w:rsid w:val="0071236A"/>
    <w:rsid w:val="00712516"/>
    <w:rsid w:val="00714F11"/>
    <w:rsid w:val="007151BC"/>
    <w:rsid w:val="007166F9"/>
    <w:rsid w:val="00717340"/>
    <w:rsid w:val="007177D7"/>
    <w:rsid w:val="00720036"/>
    <w:rsid w:val="007208DC"/>
    <w:rsid w:val="00720AEA"/>
    <w:rsid w:val="0072212C"/>
    <w:rsid w:val="00723CBA"/>
    <w:rsid w:val="00732C84"/>
    <w:rsid w:val="00735673"/>
    <w:rsid w:val="007358BD"/>
    <w:rsid w:val="007364B4"/>
    <w:rsid w:val="007371B6"/>
    <w:rsid w:val="00741B34"/>
    <w:rsid w:val="00742CAF"/>
    <w:rsid w:val="00743177"/>
    <w:rsid w:val="00743460"/>
    <w:rsid w:val="0074456C"/>
    <w:rsid w:val="007458D6"/>
    <w:rsid w:val="00746FF0"/>
    <w:rsid w:val="00747DDC"/>
    <w:rsid w:val="0075095F"/>
    <w:rsid w:val="0075123C"/>
    <w:rsid w:val="00751498"/>
    <w:rsid w:val="00753021"/>
    <w:rsid w:val="007536E0"/>
    <w:rsid w:val="00753F2B"/>
    <w:rsid w:val="00754E2C"/>
    <w:rsid w:val="00755C11"/>
    <w:rsid w:val="0075633B"/>
    <w:rsid w:val="0075740A"/>
    <w:rsid w:val="00757E72"/>
    <w:rsid w:val="00760782"/>
    <w:rsid w:val="007626E5"/>
    <w:rsid w:val="00762743"/>
    <w:rsid w:val="007652FB"/>
    <w:rsid w:val="007667C1"/>
    <w:rsid w:val="00766B89"/>
    <w:rsid w:val="0076746E"/>
    <w:rsid w:val="007675FE"/>
    <w:rsid w:val="007677BF"/>
    <w:rsid w:val="00771323"/>
    <w:rsid w:val="007729A6"/>
    <w:rsid w:val="00772E36"/>
    <w:rsid w:val="00772F24"/>
    <w:rsid w:val="00773943"/>
    <w:rsid w:val="00773AA3"/>
    <w:rsid w:val="00775AEE"/>
    <w:rsid w:val="00776F34"/>
    <w:rsid w:val="007773A5"/>
    <w:rsid w:val="007773CA"/>
    <w:rsid w:val="00777537"/>
    <w:rsid w:val="007775E1"/>
    <w:rsid w:val="00781432"/>
    <w:rsid w:val="007815A3"/>
    <w:rsid w:val="00783E63"/>
    <w:rsid w:val="007857DD"/>
    <w:rsid w:val="00785C38"/>
    <w:rsid w:val="00786DA7"/>
    <w:rsid w:val="0078701F"/>
    <w:rsid w:val="00787ED2"/>
    <w:rsid w:val="00790B4C"/>
    <w:rsid w:val="00791FCE"/>
    <w:rsid w:val="00792718"/>
    <w:rsid w:val="00794443"/>
    <w:rsid w:val="007956A3"/>
    <w:rsid w:val="00796192"/>
    <w:rsid w:val="00796A1F"/>
    <w:rsid w:val="007971E2"/>
    <w:rsid w:val="007A19F3"/>
    <w:rsid w:val="007A1BCF"/>
    <w:rsid w:val="007A1CC4"/>
    <w:rsid w:val="007A3AEB"/>
    <w:rsid w:val="007A41F6"/>
    <w:rsid w:val="007A4749"/>
    <w:rsid w:val="007A4D83"/>
    <w:rsid w:val="007A4E87"/>
    <w:rsid w:val="007A5761"/>
    <w:rsid w:val="007A5BCB"/>
    <w:rsid w:val="007A5E04"/>
    <w:rsid w:val="007A5EB6"/>
    <w:rsid w:val="007A622C"/>
    <w:rsid w:val="007A6BD3"/>
    <w:rsid w:val="007A7564"/>
    <w:rsid w:val="007A7595"/>
    <w:rsid w:val="007A78FD"/>
    <w:rsid w:val="007B1B06"/>
    <w:rsid w:val="007B46E7"/>
    <w:rsid w:val="007B4F4C"/>
    <w:rsid w:val="007B5B43"/>
    <w:rsid w:val="007B5E9F"/>
    <w:rsid w:val="007B6DA3"/>
    <w:rsid w:val="007B6FFB"/>
    <w:rsid w:val="007C04E7"/>
    <w:rsid w:val="007C21A5"/>
    <w:rsid w:val="007C246A"/>
    <w:rsid w:val="007C3D15"/>
    <w:rsid w:val="007C3D4C"/>
    <w:rsid w:val="007C3E52"/>
    <w:rsid w:val="007C4928"/>
    <w:rsid w:val="007C4FDB"/>
    <w:rsid w:val="007C50E5"/>
    <w:rsid w:val="007C5637"/>
    <w:rsid w:val="007C636F"/>
    <w:rsid w:val="007C667A"/>
    <w:rsid w:val="007C7232"/>
    <w:rsid w:val="007C7EC1"/>
    <w:rsid w:val="007D0233"/>
    <w:rsid w:val="007D080A"/>
    <w:rsid w:val="007D0A68"/>
    <w:rsid w:val="007D1BE8"/>
    <w:rsid w:val="007D255B"/>
    <w:rsid w:val="007D26C1"/>
    <w:rsid w:val="007D4109"/>
    <w:rsid w:val="007D4AAC"/>
    <w:rsid w:val="007D6BAE"/>
    <w:rsid w:val="007D7432"/>
    <w:rsid w:val="007D7A33"/>
    <w:rsid w:val="007E04F4"/>
    <w:rsid w:val="007E0F32"/>
    <w:rsid w:val="007E21EA"/>
    <w:rsid w:val="007E36DB"/>
    <w:rsid w:val="007E40DA"/>
    <w:rsid w:val="007E52E1"/>
    <w:rsid w:val="007E5AAE"/>
    <w:rsid w:val="007E6677"/>
    <w:rsid w:val="007E6A07"/>
    <w:rsid w:val="007E762A"/>
    <w:rsid w:val="007F0875"/>
    <w:rsid w:val="007F1623"/>
    <w:rsid w:val="007F16B7"/>
    <w:rsid w:val="007F1DB8"/>
    <w:rsid w:val="007F206A"/>
    <w:rsid w:val="007F20C0"/>
    <w:rsid w:val="007F2DC3"/>
    <w:rsid w:val="007F3315"/>
    <w:rsid w:val="007F33F5"/>
    <w:rsid w:val="007F4BB0"/>
    <w:rsid w:val="008003E3"/>
    <w:rsid w:val="008026F7"/>
    <w:rsid w:val="00802BAD"/>
    <w:rsid w:val="00803B9C"/>
    <w:rsid w:val="00804273"/>
    <w:rsid w:val="00806378"/>
    <w:rsid w:val="00810A3A"/>
    <w:rsid w:val="00812A1D"/>
    <w:rsid w:val="00813279"/>
    <w:rsid w:val="008132F0"/>
    <w:rsid w:val="0081386B"/>
    <w:rsid w:val="00815506"/>
    <w:rsid w:val="00815850"/>
    <w:rsid w:val="00816D90"/>
    <w:rsid w:val="00821311"/>
    <w:rsid w:val="00821938"/>
    <w:rsid w:val="00821E19"/>
    <w:rsid w:val="008233F0"/>
    <w:rsid w:val="00823C69"/>
    <w:rsid w:val="00823FE1"/>
    <w:rsid w:val="00824F30"/>
    <w:rsid w:val="00825069"/>
    <w:rsid w:val="008266A6"/>
    <w:rsid w:val="00827A7A"/>
    <w:rsid w:val="00827CDD"/>
    <w:rsid w:val="00831642"/>
    <w:rsid w:val="00833393"/>
    <w:rsid w:val="008342E9"/>
    <w:rsid w:val="008351C1"/>
    <w:rsid w:val="008369BD"/>
    <w:rsid w:val="00836B84"/>
    <w:rsid w:val="00836E0A"/>
    <w:rsid w:val="00837A66"/>
    <w:rsid w:val="00841883"/>
    <w:rsid w:val="00844775"/>
    <w:rsid w:val="008454A6"/>
    <w:rsid w:val="00845F42"/>
    <w:rsid w:val="00845F6A"/>
    <w:rsid w:val="008504A1"/>
    <w:rsid w:val="00851E57"/>
    <w:rsid w:val="0085257C"/>
    <w:rsid w:val="00852894"/>
    <w:rsid w:val="00852C56"/>
    <w:rsid w:val="0085402E"/>
    <w:rsid w:val="0085438A"/>
    <w:rsid w:val="00854FB3"/>
    <w:rsid w:val="0085517F"/>
    <w:rsid w:val="00855942"/>
    <w:rsid w:val="00855953"/>
    <w:rsid w:val="00855A87"/>
    <w:rsid w:val="008575ED"/>
    <w:rsid w:val="00857B0E"/>
    <w:rsid w:val="00861002"/>
    <w:rsid w:val="0086135F"/>
    <w:rsid w:val="00862BD4"/>
    <w:rsid w:val="00864E4A"/>
    <w:rsid w:val="008655A7"/>
    <w:rsid w:val="00866459"/>
    <w:rsid w:val="00867B4C"/>
    <w:rsid w:val="00867C8A"/>
    <w:rsid w:val="008715DA"/>
    <w:rsid w:val="00871CC7"/>
    <w:rsid w:val="00872FD5"/>
    <w:rsid w:val="008732C5"/>
    <w:rsid w:val="0087537B"/>
    <w:rsid w:val="00881C58"/>
    <w:rsid w:val="00881DDA"/>
    <w:rsid w:val="00882846"/>
    <w:rsid w:val="00883380"/>
    <w:rsid w:val="008857D2"/>
    <w:rsid w:val="00886131"/>
    <w:rsid w:val="00886D7C"/>
    <w:rsid w:val="008909B3"/>
    <w:rsid w:val="0089260E"/>
    <w:rsid w:val="00892753"/>
    <w:rsid w:val="00892E43"/>
    <w:rsid w:val="00892EF1"/>
    <w:rsid w:val="00893B6A"/>
    <w:rsid w:val="008940FE"/>
    <w:rsid w:val="00894C8F"/>
    <w:rsid w:val="00894FD8"/>
    <w:rsid w:val="00896264"/>
    <w:rsid w:val="008969FF"/>
    <w:rsid w:val="00896EEB"/>
    <w:rsid w:val="008A2437"/>
    <w:rsid w:val="008A29E0"/>
    <w:rsid w:val="008A3C16"/>
    <w:rsid w:val="008A5849"/>
    <w:rsid w:val="008A5C74"/>
    <w:rsid w:val="008A5E82"/>
    <w:rsid w:val="008A66EA"/>
    <w:rsid w:val="008A74E8"/>
    <w:rsid w:val="008B08BB"/>
    <w:rsid w:val="008B3735"/>
    <w:rsid w:val="008B5A17"/>
    <w:rsid w:val="008B6786"/>
    <w:rsid w:val="008B6CB9"/>
    <w:rsid w:val="008C06B4"/>
    <w:rsid w:val="008C18F6"/>
    <w:rsid w:val="008C4247"/>
    <w:rsid w:val="008C5852"/>
    <w:rsid w:val="008D05C7"/>
    <w:rsid w:val="008D0C16"/>
    <w:rsid w:val="008D0E94"/>
    <w:rsid w:val="008D118F"/>
    <w:rsid w:val="008D16D1"/>
    <w:rsid w:val="008D318C"/>
    <w:rsid w:val="008D52F9"/>
    <w:rsid w:val="008D539A"/>
    <w:rsid w:val="008D5E53"/>
    <w:rsid w:val="008D61F1"/>
    <w:rsid w:val="008D7200"/>
    <w:rsid w:val="008D7FE3"/>
    <w:rsid w:val="008E08A3"/>
    <w:rsid w:val="008E09B9"/>
    <w:rsid w:val="008E20AD"/>
    <w:rsid w:val="008E2E28"/>
    <w:rsid w:val="008E3116"/>
    <w:rsid w:val="008E7348"/>
    <w:rsid w:val="008E7957"/>
    <w:rsid w:val="008F0808"/>
    <w:rsid w:val="008F2727"/>
    <w:rsid w:val="008F5767"/>
    <w:rsid w:val="008F57BA"/>
    <w:rsid w:val="008F5E05"/>
    <w:rsid w:val="008F7A9D"/>
    <w:rsid w:val="00900AFA"/>
    <w:rsid w:val="00900B4D"/>
    <w:rsid w:val="0090194F"/>
    <w:rsid w:val="00901EFB"/>
    <w:rsid w:val="009023BB"/>
    <w:rsid w:val="009025D4"/>
    <w:rsid w:val="00904ADE"/>
    <w:rsid w:val="00905793"/>
    <w:rsid w:val="00905796"/>
    <w:rsid w:val="00905BFC"/>
    <w:rsid w:val="00905E97"/>
    <w:rsid w:val="00906CF5"/>
    <w:rsid w:val="00906F53"/>
    <w:rsid w:val="009078BD"/>
    <w:rsid w:val="00910EA4"/>
    <w:rsid w:val="009115AB"/>
    <w:rsid w:val="009126BC"/>
    <w:rsid w:val="009128CE"/>
    <w:rsid w:val="00912AEB"/>
    <w:rsid w:val="00914820"/>
    <w:rsid w:val="009158B5"/>
    <w:rsid w:val="00916D1C"/>
    <w:rsid w:val="009179FE"/>
    <w:rsid w:val="0092083F"/>
    <w:rsid w:val="00926D0A"/>
    <w:rsid w:val="00930042"/>
    <w:rsid w:val="00930DE8"/>
    <w:rsid w:val="009313EC"/>
    <w:rsid w:val="0093219C"/>
    <w:rsid w:val="00933B8B"/>
    <w:rsid w:val="0093428B"/>
    <w:rsid w:val="00934F3C"/>
    <w:rsid w:val="0093637F"/>
    <w:rsid w:val="00936E6E"/>
    <w:rsid w:val="00937D5D"/>
    <w:rsid w:val="0094218F"/>
    <w:rsid w:val="00942E74"/>
    <w:rsid w:val="009434B9"/>
    <w:rsid w:val="00943A1D"/>
    <w:rsid w:val="00945913"/>
    <w:rsid w:val="009461C2"/>
    <w:rsid w:val="0094708D"/>
    <w:rsid w:val="009474F5"/>
    <w:rsid w:val="009506E5"/>
    <w:rsid w:val="0095251A"/>
    <w:rsid w:val="00952C8A"/>
    <w:rsid w:val="00952DF2"/>
    <w:rsid w:val="009532AD"/>
    <w:rsid w:val="0095542F"/>
    <w:rsid w:val="0095565F"/>
    <w:rsid w:val="00956599"/>
    <w:rsid w:val="00960E2B"/>
    <w:rsid w:val="009613D3"/>
    <w:rsid w:val="00962EF6"/>
    <w:rsid w:val="00964193"/>
    <w:rsid w:val="009656D2"/>
    <w:rsid w:val="009657AF"/>
    <w:rsid w:val="00971C1A"/>
    <w:rsid w:val="00971C49"/>
    <w:rsid w:val="009720D8"/>
    <w:rsid w:val="00972138"/>
    <w:rsid w:val="009722BA"/>
    <w:rsid w:val="0097391E"/>
    <w:rsid w:val="00973D7F"/>
    <w:rsid w:val="00973FCA"/>
    <w:rsid w:val="0097447C"/>
    <w:rsid w:val="00976AB9"/>
    <w:rsid w:val="00976E2F"/>
    <w:rsid w:val="00976F0C"/>
    <w:rsid w:val="00981FB1"/>
    <w:rsid w:val="00982A90"/>
    <w:rsid w:val="00983768"/>
    <w:rsid w:val="00984CF2"/>
    <w:rsid w:val="00986608"/>
    <w:rsid w:val="00986F47"/>
    <w:rsid w:val="00993FE7"/>
    <w:rsid w:val="0099522A"/>
    <w:rsid w:val="0099523E"/>
    <w:rsid w:val="009959D8"/>
    <w:rsid w:val="009964F3"/>
    <w:rsid w:val="00996F8C"/>
    <w:rsid w:val="0099739A"/>
    <w:rsid w:val="009A0866"/>
    <w:rsid w:val="009A1744"/>
    <w:rsid w:val="009A1DFF"/>
    <w:rsid w:val="009A213D"/>
    <w:rsid w:val="009A2478"/>
    <w:rsid w:val="009A3AD2"/>
    <w:rsid w:val="009A3F89"/>
    <w:rsid w:val="009A4445"/>
    <w:rsid w:val="009A47BD"/>
    <w:rsid w:val="009A4A76"/>
    <w:rsid w:val="009A56DC"/>
    <w:rsid w:val="009A61C1"/>
    <w:rsid w:val="009A6428"/>
    <w:rsid w:val="009A7308"/>
    <w:rsid w:val="009A7497"/>
    <w:rsid w:val="009B06B4"/>
    <w:rsid w:val="009B09F4"/>
    <w:rsid w:val="009B1BD9"/>
    <w:rsid w:val="009B4418"/>
    <w:rsid w:val="009B4AB8"/>
    <w:rsid w:val="009B67BA"/>
    <w:rsid w:val="009C1424"/>
    <w:rsid w:val="009C165C"/>
    <w:rsid w:val="009C1A77"/>
    <w:rsid w:val="009C3870"/>
    <w:rsid w:val="009C3D95"/>
    <w:rsid w:val="009C3FA8"/>
    <w:rsid w:val="009C54CF"/>
    <w:rsid w:val="009C59A8"/>
    <w:rsid w:val="009C63A4"/>
    <w:rsid w:val="009C6E4E"/>
    <w:rsid w:val="009D0BC0"/>
    <w:rsid w:val="009D2519"/>
    <w:rsid w:val="009D348B"/>
    <w:rsid w:val="009D57D0"/>
    <w:rsid w:val="009D5A26"/>
    <w:rsid w:val="009D5B55"/>
    <w:rsid w:val="009D5EFA"/>
    <w:rsid w:val="009D5F23"/>
    <w:rsid w:val="009D63FA"/>
    <w:rsid w:val="009D77FF"/>
    <w:rsid w:val="009E0B86"/>
    <w:rsid w:val="009E2369"/>
    <w:rsid w:val="009E250B"/>
    <w:rsid w:val="009E2919"/>
    <w:rsid w:val="009E37EC"/>
    <w:rsid w:val="009E3882"/>
    <w:rsid w:val="009E40B6"/>
    <w:rsid w:val="009E4645"/>
    <w:rsid w:val="009E5534"/>
    <w:rsid w:val="009E699D"/>
    <w:rsid w:val="009E6BE5"/>
    <w:rsid w:val="009E7222"/>
    <w:rsid w:val="009F00E5"/>
    <w:rsid w:val="009F09EC"/>
    <w:rsid w:val="009F0F77"/>
    <w:rsid w:val="009F33E5"/>
    <w:rsid w:val="009F4E11"/>
    <w:rsid w:val="009F5C15"/>
    <w:rsid w:val="009F6A4E"/>
    <w:rsid w:val="009F6EFF"/>
    <w:rsid w:val="00A002C9"/>
    <w:rsid w:val="00A01276"/>
    <w:rsid w:val="00A01C6A"/>
    <w:rsid w:val="00A01EC7"/>
    <w:rsid w:val="00A020F2"/>
    <w:rsid w:val="00A027CA"/>
    <w:rsid w:val="00A04613"/>
    <w:rsid w:val="00A04B72"/>
    <w:rsid w:val="00A06305"/>
    <w:rsid w:val="00A06610"/>
    <w:rsid w:val="00A0695F"/>
    <w:rsid w:val="00A076CE"/>
    <w:rsid w:val="00A07AB7"/>
    <w:rsid w:val="00A11E6E"/>
    <w:rsid w:val="00A12141"/>
    <w:rsid w:val="00A145AC"/>
    <w:rsid w:val="00A14AC1"/>
    <w:rsid w:val="00A14B16"/>
    <w:rsid w:val="00A152C7"/>
    <w:rsid w:val="00A15989"/>
    <w:rsid w:val="00A1698C"/>
    <w:rsid w:val="00A17456"/>
    <w:rsid w:val="00A203FA"/>
    <w:rsid w:val="00A206DC"/>
    <w:rsid w:val="00A208DA"/>
    <w:rsid w:val="00A20927"/>
    <w:rsid w:val="00A20BFD"/>
    <w:rsid w:val="00A21221"/>
    <w:rsid w:val="00A2129F"/>
    <w:rsid w:val="00A2163F"/>
    <w:rsid w:val="00A21D4A"/>
    <w:rsid w:val="00A2217B"/>
    <w:rsid w:val="00A23862"/>
    <w:rsid w:val="00A24C5D"/>
    <w:rsid w:val="00A251BF"/>
    <w:rsid w:val="00A25453"/>
    <w:rsid w:val="00A25759"/>
    <w:rsid w:val="00A25A7C"/>
    <w:rsid w:val="00A279F2"/>
    <w:rsid w:val="00A27D25"/>
    <w:rsid w:val="00A322AE"/>
    <w:rsid w:val="00A330E3"/>
    <w:rsid w:val="00A337B5"/>
    <w:rsid w:val="00A3537F"/>
    <w:rsid w:val="00A361F7"/>
    <w:rsid w:val="00A3735C"/>
    <w:rsid w:val="00A3743A"/>
    <w:rsid w:val="00A375EE"/>
    <w:rsid w:val="00A37ADE"/>
    <w:rsid w:val="00A4056E"/>
    <w:rsid w:val="00A40F6D"/>
    <w:rsid w:val="00A4161E"/>
    <w:rsid w:val="00A42F3A"/>
    <w:rsid w:val="00A43B56"/>
    <w:rsid w:val="00A440DC"/>
    <w:rsid w:val="00A443D7"/>
    <w:rsid w:val="00A455B5"/>
    <w:rsid w:val="00A461B2"/>
    <w:rsid w:val="00A4672B"/>
    <w:rsid w:val="00A46EF7"/>
    <w:rsid w:val="00A47012"/>
    <w:rsid w:val="00A47700"/>
    <w:rsid w:val="00A47A7A"/>
    <w:rsid w:val="00A47C40"/>
    <w:rsid w:val="00A50FEA"/>
    <w:rsid w:val="00A52A70"/>
    <w:rsid w:val="00A53695"/>
    <w:rsid w:val="00A53C65"/>
    <w:rsid w:val="00A55B67"/>
    <w:rsid w:val="00A55C93"/>
    <w:rsid w:val="00A56873"/>
    <w:rsid w:val="00A60016"/>
    <w:rsid w:val="00A6031C"/>
    <w:rsid w:val="00A60A64"/>
    <w:rsid w:val="00A62CE6"/>
    <w:rsid w:val="00A62F0A"/>
    <w:rsid w:val="00A635CC"/>
    <w:rsid w:val="00A63812"/>
    <w:rsid w:val="00A6542B"/>
    <w:rsid w:val="00A65849"/>
    <w:rsid w:val="00A65B0C"/>
    <w:rsid w:val="00A66934"/>
    <w:rsid w:val="00A66BB2"/>
    <w:rsid w:val="00A677FA"/>
    <w:rsid w:val="00A710B0"/>
    <w:rsid w:val="00A7133C"/>
    <w:rsid w:val="00A7184D"/>
    <w:rsid w:val="00A7463D"/>
    <w:rsid w:val="00A76F86"/>
    <w:rsid w:val="00A77438"/>
    <w:rsid w:val="00A778E5"/>
    <w:rsid w:val="00A80E3B"/>
    <w:rsid w:val="00A81FFD"/>
    <w:rsid w:val="00A8242A"/>
    <w:rsid w:val="00A842F8"/>
    <w:rsid w:val="00A86F97"/>
    <w:rsid w:val="00A906EE"/>
    <w:rsid w:val="00A90CAC"/>
    <w:rsid w:val="00A918CD"/>
    <w:rsid w:val="00A91A49"/>
    <w:rsid w:val="00A9554D"/>
    <w:rsid w:val="00A9739D"/>
    <w:rsid w:val="00A97800"/>
    <w:rsid w:val="00AA253F"/>
    <w:rsid w:val="00AA36E4"/>
    <w:rsid w:val="00AA39BD"/>
    <w:rsid w:val="00AA3E26"/>
    <w:rsid w:val="00AA46A3"/>
    <w:rsid w:val="00AA4F98"/>
    <w:rsid w:val="00AA572D"/>
    <w:rsid w:val="00AA5E5F"/>
    <w:rsid w:val="00AA6932"/>
    <w:rsid w:val="00AA735F"/>
    <w:rsid w:val="00AB065D"/>
    <w:rsid w:val="00AB0EAB"/>
    <w:rsid w:val="00AB1389"/>
    <w:rsid w:val="00AB1B76"/>
    <w:rsid w:val="00AB1C9F"/>
    <w:rsid w:val="00AB286D"/>
    <w:rsid w:val="00AB42D9"/>
    <w:rsid w:val="00AB495C"/>
    <w:rsid w:val="00AB4B47"/>
    <w:rsid w:val="00AB6020"/>
    <w:rsid w:val="00AB62B1"/>
    <w:rsid w:val="00AB6BA4"/>
    <w:rsid w:val="00AB7529"/>
    <w:rsid w:val="00AB76CF"/>
    <w:rsid w:val="00AB7BA4"/>
    <w:rsid w:val="00AC10A4"/>
    <w:rsid w:val="00AC12CE"/>
    <w:rsid w:val="00AC1453"/>
    <w:rsid w:val="00AC1D4F"/>
    <w:rsid w:val="00AC296E"/>
    <w:rsid w:val="00AC4702"/>
    <w:rsid w:val="00AC4ED7"/>
    <w:rsid w:val="00AC5E1F"/>
    <w:rsid w:val="00AC63D1"/>
    <w:rsid w:val="00AC677C"/>
    <w:rsid w:val="00AC68C9"/>
    <w:rsid w:val="00AC7D14"/>
    <w:rsid w:val="00AD111F"/>
    <w:rsid w:val="00AD1FC7"/>
    <w:rsid w:val="00AD2049"/>
    <w:rsid w:val="00AD2A54"/>
    <w:rsid w:val="00AD44A7"/>
    <w:rsid w:val="00AD457D"/>
    <w:rsid w:val="00AD562B"/>
    <w:rsid w:val="00AD7618"/>
    <w:rsid w:val="00AE1B95"/>
    <w:rsid w:val="00AE23C8"/>
    <w:rsid w:val="00AE245E"/>
    <w:rsid w:val="00AE4161"/>
    <w:rsid w:val="00AE6ADA"/>
    <w:rsid w:val="00AE7EA7"/>
    <w:rsid w:val="00AF050C"/>
    <w:rsid w:val="00AF05D1"/>
    <w:rsid w:val="00AF07D2"/>
    <w:rsid w:val="00AF0EDB"/>
    <w:rsid w:val="00AF13E2"/>
    <w:rsid w:val="00AF53D1"/>
    <w:rsid w:val="00AF7D55"/>
    <w:rsid w:val="00B0107B"/>
    <w:rsid w:val="00B01423"/>
    <w:rsid w:val="00B018E0"/>
    <w:rsid w:val="00B02135"/>
    <w:rsid w:val="00B04E93"/>
    <w:rsid w:val="00B04F85"/>
    <w:rsid w:val="00B05314"/>
    <w:rsid w:val="00B05597"/>
    <w:rsid w:val="00B068A9"/>
    <w:rsid w:val="00B07019"/>
    <w:rsid w:val="00B07169"/>
    <w:rsid w:val="00B079C8"/>
    <w:rsid w:val="00B10652"/>
    <w:rsid w:val="00B10F46"/>
    <w:rsid w:val="00B11E57"/>
    <w:rsid w:val="00B12BF5"/>
    <w:rsid w:val="00B1307E"/>
    <w:rsid w:val="00B130AC"/>
    <w:rsid w:val="00B133B6"/>
    <w:rsid w:val="00B13CCC"/>
    <w:rsid w:val="00B15770"/>
    <w:rsid w:val="00B179B8"/>
    <w:rsid w:val="00B17EA9"/>
    <w:rsid w:val="00B17F9C"/>
    <w:rsid w:val="00B20B4A"/>
    <w:rsid w:val="00B2242E"/>
    <w:rsid w:val="00B2316C"/>
    <w:rsid w:val="00B24298"/>
    <w:rsid w:val="00B24C67"/>
    <w:rsid w:val="00B24DA7"/>
    <w:rsid w:val="00B2662F"/>
    <w:rsid w:val="00B30931"/>
    <w:rsid w:val="00B31096"/>
    <w:rsid w:val="00B31B90"/>
    <w:rsid w:val="00B31F66"/>
    <w:rsid w:val="00B32A2A"/>
    <w:rsid w:val="00B332C0"/>
    <w:rsid w:val="00B3393D"/>
    <w:rsid w:val="00B3460C"/>
    <w:rsid w:val="00B34D9F"/>
    <w:rsid w:val="00B363F9"/>
    <w:rsid w:val="00B367AA"/>
    <w:rsid w:val="00B36A2B"/>
    <w:rsid w:val="00B36A67"/>
    <w:rsid w:val="00B36C33"/>
    <w:rsid w:val="00B3714D"/>
    <w:rsid w:val="00B374C0"/>
    <w:rsid w:val="00B37A45"/>
    <w:rsid w:val="00B40521"/>
    <w:rsid w:val="00B406F6"/>
    <w:rsid w:val="00B412FC"/>
    <w:rsid w:val="00B41FD4"/>
    <w:rsid w:val="00B442C8"/>
    <w:rsid w:val="00B458E5"/>
    <w:rsid w:val="00B461F1"/>
    <w:rsid w:val="00B475D1"/>
    <w:rsid w:val="00B47ACC"/>
    <w:rsid w:val="00B52E20"/>
    <w:rsid w:val="00B53AEC"/>
    <w:rsid w:val="00B5785E"/>
    <w:rsid w:val="00B60171"/>
    <w:rsid w:val="00B60667"/>
    <w:rsid w:val="00B60F19"/>
    <w:rsid w:val="00B61385"/>
    <w:rsid w:val="00B6298D"/>
    <w:rsid w:val="00B63F66"/>
    <w:rsid w:val="00B652AB"/>
    <w:rsid w:val="00B67093"/>
    <w:rsid w:val="00B70D6A"/>
    <w:rsid w:val="00B70FF6"/>
    <w:rsid w:val="00B71DE1"/>
    <w:rsid w:val="00B72EEA"/>
    <w:rsid w:val="00B733D1"/>
    <w:rsid w:val="00B73DD8"/>
    <w:rsid w:val="00B74A2F"/>
    <w:rsid w:val="00B7627B"/>
    <w:rsid w:val="00B817F4"/>
    <w:rsid w:val="00B82644"/>
    <w:rsid w:val="00B82975"/>
    <w:rsid w:val="00B83373"/>
    <w:rsid w:val="00B8361E"/>
    <w:rsid w:val="00B83FC8"/>
    <w:rsid w:val="00B85374"/>
    <w:rsid w:val="00B8577D"/>
    <w:rsid w:val="00B85BBF"/>
    <w:rsid w:val="00B86C27"/>
    <w:rsid w:val="00B8722F"/>
    <w:rsid w:val="00B87533"/>
    <w:rsid w:val="00B87594"/>
    <w:rsid w:val="00B8772E"/>
    <w:rsid w:val="00B87E7F"/>
    <w:rsid w:val="00B90437"/>
    <w:rsid w:val="00B90AF0"/>
    <w:rsid w:val="00B92819"/>
    <w:rsid w:val="00B94B33"/>
    <w:rsid w:val="00B9514F"/>
    <w:rsid w:val="00B95B6D"/>
    <w:rsid w:val="00B95FEE"/>
    <w:rsid w:val="00B96C62"/>
    <w:rsid w:val="00B97256"/>
    <w:rsid w:val="00BA10A3"/>
    <w:rsid w:val="00BA1B76"/>
    <w:rsid w:val="00BA34B1"/>
    <w:rsid w:val="00BA4CE0"/>
    <w:rsid w:val="00BA4E15"/>
    <w:rsid w:val="00BA57C0"/>
    <w:rsid w:val="00BA6430"/>
    <w:rsid w:val="00BA6774"/>
    <w:rsid w:val="00BA6ECC"/>
    <w:rsid w:val="00BA7212"/>
    <w:rsid w:val="00BA7FCC"/>
    <w:rsid w:val="00BB00DE"/>
    <w:rsid w:val="00BB04AB"/>
    <w:rsid w:val="00BB2346"/>
    <w:rsid w:val="00BB274A"/>
    <w:rsid w:val="00BB3109"/>
    <w:rsid w:val="00BB31E5"/>
    <w:rsid w:val="00BB39AE"/>
    <w:rsid w:val="00BB4078"/>
    <w:rsid w:val="00BB4DEA"/>
    <w:rsid w:val="00BB51C3"/>
    <w:rsid w:val="00BB5767"/>
    <w:rsid w:val="00BB70D8"/>
    <w:rsid w:val="00BB710A"/>
    <w:rsid w:val="00BB71D3"/>
    <w:rsid w:val="00BC11F1"/>
    <w:rsid w:val="00BC2E32"/>
    <w:rsid w:val="00BC2EBF"/>
    <w:rsid w:val="00BC45E3"/>
    <w:rsid w:val="00BC46E3"/>
    <w:rsid w:val="00BC482C"/>
    <w:rsid w:val="00BC544A"/>
    <w:rsid w:val="00BC60F0"/>
    <w:rsid w:val="00BC6D0D"/>
    <w:rsid w:val="00BC728A"/>
    <w:rsid w:val="00BD0E56"/>
    <w:rsid w:val="00BD2120"/>
    <w:rsid w:val="00BD431A"/>
    <w:rsid w:val="00BD43EE"/>
    <w:rsid w:val="00BD46FD"/>
    <w:rsid w:val="00BD4D84"/>
    <w:rsid w:val="00BD52AE"/>
    <w:rsid w:val="00BD753B"/>
    <w:rsid w:val="00BD7BBB"/>
    <w:rsid w:val="00BE05CB"/>
    <w:rsid w:val="00BE0AB3"/>
    <w:rsid w:val="00BE2681"/>
    <w:rsid w:val="00BE2BE3"/>
    <w:rsid w:val="00BE4428"/>
    <w:rsid w:val="00BE5CBA"/>
    <w:rsid w:val="00BE6D62"/>
    <w:rsid w:val="00BE6F56"/>
    <w:rsid w:val="00BE7406"/>
    <w:rsid w:val="00BE796E"/>
    <w:rsid w:val="00BF01C0"/>
    <w:rsid w:val="00BF0828"/>
    <w:rsid w:val="00BF0EC1"/>
    <w:rsid w:val="00BF191E"/>
    <w:rsid w:val="00BF5766"/>
    <w:rsid w:val="00BF5A89"/>
    <w:rsid w:val="00BF78DE"/>
    <w:rsid w:val="00C003B8"/>
    <w:rsid w:val="00C007A7"/>
    <w:rsid w:val="00C0242D"/>
    <w:rsid w:val="00C02BD2"/>
    <w:rsid w:val="00C03A02"/>
    <w:rsid w:val="00C04555"/>
    <w:rsid w:val="00C064DF"/>
    <w:rsid w:val="00C0684E"/>
    <w:rsid w:val="00C06FB4"/>
    <w:rsid w:val="00C07867"/>
    <w:rsid w:val="00C079F6"/>
    <w:rsid w:val="00C10410"/>
    <w:rsid w:val="00C11634"/>
    <w:rsid w:val="00C131A2"/>
    <w:rsid w:val="00C13777"/>
    <w:rsid w:val="00C13AAA"/>
    <w:rsid w:val="00C13EE8"/>
    <w:rsid w:val="00C14424"/>
    <w:rsid w:val="00C14E11"/>
    <w:rsid w:val="00C15E97"/>
    <w:rsid w:val="00C17667"/>
    <w:rsid w:val="00C2031B"/>
    <w:rsid w:val="00C2068C"/>
    <w:rsid w:val="00C2294C"/>
    <w:rsid w:val="00C2325B"/>
    <w:rsid w:val="00C2521A"/>
    <w:rsid w:val="00C2677C"/>
    <w:rsid w:val="00C273A7"/>
    <w:rsid w:val="00C27A4F"/>
    <w:rsid w:val="00C30115"/>
    <w:rsid w:val="00C30201"/>
    <w:rsid w:val="00C30EA7"/>
    <w:rsid w:val="00C313A4"/>
    <w:rsid w:val="00C31F06"/>
    <w:rsid w:val="00C31F55"/>
    <w:rsid w:val="00C31FFF"/>
    <w:rsid w:val="00C32BE8"/>
    <w:rsid w:val="00C32C31"/>
    <w:rsid w:val="00C32D3E"/>
    <w:rsid w:val="00C33509"/>
    <w:rsid w:val="00C3372D"/>
    <w:rsid w:val="00C340E5"/>
    <w:rsid w:val="00C3476C"/>
    <w:rsid w:val="00C34B21"/>
    <w:rsid w:val="00C35959"/>
    <w:rsid w:val="00C419A3"/>
    <w:rsid w:val="00C42068"/>
    <w:rsid w:val="00C42C45"/>
    <w:rsid w:val="00C43381"/>
    <w:rsid w:val="00C44742"/>
    <w:rsid w:val="00C46206"/>
    <w:rsid w:val="00C46570"/>
    <w:rsid w:val="00C474CB"/>
    <w:rsid w:val="00C47932"/>
    <w:rsid w:val="00C52152"/>
    <w:rsid w:val="00C54284"/>
    <w:rsid w:val="00C548CB"/>
    <w:rsid w:val="00C54EF2"/>
    <w:rsid w:val="00C56800"/>
    <w:rsid w:val="00C56966"/>
    <w:rsid w:val="00C56B56"/>
    <w:rsid w:val="00C57F07"/>
    <w:rsid w:val="00C61275"/>
    <w:rsid w:val="00C61324"/>
    <w:rsid w:val="00C62A2F"/>
    <w:rsid w:val="00C63F89"/>
    <w:rsid w:val="00C6413D"/>
    <w:rsid w:val="00C64278"/>
    <w:rsid w:val="00C65BF5"/>
    <w:rsid w:val="00C66AC1"/>
    <w:rsid w:val="00C676FF"/>
    <w:rsid w:val="00C707F4"/>
    <w:rsid w:val="00C711CA"/>
    <w:rsid w:val="00C7183E"/>
    <w:rsid w:val="00C73109"/>
    <w:rsid w:val="00C742A2"/>
    <w:rsid w:val="00C751B0"/>
    <w:rsid w:val="00C75289"/>
    <w:rsid w:val="00C753E0"/>
    <w:rsid w:val="00C77178"/>
    <w:rsid w:val="00C77940"/>
    <w:rsid w:val="00C77B1F"/>
    <w:rsid w:val="00C811F5"/>
    <w:rsid w:val="00C81E6A"/>
    <w:rsid w:val="00C8271B"/>
    <w:rsid w:val="00C83BF9"/>
    <w:rsid w:val="00C84390"/>
    <w:rsid w:val="00C84A21"/>
    <w:rsid w:val="00C87F13"/>
    <w:rsid w:val="00C87FEB"/>
    <w:rsid w:val="00C91077"/>
    <w:rsid w:val="00C915BC"/>
    <w:rsid w:val="00C920BE"/>
    <w:rsid w:val="00C92937"/>
    <w:rsid w:val="00C93576"/>
    <w:rsid w:val="00C94D69"/>
    <w:rsid w:val="00CA0854"/>
    <w:rsid w:val="00CA0B3A"/>
    <w:rsid w:val="00CA1E59"/>
    <w:rsid w:val="00CA38EF"/>
    <w:rsid w:val="00CA5302"/>
    <w:rsid w:val="00CA58F7"/>
    <w:rsid w:val="00CA5C25"/>
    <w:rsid w:val="00CA774C"/>
    <w:rsid w:val="00CB077B"/>
    <w:rsid w:val="00CB088F"/>
    <w:rsid w:val="00CB0918"/>
    <w:rsid w:val="00CB0F16"/>
    <w:rsid w:val="00CB0F45"/>
    <w:rsid w:val="00CB175E"/>
    <w:rsid w:val="00CB218C"/>
    <w:rsid w:val="00CB241A"/>
    <w:rsid w:val="00CB3A30"/>
    <w:rsid w:val="00CB4FD5"/>
    <w:rsid w:val="00CB530F"/>
    <w:rsid w:val="00CB5B3E"/>
    <w:rsid w:val="00CB6236"/>
    <w:rsid w:val="00CB6C40"/>
    <w:rsid w:val="00CB731B"/>
    <w:rsid w:val="00CB7892"/>
    <w:rsid w:val="00CB7E36"/>
    <w:rsid w:val="00CC3682"/>
    <w:rsid w:val="00CC39A0"/>
    <w:rsid w:val="00CC3F20"/>
    <w:rsid w:val="00CC40AD"/>
    <w:rsid w:val="00CC6A99"/>
    <w:rsid w:val="00CC7624"/>
    <w:rsid w:val="00CD7644"/>
    <w:rsid w:val="00CD7D5F"/>
    <w:rsid w:val="00CE05BC"/>
    <w:rsid w:val="00CE0CAC"/>
    <w:rsid w:val="00CE2A7D"/>
    <w:rsid w:val="00CE4EE6"/>
    <w:rsid w:val="00CE510B"/>
    <w:rsid w:val="00CE67D7"/>
    <w:rsid w:val="00CE7774"/>
    <w:rsid w:val="00CE7DBA"/>
    <w:rsid w:val="00CF1DFC"/>
    <w:rsid w:val="00CF2FB7"/>
    <w:rsid w:val="00CF3DF8"/>
    <w:rsid w:val="00CF443F"/>
    <w:rsid w:val="00CF61FA"/>
    <w:rsid w:val="00CF65DA"/>
    <w:rsid w:val="00CF6EF5"/>
    <w:rsid w:val="00D0229D"/>
    <w:rsid w:val="00D03376"/>
    <w:rsid w:val="00D03619"/>
    <w:rsid w:val="00D03B72"/>
    <w:rsid w:val="00D0637B"/>
    <w:rsid w:val="00D0768D"/>
    <w:rsid w:val="00D106F1"/>
    <w:rsid w:val="00D15404"/>
    <w:rsid w:val="00D157EF"/>
    <w:rsid w:val="00D16619"/>
    <w:rsid w:val="00D20392"/>
    <w:rsid w:val="00D20570"/>
    <w:rsid w:val="00D205C3"/>
    <w:rsid w:val="00D2211E"/>
    <w:rsid w:val="00D2272A"/>
    <w:rsid w:val="00D2311C"/>
    <w:rsid w:val="00D25D52"/>
    <w:rsid w:val="00D261B0"/>
    <w:rsid w:val="00D261DB"/>
    <w:rsid w:val="00D265A5"/>
    <w:rsid w:val="00D268F5"/>
    <w:rsid w:val="00D26BA5"/>
    <w:rsid w:val="00D27804"/>
    <w:rsid w:val="00D31F18"/>
    <w:rsid w:val="00D33762"/>
    <w:rsid w:val="00D33A14"/>
    <w:rsid w:val="00D33E32"/>
    <w:rsid w:val="00D35868"/>
    <w:rsid w:val="00D359BE"/>
    <w:rsid w:val="00D373A6"/>
    <w:rsid w:val="00D4075D"/>
    <w:rsid w:val="00D4192D"/>
    <w:rsid w:val="00D43E7F"/>
    <w:rsid w:val="00D44351"/>
    <w:rsid w:val="00D446C6"/>
    <w:rsid w:val="00D44911"/>
    <w:rsid w:val="00D46A8B"/>
    <w:rsid w:val="00D4734E"/>
    <w:rsid w:val="00D50E5B"/>
    <w:rsid w:val="00D510F9"/>
    <w:rsid w:val="00D512E0"/>
    <w:rsid w:val="00D51BF2"/>
    <w:rsid w:val="00D51C82"/>
    <w:rsid w:val="00D52B35"/>
    <w:rsid w:val="00D5365B"/>
    <w:rsid w:val="00D5403D"/>
    <w:rsid w:val="00D54B45"/>
    <w:rsid w:val="00D56C01"/>
    <w:rsid w:val="00D57628"/>
    <w:rsid w:val="00D602CE"/>
    <w:rsid w:val="00D603CE"/>
    <w:rsid w:val="00D60605"/>
    <w:rsid w:val="00D60D3F"/>
    <w:rsid w:val="00D615FE"/>
    <w:rsid w:val="00D64029"/>
    <w:rsid w:val="00D64474"/>
    <w:rsid w:val="00D64A46"/>
    <w:rsid w:val="00D64DCE"/>
    <w:rsid w:val="00D64E61"/>
    <w:rsid w:val="00D64E99"/>
    <w:rsid w:val="00D66219"/>
    <w:rsid w:val="00D662CC"/>
    <w:rsid w:val="00D676BE"/>
    <w:rsid w:val="00D67D2D"/>
    <w:rsid w:val="00D67F0E"/>
    <w:rsid w:val="00D703C5"/>
    <w:rsid w:val="00D72C9B"/>
    <w:rsid w:val="00D72ED8"/>
    <w:rsid w:val="00D73980"/>
    <w:rsid w:val="00D74800"/>
    <w:rsid w:val="00D75461"/>
    <w:rsid w:val="00D75D5B"/>
    <w:rsid w:val="00D7651E"/>
    <w:rsid w:val="00D76EF6"/>
    <w:rsid w:val="00D80372"/>
    <w:rsid w:val="00D803D1"/>
    <w:rsid w:val="00D8077A"/>
    <w:rsid w:val="00D81345"/>
    <w:rsid w:val="00D81CF2"/>
    <w:rsid w:val="00D83133"/>
    <w:rsid w:val="00D840FF"/>
    <w:rsid w:val="00D84389"/>
    <w:rsid w:val="00D84489"/>
    <w:rsid w:val="00D84C8C"/>
    <w:rsid w:val="00D851E0"/>
    <w:rsid w:val="00D85626"/>
    <w:rsid w:val="00D85EFD"/>
    <w:rsid w:val="00D861F2"/>
    <w:rsid w:val="00D864CD"/>
    <w:rsid w:val="00D87D18"/>
    <w:rsid w:val="00D9018C"/>
    <w:rsid w:val="00D901FB"/>
    <w:rsid w:val="00D9132E"/>
    <w:rsid w:val="00D91BFD"/>
    <w:rsid w:val="00D91C41"/>
    <w:rsid w:val="00D9757E"/>
    <w:rsid w:val="00D97A89"/>
    <w:rsid w:val="00DA0244"/>
    <w:rsid w:val="00DA0303"/>
    <w:rsid w:val="00DA099A"/>
    <w:rsid w:val="00DA0B74"/>
    <w:rsid w:val="00DA0C09"/>
    <w:rsid w:val="00DA1881"/>
    <w:rsid w:val="00DA1DB5"/>
    <w:rsid w:val="00DA34D6"/>
    <w:rsid w:val="00DA3647"/>
    <w:rsid w:val="00DA38F6"/>
    <w:rsid w:val="00DA3D0E"/>
    <w:rsid w:val="00DA41AA"/>
    <w:rsid w:val="00DA4395"/>
    <w:rsid w:val="00DA506C"/>
    <w:rsid w:val="00DA5D4A"/>
    <w:rsid w:val="00DA7294"/>
    <w:rsid w:val="00DB1285"/>
    <w:rsid w:val="00DB380A"/>
    <w:rsid w:val="00DB640B"/>
    <w:rsid w:val="00DB6CCD"/>
    <w:rsid w:val="00DB750E"/>
    <w:rsid w:val="00DC20BE"/>
    <w:rsid w:val="00DC2D6B"/>
    <w:rsid w:val="00DC2E35"/>
    <w:rsid w:val="00DC37A0"/>
    <w:rsid w:val="00DC384E"/>
    <w:rsid w:val="00DC393B"/>
    <w:rsid w:val="00DC3A8B"/>
    <w:rsid w:val="00DC4327"/>
    <w:rsid w:val="00DC4812"/>
    <w:rsid w:val="00DC692C"/>
    <w:rsid w:val="00DC6F2B"/>
    <w:rsid w:val="00DD1669"/>
    <w:rsid w:val="00DD17AC"/>
    <w:rsid w:val="00DD2B3A"/>
    <w:rsid w:val="00DD4406"/>
    <w:rsid w:val="00DD454B"/>
    <w:rsid w:val="00DD47E9"/>
    <w:rsid w:val="00DD4A2A"/>
    <w:rsid w:val="00DD4F53"/>
    <w:rsid w:val="00DD5E20"/>
    <w:rsid w:val="00DD6009"/>
    <w:rsid w:val="00DD628C"/>
    <w:rsid w:val="00DD643C"/>
    <w:rsid w:val="00DD6A84"/>
    <w:rsid w:val="00DD7033"/>
    <w:rsid w:val="00DE1383"/>
    <w:rsid w:val="00DE1561"/>
    <w:rsid w:val="00DE2A83"/>
    <w:rsid w:val="00DE30B8"/>
    <w:rsid w:val="00DE3F47"/>
    <w:rsid w:val="00DE52DB"/>
    <w:rsid w:val="00DE5B4A"/>
    <w:rsid w:val="00DE7751"/>
    <w:rsid w:val="00DF0656"/>
    <w:rsid w:val="00DF0F21"/>
    <w:rsid w:val="00DF2742"/>
    <w:rsid w:val="00DF27EE"/>
    <w:rsid w:val="00DF3AB5"/>
    <w:rsid w:val="00DF4466"/>
    <w:rsid w:val="00DF5053"/>
    <w:rsid w:val="00DF55C4"/>
    <w:rsid w:val="00DF5FBC"/>
    <w:rsid w:val="00DF6A3C"/>
    <w:rsid w:val="00DF758E"/>
    <w:rsid w:val="00DF7AC0"/>
    <w:rsid w:val="00E01072"/>
    <w:rsid w:val="00E010D9"/>
    <w:rsid w:val="00E029E7"/>
    <w:rsid w:val="00E02D92"/>
    <w:rsid w:val="00E03053"/>
    <w:rsid w:val="00E03240"/>
    <w:rsid w:val="00E05762"/>
    <w:rsid w:val="00E059AC"/>
    <w:rsid w:val="00E05DF5"/>
    <w:rsid w:val="00E069E3"/>
    <w:rsid w:val="00E06A43"/>
    <w:rsid w:val="00E0776A"/>
    <w:rsid w:val="00E11798"/>
    <w:rsid w:val="00E11E19"/>
    <w:rsid w:val="00E12FA8"/>
    <w:rsid w:val="00E1379E"/>
    <w:rsid w:val="00E1584E"/>
    <w:rsid w:val="00E158E9"/>
    <w:rsid w:val="00E15AE7"/>
    <w:rsid w:val="00E16EE4"/>
    <w:rsid w:val="00E17314"/>
    <w:rsid w:val="00E17839"/>
    <w:rsid w:val="00E2001A"/>
    <w:rsid w:val="00E20051"/>
    <w:rsid w:val="00E209EB"/>
    <w:rsid w:val="00E226A6"/>
    <w:rsid w:val="00E22B0D"/>
    <w:rsid w:val="00E23776"/>
    <w:rsid w:val="00E239E3"/>
    <w:rsid w:val="00E24DA7"/>
    <w:rsid w:val="00E30A24"/>
    <w:rsid w:val="00E31617"/>
    <w:rsid w:val="00E31DF3"/>
    <w:rsid w:val="00E31EF6"/>
    <w:rsid w:val="00E34399"/>
    <w:rsid w:val="00E3770B"/>
    <w:rsid w:val="00E403FC"/>
    <w:rsid w:val="00E4133A"/>
    <w:rsid w:val="00E4161B"/>
    <w:rsid w:val="00E416DA"/>
    <w:rsid w:val="00E418FE"/>
    <w:rsid w:val="00E41A19"/>
    <w:rsid w:val="00E42445"/>
    <w:rsid w:val="00E437E7"/>
    <w:rsid w:val="00E43EC0"/>
    <w:rsid w:val="00E4434F"/>
    <w:rsid w:val="00E448CA"/>
    <w:rsid w:val="00E450DB"/>
    <w:rsid w:val="00E457EC"/>
    <w:rsid w:val="00E46307"/>
    <w:rsid w:val="00E46A4D"/>
    <w:rsid w:val="00E47B2A"/>
    <w:rsid w:val="00E50392"/>
    <w:rsid w:val="00E50CE8"/>
    <w:rsid w:val="00E5147F"/>
    <w:rsid w:val="00E51C64"/>
    <w:rsid w:val="00E525E0"/>
    <w:rsid w:val="00E531E6"/>
    <w:rsid w:val="00E5439C"/>
    <w:rsid w:val="00E54928"/>
    <w:rsid w:val="00E55256"/>
    <w:rsid w:val="00E552F2"/>
    <w:rsid w:val="00E5617F"/>
    <w:rsid w:val="00E62048"/>
    <w:rsid w:val="00E63EEB"/>
    <w:rsid w:val="00E65951"/>
    <w:rsid w:val="00E66C3A"/>
    <w:rsid w:val="00E6785A"/>
    <w:rsid w:val="00E67880"/>
    <w:rsid w:val="00E7111A"/>
    <w:rsid w:val="00E71D9A"/>
    <w:rsid w:val="00E73323"/>
    <w:rsid w:val="00E74225"/>
    <w:rsid w:val="00E74330"/>
    <w:rsid w:val="00E748E5"/>
    <w:rsid w:val="00E7491B"/>
    <w:rsid w:val="00E75AEB"/>
    <w:rsid w:val="00E775E1"/>
    <w:rsid w:val="00E77F50"/>
    <w:rsid w:val="00E77F91"/>
    <w:rsid w:val="00E803BC"/>
    <w:rsid w:val="00E81647"/>
    <w:rsid w:val="00E828A9"/>
    <w:rsid w:val="00E82A03"/>
    <w:rsid w:val="00E83001"/>
    <w:rsid w:val="00E860BD"/>
    <w:rsid w:val="00E8646A"/>
    <w:rsid w:val="00E86F26"/>
    <w:rsid w:val="00E9353F"/>
    <w:rsid w:val="00E94DEF"/>
    <w:rsid w:val="00E95A52"/>
    <w:rsid w:val="00E96155"/>
    <w:rsid w:val="00E969B9"/>
    <w:rsid w:val="00E97874"/>
    <w:rsid w:val="00E97CB2"/>
    <w:rsid w:val="00E97E6E"/>
    <w:rsid w:val="00EA07B0"/>
    <w:rsid w:val="00EA18AF"/>
    <w:rsid w:val="00EA3ECD"/>
    <w:rsid w:val="00EA4496"/>
    <w:rsid w:val="00EA53B9"/>
    <w:rsid w:val="00EA59C7"/>
    <w:rsid w:val="00EA5E2E"/>
    <w:rsid w:val="00EA608A"/>
    <w:rsid w:val="00EA664C"/>
    <w:rsid w:val="00EA6F1B"/>
    <w:rsid w:val="00EA7461"/>
    <w:rsid w:val="00EB04B9"/>
    <w:rsid w:val="00EB11A0"/>
    <w:rsid w:val="00EB1E27"/>
    <w:rsid w:val="00EB337C"/>
    <w:rsid w:val="00EB36BF"/>
    <w:rsid w:val="00EB39E5"/>
    <w:rsid w:val="00EB4457"/>
    <w:rsid w:val="00EB4517"/>
    <w:rsid w:val="00EB4B9C"/>
    <w:rsid w:val="00EB4D13"/>
    <w:rsid w:val="00EB5082"/>
    <w:rsid w:val="00EB51D5"/>
    <w:rsid w:val="00EB5224"/>
    <w:rsid w:val="00EB5A1C"/>
    <w:rsid w:val="00EB7D5D"/>
    <w:rsid w:val="00EC07BE"/>
    <w:rsid w:val="00EC23C7"/>
    <w:rsid w:val="00EC308A"/>
    <w:rsid w:val="00EC5EF1"/>
    <w:rsid w:val="00EC640E"/>
    <w:rsid w:val="00EC6B84"/>
    <w:rsid w:val="00EC7509"/>
    <w:rsid w:val="00EC7CAA"/>
    <w:rsid w:val="00EC7DBD"/>
    <w:rsid w:val="00EC7E5B"/>
    <w:rsid w:val="00EC7F2E"/>
    <w:rsid w:val="00ED15F7"/>
    <w:rsid w:val="00ED22ED"/>
    <w:rsid w:val="00ED3371"/>
    <w:rsid w:val="00ED39A8"/>
    <w:rsid w:val="00ED46BB"/>
    <w:rsid w:val="00ED4842"/>
    <w:rsid w:val="00ED5C52"/>
    <w:rsid w:val="00ED5FCC"/>
    <w:rsid w:val="00ED72B8"/>
    <w:rsid w:val="00ED78C0"/>
    <w:rsid w:val="00EE0981"/>
    <w:rsid w:val="00EE0F5D"/>
    <w:rsid w:val="00EE0F74"/>
    <w:rsid w:val="00EE2D71"/>
    <w:rsid w:val="00EE2FD4"/>
    <w:rsid w:val="00EE3B83"/>
    <w:rsid w:val="00EE5AD4"/>
    <w:rsid w:val="00EE694F"/>
    <w:rsid w:val="00EE7B1B"/>
    <w:rsid w:val="00EF0CD7"/>
    <w:rsid w:val="00EF28FD"/>
    <w:rsid w:val="00EF29A0"/>
    <w:rsid w:val="00EF3286"/>
    <w:rsid w:val="00EF465F"/>
    <w:rsid w:val="00EF501A"/>
    <w:rsid w:val="00EF5314"/>
    <w:rsid w:val="00EF6EAD"/>
    <w:rsid w:val="00EF7C8D"/>
    <w:rsid w:val="00F006C2"/>
    <w:rsid w:val="00F0112D"/>
    <w:rsid w:val="00F01A9D"/>
    <w:rsid w:val="00F0211C"/>
    <w:rsid w:val="00F0230A"/>
    <w:rsid w:val="00F02375"/>
    <w:rsid w:val="00F0248D"/>
    <w:rsid w:val="00F02776"/>
    <w:rsid w:val="00F02C8B"/>
    <w:rsid w:val="00F02CBF"/>
    <w:rsid w:val="00F036DD"/>
    <w:rsid w:val="00F03B13"/>
    <w:rsid w:val="00F05BE6"/>
    <w:rsid w:val="00F06485"/>
    <w:rsid w:val="00F104FF"/>
    <w:rsid w:val="00F1269D"/>
    <w:rsid w:val="00F12C12"/>
    <w:rsid w:val="00F132BB"/>
    <w:rsid w:val="00F14579"/>
    <w:rsid w:val="00F152CB"/>
    <w:rsid w:val="00F15A00"/>
    <w:rsid w:val="00F15B6D"/>
    <w:rsid w:val="00F15E0C"/>
    <w:rsid w:val="00F15F9B"/>
    <w:rsid w:val="00F17B82"/>
    <w:rsid w:val="00F2038C"/>
    <w:rsid w:val="00F2045B"/>
    <w:rsid w:val="00F2068D"/>
    <w:rsid w:val="00F20869"/>
    <w:rsid w:val="00F2195C"/>
    <w:rsid w:val="00F23C10"/>
    <w:rsid w:val="00F251D8"/>
    <w:rsid w:val="00F267B6"/>
    <w:rsid w:val="00F268AC"/>
    <w:rsid w:val="00F30805"/>
    <w:rsid w:val="00F34040"/>
    <w:rsid w:val="00F35369"/>
    <w:rsid w:val="00F3608D"/>
    <w:rsid w:val="00F36132"/>
    <w:rsid w:val="00F36F47"/>
    <w:rsid w:val="00F41043"/>
    <w:rsid w:val="00F41427"/>
    <w:rsid w:val="00F41FD5"/>
    <w:rsid w:val="00F42CF5"/>
    <w:rsid w:val="00F43723"/>
    <w:rsid w:val="00F43826"/>
    <w:rsid w:val="00F45A22"/>
    <w:rsid w:val="00F45C95"/>
    <w:rsid w:val="00F45FA3"/>
    <w:rsid w:val="00F4785D"/>
    <w:rsid w:val="00F47A4F"/>
    <w:rsid w:val="00F50030"/>
    <w:rsid w:val="00F5113D"/>
    <w:rsid w:val="00F512E5"/>
    <w:rsid w:val="00F51365"/>
    <w:rsid w:val="00F527E9"/>
    <w:rsid w:val="00F528D9"/>
    <w:rsid w:val="00F52928"/>
    <w:rsid w:val="00F53004"/>
    <w:rsid w:val="00F5417F"/>
    <w:rsid w:val="00F5550E"/>
    <w:rsid w:val="00F55589"/>
    <w:rsid w:val="00F55A6C"/>
    <w:rsid w:val="00F5648C"/>
    <w:rsid w:val="00F5676C"/>
    <w:rsid w:val="00F57747"/>
    <w:rsid w:val="00F60524"/>
    <w:rsid w:val="00F60928"/>
    <w:rsid w:val="00F60D04"/>
    <w:rsid w:val="00F628FE"/>
    <w:rsid w:val="00F63176"/>
    <w:rsid w:val="00F63A90"/>
    <w:rsid w:val="00F701B7"/>
    <w:rsid w:val="00F71084"/>
    <w:rsid w:val="00F72A1C"/>
    <w:rsid w:val="00F73D2B"/>
    <w:rsid w:val="00F76239"/>
    <w:rsid w:val="00F7656A"/>
    <w:rsid w:val="00F8001F"/>
    <w:rsid w:val="00F80EAC"/>
    <w:rsid w:val="00F815AF"/>
    <w:rsid w:val="00F82816"/>
    <w:rsid w:val="00F8348A"/>
    <w:rsid w:val="00F8399D"/>
    <w:rsid w:val="00F84430"/>
    <w:rsid w:val="00F84FE7"/>
    <w:rsid w:val="00F850AB"/>
    <w:rsid w:val="00F853B3"/>
    <w:rsid w:val="00F86617"/>
    <w:rsid w:val="00F86D83"/>
    <w:rsid w:val="00F910C7"/>
    <w:rsid w:val="00F91AA7"/>
    <w:rsid w:val="00F920E0"/>
    <w:rsid w:val="00F921C0"/>
    <w:rsid w:val="00F92466"/>
    <w:rsid w:val="00F92C62"/>
    <w:rsid w:val="00F944C7"/>
    <w:rsid w:val="00F94C30"/>
    <w:rsid w:val="00F95DA0"/>
    <w:rsid w:val="00F960CA"/>
    <w:rsid w:val="00F960E7"/>
    <w:rsid w:val="00F96B1A"/>
    <w:rsid w:val="00FA16E6"/>
    <w:rsid w:val="00FA29F6"/>
    <w:rsid w:val="00FA2A19"/>
    <w:rsid w:val="00FA2FD6"/>
    <w:rsid w:val="00FA3999"/>
    <w:rsid w:val="00FA3DA1"/>
    <w:rsid w:val="00FA721C"/>
    <w:rsid w:val="00FA7AF9"/>
    <w:rsid w:val="00FA7CE7"/>
    <w:rsid w:val="00FB061F"/>
    <w:rsid w:val="00FB1380"/>
    <w:rsid w:val="00FB1663"/>
    <w:rsid w:val="00FB1718"/>
    <w:rsid w:val="00FB2EDF"/>
    <w:rsid w:val="00FB514B"/>
    <w:rsid w:val="00FB6434"/>
    <w:rsid w:val="00FB6575"/>
    <w:rsid w:val="00FC054B"/>
    <w:rsid w:val="00FC25CF"/>
    <w:rsid w:val="00FC590E"/>
    <w:rsid w:val="00FC61DB"/>
    <w:rsid w:val="00FC6693"/>
    <w:rsid w:val="00FC7F1E"/>
    <w:rsid w:val="00FD13F9"/>
    <w:rsid w:val="00FD29DA"/>
    <w:rsid w:val="00FD3E20"/>
    <w:rsid w:val="00FD42F0"/>
    <w:rsid w:val="00FD5337"/>
    <w:rsid w:val="00FD60B5"/>
    <w:rsid w:val="00FE0166"/>
    <w:rsid w:val="00FE0B35"/>
    <w:rsid w:val="00FE273A"/>
    <w:rsid w:val="00FE2B69"/>
    <w:rsid w:val="00FE38DC"/>
    <w:rsid w:val="00FE4053"/>
    <w:rsid w:val="00FE5998"/>
    <w:rsid w:val="00FE71E5"/>
    <w:rsid w:val="00FE7D4F"/>
    <w:rsid w:val="00FF071A"/>
    <w:rsid w:val="00FF08FB"/>
    <w:rsid w:val="00FF303C"/>
    <w:rsid w:val="00FF38CE"/>
    <w:rsid w:val="00FF3C32"/>
    <w:rsid w:val="00FF400D"/>
    <w:rsid w:val="00FF581E"/>
    <w:rsid w:val="00FF7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219E2E"/>
  <w15:chartTrackingRefBased/>
  <w15:docId w15:val="{9E8A05F8-A577-4469-ABD9-E7CF84590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新細明體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7D6F"/>
    <w:rPr>
      <w:rFonts w:eastAsia="Times New Roman"/>
      <w:sz w:val="24"/>
      <w:szCs w:val="24"/>
    </w:rPr>
  </w:style>
  <w:style w:type="paragraph" w:styleId="1">
    <w:name w:val="heading 1"/>
    <w:aliases w:val="H1,h1"/>
    <w:basedOn w:val="a"/>
    <w:next w:val="a"/>
    <w:link w:val="10"/>
    <w:qFormat/>
    <w:rsid w:val="00986F47"/>
    <w:pPr>
      <w:keepNext/>
      <w:spacing w:after="240"/>
      <w:ind w:right="284"/>
      <w:outlineLvl w:val="0"/>
    </w:pPr>
    <w:rPr>
      <w:rFonts w:ascii="Arial" w:hAnsi="Arial"/>
      <w:b/>
    </w:rPr>
  </w:style>
  <w:style w:type="paragraph" w:styleId="2">
    <w:name w:val="heading 2"/>
    <w:aliases w:val="H2,h2"/>
    <w:basedOn w:val="a"/>
    <w:next w:val="a"/>
    <w:link w:val="20"/>
    <w:qFormat/>
    <w:rsid w:val="008E7348"/>
    <w:pPr>
      <w:keepNext/>
      <w:ind w:right="284"/>
      <w:outlineLvl w:val="1"/>
    </w:pPr>
    <w:rPr>
      <w:rFonts w:ascii="Arial" w:hAnsi="Arial"/>
      <w:b/>
      <w:sz w:val="22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ind w:left="1985" w:hanging="1985"/>
      <w:outlineLvl w:val="8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</w:rPr>
  </w:style>
  <w:style w:type="paragraph" w:customStyle="1" w:styleId="a7">
    <w:name w:val="??"/>
    <w:pPr>
      <w:widowControl w:val="0"/>
      <w:spacing w:after="120"/>
    </w:pPr>
    <w:rPr>
      <w:lang w:eastAsia="en-US"/>
    </w:rPr>
  </w:style>
  <w:style w:type="paragraph" w:customStyle="1" w:styleId="21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ab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ab">
    <w:name w:val="註解方塊文字 字元"/>
    <w:link w:val="aa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table" w:styleId="ac">
    <w:name w:val="Table Grid"/>
    <w:basedOn w:val="a1"/>
    <w:uiPriority w:val="39"/>
    <w:rsid w:val="00205D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caption"/>
    <w:basedOn w:val="a"/>
    <w:next w:val="a"/>
    <w:uiPriority w:val="35"/>
    <w:unhideWhenUsed/>
    <w:qFormat/>
    <w:rsid w:val="008003E3"/>
    <w:rPr>
      <w:b/>
      <w:bCs/>
    </w:rPr>
  </w:style>
  <w:style w:type="character" w:styleId="ae">
    <w:name w:val="Hyperlink"/>
    <w:uiPriority w:val="99"/>
    <w:unhideWhenUsed/>
    <w:rsid w:val="008003E3"/>
    <w:rPr>
      <w:color w:val="0563C1"/>
      <w:u w:val="single"/>
    </w:rPr>
  </w:style>
  <w:style w:type="character" w:customStyle="1" w:styleId="10">
    <w:name w:val="標題 1 字元"/>
    <w:aliases w:val="H1 字元,h1 字元"/>
    <w:link w:val="1"/>
    <w:rsid w:val="006B48E8"/>
    <w:rPr>
      <w:rFonts w:ascii="Arial" w:hAnsi="Arial"/>
      <w:b/>
      <w:sz w:val="24"/>
      <w:lang w:val="en-GB" w:eastAsia="en-US"/>
    </w:rPr>
  </w:style>
  <w:style w:type="paragraph" w:styleId="af">
    <w:name w:val="footnote text"/>
    <w:basedOn w:val="a"/>
    <w:link w:val="af0"/>
    <w:uiPriority w:val="99"/>
    <w:semiHidden/>
    <w:unhideWhenUsed/>
    <w:rsid w:val="00D901FB"/>
  </w:style>
  <w:style w:type="character" w:customStyle="1" w:styleId="af0">
    <w:name w:val="註腳文字 字元"/>
    <w:link w:val="af"/>
    <w:uiPriority w:val="99"/>
    <w:semiHidden/>
    <w:rsid w:val="00D901FB"/>
    <w:rPr>
      <w:lang w:val="en-GB" w:eastAsia="en-US"/>
    </w:rPr>
  </w:style>
  <w:style w:type="character" w:styleId="af1">
    <w:name w:val="footnote reference"/>
    <w:uiPriority w:val="99"/>
    <w:unhideWhenUsed/>
    <w:rsid w:val="00D901FB"/>
    <w:rPr>
      <w:vertAlign w:val="superscript"/>
    </w:rPr>
  </w:style>
  <w:style w:type="paragraph" w:styleId="Web">
    <w:name w:val="Normal (Web)"/>
    <w:basedOn w:val="a"/>
    <w:uiPriority w:val="99"/>
    <w:unhideWhenUsed/>
    <w:rsid w:val="006C346B"/>
    <w:pPr>
      <w:spacing w:before="100" w:beforeAutospacing="1" w:after="100" w:afterAutospacing="1"/>
    </w:pPr>
  </w:style>
  <w:style w:type="paragraph" w:styleId="af2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—ñ弌’i,목록 "/>
    <w:basedOn w:val="a"/>
    <w:link w:val="af3"/>
    <w:uiPriority w:val="34"/>
    <w:qFormat/>
    <w:rsid w:val="006C346B"/>
    <w:pPr>
      <w:ind w:left="720"/>
      <w:contextualSpacing/>
    </w:pPr>
  </w:style>
  <w:style w:type="character" w:styleId="af4">
    <w:name w:val="Placeholder Text"/>
    <w:basedOn w:val="a0"/>
    <w:uiPriority w:val="99"/>
    <w:semiHidden/>
    <w:rsid w:val="007E36DB"/>
    <w:rPr>
      <w:color w:val="808080"/>
    </w:rPr>
  </w:style>
  <w:style w:type="paragraph" w:customStyle="1" w:styleId="EQ">
    <w:name w:val="EQ"/>
    <w:basedOn w:val="a"/>
    <w:next w:val="a"/>
    <w:rsid w:val="00D84C8C"/>
    <w:pPr>
      <w:keepLines/>
      <w:tabs>
        <w:tab w:val="center" w:pos="4536"/>
        <w:tab w:val="right" w:pos="9072"/>
      </w:tabs>
      <w:spacing w:after="180"/>
    </w:pPr>
    <w:rPr>
      <w:rFonts w:eastAsia="Malgun Gothic"/>
      <w:noProof/>
      <w:lang w:val="en-GB"/>
    </w:rPr>
  </w:style>
  <w:style w:type="character" w:customStyle="1" w:styleId="20">
    <w:name w:val="標題 2 字元"/>
    <w:aliases w:val="H2 字元,h2 字元"/>
    <w:basedOn w:val="a0"/>
    <w:link w:val="2"/>
    <w:rsid w:val="00355D12"/>
    <w:rPr>
      <w:rFonts w:ascii="Arial" w:hAnsi="Arial"/>
      <w:b/>
      <w:sz w:val="22"/>
      <w:lang w:eastAsia="en-US"/>
    </w:rPr>
  </w:style>
  <w:style w:type="paragraph" w:styleId="af5">
    <w:name w:val="Revision"/>
    <w:hidden/>
    <w:uiPriority w:val="99"/>
    <w:semiHidden/>
    <w:rsid w:val="00ED46BB"/>
    <w:rPr>
      <w:lang w:eastAsia="en-US"/>
    </w:rPr>
  </w:style>
  <w:style w:type="character" w:customStyle="1" w:styleId="af3">
    <w:name w:val="清單段落 字元"/>
    <w:aliases w:val="- Bullets 字元,목록 단락 字元,リスト段落 字元,列出段落 字元,Lista1 字元,?? ?? 字元,????? 字元,???? 字元,列出段落1 字元,中等深浅网格 1 - 着色 21 字元,列表段落 字元,¥¡¡¡¡ì¬º¥¹¥È¶ÎÂä 字元,ÁÐ³ö¶ÎÂä 字元,列表段落1 字元,—ño’i—Ž 字元,¥ê¥¹¥È¶ÎÂä 字元,1st level - Bullet List Paragraph 字元,Lettre d'introduction 字元,列 字元"/>
    <w:link w:val="af2"/>
    <w:uiPriority w:val="34"/>
    <w:qFormat/>
    <w:rsid w:val="00482252"/>
    <w:rPr>
      <w:rFonts w:eastAsia="Times New Roman"/>
      <w:sz w:val="24"/>
      <w:szCs w:val="24"/>
    </w:rPr>
  </w:style>
  <w:style w:type="table" w:styleId="30">
    <w:name w:val="Plain Table 3"/>
    <w:basedOn w:val="a1"/>
    <w:uiPriority w:val="43"/>
    <w:rsid w:val="001054D7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22">
    <w:name w:val="Grid Table 2"/>
    <w:basedOn w:val="a1"/>
    <w:uiPriority w:val="47"/>
    <w:rsid w:val="001054D7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5-3">
    <w:name w:val="Grid Table 5 Dark Accent 3"/>
    <w:basedOn w:val="a1"/>
    <w:uiPriority w:val="50"/>
    <w:rsid w:val="001054D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character" w:customStyle="1" w:styleId="B1Char">
    <w:name w:val="B1 Char"/>
    <w:link w:val="B1"/>
    <w:rsid w:val="00AC4702"/>
    <w:rPr>
      <w:rFonts w:ascii="Arial" w:eastAsia="Times New Roman" w:hAnsi="Arial"/>
      <w:sz w:val="24"/>
      <w:szCs w:val="24"/>
    </w:rPr>
  </w:style>
  <w:style w:type="table" w:styleId="5-1">
    <w:name w:val="Grid Table 5 Dark Accent 1"/>
    <w:basedOn w:val="a1"/>
    <w:uiPriority w:val="50"/>
    <w:rsid w:val="00AC4702"/>
    <w:rPr>
      <w:rFonts w:eastAsia="Batang"/>
      <w:lang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40">
    <w:name w:val="Grid Table 4"/>
    <w:basedOn w:val="a1"/>
    <w:uiPriority w:val="49"/>
    <w:rsid w:val="00E2001A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60">
    <w:name w:val="Grid Table 6 Colorful"/>
    <w:basedOn w:val="a1"/>
    <w:uiPriority w:val="51"/>
    <w:rsid w:val="00E2001A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50">
    <w:name w:val="Grid Table 5 Dark"/>
    <w:basedOn w:val="a1"/>
    <w:uiPriority w:val="50"/>
    <w:rsid w:val="00E2001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4-3">
    <w:name w:val="Grid Table 4 Accent 3"/>
    <w:basedOn w:val="a1"/>
    <w:uiPriority w:val="49"/>
    <w:rsid w:val="000E3102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70">
    <w:name w:val="Grid Table 7 Colorful"/>
    <w:basedOn w:val="a1"/>
    <w:uiPriority w:val="52"/>
    <w:rsid w:val="00743460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paragraph" w:customStyle="1" w:styleId="TAH">
    <w:name w:val="TAH"/>
    <w:basedOn w:val="TAC"/>
    <w:link w:val="TAHCar"/>
    <w:rsid w:val="00E11798"/>
    <w:rPr>
      <w:b/>
    </w:rPr>
  </w:style>
  <w:style w:type="paragraph" w:customStyle="1" w:styleId="TAC">
    <w:name w:val="TAC"/>
    <w:basedOn w:val="a"/>
    <w:link w:val="TACChar"/>
    <w:rsid w:val="00E11798"/>
    <w:pPr>
      <w:keepNext/>
      <w:keepLines/>
      <w:jc w:val="center"/>
    </w:pPr>
    <w:rPr>
      <w:rFonts w:ascii="Arial" w:eastAsia="MS Mincho" w:hAnsi="Arial"/>
      <w:sz w:val="18"/>
      <w:szCs w:val="20"/>
      <w:lang w:val="en-GB" w:eastAsia="en-US"/>
    </w:rPr>
  </w:style>
  <w:style w:type="character" w:customStyle="1" w:styleId="TACChar">
    <w:name w:val="TAC Char"/>
    <w:link w:val="TAC"/>
    <w:rsid w:val="00E11798"/>
    <w:rPr>
      <w:rFonts w:ascii="Arial" w:eastAsia="MS Mincho" w:hAnsi="Arial"/>
      <w:sz w:val="18"/>
      <w:lang w:val="en-GB" w:eastAsia="en-US"/>
    </w:rPr>
  </w:style>
  <w:style w:type="character" w:customStyle="1" w:styleId="TAHCar">
    <w:name w:val="TAH Car"/>
    <w:link w:val="TAH"/>
    <w:rsid w:val="00E11798"/>
    <w:rPr>
      <w:rFonts w:ascii="Arial" w:eastAsia="MS Mincho" w:hAnsi="Arial"/>
      <w:b/>
      <w:sz w:val="18"/>
      <w:lang w:val="en-GB" w:eastAsia="en-US"/>
    </w:rPr>
  </w:style>
  <w:style w:type="paragraph" w:styleId="90">
    <w:name w:val="toc 9"/>
    <w:basedOn w:val="80"/>
    <w:semiHidden/>
    <w:rsid w:val="008857D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rFonts w:eastAsia="SimSun"/>
      <w:b/>
      <w:noProof/>
      <w:sz w:val="22"/>
      <w:szCs w:val="20"/>
      <w:lang w:val="en-GB" w:eastAsia="en-US"/>
    </w:rPr>
  </w:style>
  <w:style w:type="paragraph" w:styleId="80">
    <w:name w:val="toc 8"/>
    <w:basedOn w:val="a"/>
    <w:next w:val="a"/>
    <w:autoRedefine/>
    <w:uiPriority w:val="39"/>
    <w:semiHidden/>
    <w:unhideWhenUsed/>
    <w:rsid w:val="008857D2"/>
    <w:pPr>
      <w:spacing w:after="100"/>
      <w:ind w:left="1680"/>
    </w:pPr>
  </w:style>
  <w:style w:type="character" w:styleId="af6">
    <w:name w:val="Subtle Emphasis"/>
    <w:basedOn w:val="a0"/>
    <w:uiPriority w:val="19"/>
    <w:qFormat/>
    <w:rsid w:val="0024342E"/>
    <w:rPr>
      <w:i/>
      <w:iCs/>
      <w:color w:val="404040" w:themeColor="text1" w:themeTint="BF"/>
    </w:rPr>
  </w:style>
  <w:style w:type="character" w:customStyle="1" w:styleId="discussionpointChar">
    <w:name w:val="discussion point Char"/>
    <w:link w:val="discussionpoint"/>
    <w:locked/>
    <w:rsid w:val="00396C21"/>
    <w:rPr>
      <w:rFonts w:ascii="Batang" w:hAnsi="Batang"/>
    </w:rPr>
  </w:style>
  <w:style w:type="paragraph" w:customStyle="1" w:styleId="discussionpoint">
    <w:name w:val="discussion point"/>
    <w:basedOn w:val="a"/>
    <w:link w:val="discussionpointChar"/>
    <w:rsid w:val="00396C21"/>
    <w:pPr>
      <w:overflowPunct w:val="0"/>
      <w:autoSpaceDE w:val="0"/>
      <w:autoSpaceDN w:val="0"/>
      <w:snapToGrid w:val="0"/>
      <w:spacing w:after="60" w:line="252" w:lineRule="auto"/>
      <w:jc w:val="both"/>
    </w:pPr>
    <w:rPr>
      <w:rFonts w:ascii="Batang" w:eastAsia="新細明體" w:hAnsi="Batang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79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1556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165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563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84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8089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70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1839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230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513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52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510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485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445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99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684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1459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591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8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18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0282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36835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59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42815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4636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15401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2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4442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241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09092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4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3943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060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59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139071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11693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1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197983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071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874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2995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1408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45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0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831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52610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634130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97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41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02356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498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585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7407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56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2885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9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470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02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0704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099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586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853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9045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807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5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96009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916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869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30091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226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02177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62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2167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64066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2673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190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1130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329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131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14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2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7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7749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1679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64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673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627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1808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76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3828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42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770350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951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70290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66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9404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5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8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74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6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11983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17086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8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1640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7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19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99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95117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9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122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234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859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263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2439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8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738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4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2896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600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92935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706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5000">
          <w:marLeft w:val="1973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79900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29499">
          <w:marLeft w:val="1973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325508">
          <w:marLeft w:val="1973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8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7745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94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33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148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25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1355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38aee7-caa6-41e3-83d0-457e088803cc"/>
    <IconOverlay xmlns="http://schemas.microsoft.com/sharepoint/v4" xsi:nil="true"/>
    <n5b632f732064b10a63a3a187e825ac6 xmlns="81c2d00d-6e98-4ecf-9fde-812538fb8530">
      <Terms xmlns="http://schemas.microsoft.com/office/infopath/2007/PartnerControls"/>
    </n5b632f732064b10a63a3a187e825ac6>
    <c0056b5a17ee4177952a0243d3705a30 xmlns="81c2d00d-6e98-4ecf-9fde-812538fb8530">
      <Terms xmlns="http://schemas.microsoft.com/office/infopath/2007/PartnerControls"/>
    </c0056b5a17ee4177952a0243d3705a30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6942121D0D154CBD2D3F76445276D6" ma:contentTypeVersion="1" ma:contentTypeDescription="Create a new document." ma:contentTypeScope="" ma:versionID="b8d807968eb3d3a9868a8d83d069797b">
  <xsd:schema xmlns:xsd="http://www.w3.org/2001/XMLSchema" xmlns:xs="http://www.w3.org/2001/XMLSchema" xmlns:p="http://schemas.microsoft.com/office/2006/metadata/properties" xmlns:ns2="81c2d00d-6e98-4ecf-9fde-812538fb8530" xmlns:ns3="9238aee7-caa6-41e3-83d0-457e088803cc" xmlns:ns4="http://schemas.microsoft.com/sharepoint/v4" targetNamespace="http://schemas.microsoft.com/office/2006/metadata/properties" ma:root="true" ma:fieldsID="408fc3d172937589e39476a466dd6d59" ns2:_="" ns3:_="" ns4:_="">
    <xsd:import namespace="81c2d00d-6e98-4ecf-9fde-812538fb8530"/>
    <xsd:import namespace="9238aee7-caa6-41e3-83d0-457e088803c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c0056b5a17ee4177952a0243d3705a30" minOccurs="0"/>
                <xsd:element ref="ns3:TaxCatchAll" minOccurs="0"/>
                <xsd:element ref="ns2:n5b632f732064b10a63a3a187e825ac6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c2d00d-6e98-4ecf-9fde-812538fb8530" elementFormDefault="qualified">
    <xsd:import namespace="http://schemas.microsoft.com/office/2006/documentManagement/types"/>
    <xsd:import namespace="http://schemas.microsoft.com/office/infopath/2007/PartnerControls"/>
    <xsd:element name="c0056b5a17ee4177952a0243d3705a30" ma:index="9" nillable="true" ma:taxonomy="true" ma:internalName="c0056b5a17ee4177952a0243d3705a30" ma:taxonomyFieldName="Document_x0020_Type" ma:displayName="Document Type" ma:default="" ma:fieldId="{c0056b5a-17ee-4177-952a-0243d3705a30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n5b632f732064b10a63a3a187e825ac6" ma:index="12" nillable="true" ma:taxonomy="true" ma:internalName="n5b632f732064b10a63a3a187e825ac6" ma:taxonomyFieldName="Technical_x0020_Type" ma:displayName="Technical Type" ma:default="" ma:fieldId="{75b632f7-3206-4b10-a63a-3a187e825ac6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37EAE7-A43B-42E4-A7C1-CABFF4B2D14C}">
  <ds:schemaRefs>
    <ds:schemaRef ds:uri="http://schemas.microsoft.com/office/2006/metadata/properties"/>
    <ds:schemaRef ds:uri="http://schemas.microsoft.com/office/infopath/2007/PartnerControls"/>
    <ds:schemaRef ds:uri="9238aee7-caa6-41e3-83d0-457e088803cc"/>
    <ds:schemaRef ds:uri="http://schemas.microsoft.com/sharepoint/v4"/>
    <ds:schemaRef ds:uri="81c2d00d-6e98-4ecf-9fde-812538fb8530"/>
  </ds:schemaRefs>
</ds:datastoreItem>
</file>

<file path=customXml/itemProps2.xml><?xml version="1.0" encoding="utf-8"?>
<ds:datastoreItem xmlns:ds="http://schemas.openxmlformats.org/officeDocument/2006/customXml" ds:itemID="{C655FF3F-930C-40E1-BFF7-8C3D2E30BF5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560DBA1-70D9-44D7-8F33-718606D03F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8D9DC9-5887-4A76-BE2C-7824F2CFFB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c2d00d-6e98-4ecf-9fde-812538fb8530"/>
    <ds:schemaRef ds:uri="9238aee7-caa6-41e3-83d0-457e088803cc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686</Words>
  <Characters>3915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Eddie Fang (方俊皓)</cp:lastModifiedBy>
  <cp:revision>2</cp:revision>
  <cp:lastPrinted>2018-01-12T00:47:00Z</cp:lastPrinted>
  <dcterms:created xsi:type="dcterms:W3CDTF">2022-01-11T02:21:00Z</dcterms:created>
  <dcterms:modified xsi:type="dcterms:W3CDTF">2022-01-11T02:21:00Z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0x010100186942121D0D154CBD2D3F76445276D6</vt:lpwstr>
  </property>
  <property fmtid="{D5CDD505-2E9C-101B-9397-08002B2CF9AE}" pid="3" name="_NewReviewCycle">
    <vt:lpwstr/>
  </property>
  <property fmtid="{D5CDD505-2E9C-101B-9397-08002B2CF9AE}" pid="4" name="Document_x0020_Type">
    <vt:lpwstr/>
  </property>
  <property fmtid="{D5CDD505-2E9C-101B-9397-08002B2CF9AE}" pid="5" name="Technical_x0020_Type">
    <vt:lpwstr/>
  </property>
  <property fmtid="{D5CDD505-2E9C-101B-9397-08002B2CF9AE}" pid="6" name="Technical Type">
    <vt:lpwstr/>
  </property>
  <property fmtid="{D5CDD505-2E9C-101B-9397-08002B2CF9AE}" pid="7" name="Document Type">
    <vt:lpwstr/>
  </property>
</Properties>
</file>