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FD3F6" w14:textId="00CCA7C6" w:rsidR="00DF7B0F" w:rsidRPr="00D22981" w:rsidRDefault="00DF7B0F" w:rsidP="00DF7B0F">
      <w:pPr>
        <w:tabs>
          <w:tab w:val="right" w:pos="9216"/>
        </w:tabs>
        <w:spacing w:after="0"/>
        <w:rPr>
          <w:rFonts w:ascii="Arial" w:hAnsi="Arial" w:cs="Arial"/>
          <w:b/>
          <w:kern w:val="2"/>
          <w:lang w:eastAsia="zh-CN"/>
        </w:rPr>
      </w:pPr>
      <w:r w:rsidRPr="00D22981">
        <w:rPr>
          <w:rFonts w:ascii="Arial" w:hAnsi="Arial" w:cs="Arial"/>
          <w:b/>
          <w:noProof/>
          <w:kern w:val="2"/>
        </w:rPr>
        <mc:AlternateContent>
          <mc:Choice Requires="wps">
            <w:drawing>
              <wp:anchor distT="0" distB="0" distL="114300" distR="114300" simplePos="0" relativeHeight="251659264" behindDoc="0" locked="1" layoutInCell="1" allowOverlap="1" wp14:anchorId="6A47808B" wp14:editId="541B3E7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56F207"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22981">
        <w:rPr>
          <w:rFonts w:ascii="Arial" w:hAnsi="Arial" w:cs="Arial"/>
          <w:b/>
          <w:kern w:val="2"/>
          <w:lang w:eastAsia="zh-CN"/>
        </w:rPr>
        <w:t>3GPP TSG RAN WG1 Meeting #</w:t>
      </w:r>
      <w:r w:rsidR="00684520" w:rsidRPr="00D22981">
        <w:rPr>
          <w:rFonts w:ascii="Arial" w:hAnsi="Arial" w:cs="Arial"/>
          <w:b/>
          <w:kern w:val="2"/>
          <w:lang w:eastAsia="zh-CN"/>
        </w:rPr>
        <w:t>10</w:t>
      </w:r>
      <w:r w:rsidR="00684520">
        <w:rPr>
          <w:rFonts w:ascii="Arial" w:hAnsi="Arial" w:cs="Arial"/>
          <w:b/>
          <w:kern w:val="2"/>
          <w:lang w:eastAsia="zh-CN"/>
        </w:rPr>
        <w:t>7</w:t>
      </w:r>
      <w:r w:rsidR="00AF78DC">
        <w:rPr>
          <w:rFonts w:ascii="Arial" w:hAnsi="Arial" w:cs="Arial"/>
          <w:b/>
          <w:kern w:val="2"/>
          <w:lang w:eastAsia="zh-CN"/>
        </w:rPr>
        <w:t>bis</w:t>
      </w:r>
      <w:r w:rsidRPr="00D22981">
        <w:rPr>
          <w:rFonts w:ascii="Arial" w:hAnsi="Arial" w:cs="Arial"/>
          <w:b/>
          <w:kern w:val="2"/>
          <w:lang w:eastAsia="zh-CN"/>
        </w:rPr>
        <w:t>-e</w:t>
      </w:r>
      <w:r w:rsidRPr="00D22981">
        <w:rPr>
          <w:rFonts w:ascii="Arial" w:hAnsi="Arial" w:cs="Arial"/>
          <w:b/>
          <w:kern w:val="2"/>
          <w:lang w:eastAsia="zh-CN"/>
        </w:rPr>
        <w:tab/>
      </w:r>
      <w:r w:rsidR="00CC7368" w:rsidRPr="00CC7368">
        <w:rPr>
          <w:rFonts w:ascii="Arial" w:hAnsi="Arial" w:cs="Arial"/>
          <w:b/>
          <w:kern w:val="2"/>
          <w:lang w:eastAsia="zh-CN"/>
        </w:rPr>
        <w:t>R1-</w:t>
      </w:r>
      <w:r w:rsidR="00CC0559" w:rsidRPr="00CC7368">
        <w:rPr>
          <w:rFonts w:ascii="Arial" w:hAnsi="Arial" w:cs="Arial"/>
          <w:b/>
          <w:kern w:val="2"/>
          <w:lang w:eastAsia="zh-CN"/>
        </w:rPr>
        <w:t>2</w:t>
      </w:r>
      <w:r w:rsidR="00CC0559">
        <w:rPr>
          <w:rFonts w:ascii="Arial" w:hAnsi="Arial" w:cs="Arial"/>
          <w:b/>
          <w:kern w:val="2"/>
          <w:lang w:eastAsia="zh-CN"/>
        </w:rPr>
        <w:t>200023</w:t>
      </w:r>
    </w:p>
    <w:p w14:paraId="5853677F" w14:textId="23470A37" w:rsidR="00DF7B0F" w:rsidRPr="00D22981" w:rsidRDefault="00DF7B0F" w:rsidP="00DF7B0F">
      <w:pPr>
        <w:rPr>
          <w:rFonts w:ascii="Arial" w:hAnsi="Arial" w:cs="Arial"/>
          <w:b/>
          <w:kern w:val="2"/>
          <w:lang w:eastAsia="zh-CN"/>
        </w:rPr>
      </w:pPr>
      <w:r w:rsidRPr="00D22981">
        <w:rPr>
          <w:rFonts w:ascii="Arial" w:hAnsi="Arial" w:cs="Arial"/>
          <w:b/>
          <w:kern w:val="2"/>
          <w:lang w:eastAsia="zh-CN"/>
        </w:rPr>
        <w:t>e</w:t>
      </w:r>
      <w:r w:rsidR="00B612B4">
        <w:rPr>
          <w:rFonts w:ascii="Arial" w:hAnsi="Arial" w:cs="Arial"/>
          <w:b/>
          <w:kern w:val="2"/>
          <w:lang w:eastAsia="zh-CN"/>
        </w:rPr>
        <w:t>-</w:t>
      </w:r>
      <w:r w:rsidRPr="00D22981">
        <w:rPr>
          <w:rFonts w:ascii="Arial" w:hAnsi="Arial" w:cs="Arial"/>
          <w:b/>
          <w:kern w:val="2"/>
          <w:lang w:eastAsia="zh-CN"/>
        </w:rPr>
        <w:t xml:space="preserve">Meeting, </w:t>
      </w:r>
      <w:r w:rsidR="00C9676A">
        <w:rPr>
          <w:rFonts w:ascii="Arial" w:hAnsi="Arial" w:cs="Arial"/>
          <w:b/>
          <w:kern w:val="2"/>
          <w:lang w:eastAsia="zh-CN"/>
        </w:rPr>
        <w:t>Jan</w:t>
      </w:r>
      <w:r w:rsidR="00B5717B">
        <w:rPr>
          <w:rFonts w:ascii="Arial" w:hAnsi="Arial" w:cs="Arial"/>
          <w:b/>
          <w:kern w:val="2"/>
          <w:lang w:eastAsia="zh-CN"/>
        </w:rPr>
        <w:t>. 1</w:t>
      </w:r>
      <w:r w:rsidR="00AF78DC">
        <w:rPr>
          <w:rFonts w:ascii="Arial" w:hAnsi="Arial" w:cs="Arial"/>
          <w:b/>
          <w:kern w:val="2"/>
          <w:lang w:eastAsia="zh-CN"/>
        </w:rPr>
        <w:t>7</w:t>
      </w:r>
      <w:r w:rsidR="00BF70CF">
        <w:rPr>
          <w:rFonts w:ascii="Arial" w:hAnsi="Arial" w:cs="Arial"/>
          <w:b/>
          <w:kern w:val="2"/>
          <w:lang w:eastAsia="zh-CN"/>
        </w:rPr>
        <w:t xml:space="preserve"> – </w:t>
      </w:r>
      <w:r w:rsidR="00AF78DC">
        <w:rPr>
          <w:rFonts w:ascii="Arial" w:hAnsi="Arial" w:cs="Arial"/>
          <w:b/>
          <w:kern w:val="2"/>
          <w:lang w:eastAsia="zh-CN"/>
        </w:rPr>
        <w:t>Jan</w:t>
      </w:r>
      <w:r w:rsidR="00B5717B">
        <w:rPr>
          <w:rFonts w:ascii="Arial" w:hAnsi="Arial" w:cs="Arial"/>
          <w:b/>
          <w:kern w:val="2"/>
          <w:lang w:eastAsia="zh-CN"/>
        </w:rPr>
        <w:t xml:space="preserve">. </w:t>
      </w:r>
      <w:r w:rsidR="00AF78DC">
        <w:rPr>
          <w:rFonts w:ascii="Arial" w:hAnsi="Arial" w:cs="Arial"/>
          <w:b/>
          <w:kern w:val="2"/>
          <w:lang w:eastAsia="zh-CN"/>
        </w:rPr>
        <w:t>25</w:t>
      </w:r>
      <w:r w:rsidR="00BF70CF" w:rsidRPr="00D22981">
        <w:rPr>
          <w:rFonts w:ascii="Arial" w:hAnsi="Arial" w:cs="Arial"/>
          <w:b/>
          <w:kern w:val="2"/>
          <w:lang w:eastAsia="zh-CN"/>
        </w:rPr>
        <w:t>, 202</w:t>
      </w:r>
      <w:r w:rsidR="00F94181">
        <w:rPr>
          <w:rFonts w:ascii="Arial" w:hAnsi="Arial" w:cs="Arial"/>
          <w:b/>
          <w:kern w:val="2"/>
          <w:lang w:eastAsia="zh-CN"/>
        </w:rPr>
        <w:t>2</w:t>
      </w:r>
    </w:p>
    <w:p w14:paraId="12B658E4" w14:textId="6088FDD7" w:rsidR="00DF7B0F" w:rsidRPr="00D74B92" w:rsidRDefault="00DF7B0F" w:rsidP="00DF7B0F">
      <w:pPr>
        <w:spacing w:after="60"/>
        <w:ind w:left="1555" w:hanging="1555"/>
        <w:rPr>
          <w:rFonts w:ascii="Arial" w:hAnsi="Arial" w:cs="Arial"/>
          <w:b/>
          <w:lang w:eastAsia="zh-CN"/>
        </w:rPr>
      </w:pPr>
      <w:r w:rsidRPr="00D74B92">
        <w:rPr>
          <w:rFonts w:ascii="Arial" w:hAnsi="Arial" w:cs="Arial"/>
          <w:b/>
          <w:lang w:eastAsia="zh-CN"/>
        </w:rPr>
        <w:t>Agenda Item:</w:t>
      </w:r>
      <w:r>
        <w:rPr>
          <w:rFonts w:ascii="Arial" w:hAnsi="Arial" w:cs="Arial"/>
          <w:b/>
          <w:lang w:eastAsia="zh-CN"/>
        </w:rPr>
        <w:tab/>
        <w:t>8.</w:t>
      </w:r>
      <w:r w:rsidR="00EF5379">
        <w:rPr>
          <w:rFonts w:ascii="Arial" w:hAnsi="Arial" w:cs="Arial"/>
          <w:b/>
          <w:lang w:eastAsia="zh-CN"/>
        </w:rPr>
        <w:t>1</w:t>
      </w:r>
      <w:r w:rsidR="00C9676A">
        <w:rPr>
          <w:rFonts w:ascii="Arial" w:hAnsi="Arial" w:cs="Arial"/>
          <w:b/>
          <w:lang w:eastAsia="zh-CN"/>
        </w:rPr>
        <w:t>5</w:t>
      </w:r>
      <w:r>
        <w:rPr>
          <w:rFonts w:ascii="Arial" w:hAnsi="Arial" w:cs="Arial"/>
          <w:b/>
          <w:lang w:eastAsia="zh-CN"/>
        </w:rPr>
        <w:t>.</w:t>
      </w:r>
      <w:r w:rsidR="00B5717B">
        <w:rPr>
          <w:rFonts w:ascii="Arial" w:hAnsi="Arial" w:cs="Arial"/>
          <w:b/>
          <w:lang w:eastAsia="zh-CN"/>
        </w:rPr>
        <w:t>11</w:t>
      </w:r>
    </w:p>
    <w:p w14:paraId="787CEFED" w14:textId="77777777" w:rsidR="00DF7B0F" w:rsidRPr="007F5EC6" w:rsidRDefault="00DF7B0F" w:rsidP="00DF7B0F">
      <w:pPr>
        <w:spacing w:after="60"/>
        <w:ind w:left="1555" w:hanging="1555"/>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Pr="002C1D57">
        <w:rPr>
          <w:rFonts w:ascii="Arial" w:hAnsi="Arial" w:cs="Arial"/>
          <w:b/>
          <w:bCs/>
          <w:caps/>
        </w:rPr>
        <w:t>FUTUREWEI</w:t>
      </w:r>
    </w:p>
    <w:p w14:paraId="190EF41D" w14:textId="424FEB1E" w:rsidR="00DF7B0F" w:rsidRDefault="00DF7B0F" w:rsidP="00DF7B0F">
      <w:pPr>
        <w:spacing w:after="60"/>
        <w:ind w:left="1555" w:hanging="1555"/>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B5717B" w:rsidRPr="00B5717B">
        <w:rPr>
          <w:rFonts w:ascii="Arial" w:hAnsi="Arial" w:cs="Arial"/>
          <w:b/>
          <w:lang w:eastAsia="zh-CN"/>
        </w:rPr>
        <w:t xml:space="preserve">UE features for NR </w:t>
      </w:r>
      <w:proofErr w:type="spellStart"/>
      <w:r w:rsidR="00B5717B" w:rsidRPr="00B5717B">
        <w:rPr>
          <w:rFonts w:ascii="Arial" w:hAnsi="Arial" w:cs="Arial"/>
          <w:b/>
          <w:lang w:eastAsia="zh-CN"/>
        </w:rPr>
        <w:t>sidelink</w:t>
      </w:r>
      <w:proofErr w:type="spellEnd"/>
      <w:r w:rsidR="00B5717B" w:rsidRPr="00B5717B">
        <w:rPr>
          <w:rFonts w:ascii="Arial" w:hAnsi="Arial" w:cs="Arial"/>
          <w:b/>
          <w:lang w:eastAsia="zh-CN"/>
        </w:rPr>
        <w:t xml:space="preserve"> enhancement</w:t>
      </w:r>
    </w:p>
    <w:p w14:paraId="0197657D" w14:textId="01684AEC" w:rsidR="009C0564" w:rsidRPr="007F5EC6" w:rsidRDefault="00DF7B0F" w:rsidP="00DF7B0F">
      <w:pPr>
        <w:spacing w:after="60"/>
        <w:ind w:left="1555" w:hanging="1555"/>
      </w:pPr>
      <w:r w:rsidRPr="00D74B92">
        <w:rPr>
          <w:rFonts w:ascii="Arial" w:hAnsi="Arial" w:cs="Arial"/>
          <w:b/>
          <w:kern w:val="2"/>
          <w:lang w:eastAsia="zh-CN"/>
        </w:rPr>
        <w:t>Document for:</w:t>
      </w:r>
      <w:r w:rsidRPr="00D74B92">
        <w:rPr>
          <w:rFonts w:ascii="Arial" w:hAnsi="Arial" w:cs="Arial"/>
          <w:b/>
          <w:kern w:val="2"/>
          <w:lang w:eastAsia="zh-CN"/>
        </w:rPr>
        <w:tab/>
        <w:t>Discussion and decision</w:t>
      </w:r>
    </w:p>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689B8769" w14:textId="1B17F487" w:rsidR="005B7C5C" w:rsidRDefault="005B7C5C" w:rsidP="00EE4568">
      <w:pPr>
        <w:rPr>
          <w:lang w:eastAsia="zh-CN"/>
        </w:rPr>
      </w:pPr>
      <w:bookmarkStart w:id="2" w:name="_Hlk83578208"/>
      <w:r>
        <w:rPr>
          <w:lang w:eastAsia="zh-CN"/>
        </w:rPr>
        <w:t xml:space="preserve">At RAN#86, a WI on </w:t>
      </w:r>
      <w:proofErr w:type="spellStart"/>
      <w:r>
        <w:rPr>
          <w:lang w:eastAsia="zh-CN"/>
        </w:rPr>
        <w:t>sidelink</w:t>
      </w:r>
      <w:proofErr w:type="spellEnd"/>
      <w:r>
        <w:rPr>
          <w:lang w:eastAsia="zh-CN"/>
        </w:rPr>
        <w:t xml:space="preserve"> enhancements was agreed for Rel-17</w:t>
      </w:r>
      <w:r w:rsidR="00F329CA">
        <w:rPr>
          <w:lang w:eastAsia="zh-CN"/>
        </w:rPr>
        <w:t xml:space="preserve"> </w:t>
      </w:r>
      <w:r w:rsidR="00F329CA">
        <w:rPr>
          <w:lang w:eastAsia="zh-CN"/>
        </w:rPr>
        <w:fldChar w:fldCharType="begin"/>
      </w:r>
      <w:r w:rsidR="00F329CA">
        <w:rPr>
          <w:lang w:eastAsia="zh-CN"/>
        </w:rPr>
        <w:instrText xml:space="preserve"> REF _Ref52458927 \r \h </w:instrText>
      </w:r>
      <w:r w:rsidR="00F329CA">
        <w:rPr>
          <w:lang w:eastAsia="zh-CN"/>
        </w:rPr>
      </w:r>
      <w:r w:rsidR="00F329CA">
        <w:rPr>
          <w:lang w:eastAsia="zh-CN"/>
        </w:rPr>
        <w:fldChar w:fldCharType="separate"/>
      </w:r>
      <w:r w:rsidR="00444FE0">
        <w:rPr>
          <w:lang w:eastAsia="zh-CN"/>
        </w:rPr>
        <w:t>[1]</w:t>
      </w:r>
      <w:r w:rsidR="00F329CA">
        <w:rPr>
          <w:lang w:eastAsia="zh-CN"/>
        </w:rPr>
        <w:fldChar w:fldCharType="end"/>
      </w:r>
      <w:r w:rsidR="00DF7B0F">
        <w:rPr>
          <w:lang w:eastAsia="zh-CN"/>
        </w:rPr>
        <w:t xml:space="preserve"> </w:t>
      </w:r>
      <w:r w:rsidR="006B5586">
        <w:rPr>
          <w:lang w:eastAsia="zh-CN"/>
        </w:rPr>
        <w:t xml:space="preserve">, </w:t>
      </w:r>
      <w:r w:rsidR="00DF7B0F">
        <w:rPr>
          <w:lang w:eastAsia="zh-CN"/>
        </w:rPr>
        <w:t>modified in</w:t>
      </w:r>
      <w:r w:rsidR="001A6E6C">
        <w:rPr>
          <w:lang w:eastAsia="zh-CN"/>
        </w:rPr>
        <w:t xml:space="preserve"> </w:t>
      </w:r>
      <w:r w:rsidR="001A6E6C">
        <w:rPr>
          <w:lang w:eastAsia="zh-CN"/>
        </w:rPr>
        <w:fldChar w:fldCharType="begin"/>
      </w:r>
      <w:r w:rsidR="001A6E6C">
        <w:rPr>
          <w:lang w:eastAsia="zh-CN"/>
        </w:rPr>
        <w:instrText xml:space="preserve"> REF _Ref83589651 \r \h </w:instrText>
      </w:r>
      <w:r w:rsidR="001A6E6C">
        <w:rPr>
          <w:lang w:eastAsia="zh-CN"/>
        </w:rPr>
      </w:r>
      <w:r w:rsidR="001A6E6C">
        <w:rPr>
          <w:lang w:eastAsia="zh-CN"/>
        </w:rPr>
        <w:fldChar w:fldCharType="separate"/>
      </w:r>
      <w:r w:rsidR="00444FE0">
        <w:rPr>
          <w:lang w:eastAsia="zh-CN"/>
        </w:rPr>
        <w:t>[2]</w:t>
      </w:r>
      <w:r w:rsidR="001A6E6C">
        <w:rPr>
          <w:lang w:eastAsia="zh-CN"/>
        </w:rPr>
        <w:fldChar w:fldCharType="end"/>
      </w:r>
      <w:r w:rsidR="006B5586">
        <w:rPr>
          <w:lang w:eastAsia="zh-CN"/>
        </w:rPr>
        <w:t>, a</w:t>
      </w:r>
      <w:r w:rsidR="00EA5583">
        <w:rPr>
          <w:lang w:eastAsia="zh-CN"/>
        </w:rPr>
        <w:t xml:space="preserve">nd </w:t>
      </w:r>
      <w:r w:rsidR="006B5586">
        <w:rPr>
          <w:lang w:eastAsia="zh-CN"/>
        </w:rPr>
        <w:t xml:space="preserve">updated in </w:t>
      </w:r>
      <w:r w:rsidR="006B5586">
        <w:rPr>
          <w:lang w:eastAsia="zh-CN"/>
        </w:rPr>
        <w:fldChar w:fldCharType="begin"/>
      </w:r>
      <w:r w:rsidR="006B5586">
        <w:rPr>
          <w:lang w:eastAsia="zh-CN"/>
        </w:rPr>
        <w:instrText xml:space="preserve"> REF _Ref61181993 \r \h </w:instrText>
      </w:r>
      <w:r w:rsidR="006B5586">
        <w:rPr>
          <w:lang w:eastAsia="zh-CN"/>
        </w:rPr>
      </w:r>
      <w:r w:rsidR="006B5586">
        <w:rPr>
          <w:lang w:eastAsia="zh-CN"/>
        </w:rPr>
        <w:fldChar w:fldCharType="separate"/>
      </w:r>
      <w:r w:rsidR="00444FE0">
        <w:rPr>
          <w:lang w:eastAsia="zh-CN"/>
        </w:rPr>
        <w:t>[3]</w:t>
      </w:r>
      <w:r w:rsidR="006B5586">
        <w:rPr>
          <w:lang w:eastAsia="zh-CN"/>
        </w:rPr>
        <w:fldChar w:fldCharType="end"/>
      </w:r>
      <w:r>
        <w:rPr>
          <w:lang w:eastAsia="zh-CN"/>
        </w:rPr>
        <w:t xml:space="preserve">. </w:t>
      </w:r>
      <w:bookmarkEnd w:id="2"/>
      <w:r>
        <w:rPr>
          <w:lang w:eastAsia="zh-CN"/>
        </w:rPr>
        <w:t>In th</w:t>
      </w:r>
      <w:r w:rsidR="006B5586">
        <w:rPr>
          <w:lang w:eastAsia="zh-CN"/>
        </w:rPr>
        <w:t xml:space="preserve">e latest </w:t>
      </w:r>
      <w:r>
        <w:rPr>
          <w:lang w:eastAsia="zh-CN"/>
        </w:rPr>
        <w:t>WI</w:t>
      </w:r>
      <w:r w:rsidR="006B5586">
        <w:rPr>
          <w:lang w:eastAsia="zh-CN"/>
        </w:rPr>
        <w:t xml:space="preserve">D </w:t>
      </w:r>
      <w:r w:rsidR="006B5586">
        <w:rPr>
          <w:lang w:eastAsia="zh-CN"/>
        </w:rPr>
        <w:fldChar w:fldCharType="begin"/>
      </w:r>
      <w:r w:rsidR="006B5586">
        <w:rPr>
          <w:lang w:eastAsia="zh-CN"/>
        </w:rPr>
        <w:instrText xml:space="preserve"> REF _Ref61181993 \r \h </w:instrText>
      </w:r>
      <w:r w:rsidR="006B5586">
        <w:rPr>
          <w:lang w:eastAsia="zh-CN"/>
        </w:rPr>
      </w:r>
      <w:r w:rsidR="006B5586">
        <w:rPr>
          <w:lang w:eastAsia="zh-CN"/>
        </w:rPr>
        <w:fldChar w:fldCharType="separate"/>
      </w:r>
      <w:r w:rsidR="00444FE0">
        <w:rPr>
          <w:lang w:eastAsia="zh-CN"/>
        </w:rPr>
        <w:t>[3]</w:t>
      </w:r>
      <w:r w:rsidR="006B5586">
        <w:rPr>
          <w:lang w:eastAsia="zh-CN"/>
        </w:rPr>
        <w:fldChar w:fldCharType="end"/>
      </w:r>
      <w:r>
        <w:rPr>
          <w:lang w:eastAsia="zh-CN"/>
        </w:rPr>
        <w:t xml:space="preserve">, </w:t>
      </w:r>
      <w:r w:rsidR="001912FB">
        <w:rPr>
          <w:lang w:eastAsia="zh-CN"/>
        </w:rPr>
        <w:t>the</w:t>
      </w:r>
      <w:r>
        <w:rPr>
          <w:lang w:eastAsia="zh-CN"/>
        </w:rPr>
        <w:t xml:space="preserve"> objective</w:t>
      </w:r>
      <w:r w:rsidR="006B5586">
        <w:rPr>
          <w:lang w:eastAsia="zh-CN"/>
        </w:rPr>
        <w:t>s</w:t>
      </w:r>
      <w:r>
        <w:rPr>
          <w:lang w:eastAsia="zh-CN"/>
        </w:rPr>
        <w:t xml:space="preserve"> on resource allocation enhancements to </w:t>
      </w:r>
      <w:r w:rsidR="00353626">
        <w:rPr>
          <w:lang w:eastAsia="zh-CN"/>
        </w:rPr>
        <w:t>enhance reliability</w:t>
      </w:r>
      <w:r w:rsidR="006B5586">
        <w:rPr>
          <w:lang w:eastAsia="zh-CN"/>
        </w:rPr>
        <w:t xml:space="preserve"> include</w:t>
      </w:r>
      <w:r>
        <w:rPr>
          <w:lang w:eastAsia="zh-CN"/>
        </w:rPr>
        <w:t xml:space="preserve">: </w:t>
      </w:r>
    </w:p>
    <w:p w14:paraId="35A45643" w14:textId="77777777" w:rsidR="006B5586" w:rsidRPr="006B5586" w:rsidRDefault="006B5586" w:rsidP="006B5586">
      <w:pPr>
        <w:numPr>
          <w:ilvl w:val="0"/>
          <w:numId w:val="7"/>
        </w:numPr>
        <w:rPr>
          <w:i/>
          <w:iCs/>
          <w:lang w:eastAsia="ko-KR"/>
        </w:rPr>
      </w:pPr>
      <w:r w:rsidRPr="006B5586">
        <w:rPr>
          <w:i/>
          <w:iCs/>
          <w:lang w:eastAsia="ko-KR"/>
        </w:rPr>
        <w:t>Specify resource allocation to reduce power consumption of the UEs [RAN1, RAN2]</w:t>
      </w:r>
    </w:p>
    <w:p w14:paraId="7C8E2313" w14:textId="77777777" w:rsidR="006B5586" w:rsidRPr="006B5586" w:rsidRDefault="006B5586" w:rsidP="006B5586">
      <w:pPr>
        <w:numPr>
          <w:ilvl w:val="1"/>
          <w:numId w:val="7"/>
        </w:numPr>
        <w:rPr>
          <w:i/>
          <w:iCs/>
          <w:lang w:eastAsia="ko-KR"/>
        </w:rPr>
      </w:pPr>
      <w:r w:rsidRPr="006B5586">
        <w:rPr>
          <w:i/>
          <w:iCs/>
          <w:lang w:eastAsia="ko-KR"/>
        </w:rPr>
        <w:t xml:space="preserve">Baseline is to introduce the principle of Rel-14 LTE </w:t>
      </w:r>
      <w:proofErr w:type="spellStart"/>
      <w:r w:rsidRPr="006B5586">
        <w:rPr>
          <w:i/>
          <w:iCs/>
          <w:lang w:eastAsia="ko-KR"/>
        </w:rPr>
        <w:t>sidelink</w:t>
      </w:r>
      <w:proofErr w:type="spellEnd"/>
      <w:r w:rsidRPr="006B5586">
        <w:rPr>
          <w:i/>
          <w:iCs/>
          <w:lang w:eastAsia="ko-KR"/>
        </w:rPr>
        <w:t xml:space="preserve"> random resource selection and partial sensing to Rel-16 NR </w:t>
      </w:r>
      <w:proofErr w:type="spellStart"/>
      <w:r w:rsidRPr="006B5586">
        <w:rPr>
          <w:i/>
          <w:iCs/>
          <w:lang w:eastAsia="ko-KR"/>
        </w:rPr>
        <w:t>sidelink</w:t>
      </w:r>
      <w:proofErr w:type="spellEnd"/>
      <w:r w:rsidRPr="006B5586">
        <w:rPr>
          <w:i/>
          <w:iCs/>
          <w:lang w:eastAsia="ko-KR"/>
        </w:rPr>
        <w:t xml:space="preserve"> resource allocation mode 2.</w:t>
      </w:r>
    </w:p>
    <w:p w14:paraId="73E48ED4" w14:textId="77777777" w:rsidR="006B5586" w:rsidRPr="006B5586" w:rsidRDefault="006B5586" w:rsidP="006B5586">
      <w:pPr>
        <w:numPr>
          <w:ilvl w:val="1"/>
          <w:numId w:val="7"/>
        </w:numPr>
        <w:rPr>
          <w:i/>
          <w:iCs/>
          <w:lang w:eastAsia="ko-KR"/>
        </w:rPr>
      </w:pPr>
      <w:r w:rsidRPr="006B5586">
        <w:rPr>
          <w:i/>
          <w:iCs/>
          <w:lang w:eastAsia="ko-KR"/>
        </w:rPr>
        <w:t>Note: Taking Rel-14 as the baseline does not preclude introducing a new solution to reduce power consumption for the cases where the baseline cannot work properly.</w:t>
      </w:r>
    </w:p>
    <w:p w14:paraId="22484FD5" w14:textId="77777777" w:rsidR="006B5586" w:rsidRPr="006B5586" w:rsidRDefault="006B5586" w:rsidP="006B5586">
      <w:pPr>
        <w:numPr>
          <w:ilvl w:val="1"/>
          <w:numId w:val="7"/>
        </w:numPr>
        <w:rPr>
          <w:i/>
          <w:iCs/>
          <w:lang w:eastAsia="ko-KR"/>
        </w:rPr>
      </w:pPr>
      <w:bookmarkStart w:id="3" w:name="_Hlk83578306"/>
      <w:r w:rsidRPr="006B5586">
        <w:rPr>
          <w:i/>
          <w:iCs/>
          <w:lang w:eastAsia="ko-KR"/>
        </w:rPr>
        <w:t xml:space="preserve">This work should consider the impact of </w:t>
      </w:r>
      <w:proofErr w:type="spellStart"/>
      <w:r w:rsidRPr="006B5586">
        <w:rPr>
          <w:i/>
          <w:iCs/>
          <w:lang w:eastAsia="ko-KR"/>
        </w:rPr>
        <w:t>sidelink</w:t>
      </w:r>
      <w:proofErr w:type="spellEnd"/>
      <w:r w:rsidRPr="006B5586">
        <w:rPr>
          <w:i/>
          <w:iCs/>
          <w:lang w:eastAsia="ko-KR"/>
        </w:rPr>
        <w:t xml:space="preserve"> DRX, if any.</w:t>
      </w:r>
    </w:p>
    <w:bookmarkEnd w:id="3"/>
    <w:p w14:paraId="4B2B58BF" w14:textId="77777777" w:rsidR="006B5586" w:rsidRPr="006B5586" w:rsidRDefault="006B5586" w:rsidP="006B5586">
      <w:pPr>
        <w:numPr>
          <w:ilvl w:val="0"/>
          <w:numId w:val="7"/>
        </w:numPr>
        <w:rPr>
          <w:i/>
          <w:iCs/>
          <w:lang w:eastAsia="ko-KR"/>
        </w:rPr>
      </w:pPr>
      <w:r w:rsidRPr="006B5586">
        <w:rPr>
          <w:i/>
          <w:iCs/>
          <w:lang w:eastAsia="ko-KR"/>
        </w:rPr>
        <w:t>Study the feasibility and benefit of solution(s) on the enhancement(s) in mode 2 for enhanced reliability and reduced latency in consideration of both PRR and PIR defined in TR37.885 (by RAN#91), and specify the identified solution(s) if deemed feasible and beneficial [RAN1, RAN2]</w:t>
      </w:r>
    </w:p>
    <w:p w14:paraId="58F88455" w14:textId="77777777" w:rsidR="006B5586" w:rsidRPr="006B5586" w:rsidRDefault="006B5586" w:rsidP="006B5586">
      <w:pPr>
        <w:numPr>
          <w:ilvl w:val="1"/>
          <w:numId w:val="7"/>
        </w:numPr>
        <w:rPr>
          <w:i/>
          <w:iCs/>
          <w:lang w:eastAsia="ko-KR"/>
        </w:rPr>
      </w:pPr>
      <w:r w:rsidRPr="006B5586">
        <w:rPr>
          <w:i/>
          <w:iCs/>
          <w:lang w:eastAsia="ko-KR"/>
        </w:rPr>
        <w:t>Inter-UE coordination with the following.</w:t>
      </w:r>
    </w:p>
    <w:p w14:paraId="50F98EC3" w14:textId="77777777" w:rsidR="006B5586" w:rsidRPr="006B5586" w:rsidRDefault="006B5586" w:rsidP="006B5586">
      <w:pPr>
        <w:numPr>
          <w:ilvl w:val="2"/>
          <w:numId w:val="7"/>
        </w:numPr>
        <w:rPr>
          <w:i/>
          <w:iCs/>
          <w:lang w:eastAsia="ko-KR"/>
        </w:rPr>
      </w:pPr>
      <w:r w:rsidRPr="006B5586">
        <w:rPr>
          <w:i/>
          <w:iCs/>
          <w:lang w:eastAsia="ko-KR"/>
        </w:rPr>
        <w:t>A set of resources is determined at UE-A. This set is sent to UE-B in mode 2, and UE-B takes this into account in the resource selection for its own transmission.</w:t>
      </w:r>
    </w:p>
    <w:p w14:paraId="10E6BF89" w14:textId="77777777" w:rsidR="006B5586" w:rsidRPr="006B5586" w:rsidRDefault="006B5586" w:rsidP="006B5586">
      <w:pPr>
        <w:numPr>
          <w:ilvl w:val="1"/>
          <w:numId w:val="7"/>
        </w:numPr>
        <w:rPr>
          <w:i/>
          <w:iCs/>
          <w:lang w:eastAsia="ko-KR"/>
        </w:rPr>
      </w:pPr>
      <w:r w:rsidRPr="006B5586">
        <w:rPr>
          <w:i/>
          <w:iCs/>
          <w:lang w:eastAsia="ko-KR"/>
        </w:rPr>
        <w:t>Note: The solution should be able to operate in-coverage, partial coverage, and out-of-coverage and to address consecutive packet loss in all coverage scenarios.</w:t>
      </w:r>
    </w:p>
    <w:p w14:paraId="7F4EA56F" w14:textId="77777777" w:rsidR="006B5586" w:rsidRPr="006B5586" w:rsidRDefault="006B5586" w:rsidP="006B5586">
      <w:pPr>
        <w:numPr>
          <w:ilvl w:val="1"/>
          <w:numId w:val="7"/>
        </w:numPr>
        <w:rPr>
          <w:i/>
          <w:iCs/>
          <w:lang w:eastAsia="ko-KR"/>
        </w:rPr>
      </w:pPr>
      <w:r w:rsidRPr="006B5586">
        <w:rPr>
          <w:i/>
          <w:iCs/>
          <w:lang w:eastAsia="ko-KR"/>
        </w:rPr>
        <w:t>Note: RAN2 work will start after RAN#89.</w:t>
      </w:r>
    </w:p>
    <w:p w14:paraId="70D2726C" w14:textId="5A6389BA" w:rsidR="006B64ED" w:rsidRDefault="006B5586" w:rsidP="001912FB">
      <w:pPr>
        <w:rPr>
          <w:lang w:eastAsia="zh-CN"/>
        </w:rPr>
      </w:pPr>
      <w:r>
        <w:rPr>
          <w:lang w:eastAsia="zh-CN"/>
        </w:rPr>
        <w:t>As the</w:t>
      </w:r>
      <w:r w:rsidR="001912FB">
        <w:rPr>
          <w:lang w:eastAsia="zh-CN"/>
        </w:rPr>
        <w:t xml:space="preserve"> Rel-17 is expected to be </w:t>
      </w:r>
      <w:r w:rsidR="006B64ED">
        <w:rPr>
          <w:lang w:eastAsia="zh-CN"/>
        </w:rPr>
        <w:t>completed</w:t>
      </w:r>
      <w:r w:rsidR="001912FB">
        <w:rPr>
          <w:lang w:eastAsia="zh-CN"/>
        </w:rPr>
        <w:t xml:space="preserve"> soon</w:t>
      </w:r>
      <w:r>
        <w:rPr>
          <w:lang w:eastAsia="zh-CN"/>
        </w:rPr>
        <w:t xml:space="preserve">, </w:t>
      </w:r>
      <w:r w:rsidR="006B64ED">
        <w:rPr>
          <w:lang w:eastAsia="zh-CN"/>
        </w:rPr>
        <w:t xml:space="preserve">the </w:t>
      </w:r>
      <w:r w:rsidR="006B64ED" w:rsidRPr="006B64ED">
        <w:rPr>
          <w:lang w:eastAsia="zh-CN"/>
        </w:rPr>
        <w:t xml:space="preserve">preliminary RAN1 UE features for Rel-17 NR </w:t>
      </w:r>
      <w:r w:rsidR="006B64ED">
        <w:rPr>
          <w:lang w:eastAsia="zh-CN"/>
        </w:rPr>
        <w:t xml:space="preserve">were </w:t>
      </w:r>
      <w:r w:rsidR="006B64ED" w:rsidRPr="006B64ED">
        <w:rPr>
          <w:lang w:eastAsia="zh-CN"/>
        </w:rPr>
        <w:t>provided</w:t>
      </w:r>
      <w:r w:rsidR="006B64ED">
        <w:rPr>
          <w:lang w:eastAsia="zh-CN"/>
        </w:rPr>
        <w:t xml:space="preserve"> in </w:t>
      </w:r>
      <w:r w:rsidR="006B64ED">
        <w:rPr>
          <w:lang w:eastAsia="zh-CN"/>
        </w:rPr>
        <w:fldChar w:fldCharType="begin"/>
      </w:r>
      <w:r w:rsidR="006B64ED">
        <w:rPr>
          <w:lang w:eastAsia="zh-CN"/>
        </w:rPr>
        <w:instrText xml:space="preserve"> REF _Ref83573255 \r \h </w:instrText>
      </w:r>
      <w:r w:rsidR="006B64ED">
        <w:rPr>
          <w:lang w:eastAsia="zh-CN"/>
        </w:rPr>
      </w:r>
      <w:r w:rsidR="006B64ED">
        <w:rPr>
          <w:lang w:eastAsia="zh-CN"/>
        </w:rPr>
        <w:fldChar w:fldCharType="separate"/>
      </w:r>
      <w:r w:rsidR="00444FE0">
        <w:rPr>
          <w:lang w:eastAsia="zh-CN"/>
        </w:rPr>
        <w:t>[4]</w:t>
      </w:r>
      <w:r w:rsidR="006B64ED">
        <w:rPr>
          <w:lang w:eastAsia="zh-CN"/>
        </w:rPr>
        <w:fldChar w:fldCharType="end"/>
      </w:r>
      <w:r w:rsidR="006B64ED">
        <w:rPr>
          <w:lang w:eastAsia="zh-CN"/>
        </w:rPr>
        <w:t xml:space="preserve"> including the </w:t>
      </w:r>
      <w:r w:rsidR="001912FB">
        <w:rPr>
          <w:lang w:eastAsia="zh-CN"/>
        </w:rPr>
        <w:t>UE features</w:t>
      </w:r>
      <w:r w:rsidR="006B64ED">
        <w:rPr>
          <w:lang w:eastAsia="zh-CN"/>
        </w:rPr>
        <w:t xml:space="preserve"> for Rel-17 </w:t>
      </w:r>
      <w:proofErr w:type="spellStart"/>
      <w:r w:rsidR="006B64ED">
        <w:rPr>
          <w:lang w:eastAsia="zh-CN"/>
        </w:rPr>
        <w:t>sidelink</w:t>
      </w:r>
      <w:proofErr w:type="spellEnd"/>
      <w:r w:rsidR="006B64ED">
        <w:rPr>
          <w:lang w:eastAsia="zh-CN"/>
        </w:rPr>
        <w:t xml:space="preserve"> based on the WI </w:t>
      </w:r>
      <w:proofErr w:type="spellStart"/>
      <w:r w:rsidR="006B64ED">
        <w:rPr>
          <w:lang w:eastAsia="zh-CN"/>
        </w:rPr>
        <w:t>sidelink</w:t>
      </w:r>
      <w:proofErr w:type="spellEnd"/>
      <w:r w:rsidR="006B64ED">
        <w:rPr>
          <w:lang w:eastAsia="zh-CN"/>
        </w:rPr>
        <w:t xml:space="preserve"> enhancements</w:t>
      </w:r>
      <w:r w:rsidR="001912FB">
        <w:rPr>
          <w:lang w:eastAsia="zh-CN"/>
        </w:rPr>
        <w:t xml:space="preserve">. </w:t>
      </w:r>
    </w:p>
    <w:p w14:paraId="7508FCC0" w14:textId="0E2306F4" w:rsidR="00C7794A" w:rsidRDefault="00C7794A" w:rsidP="00C7794A">
      <w:pPr>
        <w:rPr>
          <w:lang w:eastAsia="zh-CN"/>
        </w:rPr>
      </w:pPr>
      <w:bookmarkStart w:id="4" w:name="_Hlk78733485"/>
      <w:r>
        <w:rPr>
          <w:lang w:eastAsia="zh-CN"/>
        </w:rPr>
        <w:t>At RAN1#106bis-e</w:t>
      </w:r>
      <w:r w:rsidR="00ED7D6B">
        <w:rPr>
          <w:lang w:eastAsia="zh-CN"/>
        </w:rPr>
        <w:t xml:space="preserve"> and RAN1#107-e</w:t>
      </w:r>
      <w:r>
        <w:rPr>
          <w:lang w:eastAsia="zh-CN"/>
        </w:rPr>
        <w:t xml:space="preserve">, </w:t>
      </w:r>
      <w:r w:rsidR="00F1087B">
        <w:rPr>
          <w:lang w:eastAsia="zh-CN"/>
        </w:rPr>
        <w:t>five</w:t>
      </w:r>
      <w:r>
        <w:rPr>
          <w:lang w:eastAsia="zh-CN"/>
        </w:rPr>
        <w:t xml:space="preserve"> agreement</w:t>
      </w:r>
      <w:r w:rsidR="004640A0">
        <w:rPr>
          <w:lang w:eastAsia="zh-CN"/>
        </w:rPr>
        <w:t>s</w:t>
      </w:r>
      <w:r>
        <w:rPr>
          <w:lang w:eastAsia="zh-CN"/>
        </w:rPr>
        <w:t xml:space="preserve"> w</w:t>
      </w:r>
      <w:r w:rsidR="004640A0">
        <w:rPr>
          <w:lang w:eastAsia="zh-CN"/>
        </w:rPr>
        <w:t>ere</w:t>
      </w:r>
      <w:r>
        <w:rPr>
          <w:lang w:eastAsia="zh-CN"/>
        </w:rPr>
        <w:t xml:space="preserve"> </w:t>
      </w:r>
      <w:r w:rsidR="00FC63E9">
        <w:rPr>
          <w:lang w:eastAsia="zh-CN"/>
        </w:rPr>
        <w:t>reached,</w:t>
      </w:r>
      <w:r>
        <w:rPr>
          <w:lang w:eastAsia="zh-CN"/>
        </w:rPr>
        <w:t xml:space="preserve"> and</w:t>
      </w:r>
      <w:r w:rsidR="00F1087B">
        <w:rPr>
          <w:lang w:eastAsia="zh-CN"/>
        </w:rPr>
        <w:t xml:space="preserve"> two </w:t>
      </w:r>
      <w:r>
        <w:rPr>
          <w:lang w:eastAsia="zh-CN"/>
        </w:rPr>
        <w:t>working assumption</w:t>
      </w:r>
      <w:r w:rsidR="00F1087B">
        <w:rPr>
          <w:lang w:eastAsia="zh-CN"/>
        </w:rPr>
        <w:t>s</w:t>
      </w:r>
      <w:r>
        <w:rPr>
          <w:lang w:eastAsia="zh-CN"/>
        </w:rPr>
        <w:t xml:space="preserve"> w</w:t>
      </w:r>
      <w:r w:rsidR="00F1087B">
        <w:rPr>
          <w:lang w:eastAsia="zh-CN"/>
        </w:rPr>
        <w:t>ere</w:t>
      </w:r>
      <w:r>
        <w:rPr>
          <w:lang w:eastAsia="zh-CN"/>
        </w:rPr>
        <w:t xml:space="preserve"> made</w:t>
      </w:r>
      <w:r w:rsidR="00F1087B">
        <w:rPr>
          <w:lang w:eastAsia="zh-CN"/>
        </w:rPr>
        <w:t xml:space="preserve"> to specify several Rel-17 SL UE features</w:t>
      </w:r>
      <w:r>
        <w:rPr>
          <w:lang w:eastAsia="zh-CN"/>
        </w:rPr>
        <w:t>, which are listed in the Appendix.</w:t>
      </w:r>
      <w:r w:rsidR="00F1087B">
        <w:rPr>
          <w:lang w:eastAsia="zh-CN"/>
        </w:rPr>
        <w:t xml:space="preserve"> </w:t>
      </w:r>
    </w:p>
    <w:bookmarkEnd w:id="4"/>
    <w:p w14:paraId="2B7FB32B" w14:textId="74944A68" w:rsidR="00E52B46" w:rsidRDefault="001912FB" w:rsidP="00E52B46">
      <w:pPr>
        <w:rPr>
          <w:lang w:eastAsia="zh-CN"/>
        </w:rPr>
      </w:pPr>
      <w:r>
        <w:rPr>
          <w:lang w:eastAsia="zh-CN"/>
        </w:rPr>
        <w:t>In this contribution,</w:t>
      </w:r>
      <w:r w:rsidR="006B64ED" w:rsidRPr="006B64ED">
        <w:rPr>
          <w:szCs w:val="16"/>
          <w:lang w:eastAsia="zh-CN"/>
        </w:rPr>
        <w:t xml:space="preserve"> </w:t>
      </w:r>
      <w:r w:rsidR="006B64ED">
        <w:rPr>
          <w:szCs w:val="16"/>
          <w:lang w:eastAsia="zh-CN"/>
        </w:rPr>
        <w:t xml:space="preserve">we provide comments </w:t>
      </w:r>
      <w:r w:rsidR="00F1087B">
        <w:rPr>
          <w:szCs w:val="16"/>
          <w:lang w:eastAsia="zh-CN"/>
        </w:rPr>
        <w:t>on the detailed components or prerequisite</w:t>
      </w:r>
      <w:r w:rsidR="00655FEB">
        <w:rPr>
          <w:szCs w:val="16"/>
          <w:lang w:eastAsia="zh-CN"/>
        </w:rPr>
        <w:t>s</w:t>
      </w:r>
      <w:r w:rsidR="00F1087B">
        <w:rPr>
          <w:szCs w:val="16"/>
          <w:lang w:eastAsia="zh-CN"/>
        </w:rPr>
        <w:t xml:space="preserve"> for the agreed and potential</w:t>
      </w:r>
      <w:r w:rsidR="006B64ED">
        <w:rPr>
          <w:szCs w:val="16"/>
          <w:lang w:eastAsia="zh-CN"/>
        </w:rPr>
        <w:t xml:space="preserve"> UE features</w:t>
      </w:r>
      <w:r w:rsidR="00702D9B">
        <w:rPr>
          <w:szCs w:val="16"/>
          <w:lang w:eastAsia="zh-CN"/>
        </w:rPr>
        <w:t xml:space="preserve"> for enhanced </w:t>
      </w:r>
      <w:proofErr w:type="spellStart"/>
      <w:r w:rsidR="00702D9B">
        <w:rPr>
          <w:szCs w:val="16"/>
          <w:lang w:eastAsia="zh-CN"/>
        </w:rPr>
        <w:t>sidelink</w:t>
      </w:r>
      <w:proofErr w:type="spellEnd"/>
      <w:r w:rsidR="00702D9B">
        <w:rPr>
          <w:lang w:eastAsia="zh-CN"/>
        </w:rPr>
        <w:t xml:space="preserve">. Based on the discussions, we provide our proposed updates on the UE features </w:t>
      </w:r>
      <w:r w:rsidR="00E2406E">
        <w:rPr>
          <w:lang w:eastAsia="zh-CN"/>
        </w:rPr>
        <w:t>for</w:t>
      </w:r>
      <w:r w:rsidR="00702D9B">
        <w:rPr>
          <w:lang w:eastAsia="zh-CN"/>
        </w:rPr>
        <w:t xml:space="preserve"> </w:t>
      </w:r>
      <w:proofErr w:type="spellStart"/>
      <w:r w:rsidR="00702D9B">
        <w:rPr>
          <w:lang w:eastAsia="zh-CN"/>
        </w:rPr>
        <w:t>sidelink</w:t>
      </w:r>
      <w:proofErr w:type="spellEnd"/>
      <w:r w:rsidR="00702D9B">
        <w:rPr>
          <w:lang w:eastAsia="zh-CN"/>
        </w:rPr>
        <w:t xml:space="preserve"> enhancements.</w:t>
      </w:r>
    </w:p>
    <w:p w14:paraId="35954F20" w14:textId="6C0B2D3A" w:rsidR="00816E9B" w:rsidRDefault="00982AAC" w:rsidP="00493C77">
      <w:pPr>
        <w:pStyle w:val="Heading1"/>
      </w:pPr>
      <w:r>
        <w:t>Discussions</w:t>
      </w:r>
    </w:p>
    <w:p w14:paraId="4F6BABA7" w14:textId="341BAC12" w:rsidR="00E52B46" w:rsidRDefault="00E52B46" w:rsidP="00C76C45">
      <w:pPr>
        <w:rPr>
          <w:lang w:eastAsia="zh-CN"/>
        </w:rPr>
      </w:pPr>
      <w:r>
        <w:rPr>
          <w:lang w:eastAsia="zh-CN"/>
        </w:rPr>
        <w:t xml:space="preserve">In </w:t>
      </w:r>
      <w:r w:rsidR="006B27EE">
        <w:rPr>
          <w:lang w:eastAsia="zh-CN"/>
        </w:rPr>
        <w:t xml:space="preserve">the </w:t>
      </w:r>
      <w:r w:rsidR="006B27EE" w:rsidRPr="006B64ED">
        <w:rPr>
          <w:lang w:eastAsia="zh-CN"/>
        </w:rPr>
        <w:t xml:space="preserve">preliminary RAN1 UE features for Rel-17 NR </w:t>
      </w:r>
      <w:r w:rsidR="006B27EE">
        <w:rPr>
          <w:lang w:eastAsia="zh-CN"/>
        </w:rPr>
        <w:t xml:space="preserve">summarized in </w:t>
      </w:r>
      <w:r w:rsidR="006B27EE">
        <w:rPr>
          <w:lang w:eastAsia="zh-CN"/>
        </w:rPr>
        <w:fldChar w:fldCharType="begin"/>
      </w:r>
      <w:r w:rsidR="006B27EE">
        <w:rPr>
          <w:lang w:eastAsia="zh-CN"/>
        </w:rPr>
        <w:instrText xml:space="preserve"> REF _Ref83573255 \r \h </w:instrText>
      </w:r>
      <w:r w:rsidR="006B27EE">
        <w:rPr>
          <w:lang w:eastAsia="zh-CN"/>
        </w:rPr>
      </w:r>
      <w:r w:rsidR="006B27EE">
        <w:rPr>
          <w:lang w:eastAsia="zh-CN"/>
        </w:rPr>
        <w:fldChar w:fldCharType="separate"/>
      </w:r>
      <w:r w:rsidR="00444FE0">
        <w:rPr>
          <w:lang w:eastAsia="zh-CN"/>
        </w:rPr>
        <w:t>[4]</w:t>
      </w:r>
      <w:r w:rsidR="006B27EE">
        <w:rPr>
          <w:lang w:eastAsia="zh-CN"/>
        </w:rPr>
        <w:fldChar w:fldCharType="end"/>
      </w:r>
      <w:r w:rsidR="006B27EE">
        <w:rPr>
          <w:lang w:eastAsia="zh-CN"/>
        </w:rPr>
        <w:t xml:space="preserve">, five FGs were listed as follows. </w:t>
      </w:r>
    </w:p>
    <w:p w14:paraId="3D67C97E" w14:textId="77E30340" w:rsidR="006B27EE" w:rsidRPr="006728A1" w:rsidRDefault="006B27EE" w:rsidP="009603DD">
      <w:pPr>
        <w:pStyle w:val="ListParagraph"/>
        <w:numPr>
          <w:ilvl w:val="0"/>
          <w:numId w:val="10"/>
        </w:numPr>
        <w:rPr>
          <w:lang w:eastAsia="zh-CN"/>
        </w:rPr>
      </w:pPr>
      <w:r w:rsidRPr="006728A1">
        <w:rPr>
          <w:lang w:eastAsia="zh-CN"/>
        </w:rPr>
        <w:t>32-1</w:t>
      </w:r>
      <w:r w:rsidRPr="006728A1">
        <w:rPr>
          <w:lang w:eastAsia="zh-CN"/>
        </w:rPr>
        <w:tab/>
        <w:t xml:space="preserve">[Receiving NR </w:t>
      </w:r>
      <w:proofErr w:type="spellStart"/>
      <w:r w:rsidRPr="006728A1">
        <w:rPr>
          <w:lang w:eastAsia="zh-CN"/>
        </w:rPr>
        <w:t>sidelink</w:t>
      </w:r>
      <w:proofErr w:type="spellEnd"/>
      <w:r w:rsidRPr="006728A1">
        <w:rPr>
          <w:lang w:eastAsia="zh-CN"/>
        </w:rPr>
        <w:t xml:space="preserve"> of PSCCH/PSSCH</w:t>
      </w:r>
      <w:r w:rsidR="002C1D57">
        <w:rPr>
          <w:lang w:eastAsia="zh-CN"/>
        </w:rPr>
        <w:t>/</w:t>
      </w:r>
      <w:r w:rsidRPr="006728A1">
        <w:rPr>
          <w:lang w:eastAsia="zh-CN"/>
        </w:rPr>
        <w:t>PSFCH/S-SSB]</w:t>
      </w:r>
    </w:p>
    <w:p w14:paraId="51A9AD35" w14:textId="77777777" w:rsidR="006B27EE" w:rsidRPr="006728A1" w:rsidRDefault="006B27EE" w:rsidP="009603DD">
      <w:pPr>
        <w:pStyle w:val="ListParagraph"/>
        <w:numPr>
          <w:ilvl w:val="0"/>
          <w:numId w:val="10"/>
        </w:numPr>
        <w:rPr>
          <w:lang w:eastAsia="zh-CN"/>
        </w:rPr>
      </w:pPr>
      <w:r w:rsidRPr="006728A1">
        <w:rPr>
          <w:lang w:eastAsia="zh-CN"/>
        </w:rPr>
        <w:t>32-2</w:t>
      </w:r>
      <w:r w:rsidRPr="006728A1">
        <w:rPr>
          <w:lang w:eastAsia="zh-CN"/>
        </w:rPr>
        <w:tab/>
        <w:t xml:space="preserve">[Receiving NR </w:t>
      </w:r>
      <w:proofErr w:type="spellStart"/>
      <w:r w:rsidRPr="006728A1">
        <w:rPr>
          <w:lang w:eastAsia="zh-CN"/>
        </w:rPr>
        <w:t>sidelink</w:t>
      </w:r>
      <w:proofErr w:type="spellEnd"/>
      <w:r w:rsidRPr="006728A1">
        <w:rPr>
          <w:lang w:eastAsia="zh-CN"/>
        </w:rPr>
        <w:t xml:space="preserve"> of PSFCH/S-SSB only]</w:t>
      </w:r>
    </w:p>
    <w:p w14:paraId="75669A33" w14:textId="77777777" w:rsidR="006B27EE" w:rsidRPr="006728A1" w:rsidRDefault="006B27EE" w:rsidP="009603DD">
      <w:pPr>
        <w:pStyle w:val="ListParagraph"/>
        <w:numPr>
          <w:ilvl w:val="0"/>
          <w:numId w:val="10"/>
        </w:numPr>
        <w:rPr>
          <w:lang w:eastAsia="zh-CN"/>
        </w:rPr>
      </w:pPr>
      <w:r w:rsidRPr="006728A1">
        <w:rPr>
          <w:lang w:eastAsia="zh-CN"/>
        </w:rPr>
        <w:t>32-3</w:t>
      </w:r>
      <w:r w:rsidRPr="006728A1">
        <w:rPr>
          <w:lang w:eastAsia="zh-CN"/>
        </w:rPr>
        <w:tab/>
        <w:t xml:space="preserve">Transmitting NR </w:t>
      </w:r>
      <w:proofErr w:type="spellStart"/>
      <w:r w:rsidRPr="006728A1">
        <w:rPr>
          <w:lang w:eastAsia="zh-CN"/>
        </w:rPr>
        <w:t>sidelink</w:t>
      </w:r>
      <w:proofErr w:type="spellEnd"/>
      <w:r w:rsidRPr="006728A1">
        <w:rPr>
          <w:lang w:eastAsia="zh-CN"/>
        </w:rPr>
        <w:t xml:space="preserve"> mode 2 with full sensing</w:t>
      </w:r>
    </w:p>
    <w:p w14:paraId="7C368F75" w14:textId="77777777" w:rsidR="006B27EE" w:rsidRPr="006728A1" w:rsidRDefault="006B27EE" w:rsidP="009603DD">
      <w:pPr>
        <w:pStyle w:val="ListParagraph"/>
        <w:numPr>
          <w:ilvl w:val="0"/>
          <w:numId w:val="10"/>
        </w:numPr>
        <w:rPr>
          <w:lang w:eastAsia="zh-CN"/>
        </w:rPr>
      </w:pPr>
      <w:r w:rsidRPr="006728A1">
        <w:rPr>
          <w:lang w:eastAsia="zh-CN"/>
        </w:rPr>
        <w:t>32-4</w:t>
      </w:r>
      <w:r w:rsidRPr="006728A1">
        <w:rPr>
          <w:lang w:eastAsia="zh-CN"/>
        </w:rPr>
        <w:tab/>
        <w:t xml:space="preserve">Transmitting NR </w:t>
      </w:r>
      <w:proofErr w:type="spellStart"/>
      <w:r w:rsidRPr="006728A1">
        <w:rPr>
          <w:lang w:eastAsia="zh-CN"/>
        </w:rPr>
        <w:t>sidelink</w:t>
      </w:r>
      <w:proofErr w:type="spellEnd"/>
      <w:r w:rsidRPr="006728A1">
        <w:rPr>
          <w:lang w:eastAsia="zh-CN"/>
        </w:rPr>
        <w:t xml:space="preserve"> mode 2 with partial sensing</w:t>
      </w:r>
    </w:p>
    <w:p w14:paraId="26747E91" w14:textId="15ABEFDF" w:rsidR="006B27EE" w:rsidRPr="006728A1" w:rsidRDefault="006B27EE" w:rsidP="009603DD">
      <w:pPr>
        <w:pStyle w:val="ListParagraph"/>
        <w:numPr>
          <w:ilvl w:val="0"/>
          <w:numId w:val="10"/>
        </w:numPr>
        <w:rPr>
          <w:lang w:eastAsia="zh-CN"/>
        </w:rPr>
      </w:pPr>
      <w:r w:rsidRPr="006728A1">
        <w:rPr>
          <w:lang w:eastAsia="zh-CN"/>
        </w:rPr>
        <w:t>32-5</w:t>
      </w:r>
      <w:r w:rsidRPr="006728A1">
        <w:rPr>
          <w:lang w:eastAsia="zh-CN"/>
        </w:rPr>
        <w:tab/>
        <w:t xml:space="preserve">Inter-UE coordination in NR </w:t>
      </w:r>
      <w:proofErr w:type="spellStart"/>
      <w:r w:rsidRPr="006728A1">
        <w:rPr>
          <w:lang w:eastAsia="zh-CN"/>
        </w:rPr>
        <w:t>sidelink</w:t>
      </w:r>
      <w:proofErr w:type="spellEnd"/>
      <w:r w:rsidRPr="006728A1">
        <w:rPr>
          <w:lang w:eastAsia="zh-CN"/>
        </w:rPr>
        <w:t xml:space="preserve"> mode 2</w:t>
      </w:r>
    </w:p>
    <w:p w14:paraId="74129771" w14:textId="12D1BDC3" w:rsidR="00F96B0F" w:rsidRDefault="006B27EE" w:rsidP="00C76C45">
      <w:pPr>
        <w:rPr>
          <w:lang w:eastAsia="zh-CN"/>
        </w:rPr>
      </w:pPr>
      <w:r>
        <w:rPr>
          <w:lang w:eastAsia="zh-CN"/>
        </w:rPr>
        <w:t xml:space="preserve">The original table with the details for the NR </w:t>
      </w:r>
      <w:proofErr w:type="spellStart"/>
      <w:r>
        <w:rPr>
          <w:lang w:eastAsia="zh-CN"/>
        </w:rPr>
        <w:t>sidelink</w:t>
      </w:r>
      <w:proofErr w:type="spellEnd"/>
      <w:r>
        <w:rPr>
          <w:lang w:eastAsia="zh-CN"/>
        </w:rPr>
        <w:t xml:space="preserve"> enhancement in </w:t>
      </w:r>
      <w:r>
        <w:rPr>
          <w:lang w:eastAsia="zh-CN"/>
        </w:rPr>
        <w:fldChar w:fldCharType="begin"/>
      </w:r>
      <w:r>
        <w:rPr>
          <w:lang w:eastAsia="zh-CN"/>
        </w:rPr>
        <w:instrText xml:space="preserve"> REF _Ref83573255 \r \h </w:instrText>
      </w:r>
      <w:r>
        <w:rPr>
          <w:lang w:eastAsia="zh-CN"/>
        </w:rPr>
      </w:r>
      <w:r>
        <w:rPr>
          <w:lang w:eastAsia="zh-CN"/>
        </w:rPr>
        <w:fldChar w:fldCharType="separate"/>
      </w:r>
      <w:r w:rsidR="00444FE0">
        <w:rPr>
          <w:lang w:eastAsia="zh-CN"/>
        </w:rPr>
        <w:t>[4]</w:t>
      </w:r>
      <w:r>
        <w:rPr>
          <w:lang w:eastAsia="zh-CN"/>
        </w:rPr>
        <w:fldChar w:fldCharType="end"/>
      </w:r>
      <w:r>
        <w:rPr>
          <w:lang w:eastAsia="zh-CN"/>
        </w:rPr>
        <w:t xml:space="preserve"> is included </w:t>
      </w:r>
      <w:r w:rsidR="00830924">
        <w:rPr>
          <w:lang w:eastAsia="zh-CN"/>
        </w:rPr>
        <w:t xml:space="preserve">as </w:t>
      </w:r>
      <w:r w:rsidR="00830924">
        <w:rPr>
          <w:lang w:eastAsia="zh-CN"/>
        </w:rPr>
        <w:fldChar w:fldCharType="begin"/>
      </w:r>
      <w:r w:rsidR="00830924">
        <w:rPr>
          <w:lang w:eastAsia="zh-CN"/>
        </w:rPr>
        <w:instrText xml:space="preserve"> REF _Ref71077507 \h </w:instrText>
      </w:r>
      <w:r w:rsidR="00830924">
        <w:rPr>
          <w:lang w:eastAsia="zh-CN"/>
        </w:rPr>
      </w:r>
      <w:r w:rsidR="00830924">
        <w:rPr>
          <w:lang w:eastAsia="zh-CN"/>
        </w:rPr>
        <w:fldChar w:fldCharType="separate"/>
      </w:r>
      <w:r w:rsidR="00444FE0">
        <w:t xml:space="preserve">Table </w:t>
      </w:r>
      <w:r w:rsidR="00444FE0">
        <w:rPr>
          <w:noProof/>
        </w:rPr>
        <w:t>2</w:t>
      </w:r>
      <w:r w:rsidR="00830924">
        <w:rPr>
          <w:lang w:eastAsia="zh-CN"/>
        </w:rPr>
        <w:fldChar w:fldCharType="end"/>
      </w:r>
      <w:r w:rsidR="00830924">
        <w:rPr>
          <w:lang w:eastAsia="zh-CN"/>
        </w:rPr>
        <w:t xml:space="preserve"> </w:t>
      </w:r>
      <w:r>
        <w:rPr>
          <w:lang w:eastAsia="zh-CN"/>
        </w:rPr>
        <w:t xml:space="preserve">in </w:t>
      </w:r>
      <w:r w:rsidR="00830924">
        <w:rPr>
          <w:lang w:eastAsia="zh-CN"/>
        </w:rPr>
        <w:fldChar w:fldCharType="begin"/>
      </w:r>
      <w:r w:rsidR="00830924">
        <w:rPr>
          <w:lang w:eastAsia="zh-CN"/>
        </w:rPr>
        <w:instrText xml:space="preserve"> REF _Ref90997063 \r \h </w:instrText>
      </w:r>
      <w:r w:rsidR="00830924">
        <w:rPr>
          <w:lang w:eastAsia="zh-CN"/>
        </w:rPr>
      </w:r>
      <w:r w:rsidR="00830924">
        <w:rPr>
          <w:lang w:eastAsia="zh-CN"/>
        </w:rPr>
        <w:fldChar w:fldCharType="separate"/>
      </w:r>
      <w:r w:rsidR="00444FE0">
        <w:rPr>
          <w:lang w:eastAsia="zh-CN"/>
        </w:rPr>
        <w:t>APP-2</w:t>
      </w:r>
      <w:r w:rsidR="00830924">
        <w:rPr>
          <w:lang w:eastAsia="zh-CN"/>
        </w:rPr>
        <w:fldChar w:fldCharType="end"/>
      </w:r>
      <w:r w:rsidR="00830924">
        <w:rPr>
          <w:lang w:eastAsia="zh-CN"/>
        </w:rPr>
        <w:t xml:space="preserve"> of </w:t>
      </w:r>
      <w:r w:rsidR="00830924">
        <w:rPr>
          <w:lang w:eastAsia="zh-CN"/>
        </w:rPr>
        <w:fldChar w:fldCharType="begin"/>
      </w:r>
      <w:r w:rsidR="00830924">
        <w:rPr>
          <w:lang w:eastAsia="zh-CN"/>
        </w:rPr>
        <w:instrText xml:space="preserve"> REF _Ref86866091 \h </w:instrText>
      </w:r>
      <w:r w:rsidR="00830924">
        <w:rPr>
          <w:lang w:eastAsia="zh-CN"/>
        </w:rPr>
      </w:r>
      <w:r w:rsidR="00830924">
        <w:rPr>
          <w:lang w:eastAsia="zh-CN"/>
        </w:rPr>
        <w:fldChar w:fldCharType="separate"/>
      </w:r>
      <w:r w:rsidR="00444FE0" w:rsidRPr="009E56DC">
        <w:t>Appendix</w:t>
      </w:r>
      <w:r w:rsidR="00830924">
        <w:rPr>
          <w:lang w:eastAsia="zh-CN"/>
        </w:rPr>
        <w:fldChar w:fldCharType="end"/>
      </w:r>
      <w:r w:rsidR="00830924">
        <w:rPr>
          <w:lang w:eastAsia="zh-CN"/>
        </w:rPr>
        <w:t>.</w:t>
      </w:r>
      <w:r>
        <w:rPr>
          <w:lang w:eastAsia="zh-CN"/>
        </w:rPr>
        <w:t xml:space="preserve"> </w:t>
      </w:r>
    </w:p>
    <w:p w14:paraId="7F68179D" w14:textId="1292FEA6" w:rsidR="00FB758F" w:rsidRDefault="00C77810" w:rsidP="00FB758F">
      <w:pPr>
        <w:overflowPunct/>
        <w:snapToGrid w:val="0"/>
        <w:rPr>
          <w:lang w:eastAsia="ko-KR"/>
        </w:rPr>
      </w:pPr>
      <w:r w:rsidRPr="00DA6B6F">
        <w:rPr>
          <w:lang w:eastAsia="ko-KR"/>
        </w:rPr>
        <w:t xml:space="preserve">In </w:t>
      </w:r>
      <w:r w:rsidR="00277B50">
        <w:rPr>
          <w:lang w:eastAsia="ko-KR"/>
        </w:rPr>
        <w:t xml:space="preserve">RAN1#106bis-e and </w:t>
      </w:r>
      <w:r w:rsidRPr="00DA6B6F">
        <w:rPr>
          <w:lang w:eastAsia="ko-KR"/>
        </w:rPr>
        <w:t>RAN1#10</w:t>
      </w:r>
      <w:r w:rsidR="00277B50">
        <w:rPr>
          <w:lang w:eastAsia="ko-KR"/>
        </w:rPr>
        <w:t>7</w:t>
      </w:r>
      <w:r w:rsidRPr="00DA6B6F">
        <w:rPr>
          <w:lang w:eastAsia="ko-KR"/>
        </w:rPr>
        <w:t>-e,</w:t>
      </w:r>
      <w:r w:rsidR="00FB758F" w:rsidRPr="00DA6B6F">
        <w:rPr>
          <w:lang w:eastAsia="ko-KR"/>
        </w:rPr>
        <w:t xml:space="preserve"> </w:t>
      </w:r>
      <w:r w:rsidR="00277B50">
        <w:rPr>
          <w:lang w:eastAsia="ko-KR"/>
        </w:rPr>
        <w:t>several agreements and working assumptions have b</w:t>
      </w:r>
      <w:r w:rsidR="0089707F">
        <w:rPr>
          <w:lang w:eastAsia="ko-KR"/>
        </w:rPr>
        <w:t>e</w:t>
      </w:r>
      <w:r w:rsidR="00277B50">
        <w:rPr>
          <w:lang w:eastAsia="ko-KR"/>
        </w:rPr>
        <w:t>e</w:t>
      </w:r>
      <w:r w:rsidR="0089707F">
        <w:rPr>
          <w:lang w:eastAsia="ko-KR"/>
        </w:rPr>
        <w:t>n</w:t>
      </w:r>
      <w:r w:rsidR="00277B50">
        <w:rPr>
          <w:lang w:eastAsia="ko-KR"/>
        </w:rPr>
        <w:t xml:space="preserve"> reached. Several features have been specified with details to be determined. In particular, </w:t>
      </w:r>
      <w:r w:rsidR="00FB758F" w:rsidRPr="00DA6B6F">
        <w:rPr>
          <w:lang w:eastAsia="ko-KR"/>
        </w:rPr>
        <w:t xml:space="preserve">the following UE features are agreed as </w:t>
      </w:r>
      <w:r w:rsidR="00277B50">
        <w:rPr>
          <w:lang w:eastAsia="ko-KR"/>
        </w:rPr>
        <w:t>Rx/</w:t>
      </w:r>
      <w:r w:rsidR="00FB758F" w:rsidRPr="00DA6B6F">
        <w:rPr>
          <w:lang w:eastAsia="ko-KR"/>
        </w:rPr>
        <w:t>Tx capabilities.</w:t>
      </w:r>
    </w:p>
    <w:p w14:paraId="2A6E8DFD" w14:textId="77777777" w:rsidR="00E82D79" w:rsidRDefault="00E82D79" w:rsidP="002345E9">
      <w:pPr>
        <w:pStyle w:val="ListParagraph"/>
        <w:numPr>
          <w:ilvl w:val="0"/>
          <w:numId w:val="8"/>
        </w:numPr>
        <w:ind w:left="720"/>
        <w:textAlignment w:val="baseline"/>
        <w:rPr>
          <w:i/>
          <w:iCs/>
          <w:lang w:eastAsia="ko-KR"/>
        </w:rPr>
      </w:pPr>
      <w:r w:rsidRPr="00DA6B6F">
        <w:rPr>
          <w:i/>
          <w:iCs/>
          <w:lang w:eastAsia="ko-KR"/>
        </w:rPr>
        <w:t>32-</w:t>
      </w:r>
      <w:r>
        <w:rPr>
          <w:i/>
          <w:iCs/>
          <w:lang w:eastAsia="ko-KR"/>
        </w:rPr>
        <w:t>2</w:t>
      </w:r>
      <w:r w:rsidRPr="00DA6B6F">
        <w:rPr>
          <w:i/>
          <w:iCs/>
          <w:lang w:eastAsia="ko-KR"/>
        </w:rPr>
        <w:t xml:space="preserve">: </w:t>
      </w:r>
      <w:r w:rsidRPr="00E82D79">
        <w:rPr>
          <w:i/>
          <w:iCs/>
          <w:lang w:eastAsia="ko-KR"/>
        </w:rPr>
        <w:t xml:space="preserve">Receiving NR </w:t>
      </w:r>
      <w:proofErr w:type="spellStart"/>
      <w:r w:rsidRPr="00E82D79">
        <w:rPr>
          <w:i/>
          <w:iCs/>
          <w:lang w:eastAsia="ko-KR"/>
        </w:rPr>
        <w:t>sidelink</w:t>
      </w:r>
      <w:proofErr w:type="spellEnd"/>
      <w:r w:rsidRPr="00E82D79">
        <w:rPr>
          <w:i/>
          <w:iCs/>
          <w:lang w:eastAsia="ko-KR"/>
        </w:rPr>
        <w:t xml:space="preserve"> of PSFCH/S-SSB</w:t>
      </w:r>
      <w:r w:rsidRPr="00DA6B6F">
        <w:rPr>
          <w:i/>
          <w:iCs/>
          <w:lang w:eastAsia="ko-KR"/>
        </w:rPr>
        <w:t xml:space="preserve"> </w:t>
      </w:r>
    </w:p>
    <w:p w14:paraId="0EF0BCB4" w14:textId="4999C02E" w:rsidR="002345E9" w:rsidRPr="00DA6B6F" w:rsidRDefault="002345E9" w:rsidP="002345E9">
      <w:pPr>
        <w:pStyle w:val="ListParagraph"/>
        <w:numPr>
          <w:ilvl w:val="0"/>
          <w:numId w:val="8"/>
        </w:numPr>
        <w:ind w:left="720"/>
        <w:textAlignment w:val="baseline"/>
        <w:rPr>
          <w:i/>
          <w:iCs/>
          <w:lang w:eastAsia="ko-KR"/>
        </w:rPr>
      </w:pPr>
      <w:r w:rsidRPr="00DA6B6F">
        <w:rPr>
          <w:i/>
          <w:iCs/>
          <w:lang w:eastAsia="ko-KR"/>
        </w:rPr>
        <w:t>32-</w:t>
      </w:r>
      <w:r>
        <w:rPr>
          <w:i/>
          <w:iCs/>
          <w:lang w:eastAsia="ko-KR"/>
        </w:rPr>
        <w:t>4</w:t>
      </w:r>
      <w:r w:rsidRPr="00DA6B6F">
        <w:rPr>
          <w:i/>
          <w:iCs/>
          <w:lang w:eastAsia="ko-KR"/>
        </w:rPr>
        <w:t xml:space="preserve">: </w:t>
      </w:r>
      <w:r w:rsidR="00A0230E" w:rsidRPr="00A0230E">
        <w:rPr>
          <w:i/>
          <w:iCs/>
          <w:lang w:eastAsia="ko-KR"/>
        </w:rPr>
        <w:t xml:space="preserve">Transmitting NR </w:t>
      </w:r>
      <w:proofErr w:type="spellStart"/>
      <w:r w:rsidR="00A0230E" w:rsidRPr="00A0230E">
        <w:rPr>
          <w:i/>
          <w:iCs/>
          <w:lang w:eastAsia="ko-KR"/>
        </w:rPr>
        <w:t>sidelink</w:t>
      </w:r>
      <w:proofErr w:type="spellEnd"/>
      <w:r w:rsidR="00A0230E" w:rsidRPr="00A0230E">
        <w:rPr>
          <w:i/>
          <w:iCs/>
          <w:lang w:eastAsia="ko-KR"/>
        </w:rPr>
        <w:t xml:space="preserve"> mode 2 with partial sensing</w:t>
      </w:r>
      <w:r w:rsidRPr="00DA6B6F">
        <w:rPr>
          <w:i/>
          <w:iCs/>
          <w:lang w:eastAsia="ko-KR"/>
        </w:rPr>
        <w:t>.</w:t>
      </w:r>
    </w:p>
    <w:p w14:paraId="4ED240AE" w14:textId="79A03E86" w:rsidR="00A0230E" w:rsidRPr="00E879AD" w:rsidRDefault="002345E9" w:rsidP="00A0230E">
      <w:pPr>
        <w:pStyle w:val="ListParagraph"/>
        <w:numPr>
          <w:ilvl w:val="0"/>
          <w:numId w:val="8"/>
        </w:numPr>
        <w:ind w:left="720"/>
        <w:textAlignment w:val="baseline"/>
        <w:rPr>
          <w:i/>
          <w:iCs/>
          <w:lang w:eastAsia="ko-KR"/>
        </w:rPr>
      </w:pPr>
      <w:r w:rsidRPr="00DA6B6F">
        <w:rPr>
          <w:i/>
          <w:iCs/>
          <w:lang w:eastAsia="ko-KR"/>
        </w:rPr>
        <w:t>32-</w:t>
      </w:r>
      <w:r>
        <w:rPr>
          <w:i/>
          <w:iCs/>
          <w:lang w:eastAsia="ko-KR"/>
        </w:rPr>
        <w:t>4a</w:t>
      </w:r>
      <w:r w:rsidRPr="00DA6B6F">
        <w:rPr>
          <w:i/>
          <w:iCs/>
          <w:lang w:eastAsia="ko-KR"/>
        </w:rPr>
        <w:t xml:space="preserve">: </w:t>
      </w:r>
      <w:r w:rsidR="00A0230E" w:rsidRPr="00A0230E">
        <w:rPr>
          <w:i/>
          <w:iCs/>
          <w:lang w:eastAsia="ko-KR"/>
        </w:rPr>
        <w:t xml:space="preserve">Transmitting NR </w:t>
      </w:r>
      <w:proofErr w:type="spellStart"/>
      <w:r w:rsidR="00A0230E" w:rsidRPr="00A0230E">
        <w:rPr>
          <w:i/>
          <w:iCs/>
          <w:lang w:eastAsia="ko-KR"/>
        </w:rPr>
        <w:t>sidelink</w:t>
      </w:r>
      <w:proofErr w:type="spellEnd"/>
      <w:r w:rsidR="00A0230E" w:rsidRPr="00A0230E">
        <w:rPr>
          <w:i/>
          <w:iCs/>
          <w:lang w:eastAsia="ko-KR"/>
        </w:rPr>
        <w:t xml:space="preserve"> mode 2 with random resource selection</w:t>
      </w:r>
      <w:r w:rsidR="00BC076A">
        <w:rPr>
          <w:i/>
          <w:iCs/>
          <w:lang w:eastAsia="ko-KR"/>
        </w:rPr>
        <w:t xml:space="preserve"> (RRS)</w:t>
      </w:r>
      <w:r w:rsidRPr="00DA6B6F">
        <w:rPr>
          <w:i/>
          <w:iCs/>
          <w:lang w:eastAsia="ko-KR"/>
        </w:rPr>
        <w:t>.</w:t>
      </w:r>
    </w:p>
    <w:p w14:paraId="3DC0DD3B" w14:textId="250C3CA4" w:rsidR="00A0230E" w:rsidRDefault="00277B50" w:rsidP="00A0230E">
      <w:pPr>
        <w:overflowPunct/>
        <w:snapToGrid w:val="0"/>
        <w:rPr>
          <w:lang w:eastAsia="ko-KR"/>
        </w:rPr>
      </w:pPr>
      <w:r>
        <w:rPr>
          <w:lang w:eastAsia="ko-KR"/>
        </w:rPr>
        <w:lastRenderedPageBreak/>
        <w:t>In addition, two features for inter-UE coordination have been agreed, i.e., one for scheme 1 and one for scheme 2, listed as follows.</w:t>
      </w:r>
    </w:p>
    <w:p w14:paraId="78A4714F" w14:textId="3515E52B" w:rsidR="00A0230E" w:rsidRPr="00DA6B6F" w:rsidRDefault="00A0230E" w:rsidP="00A0230E">
      <w:pPr>
        <w:pStyle w:val="ListParagraph"/>
        <w:numPr>
          <w:ilvl w:val="0"/>
          <w:numId w:val="8"/>
        </w:numPr>
        <w:ind w:left="720"/>
        <w:textAlignment w:val="baseline"/>
        <w:rPr>
          <w:i/>
          <w:iCs/>
          <w:lang w:eastAsia="ko-KR"/>
        </w:rPr>
      </w:pPr>
      <w:r w:rsidRPr="00DA6B6F">
        <w:rPr>
          <w:i/>
          <w:iCs/>
          <w:lang w:eastAsia="ko-KR"/>
        </w:rPr>
        <w:t>32-</w:t>
      </w:r>
      <w:r w:rsidR="00E82D79">
        <w:rPr>
          <w:i/>
          <w:iCs/>
          <w:lang w:eastAsia="ko-KR"/>
        </w:rPr>
        <w:t>5</w:t>
      </w:r>
      <w:r w:rsidR="00E879AD">
        <w:rPr>
          <w:i/>
          <w:iCs/>
          <w:lang w:eastAsia="ko-KR"/>
        </w:rPr>
        <w:t>a</w:t>
      </w:r>
      <w:r w:rsidRPr="00DA6B6F">
        <w:rPr>
          <w:i/>
          <w:iCs/>
          <w:lang w:eastAsia="ko-KR"/>
        </w:rPr>
        <w:t xml:space="preserve">: </w:t>
      </w:r>
      <w:r w:rsidR="00E879AD" w:rsidRPr="00E879AD">
        <w:rPr>
          <w:i/>
          <w:iCs/>
          <w:lang w:eastAsia="ko-KR"/>
        </w:rPr>
        <w:t xml:space="preserve">Inter-UE coordination scheme 1 in NR </w:t>
      </w:r>
      <w:proofErr w:type="spellStart"/>
      <w:r w:rsidR="00E879AD" w:rsidRPr="00E879AD">
        <w:rPr>
          <w:i/>
          <w:iCs/>
          <w:lang w:eastAsia="ko-KR"/>
        </w:rPr>
        <w:t>sidelink</w:t>
      </w:r>
      <w:proofErr w:type="spellEnd"/>
      <w:r w:rsidR="00E879AD" w:rsidRPr="00E879AD">
        <w:rPr>
          <w:i/>
          <w:iCs/>
          <w:lang w:eastAsia="ko-KR"/>
        </w:rPr>
        <w:t xml:space="preserve"> mode 2</w:t>
      </w:r>
    </w:p>
    <w:p w14:paraId="6709A8FA" w14:textId="489FC086" w:rsidR="00A0230E" w:rsidRPr="00027428" w:rsidRDefault="00A0230E" w:rsidP="00027428">
      <w:pPr>
        <w:pStyle w:val="ListParagraph"/>
        <w:numPr>
          <w:ilvl w:val="0"/>
          <w:numId w:val="8"/>
        </w:numPr>
        <w:ind w:left="720"/>
        <w:textAlignment w:val="baseline"/>
        <w:rPr>
          <w:i/>
          <w:iCs/>
          <w:lang w:eastAsia="ko-KR"/>
        </w:rPr>
      </w:pPr>
      <w:r w:rsidRPr="00DA6B6F">
        <w:rPr>
          <w:i/>
          <w:iCs/>
          <w:lang w:eastAsia="ko-KR"/>
        </w:rPr>
        <w:t>32-</w:t>
      </w:r>
      <w:r w:rsidR="00E879AD">
        <w:rPr>
          <w:i/>
          <w:iCs/>
          <w:lang w:eastAsia="ko-KR"/>
        </w:rPr>
        <w:t>5b</w:t>
      </w:r>
      <w:r w:rsidRPr="00DA6B6F">
        <w:rPr>
          <w:i/>
          <w:iCs/>
          <w:lang w:eastAsia="ko-KR"/>
        </w:rPr>
        <w:t xml:space="preserve">: </w:t>
      </w:r>
      <w:r w:rsidR="00E879AD" w:rsidRPr="00E879AD">
        <w:rPr>
          <w:i/>
          <w:iCs/>
          <w:lang w:eastAsia="ko-KR"/>
        </w:rPr>
        <w:t xml:space="preserve">Inter-UE coordination scheme </w:t>
      </w:r>
      <w:r w:rsidR="00E879AD">
        <w:rPr>
          <w:i/>
          <w:iCs/>
          <w:lang w:eastAsia="ko-KR"/>
        </w:rPr>
        <w:t>2</w:t>
      </w:r>
      <w:r w:rsidR="00E879AD" w:rsidRPr="00E879AD">
        <w:rPr>
          <w:i/>
          <w:iCs/>
          <w:lang w:eastAsia="ko-KR"/>
        </w:rPr>
        <w:t xml:space="preserve"> in NR </w:t>
      </w:r>
      <w:proofErr w:type="spellStart"/>
      <w:r w:rsidR="00E879AD" w:rsidRPr="00E879AD">
        <w:rPr>
          <w:i/>
          <w:iCs/>
          <w:lang w:eastAsia="ko-KR"/>
        </w:rPr>
        <w:t>sidelink</w:t>
      </w:r>
      <w:proofErr w:type="spellEnd"/>
      <w:r w:rsidR="00E879AD" w:rsidRPr="00E879AD">
        <w:rPr>
          <w:i/>
          <w:iCs/>
          <w:lang w:eastAsia="ko-KR"/>
        </w:rPr>
        <w:t xml:space="preserve"> mode 2</w:t>
      </w:r>
      <w:r w:rsidRPr="00DA6B6F">
        <w:rPr>
          <w:i/>
          <w:iCs/>
          <w:lang w:eastAsia="ko-KR"/>
        </w:rPr>
        <w:t>.</w:t>
      </w:r>
    </w:p>
    <w:p w14:paraId="5E09D657" w14:textId="7CF90FB1" w:rsidR="00102015" w:rsidRPr="00CD7FFD" w:rsidRDefault="005A2A03" w:rsidP="00CD7FFD">
      <w:pPr>
        <w:overflowPunct/>
        <w:snapToGrid w:val="0"/>
        <w:rPr>
          <w:lang w:eastAsia="ko-KR"/>
        </w:rPr>
      </w:pPr>
      <w:r>
        <w:rPr>
          <w:lang w:eastAsia="ko-KR"/>
        </w:rPr>
        <w:t xml:space="preserve">Based on </w:t>
      </w:r>
      <w:r w:rsidR="00A06C8F">
        <w:rPr>
          <w:lang w:eastAsia="ko-KR"/>
        </w:rPr>
        <w:t xml:space="preserve">the </w:t>
      </w:r>
      <w:r>
        <w:rPr>
          <w:lang w:eastAsia="ko-KR"/>
        </w:rPr>
        <w:t>agreements, t</w:t>
      </w:r>
      <w:r>
        <w:rPr>
          <w:lang w:val="en-US" w:eastAsia="ko-KR"/>
        </w:rPr>
        <w:t xml:space="preserve">he table </w:t>
      </w:r>
      <w:r>
        <w:rPr>
          <w:lang w:eastAsia="zh-CN"/>
        </w:rPr>
        <w:t xml:space="preserve">in </w:t>
      </w:r>
      <w:r>
        <w:rPr>
          <w:lang w:eastAsia="zh-CN"/>
        </w:rPr>
        <w:fldChar w:fldCharType="begin"/>
      </w:r>
      <w:r>
        <w:rPr>
          <w:lang w:eastAsia="zh-CN"/>
        </w:rPr>
        <w:instrText xml:space="preserve"> REF _Ref83573255 \r \h </w:instrText>
      </w:r>
      <w:r>
        <w:rPr>
          <w:lang w:eastAsia="zh-CN"/>
        </w:rPr>
      </w:r>
      <w:r>
        <w:rPr>
          <w:lang w:eastAsia="zh-CN"/>
        </w:rPr>
        <w:fldChar w:fldCharType="separate"/>
      </w:r>
      <w:r w:rsidR="00444FE0">
        <w:rPr>
          <w:lang w:eastAsia="zh-CN"/>
        </w:rPr>
        <w:t>[4]</w:t>
      </w:r>
      <w:r>
        <w:rPr>
          <w:lang w:eastAsia="zh-CN"/>
        </w:rPr>
        <w:fldChar w:fldCharType="end"/>
      </w:r>
      <w:r>
        <w:rPr>
          <w:lang w:val="en-US" w:eastAsia="ko-KR"/>
        </w:rPr>
        <w:t xml:space="preserve"> for NR SL enhancement was updated</w:t>
      </w:r>
      <w:r w:rsidR="00BF08B9">
        <w:rPr>
          <w:lang w:val="en-US" w:eastAsia="ko-KR"/>
        </w:rPr>
        <w:t xml:space="preserve"> with the agreed FGs</w:t>
      </w:r>
      <w:r>
        <w:rPr>
          <w:lang w:val="en-US" w:eastAsia="ko-KR"/>
        </w:rPr>
        <w:t xml:space="preserve"> shown in </w:t>
      </w:r>
      <w:r>
        <w:rPr>
          <w:lang w:val="en-US" w:eastAsia="ko-KR"/>
        </w:rPr>
        <w:fldChar w:fldCharType="begin"/>
      </w:r>
      <w:r>
        <w:rPr>
          <w:lang w:val="en-US" w:eastAsia="ko-KR"/>
        </w:rPr>
        <w:instrText xml:space="preserve"> REF _Ref90976315 \r \h </w:instrText>
      </w:r>
      <w:r>
        <w:rPr>
          <w:lang w:val="en-US" w:eastAsia="ko-KR"/>
        </w:rPr>
      </w:r>
      <w:r>
        <w:rPr>
          <w:lang w:val="en-US" w:eastAsia="ko-KR"/>
        </w:rPr>
        <w:fldChar w:fldCharType="separate"/>
      </w:r>
      <w:r w:rsidR="00444FE0">
        <w:rPr>
          <w:lang w:val="en-US" w:eastAsia="ko-KR"/>
        </w:rPr>
        <w:t>[6]</w:t>
      </w:r>
      <w:r>
        <w:rPr>
          <w:lang w:val="en-US" w:eastAsia="ko-KR"/>
        </w:rPr>
        <w:fldChar w:fldCharType="end"/>
      </w:r>
      <w:r>
        <w:rPr>
          <w:lang w:val="en-US" w:eastAsia="ko-KR"/>
        </w:rPr>
        <w:t xml:space="preserve"> as a companion contribution for the LS sent to RAN2</w:t>
      </w:r>
      <w:r w:rsidR="00173DA9">
        <w:rPr>
          <w:lang w:val="en-US" w:eastAsia="ko-KR"/>
        </w:rPr>
        <w:t xml:space="preserve">. The updated table in </w:t>
      </w:r>
      <w:r w:rsidR="00173DA9">
        <w:rPr>
          <w:lang w:val="en-US" w:eastAsia="ko-KR"/>
        </w:rPr>
        <w:fldChar w:fldCharType="begin"/>
      </w:r>
      <w:r w:rsidR="00173DA9">
        <w:rPr>
          <w:lang w:val="en-US" w:eastAsia="ko-KR"/>
        </w:rPr>
        <w:instrText xml:space="preserve"> REF _Ref90976315 \r \h </w:instrText>
      </w:r>
      <w:r w:rsidR="00173DA9">
        <w:rPr>
          <w:lang w:val="en-US" w:eastAsia="ko-KR"/>
        </w:rPr>
      </w:r>
      <w:r w:rsidR="00173DA9">
        <w:rPr>
          <w:lang w:val="en-US" w:eastAsia="ko-KR"/>
        </w:rPr>
        <w:fldChar w:fldCharType="separate"/>
      </w:r>
      <w:r w:rsidR="00444FE0">
        <w:rPr>
          <w:lang w:val="en-US" w:eastAsia="ko-KR"/>
        </w:rPr>
        <w:t>[6]</w:t>
      </w:r>
      <w:r w:rsidR="00173DA9">
        <w:rPr>
          <w:lang w:val="en-US" w:eastAsia="ko-KR"/>
        </w:rPr>
        <w:fldChar w:fldCharType="end"/>
      </w:r>
      <w:r w:rsidR="00173DA9">
        <w:rPr>
          <w:lang w:val="en-US" w:eastAsia="ko-KR"/>
        </w:rPr>
        <w:t xml:space="preserve"> </w:t>
      </w:r>
      <w:r>
        <w:rPr>
          <w:lang w:val="en-US" w:eastAsia="ko-KR"/>
        </w:rPr>
        <w:t xml:space="preserve">is copied in </w:t>
      </w:r>
      <w:r>
        <w:rPr>
          <w:lang w:val="en-US" w:eastAsia="ko-KR"/>
        </w:rPr>
        <w:fldChar w:fldCharType="begin"/>
      </w:r>
      <w:r>
        <w:rPr>
          <w:lang w:val="en-US" w:eastAsia="ko-KR"/>
        </w:rPr>
        <w:instrText xml:space="preserve"> REF _Ref86866091 \h </w:instrText>
      </w:r>
      <w:r>
        <w:rPr>
          <w:lang w:val="en-US" w:eastAsia="ko-KR"/>
        </w:rPr>
      </w:r>
      <w:r>
        <w:rPr>
          <w:lang w:val="en-US" w:eastAsia="ko-KR"/>
        </w:rPr>
        <w:fldChar w:fldCharType="separate"/>
      </w:r>
      <w:r w:rsidR="00444FE0" w:rsidRPr="009E56DC">
        <w:t>Appendix</w:t>
      </w:r>
      <w:r>
        <w:rPr>
          <w:lang w:val="en-US" w:eastAsia="ko-KR"/>
        </w:rPr>
        <w:fldChar w:fldCharType="end"/>
      </w:r>
      <w:r>
        <w:rPr>
          <w:lang w:val="en-US" w:eastAsia="ko-KR"/>
        </w:rPr>
        <w:t xml:space="preserve"> </w:t>
      </w:r>
      <w:r w:rsidR="00830924">
        <w:rPr>
          <w:lang w:val="en-US" w:eastAsia="ko-KR"/>
        </w:rPr>
        <w:fldChar w:fldCharType="begin"/>
      </w:r>
      <w:r w:rsidR="00830924">
        <w:rPr>
          <w:lang w:val="en-US" w:eastAsia="ko-KR"/>
        </w:rPr>
        <w:instrText xml:space="preserve"> REF _Ref90997063 \r \h </w:instrText>
      </w:r>
      <w:r w:rsidR="00830924">
        <w:rPr>
          <w:lang w:val="en-US" w:eastAsia="ko-KR"/>
        </w:rPr>
      </w:r>
      <w:r w:rsidR="00830924">
        <w:rPr>
          <w:lang w:val="en-US" w:eastAsia="ko-KR"/>
        </w:rPr>
        <w:fldChar w:fldCharType="separate"/>
      </w:r>
      <w:r w:rsidR="00444FE0">
        <w:rPr>
          <w:lang w:val="en-US" w:eastAsia="ko-KR"/>
        </w:rPr>
        <w:t>APP-2</w:t>
      </w:r>
      <w:r w:rsidR="00830924">
        <w:rPr>
          <w:lang w:val="en-US" w:eastAsia="ko-KR"/>
        </w:rPr>
        <w:fldChar w:fldCharType="end"/>
      </w:r>
      <w:r w:rsidR="00830924">
        <w:rPr>
          <w:lang w:val="en-US" w:eastAsia="ko-KR"/>
        </w:rPr>
        <w:t xml:space="preserve"> </w:t>
      </w:r>
      <w:r>
        <w:rPr>
          <w:lang w:val="en-US" w:eastAsia="ko-KR"/>
        </w:rPr>
        <w:t xml:space="preserve">as </w:t>
      </w:r>
      <w:r>
        <w:rPr>
          <w:lang w:val="en-US" w:eastAsia="ko-KR"/>
        </w:rPr>
        <w:fldChar w:fldCharType="begin"/>
      </w:r>
      <w:r>
        <w:rPr>
          <w:lang w:val="en-US" w:eastAsia="ko-KR"/>
        </w:rPr>
        <w:instrText xml:space="preserve"> REF _Ref90976457 \h </w:instrText>
      </w:r>
      <w:r>
        <w:rPr>
          <w:lang w:val="en-US" w:eastAsia="ko-KR"/>
        </w:rPr>
      </w:r>
      <w:r>
        <w:rPr>
          <w:lang w:val="en-US" w:eastAsia="ko-KR"/>
        </w:rPr>
        <w:fldChar w:fldCharType="separate"/>
      </w:r>
      <w:r w:rsidR="00444FE0">
        <w:t xml:space="preserve">Table </w:t>
      </w:r>
      <w:r w:rsidR="00444FE0">
        <w:rPr>
          <w:noProof/>
        </w:rPr>
        <w:t>3</w:t>
      </w:r>
      <w:r>
        <w:rPr>
          <w:lang w:val="en-US" w:eastAsia="ko-KR"/>
        </w:rPr>
        <w:fldChar w:fldCharType="end"/>
      </w:r>
      <w:r>
        <w:rPr>
          <w:lang w:val="en-US" w:eastAsia="ko-KR"/>
        </w:rPr>
        <w:t xml:space="preserve">. </w:t>
      </w:r>
      <w:r w:rsidR="00E822C8">
        <w:rPr>
          <w:lang w:val="en-US" w:eastAsia="ko-KR"/>
        </w:rPr>
        <w:t xml:space="preserve">We now discuss the details on the components and prerequisites for the agreed FGs, as well as potential new features. </w:t>
      </w:r>
      <w:r w:rsidR="00701D5B">
        <w:rPr>
          <w:szCs w:val="21"/>
          <w:lang w:val="en-US"/>
        </w:rPr>
        <w:t>A</w:t>
      </w:r>
      <w:r w:rsidR="00E822C8">
        <w:rPr>
          <w:lang w:val="en-US" w:eastAsia="ko-KR"/>
        </w:rPr>
        <w:t xml:space="preserve">s discussed in our previous contributions </w:t>
      </w:r>
      <w:r w:rsidR="00E822C8">
        <w:rPr>
          <w:lang w:val="en-US" w:eastAsia="ko-KR"/>
        </w:rPr>
        <w:fldChar w:fldCharType="begin"/>
      </w:r>
      <w:r w:rsidR="00E822C8">
        <w:rPr>
          <w:lang w:val="en-US" w:eastAsia="ko-KR"/>
        </w:rPr>
        <w:instrText xml:space="preserve"> REF _Ref86849051 \r \h </w:instrText>
      </w:r>
      <w:r w:rsidR="00E822C8">
        <w:rPr>
          <w:lang w:val="en-US" w:eastAsia="ko-KR"/>
        </w:rPr>
      </w:r>
      <w:r w:rsidR="00E822C8">
        <w:rPr>
          <w:lang w:val="en-US" w:eastAsia="ko-KR"/>
        </w:rPr>
        <w:fldChar w:fldCharType="separate"/>
      </w:r>
      <w:r w:rsidR="00444FE0">
        <w:rPr>
          <w:lang w:val="en-US" w:eastAsia="ko-KR"/>
        </w:rPr>
        <w:t>[7]</w:t>
      </w:r>
      <w:r w:rsidR="00E822C8">
        <w:rPr>
          <w:lang w:val="en-US" w:eastAsia="ko-KR"/>
        </w:rPr>
        <w:fldChar w:fldCharType="end"/>
      </w:r>
      <w:r w:rsidR="00E822C8">
        <w:rPr>
          <w:lang w:val="en-US" w:eastAsia="ko-KR"/>
        </w:rPr>
        <w:fldChar w:fldCharType="begin"/>
      </w:r>
      <w:r w:rsidR="00E822C8">
        <w:rPr>
          <w:lang w:val="en-US" w:eastAsia="ko-KR"/>
        </w:rPr>
        <w:instrText xml:space="preserve"> REF _Ref90931219 \r \h </w:instrText>
      </w:r>
      <w:r w:rsidR="00E822C8">
        <w:rPr>
          <w:lang w:val="en-US" w:eastAsia="ko-KR"/>
        </w:rPr>
      </w:r>
      <w:r w:rsidR="00E822C8">
        <w:rPr>
          <w:lang w:val="en-US" w:eastAsia="ko-KR"/>
        </w:rPr>
        <w:fldChar w:fldCharType="separate"/>
      </w:r>
      <w:r w:rsidR="00444FE0">
        <w:rPr>
          <w:lang w:val="en-US" w:eastAsia="ko-KR"/>
        </w:rPr>
        <w:t>[8]</w:t>
      </w:r>
      <w:r w:rsidR="00E822C8">
        <w:rPr>
          <w:lang w:val="en-US" w:eastAsia="ko-KR"/>
        </w:rPr>
        <w:fldChar w:fldCharType="end"/>
      </w:r>
      <w:r w:rsidR="00E822C8">
        <w:rPr>
          <w:lang w:val="en-US" w:eastAsia="ko-KR"/>
        </w:rPr>
        <w:t>,</w:t>
      </w:r>
      <w:r w:rsidR="005A0C74">
        <w:rPr>
          <w:lang w:val="en-US" w:eastAsia="ko-KR"/>
        </w:rPr>
        <w:t xml:space="preserve"> </w:t>
      </w:r>
      <w:r w:rsidR="00B954C6">
        <w:rPr>
          <w:lang w:eastAsia="ko-KR"/>
        </w:rPr>
        <w:t>t</w:t>
      </w:r>
      <w:r w:rsidR="00B954C6" w:rsidRPr="007734DE">
        <w:rPr>
          <w:lang w:eastAsia="ko-KR"/>
        </w:rPr>
        <w:t>he Rel-16 FGs/components need to be checked</w:t>
      </w:r>
      <w:r w:rsidR="00B954C6">
        <w:rPr>
          <w:lang w:eastAsia="ko-KR"/>
        </w:rPr>
        <w:t xml:space="preserve"> and we need to include the appropriate and detailed Rel-16 FGs/components as the prerequisite feature list or the components for the introduced new feature</w:t>
      </w:r>
      <w:r w:rsidR="00CD7FFD">
        <w:rPr>
          <w:lang w:eastAsia="ko-KR"/>
        </w:rPr>
        <w:t>s</w:t>
      </w:r>
      <w:r w:rsidR="005A0C74">
        <w:rPr>
          <w:lang w:eastAsia="zh-CN"/>
        </w:rPr>
        <w:t xml:space="preserve">. </w:t>
      </w:r>
      <w:r w:rsidR="00CD7FFD">
        <w:rPr>
          <w:lang w:eastAsia="ko-KR"/>
        </w:rPr>
        <w:t xml:space="preserve"> Therefore, </w:t>
      </w:r>
      <w:r w:rsidR="00102015">
        <w:rPr>
          <w:lang w:val="en-US" w:eastAsia="ko-KR"/>
        </w:rPr>
        <w:t xml:space="preserve">the Rel-16 </w:t>
      </w:r>
      <w:proofErr w:type="spellStart"/>
      <w:r w:rsidR="00102015">
        <w:rPr>
          <w:lang w:val="en-US" w:eastAsia="ko-KR"/>
        </w:rPr>
        <w:t>sidelink</w:t>
      </w:r>
      <w:proofErr w:type="spellEnd"/>
      <w:r w:rsidR="00102015">
        <w:rPr>
          <w:lang w:val="en-US" w:eastAsia="ko-KR"/>
        </w:rPr>
        <w:t xml:space="preserve"> mode 2 feature list must be examined in detail. As shown in </w:t>
      </w:r>
      <w:r w:rsidR="00102015">
        <w:rPr>
          <w:lang w:val="en-US" w:eastAsia="ko-KR"/>
        </w:rPr>
        <w:fldChar w:fldCharType="begin"/>
      </w:r>
      <w:r w:rsidR="00102015">
        <w:rPr>
          <w:lang w:val="en-US" w:eastAsia="ko-KR"/>
        </w:rPr>
        <w:instrText xml:space="preserve"> REF _Ref86911630 \h </w:instrText>
      </w:r>
      <w:r w:rsidR="00102015">
        <w:rPr>
          <w:lang w:val="en-US" w:eastAsia="ko-KR"/>
        </w:rPr>
      </w:r>
      <w:r w:rsidR="00102015">
        <w:rPr>
          <w:lang w:val="en-US" w:eastAsia="ko-KR"/>
        </w:rPr>
        <w:fldChar w:fldCharType="separate"/>
      </w:r>
      <w:r w:rsidR="00444FE0">
        <w:t xml:space="preserve">Table </w:t>
      </w:r>
      <w:r w:rsidR="00444FE0">
        <w:rPr>
          <w:noProof/>
        </w:rPr>
        <w:t>5</w:t>
      </w:r>
      <w:r w:rsidR="00102015">
        <w:rPr>
          <w:lang w:val="en-US" w:eastAsia="ko-KR"/>
        </w:rPr>
        <w:fldChar w:fldCharType="end"/>
      </w:r>
      <w:r w:rsidR="00102015">
        <w:rPr>
          <w:lang w:val="en-US" w:eastAsia="ko-KR"/>
        </w:rPr>
        <w:t xml:space="preserve"> in </w:t>
      </w:r>
      <w:r w:rsidR="00102015">
        <w:rPr>
          <w:lang w:val="en-US" w:eastAsia="ko-KR"/>
        </w:rPr>
        <w:fldChar w:fldCharType="begin"/>
      </w:r>
      <w:r w:rsidR="00102015">
        <w:rPr>
          <w:lang w:val="en-US" w:eastAsia="ko-KR"/>
        </w:rPr>
        <w:instrText xml:space="preserve"> REF _Ref86866091 \h </w:instrText>
      </w:r>
      <w:r w:rsidR="00102015">
        <w:rPr>
          <w:lang w:val="en-US" w:eastAsia="ko-KR"/>
        </w:rPr>
      </w:r>
      <w:r w:rsidR="00102015">
        <w:rPr>
          <w:lang w:val="en-US" w:eastAsia="ko-KR"/>
        </w:rPr>
        <w:fldChar w:fldCharType="separate"/>
      </w:r>
      <w:r w:rsidR="00444FE0" w:rsidRPr="009E56DC">
        <w:t>Appendix</w:t>
      </w:r>
      <w:r w:rsidR="00102015">
        <w:rPr>
          <w:lang w:val="en-US" w:eastAsia="ko-KR"/>
        </w:rPr>
        <w:fldChar w:fldCharType="end"/>
      </w:r>
      <w:r w:rsidR="008803C5">
        <w:rPr>
          <w:lang w:val="en-US" w:eastAsia="ko-KR"/>
        </w:rPr>
        <w:t xml:space="preserve"> </w:t>
      </w:r>
      <w:r w:rsidR="008803C5">
        <w:rPr>
          <w:lang w:val="en-US" w:eastAsia="ko-KR"/>
        </w:rPr>
        <w:fldChar w:fldCharType="begin"/>
      </w:r>
      <w:r w:rsidR="008803C5">
        <w:rPr>
          <w:lang w:val="en-US" w:eastAsia="ko-KR"/>
        </w:rPr>
        <w:instrText xml:space="preserve"> REF _Ref90997176 \r \h </w:instrText>
      </w:r>
      <w:r w:rsidR="008803C5">
        <w:rPr>
          <w:lang w:val="en-US" w:eastAsia="ko-KR"/>
        </w:rPr>
      </w:r>
      <w:r w:rsidR="008803C5">
        <w:rPr>
          <w:lang w:val="en-US" w:eastAsia="ko-KR"/>
        </w:rPr>
        <w:fldChar w:fldCharType="separate"/>
      </w:r>
      <w:r w:rsidR="00444FE0">
        <w:rPr>
          <w:lang w:val="en-US" w:eastAsia="ko-KR"/>
        </w:rPr>
        <w:t>APP-4</w:t>
      </w:r>
      <w:r w:rsidR="008803C5">
        <w:rPr>
          <w:lang w:val="en-US" w:eastAsia="ko-KR"/>
        </w:rPr>
        <w:fldChar w:fldCharType="end"/>
      </w:r>
      <w:r w:rsidR="00102015">
        <w:rPr>
          <w:lang w:val="en-US" w:eastAsia="ko-KR"/>
        </w:rPr>
        <w:t xml:space="preserve"> copied from </w:t>
      </w:r>
      <w:r w:rsidR="00102015">
        <w:rPr>
          <w:lang w:val="en-US" w:eastAsia="ko-KR"/>
        </w:rPr>
        <w:fldChar w:fldCharType="begin"/>
      </w:r>
      <w:r w:rsidR="00102015">
        <w:rPr>
          <w:lang w:val="en-US" w:eastAsia="ko-KR"/>
        </w:rPr>
        <w:instrText xml:space="preserve"> REF _Ref83590450 \r \h  \* MERGEFORMAT </w:instrText>
      </w:r>
      <w:r w:rsidR="00102015">
        <w:rPr>
          <w:lang w:val="en-US" w:eastAsia="ko-KR"/>
        </w:rPr>
      </w:r>
      <w:r w:rsidR="00102015">
        <w:rPr>
          <w:lang w:val="en-US" w:eastAsia="ko-KR"/>
        </w:rPr>
        <w:fldChar w:fldCharType="separate"/>
      </w:r>
      <w:r w:rsidR="00444FE0">
        <w:rPr>
          <w:lang w:val="en-US" w:eastAsia="ko-KR"/>
        </w:rPr>
        <w:t>[5]</w:t>
      </w:r>
      <w:r w:rsidR="00102015">
        <w:rPr>
          <w:lang w:val="en-US" w:eastAsia="ko-KR"/>
        </w:rPr>
        <w:fldChar w:fldCharType="end"/>
      </w:r>
      <w:r w:rsidR="00102015">
        <w:rPr>
          <w:lang w:val="en-US" w:eastAsia="ko-KR"/>
        </w:rPr>
        <w:t xml:space="preserve">, the UE FGs mandatory for </w:t>
      </w:r>
      <w:proofErr w:type="spellStart"/>
      <w:r w:rsidR="00102015">
        <w:rPr>
          <w:lang w:val="en-US" w:eastAsia="ko-KR"/>
        </w:rPr>
        <w:t>sidelink</w:t>
      </w:r>
      <w:proofErr w:type="spellEnd"/>
      <w:r w:rsidR="00102015">
        <w:rPr>
          <w:lang w:val="en-US" w:eastAsia="ko-KR"/>
        </w:rPr>
        <w:t xml:space="preserve"> transmission mode 2 are 15-1, 15-3, 15-4, 15-5, 15-11, and 15-23. We now discuss the new SL features and structures, as well as the required Rel-16 SL UE features/components as pre-requisites </w:t>
      </w:r>
      <w:r w:rsidR="00CD7FFD">
        <w:rPr>
          <w:lang w:val="en-US" w:eastAsia="ko-KR"/>
        </w:rPr>
        <w:t xml:space="preserve">or components </w:t>
      </w:r>
      <w:r w:rsidR="00102015">
        <w:rPr>
          <w:lang w:val="en-US" w:eastAsia="ko-KR"/>
        </w:rPr>
        <w:t>for the new feature.</w:t>
      </w:r>
    </w:p>
    <w:p w14:paraId="509EAE6D" w14:textId="79DBF933" w:rsidR="00764612" w:rsidRDefault="00764612" w:rsidP="00764612">
      <w:pPr>
        <w:rPr>
          <w:lang w:eastAsia="ko-KR"/>
        </w:rPr>
      </w:pPr>
      <w:r>
        <w:rPr>
          <w:lang w:val="en-US" w:eastAsia="ko-KR"/>
        </w:rPr>
        <w:t xml:space="preserve">As shown in the draft </w:t>
      </w:r>
      <w:r w:rsidR="00655FEB">
        <w:rPr>
          <w:lang w:eastAsia="ko-KR"/>
        </w:rPr>
        <w:fldChar w:fldCharType="begin"/>
      </w:r>
      <w:r w:rsidR="00655FEB">
        <w:rPr>
          <w:lang w:val="en-US" w:eastAsia="ko-KR"/>
        </w:rPr>
        <w:instrText xml:space="preserve"> REF _Ref83573255 \r \h </w:instrText>
      </w:r>
      <w:r w:rsidR="00655FEB">
        <w:rPr>
          <w:lang w:eastAsia="ko-KR"/>
        </w:rPr>
      </w:r>
      <w:r w:rsidR="00655FEB">
        <w:rPr>
          <w:lang w:eastAsia="ko-KR"/>
        </w:rPr>
        <w:fldChar w:fldCharType="separate"/>
      </w:r>
      <w:r w:rsidR="00444FE0">
        <w:rPr>
          <w:lang w:val="en-US" w:eastAsia="ko-KR"/>
        </w:rPr>
        <w:t>[4]</w:t>
      </w:r>
      <w:r w:rsidR="00655FEB">
        <w:rPr>
          <w:lang w:eastAsia="ko-KR"/>
        </w:rPr>
        <w:fldChar w:fldCharType="end"/>
      </w:r>
      <w:r>
        <w:rPr>
          <w:lang w:eastAsia="ko-KR"/>
        </w:rPr>
        <w:t>, for</w:t>
      </w:r>
      <w:r w:rsidRPr="00DA6B6F">
        <w:rPr>
          <w:lang w:eastAsia="ko-KR"/>
        </w:rPr>
        <w:t xml:space="preserve"> Rx capabilities,</w:t>
      </w:r>
      <w:r>
        <w:rPr>
          <w:lang w:eastAsia="ko-KR"/>
        </w:rPr>
        <w:t xml:space="preserve"> “no sensing” Type A (</w:t>
      </w:r>
      <w:r>
        <w:rPr>
          <w:lang w:eastAsia="zh-CN"/>
        </w:rPr>
        <w:t>UE not</w:t>
      </w:r>
      <w:r w:rsidRPr="0072564E">
        <w:rPr>
          <w:lang w:eastAsia="zh-CN"/>
        </w:rPr>
        <w:t xml:space="preserve"> </w:t>
      </w:r>
      <w:r w:rsidRPr="002C1D57">
        <w:t>capable</w:t>
      </w:r>
      <w:r w:rsidRPr="002C1D57">
        <w:rPr>
          <w:i/>
          <w:iCs/>
        </w:rPr>
        <w:t xml:space="preserve"> </w:t>
      </w:r>
      <w:r>
        <w:rPr>
          <w:lang w:eastAsia="zh-CN"/>
        </w:rPr>
        <w:t>of r</w:t>
      </w:r>
      <w:r w:rsidRPr="006728A1">
        <w:rPr>
          <w:lang w:eastAsia="zh-CN"/>
        </w:rPr>
        <w:t>eceiv</w:t>
      </w:r>
      <w:r>
        <w:rPr>
          <w:lang w:eastAsia="zh-CN"/>
        </w:rPr>
        <w:t xml:space="preserve">ing any </w:t>
      </w:r>
      <w:r w:rsidRPr="006728A1">
        <w:rPr>
          <w:lang w:eastAsia="zh-CN"/>
        </w:rPr>
        <w:t xml:space="preserve">NR </w:t>
      </w:r>
      <w:proofErr w:type="spellStart"/>
      <w:r w:rsidRPr="006728A1">
        <w:rPr>
          <w:lang w:eastAsia="zh-CN"/>
        </w:rPr>
        <w:t>sidelink</w:t>
      </w:r>
      <w:proofErr w:type="spellEnd"/>
      <w:r w:rsidRPr="006728A1">
        <w:rPr>
          <w:lang w:eastAsia="zh-CN"/>
        </w:rPr>
        <w:t xml:space="preserve"> </w:t>
      </w:r>
      <w:r>
        <w:rPr>
          <w:lang w:eastAsia="zh-CN"/>
        </w:rPr>
        <w:t>signals and channels)</w:t>
      </w:r>
      <w:r>
        <w:rPr>
          <w:lang w:eastAsia="ko-KR"/>
        </w:rPr>
        <w:t xml:space="preserve"> and/or Type B (UE r</w:t>
      </w:r>
      <w:r w:rsidRPr="006728A1">
        <w:rPr>
          <w:lang w:eastAsia="zh-CN"/>
        </w:rPr>
        <w:t xml:space="preserve">eceiving NR </w:t>
      </w:r>
      <w:proofErr w:type="spellStart"/>
      <w:r w:rsidRPr="006728A1">
        <w:rPr>
          <w:lang w:eastAsia="zh-CN"/>
        </w:rPr>
        <w:t>sidelink</w:t>
      </w:r>
      <w:proofErr w:type="spellEnd"/>
      <w:r w:rsidRPr="006728A1">
        <w:rPr>
          <w:lang w:eastAsia="zh-CN"/>
        </w:rPr>
        <w:t xml:space="preserve"> of PSFCH/S-SSB only</w:t>
      </w:r>
      <w:r>
        <w:rPr>
          <w:lang w:eastAsia="zh-CN"/>
        </w:rPr>
        <w:t>) in addition to Type D (</w:t>
      </w:r>
      <w:r>
        <w:rPr>
          <w:lang w:eastAsia="ko-KR"/>
        </w:rPr>
        <w:t>UE r</w:t>
      </w:r>
      <w:r w:rsidRPr="006728A1">
        <w:rPr>
          <w:lang w:eastAsia="zh-CN"/>
        </w:rPr>
        <w:t xml:space="preserve">eceiving NR </w:t>
      </w:r>
      <w:proofErr w:type="spellStart"/>
      <w:r w:rsidRPr="006728A1">
        <w:rPr>
          <w:lang w:eastAsia="zh-CN"/>
        </w:rPr>
        <w:t>sidelink</w:t>
      </w:r>
      <w:proofErr w:type="spellEnd"/>
      <w:r w:rsidRPr="006728A1">
        <w:rPr>
          <w:lang w:eastAsia="zh-CN"/>
        </w:rPr>
        <w:t xml:space="preserve"> of </w:t>
      </w:r>
      <w:r>
        <w:rPr>
          <w:lang w:eastAsia="zh-CN"/>
        </w:rPr>
        <w:t>PSCCH/PSSCH/</w:t>
      </w:r>
      <w:r w:rsidRPr="006728A1">
        <w:rPr>
          <w:lang w:eastAsia="zh-CN"/>
        </w:rPr>
        <w:t>PSFCH/S-SSB</w:t>
      </w:r>
      <w:r>
        <w:rPr>
          <w:lang w:eastAsia="zh-CN"/>
        </w:rPr>
        <w:t xml:space="preserve">) UEs </w:t>
      </w:r>
      <w:r w:rsidR="00CD7FFD">
        <w:rPr>
          <w:lang w:eastAsia="ko-KR"/>
        </w:rPr>
        <w:t>we</w:t>
      </w:r>
      <w:r>
        <w:rPr>
          <w:lang w:eastAsia="ko-KR"/>
        </w:rPr>
        <w:t xml:space="preserve">re included.  </w:t>
      </w:r>
    </w:p>
    <w:p w14:paraId="47EA0C45" w14:textId="06F41C22" w:rsidR="007734DE" w:rsidRPr="00CD7FFD" w:rsidRDefault="00764612" w:rsidP="00CD7FFD">
      <w:pPr>
        <w:overflowPunct/>
        <w:snapToGrid w:val="0"/>
        <w:rPr>
          <w:lang w:eastAsia="ko-KR"/>
        </w:rPr>
      </w:pPr>
      <w:r>
        <w:rPr>
          <w:lang w:val="en-US" w:eastAsia="ko-KR"/>
        </w:rPr>
        <w:t>First, as agreed in RAN1#107-e</w:t>
      </w:r>
      <w:r w:rsidR="00102015">
        <w:rPr>
          <w:lang w:val="en-US" w:eastAsia="ko-KR"/>
        </w:rPr>
        <w:t xml:space="preserve">, </w:t>
      </w:r>
      <w:r w:rsidR="00102015" w:rsidRPr="00615B91">
        <w:rPr>
          <w:lang w:eastAsia="ko-KR"/>
        </w:rPr>
        <w:t>type D</w:t>
      </w:r>
      <w:r w:rsidR="00102015">
        <w:rPr>
          <w:lang w:eastAsia="ko-KR"/>
        </w:rPr>
        <w:t xml:space="preserve"> UE feature, i.e., </w:t>
      </w:r>
      <w:r w:rsidR="00102015" w:rsidRPr="00441885">
        <w:rPr>
          <w:szCs w:val="21"/>
          <w:lang w:val="en-US"/>
        </w:rPr>
        <w:t xml:space="preserve">support of receiving NR </w:t>
      </w:r>
      <w:proofErr w:type="spellStart"/>
      <w:r w:rsidR="00102015" w:rsidRPr="00441885">
        <w:rPr>
          <w:szCs w:val="21"/>
          <w:lang w:val="en-US"/>
        </w:rPr>
        <w:t>sidelink</w:t>
      </w:r>
      <w:proofErr w:type="spellEnd"/>
      <w:r w:rsidR="00102015" w:rsidRPr="00441885">
        <w:rPr>
          <w:szCs w:val="21"/>
          <w:lang w:val="en-US"/>
        </w:rPr>
        <w:t xml:space="preserve"> of PSCCH/PSSCH, PSFCH, and S-SSB</w:t>
      </w:r>
      <w:r w:rsidR="00102015">
        <w:rPr>
          <w:szCs w:val="21"/>
          <w:lang w:val="en-US"/>
        </w:rPr>
        <w:t xml:space="preserve">, can be </w:t>
      </w:r>
      <w:r w:rsidR="00102015" w:rsidRPr="00102015">
        <w:rPr>
          <w:szCs w:val="21"/>
          <w:lang w:val="en-US"/>
        </w:rPr>
        <w:t xml:space="preserve">reported by FG 15-1 (Receiving NR </w:t>
      </w:r>
      <w:proofErr w:type="spellStart"/>
      <w:r w:rsidR="00102015" w:rsidRPr="00102015">
        <w:rPr>
          <w:szCs w:val="21"/>
          <w:lang w:val="en-US"/>
        </w:rPr>
        <w:t>sidelink</w:t>
      </w:r>
      <w:proofErr w:type="spellEnd"/>
      <w:r w:rsidR="00102015" w:rsidRPr="00102015">
        <w:rPr>
          <w:szCs w:val="21"/>
          <w:lang w:val="en-US"/>
        </w:rPr>
        <w:t xml:space="preserve">), FG 15-11 (PSFCH format 0), and FG 15-4 (Synchronization sources for NR </w:t>
      </w:r>
      <w:proofErr w:type="spellStart"/>
      <w:r w:rsidR="00102015" w:rsidRPr="00102015">
        <w:rPr>
          <w:szCs w:val="21"/>
          <w:lang w:val="en-US"/>
        </w:rPr>
        <w:t>sidelink</w:t>
      </w:r>
      <w:proofErr w:type="spellEnd"/>
      <w:r w:rsidR="00102015" w:rsidRPr="00102015">
        <w:rPr>
          <w:szCs w:val="21"/>
          <w:lang w:val="en-US"/>
        </w:rPr>
        <w:t>), respectively</w:t>
      </w:r>
      <w:r w:rsidR="00102015">
        <w:rPr>
          <w:szCs w:val="21"/>
          <w:lang w:val="en-US"/>
        </w:rPr>
        <w:t xml:space="preserve">. Therefore, the FG 32-1 in </w:t>
      </w:r>
      <w:r w:rsidR="00A44855">
        <w:rPr>
          <w:lang w:eastAsia="ko-KR"/>
        </w:rPr>
        <w:fldChar w:fldCharType="begin"/>
      </w:r>
      <w:r w:rsidR="00A44855">
        <w:rPr>
          <w:lang w:val="en-US" w:eastAsia="ko-KR"/>
        </w:rPr>
        <w:instrText xml:space="preserve"> REF _Ref83573255 \r \h </w:instrText>
      </w:r>
      <w:r w:rsidR="00A44855">
        <w:rPr>
          <w:lang w:eastAsia="ko-KR"/>
        </w:rPr>
      </w:r>
      <w:r w:rsidR="00A44855">
        <w:rPr>
          <w:lang w:eastAsia="ko-KR"/>
        </w:rPr>
        <w:fldChar w:fldCharType="separate"/>
      </w:r>
      <w:r w:rsidR="00444FE0">
        <w:rPr>
          <w:lang w:val="en-US" w:eastAsia="ko-KR"/>
        </w:rPr>
        <w:t>[4]</w:t>
      </w:r>
      <w:r w:rsidR="00A44855">
        <w:rPr>
          <w:lang w:eastAsia="ko-KR"/>
        </w:rPr>
        <w:fldChar w:fldCharType="end"/>
      </w:r>
      <w:r w:rsidR="00102015">
        <w:rPr>
          <w:lang w:eastAsia="ko-KR"/>
        </w:rPr>
        <w:t xml:space="preserve"> is removed. </w:t>
      </w:r>
    </w:p>
    <w:p w14:paraId="61502E69" w14:textId="40292C83" w:rsidR="00181FBC" w:rsidRDefault="00CD7FFD" w:rsidP="00C76C45">
      <w:pPr>
        <w:rPr>
          <w:lang w:eastAsia="zh-CN"/>
        </w:rPr>
      </w:pPr>
      <w:r>
        <w:rPr>
          <w:lang w:val="en-US" w:eastAsia="ko-KR"/>
        </w:rPr>
        <w:t>Second</w:t>
      </w:r>
      <w:r w:rsidR="007232B4">
        <w:rPr>
          <w:lang w:val="en-US" w:eastAsia="ko-KR"/>
        </w:rPr>
        <w:t xml:space="preserve">, </w:t>
      </w:r>
      <w:r w:rsidR="00CF2B3F">
        <w:rPr>
          <w:lang w:val="en-US" w:eastAsia="ko-KR"/>
        </w:rPr>
        <w:t>for</w:t>
      </w:r>
      <w:r w:rsidR="0012657F">
        <w:rPr>
          <w:lang w:val="en-US" w:eastAsia="ko-KR"/>
        </w:rPr>
        <w:t xml:space="preserve"> the Type B UE feature, i.e.,</w:t>
      </w:r>
      <w:r>
        <w:rPr>
          <w:lang w:val="en-US" w:eastAsia="ko-KR"/>
        </w:rPr>
        <w:t xml:space="preserve"> FG 32-2</w:t>
      </w:r>
      <w:r w:rsidR="0012657F">
        <w:rPr>
          <w:lang w:val="en-US" w:eastAsia="ko-KR"/>
        </w:rPr>
        <w:t xml:space="preserve"> receiving </w:t>
      </w:r>
      <w:r w:rsidR="0012657F" w:rsidRPr="006728A1">
        <w:rPr>
          <w:lang w:eastAsia="zh-CN"/>
        </w:rPr>
        <w:t xml:space="preserve">NR </w:t>
      </w:r>
      <w:proofErr w:type="spellStart"/>
      <w:r w:rsidR="0012657F" w:rsidRPr="006728A1">
        <w:rPr>
          <w:lang w:eastAsia="zh-CN"/>
        </w:rPr>
        <w:t>sidelink</w:t>
      </w:r>
      <w:proofErr w:type="spellEnd"/>
      <w:r w:rsidR="0012657F" w:rsidRPr="006728A1">
        <w:rPr>
          <w:lang w:eastAsia="zh-CN"/>
        </w:rPr>
        <w:t xml:space="preserve"> of PSFCH/S-SSB only</w:t>
      </w:r>
      <w:r w:rsidR="0012657F">
        <w:rPr>
          <w:lang w:eastAsia="zh-CN"/>
        </w:rPr>
        <w:t xml:space="preserve">, here </w:t>
      </w:r>
      <w:r w:rsidR="00BD3444">
        <w:rPr>
          <w:lang w:eastAsia="zh-CN"/>
        </w:rPr>
        <w:t>are</w:t>
      </w:r>
      <w:r w:rsidR="0012657F">
        <w:rPr>
          <w:lang w:eastAsia="zh-CN"/>
        </w:rPr>
        <w:t xml:space="preserve"> the</w:t>
      </w:r>
      <w:r w:rsidR="00BD3444">
        <w:rPr>
          <w:lang w:eastAsia="zh-CN"/>
        </w:rPr>
        <w:t xml:space="preserve"> discussions on the</w:t>
      </w:r>
      <w:r w:rsidR="0012657F">
        <w:rPr>
          <w:lang w:eastAsia="zh-CN"/>
        </w:rPr>
        <w:t xml:space="preserve"> related Rel-16 UE features</w:t>
      </w:r>
      <w:r w:rsidR="00BD3444">
        <w:rPr>
          <w:lang w:eastAsia="zh-CN"/>
        </w:rPr>
        <w:t xml:space="preserve"> as the pre-requisites</w:t>
      </w:r>
      <w:r>
        <w:rPr>
          <w:lang w:eastAsia="zh-CN"/>
        </w:rPr>
        <w:t xml:space="preserve"> or the components </w:t>
      </w:r>
      <w:r w:rsidR="00BD3444">
        <w:rPr>
          <w:lang w:eastAsia="zh-CN"/>
        </w:rPr>
        <w:t>of this new feature</w:t>
      </w:r>
      <w:r w:rsidR="0012657F">
        <w:rPr>
          <w:lang w:eastAsia="zh-CN"/>
        </w:rPr>
        <w:t>.</w:t>
      </w:r>
    </w:p>
    <w:p w14:paraId="352BAB86" w14:textId="6F387655" w:rsidR="0012657F" w:rsidRDefault="0012657F" w:rsidP="00C90174">
      <w:pPr>
        <w:pStyle w:val="ListParagraph"/>
        <w:rPr>
          <w:lang w:eastAsia="ko-KR"/>
        </w:rPr>
      </w:pPr>
      <w:r>
        <w:rPr>
          <w:lang w:eastAsia="ko-KR"/>
        </w:rPr>
        <w:t xml:space="preserve">15-1: For UE SL reception FG 15-1, all are not supported except component 8 </w:t>
      </w:r>
      <w:r w:rsidRPr="0012657F">
        <w:rPr>
          <w:lang w:eastAsia="ko-KR"/>
        </w:rPr>
        <w:t xml:space="preserve">as SCS and CP still needs to be reported for PSFCH </w:t>
      </w:r>
      <w:r>
        <w:rPr>
          <w:lang w:eastAsia="ko-KR"/>
        </w:rPr>
        <w:t>reception.</w:t>
      </w:r>
    </w:p>
    <w:p w14:paraId="23CD9456" w14:textId="4CEA3D1E" w:rsidR="00C10E97" w:rsidRDefault="0012657F" w:rsidP="00C90174">
      <w:pPr>
        <w:pStyle w:val="ListParagraph"/>
        <w:rPr>
          <w:lang w:eastAsia="ko-KR"/>
        </w:rPr>
      </w:pPr>
      <w:r>
        <w:rPr>
          <w:lang w:eastAsia="ko-KR"/>
        </w:rPr>
        <w:t xml:space="preserve">15-3: </w:t>
      </w:r>
      <w:r w:rsidR="00C10E97">
        <w:rPr>
          <w:lang w:eastAsia="ko-KR"/>
        </w:rPr>
        <w:t>All transmission features in FG 15-</w:t>
      </w:r>
      <w:r w:rsidR="00133303">
        <w:rPr>
          <w:lang w:eastAsia="ko-KR"/>
        </w:rPr>
        <w:t xml:space="preserve">3 </w:t>
      </w:r>
      <w:r w:rsidR="00C10E97">
        <w:rPr>
          <w:lang w:eastAsia="ko-KR"/>
        </w:rPr>
        <w:t>are</w:t>
      </w:r>
      <w:r w:rsidR="00133303">
        <w:rPr>
          <w:lang w:eastAsia="ko-KR"/>
        </w:rPr>
        <w:t xml:space="preserve"> not</w:t>
      </w:r>
      <w:r w:rsidR="00C10E97">
        <w:rPr>
          <w:lang w:eastAsia="ko-KR"/>
        </w:rPr>
        <w:t xml:space="preserve"> needed </w:t>
      </w:r>
      <w:r w:rsidR="00133303">
        <w:rPr>
          <w:lang w:eastAsia="ko-KR"/>
        </w:rPr>
        <w:t>as Type B UE feature is for receiv</w:t>
      </w:r>
      <w:r w:rsidR="00F463D5">
        <w:rPr>
          <w:lang w:eastAsia="ko-KR"/>
        </w:rPr>
        <w:t>ing</w:t>
      </w:r>
      <w:r w:rsidR="00133303">
        <w:rPr>
          <w:lang w:eastAsia="ko-KR"/>
        </w:rPr>
        <w:t xml:space="preserve"> capability only. </w:t>
      </w:r>
    </w:p>
    <w:p w14:paraId="6420850E" w14:textId="46A81201" w:rsidR="0012657F" w:rsidRDefault="00C10E97" w:rsidP="00C90174">
      <w:pPr>
        <w:pStyle w:val="ListParagraph"/>
        <w:rPr>
          <w:lang w:eastAsia="ko-KR"/>
        </w:rPr>
      </w:pPr>
      <w:r>
        <w:rPr>
          <w:lang w:eastAsia="ko-KR"/>
        </w:rPr>
        <w:t>15-4: Synchronization is needed for SL transmission. S-SSB reception is supported in this feature. Therefore, FG 15-4 is supported.</w:t>
      </w:r>
    </w:p>
    <w:p w14:paraId="38C79A63" w14:textId="7DFD44A1" w:rsidR="00C10E97" w:rsidRPr="008C63EE" w:rsidRDefault="00C10E97" w:rsidP="00C90174">
      <w:pPr>
        <w:pStyle w:val="ListParagraph"/>
        <w:rPr>
          <w:rFonts w:eastAsia="Times New Roman"/>
          <w:lang w:val="en-AU"/>
        </w:rPr>
      </w:pPr>
      <w:r>
        <w:rPr>
          <w:lang w:eastAsia="ko-KR"/>
        </w:rPr>
        <w:t>15-5:</w:t>
      </w:r>
      <w:r w:rsidR="0083786D">
        <w:rPr>
          <w:lang w:eastAsia="ko-KR"/>
        </w:rPr>
        <w:t xml:space="preserve"> Since type B UE does not support PSCCH reception, it cannot measure or process CBR measurement</w:t>
      </w:r>
      <w:r w:rsidR="00A44855">
        <w:rPr>
          <w:lang w:eastAsia="ko-KR"/>
        </w:rPr>
        <w:t>s</w:t>
      </w:r>
      <w:r w:rsidR="0083786D">
        <w:rPr>
          <w:lang w:eastAsia="ko-KR"/>
        </w:rPr>
        <w:t>. As agreed in RAN1#107-e, w</w:t>
      </w:r>
      <w:r w:rsidR="0083786D" w:rsidRPr="0083786D">
        <w:rPr>
          <w:lang w:eastAsia="ko-KR"/>
        </w:rPr>
        <w:t>hen no SL CBR measurement result is available, a (pre-)configured SL CBR value is used</w:t>
      </w:r>
      <w:r w:rsidRPr="002C1D57">
        <w:rPr>
          <w:rFonts w:eastAsia="Times New Roman"/>
          <w:lang w:val="en-AU"/>
        </w:rPr>
        <w:t>.</w:t>
      </w:r>
      <w:r w:rsidR="0083786D">
        <w:rPr>
          <w:rFonts w:eastAsia="Times New Roman"/>
          <w:lang w:val="en-AU"/>
        </w:rPr>
        <w:t xml:space="preserve"> </w:t>
      </w:r>
      <w:r w:rsidR="008C63EE">
        <w:rPr>
          <w:rFonts w:eastAsia="Times New Roman"/>
          <w:lang w:val="en-AU"/>
        </w:rPr>
        <w:t>C</w:t>
      </w:r>
      <w:r w:rsidR="008C63EE" w:rsidRPr="002C1D57">
        <w:rPr>
          <w:rFonts w:eastAsia="Times New Roman"/>
          <w:lang w:val="en-AU"/>
        </w:rPr>
        <w:t xml:space="preserve">ongestion control based on </w:t>
      </w:r>
      <w:proofErr w:type="gramStart"/>
      <w:r w:rsidR="008C63EE" w:rsidRPr="002C1D57">
        <w:rPr>
          <w:rFonts w:eastAsia="Times New Roman"/>
          <w:lang w:val="en-AU"/>
        </w:rPr>
        <w:t>CBR</w:t>
      </w:r>
      <w:proofErr w:type="gramEnd"/>
      <w:r w:rsidR="008C63EE" w:rsidRPr="002C1D57">
        <w:rPr>
          <w:rFonts w:eastAsia="Times New Roman"/>
          <w:lang w:val="en-AU"/>
        </w:rPr>
        <w:t xml:space="preserve"> and CR </w:t>
      </w:r>
      <w:r w:rsidR="008C63EE">
        <w:rPr>
          <w:rFonts w:eastAsia="Times New Roman"/>
          <w:lang w:val="en-AU"/>
        </w:rPr>
        <w:t xml:space="preserve">is still supported. </w:t>
      </w:r>
      <w:r w:rsidR="00304068">
        <w:rPr>
          <w:rFonts w:eastAsia="Times New Roman"/>
          <w:lang w:val="en-AU"/>
        </w:rPr>
        <w:t xml:space="preserve">However, since there is no CBR measurement, there is no need to consider the congestion control feature support here.  </w:t>
      </w:r>
      <w:r w:rsidR="006D217B">
        <w:rPr>
          <w:rFonts w:eastAsia="Times New Roman"/>
          <w:lang w:val="en-AU"/>
        </w:rPr>
        <w:t>Instead, i</w:t>
      </w:r>
      <w:r w:rsidR="00304068">
        <w:rPr>
          <w:rFonts w:eastAsia="Times New Roman"/>
          <w:lang w:val="en-AU"/>
        </w:rPr>
        <w:t>t can be considered for FGs of Tx capabilities.</w:t>
      </w:r>
    </w:p>
    <w:p w14:paraId="50DA3BCB" w14:textId="615ED49E" w:rsidR="00C10E97" w:rsidRDefault="00C10E97" w:rsidP="00C90174">
      <w:pPr>
        <w:pStyle w:val="ListParagraph"/>
        <w:rPr>
          <w:lang w:eastAsia="ko-KR"/>
        </w:rPr>
      </w:pPr>
      <w:r>
        <w:rPr>
          <w:lang w:eastAsia="ko-KR"/>
        </w:rPr>
        <w:t>15-11: This FG is needed as PSFCH reception is supported in this new feature</w:t>
      </w:r>
    </w:p>
    <w:p w14:paraId="508AC0D6" w14:textId="3BB6C36F" w:rsidR="00C10E97" w:rsidRDefault="00C10E97" w:rsidP="00C90174">
      <w:pPr>
        <w:pStyle w:val="ListParagraph"/>
        <w:rPr>
          <w:lang w:eastAsia="ko-KR"/>
        </w:rPr>
      </w:pPr>
      <w:r>
        <w:rPr>
          <w:lang w:eastAsia="ko-KR"/>
        </w:rPr>
        <w:t xml:space="preserve">15-23: </w:t>
      </w:r>
      <w:r w:rsidR="00A93D39">
        <w:rPr>
          <w:lang w:eastAsia="ko-KR"/>
        </w:rPr>
        <w:t xml:space="preserve">This FG cannot be supported as UE </w:t>
      </w:r>
      <w:r w:rsidR="00CC0559">
        <w:rPr>
          <w:lang w:eastAsia="ko-KR"/>
        </w:rPr>
        <w:t>is unable</w:t>
      </w:r>
      <w:r w:rsidR="00CA7483">
        <w:rPr>
          <w:lang w:eastAsia="ko-KR"/>
        </w:rPr>
        <w:t xml:space="preserve"> to</w:t>
      </w:r>
      <w:r w:rsidR="00CC0559">
        <w:rPr>
          <w:lang w:eastAsia="ko-KR"/>
        </w:rPr>
        <w:t xml:space="preserve"> </w:t>
      </w:r>
      <w:r w:rsidR="00A93D39">
        <w:rPr>
          <w:lang w:eastAsia="ko-KR"/>
        </w:rPr>
        <w:t>receive the RSRP report from Rx UE for o</w:t>
      </w:r>
      <w:r>
        <w:rPr>
          <w:lang w:eastAsia="ko-KR"/>
        </w:rPr>
        <w:t>pen loop power control</w:t>
      </w:r>
      <w:r w:rsidR="00A93D39">
        <w:rPr>
          <w:lang w:eastAsia="ko-KR"/>
        </w:rPr>
        <w:t>.</w:t>
      </w:r>
    </w:p>
    <w:p w14:paraId="33D8C87C" w14:textId="112264B4" w:rsidR="0012657F" w:rsidRDefault="00C36748" w:rsidP="00C76C45">
      <w:pPr>
        <w:rPr>
          <w:lang w:eastAsia="ko-KR"/>
        </w:rPr>
      </w:pPr>
      <w:r>
        <w:rPr>
          <w:lang w:eastAsia="ko-KR"/>
        </w:rPr>
        <w:t>Based</w:t>
      </w:r>
      <w:r w:rsidR="00521ECA">
        <w:rPr>
          <w:lang w:eastAsia="ko-KR"/>
        </w:rPr>
        <w:t xml:space="preserve"> on above discussions,</w:t>
      </w:r>
      <w:r w:rsidR="008969B4">
        <w:rPr>
          <w:lang w:eastAsia="ko-KR"/>
        </w:rPr>
        <w:t xml:space="preserve"> </w:t>
      </w:r>
      <w:r w:rsidR="00054FF4">
        <w:rPr>
          <w:lang w:eastAsia="ko-KR"/>
        </w:rPr>
        <w:t xml:space="preserve">as </w:t>
      </w:r>
      <w:r>
        <w:rPr>
          <w:lang w:eastAsia="ko-KR"/>
        </w:rPr>
        <w:t xml:space="preserve">for </w:t>
      </w:r>
      <w:r w:rsidR="00BD3444">
        <w:rPr>
          <w:lang w:eastAsia="ko-KR"/>
        </w:rPr>
        <w:t xml:space="preserve">updated </w:t>
      </w:r>
      <w:r w:rsidR="00054FF4">
        <w:rPr>
          <w:lang w:eastAsia="ko-KR"/>
        </w:rPr>
        <w:t xml:space="preserve">FG 32-2 </w:t>
      </w:r>
      <w:r w:rsidR="00C10E97">
        <w:rPr>
          <w:lang w:eastAsia="ko-KR"/>
        </w:rPr>
        <w:t>in</w:t>
      </w:r>
      <w:r w:rsidR="00173DA9">
        <w:rPr>
          <w:lang w:eastAsia="ko-KR"/>
        </w:rPr>
        <w:t xml:space="preserve"> </w:t>
      </w:r>
      <w:r w:rsidR="00173DA9">
        <w:rPr>
          <w:lang w:eastAsia="ko-KR"/>
        </w:rPr>
        <w:fldChar w:fldCharType="begin"/>
      </w:r>
      <w:r w:rsidR="00173DA9">
        <w:rPr>
          <w:lang w:eastAsia="ko-KR"/>
        </w:rPr>
        <w:instrText xml:space="preserve"> REF _Ref86914206 \h </w:instrText>
      </w:r>
      <w:r w:rsidR="00173DA9">
        <w:rPr>
          <w:lang w:eastAsia="ko-KR"/>
        </w:rPr>
      </w:r>
      <w:r w:rsidR="00173DA9">
        <w:rPr>
          <w:lang w:eastAsia="ko-KR"/>
        </w:rPr>
        <w:fldChar w:fldCharType="separate"/>
      </w:r>
      <w:r w:rsidR="00444FE0">
        <w:t xml:space="preserve">Table </w:t>
      </w:r>
      <w:r w:rsidR="00444FE0">
        <w:rPr>
          <w:noProof/>
        </w:rPr>
        <w:t>4</w:t>
      </w:r>
      <w:r w:rsidR="00173DA9">
        <w:rPr>
          <w:lang w:eastAsia="ko-KR"/>
        </w:rPr>
        <w:fldChar w:fldCharType="end"/>
      </w:r>
      <w:r w:rsidR="0004119A">
        <w:rPr>
          <w:lang w:eastAsia="ko-KR"/>
        </w:rPr>
        <w:t xml:space="preserve"> (which is based on </w:t>
      </w:r>
      <w:r w:rsidR="00173DA9">
        <w:rPr>
          <w:lang w:eastAsia="ko-KR"/>
        </w:rPr>
        <w:fldChar w:fldCharType="begin"/>
      </w:r>
      <w:r w:rsidR="00173DA9">
        <w:rPr>
          <w:lang w:eastAsia="ko-KR"/>
        </w:rPr>
        <w:instrText xml:space="preserve"> REF _Ref90976457 \h </w:instrText>
      </w:r>
      <w:r w:rsidR="00173DA9">
        <w:rPr>
          <w:lang w:eastAsia="ko-KR"/>
        </w:rPr>
      </w:r>
      <w:r w:rsidR="00173DA9">
        <w:rPr>
          <w:lang w:eastAsia="ko-KR"/>
        </w:rPr>
        <w:fldChar w:fldCharType="separate"/>
      </w:r>
      <w:r w:rsidR="00444FE0">
        <w:t xml:space="preserve">Table </w:t>
      </w:r>
      <w:r w:rsidR="00444FE0">
        <w:rPr>
          <w:noProof/>
        </w:rPr>
        <w:t>3</w:t>
      </w:r>
      <w:r w:rsidR="00173DA9">
        <w:rPr>
          <w:lang w:eastAsia="ko-KR"/>
        </w:rPr>
        <w:fldChar w:fldCharType="end"/>
      </w:r>
      <w:r w:rsidR="00173DA9">
        <w:rPr>
          <w:lang w:eastAsia="ko-KR"/>
        </w:rPr>
        <w:t>, i.e., the updated table</w:t>
      </w:r>
      <w:r w:rsidR="0004119A">
        <w:rPr>
          <w:lang w:eastAsia="ko-KR"/>
        </w:rPr>
        <w:t xml:space="preserve"> in</w:t>
      </w:r>
      <w:r w:rsidR="00173DA9">
        <w:rPr>
          <w:lang w:eastAsia="ko-KR"/>
        </w:rPr>
        <w:t xml:space="preserve"> </w:t>
      </w:r>
      <w:r w:rsidR="00173DA9">
        <w:rPr>
          <w:lang w:val="en-US" w:eastAsia="ko-KR"/>
        </w:rPr>
        <w:fldChar w:fldCharType="begin"/>
      </w:r>
      <w:r w:rsidR="00173DA9">
        <w:rPr>
          <w:lang w:val="en-US" w:eastAsia="ko-KR"/>
        </w:rPr>
        <w:instrText xml:space="preserve"> REF _Ref90976315 \r \h </w:instrText>
      </w:r>
      <w:r w:rsidR="00173DA9">
        <w:rPr>
          <w:lang w:val="en-US" w:eastAsia="ko-KR"/>
        </w:rPr>
      </w:r>
      <w:r w:rsidR="00173DA9">
        <w:rPr>
          <w:lang w:val="en-US" w:eastAsia="ko-KR"/>
        </w:rPr>
        <w:fldChar w:fldCharType="separate"/>
      </w:r>
      <w:r w:rsidR="00444FE0">
        <w:rPr>
          <w:lang w:val="en-US" w:eastAsia="ko-KR"/>
        </w:rPr>
        <w:t>[6]</w:t>
      </w:r>
      <w:r w:rsidR="00173DA9">
        <w:rPr>
          <w:lang w:val="en-US" w:eastAsia="ko-KR"/>
        </w:rPr>
        <w:fldChar w:fldCharType="end"/>
      </w:r>
      <w:r w:rsidR="0004119A">
        <w:rPr>
          <w:lang w:eastAsia="zh-CN"/>
        </w:rPr>
        <w:t>)</w:t>
      </w:r>
      <w:r w:rsidR="008803C5">
        <w:rPr>
          <w:lang w:eastAsia="zh-CN"/>
        </w:rPr>
        <w:t xml:space="preserve"> in </w:t>
      </w:r>
      <w:r w:rsidR="008803C5">
        <w:rPr>
          <w:lang w:eastAsia="zh-CN"/>
        </w:rPr>
        <w:fldChar w:fldCharType="begin"/>
      </w:r>
      <w:r w:rsidR="008803C5">
        <w:rPr>
          <w:lang w:eastAsia="zh-CN"/>
        </w:rPr>
        <w:instrText xml:space="preserve"> REF _Ref86866091 \h </w:instrText>
      </w:r>
      <w:r w:rsidR="008803C5">
        <w:rPr>
          <w:lang w:eastAsia="zh-CN"/>
        </w:rPr>
      </w:r>
      <w:r w:rsidR="008803C5">
        <w:rPr>
          <w:lang w:eastAsia="zh-CN"/>
        </w:rPr>
        <w:fldChar w:fldCharType="separate"/>
      </w:r>
      <w:r w:rsidR="00444FE0" w:rsidRPr="009E56DC">
        <w:t>Appendix</w:t>
      </w:r>
      <w:r w:rsidR="008803C5">
        <w:rPr>
          <w:lang w:eastAsia="zh-CN"/>
        </w:rPr>
        <w:fldChar w:fldCharType="end"/>
      </w:r>
      <w:r w:rsidR="008803C5">
        <w:rPr>
          <w:lang w:eastAsia="zh-CN"/>
        </w:rPr>
        <w:t xml:space="preserve"> </w:t>
      </w:r>
      <w:r w:rsidR="008803C5">
        <w:rPr>
          <w:lang w:eastAsia="zh-CN"/>
        </w:rPr>
        <w:fldChar w:fldCharType="begin"/>
      </w:r>
      <w:r w:rsidR="008803C5">
        <w:rPr>
          <w:lang w:eastAsia="zh-CN"/>
        </w:rPr>
        <w:instrText xml:space="preserve"> REF _Ref90997217 \r \h </w:instrText>
      </w:r>
      <w:r w:rsidR="008803C5">
        <w:rPr>
          <w:lang w:eastAsia="zh-CN"/>
        </w:rPr>
      </w:r>
      <w:r w:rsidR="008803C5">
        <w:rPr>
          <w:lang w:eastAsia="zh-CN"/>
        </w:rPr>
        <w:fldChar w:fldCharType="separate"/>
      </w:r>
      <w:r w:rsidR="00444FE0">
        <w:rPr>
          <w:lang w:eastAsia="zh-CN"/>
        </w:rPr>
        <w:t>APP-3</w:t>
      </w:r>
      <w:r w:rsidR="008803C5">
        <w:rPr>
          <w:lang w:eastAsia="zh-CN"/>
        </w:rPr>
        <w:fldChar w:fldCharType="end"/>
      </w:r>
      <w:r w:rsidR="0004119A">
        <w:rPr>
          <w:lang w:eastAsia="zh-CN"/>
        </w:rPr>
        <w:t xml:space="preserve">, </w:t>
      </w:r>
      <w:r w:rsidR="0004119A">
        <w:rPr>
          <w:lang w:eastAsia="ko-KR"/>
        </w:rPr>
        <w:t>FGs 15-4</w:t>
      </w:r>
      <w:r w:rsidR="00591667">
        <w:rPr>
          <w:lang w:eastAsia="ko-KR"/>
        </w:rPr>
        <w:t xml:space="preserve"> </w:t>
      </w:r>
      <w:r w:rsidR="0004119A">
        <w:rPr>
          <w:lang w:eastAsia="ko-KR"/>
        </w:rPr>
        <w:t>and 15-11</w:t>
      </w:r>
      <w:r w:rsidR="00965E32">
        <w:rPr>
          <w:lang w:eastAsia="ko-KR"/>
        </w:rPr>
        <w:t xml:space="preserve"> </w:t>
      </w:r>
      <w:r w:rsidR="0004119A">
        <w:rPr>
          <w:lang w:eastAsia="ko-KR"/>
        </w:rPr>
        <w:t xml:space="preserve">are included as the prerequisites of FGs 32-2. </w:t>
      </w:r>
      <w:r>
        <w:rPr>
          <w:lang w:eastAsia="ko-KR"/>
        </w:rPr>
        <w:t>From</w:t>
      </w:r>
      <w:r w:rsidR="000849F4">
        <w:rPr>
          <w:lang w:eastAsia="ko-KR"/>
        </w:rPr>
        <w:t xml:space="preserve"> discussions in RAN1#107-e, companies</w:t>
      </w:r>
      <w:r w:rsidR="000849F4" w:rsidRPr="000849F4">
        <w:rPr>
          <w:lang w:eastAsia="ko-KR"/>
        </w:rPr>
        <w:t xml:space="preserve"> prefer not to list individual components of FG but only entire FG as prerequisites</w:t>
      </w:r>
      <w:r>
        <w:rPr>
          <w:lang w:eastAsia="ko-KR"/>
        </w:rPr>
        <w:t>.</w:t>
      </w:r>
      <w:r w:rsidR="0004119A">
        <w:rPr>
          <w:lang w:eastAsia="ko-KR"/>
        </w:rPr>
        <w:t xml:space="preserve"> </w:t>
      </w:r>
      <w:r>
        <w:rPr>
          <w:lang w:eastAsia="ko-KR"/>
        </w:rPr>
        <w:t>Hence, the</w:t>
      </w:r>
      <w:r w:rsidR="0004119A">
        <w:rPr>
          <w:lang w:eastAsia="ko-KR"/>
        </w:rPr>
        <w:t xml:space="preserve"> component 8 of 15-1 </w:t>
      </w:r>
      <w:r w:rsidR="00591667">
        <w:rPr>
          <w:lang w:eastAsia="ko-KR"/>
        </w:rPr>
        <w:t>is</w:t>
      </w:r>
      <w:r w:rsidR="0004119A">
        <w:rPr>
          <w:lang w:eastAsia="ko-KR"/>
        </w:rPr>
        <w:t xml:space="preserve"> copied to the component of FG 32-2.</w:t>
      </w:r>
      <w:r w:rsidR="00BC5469" w:rsidRPr="00BC5469">
        <w:rPr>
          <w:lang w:eastAsia="ko-KR"/>
        </w:rPr>
        <w:t xml:space="preserve"> </w:t>
      </w:r>
      <w:r w:rsidR="00BC5469">
        <w:rPr>
          <w:lang w:eastAsia="ko-KR"/>
        </w:rPr>
        <w:t>Furthermore, we think it is unnecessary to further</w:t>
      </w:r>
      <w:r w:rsidR="00BC5469" w:rsidRPr="00BC5469">
        <w:t xml:space="preserve"> </w:t>
      </w:r>
      <w:r w:rsidR="00BC5469" w:rsidRPr="00BC5469">
        <w:rPr>
          <w:lang w:eastAsia="ko-KR"/>
        </w:rPr>
        <w:t>split the capabilities for PSFCH and S-SSB receptions as different FGs</w:t>
      </w:r>
      <w:r w:rsidR="00BC5469">
        <w:rPr>
          <w:lang w:eastAsia="ko-KR"/>
        </w:rPr>
        <w:t xml:space="preserve"> since we did not have any study</w:t>
      </w:r>
      <w:r w:rsidR="0025389F">
        <w:rPr>
          <w:lang w:eastAsia="ko-KR"/>
        </w:rPr>
        <w:t xml:space="preserve"> in RAN1 </w:t>
      </w:r>
      <w:r w:rsidR="00BC5469">
        <w:rPr>
          <w:lang w:eastAsia="ko-KR"/>
        </w:rPr>
        <w:t>on the power saving and performance for the UE with split feature</w:t>
      </w:r>
      <w:r w:rsidR="00F66B42">
        <w:rPr>
          <w:lang w:eastAsia="ko-KR"/>
        </w:rPr>
        <w:t>s</w:t>
      </w:r>
      <w:r w:rsidR="00BC5469">
        <w:rPr>
          <w:lang w:eastAsia="ko-KR"/>
        </w:rPr>
        <w:t>.</w:t>
      </w:r>
    </w:p>
    <w:p w14:paraId="423C83F8" w14:textId="6EBC1441" w:rsidR="004C79B2" w:rsidRDefault="004C79B2" w:rsidP="00C76C45">
      <w:pPr>
        <w:rPr>
          <w:b/>
          <w:bCs/>
          <w:i/>
          <w:iCs/>
        </w:rPr>
      </w:pPr>
      <w:r>
        <w:rPr>
          <w:b/>
          <w:bCs/>
          <w:i/>
          <w:iCs/>
        </w:rPr>
        <w:t>Proposal 1</w:t>
      </w:r>
      <w:r w:rsidRPr="00D039C6">
        <w:rPr>
          <w:b/>
          <w:bCs/>
          <w:i/>
          <w:iCs/>
        </w:rPr>
        <w:t xml:space="preserve">: </w:t>
      </w:r>
      <w:r w:rsidR="00AC2275">
        <w:rPr>
          <w:b/>
          <w:bCs/>
          <w:i/>
          <w:iCs/>
        </w:rPr>
        <w:t>I</w:t>
      </w:r>
      <w:r w:rsidRPr="00AC2275">
        <w:rPr>
          <w:b/>
          <w:bCs/>
          <w:i/>
          <w:iCs/>
        </w:rPr>
        <w:t>t is unnecessary to further split the capabilities for PSFCH and S-SSB receptions as different FGs</w:t>
      </w:r>
    </w:p>
    <w:p w14:paraId="40620317" w14:textId="77777777" w:rsidR="00AC2275" w:rsidRPr="0012657F" w:rsidRDefault="00AC2275" w:rsidP="00C76C45">
      <w:pPr>
        <w:rPr>
          <w:lang w:eastAsia="ko-KR"/>
        </w:rPr>
      </w:pPr>
    </w:p>
    <w:p w14:paraId="20F596AD" w14:textId="52249D1A" w:rsidR="001756DE" w:rsidRDefault="003A7572" w:rsidP="00C76C45">
      <w:pPr>
        <w:rPr>
          <w:lang w:eastAsia="zh-CN"/>
        </w:rPr>
      </w:pPr>
      <w:r>
        <w:rPr>
          <w:lang w:val="en-US" w:eastAsia="ko-KR"/>
        </w:rPr>
        <w:t xml:space="preserve">For type A UE, </w:t>
      </w:r>
      <w:r w:rsidR="00BC5469">
        <w:rPr>
          <w:lang w:val="en-US" w:eastAsia="ko-KR"/>
        </w:rPr>
        <w:t xml:space="preserve">i.e., </w:t>
      </w:r>
      <w:r w:rsidR="00BC5469" w:rsidRPr="00441885">
        <w:rPr>
          <w:szCs w:val="24"/>
        </w:rPr>
        <w:t>UE without NR SL reception</w:t>
      </w:r>
      <w:r w:rsidR="00BC5469">
        <w:rPr>
          <w:szCs w:val="24"/>
        </w:rPr>
        <w:t>, as agreed in RAN1#107e,</w:t>
      </w:r>
      <w:r w:rsidR="00201915">
        <w:rPr>
          <w:szCs w:val="24"/>
        </w:rPr>
        <w:t xml:space="preserve"> if it </w:t>
      </w:r>
      <w:proofErr w:type="gramStart"/>
      <w:r w:rsidR="00201915">
        <w:rPr>
          <w:szCs w:val="24"/>
        </w:rPr>
        <w:t xml:space="preserve">exists, </w:t>
      </w:r>
      <w:r w:rsidR="008401C2">
        <w:rPr>
          <w:szCs w:val="24"/>
        </w:rPr>
        <w:t xml:space="preserve"> it</w:t>
      </w:r>
      <w:proofErr w:type="gramEnd"/>
      <w:r w:rsidR="008401C2">
        <w:rPr>
          <w:szCs w:val="24"/>
        </w:rPr>
        <w:t xml:space="preserve"> </w:t>
      </w:r>
      <w:r w:rsidR="00BC5469" w:rsidRPr="00441885">
        <w:rPr>
          <w:szCs w:val="24"/>
        </w:rPr>
        <w:t>supports none of FGs 15-14, 15-19, 15-22, 15-23, 15-24, 15-1, 15-11, 15-4, and 32-2.</w:t>
      </w:r>
      <w:r w:rsidR="00BC5469">
        <w:rPr>
          <w:szCs w:val="24"/>
        </w:rPr>
        <w:t xml:space="preserve"> T</w:t>
      </w:r>
      <w:r w:rsidR="001D5986">
        <w:rPr>
          <w:lang w:eastAsia="ko-KR"/>
        </w:rPr>
        <w:t>he</w:t>
      </w:r>
      <w:r w:rsidR="00BD3444">
        <w:rPr>
          <w:lang w:eastAsia="ko-KR"/>
        </w:rPr>
        <w:t xml:space="preserve"> </w:t>
      </w:r>
      <w:r w:rsidR="001D5986">
        <w:rPr>
          <w:lang w:eastAsia="ko-KR"/>
        </w:rPr>
        <w:t>prerequisites can be based on the</w:t>
      </w:r>
      <w:r w:rsidR="00F77460">
        <w:rPr>
          <w:lang w:eastAsia="ko-KR"/>
        </w:rPr>
        <w:t xml:space="preserve"> prerequisit</w:t>
      </w:r>
      <w:r w:rsidR="007755BB">
        <w:rPr>
          <w:lang w:eastAsia="ko-KR"/>
        </w:rPr>
        <w:t xml:space="preserve">es for </w:t>
      </w:r>
      <w:r w:rsidR="001D5986">
        <w:rPr>
          <w:lang w:eastAsia="ko-KR"/>
        </w:rPr>
        <w:t xml:space="preserve">the updated FG 32-2 </w:t>
      </w:r>
      <w:r w:rsidR="001D5986">
        <w:rPr>
          <w:lang w:val="en-US" w:eastAsia="ko-KR"/>
        </w:rPr>
        <w:t xml:space="preserve">receiving </w:t>
      </w:r>
      <w:r w:rsidR="001D5986" w:rsidRPr="006728A1">
        <w:rPr>
          <w:lang w:eastAsia="zh-CN"/>
        </w:rPr>
        <w:t xml:space="preserve">NR </w:t>
      </w:r>
      <w:proofErr w:type="spellStart"/>
      <w:r w:rsidR="001D5986" w:rsidRPr="006728A1">
        <w:rPr>
          <w:lang w:eastAsia="zh-CN"/>
        </w:rPr>
        <w:t>sidelink</w:t>
      </w:r>
      <w:proofErr w:type="spellEnd"/>
      <w:r w:rsidR="001D5986" w:rsidRPr="006728A1">
        <w:rPr>
          <w:lang w:eastAsia="zh-CN"/>
        </w:rPr>
        <w:t xml:space="preserve"> of PSFCH/S-SSB only</w:t>
      </w:r>
      <w:r w:rsidR="001D5986">
        <w:rPr>
          <w:lang w:eastAsia="zh-CN"/>
        </w:rPr>
        <w:t xml:space="preserve"> with further reductions</w:t>
      </w:r>
      <w:r w:rsidR="00201915">
        <w:rPr>
          <w:lang w:eastAsia="zh-CN"/>
        </w:rPr>
        <w:t xml:space="preserve"> for the FGs that were not excluded in the agreement</w:t>
      </w:r>
      <w:r w:rsidR="001D5986">
        <w:rPr>
          <w:lang w:eastAsia="zh-CN"/>
        </w:rPr>
        <w:t>.</w:t>
      </w:r>
    </w:p>
    <w:p w14:paraId="324B2E53" w14:textId="43C69DE0" w:rsidR="001D5986" w:rsidRDefault="001D5986" w:rsidP="00C90174">
      <w:pPr>
        <w:pStyle w:val="ListParagraph"/>
        <w:rPr>
          <w:lang w:eastAsia="ko-KR"/>
        </w:rPr>
      </w:pPr>
      <w:r>
        <w:rPr>
          <w:lang w:eastAsia="ko-KR"/>
        </w:rPr>
        <w:t>15-1: The FG is not needed as</w:t>
      </w:r>
      <w:r w:rsidRPr="0012657F">
        <w:rPr>
          <w:lang w:eastAsia="ko-KR"/>
        </w:rPr>
        <w:t xml:space="preserve"> </w:t>
      </w:r>
      <w:r>
        <w:rPr>
          <w:lang w:eastAsia="ko-KR"/>
        </w:rPr>
        <w:t xml:space="preserve">no reception of NR </w:t>
      </w:r>
      <w:proofErr w:type="spellStart"/>
      <w:r>
        <w:rPr>
          <w:lang w:eastAsia="ko-KR"/>
        </w:rPr>
        <w:t>sidelink</w:t>
      </w:r>
      <w:proofErr w:type="spellEnd"/>
      <w:r>
        <w:rPr>
          <w:lang w:eastAsia="ko-KR"/>
        </w:rPr>
        <w:t xml:space="preserve"> signals and channels are support</w:t>
      </w:r>
      <w:r w:rsidR="0011713F">
        <w:rPr>
          <w:lang w:eastAsia="ko-KR"/>
        </w:rPr>
        <w:t>ed</w:t>
      </w:r>
      <w:r>
        <w:rPr>
          <w:lang w:eastAsia="ko-KR"/>
        </w:rPr>
        <w:t>.</w:t>
      </w:r>
    </w:p>
    <w:p w14:paraId="093CE34C" w14:textId="2D0F803E" w:rsidR="001D5986" w:rsidRDefault="001D5986" w:rsidP="00C90174">
      <w:pPr>
        <w:pStyle w:val="ListParagraph"/>
        <w:rPr>
          <w:lang w:eastAsia="ko-KR"/>
        </w:rPr>
      </w:pPr>
      <w:r>
        <w:rPr>
          <w:lang w:eastAsia="ko-KR"/>
        </w:rPr>
        <w:t>15-3: Same as the updated FG 32-2, all transmission features in FG 15-</w:t>
      </w:r>
      <w:r w:rsidR="00133303">
        <w:rPr>
          <w:lang w:eastAsia="ko-KR"/>
        </w:rPr>
        <w:t xml:space="preserve">3 </w:t>
      </w:r>
      <w:r>
        <w:rPr>
          <w:lang w:eastAsia="ko-KR"/>
        </w:rPr>
        <w:t xml:space="preserve">are </w:t>
      </w:r>
      <w:r w:rsidR="00133303">
        <w:rPr>
          <w:lang w:eastAsia="ko-KR"/>
        </w:rPr>
        <w:t xml:space="preserve">not </w:t>
      </w:r>
      <w:r>
        <w:rPr>
          <w:lang w:eastAsia="ko-KR"/>
        </w:rPr>
        <w:t xml:space="preserve">needed </w:t>
      </w:r>
      <w:r w:rsidR="00133303">
        <w:rPr>
          <w:lang w:eastAsia="ko-KR"/>
        </w:rPr>
        <w:t xml:space="preserve">as Type </w:t>
      </w:r>
      <w:r w:rsidR="00F463D5">
        <w:rPr>
          <w:lang w:eastAsia="ko-KR"/>
        </w:rPr>
        <w:t>B</w:t>
      </w:r>
      <w:r w:rsidR="00133303">
        <w:rPr>
          <w:lang w:eastAsia="ko-KR"/>
        </w:rPr>
        <w:t xml:space="preserve"> UE feature is for receiver capability only. </w:t>
      </w:r>
    </w:p>
    <w:p w14:paraId="7FE89679" w14:textId="614876DA" w:rsidR="001D5986" w:rsidRDefault="001D5986" w:rsidP="00C90174">
      <w:pPr>
        <w:pStyle w:val="ListParagraph"/>
        <w:rPr>
          <w:lang w:eastAsia="ko-KR"/>
        </w:rPr>
      </w:pPr>
      <w:r>
        <w:rPr>
          <w:lang w:eastAsia="ko-KR"/>
        </w:rPr>
        <w:t>15-4: Synchronization is needed for SL transmission</w:t>
      </w:r>
      <w:r w:rsidR="004B5ADF">
        <w:rPr>
          <w:lang w:eastAsia="ko-KR"/>
        </w:rPr>
        <w:t>,</w:t>
      </w:r>
      <w:r>
        <w:rPr>
          <w:lang w:eastAsia="ko-KR"/>
        </w:rPr>
        <w:t xml:space="preserve"> but S-SSB reception is not supported in this feature. Therefore, FG 15-4 is supported except the component 1</w:t>
      </w:r>
      <w:r w:rsidR="001A53CA">
        <w:rPr>
          <w:lang w:eastAsia="ko-KR"/>
        </w:rPr>
        <w:t xml:space="preserve"> and </w:t>
      </w:r>
      <w:proofErr w:type="spellStart"/>
      <w:r w:rsidR="001A53CA" w:rsidRPr="001A53CA">
        <w:rPr>
          <w:lang w:eastAsia="ko-KR"/>
        </w:rPr>
        <w:t>SyncRef</w:t>
      </w:r>
      <w:proofErr w:type="spellEnd"/>
      <w:r w:rsidR="001A53CA" w:rsidRPr="001A53CA">
        <w:rPr>
          <w:lang w:eastAsia="ko-KR"/>
        </w:rPr>
        <w:t xml:space="preserve"> UE as the synchronization reference</w:t>
      </w:r>
      <w:r>
        <w:rPr>
          <w:lang w:eastAsia="ko-KR"/>
        </w:rPr>
        <w:t>.</w:t>
      </w:r>
      <w:r w:rsidR="001A53CA">
        <w:rPr>
          <w:lang w:eastAsia="ko-KR"/>
        </w:rPr>
        <w:t xml:space="preserve"> For component 2, </w:t>
      </w:r>
      <w:r w:rsidR="00C844A3">
        <w:rPr>
          <w:lang w:eastAsia="ko-KR"/>
        </w:rPr>
        <w:t>one</w:t>
      </w:r>
      <w:r w:rsidR="00622773">
        <w:rPr>
          <w:lang w:eastAsia="ko-KR"/>
        </w:rPr>
        <w:t xml:space="preserve"> </w:t>
      </w:r>
      <w:r w:rsidR="001A53CA">
        <w:rPr>
          <w:lang w:eastAsia="ko-KR"/>
        </w:rPr>
        <w:t>additional condition, i.e., if it supports FG 32-4a random resource selection, should be included.</w:t>
      </w:r>
    </w:p>
    <w:p w14:paraId="18E1A52F" w14:textId="34AA5663" w:rsidR="001D5986" w:rsidRPr="00691FAF" w:rsidRDefault="001D5986" w:rsidP="00C90174">
      <w:pPr>
        <w:pStyle w:val="ListParagraph"/>
        <w:rPr>
          <w:lang w:eastAsia="ko-KR"/>
        </w:rPr>
      </w:pPr>
      <w:r>
        <w:rPr>
          <w:lang w:eastAsia="ko-KR"/>
        </w:rPr>
        <w:lastRenderedPageBreak/>
        <w:t xml:space="preserve">15-5: </w:t>
      </w:r>
      <w:r w:rsidR="00B82348">
        <w:rPr>
          <w:lang w:eastAsia="ko-KR"/>
        </w:rPr>
        <w:t xml:space="preserve">Similar as before, </w:t>
      </w:r>
      <w:r w:rsidR="00986381">
        <w:rPr>
          <w:lang w:eastAsia="ko-KR"/>
        </w:rPr>
        <w:t xml:space="preserve">since there is no CBR measurement, there is no need to consider the </w:t>
      </w:r>
      <w:r w:rsidR="00B82348">
        <w:rPr>
          <w:lang w:eastAsia="ko-KR"/>
        </w:rPr>
        <w:t xml:space="preserve">congestion control </w:t>
      </w:r>
      <w:r w:rsidR="00986381">
        <w:rPr>
          <w:lang w:eastAsia="ko-KR"/>
        </w:rPr>
        <w:t>feature here</w:t>
      </w:r>
      <w:r w:rsidR="00B82348">
        <w:rPr>
          <w:lang w:eastAsia="ko-KR"/>
        </w:rPr>
        <w:t xml:space="preserve">. </w:t>
      </w:r>
    </w:p>
    <w:p w14:paraId="04E9803B" w14:textId="77777777" w:rsidR="004B0DC5" w:rsidRDefault="004B0DC5" w:rsidP="00C76C45">
      <w:pPr>
        <w:rPr>
          <w:lang w:eastAsia="ko-KR"/>
        </w:rPr>
      </w:pPr>
    </w:p>
    <w:p w14:paraId="7E870108" w14:textId="166EA759" w:rsidR="001A53CA" w:rsidRDefault="00830924" w:rsidP="00C76C45">
      <w:pPr>
        <w:rPr>
          <w:lang w:eastAsia="ko-KR"/>
        </w:rPr>
      </w:pPr>
      <w:r>
        <w:rPr>
          <w:lang w:eastAsia="ko-KR"/>
        </w:rPr>
        <w:t>Again, as companies</w:t>
      </w:r>
      <w:r w:rsidRPr="000849F4">
        <w:rPr>
          <w:lang w:eastAsia="ko-KR"/>
        </w:rPr>
        <w:t xml:space="preserve"> prefer not to list individual components of FG but only entire FG as prerequisites</w:t>
      </w:r>
      <w:r>
        <w:rPr>
          <w:lang w:eastAsia="ko-KR"/>
        </w:rPr>
        <w:t>,</w:t>
      </w:r>
      <w:r w:rsidR="001A53CA">
        <w:rPr>
          <w:lang w:eastAsia="ko-KR"/>
        </w:rPr>
        <w:t xml:space="preserve"> the components or updated components of FG 15-4 are included in</w:t>
      </w:r>
      <w:r>
        <w:rPr>
          <w:lang w:eastAsia="ko-KR"/>
        </w:rPr>
        <w:t xml:space="preserve"> the component column of</w:t>
      </w:r>
      <w:r w:rsidR="001A53CA">
        <w:rPr>
          <w:lang w:eastAsia="ko-KR"/>
        </w:rPr>
        <w:t xml:space="preserve"> the updated FG 32-1 in </w:t>
      </w:r>
      <w:r w:rsidR="001A53CA">
        <w:rPr>
          <w:lang w:eastAsia="ko-KR"/>
        </w:rPr>
        <w:fldChar w:fldCharType="begin"/>
      </w:r>
      <w:r w:rsidR="001A53CA">
        <w:rPr>
          <w:lang w:eastAsia="ko-KR"/>
        </w:rPr>
        <w:instrText xml:space="preserve"> REF _Ref86914206 \h </w:instrText>
      </w:r>
      <w:r w:rsidR="001A53CA">
        <w:rPr>
          <w:lang w:eastAsia="ko-KR"/>
        </w:rPr>
      </w:r>
      <w:r w:rsidR="001A53CA">
        <w:rPr>
          <w:lang w:eastAsia="ko-KR"/>
        </w:rPr>
        <w:fldChar w:fldCharType="separate"/>
      </w:r>
      <w:r w:rsidR="00444FE0">
        <w:t xml:space="preserve">Table </w:t>
      </w:r>
      <w:r w:rsidR="00444FE0">
        <w:rPr>
          <w:noProof/>
        </w:rPr>
        <w:t>4</w:t>
      </w:r>
      <w:r w:rsidR="001A53CA">
        <w:rPr>
          <w:lang w:eastAsia="ko-KR"/>
        </w:rPr>
        <w:fldChar w:fldCharType="end"/>
      </w:r>
      <w:r w:rsidR="001A53CA">
        <w:rPr>
          <w:lang w:eastAsia="ko-KR"/>
        </w:rPr>
        <w:t>.</w:t>
      </w:r>
    </w:p>
    <w:p w14:paraId="7ABA5B5F" w14:textId="24113DA8" w:rsidR="00E57152" w:rsidRDefault="00E57152" w:rsidP="00C76C45">
      <w:pPr>
        <w:rPr>
          <w:lang w:val="en-US" w:eastAsia="ko-KR"/>
        </w:rPr>
      </w:pPr>
      <w:r>
        <w:rPr>
          <w:lang w:val="en-US" w:eastAsia="ko-KR"/>
        </w:rPr>
        <w:t xml:space="preserve">For </w:t>
      </w:r>
      <w:r w:rsidR="004C3143">
        <w:rPr>
          <w:lang w:val="en-US" w:eastAsia="ko-KR"/>
        </w:rPr>
        <w:t xml:space="preserve">the agreed </w:t>
      </w:r>
      <w:r>
        <w:rPr>
          <w:lang w:val="en-US" w:eastAsia="ko-KR"/>
        </w:rPr>
        <w:t>random resource selection feature, since it is a transmitter capability</w:t>
      </w:r>
      <w:r w:rsidR="00900C22">
        <w:rPr>
          <w:lang w:val="en-US" w:eastAsia="ko-KR"/>
        </w:rPr>
        <w:t>, all</w:t>
      </w:r>
      <w:r>
        <w:rPr>
          <w:lang w:val="en-US" w:eastAsia="ko-KR"/>
        </w:rPr>
        <w:t xml:space="preserve"> the UE receiving FGs are not applied. Only transmitting FG 15-3</w:t>
      </w:r>
      <w:r w:rsidR="00764B1F">
        <w:rPr>
          <w:lang w:val="en-US" w:eastAsia="ko-KR"/>
        </w:rPr>
        <w:t xml:space="preserve"> and FG 15-5 for congestion control are</w:t>
      </w:r>
      <w:r>
        <w:rPr>
          <w:lang w:val="en-US" w:eastAsia="ko-KR"/>
        </w:rPr>
        <w:t xml:space="preserve"> applied. </w:t>
      </w:r>
      <w:r w:rsidR="00764B1F">
        <w:rPr>
          <w:lang w:val="en-US" w:eastAsia="ko-KR"/>
        </w:rPr>
        <w:t xml:space="preserve"> </w:t>
      </w:r>
    </w:p>
    <w:p w14:paraId="53BBEB17" w14:textId="3E26DB76" w:rsidR="005E7E7B" w:rsidRPr="005E7E7B" w:rsidRDefault="005E7E7B" w:rsidP="00C90174">
      <w:pPr>
        <w:pStyle w:val="ListParagraph"/>
        <w:rPr>
          <w:lang w:eastAsia="ko-KR"/>
        </w:rPr>
      </w:pPr>
      <w:r w:rsidRPr="005E7E7B">
        <w:rPr>
          <w:lang w:eastAsia="ko-KR"/>
        </w:rPr>
        <w:t>15-3: Since Type A/B UEs can support random resource selection but not full sensing, to avoid the conflict with features of type A/B UEs, component 4 for full sensing capability in FG 15-3 should be excluded.</w:t>
      </w:r>
      <w:r w:rsidR="00B54F06">
        <w:rPr>
          <w:lang w:eastAsia="ko-KR"/>
        </w:rPr>
        <w:t xml:space="preserve"> </w:t>
      </w:r>
      <w:r w:rsidR="002D1069">
        <w:rPr>
          <w:lang w:eastAsia="ko-KR"/>
        </w:rPr>
        <w:t xml:space="preserve"> </w:t>
      </w:r>
    </w:p>
    <w:p w14:paraId="33FB5519" w14:textId="2E16CCC9" w:rsidR="0050077C" w:rsidRDefault="0050077C" w:rsidP="00C90174">
      <w:pPr>
        <w:pStyle w:val="ListParagraph"/>
        <w:rPr>
          <w:rFonts w:eastAsia="Times New Roman"/>
          <w:lang w:val="en-AU"/>
        </w:rPr>
      </w:pPr>
      <w:r>
        <w:rPr>
          <w:lang w:eastAsia="ko-KR"/>
        </w:rPr>
        <w:t xml:space="preserve">15-5: Since type </w:t>
      </w:r>
      <w:r w:rsidR="005E7E7B">
        <w:rPr>
          <w:lang w:eastAsia="ko-KR"/>
        </w:rPr>
        <w:t>A/</w:t>
      </w:r>
      <w:r>
        <w:rPr>
          <w:lang w:eastAsia="ko-KR"/>
        </w:rPr>
        <w:t>B UE does not support PSCCH reception, it cannot measure or process CBR measurement</w:t>
      </w:r>
      <w:r w:rsidR="000F680A">
        <w:rPr>
          <w:lang w:eastAsia="ko-KR"/>
        </w:rPr>
        <w:t>s</w:t>
      </w:r>
      <w:r>
        <w:rPr>
          <w:lang w:eastAsia="ko-KR"/>
        </w:rPr>
        <w:t xml:space="preserve">. Therefore, component 1 </w:t>
      </w:r>
      <w:r w:rsidR="00B22DD1">
        <w:rPr>
          <w:lang w:eastAsia="ko-KR"/>
        </w:rPr>
        <w:t xml:space="preserve">is </w:t>
      </w:r>
      <w:r>
        <w:rPr>
          <w:lang w:eastAsia="ko-KR"/>
        </w:rPr>
        <w:t xml:space="preserve">not supported. As agreed in RAN1#107-e, </w:t>
      </w:r>
      <w:r w:rsidR="005E7E7B">
        <w:rPr>
          <w:lang w:eastAsia="ko-KR"/>
        </w:rPr>
        <w:t xml:space="preserve">for random resource selection, </w:t>
      </w:r>
      <w:r>
        <w:rPr>
          <w:lang w:eastAsia="ko-KR"/>
        </w:rPr>
        <w:t>w</w:t>
      </w:r>
      <w:r w:rsidRPr="0083786D">
        <w:rPr>
          <w:lang w:eastAsia="ko-KR"/>
        </w:rPr>
        <w:t>hen no SL CBR measurement result is available, a (pre-)configured SL CBR value is used</w:t>
      </w:r>
      <w:r w:rsidRPr="002C1D57">
        <w:rPr>
          <w:rFonts w:eastAsia="Times New Roman"/>
          <w:lang w:val="en-AU"/>
        </w:rPr>
        <w:t>.</w:t>
      </w:r>
      <w:r>
        <w:rPr>
          <w:rFonts w:eastAsia="Times New Roman"/>
          <w:lang w:val="en-AU"/>
        </w:rPr>
        <w:t xml:space="preserve"> C</w:t>
      </w:r>
      <w:r w:rsidRPr="002C1D57">
        <w:rPr>
          <w:rFonts w:eastAsia="Times New Roman"/>
          <w:lang w:val="en-AU"/>
        </w:rPr>
        <w:t xml:space="preserve">ongestion control based on </w:t>
      </w:r>
      <w:proofErr w:type="gramStart"/>
      <w:r w:rsidRPr="002C1D57">
        <w:rPr>
          <w:rFonts w:eastAsia="Times New Roman"/>
          <w:lang w:val="en-AU"/>
        </w:rPr>
        <w:t>CBR</w:t>
      </w:r>
      <w:proofErr w:type="gramEnd"/>
      <w:r w:rsidRPr="002C1D57">
        <w:rPr>
          <w:rFonts w:eastAsia="Times New Roman"/>
          <w:lang w:val="en-AU"/>
        </w:rPr>
        <w:t xml:space="preserve"> and CR </w:t>
      </w:r>
      <w:r>
        <w:rPr>
          <w:rFonts w:eastAsia="Times New Roman"/>
          <w:lang w:val="en-AU"/>
        </w:rPr>
        <w:t xml:space="preserve">is still supported. Component 2 can be updated as </w:t>
      </w:r>
      <w:r w:rsidRPr="008C63EE">
        <w:rPr>
          <w:rFonts w:eastAsia="Times New Roman"/>
          <w:lang w:val="en-AU"/>
        </w:rPr>
        <w:t xml:space="preserve">UE can adjust its radio parameters based on </w:t>
      </w:r>
      <w:r w:rsidR="00276CEA" w:rsidRPr="00276CEA">
        <w:rPr>
          <w:rFonts w:eastAsia="Times New Roman"/>
          <w:i/>
          <w:iCs/>
          <w:lang w:val="en-AU"/>
        </w:rPr>
        <w:t>a pre-configured</w:t>
      </w:r>
      <w:r w:rsidR="00276CEA">
        <w:rPr>
          <w:rFonts w:eastAsia="Times New Roman"/>
          <w:lang w:val="en-AU"/>
        </w:rPr>
        <w:t xml:space="preserve"> </w:t>
      </w:r>
      <w:r w:rsidRPr="008C63EE">
        <w:rPr>
          <w:rFonts w:eastAsia="Times New Roman"/>
          <w:lang w:val="en-AU"/>
        </w:rPr>
        <w:t xml:space="preserve">CBR </w:t>
      </w:r>
      <w:r w:rsidRPr="008C63EE">
        <w:rPr>
          <w:rFonts w:eastAsia="Times New Roman"/>
          <w:i/>
          <w:iCs/>
          <w:lang w:val="en-AU"/>
        </w:rPr>
        <w:t>value</w:t>
      </w:r>
      <w:r w:rsidRPr="008C63EE">
        <w:rPr>
          <w:rFonts w:eastAsia="Times New Roman"/>
          <w:lang w:val="en-AU"/>
        </w:rPr>
        <w:t xml:space="preserve"> and </w:t>
      </w:r>
      <w:proofErr w:type="spellStart"/>
      <w:r w:rsidRPr="008C63EE">
        <w:rPr>
          <w:rFonts w:eastAsia="Times New Roman"/>
          <w:lang w:val="en-AU"/>
        </w:rPr>
        <w:t>CRlimit</w:t>
      </w:r>
      <w:proofErr w:type="spellEnd"/>
      <w:r w:rsidRPr="008C63EE">
        <w:rPr>
          <w:rFonts w:eastAsia="Times New Roman"/>
          <w:lang w:val="en-AU"/>
        </w:rPr>
        <w:t>.</w:t>
      </w:r>
      <w:r>
        <w:rPr>
          <w:rFonts w:eastAsia="Times New Roman"/>
          <w:lang w:val="en-AU"/>
        </w:rPr>
        <w:t xml:space="preserve"> For component 3, type </w:t>
      </w:r>
      <w:r w:rsidR="005E7E7B">
        <w:rPr>
          <w:rFonts w:eastAsia="Times New Roman"/>
          <w:lang w:val="en-AU"/>
        </w:rPr>
        <w:t>A/B UE can</w:t>
      </w:r>
      <w:r>
        <w:rPr>
          <w:rFonts w:eastAsia="Times New Roman"/>
          <w:lang w:val="en-AU"/>
        </w:rPr>
        <w:t xml:space="preserve"> only processes CR.</w:t>
      </w:r>
    </w:p>
    <w:p w14:paraId="6AE2E628" w14:textId="77777777" w:rsidR="005E7E7B" w:rsidRPr="00C90174" w:rsidRDefault="005E7E7B" w:rsidP="00C90174"/>
    <w:p w14:paraId="7E844942" w14:textId="28AEFEB4" w:rsidR="0050077C" w:rsidRPr="007535C5" w:rsidRDefault="005E7E7B" w:rsidP="00C76C45">
      <w:pPr>
        <w:rPr>
          <w:lang w:eastAsia="ko-KR"/>
        </w:rPr>
      </w:pPr>
      <w:r>
        <w:rPr>
          <w:lang w:val="en-US" w:eastAsia="ko-KR"/>
        </w:rPr>
        <w:t xml:space="preserve">The updated FG 32-4a for random resource selection feature is </w:t>
      </w:r>
      <w:r w:rsidR="00A31425">
        <w:rPr>
          <w:lang w:val="en-US" w:eastAsia="ko-KR"/>
        </w:rPr>
        <w:t>shown</w:t>
      </w:r>
      <w:r w:rsidR="006B1246">
        <w:rPr>
          <w:lang w:val="en-US" w:eastAsia="ko-KR"/>
        </w:rPr>
        <w:t xml:space="preserve"> i</w:t>
      </w:r>
      <w:r>
        <w:rPr>
          <w:lang w:val="en-US" w:eastAsia="ko-KR"/>
        </w:rPr>
        <w:t xml:space="preserve">n </w:t>
      </w:r>
      <w:r>
        <w:rPr>
          <w:lang w:val="en-US" w:eastAsia="ko-KR"/>
        </w:rPr>
        <w:fldChar w:fldCharType="begin"/>
      </w:r>
      <w:r>
        <w:rPr>
          <w:lang w:val="en-US" w:eastAsia="ko-KR"/>
        </w:rPr>
        <w:instrText xml:space="preserve"> REF _Ref86914206 \h </w:instrText>
      </w:r>
      <w:r>
        <w:rPr>
          <w:lang w:val="en-US" w:eastAsia="ko-KR"/>
        </w:rPr>
      </w:r>
      <w:r>
        <w:rPr>
          <w:lang w:val="en-US" w:eastAsia="ko-KR"/>
        </w:rPr>
        <w:fldChar w:fldCharType="separate"/>
      </w:r>
      <w:r w:rsidR="00444FE0">
        <w:t xml:space="preserve">Table </w:t>
      </w:r>
      <w:r w:rsidR="00444FE0">
        <w:rPr>
          <w:noProof/>
        </w:rPr>
        <w:t>4</w:t>
      </w:r>
      <w:r>
        <w:rPr>
          <w:lang w:val="en-US" w:eastAsia="ko-KR"/>
        </w:rPr>
        <w:fldChar w:fldCharType="end"/>
      </w:r>
      <w:r w:rsidR="006B1246">
        <w:rPr>
          <w:lang w:eastAsia="ko-KR"/>
        </w:rPr>
        <w:t xml:space="preserve"> with components or updated components of FGs 15-3 and 15-5 added.</w:t>
      </w:r>
      <w:r w:rsidR="007535C5">
        <w:rPr>
          <w:lang w:eastAsia="ko-KR"/>
        </w:rPr>
        <w:t xml:space="preserve"> In addition, if FG 32-4a is not supported, UE does not support random resource selection in a shared resource pool. However, UE may still support the </w:t>
      </w:r>
      <w:r w:rsidR="007535C5" w:rsidRPr="007535C5">
        <w:rPr>
          <w:lang w:eastAsia="ko-KR"/>
        </w:rPr>
        <w:t>random resource selection in the exception pool</w:t>
      </w:r>
      <w:r w:rsidR="007535C5">
        <w:rPr>
          <w:lang w:eastAsia="ko-KR"/>
        </w:rPr>
        <w:t xml:space="preserve"> if UE supports Rel-16 basic feature. </w:t>
      </w:r>
      <w:r w:rsidR="00AF0B09">
        <w:rPr>
          <w:lang w:eastAsia="ko-KR"/>
        </w:rPr>
        <w:t xml:space="preserve"> Correspondingly, the </w:t>
      </w:r>
      <w:r w:rsidR="007535C5">
        <w:rPr>
          <w:lang w:eastAsia="ko-KR"/>
        </w:rPr>
        <w:t>column</w:t>
      </w:r>
      <w:r w:rsidR="00AF0B09">
        <w:rPr>
          <w:lang w:eastAsia="ko-KR"/>
        </w:rPr>
        <w:t xml:space="preserve"> “Consequence if </w:t>
      </w:r>
      <w:r w:rsidR="00AF0B09" w:rsidRPr="00AF0B09">
        <w:rPr>
          <w:lang w:eastAsia="ko-KR"/>
        </w:rPr>
        <w:t>the feature is not supported by the UE</w:t>
      </w:r>
      <w:r w:rsidR="00AF0B09">
        <w:rPr>
          <w:lang w:eastAsia="ko-KR"/>
        </w:rPr>
        <w:t xml:space="preserve">” for </w:t>
      </w:r>
      <w:r w:rsidR="00AF0B09">
        <w:rPr>
          <w:lang w:val="en-US" w:eastAsia="ko-KR"/>
        </w:rPr>
        <w:t>FG 32-4a is updated in</w:t>
      </w:r>
      <w:r w:rsidR="00F9234F">
        <w:rPr>
          <w:lang w:eastAsia="ko-KR"/>
        </w:rPr>
        <w:t xml:space="preserve"> </w:t>
      </w:r>
      <w:r w:rsidR="00F9234F">
        <w:rPr>
          <w:lang w:eastAsia="ko-KR"/>
        </w:rPr>
        <w:fldChar w:fldCharType="begin"/>
      </w:r>
      <w:r w:rsidR="00F9234F">
        <w:rPr>
          <w:lang w:eastAsia="ko-KR"/>
        </w:rPr>
        <w:instrText xml:space="preserve"> REF _Ref86914206 \h </w:instrText>
      </w:r>
      <w:r w:rsidR="00F9234F">
        <w:rPr>
          <w:lang w:eastAsia="ko-KR"/>
        </w:rPr>
      </w:r>
      <w:r w:rsidR="00F9234F">
        <w:rPr>
          <w:lang w:eastAsia="ko-KR"/>
        </w:rPr>
        <w:fldChar w:fldCharType="separate"/>
      </w:r>
      <w:r w:rsidR="00444FE0">
        <w:t xml:space="preserve">Table </w:t>
      </w:r>
      <w:r w:rsidR="00444FE0">
        <w:rPr>
          <w:noProof/>
        </w:rPr>
        <w:t>4</w:t>
      </w:r>
      <w:r w:rsidR="00F9234F">
        <w:rPr>
          <w:lang w:eastAsia="ko-KR"/>
        </w:rPr>
        <w:fldChar w:fldCharType="end"/>
      </w:r>
      <w:r w:rsidR="00AF0B09" w:rsidRPr="001528FB">
        <w:t>.</w:t>
      </w:r>
    </w:p>
    <w:p w14:paraId="27717463" w14:textId="73F761E9" w:rsidR="00043FDE" w:rsidRDefault="006B1246" w:rsidP="00043FDE">
      <w:pPr>
        <w:rPr>
          <w:lang w:val="en-US" w:eastAsia="ko-KR"/>
        </w:rPr>
      </w:pPr>
      <w:r>
        <w:rPr>
          <w:lang w:val="en-US" w:eastAsia="ko-KR"/>
        </w:rPr>
        <w:t>For t</w:t>
      </w:r>
      <w:r w:rsidR="00043FDE">
        <w:rPr>
          <w:lang w:val="en-US" w:eastAsia="ko-KR"/>
        </w:rPr>
        <w:t xml:space="preserve">he agreed </w:t>
      </w:r>
      <w:r>
        <w:rPr>
          <w:lang w:val="en-US" w:eastAsia="ko-KR"/>
        </w:rPr>
        <w:t xml:space="preserve">FG 32-4 </w:t>
      </w:r>
      <w:r w:rsidR="00043FDE">
        <w:rPr>
          <w:lang w:val="en-US" w:eastAsia="ko-KR"/>
        </w:rPr>
        <w:t xml:space="preserve">partial sensing feature listed </w:t>
      </w:r>
      <w:r w:rsidR="00043FDE">
        <w:rPr>
          <w:lang w:eastAsia="zh-CN"/>
        </w:rPr>
        <w:t xml:space="preserve">in </w:t>
      </w:r>
      <w:r w:rsidR="00043FDE">
        <w:rPr>
          <w:lang w:eastAsia="zh-CN"/>
        </w:rPr>
        <w:fldChar w:fldCharType="begin"/>
      </w:r>
      <w:r w:rsidR="00043FDE">
        <w:rPr>
          <w:lang w:eastAsia="zh-CN"/>
        </w:rPr>
        <w:instrText xml:space="preserve"> REF _Ref86914206 \h </w:instrText>
      </w:r>
      <w:r w:rsidR="00043FDE">
        <w:rPr>
          <w:lang w:eastAsia="zh-CN"/>
        </w:rPr>
      </w:r>
      <w:r w:rsidR="00043FDE">
        <w:rPr>
          <w:lang w:eastAsia="zh-CN"/>
        </w:rPr>
        <w:fldChar w:fldCharType="separate"/>
      </w:r>
      <w:r w:rsidR="00444FE0">
        <w:t xml:space="preserve">Table </w:t>
      </w:r>
      <w:r w:rsidR="00444FE0">
        <w:rPr>
          <w:noProof/>
        </w:rPr>
        <w:t>4</w:t>
      </w:r>
      <w:r w:rsidR="00043FDE">
        <w:rPr>
          <w:lang w:eastAsia="zh-CN"/>
        </w:rPr>
        <w:fldChar w:fldCharType="end"/>
      </w:r>
      <w:r w:rsidR="0096336E">
        <w:rPr>
          <w:lang w:eastAsia="ko-KR"/>
        </w:rPr>
        <w:t>,</w:t>
      </w:r>
      <w:r>
        <w:rPr>
          <w:lang w:eastAsia="ko-KR"/>
        </w:rPr>
        <w:t xml:space="preserve"> t</w:t>
      </w:r>
      <w:r w:rsidR="00043FDE">
        <w:rPr>
          <w:lang w:val="en-US" w:eastAsia="ko-KR"/>
        </w:rPr>
        <w:t xml:space="preserve">he prerequisite of the partial sensing is Rel-16 full sensing. Since it is a transmit feature, the prerequisite FG is 15-3. </w:t>
      </w:r>
      <w:r w:rsidR="005E7E7B">
        <w:rPr>
          <w:lang w:val="en-US" w:eastAsia="ko-KR"/>
        </w:rPr>
        <w:t>Since congestion control and CBR measurement is supported for partial sensing, FG 15-5 is also the prerequisite FG for 32-4.</w:t>
      </w:r>
    </w:p>
    <w:p w14:paraId="3648C8C1" w14:textId="5BC55C0E" w:rsidR="00B92EB7" w:rsidRDefault="00B92EB7" w:rsidP="00043FDE">
      <w:pPr>
        <w:rPr>
          <w:lang w:val="en-US" w:eastAsia="ko-KR"/>
        </w:rPr>
      </w:pPr>
      <w:r>
        <w:rPr>
          <w:lang w:val="en-US" w:eastAsia="ko-KR"/>
        </w:rPr>
        <w:t>The</w:t>
      </w:r>
      <w:r w:rsidR="00790B83">
        <w:rPr>
          <w:lang w:val="en-US" w:eastAsia="ko-KR"/>
        </w:rPr>
        <w:t xml:space="preserve"> above</w:t>
      </w:r>
      <w:r>
        <w:rPr>
          <w:lang w:val="en-US" w:eastAsia="ko-KR"/>
        </w:rPr>
        <w:t xml:space="preserve"> analysis for potential </w:t>
      </w:r>
      <w:r w:rsidR="00790B83">
        <w:rPr>
          <w:lang w:val="en-US" w:eastAsia="ko-KR"/>
        </w:rPr>
        <w:t xml:space="preserve">FG 32-1 (Type A UE), FG 32-2 (Type B UE), Type D UE, FG 32-4 (partial Sensing, and FG 32-4a (RRS) is summarized in </w:t>
      </w:r>
      <w:r w:rsidR="00790B83">
        <w:rPr>
          <w:lang w:val="en-US" w:eastAsia="ko-KR"/>
        </w:rPr>
        <w:fldChar w:fldCharType="begin"/>
      </w:r>
      <w:r w:rsidR="00790B83">
        <w:rPr>
          <w:lang w:val="en-US" w:eastAsia="ko-KR"/>
        </w:rPr>
        <w:instrText xml:space="preserve"> REF _Ref92283400 \h </w:instrText>
      </w:r>
      <w:r w:rsidR="00790B83">
        <w:rPr>
          <w:lang w:val="en-US" w:eastAsia="ko-KR"/>
        </w:rPr>
      </w:r>
      <w:r w:rsidR="00790B83">
        <w:rPr>
          <w:lang w:val="en-US" w:eastAsia="ko-KR"/>
        </w:rPr>
        <w:fldChar w:fldCharType="separate"/>
      </w:r>
      <w:r w:rsidR="00444FE0">
        <w:t xml:space="preserve">Table </w:t>
      </w:r>
      <w:r w:rsidR="00444FE0">
        <w:rPr>
          <w:noProof/>
        </w:rPr>
        <w:t>1</w:t>
      </w:r>
      <w:r w:rsidR="00790B83">
        <w:rPr>
          <w:lang w:val="en-US" w:eastAsia="ko-KR"/>
        </w:rPr>
        <w:fldChar w:fldCharType="end"/>
      </w:r>
      <w:r w:rsidR="00790B83">
        <w:rPr>
          <w:lang w:val="en-US" w:eastAsia="ko-KR"/>
        </w:rPr>
        <w:t>.</w:t>
      </w:r>
    </w:p>
    <w:tbl>
      <w:tblPr>
        <w:tblStyle w:val="TableGrid"/>
        <w:tblW w:w="9419" w:type="dxa"/>
        <w:tblLook w:val="04A0" w:firstRow="1" w:lastRow="0" w:firstColumn="1" w:lastColumn="0" w:noHBand="0" w:noVBand="1"/>
      </w:tblPr>
      <w:tblGrid>
        <w:gridCol w:w="1165"/>
        <w:gridCol w:w="1890"/>
        <w:gridCol w:w="1607"/>
        <w:gridCol w:w="1238"/>
        <w:gridCol w:w="1655"/>
        <w:gridCol w:w="1864"/>
      </w:tblGrid>
      <w:tr w:rsidR="00B92EB7" w14:paraId="13130756" w14:textId="587EECED" w:rsidTr="00304BA3">
        <w:tc>
          <w:tcPr>
            <w:tcW w:w="1165" w:type="dxa"/>
          </w:tcPr>
          <w:p w14:paraId="336C349F" w14:textId="77777777" w:rsidR="00B92EB7" w:rsidRDefault="00B92EB7">
            <w:pPr>
              <w:rPr>
                <w:rFonts w:eastAsiaTheme="minorEastAsia"/>
                <w:lang w:val="en-US" w:eastAsia="zh-CN"/>
              </w:rPr>
            </w:pPr>
          </w:p>
        </w:tc>
        <w:tc>
          <w:tcPr>
            <w:tcW w:w="1890" w:type="dxa"/>
            <w:hideMark/>
          </w:tcPr>
          <w:p w14:paraId="592B92F3" w14:textId="21AC5DFE" w:rsidR="00B92EB7" w:rsidRDefault="00B92EB7">
            <w:r>
              <w:t>FG 32-1 (Type A UE)</w:t>
            </w:r>
          </w:p>
        </w:tc>
        <w:tc>
          <w:tcPr>
            <w:tcW w:w="1607" w:type="dxa"/>
            <w:hideMark/>
          </w:tcPr>
          <w:p w14:paraId="77B15049" w14:textId="51B1D44B" w:rsidR="00B92EB7" w:rsidRDefault="00B92EB7">
            <w:r>
              <w:t>FG 32-2 (Type B UE)</w:t>
            </w:r>
          </w:p>
        </w:tc>
        <w:tc>
          <w:tcPr>
            <w:tcW w:w="1238" w:type="dxa"/>
          </w:tcPr>
          <w:p w14:paraId="595F0558" w14:textId="04DF7023" w:rsidR="00B92EB7" w:rsidRDefault="00B92EB7">
            <w:r>
              <w:t>Type D UE</w:t>
            </w:r>
          </w:p>
        </w:tc>
        <w:tc>
          <w:tcPr>
            <w:tcW w:w="1655" w:type="dxa"/>
            <w:hideMark/>
          </w:tcPr>
          <w:p w14:paraId="686202D1" w14:textId="6C3F7456" w:rsidR="00B92EB7" w:rsidRDefault="00B92EB7">
            <w:r>
              <w:t xml:space="preserve"> FG 32-4 (Partial sensing)</w:t>
            </w:r>
          </w:p>
        </w:tc>
        <w:tc>
          <w:tcPr>
            <w:tcW w:w="1864" w:type="dxa"/>
          </w:tcPr>
          <w:p w14:paraId="185415F8" w14:textId="642E10E0" w:rsidR="00B92EB7" w:rsidRDefault="00B92EB7">
            <w:r>
              <w:t>FG 32-4a (RRS)</w:t>
            </w:r>
          </w:p>
        </w:tc>
      </w:tr>
      <w:tr w:rsidR="00B92EB7" w14:paraId="08C3B18C" w14:textId="6CDB84B6" w:rsidTr="00304BA3">
        <w:tc>
          <w:tcPr>
            <w:tcW w:w="1165" w:type="dxa"/>
            <w:hideMark/>
          </w:tcPr>
          <w:p w14:paraId="5C0D27F0" w14:textId="0E0190A7" w:rsidR="00B92EB7" w:rsidRDefault="00B92EB7">
            <w:r>
              <w:t>15-1</w:t>
            </w:r>
            <w:r w:rsidR="00286D9D">
              <w:t xml:space="preserve"> (Rx)</w:t>
            </w:r>
          </w:p>
        </w:tc>
        <w:tc>
          <w:tcPr>
            <w:tcW w:w="1890" w:type="dxa"/>
          </w:tcPr>
          <w:p w14:paraId="7FC1F6C7" w14:textId="77777777" w:rsidR="00B92EB7" w:rsidRDefault="00B92EB7"/>
        </w:tc>
        <w:tc>
          <w:tcPr>
            <w:tcW w:w="1607" w:type="dxa"/>
            <w:hideMark/>
          </w:tcPr>
          <w:p w14:paraId="4F253344" w14:textId="77777777" w:rsidR="00B92EB7" w:rsidRDefault="00B92EB7">
            <w:r>
              <w:t>Component 8</w:t>
            </w:r>
          </w:p>
        </w:tc>
        <w:tc>
          <w:tcPr>
            <w:tcW w:w="1238" w:type="dxa"/>
          </w:tcPr>
          <w:p w14:paraId="624DDA50" w14:textId="76C45970" w:rsidR="00B92EB7" w:rsidRDefault="00B92EB7">
            <w:r>
              <w:t>Support</w:t>
            </w:r>
          </w:p>
        </w:tc>
        <w:tc>
          <w:tcPr>
            <w:tcW w:w="1655" w:type="dxa"/>
            <w:hideMark/>
          </w:tcPr>
          <w:p w14:paraId="612CA506" w14:textId="2D5CF5C9" w:rsidR="00B92EB7" w:rsidRDefault="00B92EB7">
            <w:r>
              <w:t xml:space="preserve"> </w:t>
            </w:r>
          </w:p>
        </w:tc>
        <w:tc>
          <w:tcPr>
            <w:tcW w:w="1864" w:type="dxa"/>
          </w:tcPr>
          <w:p w14:paraId="3C7F2E1B" w14:textId="77777777" w:rsidR="00B92EB7" w:rsidRDefault="00B92EB7"/>
        </w:tc>
      </w:tr>
      <w:tr w:rsidR="00B92EB7" w14:paraId="41B856FB" w14:textId="7618A28A" w:rsidTr="00304BA3">
        <w:tc>
          <w:tcPr>
            <w:tcW w:w="1165" w:type="dxa"/>
            <w:hideMark/>
          </w:tcPr>
          <w:p w14:paraId="567EFD95" w14:textId="6C77E647" w:rsidR="00B92EB7" w:rsidRDefault="00B92EB7">
            <w:r>
              <w:t>15-3</w:t>
            </w:r>
            <w:r w:rsidR="00286D9D">
              <w:t xml:space="preserve"> (Tx)</w:t>
            </w:r>
          </w:p>
        </w:tc>
        <w:tc>
          <w:tcPr>
            <w:tcW w:w="1890" w:type="dxa"/>
          </w:tcPr>
          <w:p w14:paraId="60D32008" w14:textId="77777777" w:rsidR="00B92EB7" w:rsidRDefault="00B92EB7"/>
        </w:tc>
        <w:tc>
          <w:tcPr>
            <w:tcW w:w="1607" w:type="dxa"/>
          </w:tcPr>
          <w:p w14:paraId="1E80CA1F" w14:textId="77777777" w:rsidR="00B92EB7" w:rsidRDefault="00B92EB7"/>
        </w:tc>
        <w:tc>
          <w:tcPr>
            <w:tcW w:w="1238" w:type="dxa"/>
          </w:tcPr>
          <w:p w14:paraId="73DD02A3" w14:textId="77777777" w:rsidR="00B92EB7" w:rsidRDefault="00B92EB7"/>
        </w:tc>
        <w:tc>
          <w:tcPr>
            <w:tcW w:w="1655" w:type="dxa"/>
            <w:hideMark/>
          </w:tcPr>
          <w:p w14:paraId="4DD6BA5D" w14:textId="5FBD150A" w:rsidR="00B92EB7" w:rsidRDefault="00B92EB7">
            <w:r>
              <w:t>Prerequisite</w:t>
            </w:r>
          </w:p>
        </w:tc>
        <w:tc>
          <w:tcPr>
            <w:tcW w:w="1864" w:type="dxa"/>
          </w:tcPr>
          <w:p w14:paraId="2A207515" w14:textId="73F8F8A6" w:rsidR="00B92EB7" w:rsidRDefault="00B92EB7">
            <w:r>
              <w:t>Except component 4</w:t>
            </w:r>
          </w:p>
        </w:tc>
      </w:tr>
      <w:tr w:rsidR="00B92EB7" w14:paraId="764E13ED" w14:textId="3A385E4D" w:rsidTr="00304BA3">
        <w:tc>
          <w:tcPr>
            <w:tcW w:w="1165" w:type="dxa"/>
            <w:hideMark/>
          </w:tcPr>
          <w:p w14:paraId="57EDA2D0" w14:textId="4704FE48" w:rsidR="00B92EB7" w:rsidRDefault="00B92EB7">
            <w:r>
              <w:t>15-4</w:t>
            </w:r>
            <w:r w:rsidR="00286D9D">
              <w:t xml:space="preserve"> </w:t>
            </w:r>
          </w:p>
        </w:tc>
        <w:tc>
          <w:tcPr>
            <w:tcW w:w="1890" w:type="dxa"/>
            <w:hideMark/>
          </w:tcPr>
          <w:p w14:paraId="528BF847" w14:textId="77777777" w:rsidR="00B92EB7" w:rsidRDefault="00B92EB7">
            <w:r>
              <w:t>Except component 1</w:t>
            </w:r>
          </w:p>
        </w:tc>
        <w:tc>
          <w:tcPr>
            <w:tcW w:w="1607" w:type="dxa"/>
            <w:hideMark/>
          </w:tcPr>
          <w:p w14:paraId="5EC09927" w14:textId="77777777" w:rsidR="00B92EB7" w:rsidRDefault="00B92EB7">
            <w:r>
              <w:t>Prerequisite</w:t>
            </w:r>
          </w:p>
        </w:tc>
        <w:tc>
          <w:tcPr>
            <w:tcW w:w="1238" w:type="dxa"/>
          </w:tcPr>
          <w:p w14:paraId="2482A109" w14:textId="357F4707" w:rsidR="00B92EB7" w:rsidRDefault="00B92EB7">
            <w:r>
              <w:t>Support</w:t>
            </w:r>
          </w:p>
        </w:tc>
        <w:tc>
          <w:tcPr>
            <w:tcW w:w="1655" w:type="dxa"/>
            <w:hideMark/>
          </w:tcPr>
          <w:p w14:paraId="1DC05373" w14:textId="00BB1789" w:rsidR="00B92EB7" w:rsidRDefault="00B92EB7">
            <w:r>
              <w:t xml:space="preserve"> </w:t>
            </w:r>
          </w:p>
        </w:tc>
        <w:tc>
          <w:tcPr>
            <w:tcW w:w="1864" w:type="dxa"/>
          </w:tcPr>
          <w:p w14:paraId="1F86883E" w14:textId="56E928B9" w:rsidR="00B92EB7" w:rsidRDefault="00B92EB7"/>
        </w:tc>
      </w:tr>
      <w:tr w:rsidR="00B92EB7" w14:paraId="1C168149" w14:textId="072564F4" w:rsidTr="00304BA3">
        <w:tc>
          <w:tcPr>
            <w:tcW w:w="1165" w:type="dxa"/>
            <w:hideMark/>
          </w:tcPr>
          <w:p w14:paraId="2C5F714C" w14:textId="2139023D" w:rsidR="00B92EB7" w:rsidRDefault="00B92EB7">
            <w:r>
              <w:t>15-5</w:t>
            </w:r>
            <w:r w:rsidR="00286D9D">
              <w:t xml:space="preserve"> </w:t>
            </w:r>
          </w:p>
        </w:tc>
        <w:tc>
          <w:tcPr>
            <w:tcW w:w="1890" w:type="dxa"/>
          </w:tcPr>
          <w:p w14:paraId="648A305F" w14:textId="77777777" w:rsidR="00B92EB7" w:rsidRDefault="00B92EB7"/>
        </w:tc>
        <w:tc>
          <w:tcPr>
            <w:tcW w:w="1607" w:type="dxa"/>
          </w:tcPr>
          <w:p w14:paraId="246E9C75" w14:textId="77777777" w:rsidR="00B92EB7" w:rsidRDefault="00B92EB7"/>
        </w:tc>
        <w:tc>
          <w:tcPr>
            <w:tcW w:w="1238" w:type="dxa"/>
          </w:tcPr>
          <w:p w14:paraId="44E5A318" w14:textId="77777777" w:rsidR="00B92EB7" w:rsidRDefault="00B92EB7"/>
        </w:tc>
        <w:tc>
          <w:tcPr>
            <w:tcW w:w="1655" w:type="dxa"/>
            <w:hideMark/>
          </w:tcPr>
          <w:p w14:paraId="4274F637" w14:textId="4268ADF0" w:rsidR="00B92EB7" w:rsidRDefault="00B92EB7">
            <w:r>
              <w:t>Prerequisite</w:t>
            </w:r>
          </w:p>
        </w:tc>
        <w:tc>
          <w:tcPr>
            <w:tcW w:w="1864" w:type="dxa"/>
          </w:tcPr>
          <w:p w14:paraId="409EA17C" w14:textId="2A17A3F2" w:rsidR="00B92EB7" w:rsidRDefault="00B92EB7">
            <w:r>
              <w:t>Component</w:t>
            </w:r>
            <w:r w:rsidR="00B846A1">
              <w:t>s</w:t>
            </w:r>
            <w:r w:rsidR="00676A0D">
              <w:t xml:space="preserve"> </w:t>
            </w:r>
            <w:r>
              <w:t>2,</w:t>
            </w:r>
            <w:r w:rsidR="005C7C52">
              <w:t xml:space="preserve"> </w:t>
            </w:r>
            <w:r>
              <w:t>3 with update</w:t>
            </w:r>
          </w:p>
        </w:tc>
      </w:tr>
      <w:tr w:rsidR="00B92EB7" w14:paraId="08873D1C" w14:textId="20A5D868" w:rsidTr="00304BA3">
        <w:tc>
          <w:tcPr>
            <w:tcW w:w="1165" w:type="dxa"/>
            <w:hideMark/>
          </w:tcPr>
          <w:p w14:paraId="266A972D" w14:textId="5FA7EFA6" w:rsidR="00B92EB7" w:rsidRDefault="00B92EB7">
            <w:r>
              <w:t>15-11</w:t>
            </w:r>
            <w:r w:rsidR="00286D9D">
              <w:t xml:space="preserve"> </w:t>
            </w:r>
          </w:p>
        </w:tc>
        <w:tc>
          <w:tcPr>
            <w:tcW w:w="1890" w:type="dxa"/>
          </w:tcPr>
          <w:p w14:paraId="62366207" w14:textId="77777777" w:rsidR="00B92EB7" w:rsidRDefault="00B92EB7"/>
        </w:tc>
        <w:tc>
          <w:tcPr>
            <w:tcW w:w="1607" w:type="dxa"/>
            <w:hideMark/>
          </w:tcPr>
          <w:p w14:paraId="5B5B87B9" w14:textId="77777777" w:rsidR="00B92EB7" w:rsidRDefault="00B92EB7">
            <w:r>
              <w:t>Prerequisite</w:t>
            </w:r>
          </w:p>
        </w:tc>
        <w:tc>
          <w:tcPr>
            <w:tcW w:w="1238" w:type="dxa"/>
          </w:tcPr>
          <w:p w14:paraId="2277646C" w14:textId="63314C57" w:rsidR="00B92EB7" w:rsidRDefault="00B92EB7">
            <w:r>
              <w:t>Support</w:t>
            </w:r>
          </w:p>
        </w:tc>
        <w:tc>
          <w:tcPr>
            <w:tcW w:w="1655" w:type="dxa"/>
            <w:hideMark/>
          </w:tcPr>
          <w:p w14:paraId="6172B499" w14:textId="38AEBC37" w:rsidR="00B92EB7" w:rsidRDefault="00B92EB7">
            <w:r>
              <w:t xml:space="preserve"> </w:t>
            </w:r>
          </w:p>
        </w:tc>
        <w:tc>
          <w:tcPr>
            <w:tcW w:w="1864" w:type="dxa"/>
          </w:tcPr>
          <w:p w14:paraId="156BD6C4" w14:textId="77777777" w:rsidR="00B92EB7" w:rsidRDefault="00B92EB7"/>
        </w:tc>
      </w:tr>
      <w:tr w:rsidR="00B92EB7" w14:paraId="4D0401BC" w14:textId="35FD42C0" w:rsidTr="00304BA3">
        <w:tc>
          <w:tcPr>
            <w:tcW w:w="1165" w:type="dxa"/>
            <w:hideMark/>
          </w:tcPr>
          <w:p w14:paraId="78FD193E" w14:textId="77777777" w:rsidR="00B92EB7" w:rsidRDefault="00B92EB7">
            <w:r>
              <w:t>15-23</w:t>
            </w:r>
          </w:p>
        </w:tc>
        <w:tc>
          <w:tcPr>
            <w:tcW w:w="1890" w:type="dxa"/>
          </w:tcPr>
          <w:p w14:paraId="20BE6280" w14:textId="77777777" w:rsidR="00B92EB7" w:rsidRDefault="00B92EB7"/>
        </w:tc>
        <w:tc>
          <w:tcPr>
            <w:tcW w:w="1607" w:type="dxa"/>
          </w:tcPr>
          <w:p w14:paraId="42D58F75" w14:textId="77777777" w:rsidR="00B92EB7" w:rsidRDefault="00B92EB7"/>
        </w:tc>
        <w:tc>
          <w:tcPr>
            <w:tcW w:w="1238" w:type="dxa"/>
          </w:tcPr>
          <w:p w14:paraId="5B7CD807" w14:textId="77777777" w:rsidR="00B92EB7" w:rsidRDefault="00B92EB7"/>
        </w:tc>
        <w:tc>
          <w:tcPr>
            <w:tcW w:w="1655" w:type="dxa"/>
            <w:hideMark/>
          </w:tcPr>
          <w:p w14:paraId="15ED55DF" w14:textId="6ABFCF33" w:rsidR="00B92EB7" w:rsidRDefault="00B92EB7">
            <w:r>
              <w:t xml:space="preserve"> </w:t>
            </w:r>
          </w:p>
        </w:tc>
        <w:tc>
          <w:tcPr>
            <w:tcW w:w="1864" w:type="dxa"/>
          </w:tcPr>
          <w:p w14:paraId="4FF69EE9" w14:textId="77777777" w:rsidR="00B92EB7" w:rsidRDefault="00B92EB7"/>
        </w:tc>
      </w:tr>
    </w:tbl>
    <w:p w14:paraId="452EC0E4" w14:textId="2C4E5116" w:rsidR="00F9234F" w:rsidRDefault="00F9234F" w:rsidP="00F9234F">
      <w:pPr>
        <w:pStyle w:val="Caption"/>
        <w:keepNext/>
      </w:pPr>
      <w:bookmarkStart w:id="5" w:name="_Ref92283400"/>
      <w:r>
        <w:t xml:space="preserve">Table </w:t>
      </w:r>
      <w:r>
        <w:fldChar w:fldCharType="begin"/>
      </w:r>
      <w:r>
        <w:instrText xml:space="preserve"> SEQ Table \* ARABIC </w:instrText>
      </w:r>
      <w:r>
        <w:fldChar w:fldCharType="separate"/>
      </w:r>
      <w:r w:rsidR="00444FE0">
        <w:rPr>
          <w:noProof/>
        </w:rPr>
        <w:t>1</w:t>
      </w:r>
      <w:r>
        <w:rPr>
          <w:noProof/>
        </w:rPr>
        <w:fldChar w:fldCharType="end"/>
      </w:r>
      <w:bookmarkEnd w:id="5"/>
      <w:r>
        <w:t xml:space="preserve"> Analysis summary of Rel-16 FGs related to Rel-17 FGs for Tx and Rx capabilities.</w:t>
      </w:r>
    </w:p>
    <w:p w14:paraId="699ED65F" w14:textId="77777777" w:rsidR="008234FA" w:rsidRPr="002C1D57" w:rsidRDefault="008234FA" w:rsidP="00043FDE"/>
    <w:p w14:paraId="3E703A11" w14:textId="1C137149" w:rsidR="00613F81" w:rsidRPr="001528FB" w:rsidRDefault="00613F81" w:rsidP="001528FB">
      <w:r w:rsidRPr="001528FB">
        <w:t xml:space="preserve">For </w:t>
      </w:r>
      <w:r w:rsidR="00B85B7C">
        <w:t>both</w:t>
      </w:r>
      <w:r w:rsidRPr="001528FB">
        <w:t xml:space="preserve"> inter-UE coordination feature</w:t>
      </w:r>
      <w:r w:rsidR="00B85B7C">
        <w:t>s</w:t>
      </w:r>
      <w:r w:rsidRPr="001528FB">
        <w:t>, it is not necessary that a UE supporting the inter-UE coordination must support the partial sensing feature or vice-versa. However, as both features are in Rel-17, the combination should also NOT be prevented. The pre-requisite for inter-UE coordination</w:t>
      </w:r>
      <w:r w:rsidR="0030374E">
        <w:t xml:space="preserve"> features</w:t>
      </w:r>
      <w:r w:rsidRPr="001528FB">
        <w:t xml:space="preserve"> is listed as Rel-16 mode 2 basic feature</w:t>
      </w:r>
      <w:r w:rsidR="009A0923" w:rsidRPr="001528FB">
        <w:t>.</w:t>
      </w:r>
      <w:r w:rsidR="00E01789" w:rsidRPr="001528FB">
        <w:t xml:space="preserve"> The</w:t>
      </w:r>
      <w:r w:rsidR="00C605E2">
        <w:t xml:space="preserve"> updates for</w:t>
      </w:r>
      <w:r w:rsidR="00E44ED4">
        <w:t xml:space="preserve"> </w:t>
      </w:r>
      <w:r w:rsidR="00E01789" w:rsidRPr="001528FB">
        <w:t>FG 32-5</w:t>
      </w:r>
      <w:r w:rsidR="0030374E">
        <w:t>a and FG 32-5b</w:t>
      </w:r>
      <w:r w:rsidR="00C605E2">
        <w:t xml:space="preserve"> are included</w:t>
      </w:r>
      <w:r w:rsidR="0011713F" w:rsidRPr="001528FB">
        <w:t xml:space="preserve"> </w:t>
      </w:r>
      <w:r w:rsidR="00E01789" w:rsidRPr="001528FB">
        <w:t xml:space="preserve">in </w:t>
      </w:r>
      <w:r w:rsidR="00AD500A" w:rsidRPr="001528FB">
        <w:fldChar w:fldCharType="begin"/>
      </w:r>
      <w:r w:rsidR="00AD500A" w:rsidRPr="001528FB">
        <w:instrText xml:space="preserve"> REF _Ref86914206 \h  \* MERGEFORMAT </w:instrText>
      </w:r>
      <w:r w:rsidR="00AD500A" w:rsidRPr="001528FB">
        <w:fldChar w:fldCharType="separate"/>
      </w:r>
      <w:r w:rsidR="00444FE0">
        <w:t>Table 4</w:t>
      </w:r>
      <w:r w:rsidR="00AD500A" w:rsidRPr="001528FB">
        <w:fldChar w:fldCharType="end"/>
      </w:r>
      <w:r w:rsidR="0096336E">
        <w:t>.</w:t>
      </w:r>
    </w:p>
    <w:p w14:paraId="38EDC691" w14:textId="1C6589E8" w:rsidR="00C605E2" w:rsidRDefault="00C605E2" w:rsidP="00AC2275">
      <w:r>
        <w:t xml:space="preserve">Furthermore, we do not support further split either one of inter-UE coordination features, i.e., </w:t>
      </w:r>
      <w:r w:rsidRPr="00C605E2">
        <w:t>FG 32-5a and FG 32-5b, into multiple FGs.</w:t>
      </w:r>
      <w:r>
        <w:t xml:space="preserve"> For example, for scheme 1, preferred and non-preferred resource sets, </w:t>
      </w:r>
      <w:r w:rsidR="005A6068">
        <w:t>they require the same feature support, i.e., full sensing and mode 2 transmission.  There is no need to split the feature.</w:t>
      </w:r>
    </w:p>
    <w:p w14:paraId="2CD6E021" w14:textId="604AC05B" w:rsidR="00AC2275" w:rsidRDefault="00AC2275" w:rsidP="00AC2275">
      <w:pPr>
        <w:rPr>
          <w:b/>
          <w:bCs/>
          <w:i/>
          <w:iCs/>
        </w:rPr>
      </w:pPr>
      <w:r>
        <w:rPr>
          <w:b/>
          <w:bCs/>
          <w:i/>
          <w:iCs/>
        </w:rPr>
        <w:t>Proposal 2</w:t>
      </w:r>
      <w:r w:rsidRPr="00D039C6">
        <w:rPr>
          <w:b/>
          <w:bCs/>
          <w:i/>
          <w:iCs/>
        </w:rPr>
        <w:t xml:space="preserve">: </w:t>
      </w:r>
      <w:r>
        <w:rPr>
          <w:b/>
          <w:bCs/>
          <w:i/>
          <w:iCs/>
        </w:rPr>
        <w:t>Do not support</w:t>
      </w:r>
      <w:r w:rsidRPr="00AC2275">
        <w:rPr>
          <w:b/>
          <w:bCs/>
          <w:i/>
          <w:iCs/>
        </w:rPr>
        <w:t xml:space="preserve"> to</w:t>
      </w:r>
      <w:r>
        <w:rPr>
          <w:b/>
          <w:bCs/>
          <w:i/>
          <w:iCs/>
        </w:rPr>
        <w:t xml:space="preserve"> further </w:t>
      </w:r>
      <w:r w:rsidRPr="00AC2275">
        <w:rPr>
          <w:b/>
          <w:bCs/>
          <w:i/>
          <w:iCs/>
        </w:rPr>
        <w:t>split FG 32-5a</w:t>
      </w:r>
      <w:r>
        <w:rPr>
          <w:b/>
          <w:bCs/>
          <w:i/>
          <w:iCs/>
        </w:rPr>
        <w:t xml:space="preserve"> or FG 32-5b</w:t>
      </w:r>
      <w:r w:rsidRPr="00AC2275">
        <w:rPr>
          <w:b/>
          <w:bCs/>
          <w:i/>
          <w:iCs/>
        </w:rPr>
        <w:t xml:space="preserve"> into multiple </w:t>
      </w:r>
      <w:r>
        <w:rPr>
          <w:b/>
          <w:bCs/>
          <w:i/>
          <w:iCs/>
        </w:rPr>
        <w:t>FG</w:t>
      </w:r>
      <w:r w:rsidRPr="00AC2275">
        <w:rPr>
          <w:b/>
          <w:bCs/>
          <w:i/>
          <w:iCs/>
        </w:rPr>
        <w:t>s</w:t>
      </w:r>
    </w:p>
    <w:p w14:paraId="244B8057" w14:textId="4729DEEC" w:rsidR="007734DE" w:rsidRPr="001528FB" w:rsidRDefault="005A6068" w:rsidP="001528FB">
      <w:r>
        <w:t>In summary, the proposed updates on the components and prerequisites for FGs 32-2, 32-4, 32-4a, 32-5a, and 32-5b</w:t>
      </w:r>
      <w:r w:rsidR="006C2E36">
        <w:t xml:space="preserve"> are included in </w:t>
      </w:r>
      <w:r w:rsidR="006C2E36">
        <w:rPr>
          <w:lang w:eastAsia="zh-CN"/>
        </w:rPr>
        <w:fldChar w:fldCharType="begin"/>
      </w:r>
      <w:r w:rsidR="006C2E36">
        <w:rPr>
          <w:lang w:eastAsia="zh-CN"/>
        </w:rPr>
        <w:instrText xml:space="preserve"> REF _Ref86914206 \h </w:instrText>
      </w:r>
      <w:r w:rsidR="006C2E36">
        <w:rPr>
          <w:lang w:eastAsia="zh-CN"/>
        </w:rPr>
      </w:r>
      <w:r w:rsidR="006C2E36">
        <w:rPr>
          <w:lang w:eastAsia="zh-CN"/>
        </w:rPr>
        <w:fldChar w:fldCharType="separate"/>
      </w:r>
      <w:r w:rsidR="00444FE0">
        <w:t xml:space="preserve">Table </w:t>
      </w:r>
      <w:r w:rsidR="00444FE0">
        <w:rPr>
          <w:noProof/>
        </w:rPr>
        <w:t>4</w:t>
      </w:r>
      <w:r w:rsidR="006C2E36">
        <w:rPr>
          <w:lang w:eastAsia="zh-CN"/>
        </w:rPr>
        <w:fldChar w:fldCharType="end"/>
      </w:r>
      <w:r w:rsidR="006C2E36">
        <w:t xml:space="preserve">. The exemplary update on Type A UE as FG 32-1 is also included in </w:t>
      </w:r>
      <w:r w:rsidR="006C2E36">
        <w:rPr>
          <w:lang w:eastAsia="zh-CN"/>
        </w:rPr>
        <w:fldChar w:fldCharType="begin"/>
      </w:r>
      <w:r w:rsidR="006C2E36">
        <w:rPr>
          <w:lang w:eastAsia="zh-CN"/>
        </w:rPr>
        <w:instrText xml:space="preserve"> REF _Ref86914206 \h </w:instrText>
      </w:r>
      <w:r w:rsidR="006C2E36">
        <w:rPr>
          <w:lang w:eastAsia="zh-CN"/>
        </w:rPr>
      </w:r>
      <w:r w:rsidR="006C2E36">
        <w:rPr>
          <w:lang w:eastAsia="zh-CN"/>
        </w:rPr>
        <w:fldChar w:fldCharType="separate"/>
      </w:r>
      <w:r w:rsidR="00444FE0">
        <w:t xml:space="preserve">Table </w:t>
      </w:r>
      <w:r w:rsidR="00444FE0">
        <w:rPr>
          <w:noProof/>
        </w:rPr>
        <w:t>4</w:t>
      </w:r>
      <w:r w:rsidR="006C2E36">
        <w:rPr>
          <w:lang w:eastAsia="zh-CN"/>
        </w:rPr>
        <w:fldChar w:fldCharType="end"/>
      </w:r>
      <w:r w:rsidR="00DC60A8">
        <w:rPr>
          <w:lang w:eastAsia="zh-CN"/>
        </w:rPr>
        <w:t xml:space="preserve"> if it is supported</w:t>
      </w:r>
      <w:r w:rsidR="00B675D9">
        <w:rPr>
          <w:lang w:eastAsia="zh-CN"/>
        </w:rPr>
        <w:t>.</w:t>
      </w:r>
      <w:r w:rsidR="00B84C2A" w:rsidRPr="00C90174">
        <w:t xml:space="preserve"> </w:t>
      </w:r>
    </w:p>
    <w:p w14:paraId="45E5EE8B" w14:textId="3BB83BED" w:rsidR="001105AD" w:rsidRDefault="005A6068" w:rsidP="00B675D9">
      <w:pPr>
        <w:rPr>
          <w:b/>
          <w:bCs/>
          <w:i/>
          <w:iCs/>
          <w:lang w:eastAsia="ko-KR"/>
        </w:rPr>
      </w:pPr>
      <w:bookmarkStart w:id="6" w:name="_Ref61360133"/>
      <w:r>
        <w:rPr>
          <w:b/>
          <w:bCs/>
          <w:i/>
          <w:iCs/>
        </w:rPr>
        <w:lastRenderedPageBreak/>
        <w:t xml:space="preserve">Proposal </w:t>
      </w:r>
      <w:r w:rsidR="00B675D9">
        <w:rPr>
          <w:b/>
          <w:bCs/>
          <w:i/>
          <w:iCs/>
        </w:rPr>
        <w:t>3</w:t>
      </w:r>
      <w:r w:rsidRPr="00D039C6">
        <w:rPr>
          <w:b/>
          <w:bCs/>
          <w:i/>
          <w:iCs/>
        </w:rPr>
        <w:t xml:space="preserve">: </w:t>
      </w:r>
      <w:r w:rsidR="00B675D9">
        <w:rPr>
          <w:b/>
          <w:bCs/>
          <w:i/>
          <w:iCs/>
        </w:rPr>
        <w:t>Specify th</w:t>
      </w:r>
      <w:r w:rsidR="00B54F06">
        <w:rPr>
          <w:b/>
          <w:bCs/>
          <w:i/>
          <w:iCs/>
        </w:rPr>
        <w:t>e</w:t>
      </w:r>
      <w:r w:rsidR="00B675D9">
        <w:rPr>
          <w:b/>
          <w:bCs/>
          <w:i/>
          <w:iCs/>
        </w:rPr>
        <w:t xml:space="preserve"> components and prerequisites of </w:t>
      </w:r>
      <w:r w:rsidR="00B675D9" w:rsidRPr="00B675D9">
        <w:rPr>
          <w:b/>
          <w:bCs/>
          <w:i/>
          <w:iCs/>
        </w:rPr>
        <w:t xml:space="preserve">FGs 32-2, 32-4, 32-4a, 32-5a, and 32-5b shown </w:t>
      </w:r>
      <w:r w:rsidR="00B675D9">
        <w:rPr>
          <w:b/>
          <w:bCs/>
          <w:i/>
          <w:iCs/>
          <w:lang w:eastAsia="ko-KR"/>
        </w:rPr>
        <w:t xml:space="preserve">in Table </w:t>
      </w:r>
      <w:r w:rsidR="000357F1">
        <w:rPr>
          <w:b/>
          <w:bCs/>
          <w:i/>
          <w:iCs/>
          <w:lang w:eastAsia="ko-KR"/>
        </w:rPr>
        <w:t>3</w:t>
      </w:r>
      <w:r w:rsidR="00B675D9">
        <w:rPr>
          <w:b/>
          <w:bCs/>
          <w:i/>
          <w:iCs/>
          <w:lang w:eastAsia="ko-KR"/>
        </w:rPr>
        <w:t xml:space="preserve"> of the Appendix</w:t>
      </w:r>
      <w:r w:rsidR="00B54F06">
        <w:rPr>
          <w:b/>
          <w:bCs/>
          <w:i/>
          <w:iCs/>
          <w:lang w:eastAsia="ko-KR"/>
        </w:rPr>
        <w:t xml:space="preserve"> with proposed updates </w:t>
      </w:r>
      <w:r w:rsidR="00633DCA">
        <w:rPr>
          <w:b/>
          <w:bCs/>
          <w:i/>
          <w:iCs/>
          <w:lang w:eastAsia="ko-KR"/>
        </w:rPr>
        <w:t>summarized</w:t>
      </w:r>
      <w:r w:rsidR="00B54F06">
        <w:rPr>
          <w:b/>
          <w:bCs/>
          <w:i/>
          <w:iCs/>
          <w:lang w:eastAsia="ko-KR"/>
        </w:rPr>
        <w:t xml:space="preserve"> as follows.</w:t>
      </w:r>
    </w:p>
    <w:p w14:paraId="273B39E0" w14:textId="7A64AFF4" w:rsidR="00B54F06" w:rsidRDefault="0021737B" w:rsidP="00B54F06">
      <w:pPr>
        <w:pStyle w:val="ListParagraph"/>
        <w:numPr>
          <w:ilvl w:val="0"/>
          <w:numId w:val="23"/>
        </w:numPr>
        <w:rPr>
          <w:b/>
          <w:bCs/>
          <w:i/>
          <w:iCs/>
          <w:lang w:eastAsia="ko-KR"/>
        </w:rPr>
      </w:pPr>
      <w:r>
        <w:rPr>
          <w:b/>
          <w:bCs/>
          <w:i/>
          <w:iCs/>
          <w:lang w:eastAsia="ko-KR"/>
        </w:rPr>
        <w:t xml:space="preserve">Include </w:t>
      </w:r>
      <w:r w:rsidR="00F26B42">
        <w:rPr>
          <w:b/>
          <w:bCs/>
          <w:i/>
          <w:iCs/>
          <w:lang w:eastAsia="ko-KR"/>
        </w:rPr>
        <w:t xml:space="preserve">Rel-16 </w:t>
      </w:r>
      <w:r>
        <w:rPr>
          <w:b/>
          <w:bCs/>
          <w:i/>
          <w:iCs/>
          <w:lang w:eastAsia="ko-KR"/>
        </w:rPr>
        <w:t>FGs 15-4 and 15-11</w:t>
      </w:r>
      <w:r w:rsidR="00A62309" w:rsidRPr="00A62309">
        <w:rPr>
          <w:b/>
          <w:bCs/>
          <w:i/>
          <w:iCs/>
          <w:lang w:eastAsia="ko-KR"/>
        </w:rPr>
        <w:t xml:space="preserve"> </w:t>
      </w:r>
      <w:r>
        <w:rPr>
          <w:b/>
          <w:bCs/>
          <w:i/>
          <w:iCs/>
          <w:lang w:eastAsia="ko-KR"/>
        </w:rPr>
        <w:t>as prerequisites of FG 32-2</w:t>
      </w:r>
      <w:r w:rsidR="00A318B7">
        <w:rPr>
          <w:b/>
          <w:bCs/>
          <w:i/>
          <w:iCs/>
          <w:lang w:eastAsia="ko-KR"/>
        </w:rPr>
        <w:t xml:space="preserve"> for UE receiving NR PSFCH/S-SSB</w:t>
      </w:r>
      <w:r w:rsidR="00CF48E9">
        <w:rPr>
          <w:b/>
          <w:bCs/>
          <w:i/>
          <w:iCs/>
          <w:lang w:eastAsia="ko-KR"/>
        </w:rPr>
        <w:t>.</w:t>
      </w:r>
    </w:p>
    <w:p w14:paraId="66B9C070" w14:textId="725DA58C" w:rsidR="00A318B7" w:rsidRDefault="0021737B" w:rsidP="00A318B7">
      <w:pPr>
        <w:pStyle w:val="ListParagraph"/>
        <w:numPr>
          <w:ilvl w:val="0"/>
          <w:numId w:val="23"/>
        </w:numPr>
        <w:rPr>
          <w:b/>
          <w:bCs/>
          <w:i/>
          <w:iCs/>
          <w:lang w:eastAsia="ko-KR"/>
        </w:rPr>
      </w:pPr>
      <w:r>
        <w:rPr>
          <w:b/>
          <w:bCs/>
          <w:i/>
          <w:iCs/>
          <w:lang w:eastAsia="ko-KR"/>
        </w:rPr>
        <w:t>Include component 8 of</w:t>
      </w:r>
      <w:r w:rsidR="00C5765B">
        <w:rPr>
          <w:b/>
          <w:bCs/>
          <w:i/>
          <w:iCs/>
          <w:lang w:eastAsia="ko-KR"/>
        </w:rPr>
        <w:t xml:space="preserve"> </w:t>
      </w:r>
      <w:r w:rsidR="00F26B42">
        <w:rPr>
          <w:b/>
          <w:bCs/>
          <w:i/>
          <w:iCs/>
          <w:lang w:eastAsia="ko-KR"/>
        </w:rPr>
        <w:t xml:space="preserve">Rel-16 </w:t>
      </w:r>
      <w:r w:rsidR="00C5765B">
        <w:rPr>
          <w:b/>
          <w:bCs/>
          <w:i/>
          <w:iCs/>
          <w:lang w:eastAsia="ko-KR"/>
        </w:rPr>
        <w:t>FG</w:t>
      </w:r>
      <w:r>
        <w:rPr>
          <w:b/>
          <w:bCs/>
          <w:i/>
          <w:iCs/>
          <w:lang w:eastAsia="ko-KR"/>
        </w:rPr>
        <w:t xml:space="preserve"> 15-1</w:t>
      </w:r>
      <w:r w:rsidR="00F26B42">
        <w:rPr>
          <w:b/>
          <w:bCs/>
          <w:i/>
          <w:iCs/>
          <w:lang w:eastAsia="ko-KR"/>
        </w:rPr>
        <w:t xml:space="preserve"> </w:t>
      </w:r>
      <w:r>
        <w:rPr>
          <w:b/>
          <w:bCs/>
          <w:i/>
          <w:iCs/>
          <w:lang w:eastAsia="ko-KR"/>
        </w:rPr>
        <w:t>as a component of FG 32-2</w:t>
      </w:r>
      <w:r w:rsidR="00A318B7">
        <w:rPr>
          <w:b/>
          <w:bCs/>
          <w:i/>
          <w:iCs/>
          <w:lang w:eastAsia="ko-KR"/>
        </w:rPr>
        <w:t xml:space="preserve"> for UE receiving NR PSFCH/S-SSB</w:t>
      </w:r>
    </w:p>
    <w:p w14:paraId="2B1B9BDF" w14:textId="0737953B" w:rsidR="008763FB" w:rsidRDefault="008763FB" w:rsidP="008763FB">
      <w:pPr>
        <w:pStyle w:val="ListParagraph"/>
        <w:numPr>
          <w:ilvl w:val="0"/>
          <w:numId w:val="23"/>
        </w:numPr>
        <w:rPr>
          <w:b/>
          <w:bCs/>
          <w:i/>
          <w:iCs/>
          <w:lang w:eastAsia="ko-KR"/>
        </w:rPr>
      </w:pPr>
      <w:r>
        <w:rPr>
          <w:b/>
          <w:bCs/>
          <w:i/>
          <w:iCs/>
          <w:lang w:eastAsia="ko-KR"/>
        </w:rPr>
        <w:t xml:space="preserve">Include </w:t>
      </w:r>
      <w:r w:rsidR="00F26B42">
        <w:rPr>
          <w:b/>
          <w:bCs/>
          <w:i/>
          <w:iCs/>
          <w:lang w:eastAsia="ko-KR"/>
        </w:rPr>
        <w:t xml:space="preserve">Rel-16 </w:t>
      </w:r>
      <w:r>
        <w:rPr>
          <w:b/>
          <w:bCs/>
          <w:i/>
          <w:iCs/>
          <w:lang w:eastAsia="ko-KR"/>
        </w:rPr>
        <w:t>FGs 15-3 and 15-5</w:t>
      </w:r>
      <w:r w:rsidR="00A62309" w:rsidRPr="00A62309">
        <w:rPr>
          <w:b/>
          <w:bCs/>
          <w:i/>
          <w:iCs/>
          <w:lang w:eastAsia="ko-KR"/>
        </w:rPr>
        <w:t xml:space="preserve"> </w:t>
      </w:r>
      <w:r>
        <w:rPr>
          <w:b/>
          <w:bCs/>
          <w:i/>
          <w:iCs/>
          <w:lang w:eastAsia="ko-KR"/>
        </w:rPr>
        <w:t>as prerequisites of FG 32-4</w:t>
      </w:r>
      <w:r w:rsidR="00A318B7">
        <w:rPr>
          <w:b/>
          <w:bCs/>
          <w:i/>
          <w:iCs/>
          <w:lang w:eastAsia="ko-KR"/>
        </w:rPr>
        <w:t xml:space="preserve"> partial sensing</w:t>
      </w:r>
      <w:r w:rsidR="00CF48E9">
        <w:rPr>
          <w:b/>
          <w:bCs/>
          <w:i/>
          <w:iCs/>
          <w:lang w:eastAsia="ko-KR"/>
        </w:rPr>
        <w:t>.</w:t>
      </w:r>
    </w:p>
    <w:p w14:paraId="52FD7FCE" w14:textId="176134E9" w:rsidR="00B54F06" w:rsidRDefault="0021737B" w:rsidP="00B54F06">
      <w:pPr>
        <w:pStyle w:val="ListParagraph"/>
        <w:numPr>
          <w:ilvl w:val="0"/>
          <w:numId w:val="23"/>
        </w:numPr>
        <w:rPr>
          <w:b/>
          <w:bCs/>
          <w:i/>
          <w:iCs/>
          <w:lang w:eastAsia="ko-KR"/>
        </w:rPr>
      </w:pPr>
      <w:r>
        <w:rPr>
          <w:b/>
          <w:bCs/>
          <w:i/>
          <w:iCs/>
          <w:lang w:eastAsia="ko-KR"/>
        </w:rPr>
        <w:t>Include component</w:t>
      </w:r>
      <w:r w:rsidR="00DD5465">
        <w:rPr>
          <w:b/>
          <w:bCs/>
          <w:i/>
          <w:iCs/>
          <w:lang w:eastAsia="ko-KR"/>
        </w:rPr>
        <w:t>s</w:t>
      </w:r>
      <w:r w:rsidR="00BD0A2A">
        <w:rPr>
          <w:b/>
          <w:bCs/>
          <w:i/>
          <w:iCs/>
          <w:lang w:eastAsia="ko-KR"/>
        </w:rPr>
        <w:t xml:space="preserve"> (with updates on component 6)</w:t>
      </w:r>
      <w:r w:rsidR="00DD5465">
        <w:rPr>
          <w:b/>
          <w:bCs/>
          <w:i/>
          <w:iCs/>
          <w:lang w:eastAsia="ko-KR"/>
        </w:rPr>
        <w:t xml:space="preserve"> </w:t>
      </w:r>
      <w:r>
        <w:rPr>
          <w:b/>
          <w:bCs/>
          <w:i/>
          <w:iCs/>
          <w:lang w:eastAsia="ko-KR"/>
        </w:rPr>
        <w:t xml:space="preserve">of </w:t>
      </w:r>
      <w:r w:rsidR="00F26B42">
        <w:rPr>
          <w:b/>
          <w:bCs/>
          <w:i/>
          <w:iCs/>
          <w:lang w:eastAsia="ko-KR"/>
        </w:rPr>
        <w:t xml:space="preserve">Rel-16 FG </w:t>
      </w:r>
      <w:r>
        <w:rPr>
          <w:b/>
          <w:bCs/>
          <w:i/>
          <w:iCs/>
          <w:lang w:eastAsia="ko-KR"/>
        </w:rPr>
        <w:t xml:space="preserve">15-3except component 4 </w:t>
      </w:r>
      <w:r w:rsidR="00BD0A2A">
        <w:rPr>
          <w:b/>
          <w:bCs/>
          <w:i/>
          <w:iCs/>
          <w:lang w:eastAsia="ko-KR"/>
        </w:rPr>
        <w:t xml:space="preserve">and updated components 2 and 3 of </w:t>
      </w:r>
      <w:r w:rsidR="00F26B42">
        <w:rPr>
          <w:b/>
          <w:bCs/>
          <w:i/>
          <w:iCs/>
          <w:lang w:eastAsia="ko-KR"/>
        </w:rPr>
        <w:t xml:space="preserve">Rel-16 FG </w:t>
      </w:r>
      <w:r w:rsidR="00BD0A2A">
        <w:rPr>
          <w:b/>
          <w:bCs/>
          <w:i/>
          <w:iCs/>
          <w:lang w:eastAsia="ko-KR"/>
        </w:rPr>
        <w:t xml:space="preserve">15-5 </w:t>
      </w:r>
      <w:r>
        <w:rPr>
          <w:b/>
          <w:bCs/>
          <w:i/>
          <w:iCs/>
          <w:lang w:eastAsia="ko-KR"/>
        </w:rPr>
        <w:t>as the components of FG 32-</w:t>
      </w:r>
      <w:r w:rsidR="00DD5465">
        <w:rPr>
          <w:b/>
          <w:bCs/>
          <w:i/>
          <w:iCs/>
          <w:lang w:eastAsia="ko-KR"/>
        </w:rPr>
        <w:t>4a</w:t>
      </w:r>
      <w:r w:rsidR="00A318B7">
        <w:rPr>
          <w:b/>
          <w:bCs/>
          <w:i/>
          <w:iCs/>
          <w:lang w:eastAsia="ko-KR"/>
        </w:rPr>
        <w:t xml:space="preserve"> </w:t>
      </w:r>
      <w:r w:rsidR="00A318B7" w:rsidRPr="00A318B7">
        <w:rPr>
          <w:b/>
          <w:bCs/>
          <w:i/>
          <w:iCs/>
          <w:lang w:eastAsia="ko-KR"/>
        </w:rPr>
        <w:t>RRS</w:t>
      </w:r>
      <w:r w:rsidR="00CF48E9">
        <w:rPr>
          <w:b/>
          <w:bCs/>
          <w:i/>
          <w:iCs/>
          <w:lang w:eastAsia="ko-KR"/>
        </w:rPr>
        <w:t>.</w:t>
      </w:r>
    </w:p>
    <w:p w14:paraId="600AA8B6" w14:textId="03BF1456" w:rsidR="00A318B7" w:rsidRDefault="00A318B7" w:rsidP="00B54F06">
      <w:pPr>
        <w:pStyle w:val="ListParagraph"/>
        <w:numPr>
          <w:ilvl w:val="0"/>
          <w:numId w:val="23"/>
        </w:numPr>
        <w:rPr>
          <w:b/>
          <w:bCs/>
          <w:i/>
          <w:iCs/>
          <w:lang w:eastAsia="ko-KR"/>
        </w:rPr>
      </w:pPr>
      <w:r w:rsidRPr="00A318B7">
        <w:rPr>
          <w:b/>
          <w:bCs/>
          <w:i/>
          <w:iCs/>
          <w:lang w:eastAsia="ko-KR"/>
        </w:rPr>
        <w:t xml:space="preserve">Correct the consequences to only not support </w:t>
      </w:r>
      <w:r>
        <w:rPr>
          <w:b/>
          <w:bCs/>
          <w:i/>
          <w:iCs/>
          <w:lang w:eastAsia="ko-KR"/>
        </w:rPr>
        <w:t xml:space="preserve">FG 32-4a </w:t>
      </w:r>
      <w:r w:rsidRPr="00A318B7">
        <w:rPr>
          <w:b/>
          <w:bCs/>
          <w:i/>
          <w:iCs/>
          <w:lang w:eastAsia="ko-KR"/>
        </w:rPr>
        <w:t>since RRS in the exception pool is still supported</w:t>
      </w:r>
      <w:r>
        <w:rPr>
          <w:b/>
          <w:bCs/>
          <w:i/>
          <w:iCs/>
          <w:lang w:eastAsia="ko-KR"/>
        </w:rPr>
        <w:t xml:space="preserve"> if UE supports </w:t>
      </w:r>
      <w:r w:rsidR="00F26B42">
        <w:rPr>
          <w:b/>
          <w:bCs/>
          <w:i/>
          <w:iCs/>
          <w:lang w:eastAsia="ko-KR"/>
        </w:rPr>
        <w:t xml:space="preserve">Rel-16 </w:t>
      </w:r>
      <w:r>
        <w:rPr>
          <w:b/>
          <w:bCs/>
          <w:i/>
          <w:iCs/>
          <w:lang w:eastAsia="ko-KR"/>
        </w:rPr>
        <w:t>FG 15-3</w:t>
      </w:r>
      <w:r w:rsidR="00CF48E9">
        <w:rPr>
          <w:b/>
          <w:bCs/>
          <w:i/>
          <w:iCs/>
          <w:lang w:eastAsia="ko-KR"/>
        </w:rPr>
        <w:t>.</w:t>
      </w:r>
    </w:p>
    <w:p w14:paraId="48939189" w14:textId="757F76CD" w:rsidR="00A318B7" w:rsidRDefault="00A318B7" w:rsidP="00B54F06">
      <w:pPr>
        <w:pStyle w:val="ListParagraph"/>
        <w:numPr>
          <w:ilvl w:val="0"/>
          <w:numId w:val="23"/>
        </w:numPr>
        <w:rPr>
          <w:b/>
          <w:bCs/>
          <w:i/>
          <w:iCs/>
          <w:lang w:eastAsia="ko-KR"/>
        </w:rPr>
      </w:pPr>
      <w:r>
        <w:rPr>
          <w:b/>
          <w:bCs/>
          <w:i/>
          <w:iCs/>
          <w:lang w:eastAsia="ko-KR"/>
        </w:rPr>
        <w:t xml:space="preserve">Include </w:t>
      </w:r>
      <w:r w:rsidR="00F26B42">
        <w:rPr>
          <w:b/>
          <w:bCs/>
          <w:i/>
          <w:iCs/>
          <w:lang w:eastAsia="ko-KR"/>
        </w:rPr>
        <w:t xml:space="preserve">Rel-16 </w:t>
      </w:r>
      <w:r>
        <w:rPr>
          <w:b/>
          <w:bCs/>
          <w:i/>
          <w:iCs/>
          <w:lang w:eastAsia="ko-KR"/>
        </w:rPr>
        <w:t>FG 15-3</w:t>
      </w:r>
      <w:r w:rsidR="00F26B42" w:rsidRPr="00F26B42">
        <w:rPr>
          <w:b/>
          <w:bCs/>
          <w:i/>
          <w:iCs/>
          <w:lang w:eastAsia="ko-KR"/>
        </w:rPr>
        <w:t xml:space="preserve"> </w:t>
      </w:r>
      <w:r>
        <w:rPr>
          <w:b/>
          <w:bCs/>
          <w:i/>
          <w:iCs/>
          <w:lang w:eastAsia="ko-KR"/>
        </w:rPr>
        <w:t xml:space="preserve">as prerequisites of FGs 32-5a and 32-5b for inter-UE coordination </w:t>
      </w:r>
      <w:r w:rsidR="00633DCA">
        <w:rPr>
          <w:b/>
          <w:bCs/>
          <w:i/>
          <w:iCs/>
          <w:lang w:eastAsia="ko-KR"/>
        </w:rPr>
        <w:t>scheme 1 and scheme 2, respectively.</w:t>
      </w:r>
    </w:p>
    <w:p w14:paraId="2A38D645" w14:textId="0EAC0EA7" w:rsidR="00633DCA" w:rsidRPr="00B54F06" w:rsidRDefault="00633DCA" w:rsidP="00B54F06">
      <w:pPr>
        <w:pStyle w:val="ListParagraph"/>
        <w:numPr>
          <w:ilvl w:val="0"/>
          <w:numId w:val="23"/>
        </w:numPr>
        <w:rPr>
          <w:b/>
          <w:bCs/>
          <w:i/>
          <w:iCs/>
          <w:lang w:eastAsia="ko-KR"/>
        </w:rPr>
      </w:pPr>
      <w:r>
        <w:rPr>
          <w:b/>
          <w:bCs/>
          <w:i/>
          <w:iCs/>
          <w:lang w:eastAsia="ko-KR"/>
        </w:rPr>
        <w:t>Remove FFSs for further splitting 32-5a and 32-5b. Confirm that FG 32-5a scheme 1 supports both preferred and non-preferred resource sets.</w:t>
      </w:r>
    </w:p>
    <w:p w14:paraId="539DA401" w14:textId="612AF3E5" w:rsidR="00B84C2A" w:rsidRDefault="00B84C2A" w:rsidP="00B675D9">
      <w:r w:rsidRPr="00B84C2A">
        <w:t>Note that our proposals focus on some minimum pre-requisite functionality</w:t>
      </w:r>
      <w:r w:rsidR="008F4946">
        <w:t>. As agreed in</w:t>
      </w:r>
      <w:r w:rsidR="008F4946" w:rsidRPr="008F4946">
        <w:t xml:space="preserve"> RAN1#107-e, Rel-16 basic FGs are not basic FGs for UE supporting Rel-17 SL FGs</w:t>
      </w:r>
      <w:r w:rsidR="00CF48E9">
        <w:t xml:space="preserve">. It is seen that for FG 32-2 and 32-4a </w:t>
      </w:r>
      <w:r w:rsidR="00A1714B">
        <w:t xml:space="preserve">RRS, some or all </w:t>
      </w:r>
      <w:r w:rsidR="008A76AD">
        <w:t>of Rel</w:t>
      </w:r>
      <w:r w:rsidR="00A1714B">
        <w:t xml:space="preserve">-16 basic FGs are not required to be supported </w:t>
      </w:r>
      <w:r w:rsidR="008B1ECB">
        <w:t>in</w:t>
      </w:r>
      <w:r w:rsidR="00A1714B">
        <w:t xml:space="preserve"> one of these Rel-17 FGs. A</w:t>
      </w:r>
      <w:r w:rsidR="008F4946">
        <w:t xml:space="preserve"> question arise</w:t>
      </w:r>
      <w:r w:rsidR="00CA4860">
        <w:t>s</w:t>
      </w:r>
      <w:r w:rsidR="008F4946">
        <w:t xml:space="preserve"> </w:t>
      </w:r>
      <w:r w:rsidRPr="00B84C2A">
        <w:t xml:space="preserve">whether Rel-17 </w:t>
      </w:r>
      <w:r w:rsidR="00967785">
        <w:t xml:space="preserve">UE </w:t>
      </w:r>
      <w:r w:rsidRPr="00B84C2A">
        <w:t xml:space="preserve">capable of full sensing and some </w:t>
      </w:r>
      <w:r w:rsidR="002B37E2">
        <w:t xml:space="preserve">other </w:t>
      </w:r>
      <w:r w:rsidRPr="00B84C2A">
        <w:t xml:space="preserve">Rel-17 features (like </w:t>
      </w:r>
      <w:r w:rsidR="00967785">
        <w:t xml:space="preserve">partial sensing or inter UE </w:t>
      </w:r>
      <w:r w:rsidR="00077B34">
        <w:t>coordination</w:t>
      </w:r>
      <w:r w:rsidRPr="00B84C2A">
        <w:t>) are allowed to NOT support any FGs that were determined to be basic in Rel-16.</w:t>
      </w:r>
      <w:r w:rsidR="00DA29B4">
        <w:t xml:space="preserve"> Clearly, m</w:t>
      </w:r>
      <w:r w:rsidR="00DA29B4" w:rsidRPr="00B84C2A">
        <w:t>ore discussion is needed</w:t>
      </w:r>
      <w:r w:rsidR="002B37E2">
        <w:t>.</w:t>
      </w:r>
    </w:p>
    <w:p w14:paraId="13DFF17D" w14:textId="4BCDE516" w:rsidR="00652312" w:rsidRDefault="00967785" w:rsidP="00B675D9">
      <w:pPr>
        <w:rPr>
          <w:b/>
          <w:bCs/>
          <w:i/>
          <w:iCs/>
        </w:rPr>
      </w:pPr>
      <w:r>
        <w:rPr>
          <w:b/>
          <w:bCs/>
          <w:i/>
          <w:iCs/>
        </w:rPr>
        <w:t>Observation 1</w:t>
      </w:r>
      <w:r w:rsidR="00B84C2A" w:rsidRPr="00D039C6">
        <w:rPr>
          <w:b/>
          <w:bCs/>
          <w:i/>
          <w:iCs/>
        </w:rPr>
        <w:t xml:space="preserve">: </w:t>
      </w:r>
      <w:r w:rsidRPr="00967785">
        <w:rPr>
          <w:b/>
          <w:bCs/>
          <w:i/>
          <w:iCs/>
        </w:rPr>
        <w:t>More discussion is needed as to whether some Rel-17 features</w:t>
      </w:r>
      <w:r>
        <w:rPr>
          <w:b/>
          <w:bCs/>
          <w:i/>
          <w:iCs/>
        </w:rPr>
        <w:t>, e.g.,</w:t>
      </w:r>
      <w:r w:rsidR="00020314">
        <w:rPr>
          <w:b/>
          <w:bCs/>
          <w:i/>
          <w:iCs/>
        </w:rPr>
        <w:t xml:space="preserve"> for</w:t>
      </w:r>
      <w:r>
        <w:rPr>
          <w:b/>
          <w:bCs/>
          <w:i/>
          <w:iCs/>
        </w:rPr>
        <w:t xml:space="preserve"> partial sensing and</w:t>
      </w:r>
      <w:r w:rsidR="00020314">
        <w:rPr>
          <w:b/>
          <w:bCs/>
          <w:i/>
          <w:iCs/>
        </w:rPr>
        <w:t xml:space="preserve"> for</w:t>
      </w:r>
      <w:r>
        <w:rPr>
          <w:b/>
          <w:bCs/>
          <w:i/>
          <w:iCs/>
        </w:rPr>
        <w:t xml:space="preserve"> inter-UE coordination,</w:t>
      </w:r>
      <w:r w:rsidRPr="00967785">
        <w:rPr>
          <w:b/>
          <w:bCs/>
          <w:i/>
          <w:iCs/>
        </w:rPr>
        <w:t xml:space="preserve"> are allowed to NOT support any Rel-16 FGs that were determined to be basic.</w:t>
      </w:r>
    </w:p>
    <w:p w14:paraId="2E564551" w14:textId="7B4AC548" w:rsidR="00B675D9" w:rsidRPr="009B7357" w:rsidRDefault="001105AD" w:rsidP="00B675D9">
      <w:r w:rsidRPr="001105AD">
        <w:t>For</w:t>
      </w:r>
      <w:r>
        <w:t xml:space="preserve"> inter-UE coordination</w:t>
      </w:r>
      <w:r w:rsidRPr="001105AD">
        <w:t xml:space="preserve"> scheme 2</w:t>
      </w:r>
      <w:r>
        <w:t xml:space="preserve">, PSFCH format 0 transmission and reception are supported for reporting and receiving the conflict as coordination information, respectively. </w:t>
      </w:r>
      <w:r w:rsidR="00F46BAA">
        <w:t xml:space="preserve">Since </w:t>
      </w:r>
      <w:r w:rsidR="00853CE1">
        <w:t xml:space="preserve">a non-destination of a TB from </w:t>
      </w:r>
      <w:r w:rsidR="00F46BAA">
        <w:t>UE-B can be UE-A</w:t>
      </w:r>
      <w:r w:rsidR="00853CE1">
        <w:t>, UE-A needs to transmit more PSFCHs than a Rel-16 UE for HARQ</w:t>
      </w:r>
      <w:r w:rsidR="00BC076A">
        <w:t>-ACK purpose</w:t>
      </w:r>
      <w:r w:rsidR="00853CE1">
        <w:t xml:space="preserve"> only. </w:t>
      </w:r>
      <w:r w:rsidR="00EC4B22">
        <w:t>Also,</w:t>
      </w:r>
      <w:r w:rsidR="00853CE1">
        <w:t xml:space="preserve"> </w:t>
      </w:r>
      <w:r w:rsidR="00150225">
        <w:t xml:space="preserve">since </w:t>
      </w:r>
      <w:r w:rsidR="00853CE1">
        <w:t xml:space="preserve">UE-B needs to receive a PSFCH for </w:t>
      </w:r>
      <w:r w:rsidR="009E4BEE">
        <w:t xml:space="preserve">the </w:t>
      </w:r>
      <w:r w:rsidR="00853CE1">
        <w:t>conflict report without transmitting a PSSCH, UE-B needs to receive more PSFCHs than a Rel-</w:t>
      </w:r>
      <w:r w:rsidR="003B014A">
        <w:t xml:space="preserve">16 </w:t>
      </w:r>
      <w:r w:rsidR="00853CE1">
        <w:t>UE for HARQ</w:t>
      </w:r>
      <w:r w:rsidR="00150225">
        <w:t>-ACK</w:t>
      </w:r>
      <w:r w:rsidR="00853CE1">
        <w:t xml:space="preserve"> only. Therefore, the number of </w:t>
      </w:r>
      <w:r w:rsidR="00853CE1" w:rsidRPr="00441885">
        <w:rPr>
          <w:szCs w:val="21"/>
          <w:lang w:val="en-US"/>
        </w:rPr>
        <w:t>simultaneous PSFCH receptions and/or transmissions</w:t>
      </w:r>
      <w:r w:rsidR="00853CE1">
        <w:rPr>
          <w:szCs w:val="21"/>
          <w:lang w:val="en-US"/>
        </w:rPr>
        <w:t xml:space="preserve"> shall be increased. For </w:t>
      </w:r>
      <w:r w:rsidR="005548B8">
        <w:rPr>
          <w:szCs w:val="21"/>
          <w:lang w:val="en-US"/>
        </w:rPr>
        <w:t>simplicity on</w:t>
      </w:r>
      <w:r w:rsidR="00B55397">
        <w:rPr>
          <w:szCs w:val="21"/>
          <w:lang w:val="en-US"/>
        </w:rPr>
        <w:t xml:space="preserve"> specification support</w:t>
      </w:r>
      <w:r w:rsidR="00853CE1">
        <w:rPr>
          <w:szCs w:val="21"/>
          <w:lang w:val="en-US"/>
        </w:rPr>
        <w:t xml:space="preserve">, it would be preferred to </w:t>
      </w:r>
      <w:r w:rsidR="00853CE1" w:rsidRPr="00441885">
        <w:rPr>
          <w:szCs w:val="21"/>
          <w:lang w:val="en-US"/>
        </w:rPr>
        <w:t xml:space="preserve">report </w:t>
      </w:r>
      <w:r w:rsidR="00A40C00">
        <w:rPr>
          <w:szCs w:val="21"/>
          <w:lang w:val="en-US"/>
        </w:rPr>
        <w:t xml:space="preserve">them </w:t>
      </w:r>
      <w:r w:rsidR="00853CE1" w:rsidRPr="00441885">
        <w:rPr>
          <w:szCs w:val="21"/>
          <w:lang w:val="en-US"/>
        </w:rPr>
        <w:t>separately for inter-UE coordination</w:t>
      </w:r>
      <w:r w:rsidR="00A40C00">
        <w:rPr>
          <w:szCs w:val="21"/>
          <w:lang w:val="en-US"/>
        </w:rPr>
        <w:t xml:space="preserve"> and </w:t>
      </w:r>
      <w:r w:rsidR="00A40C00" w:rsidRPr="00441885">
        <w:rPr>
          <w:szCs w:val="21"/>
          <w:lang w:val="en-US"/>
        </w:rPr>
        <w:t>HARQ-ACK</w:t>
      </w:r>
      <w:r w:rsidR="00A40C00">
        <w:rPr>
          <w:szCs w:val="21"/>
          <w:lang w:val="en-US"/>
        </w:rPr>
        <w:t>.</w:t>
      </w:r>
    </w:p>
    <w:p w14:paraId="5EF0BFBE" w14:textId="4C7ED61C" w:rsidR="00700ACE" w:rsidRDefault="00700ACE" w:rsidP="00700ACE">
      <w:pPr>
        <w:rPr>
          <w:b/>
          <w:bCs/>
          <w:i/>
          <w:iCs/>
        </w:rPr>
      </w:pPr>
      <w:r>
        <w:rPr>
          <w:b/>
          <w:bCs/>
          <w:i/>
          <w:iCs/>
        </w:rPr>
        <w:t>Proposal 4</w:t>
      </w:r>
      <w:r w:rsidRPr="00D039C6">
        <w:rPr>
          <w:b/>
          <w:bCs/>
          <w:i/>
          <w:iCs/>
        </w:rPr>
        <w:t xml:space="preserve">: </w:t>
      </w:r>
      <w:r>
        <w:rPr>
          <w:b/>
          <w:bCs/>
          <w:i/>
          <w:iCs/>
        </w:rPr>
        <w:t xml:space="preserve">Support additional PSFCH </w:t>
      </w:r>
      <w:r w:rsidRPr="00700ACE">
        <w:rPr>
          <w:b/>
          <w:bCs/>
          <w:i/>
          <w:iCs/>
        </w:rPr>
        <w:t xml:space="preserve">simultaneous transmission </w:t>
      </w:r>
      <w:r>
        <w:rPr>
          <w:b/>
          <w:bCs/>
          <w:i/>
          <w:iCs/>
        </w:rPr>
        <w:t xml:space="preserve">and reception for inter-UE coordination scheme 2 and report them </w:t>
      </w:r>
      <w:r w:rsidRPr="00700ACE">
        <w:rPr>
          <w:b/>
          <w:bCs/>
          <w:i/>
          <w:iCs/>
        </w:rPr>
        <w:t>separately</w:t>
      </w:r>
      <w:r>
        <w:rPr>
          <w:b/>
          <w:bCs/>
          <w:i/>
          <w:iCs/>
        </w:rPr>
        <w:t xml:space="preserve"> from that for HARQ-ACK. </w:t>
      </w:r>
    </w:p>
    <w:p w14:paraId="0A6827E4" w14:textId="7D05FC23" w:rsidR="005B0FC2" w:rsidRPr="00B94971" w:rsidRDefault="005B0FC2" w:rsidP="00B94971"/>
    <w:bookmarkEnd w:id="6"/>
    <w:p w14:paraId="576B56AC" w14:textId="74D0A498" w:rsidR="00B572BC" w:rsidRPr="004E69EA" w:rsidRDefault="00B572BC" w:rsidP="005257E4">
      <w:pPr>
        <w:rPr>
          <w:lang w:eastAsia="zh-CN"/>
        </w:rPr>
      </w:pPr>
    </w:p>
    <w:p w14:paraId="3518B99D" w14:textId="1D08E09C" w:rsidR="00744A23" w:rsidRDefault="00882E8B" w:rsidP="00882E8B">
      <w:pPr>
        <w:pStyle w:val="Heading1"/>
      </w:pPr>
      <w:r>
        <w:t>Conclusion</w:t>
      </w:r>
    </w:p>
    <w:p w14:paraId="6C2F2BD0" w14:textId="735C8A90" w:rsidR="00353626" w:rsidRDefault="00D22FCF" w:rsidP="00C76C45">
      <w:r>
        <w:t xml:space="preserve">The new UE features for Rel-17 </w:t>
      </w:r>
      <w:proofErr w:type="spellStart"/>
      <w:r>
        <w:t>sidelink</w:t>
      </w:r>
      <w:proofErr w:type="spellEnd"/>
      <w:r>
        <w:t xml:space="preserve"> enhancement</w:t>
      </w:r>
      <w:r w:rsidR="00D0649F">
        <w:t xml:space="preserve"> w</w:t>
      </w:r>
      <w:r w:rsidR="00166B43">
        <w:t>ere</w:t>
      </w:r>
      <w:r w:rsidR="00D0649F">
        <w:t xml:space="preserve"> discussed. We </w:t>
      </w:r>
      <w:r w:rsidR="00B6112F">
        <w:t xml:space="preserve">observe and </w:t>
      </w:r>
      <w:r w:rsidR="00D0649F">
        <w:t>propose the following:</w:t>
      </w:r>
    </w:p>
    <w:p w14:paraId="7AC7BFBF" w14:textId="21B6763C" w:rsidR="00451405" w:rsidRPr="00304BA3" w:rsidRDefault="00451405" w:rsidP="00451405">
      <w:pPr>
        <w:rPr>
          <w:b/>
          <w:bCs/>
          <w:i/>
          <w:iCs/>
        </w:rPr>
      </w:pPr>
      <w:r>
        <w:rPr>
          <w:b/>
          <w:bCs/>
          <w:i/>
          <w:iCs/>
        </w:rPr>
        <w:t>Observation 1</w:t>
      </w:r>
      <w:r w:rsidRPr="00D039C6">
        <w:rPr>
          <w:b/>
          <w:bCs/>
          <w:i/>
          <w:iCs/>
        </w:rPr>
        <w:t xml:space="preserve">: </w:t>
      </w:r>
      <w:r w:rsidRPr="00967785">
        <w:rPr>
          <w:b/>
          <w:bCs/>
          <w:i/>
          <w:iCs/>
        </w:rPr>
        <w:t>More discussion is needed as to whether some Rel-17 features</w:t>
      </w:r>
      <w:r>
        <w:rPr>
          <w:b/>
          <w:bCs/>
          <w:i/>
          <w:iCs/>
        </w:rPr>
        <w:t>, e.g., for partial sensing and for inter-UE coordination,</w:t>
      </w:r>
      <w:r w:rsidRPr="00967785">
        <w:rPr>
          <w:b/>
          <w:bCs/>
          <w:i/>
          <w:iCs/>
        </w:rPr>
        <w:t xml:space="preserve"> are allowed to NOT support any Rel-16 FGs that were determined to be basic.</w:t>
      </w:r>
    </w:p>
    <w:p w14:paraId="6F0533F7" w14:textId="2BC5CE9D" w:rsidR="00451405" w:rsidRDefault="00451405" w:rsidP="00451405">
      <w:pPr>
        <w:rPr>
          <w:b/>
          <w:bCs/>
          <w:i/>
          <w:iCs/>
        </w:rPr>
      </w:pPr>
      <w:r>
        <w:rPr>
          <w:b/>
          <w:bCs/>
          <w:i/>
          <w:iCs/>
        </w:rPr>
        <w:t>Proposal 1</w:t>
      </w:r>
      <w:r w:rsidRPr="00D039C6">
        <w:rPr>
          <w:b/>
          <w:bCs/>
          <w:i/>
          <w:iCs/>
        </w:rPr>
        <w:t xml:space="preserve">: </w:t>
      </w:r>
      <w:r>
        <w:rPr>
          <w:b/>
          <w:bCs/>
          <w:i/>
          <w:iCs/>
        </w:rPr>
        <w:t>I</w:t>
      </w:r>
      <w:r w:rsidRPr="00AC2275">
        <w:rPr>
          <w:b/>
          <w:bCs/>
          <w:i/>
          <w:iCs/>
        </w:rPr>
        <w:t>t is unnecessary to further split the capabilities for PSFCH and S-SSB receptions as different FGs</w:t>
      </w:r>
    </w:p>
    <w:p w14:paraId="37E68BB9" w14:textId="77777777" w:rsidR="00451405" w:rsidRDefault="00451405" w:rsidP="00451405">
      <w:pPr>
        <w:rPr>
          <w:b/>
          <w:bCs/>
          <w:i/>
          <w:iCs/>
        </w:rPr>
      </w:pPr>
      <w:r>
        <w:rPr>
          <w:b/>
          <w:bCs/>
          <w:i/>
          <w:iCs/>
        </w:rPr>
        <w:t>Proposal 2</w:t>
      </w:r>
      <w:r w:rsidRPr="00D039C6">
        <w:rPr>
          <w:b/>
          <w:bCs/>
          <w:i/>
          <w:iCs/>
        </w:rPr>
        <w:t xml:space="preserve">: </w:t>
      </w:r>
      <w:r>
        <w:rPr>
          <w:b/>
          <w:bCs/>
          <w:i/>
          <w:iCs/>
        </w:rPr>
        <w:t>Do not support</w:t>
      </w:r>
      <w:r w:rsidRPr="00AC2275">
        <w:rPr>
          <w:b/>
          <w:bCs/>
          <w:i/>
          <w:iCs/>
        </w:rPr>
        <w:t xml:space="preserve"> to</w:t>
      </w:r>
      <w:r>
        <w:rPr>
          <w:b/>
          <w:bCs/>
          <w:i/>
          <w:iCs/>
        </w:rPr>
        <w:t xml:space="preserve"> further </w:t>
      </w:r>
      <w:r w:rsidRPr="00AC2275">
        <w:rPr>
          <w:b/>
          <w:bCs/>
          <w:i/>
          <w:iCs/>
        </w:rPr>
        <w:t>split FG 32-5a</w:t>
      </w:r>
      <w:r>
        <w:rPr>
          <w:b/>
          <w:bCs/>
          <w:i/>
          <w:iCs/>
        </w:rPr>
        <w:t xml:space="preserve"> or FG 32-5b</w:t>
      </w:r>
      <w:r w:rsidRPr="00AC2275">
        <w:rPr>
          <w:b/>
          <w:bCs/>
          <w:i/>
          <w:iCs/>
        </w:rPr>
        <w:t xml:space="preserve"> into multiple </w:t>
      </w:r>
      <w:r>
        <w:rPr>
          <w:b/>
          <w:bCs/>
          <w:i/>
          <w:iCs/>
        </w:rPr>
        <w:t>FG</w:t>
      </w:r>
      <w:r w:rsidRPr="00AC2275">
        <w:rPr>
          <w:b/>
          <w:bCs/>
          <w:i/>
          <w:iCs/>
        </w:rPr>
        <w:t>s</w:t>
      </w:r>
    </w:p>
    <w:p w14:paraId="39806A8A" w14:textId="77777777" w:rsidR="00451405" w:rsidRDefault="00451405" w:rsidP="00451405">
      <w:pPr>
        <w:rPr>
          <w:b/>
          <w:bCs/>
          <w:i/>
          <w:iCs/>
          <w:lang w:eastAsia="ko-KR"/>
        </w:rPr>
      </w:pPr>
      <w:r>
        <w:rPr>
          <w:b/>
          <w:bCs/>
          <w:i/>
          <w:iCs/>
        </w:rPr>
        <w:t>Proposal 3</w:t>
      </w:r>
      <w:r w:rsidRPr="00D039C6">
        <w:rPr>
          <w:b/>
          <w:bCs/>
          <w:i/>
          <w:iCs/>
        </w:rPr>
        <w:t xml:space="preserve">: </w:t>
      </w:r>
      <w:r>
        <w:rPr>
          <w:b/>
          <w:bCs/>
          <w:i/>
          <w:iCs/>
        </w:rPr>
        <w:t xml:space="preserve">Specify the components and prerequisites of </w:t>
      </w:r>
      <w:r w:rsidRPr="00B675D9">
        <w:rPr>
          <w:b/>
          <w:bCs/>
          <w:i/>
          <w:iCs/>
        </w:rPr>
        <w:t xml:space="preserve">FGs 32-2, 32-4, 32-4a, 32-5a, and 32-5b shown </w:t>
      </w:r>
      <w:r>
        <w:rPr>
          <w:b/>
          <w:bCs/>
          <w:i/>
          <w:iCs/>
          <w:lang w:eastAsia="ko-KR"/>
        </w:rPr>
        <w:t>in Table 3 of the Appendix with proposed updates summarized as follows.</w:t>
      </w:r>
    </w:p>
    <w:p w14:paraId="0E83FD89" w14:textId="77777777" w:rsidR="00451405" w:rsidRDefault="00451405" w:rsidP="00451405">
      <w:pPr>
        <w:pStyle w:val="ListParagraph"/>
        <w:numPr>
          <w:ilvl w:val="0"/>
          <w:numId w:val="23"/>
        </w:numPr>
        <w:rPr>
          <w:b/>
          <w:bCs/>
          <w:i/>
          <w:iCs/>
          <w:lang w:eastAsia="ko-KR"/>
        </w:rPr>
      </w:pPr>
      <w:r>
        <w:rPr>
          <w:b/>
          <w:bCs/>
          <w:i/>
          <w:iCs/>
          <w:lang w:eastAsia="ko-KR"/>
        </w:rPr>
        <w:t>Include Rel-16 FGs 15-4 and 15-11</w:t>
      </w:r>
      <w:r w:rsidRPr="00A62309">
        <w:rPr>
          <w:b/>
          <w:bCs/>
          <w:i/>
          <w:iCs/>
          <w:lang w:eastAsia="ko-KR"/>
        </w:rPr>
        <w:t xml:space="preserve"> </w:t>
      </w:r>
      <w:r>
        <w:rPr>
          <w:b/>
          <w:bCs/>
          <w:i/>
          <w:iCs/>
          <w:lang w:eastAsia="ko-KR"/>
        </w:rPr>
        <w:t>as prerequisites of FG 32-2 for UE receiving NR PSFCH/S-SSB.</w:t>
      </w:r>
    </w:p>
    <w:p w14:paraId="78A23C98" w14:textId="77777777" w:rsidR="00451405" w:rsidRDefault="00451405" w:rsidP="00451405">
      <w:pPr>
        <w:pStyle w:val="ListParagraph"/>
        <w:numPr>
          <w:ilvl w:val="0"/>
          <w:numId w:val="23"/>
        </w:numPr>
        <w:rPr>
          <w:b/>
          <w:bCs/>
          <w:i/>
          <w:iCs/>
          <w:lang w:eastAsia="ko-KR"/>
        </w:rPr>
      </w:pPr>
      <w:r>
        <w:rPr>
          <w:b/>
          <w:bCs/>
          <w:i/>
          <w:iCs/>
          <w:lang w:eastAsia="ko-KR"/>
        </w:rPr>
        <w:t>Include component 8 of Rel-16 FG 15-1 as a component of FG 32-2 for UE receiving NR PSFCH/S-SSB</w:t>
      </w:r>
    </w:p>
    <w:p w14:paraId="02FB8C88" w14:textId="77777777" w:rsidR="00451405" w:rsidRDefault="00451405" w:rsidP="00451405">
      <w:pPr>
        <w:pStyle w:val="ListParagraph"/>
        <w:numPr>
          <w:ilvl w:val="0"/>
          <w:numId w:val="23"/>
        </w:numPr>
        <w:rPr>
          <w:b/>
          <w:bCs/>
          <w:i/>
          <w:iCs/>
          <w:lang w:eastAsia="ko-KR"/>
        </w:rPr>
      </w:pPr>
      <w:r>
        <w:rPr>
          <w:b/>
          <w:bCs/>
          <w:i/>
          <w:iCs/>
          <w:lang w:eastAsia="ko-KR"/>
        </w:rPr>
        <w:t>Include Rel-16 FGs 15-3 and 15-5</w:t>
      </w:r>
      <w:r w:rsidRPr="00A62309">
        <w:rPr>
          <w:b/>
          <w:bCs/>
          <w:i/>
          <w:iCs/>
          <w:lang w:eastAsia="ko-KR"/>
        </w:rPr>
        <w:t xml:space="preserve"> </w:t>
      </w:r>
      <w:r>
        <w:rPr>
          <w:b/>
          <w:bCs/>
          <w:i/>
          <w:iCs/>
          <w:lang w:eastAsia="ko-KR"/>
        </w:rPr>
        <w:t>as prerequisites of FG 32-4 partial sensing.</w:t>
      </w:r>
    </w:p>
    <w:p w14:paraId="074AF3E2" w14:textId="77777777" w:rsidR="00451405" w:rsidRDefault="00451405" w:rsidP="00451405">
      <w:pPr>
        <w:pStyle w:val="ListParagraph"/>
        <w:numPr>
          <w:ilvl w:val="0"/>
          <w:numId w:val="23"/>
        </w:numPr>
        <w:rPr>
          <w:b/>
          <w:bCs/>
          <w:i/>
          <w:iCs/>
          <w:lang w:eastAsia="ko-KR"/>
        </w:rPr>
      </w:pPr>
      <w:r>
        <w:rPr>
          <w:b/>
          <w:bCs/>
          <w:i/>
          <w:iCs/>
          <w:lang w:eastAsia="ko-KR"/>
        </w:rPr>
        <w:t xml:space="preserve">Include components (with updates on component 6) of Rel-16 FG 15-3except component 4 and updated components 2 and 3 of Rel-16 FG 15-5 as the components of FG 32-4a </w:t>
      </w:r>
      <w:r w:rsidRPr="00A318B7">
        <w:rPr>
          <w:b/>
          <w:bCs/>
          <w:i/>
          <w:iCs/>
          <w:lang w:eastAsia="ko-KR"/>
        </w:rPr>
        <w:t>RRS</w:t>
      </w:r>
      <w:r>
        <w:rPr>
          <w:b/>
          <w:bCs/>
          <w:i/>
          <w:iCs/>
          <w:lang w:eastAsia="ko-KR"/>
        </w:rPr>
        <w:t>.</w:t>
      </w:r>
    </w:p>
    <w:p w14:paraId="617ADA9A" w14:textId="77777777" w:rsidR="00451405" w:rsidRDefault="00451405" w:rsidP="00451405">
      <w:pPr>
        <w:pStyle w:val="ListParagraph"/>
        <w:numPr>
          <w:ilvl w:val="0"/>
          <w:numId w:val="23"/>
        </w:numPr>
        <w:rPr>
          <w:b/>
          <w:bCs/>
          <w:i/>
          <w:iCs/>
          <w:lang w:eastAsia="ko-KR"/>
        </w:rPr>
      </w:pPr>
      <w:r w:rsidRPr="00A318B7">
        <w:rPr>
          <w:b/>
          <w:bCs/>
          <w:i/>
          <w:iCs/>
          <w:lang w:eastAsia="ko-KR"/>
        </w:rPr>
        <w:t xml:space="preserve">Correct the consequences to only not support </w:t>
      </w:r>
      <w:r>
        <w:rPr>
          <w:b/>
          <w:bCs/>
          <w:i/>
          <w:iCs/>
          <w:lang w:eastAsia="ko-KR"/>
        </w:rPr>
        <w:t xml:space="preserve">FG 32-4a </w:t>
      </w:r>
      <w:r w:rsidRPr="00A318B7">
        <w:rPr>
          <w:b/>
          <w:bCs/>
          <w:i/>
          <w:iCs/>
          <w:lang w:eastAsia="ko-KR"/>
        </w:rPr>
        <w:t>since RRS in the exception pool is still supported</w:t>
      </w:r>
      <w:r>
        <w:rPr>
          <w:b/>
          <w:bCs/>
          <w:i/>
          <w:iCs/>
          <w:lang w:eastAsia="ko-KR"/>
        </w:rPr>
        <w:t xml:space="preserve"> if UE supports Rel-16 FG 15-3.</w:t>
      </w:r>
    </w:p>
    <w:p w14:paraId="41212AF1" w14:textId="77777777" w:rsidR="00451405" w:rsidRDefault="00451405" w:rsidP="00451405">
      <w:pPr>
        <w:pStyle w:val="ListParagraph"/>
        <w:numPr>
          <w:ilvl w:val="0"/>
          <w:numId w:val="23"/>
        </w:numPr>
        <w:rPr>
          <w:b/>
          <w:bCs/>
          <w:i/>
          <w:iCs/>
          <w:lang w:eastAsia="ko-KR"/>
        </w:rPr>
      </w:pPr>
      <w:r>
        <w:rPr>
          <w:b/>
          <w:bCs/>
          <w:i/>
          <w:iCs/>
          <w:lang w:eastAsia="ko-KR"/>
        </w:rPr>
        <w:t>Include Rel-16 FG 15-3</w:t>
      </w:r>
      <w:r w:rsidRPr="00F26B42">
        <w:rPr>
          <w:b/>
          <w:bCs/>
          <w:i/>
          <w:iCs/>
          <w:lang w:eastAsia="ko-KR"/>
        </w:rPr>
        <w:t xml:space="preserve"> </w:t>
      </w:r>
      <w:r>
        <w:rPr>
          <w:b/>
          <w:bCs/>
          <w:i/>
          <w:iCs/>
          <w:lang w:eastAsia="ko-KR"/>
        </w:rPr>
        <w:t>as prerequisites of FGs 32-5a and 32-5b for inter-UE coordination scheme 1 and scheme 2, respectively.</w:t>
      </w:r>
    </w:p>
    <w:p w14:paraId="30792469" w14:textId="55DECB17" w:rsidR="00451405" w:rsidRPr="00B54F06" w:rsidRDefault="00451405" w:rsidP="00451405">
      <w:pPr>
        <w:pStyle w:val="ListParagraph"/>
        <w:numPr>
          <w:ilvl w:val="0"/>
          <w:numId w:val="23"/>
        </w:numPr>
        <w:rPr>
          <w:b/>
          <w:bCs/>
          <w:i/>
          <w:iCs/>
          <w:lang w:eastAsia="ko-KR"/>
        </w:rPr>
      </w:pPr>
      <w:r>
        <w:rPr>
          <w:b/>
          <w:bCs/>
          <w:i/>
          <w:iCs/>
          <w:lang w:eastAsia="ko-KR"/>
        </w:rPr>
        <w:t>Remove FFSs for further splitting 32-5a and 32-5b. Confirm that FG 32-5a scheme 1 supports both preferred and non-preferred resource sets.</w:t>
      </w:r>
    </w:p>
    <w:p w14:paraId="11D2CDC3" w14:textId="22A17850" w:rsidR="00A45608" w:rsidRDefault="00A45608" w:rsidP="00C90174"/>
    <w:p w14:paraId="142C2D55" w14:textId="77777777" w:rsidR="00451405" w:rsidRDefault="00451405" w:rsidP="00451405">
      <w:pPr>
        <w:rPr>
          <w:b/>
          <w:bCs/>
          <w:i/>
          <w:iCs/>
        </w:rPr>
      </w:pPr>
      <w:r>
        <w:rPr>
          <w:b/>
          <w:bCs/>
          <w:i/>
          <w:iCs/>
        </w:rPr>
        <w:lastRenderedPageBreak/>
        <w:t>Proposal 4</w:t>
      </w:r>
      <w:r w:rsidRPr="00D039C6">
        <w:rPr>
          <w:b/>
          <w:bCs/>
          <w:i/>
          <w:iCs/>
        </w:rPr>
        <w:t xml:space="preserve">: </w:t>
      </w:r>
      <w:r>
        <w:rPr>
          <w:b/>
          <w:bCs/>
          <w:i/>
          <w:iCs/>
        </w:rPr>
        <w:t xml:space="preserve">Support additional PSFCH </w:t>
      </w:r>
      <w:r w:rsidRPr="00700ACE">
        <w:rPr>
          <w:b/>
          <w:bCs/>
          <w:i/>
          <w:iCs/>
        </w:rPr>
        <w:t xml:space="preserve">simultaneous transmission </w:t>
      </w:r>
      <w:r>
        <w:rPr>
          <w:b/>
          <w:bCs/>
          <w:i/>
          <w:iCs/>
        </w:rPr>
        <w:t xml:space="preserve">and reception for inter-UE coordination scheme 2 and report them </w:t>
      </w:r>
      <w:r w:rsidRPr="00700ACE">
        <w:rPr>
          <w:b/>
          <w:bCs/>
          <w:i/>
          <w:iCs/>
        </w:rPr>
        <w:t>separately</w:t>
      </w:r>
      <w:r>
        <w:rPr>
          <w:b/>
          <w:bCs/>
          <w:i/>
          <w:iCs/>
        </w:rPr>
        <w:t xml:space="preserve"> from that for HARQ-ACK. </w:t>
      </w:r>
    </w:p>
    <w:p w14:paraId="244E2755" w14:textId="77777777" w:rsidR="005722AB" w:rsidRPr="00C90174" w:rsidRDefault="005722AB" w:rsidP="00C90174"/>
    <w:p w14:paraId="20D32928" w14:textId="02402748" w:rsidR="00E7756E" w:rsidRDefault="00E7756E" w:rsidP="00E7756E">
      <w:pPr>
        <w:pStyle w:val="Heading1"/>
        <w:numPr>
          <w:ilvl w:val="0"/>
          <w:numId w:val="0"/>
        </w:numPr>
        <w:ind w:left="432" w:hanging="432"/>
      </w:pPr>
      <w:r>
        <w:t>References</w:t>
      </w:r>
    </w:p>
    <w:p w14:paraId="1F21781D" w14:textId="32D684AC" w:rsidR="006B5586" w:rsidRPr="0051294D" w:rsidRDefault="006B5586" w:rsidP="006B5586">
      <w:pPr>
        <w:pStyle w:val="References"/>
      </w:pPr>
      <w:bookmarkStart w:id="7" w:name="_Hlk83578180"/>
      <w:bookmarkStart w:id="8" w:name="_Ref52458927"/>
      <w:bookmarkStart w:id="9" w:name="_Ref67924775"/>
      <w:r w:rsidRPr="00022B44">
        <w:t>RP-193257</w:t>
      </w:r>
      <w:r w:rsidRPr="0051294D">
        <w:t xml:space="preserve">, </w:t>
      </w:r>
      <w:r>
        <w:t>“</w:t>
      </w:r>
      <w:r w:rsidRPr="0051294D">
        <w:t xml:space="preserve">NR </w:t>
      </w:r>
      <w:proofErr w:type="spellStart"/>
      <w:r w:rsidRPr="0051294D">
        <w:t>sidelink</w:t>
      </w:r>
      <w:proofErr w:type="spellEnd"/>
      <w:r w:rsidRPr="0051294D">
        <w:t xml:space="preserve"> enhancement</w:t>
      </w:r>
      <w:r>
        <w:t>”</w:t>
      </w:r>
      <w:r w:rsidRPr="0051294D">
        <w:t>, RAN#8</w:t>
      </w:r>
      <w:r>
        <w:t>6</w:t>
      </w:r>
      <w:r w:rsidRPr="0051294D">
        <w:t xml:space="preserve">, </w:t>
      </w:r>
      <w:r>
        <w:t>Dec. 09-12,</w:t>
      </w:r>
      <w:r w:rsidRPr="0051294D">
        <w:t xml:space="preserve"> 20</w:t>
      </w:r>
      <w:r>
        <w:t>19.</w:t>
      </w:r>
    </w:p>
    <w:p w14:paraId="6C0F2B0D" w14:textId="2CF7864F" w:rsidR="00B57212" w:rsidRDefault="00B57212" w:rsidP="00B57212">
      <w:pPr>
        <w:pStyle w:val="References"/>
      </w:pPr>
      <w:bookmarkStart w:id="10" w:name="_Ref83589651"/>
      <w:bookmarkEnd w:id="7"/>
      <w:r w:rsidRPr="00B64059">
        <w:t>R</w:t>
      </w:r>
      <w:r>
        <w:t>P-201385, “</w:t>
      </w:r>
      <w:r w:rsidRPr="007F6045">
        <w:t xml:space="preserve">WID revision: NR </w:t>
      </w:r>
      <w:proofErr w:type="spellStart"/>
      <w:r w:rsidRPr="007F6045">
        <w:t>sidelink</w:t>
      </w:r>
      <w:proofErr w:type="spellEnd"/>
      <w:r w:rsidRPr="007F6045">
        <w:t xml:space="preserve"> enhancement</w:t>
      </w:r>
      <w:r>
        <w:t>”, RAN#88-e, June 29-July 3, 2020</w:t>
      </w:r>
      <w:bookmarkStart w:id="11" w:name="_Ref53045908"/>
      <w:r>
        <w:t>.</w:t>
      </w:r>
      <w:bookmarkEnd w:id="10"/>
      <w:bookmarkEnd w:id="11"/>
    </w:p>
    <w:p w14:paraId="10F4C4C4" w14:textId="77777777" w:rsidR="00B57212" w:rsidRDefault="00B57212" w:rsidP="00B57212">
      <w:pPr>
        <w:pStyle w:val="References"/>
      </w:pPr>
      <w:bookmarkStart w:id="12" w:name="_Ref61181993"/>
      <w:bookmarkStart w:id="13" w:name="_Hlk83578429"/>
      <w:r w:rsidRPr="00B64059">
        <w:t>R</w:t>
      </w:r>
      <w:r>
        <w:t>P-202846, “</w:t>
      </w:r>
      <w:r w:rsidRPr="007F6045">
        <w:t xml:space="preserve">WID revision: NR </w:t>
      </w:r>
      <w:proofErr w:type="spellStart"/>
      <w:r w:rsidRPr="007F6045">
        <w:t>sidelink</w:t>
      </w:r>
      <w:proofErr w:type="spellEnd"/>
      <w:r w:rsidRPr="007F6045">
        <w:t xml:space="preserve"> enhancement</w:t>
      </w:r>
      <w:r>
        <w:t>”, RAN#90-e, Dec. 7-11, 2020.</w:t>
      </w:r>
      <w:bookmarkEnd w:id="12"/>
    </w:p>
    <w:p w14:paraId="3464EA03" w14:textId="674F394B" w:rsidR="00003546" w:rsidRDefault="00022B44" w:rsidP="00F329CA">
      <w:pPr>
        <w:pStyle w:val="References"/>
      </w:pPr>
      <w:bookmarkStart w:id="14" w:name="_Ref83573255"/>
      <w:bookmarkEnd w:id="13"/>
      <w:r w:rsidRPr="00022B44">
        <w:t>R</w:t>
      </w:r>
      <w:r w:rsidR="005F01A4">
        <w:t>1</w:t>
      </w:r>
      <w:r w:rsidRPr="00022B44">
        <w:t>-</w:t>
      </w:r>
      <w:r w:rsidR="005F01A4">
        <w:t>2108679</w:t>
      </w:r>
      <w:r w:rsidR="00E0752D" w:rsidRPr="0051294D">
        <w:t xml:space="preserve">, </w:t>
      </w:r>
      <w:r w:rsidR="005F01A4">
        <w:t>“</w:t>
      </w:r>
      <w:r w:rsidR="005F01A4" w:rsidRPr="005F01A4">
        <w:t>Preliminary RAN1 UE features list for Rel-17 NR</w:t>
      </w:r>
      <w:r w:rsidR="005F01A4">
        <w:t>”</w:t>
      </w:r>
      <w:r w:rsidR="00E0752D" w:rsidRPr="0051294D">
        <w:t xml:space="preserve">, </w:t>
      </w:r>
      <w:r w:rsidR="005F01A4">
        <w:t xml:space="preserve">AT&amp;T, NTT DOCOMO Inc., </w:t>
      </w:r>
      <w:r w:rsidR="00E0752D" w:rsidRPr="0051294D">
        <w:t>RAN#</w:t>
      </w:r>
      <w:r w:rsidR="005F01A4">
        <w:t>106</w:t>
      </w:r>
      <w:r w:rsidR="007F6045" w:rsidRPr="0051294D">
        <w:t>-e</w:t>
      </w:r>
      <w:r w:rsidR="00E0752D" w:rsidRPr="0051294D">
        <w:t xml:space="preserve">, </w:t>
      </w:r>
      <w:r w:rsidR="005F01A4">
        <w:t>Aug.</w:t>
      </w:r>
      <w:r w:rsidR="007F6045" w:rsidRPr="0051294D">
        <w:t xml:space="preserve"> 20</w:t>
      </w:r>
      <w:bookmarkEnd w:id="8"/>
      <w:r w:rsidR="005F01A4">
        <w:t>21</w:t>
      </w:r>
      <w:r>
        <w:t>.</w:t>
      </w:r>
      <w:bookmarkEnd w:id="9"/>
      <w:bookmarkEnd w:id="14"/>
    </w:p>
    <w:p w14:paraId="6555D48D" w14:textId="024EE6FB" w:rsidR="006B27EE" w:rsidRDefault="006B27EE" w:rsidP="003C7AF8">
      <w:pPr>
        <w:pStyle w:val="References"/>
      </w:pPr>
      <w:bookmarkStart w:id="15" w:name="_Ref83590450"/>
      <w:r>
        <w:t>R1-2108426, “Updated RAN1 UE features list for Rel-16 NR after RAN1#106-e”,</w:t>
      </w:r>
      <w:r w:rsidRPr="006B27EE">
        <w:t xml:space="preserve"> </w:t>
      </w:r>
      <w:r>
        <w:t xml:space="preserve">AT&amp;T, NTT DOCOMO Inc., </w:t>
      </w:r>
      <w:r w:rsidRPr="0051294D">
        <w:t>RAN#</w:t>
      </w:r>
      <w:r>
        <w:t>106</w:t>
      </w:r>
      <w:r w:rsidRPr="0051294D">
        <w:t xml:space="preserve">-e, </w:t>
      </w:r>
      <w:r>
        <w:t>Aug.</w:t>
      </w:r>
      <w:r w:rsidRPr="0051294D">
        <w:t xml:space="preserve"> 20</w:t>
      </w:r>
      <w:r>
        <w:t>21.</w:t>
      </w:r>
      <w:bookmarkEnd w:id="15"/>
    </w:p>
    <w:p w14:paraId="27FFEFD2" w14:textId="5E943899" w:rsidR="00DC29B0" w:rsidRDefault="00DC29B0" w:rsidP="003C7AF8">
      <w:pPr>
        <w:pStyle w:val="References"/>
      </w:pPr>
      <w:bookmarkStart w:id="16" w:name="_Ref90976315"/>
      <w:r>
        <w:t>R1-</w:t>
      </w:r>
      <w:r w:rsidRPr="00DC29B0">
        <w:t>211290</w:t>
      </w:r>
      <w:r>
        <w:t>2, “</w:t>
      </w:r>
      <w:r w:rsidRPr="00DC29B0">
        <w:t>Updated RAN1 UE features list for Rel-17 NR after RAN1 #107-e</w:t>
      </w:r>
      <w:r>
        <w:t>”,</w:t>
      </w:r>
      <w:r w:rsidRPr="006B27EE">
        <w:t xml:space="preserve"> </w:t>
      </w:r>
      <w:r>
        <w:t>AT&amp;T, NTT DOCOMO Inc.</w:t>
      </w:r>
      <w:bookmarkEnd w:id="16"/>
    </w:p>
    <w:p w14:paraId="1F9C9673" w14:textId="661FB323" w:rsidR="00EA4843" w:rsidRDefault="00EA4843" w:rsidP="003C7AF8">
      <w:pPr>
        <w:pStyle w:val="References"/>
      </w:pPr>
      <w:bookmarkStart w:id="17" w:name="_Ref86849051"/>
      <w:r w:rsidRPr="00EA4843">
        <w:t>R1-2108835</w:t>
      </w:r>
      <w:r>
        <w:t>, “</w:t>
      </w:r>
      <w:r w:rsidRPr="00EA4843">
        <w:t xml:space="preserve">UE features for NR </w:t>
      </w:r>
      <w:proofErr w:type="spellStart"/>
      <w:r w:rsidRPr="00EA4843">
        <w:t>sidelink</w:t>
      </w:r>
      <w:proofErr w:type="spellEnd"/>
      <w:r w:rsidRPr="00EA4843">
        <w:t xml:space="preserve"> enhancement</w:t>
      </w:r>
      <w:r>
        <w:t>”,</w:t>
      </w:r>
      <w:r w:rsidR="00C90174">
        <w:t xml:space="preserve"> </w:t>
      </w:r>
      <w:r w:rsidRPr="00EA4843">
        <w:t>Futurewei</w:t>
      </w:r>
      <w:r>
        <w:t>,</w:t>
      </w:r>
      <w:r w:rsidRPr="00EA4843">
        <w:t xml:space="preserve"> </w:t>
      </w:r>
      <w:r w:rsidRPr="0051294D">
        <w:t>RAN#</w:t>
      </w:r>
      <w:r>
        <w:t>106bis</w:t>
      </w:r>
      <w:r w:rsidRPr="0051294D">
        <w:t xml:space="preserve">-e, </w:t>
      </w:r>
      <w:r>
        <w:t>Oct.</w:t>
      </w:r>
      <w:r w:rsidRPr="0051294D">
        <w:t xml:space="preserve"> 20</w:t>
      </w:r>
      <w:r>
        <w:t>21.</w:t>
      </w:r>
      <w:bookmarkEnd w:id="17"/>
    </w:p>
    <w:p w14:paraId="433AC816" w14:textId="532A84C9" w:rsidR="00BA0F2B" w:rsidRPr="0051294D" w:rsidRDefault="00BA0F2B" w:rsidP="003C7AF8">
      <w:pPr>
        <w:pStyle w:val="References"/>
      </w:pPr>
      <w:bookmarkStart w:id="18" w:name="_Ref90931219"/>
      <w:r w:rsidRPr="00EA4843">
        <w:t>R1-21</w:t>
      </w:r>
      <w:r>
        <w:t>10888, “</w:t>
      </w:r>
      <w:r w:rsidRPr="00EA4843">
        <w:t xml:space="preserve">UE features for NR </w:t>
      </w:r>
      <w:proofErr w:type="spellStart"/>
      <w:r w:rsidRPr="00EA4843">
        <w:t>sidelink</w:t>
      </w:r>
      <w:proofErr w:type="spellEnd"/>
      <w:r w:rsidRPr="00EA4843">
        <w:t xml:space="preserve"> enhancement</w:t>
      </w:r>
      <w:r>
        <w:t>”,</w:t>
      </w:r>
      <w:r w:rsidR="00C90174">
        <w:t xml:space="preserve"> </w:t>
      </w:r>
      <w:r w:rsidRPr="00EA4843">
        <w:t>Futurewei</w:t>
      </w:r>
      <w:r>
        <w:t>,</w:t>
      </w:r>
      <w:r w:rsidRPr="00EA4843">
        <w:t xml:space="preserve"> </w:t>
      </w:r>
      <w:r w:rsidRPr="0051294D">
        <w:t>RAN#</w:t>
      </w:r>
      <w:r>
        <w:t>107</w:t>
      </w:r>
      <w:r w:rsidRPr="0051294D">
        <w:t xml:space="preserve">-e, </w:t>
      </w:r>
      <w:r>
        <w:t>Nov.</w:t>
      </w:r>
      <w:r w:rsidRPr="0051294D">
        <w:t xml:space="preserve"> 20</w:t>
      </w:r>
      <w:r>
        <w:t>21</w:t>
      </w:r>
      <w:r w:rsidR="00BC5EFD">
        <w:t>.</w:t>
      </w:r>
      <w:bookmarkEnd w:id="18"/>
    </w:p>
    <w:p w14:paraId="5F8C9263" w14:textId="2A39D6F5" w:rsidR="00A1201C" w:rsidRDefault="00A1201C" w:rsidP="008A2B60">
      <w:pPr>
        <w:rPr>
          <w:lang w:eastAsia="zh-CN"/>
        </w:rPr>
      </w:pPr>
    </w:p>
    <w:p w14:paraId="790450D5" w14:textId="77777777" w:rsidR="00AD4764" w:rsidRDefault="00AD4764" w:rsidP="007310E6">
      <w:pPr>
        <w:sectPr w:rsidR="00AD4764" w:rsidSect="00AD72DA">
          <w:pgSz w:w="11909" w:h="16834" w:code="9"/>
          <w:pgMar w:top="1440" w:right="1152" w:bottom="1440" w:left="1440" w:header="720" w:footer="720" w:gutter="0"/>
          <w:cols w:space="720"/>
          <w:noEndnote/>
          <w:docGrid w:linePitch="299"/>
        </w:sectPr>
      </w:pPr>
    </w:p>
    <w:p w14:paraId="328BD096" w14:textId="6FBD3973" w:rsidR="007310E6" w:rsidRPr="009E56DC" w:rsidRDefault="007310E6" w:rsidP="007310E6">
      <w:pPr>
        <w:pStyle w:val="Heading1"/>
        <w:numPr>
          <w:ilvl w:val="0"/>
          <w:numId w:val="0"/>
        </w:numPr>
        <w:ind w:left="432" w:hanging="432"/>
        <w:rPr>
          <w:b w:val="0"/>
          <w:bCs w:val="0"/>
        </w:rPr>
      </w:pPr>
      <w:bookmarkStart w:id="19" w:name="_Ref86866091"/>
      <w:r w:rsidRPr="009E56DC">
        <w:rPr>
          <w:b w:val="0"/>
          <w:bCs w:val="0"/>
        </w:rPr>
        <w:lastRenderedPageBreak/>
        <w:t>Appendix</w:t>
      </w:r>
      <w:bookmarkEnd w:id="19"/>
    </w:p>
    <w:p w14:paraId="631E24C1" w14:textId="38113B86" w:rsidR="00E6717D" w:rsidRDefault="00E6717D" w:rsidP="00E6717D">
      <w:pPr>
        <w:pStyle w:val="Heading2"/>
      </w:pPr>
      <w:bookmarkStart w:id="20" w:name="_Hlk67589619"/>
      <w:r>
        <w:t xml:space="preserve">Agreements in RAN1 </w:t>
      </w:r>
    </w:p>
    <w:bookmarkEnd w:id="20"/>
    <w:p w14:paraId="7B394B02" w14:textId="73C9963C" w:rsidR="00143FC0" w:rsidRDefault="00143FC0" w:rsidP="00143FC0">
      <w:r>
        <w:t>The agreement and the working assumption from RAN1#106bis-e are listed below.</w:t>
      </w:r>
    </w:p>
    <w:p w14:paraId="6800FA11" w14:textId="11F392D6" w:rsidR="009E56DC" w:rsidRPr="005925AF" w:rsidRDefault="009E56DC" w:rsidP="009E56DC">
      <w:pPr>
        <w:overflowPunct/>
        <w:snapToGrid w:val="0"/>
        <w:rPr>
          <w:rFonts w:eastAsia="SimSun"/>
          <w:b/>
          <w:bCs/>
          <w:sz w:val="22"/>
          <w:szCs w:val="22"/>
          <w:lang w:val="en-US" w:eastAsia="en-US"/>
        </w:rPr>
      </w:pPr>
      <w:r w:rsidRPr="005925AF">
        <w:rPr>
          <w:rFonts w:eastAsia="SimSun" w:hint="eastAsia"/>
          <w:b/>
          <w:bCs/>
          <w:sz w:val="22"/>
          <w:szCs w:val="22"/>
          <w:lang w:val="en-US" w:eastAsia="en-US"/>
        </w:rPr>
        <w:t>Agreement</w:t>
      </w:r>
    </w:p>
    <w:p w14:paraId="08865EE8" w14:textId="77777777" w:rsidR="009E56DC" w:rsidRPr="009E56DC" w:rsidRDefault="009E56DC" w:rsidP="009E56DC">
      <w:pPr>
        <w:rPr>
          <w:rFonts w:cs="Times"/>
          <w:lang w:eastAsia="ja-JP"/>
        </w:rPr>
      </w:pPr>
      <w:r w:rsidRPr="009E56DC">
        <w:rPr>
          <w:rFonts w:cs="Times"/>
          <w:lang w:eastAsia="ja-JP"/>
        </w:rPr>
        <w:t>Following Tx capabilities are used as FGs for Rel-17 SL</w:t>
      </w:r>
    </w:p>
    <w:p w14:paraId="25F3A002" w14:textId="77777777" w:rsidR="009E56DC" w:rsidRPr="009E56DC" w:rsidRDefault="009E56DC" w:rsidP="009E56DC">
      <w:pPr>
        <w:numPr>
          <w:ilvl w:val="0"/>
          <w:numId w:val="24"/>
        </w:numPr>
        <w:overflowPunct/>
        <w:autoSpaceDE/>
        <w:autoSpaceDN/>
        <w:adjustRightInd/>
        <w:spacing w:after="0"/>
        <w:rPr>
          <w:rFonts w:cs="Times"/>
          <w:lang w:eastAsia="ja-JP"/>
        </w:rPr>
      </w:pPr>
      <w:r w:rsidRPr="009E56DC">
        <w:rPr>
          <w:rFonts w:cs="Times"/>
          <w:lang w:eastAsia="ja-JP"/>
        </w:rPr>
        <w:t>mode 2 with random resource selection</w:t>
      </w:r>
    </w:p>
    <w:p w14:paraId="0E4E2946" w14:textId="77777777" w:rsidR="009E56DC" w:rsidRPr="009E56DC" w:rsidRDefault="009E56DC" w:rsidP="009E56DC">
      <w:pPr>
        <w:numPr>
          <w:ilvl w:val="0"/>
          <w:numId w:val="24"/>
        </w:numPr>
        <w:overflowPunct/>
        <w:autoSpaceDE/>
        <w:autoSpaceDN/>
        <w:adjustRightInd/>
        <w:spacing w:after="0"/>
        <w:rPr>
          <w:rFonts w:cs="Times"/>
          <w:lang w:eastAsia="ja-JP"/>
        </w:rPr>
      </w:pPr>
      <w:r w:rsidRPr="009E56DC">
        <w:rPr>
          <w:rFonts w:cs="Times"/>
          <w:lang w:eastAsia="ja-JP"/>
        </w:rPr>
        <w:t>mode 2 with partial sensing</w:t>
      </w:r>
    </w:p>
    <w:p w14:paraId="67920CE9" w14:textId="77777777" w:rsidR="009E56DC" w:rsidRPr="009E56DC" w:rsidRDefault="009E56DC" w:rsidP="009E56DC">
      <w:pPr>
        <w:numPr>
          <w:ilvl w:val="0"/>
          <w:numId w:val="24"/>
        </w:numPr>
        <w:overflowPunct/>
        <w:autoSpaceDE/>
        <w:autoSpaceDN/>
        <w:adjustRightInd/>
        <w:spacing w:after="0"/>
        <w:rPr>
          <w:rFonts w:cs="Times"/>
          <w:lang w:eastAsia="ja-JP"/>
        </w:rPr>
      </w:pPr>
      <w:r w:rsidRPr="009E56DC">
        <w:rPr>
          <w:rFonts w:cs="Times"/>
          <w:lang w:eastAsia="ja-JP"/>
        </w:rPr>
        <w:t>FFS: TX capabilities with more than one sensing schemes (e.g., {full sensing, partial sensing, random selection}, {partial sensing, random selection})</w:t>
      </w:r>
    </w:p>
    <w:p w14:paraId="69064678" w14:textId="77777777" w:rsidR="009E56DC" w:rsidRPr="009E56DC" w:rsidRDefault="009E56DC" w:rsidP="009E56DC">
      <w:pPr>
        <w:rPr>
          <w:rFonts w:cs="Times"/>
          <w:lang w:eastAsia="ja-JP"/>
        </w:rPr>
      </w:pPr>
    </w:p>
    <w:p w14:paraId="30CA6527" w14:textId="77777777" w:rsidR="009E56DC" w:rsidRPr="005925AF" w:rsidRDefault="009E56DC" w:rsidP="009E56DC">
      <w:pPr>
        <w:overflowPunct/>
        <w:snapToGrid w:val="0"/>
        <w:rPr>
          <w:rFonts w:eastAsia="SimSun"/>
          <w:b/>
          <w:bCs/>
          <w:sz w:val="22"/>
          <w:szCs w:val="22"/>
          <w:lang w:val="en-US" w:eastAsia="en-US"/>
        </w:rPr>
      </w:pPr>
      <w:r w:rsidRPr="005925AF">
        <w:rPr>
          <w:rFonts w:eastAsia="SimSun" w:hint="eastAsia"/>
          <w:b/>
          <w:bCs/>
          <w:sz w:val="22"/>
          <w:szCs w:val="22"/>
          <w:lang w:val="en-US" w:eastAsia="en-US"/>
        </w:rPr>
        <w:t>Working</w:t>
      </w:r>
      <w:r w:rsidRPr="005925AF">
        <w:rPr>
          <w:rFonts w:eastAsia="SimSun"/>
          <w:b/>
          <w:bCs/>
          <w:sz w:val="22"/>
          <w:szCs w:val="22"/>
          <w:lang w:val="en-US" w:eastAsia="en-US"/>
        </w:rPr>
        <w:t xml:space="preserve"> </w:t>
      </w:r>
      <w:r w:rsidRPr="005925AF">
        <w:rPr>
          <w:rFonts w:eastAsia="SimSun" w:hint="eastAsia"/>
          <w:b/>
          <w:bCs/>
          <w:sz w:val="22"/>
          <w:szCs w:val="22"/>
          <w:lang w:val="en-US" w:eastAsia="en-US"/>
        </w:rPr>
        <w:t>Assumption</w:t>
      </w:r>
    </w:p>
    <w:p w14:paraId="5F9750CC" w14:textId="77777777" w:rsidR="009E56DC" w:rsidRPr="009E56DC" w:rsidRDefault="009E56DC" w:rsidP="009E56DC">
      <w:pPr>
        <w:rPr>
          <w:rFonts w:cs="Times"/>
          <w:lang w:eastAsia="ja-JP"/>
        </w:rPr>
      </w:pPr>
      <w:r w:rsidRPr="009E56DC">
        <w:rPr>
          <w:rFonts w:cs="Times"/>
          <w:lang w:eastAsia="ja-JP"/>
        </w:rPr>
        <w:t xml:space="preserve">The capabilities for inter-UE coordination schemes 1 and 2 in NR </w:t>
      </w:r>
      <w:proofErr w:type="spellStart"/>
      <w:r w:rsidRPr="009E56DC">
        <w:rPr>
          <w:rFonts w:cs="Times"/>
          <w:lang w:eastAsia="ja-JP"/>
        </w:rPr>
        <w:t>sidelink</w:t>
      </w:r>
      <w:proofErr w:type="spellEnd"/>
      <w:r w:rsidRPr="009E56DC">
        <w:rPr>
          <w:rFonts w:cs="Times"/>
          <w:lang w:eastAsia="ja-JP"/>
        </w:rPr>
        <w:t xml:space="preserve"> mode 2 are not basic FGs for Rel-17 SL enhancement</w:t>
      </w:r>
    </w:p>
    <w:p w14:paraId="7785C036" w14:textId="77777777" w:rsidR="001F3E36" w:rsidRPr="00B94971" w:rsidRDefault="001F3E36" w:rsidP="001F3E36">
      <w:pPr>
        <w:spacing w:afterLines="50"/>
        <w:rPr>
          <w:rFonts w:eastAsia="MS Mincho"/>
          <w:lang w:eastAsia="ja-JP"/>
        </w:rPr>
      </w:pPr>
    </w:p>
    <w:p w14:paraId="236BB1BE" w14:textId="00DD90D0" w:rsidR="00D57F71" w:rsidRDefault="00D57F71" w:rsidP="00D57F71">
      <w:r>
        <w:t>The agreement and the working assumption from RAN1#107-e are listed below.</w:t>
      </w:r>
    </w:p>
    <w:p w14:paraId="671AE674" w14:textId="77777777" w:rsidR="001F3E36" w:rsidRPr="00B94971" w:rsidRDefault="001F3E36" w:rsidP="001F3E36">
      <w:pPr>
        <w:spacing w:afterLines="50"/>
        <w:rPr>
          <w:rFonts w:eastAsia="MS Mincho"/>
        </w:rPr>
      </w:pPr>
    </w:p>
    <w:p w14:paraId="7B9488B0" w14:textId="77777777" w:rsidR="001C2ECF" w:rsidRPr="001C2ECF" w:rsidRDefault="001C2ECF" w:rsidP="001C2ECF">
      <w:pPr>
        <w:overflowPunct/>
        <w:snapToGrid w:val="0"/>
        <w:rPr>
          <w:rFonts w:eastAsia="SimSun"/>
          <w:b/>
          <w:bCs/>
          <w:sz w:val="22"/>
          <w:szCs w:val="22"/>
          <w:lang w:val="en-US" w:eastAsia="en-US"/>
        </w:rPr>
      </w:pPr>
      <w:r w:rsidRPr="001C2ECF">
        <w:rPr>
          <w:rFonts w:eastAsia="SimSun"/>
          <w:b/>
          <w:bCs/>
          <w:sz w:val="22"/>
          <w:szCs w:val="22"/>
          <w:lang w:val="en-US" w:eastAsia="en-US"/>
        </w:rPr>
        <w:t>Agreement</w:t>
      </w:r>
    </w:p>
    <w:p w14:paraId="0C4CCCF0" w14:textId="77777777" w:rsidR="001C2ECF" w:rsidRPr="00D043BB" w:rsidRDefault="001C2ECF" w:rsidP="001C2ECF">
      <w:pPr>
        <w:pStyle w:val="ListParagraph"/>
        <w:numPr>
          <w:ilvl w:val="0"/>
          <w:numId w:val="28"/>
        </w:numPr>
        <w:overflowPunct/>
        <w:spacing w:afterLines="50"/>
        <w:contextualSpacing w:val="0"/>
        <w:rPr>
          <w:szCs w:val="21"/>
          <w:lang w:val="en-US"/>
        </w:rPr>
      </w:pPr>
      <w:r w:rsidRPr="00D043BB">
        <w:rPr>
          <w:szCs w:val="21"/>
          <w:lang w:val="en-US"/>
        </w:rPr>
        <w:t>For Rel-17 SL Tx capabilities,</w:t>
      </w:r>
    </w:p>
    <w:p w14:paraId="795ED68B" w14:textId="77777777" w:rsidR="001C2ECF" w:rsidRPr="00D043BB" w:rsidRDefault="001C2ECF" w:rsidP="001C2ECF">
      <w:pPr>
        <w:pStyle w:val="ListParagraph"/>
        <w:numPr>
          <w:ilvl w:val="1"/>
          <w:numId w:val="28"/>
        </w:numPr>
        <w:overflowPunct/>
        <w:spacing w:afterLines="50"/>
        <w:contextualSpacing w:val="0"/>
        <w:rPr>
          <w:szCs w:val="21"/>
          <w:lang w:val="en-US"/>
        </w:rPr>
      </w:pPr>
      <w:r w:rsidRPr="00D043BB">
        <w:rPr>
          <w:szCs w:val="21"/>
          <w:lang w:val="en-US"/>
        </w:rPr>
        <w:t>Remove FG 32-3 from Rel-17 UE feature list</w:t>
      </w:r>
    </w:p>
    <w:p w14:paraId="46599E03" w14:textId="77777777" w:rsidR="001C2ECF" w:rsidRPr="00D043BB" w:rsidRDefault="001C2ECF" w:rsidP="001C2ECF">
      <w:pPr>
        <w:pStyle w:val="ListParagraph"/>
        <w:numPr>
          <w:ilvl w:val="2"/>
          <w:numId w:val="28"/>
        </w:numPr>
        <w:overflowPunct/>
        <w:spacing w:afterLines="50"/>
        <w:contextualSpacing w:val="0"/>
        <w:rPr>
          <w:szCs w:val="21"/>
          <w:lang w:val="en-US"/>
        </w:rPr>
      </w:pPr>
      <w:r w:rsidRPr="00D043BB">
        <w:rPr>
          <w:rFonts w:hint="eastAsia"/>
          <w:szCs w:val="21"/>
          <w:lang w:val="en-US"/>
        </w:rPr>
        <w:t>N</w:t>
      </w:r>
      <w:r w:rsidRPr="00D043BB">
        <w:rPr>
          <w:szCs w:val="21"/>
          <w:lang w:val="en-US"/>
        </w:rPr>
        <w:t xml:space="preserve">ote: support of transmitting NR </w:t>
      </w:r>
      <w:proofErr w:type="spellStart"/>
      <w:r w:rsidRPr="00D043BB">
        <w:rPr>
          <w:szCs w:val="21"/>
          <w:lang w:val="en-US"/>
        </w:rPr>
        <w:t>sidelink</w:t>
      </w:r>
      <w:proofErr w:type="spellEnd"/>
      <w:r w:rsidRPr="00D043BB">
        <w:rPr>
          <w:szCs w:val="21"/>
          <w:lang w:val="en-US"/>
        </w:rPr>
        <w:t xml:space="preserve"> mode 2 with full sensing is reported by FG 15-3 (Transmitting NR </w:t>
      </w:r>
      <w:proofErr w:type="spellStart"/>
      <w:r w:rsidRPr="00D043BB">
        <w:rPr>
          <w:szCs w:val="21"/>
          <w:lang w:val="en-US"/>
        </w:rPr>
        <w:t>sidelink</w:t>
      </w:r>
      <w:proofErr w:type="spellEnd"/>
      <w:r w:rsidRPr="00D043BB">
        <w:rPr>
          <w:szCs w:val="21"/>
          <w:lang w:val="en-US"/>
        </w:rPr>
        <w:t xml:space="preserve"> mode 2)</w:t>
      </w:r>
    </w:p>
    <w:p w14:paraId="770FBB51" w14:textId="77777777" w:rsidR="001C2ECF" w:rsidRPr="00D043BB" w:rsidRDefault="001C2ECF" w:rsidP="001C2ECF">
      <w:pPr>
        <w:pStyle w:val="ListParagraph"/>
        <w:numPr>
          <w:ilvl w:val="1"/>
          <w:numId w:val="28"/>
        </w:numPr>
        <w:overflowPunct/>
        <w:spacing w:afterLines="50"/>
        <w:contextualSpacing w:val="0"/>
        <w:rPr>
          <w:szCs w:val="21"/>
          <w:lang w:val="en-US"/>
        </w:rPr>
      </w:pPr>
      <w:r w:rsidRPr="00D043BB">
        <w:rPr>
          <w:szCs w:val="21"/>
          <w:lang w:val="en-US"/>
        </w:rPr>
        <w:t xml:space="preserve">FG 32-4 is kept as “Transmitting NR </w:t>
      </w:r>
      <w:proofErr w:type="spellStart"/>
      <w:r w:rsidRPr="00D043BB">
        <w:rPr>
          <w:szCs w:val="21"/>
          <w:lang w:val="en-US"/>
        </w:rPr>
        <w:t>sidelink</w:t>
      </w:r>
      <w:proofErr w:type="spellEnd"/>
      <w:r w:rsidRPr="00D043BB">
        <w:rPr>
          <w:szCs w:val="21"/>
          <w:lang w:val="en-US"/>
        </w:rPr>
        <w:t xml:space="preserve"> mode 2 with partial sensing”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711"/>
        <w:gridCol w:w="1557"/>
        <w:gridCol w:w="6340"/>
        <w:gridCol w:w="1272"/>
        <w:gridCol w:w="855"/>
        <w:gridCol w:w="851"/>
        <w:gridCol w:w="1415"/>
        <w:gridCol w:w="1272"/>
        <w:gridCol w:w="990"/>
        <w:gridCol w:w="990"/>
        <w:gridCol w:w="985"/>
        <w:gridCol w:w="2682"/>
        <w:gridCol w:w="1272"/>
      </w:tblGrid>
      <w:tr w:rsidR="001C2ECF" w:rsidRPr="00C11684" w14:paraId="3774BF9A" w14:textId="77777777" w:rsidTr="001D7D70">
        <w:trPr>
          <w:trHeight w:val="20"/>
        </w:trPr>
        <w:tc>
          <w:tcPr>
            <w:tcW w:w="267" w:type="pct"/>
            <w:tcBorders>
              <w:top w:val="single" w:sz="4" w:space="0" w:color="auto"/>
              <w:left w:val="single" w:sz="4" w:space="0" w:color="auto"/>
              <w:bottom w:val="single" w:sz="4" w:space="0" w:color="auto"/>
              <w:right w:val="single" w:sz="4" w:space="0" w:color="auto"/>
            </w:tcBorders>
            <w:shd w:val="clear" w:color="auto" w:fill="auto"/>
            <w:hideMark/>
          </w:tcPr>
          <w:p w14:paraId="319217A6" w14:textId="77777777" w:rsidR="001C2ECF" w:rsidRPr="00C11684" w:rsidRDefault="001C2ECF" w:rsidP="001D7D70">
            <w:pPr>
              <w:pStyle w:val="TAL"/>
              <w:rPr>
                <w:rFonts w:cs="Arial"/>
                <w:szCs w:val="18"/>
                <w:lang w:eastAsia="ja-JP"/>
              </w:rPr>
            </w:pPr>
            <w:r w:rsidRPr="00C11684">
              <w:rPr>
                <w:rFonts w:cs="Arial"/>
                <w:szCs w:val="18"/>
                <w:lang w:eastAsia="ja-JP"/>
              </w:rPr>
              <w:t xml:space="preserve">32. </w:t>
            </w:r>
            <w:proofErr w:type="spellStart"/>
            <w:r w:rsidRPr="00C11684">
              <w:rPr>
                <w:rFonts w:cs="Arial"/>
                <w:szCs w:val="18"/>
                <w:lang w:eastAsia="ja-JP"/>
              </w:rPr>
              <w:t>NR_SL_enh</w:t>
            </w:r>
            <w:proofErr w:type="spellEnd"/>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4CA213A5" w14:textId="77777777" w:rsidR="001C2ECF" w:rsidRPr="00C11684" w:rsidRDefault="001C2ECF" w:rsidP="001D7D70">
            <w:pPr>
              <w:pStyle w:val="TAL"/>
              <w:rPr>
                <w:rFonts w:cs="Arial"/>
                <w:szCs w:val="18"/>
                <w:lang w:eastAsia="ja-JP"/>
              </w:rPr>
            </w:pPr>
            <w:r w:rsidRPr="00C11684">
              <w:rPr>
                <w:rFonts w:eastAsia="Malgun Gothic" w:cs="Arial"/>
                <w:szCs w:val="18"/>
                <w:lang w:eastAsia="ko-KR"/>
              </w:rPr>
              <w:t>32-4</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00D880B4" w14:textId="77777777" w:rsidR="001C2ECF" w:rsidRPr="00C11684" w:rsidRDefault="001C2ECF" w:rsidP="001D7D70">
            <w:pPr>
              <w:pStyle w:val="TAL"/>
              <w:rPr>
                <w:rFonts w:cs="Arial"/>
                <w:color w:val="000000" w:themeColor="text1"/>
              </w:rPr>
            </w:pPr>
            <w:r w:rsidRPr="00C11684">
              <w:rPr>
                <w:rFonts w:cs="Arial"/>
                <w:color w:val="000000" w:themeColor="text1"/>
              </w:rPr>
              <w:t xml:space="preserve">Transmitting NR </w:t>
            </w:r>
            <w:proofErr w:type="spellStart"/>
            <w:r w:rsidRPr="00C11684">
              <w:rPr>
                <w:rFonts w:cs="Arial"/>
                <w:color w:val="000000" w:themeColor="text1"/>
              </w:rPr>
              <w:t>sidelink</w:t>
            </w:r>
            <w:proofErr w:type="spellEnd"/>
            <w:r w:rsidRPr="00C11684">
              <w:rPr>
                <w:rFonts w:cs="Arial"/>
                <w:color w:val="000000" w:themeColor="text1"/>
              </w:rPr>
              <w:t xml:space="preserve"> mode 2 with partial sensing</w:t>
            </w:r>
          </w:p>
        </w:tc>
        <w:tc>
          <w:tcPr>
            <w:tcW w:w="1416" w:type="pct"/>
            <w:tcBorders>
              <w:top w:val="single" w:sz="4" w:space="0" w:color="auto"/>
              <w:left w:val="single" w:sz="4" w:space="0" w:color="auto"/>
              <w:bottom w:val="single" w:sz="4" w:space="0" w:color="auto"/>
              <w:right w:val="single" w:sz="4" w:space="0" w:color="auto"/>
            </w:tcBorders>
            <w:shd w:val="clear" w:color="auto" w:fill="FFFF00"/>
            <w:hideMark/>
          </w:tcPr>
          <w:p w14:paraId="0CCE321D" w14:textId="77777777" w:rsidR="001C2ECF" w:rsidRPr="00C11684" w:rsidRDefault="001C2ECF" w:rsidP="001D7D70">
            <w:pPr>
              <w:snapToGrid w:val="0"/>
              <w:spacing w:afterLines="50"/>
              <w:contextualSpacing/>
              <w:rPr>
                <w:rFonts w:ascii="Arial" w:hAnsi="Arial" w:cs="Arial"/>
                <w:sz w:val="18"/>
                <w:szCs w:val="18"/>
                <w:lang w:eastAsia="ko-KR"/>
              </w:rPr>
            </w:pPr>
            <w:r w:rsidRPr="00C11684">
              <w:rPr>
                <w:rFonts w:ascii="Arial" w:hAnsi="Arial" w:cs="Arial"/>
                <w:sz w:val="18"/>
                <w:szCs w:val="18"/>
                <w:lang w:eastAsia="ko-KR"/>
              </w:rPr>
              <w:t xml:space="preserve">1) UE can transmit PSCCH/PSSCH using NR </w:t>
            </w:r>
            <w:proofErr w:type="spellStart"/>
            <w:r w:rsidRPr="00C11684">
              <w:rPr>
                <w:rFonts w:ascii="Arial" w:hAnsi="Arial" w:cs="Arial"/>
                <w:sz w:val="18"/>
                <w:szCs w:val="18"/>
                <w:lang w:eastAsia="ko-KR"/>
              </w:rPr>
              <w:t>sidelink</w:t>
            </w:r>
            <w:proofErr w:type="spellEnd"/>
            <w:r w:rsidRPr="00C11684">
              <w:rPr>
                <w:rFonts w:ascii="Arial" w:hAnsi="Arial" w:cs="Arial"/>
                <w:sz w:val="18"/>
                <w:szCs w:val="18"/>
                <w:lang w:eastAsia="ko-KR"/>
              </w:rPr>
              <w:t xml:space="preserve"> mode 2 with partial sensing configured by NR </w:t>
            </w:r>
            <w:proofErr w:type="spellStart"/>
            <w:r w:rsidRPr="00C11684">
              <w:rPr>
                <w:rFonts w:ascii="Arial" w:hAnsi="Arial" w:cs="Arial"/>
                <w:sz w:val="18"/>
                <w:szCs w:val="18"/>
                <w:lang w:eastAsia="ko-KR"/>
              </w:rPr>
              <w:t>Uu</w:t>
            </w:r>
            <w:proofErr w:type="spellEnd"/>
            <w:r w:rsidRPr="00C11684">
              <w:rPr>
                <w:rFonts w:ascii="Arial" w:hAnsi="Arial" w:cs="Arial"/>
                <w:sz w:val="18"/>
                <w:szCs w:val="18"/>
                <w:lang w:eastAsia="ko-KR"/>
              </w:rPr>
              <w:t xml:space="preserve"> or </w:t>
            </w:r>
            <w:proofErr w:type="spellStart"/>
            <w:r w:rsidRPr="00C11684">
              <w:rPr>
                <w:rFonts w:ascii="Arial" w:hAnsi="Arial" w:cs="Arial"/>
                <w:sz w:val="18"/>
                <w:szCs w:val="18"/>
                <w:lang w:eastAsia="ko-KR"/>
              </w:rPr>
              <w:t>preconfiguration</w:t>
            </w:r>
            <w:proofErr w:type="spellEnd"/>
            <w:r w:rsidRPr="00C11684">
              <w:rPr>
                <w:rFonts w:ascii="Arial" w:hAnsi="Arial" w:cs="Arial"/>
                <w:sz w:val="18"/>
                <w:szCs w:val="18"/>
                <w:lang w:eastAsia="ko-KR"/>
              </w:rPr>
              <w:t>.</w:t>
            </w:r>
          </w:p>
          <w:p w14:paraId="5D654944" w14:textId="77777777" w:rsidR="001C2ECF" w:rsidRPr="00C11684" w:rsidRDefault="001C2ECF" w:rsidP="001D7D70">
            <w:pPr>
              <w:snapToGrid w:val="0"/>
              <w:contextualSpacing/>
              <w:rPr>
                <w:rFonts w:ascii="Arial" w:hAnsi="Arial" w:cs="Arial"/>
                <w:sz w:val="18"/>
                <w:szCs w:val="18"/>
                <w:lang w:eastAsia="ko-KR"/>
              </w:rPr>
            </w:pPr>
            <w:r w:rsidRPr="00C11684">
              <w:rPr>
                <w:rFonts w:ascii="Arial" w:hAnsi="Arial" w:cs="Arial"/>
                <w:sz w:val="18"/>
                <w:szCs w:val="18"/>
                <w:lang w:eastAsia="ko-KR"/>
              </w:rPr>
              <w:t>2) UE can perform periodic-based partial sensing and resource allocation operation.</w:t>
            </w:r>
          </w:p>
          <w:p w14:paraId="11B8AD08" w14:textId="77777777" w:rsidR="001C2ECF" w:rsidRPr="00C11684" w:rsidRDefault="001C2ECF" w:rsidP="001D7D70">
            <w:pPr>
              <w:snapToGrid w:val="0"/>
              <w:spacing w:afterLines="50"/>
              <w:contextualSpacing/>
              <w:rPr>
                <w:rFonts w:ascii="Arial" w:hAnsi="Arial" w:cs="Arial"/>
                <w:sz w:val="18"/>
                <w:szCs w:val="18"/>
                <w:lang w:eastAsia="ko-KR"/>
              </w:rPr>
            </w:pPr>
            <w:r w:rsidRPr="00C11684">
              <w:rPr>
                <w:rFonts w:ascii="Arial" w:hAnsi="Arial" w:cs="Arial"/>
                <w:sz w:val="18"/>
                <w:szCs w:val="18"/>
                <w:lang w:eastAsia="ko-KR"/>
              </w:rPr>
              <w:t>3) UE can perform contiguous partial sensing and resource allocation operation.</w:t>
            </w:r>
          </w:p>
          <w:p w14:paraId="74D2B650" w14:textId="77777777" w:rsidR="001C2ECF" w:rsidRPr="00C11684" w:rsidRDefault="001C2ECF" w:rsidP="001D7D70">
            <w:pPr>
              <w:snapToGrid w:val="0"/>
              <w:spacing w:afterLines="50"/>
              <w:contextualSpacing/>
              <w:rPr>
                <w:rFonts w:ascii="Arial" w:eastAsiaTheme="minorEastAsia" w:hAnsi="Arial" w:cs="Arial"/>
                <w:sz w:val="18"/>
                <w:szCs w:val="18"/>
              </w:rPr>
            </w:pPr>
            <w:r w:rsidRPr="00C11684">
              <w:rPr>
                <w:rFonts w:ascii="Arial" w:eastAsiaTheme="minorEastAsia" w:hAnsi="Arial" w:cs="Arial"/>
                <w:sz w:val="18"/>
                <w:szCs w:val="18"/>
              </w:rPr>
              <w:t>FFS whether any other components should be added</w:t>
            </w: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52A913EC" w14:textId="77777777" w:rsidR="001C2ECF" w:rsidRPr="00C11684" w:rsidRDefault="001C2ECF" w:rsidP="001D7D70">
            <w:pPr>
              <w:pStyle w:val="TAL"/>
              <w:rPr>
                <w:rFonts w:eastAsia="Malgun Gothic" w:cs="Arial"/>
                <w:szCs w:val="18"/>
                <w:lang w:eastAsia="ko-KR"/>
              </w:rPr>
            </w:pPr>
            <w:r w:rsidRPr="00C11684">
              <w:rPr>
                <w:rFonts w:eastAsia="Malgun Gothic" w:cs="Arial"/>
                <w:color w:val="FF0000"/>
                <w:szCs w:val="18"/>
                <w:lang w:eastAsia="ko-KR"/>
              </w:rPr>
              <w:t>[TBD]</w:t>
            </w:r>
          </w:p>
        </w:tc>
        <w:tc>
          <w:tcPr>
            <w:tcW w:w="191" w:type="pct"/>
            <w:tcBorders>
              <w:top w:val="single" w:sz="4" w:space="0" w:color="auto"/>
              <w:left w:val="single" w:sz="4" w:space="0" w:color="auto"/>
              <w:bottom w:val="single" w:sz="4" w:space="0" w:color="auto"/>
              <w:right w:val="single" w:sz="4" w:space="0" w:color="auto"/>
            </w:tcBorders>
            <w:shd w:val="clear" w:color="auto" w:fill="FFFF00"/>
            <w:hideMark/>
          </w:tcPr>
          <w:p w14:paraId="3B6E1E20" w14:textId="77777777" w:rsidR="001C2ECF" w:rsidRPr="00C11684" w:rsidRDefault="001C2ECF" w:rsidP="001D7D70">
            <w:pPr>
              <w:pStyle w:val="TAL"/>
              <w:rPr>
                <w:rFonts w:eastAsia="Malgun Gothic" w:cs="Arial"/>
                <w:szCs w:val="18"/>
                <w:lang w:eastAsia="ko-KR"/>
              </w:rPr>
            </w:pPr>
            <w:r w:rsidRPr="00C11684">
              <w:rPr>
                <w:rFonts w:eastAsia="Malgun Gothic" w:cs="Arial"/>
                <w:szCs w:val="18"/>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hideMark/>
          </w:tcPr>
          <w:p w14:paraId="0A867FDB" w14:textId="77777777" w:rsidR="001C2ECF" w:rsidRPr="00C11684" w:rsidRDefault="001C2ECF" w:rsidP="001D7D70">
            <w:pPr>
              <w:pStyle w:val="TAL"/>
              <w:rPr>
                <w:rFonts w:eastAsia="Malgun Gothic" w:cs="Arial"/>
                <w:szCs w:val="18"/>
                <w:lang w:eastAsia="ko-KR"/>
              </w:rPr>
            </w:pPr>
            <w:r w:rsidRPr="00C11684">
              <w:rPr>
                <w:rFonts w:eastAsia="Malgun Gothic" w:cs="Arial"/>
                <w:szCs w:val="18"/>
                <w:lang w:eastAsia="ko-KR"/>
              </w:rPr>
              <w:t>[No]</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64E399F2" w14:textId="77777777" w:rsidR="001C2ECF" w:rsidRPr="00C11684" w:rsidRDefault="001C2ECF" w:rsidP="001D7D70">
            <w:pPr>
              <w:pStyle w:val="TAL"/>
              <w:rPr>
                <w:rFonts w:eastAsia="Malgun Gothic" w:cs="Arial"/>
                <w:szCs w:val="18"/>
                <w:lang w:eastAsia="ko-KR"/>
              </w:rPr>
            </w:pPr>
            <w:r w:rsidRPr="00C11684">
              <w:rPr>
                <w:rFonts w:eastAsia="Malgun Gothic" w:cs="Arial"/>
                <w:szCs w:val="18"/>
                <w:lang w:eastAsia="ko-KR"/>
              </w:rPr>
              <w:t>UE does not support transmission according to the partial sensing and resource allocation</w:t>
            </w: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0A95CB42" w14:textId="77777777" w:rsidR="001C2ECF" w:rsidRPr="00C11684" w:rsidRDefault="001C2ECF" w:rsidP="001D7D70">
            <w:pPr>
              <w:pStyle w:val="TAL"/>
              <w:rPr>
                <w:rFonts w:eastAsia="Malgun Gothic" w:cs="Arial"/>
                <w:szCs w:val="18"/>
                <w:lang w:eastAsia="ko-KR"/>
              </w:rPr>
            </w:pPr>
            <w:r w:rsidRPr="00C11684">
              <w:rPr>
                <w:rFonts w:eastAsia="Malgun Gothic" w:cs="Arial"/>
                <w:szCs w:val="18"/>
                <w:lang w:eastAsia="ko-KR"/>
              </w:rPr>
              <w:t>[</w:t>
            </w:r>
            <w:r w:rsidRPr="00C11684">
              <w:rPr>
                <w:rFonts w:cs="Arial"/>
                <w:color w:val="000000" w:themeColor="text1"/>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2FA35D7F" w14:textId="77777777" w:rsidR="001C2ECF" w:rsidRPr="00C11684" w:rsidRDefault="001C2ECF" w:rsidP="001D7D70">
            <w:pPr>
              <w:pStyle w:val="TAL"/>
              <w:rPr>
                <w:rFonts w:cs="Arial"/>
                <w:color w:val="000000" w:themeColor="text1"/>
              </w:rPr>
            </w:pPr>
            <w:r w:rsidRPr="00C11684">
              <w:rPr>
                <w:rFonts w:cs="Arial"/>
                <w:color w:val="000000" w:themeColor="text1"/>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2946A5A8" w14:textId="77777777" w:rsidR="001C2ECF" w:rsidRPr="00C11684" w:rsidRDefault="001C2ECF" w:rsidP="001D7D70">
            <w:pPr>
              <w:pStyle w:val="TAL"/>
              <w:rPr>
                <w:rFonts w:cs="Arial"/>
                <w:color w:val="000000" w:themeColor="text1"/>
              </w:rPr>
            </w:pPr>
            <w:r w:rsidRPr="00C11684">
              <w:rPr>
                <w:rFonts w:cs="Arial"/>
                <w:color w:val="000000" w:themeColor="text1"/>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hideMark/>
          </w:tcPr>
          <w:p w14:paraId="164DF3AD" w14:textId="77777777" w:rsidR="001C2ECF" w:rsidRPr="00C11684" w:rsidRDefault="001C2ECF" w:rsidP="001D7D70">
            <w:pPr>
              <w:pStyle w:val="TAL"/>
              <w:rPr>
                <w:rFonts w:cs="Arial"/>
                <w:color w:val="000000" w:themeColor="text1"/>
              </w:rPr>
            </w:pPr>
            <w:r w:rsidRPr="00C11684">
              <w:rPr>
                <w:rFonts w:cs="Arial"/>
                <w:color w:val="000000" w:themeColor="text1"/>
              </w:rPr>
              <w:t>N.A.</w:t>
            </w:r>
          </w:p>
        </w:tc>
        <w:tc>
          <w:tcPr>
            <w:tcW w:w="599" w:type="pct"/>
            <w:tcBorders>
              <w:top w:val="single" w:sz="4" w:space="0" w:color="auto"/>
              <w:left w:val="single" w:sz="4" w:space="0" w:color="auto"/>
              <w:bottom w:val="single" w:sz="4" w:space="0" w:color="auto"/>
              <w:right w:val="single" w:sz="4" w:space="0" w:color="auto"/>
            </w:tcBorders>
            <w:shd w:val="clear" w:color="auto" w:fill="FFFF00"/>
          </w:tcPr>
          <w:p w14:paraId="4789FEED" w14:textId="77777777" w:rsidR="001C2ECF" w:rsidRPr="00C11684" w:rsidRDefault="001C2ECF" w:rsidP="001D7D70">
            <w:pPr>
              <w:pStyle w:val="TAL"/>
              <w:rPr>
                <w:rFonts w:cs="Arial"/>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1405A417" w14:textId="77777777" w:rsidR="001C2ECF" w:rsidRPr="00C11684" w:rsidRDefault="001C2ECF" w:rsidP="001D7D70">
            <w:pPr>
              <w:pStyle w:val="TAL"/>
              <w:rPr>
                <w:rFonts w:cs="Arial"/>
                <w:color w:val="000000" w:themeColor="text1"/>
              </w:rPr>
            </w:pPr>
            <w:r w:rsidRPr="00C11684">
              <w:rPr>
                <w:rFonts w:cs="Arial"/>
                <w:color w:val="000000" w:themeColor="text1"/>
              </w:rPr>
              <w:t xml:space="preserve">Optional with capability </w:t>
            </w:r>
            <w:proofErr w:type="spellStart"/>
            <w:r w:rsidRPr="00C11684">
              <w:rPr>
                <w:rFonts w:cs="Arial"/>
                <w:color w:val="000000" w:themeColor="text1"/>
              </w:rPr>
              <w:t>signalling</w:t>
            </w:r>
            <w:proofErr w:type="spellEnd"/>
            <w:r w:rsidRPr="00C11684">
              <w:rPr>
                <w:rFonts w:cs="Arial"/>
                <w:color w:val="000000" w:themeColor="text1"/>
              </w:rPr>
              <w:t xml:space="preserve">. FFS: For UE supports NR </w:t>
            </w:r>
            <w:proofErr w:type="spellStart"/>
            <w:r w:rsidRPr="00C11684">
              <w:rPr>
                <w:rFonts w:cs="Arial"/>
                <w:color w:val="000000" w:themeColor="text1"/>
              </w:rPr>
              <w:t>sidelink</w:t>
            </w:r>
            <w:proofErr w:type="spellEnd"/>
            <w:r w:rsidRPr="00C11684">
              <w:rPr>
                <w:rFonts w:cs="Arial"/>
                <w:color w:val="000000" w:themeColor="text1"/>
              </w:rPr>
              <w:t>, UE must indicate this FG is supported.</w:t>
            </w:r>
          </w:p>
        </w:tc>
      </w:tr>
    </w:tbl>
    <w:p w14:paraId="14E74818" w14:textId="77777777" w:rsidR="001C2ECF" w:rsidRPr="00C90174" w:rsidRDefault="001C2ECF" w:rsidP="00C90174">
      <w:r w:rsidRPr="00C90174">
        <w:rPr>
          <w:rFonts w:hint="eastAsia"/>
        </w:rPr>
        <w:t>N</w:t>
      </w:r>
      <w:r w:rsidRPr="00C90174">
        <w:t>ote that any contents highlighted in yellow mean FFS and to be discussed further.</w:t>
      </w:r>
    </w:p>
    <w:p w14:paraId="07C58FB2" w14:textId="77777777" w:rsidR="001C2ECF" w:rsidRPr="00D043BB" w:rsidRDefault="001C2ECF" w:rsidP="001C2ECF">
      <w:pPr>
        <w:pStyle w:val="ListParagraph"/>
        <w:numPr>
          <w:ilvl w:val="1"/>
          <w:numId w:val="28"/>
        </w:numPr>
        <w:overflowPunct/>
        <w:spacing w:afterLines="50"/>
        <w:contextualSpacing w:val="0"/>
        <w:rPr>
          <w:szCs w:val="21"/>
          <w:lang w:val="en-US"/>
        </w:rPr>
      </w:pPr>
      <w:r w:rsidRPr="00D043BB">
        <w:rPr>
          <w:szCs w:val="21"/>
          <w:lang w:val="en-US"/>
        </w:rPr>
        <w:t xml:space="preserve">Add an FG for “Transmitting NR </w:t>
      </w:r>
      <w:proofErr w:type="spellStart"/>
      <w:r w:rsidRPr="00D043BB">
        <w:rPr>
          <w:szCs w:val="21"/>
          <w:lang w:val="en-US"/>
        </w:rPr>
        <w:t>sidelink</w:t>
      </w:r>
      <w:proofErr w:type="spellEnd"/>
      <w:r w:rsidRPr="00D043BB">
        <w:rPr>
          <w:szCs w:val="21"/>
          <w:lang w:val="en-US"/>
        </w:rPr>
        <w:t xml:space="preserve"> mode 2 with random resource selection”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711"/>
        <w:gridCol w:w="1557"/>
        <w:gridCol w:w="6340"/>
        <w:gridCol w:w="1272"/>
        <w:gridCol w:w="855"/>
        <w:gridCol w:w="851"/>
        <w:gridCol w:w="1415"/>
        <w:gridCol w:w="1272"/>
        <w:gridCol w:w="990"/>
        <w:gridCol w:w="990"/>
        <w:gridCol w:w="985"/>
        <w:gridCol w:w="2682"/>
        <w:gridCol w:w="1272"/>
      </w:tblGrid>
      <w:tr w:rsidR="001C2ECF" w:rsidRPr="00C11684" w14:paraId="77A8CE84" w14:textId="77777777" w:rsidTr="001D7D70">
        <w:trPr>
          <w:trHeight w:val="20"/>
        </w:trPr>
        <w:tc>
          <w:tcPr>
            <w:tcW w:w="267" w:type="pct"/>
            <w:tcBorders>
              <w:top w:val="single" w:sz="4" w:space="0" w:color="auto"/>
              <w:left w:val="single" w:sz="4" w:space="0" w:color="auto"/>
              <w:bottom w:val="single" w:sz="4" w:space="0" w:color="auto"/>
              <w:right w:val="single" w:sz="4" w:space="0" w:color="auto"/>
            </w:tcBorders>
            <w:shd w:val="clear" w:color="auto" w:fill="auto"/>
            <w:hideMark/>
          </w:tcPr>
          <w:p w14:paraId="41266460" w14:textId="77777777" w:rsidR="001C2ECF" w:rsidRPr="00C11684" w:rsidRDefault="001C2ECF" w:rsidP="001D7D70">
            <w:pPr>
              <w:pStyle w:val="TAL"/>
              <w:rPr>
                <w:rFonts w:cs="Arial"/>
                <w:szCs w:val="18"/>
                <w:lang w:eastAsia="ja-JP"/>
              </w:rPr>
            </w:pPr>
            <w:r w:rsidRPr="00C11684">
              <w:rPr>
                <w:rFonts w:cs="Arial"/>
                <w:szCs w:val="18"/>
                <w:lang w:eastAsia="ja-JP"/>
              </w:rPr>
              <w:t xml:space="preserve">32. </w:t>
            </w:r>
            <w:proofErr w:type="spellStart"/>
            <w:r w:rsidRPr="00C11684">
              <w:rPr>
                <w:rFonts w:cs="Arial"/>
                <w:szCs w:val="18"/>
                <w:lang w:eastAsia="ja-JP"/>
              </w:rPr>
              <w:t>NR_SL_enh</w:t>
            </w:r>
            <w:proofErr w:type="spellEnd"/>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78E58000" w14:textId="77777777" w:rsidR="001C2ECF" w:rsidRPr="00C11684" w:rsidRDefault="001C2ECF" w:rsidP="001D7D70">
            <w:pPr>
              <w:pStyle w:val="TAL"/>
              <w:rPr>
                <w:rFonts w:cs="Arial"/>
                <w:szCs w:val="18"/>
                <w:lang w:eastAsia="ja-JP"/>
              </w:rPr>
            </w:pPr>
            <w:r w:rsidRPr="00C11684">
              <w:rPr>
                <w:rFonts w:eastAsia="Malgun Gothic" w:cs="Arial"/>
                <w:szCs w:val="18"/>
                <w:lang w:eastAsia="ko-KR"/>
              </w:rPr>
              <w:t>32-4a</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176C8AFF" w14:textId="77777777" w:rsidR="001C2ECF" w:rsidRPr="00C11684" w:rsidRDefault="001C2ECF" w:rsidP="001D7D70">
            <w:pPr>
              <w:pStyle w:val="TAL"/>
              <w:rPr>
                <w:rFonts w:cs="Arial"/>
                <w:color w:val="000000" w:themeColor="text1"/>
              </w:rPr>
            </w:pPr>
            <w:r w:rsidRPr="00C11684">
              <w:rPr>
                <w:rFonts w:cs="Arial"/>
                <w:color w:val="000000" w:themeColor="text1"/>
              </w:rPr>
              <w:t xml:space="preserve">Transmitting NR </w:t>
            </w:r>
            <w:proofErr w:type="spellStart"/>
            <w:r w:rsidRPr="00C11684">
              <w:rPr>
                <w:rFonts w:cs="Arial"/>
                <w:color w:val="000000" w:themeColor="text1"/>
              </w:rPr>
              <w:t>sidelink</w:t>
            </w:r>
            <w:proofErr w:type="spellEnd"/>
            <w:r w:rsidRPr="00C11684">
              <w:rPr>
                <w:rFonts w:cs="Arial"/>
                <w:color w:val="000000" w:themeColor="text1"/>
              </w:rPr>
              <w:t xml:space="preserve"> mode 2 with random resource selection</w:t>
            </w:r>
          </w:p>
        </w:tc>
        <w:tc>
          <w:tcPr>
            <w:tcW w:w="1416" w:type="pct"/>
            <w:tcBorders>
              <w:top w:val="single" w:sz="4" w:space="0" w:color="auto"/>
              <w:left w:val="single" w:sz="4" w:space="0" w:color="auto"/>
              <w:bottom w:val="single" w:sz="4" w:space="0" w:color="auto"/>
              <w:right w:val="single" w:sz="4" w:space="0" w:color="auto"/>
            </w:tcBorders>
            <w:shd w:val="clear" w:color="auto" w:fill="FFFF00"/>
            <w:hideMark/>
          </w:tcPr>
          <w:p w14:paraId="3A1D0A04" w14:textId="77777777" w:rsidR="001C2ECF" w:rsidRPr="00C11684" w:rsidRDefault="001C2ECF" w:rsidP="001D7D70">
            <w:pPr>
              <w:snapToGrid w:val="0"/>
              <w:spacing w:afterLines="50"/>
              <w:contextualSpacing/>
              <w:rPr>
                <w:rFonts w:ascii="Arial" w:hAnsi="Arial" w:cs="Arial"/>
                <w:sz w:val="18"/>
                <w:szCs w:val="18"/>
                <w:lang w:eastAsia="ko-KR"/>
              </w:rPr>
            </w:pPr>
            <w:r w:rsidRPr="00C11684">
              <w:rPr>
                <w:rFonts w:ascii="Arial" w:hAnsi="Arial" w:cs="Arial"/>
                <w:sz w:val="18"/>
                <w:szCs w:val="18"/>
                <w:lang w:eastAsia="ko-KR"/>
              </w:rPr>
              <w:t xml:space="preserve">1) UE can transmit PSCCH/PSSCH using NR </w:t>
            </w:r>
            <w:proofErr w:type="spellStart"/>
            <w:r w:rsidRPr="00C11684">
              <w:rPr>
                <w:rFonts w:ascii="Arial" w:hAnsi="Arial" w:cs="Arial"/>
                <w:sz w:val="18"/>
                <w:szCs w:val="18"/>
                <w:lang w:eastAsia="ko-KR"/>
              </w:rPr>
              <w:t>sidelink</w:t>
            </w:r>
            <w:proofErr w:type="spellEnd"/>
            <w:r w:rsidRPr="00C11684">
              <w:rPr>
                <w:rFonts w:ascii="Arial" w:hAnsi="Arial" w:cs="Arial"/>
                <w:sz w:val="18"/>
                <w:szCs w:val="18"/>
                <w:lang w:eastAsia="ko-KR"/>
              </w:rPr>
              <w:t xml:space="preserve"> mode 2 with random resource selection configured by NR </w:t>
            </w:r>
            <w:proofErr w:type="spellStart"/>
            <w:r w:rsidRPr="00C11684">
              <w:rPr>
                <w:rFonts w:ascii="Arial" w:hAnsi="Arial" w:cs="Arial"/>
                <w:sz w:val="18"/>
                <w:szCs w:val="18"/>
                <w:lang w:eastAsia="ko-KR"/>
              </w:rPr>
              <w:t>Uu</w:t>
            </w:r>
            <w:proofErr w:type="spellEnd"/>
            <w:r w:rsidRPr="00C11684">
              <w:rPr>
                <w:rFonts w:ascii="Arial" w:hAnsi="Arial" w:cs="Arial"/>
                <w:sz w:val="18"/>
                <w:szCs w:val="18"/>
                <w:lang w:eastAsia="ko-KR"/>
              </w:rPr>
              <w:t xml:space="preserve"> or </w:t>
            </w:r>
            <w:proofErr w:type="spellStart"/>
            <w:r w:rsidRPr="00C11684">
              <w:rPr>
                <w:rFonts w:ascii="Arial" w:hAnsi="Arial" w:cs="Arial"/>
                <w:sz w:val="18"/>
                <w:szCs w:val="18"/>
                <w:lang w:eastAsia="ko-KR"/>
              </w:rPr>
              <w:t>preconfiguration</w:t>
            </w:r>
            <w:proofErr w:type="spellEnd"/>
            <w:r w:rsidRPr="00C11684">
              <w:rPr>
                <w:rFonts w:ascii="Arial" w:hAnsi="Arial" w:cs="Arial"/>
                <w:sz w:val="18"/>
                <w:szCs w:val="18"/>
                <w:lang w:eastAsia="ko-KR"/>
              </w:rPr>
              <w:t>.</w:t>
            </w:r>
          </w:p>
          <w:p w14:paraId="071609D5" w14:textId="77777777" w:rsidR="001C2ECF" w:rsidRPr="00C11684" w:rsidRDefault="001C2ECF" w:rsidP="001D7D70">
            <w:pPr>
              <w:snapToGrid w:val="0"/>
              <w:spacing w:afterLines="50"/>
              <w:contextualSpacing/>
              <w:rPr>
                <w:rFonts w:ascii="Arial" w:hAnsi="Arial" w:cs="Arial"/>
                <w:sz w:val="18"/>
                <w:szCs w:val="18"/>
                <w:lang w:eastAsia="ko-KR"/>
              </w:rPr>
            </w:pPr>
            <w:r w:rsidRPr="00C11684">
              <w:rPr>
                <w:rFonts w:ascii="Arial" w:eastAsiaTheme="minorEastAsia" w:hAnsi="Arial" w:cs="Arial"/>
                <w:sz w:val="18"/>
                <w:szCs w:val="18"/>
              </w:rPr>
              <w:t>FFS whether any other components should be added</w:t>
            </w: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7383E3B4" w14:textId="77777777" w:rsidR="001C2ECF" w:rsidRPr="00C11684" w:rsidRDefault="001C2ECF" w:rsidP="001D7D70">
            <w:pPr>
              <w:pStyle w:val="TAL"/>
              <w:rPr>
                <w:rFonts w:eastAsia="Malgun Gothic" w:cs="Arial"/>
                <w:szCs w:val="18"/>
                <w:lang w:eastAsia="ko-KR"/>
              </w:rPr>
            </w:pPr>
            <w:r w:rsidRPr="00C11684">
              <w:rPr>
                <w:rFonts w:eastAsia="Malgun Gothic" w:cs="Arial"/>
                <w:szCs w:val="18"/>
                <w:lang w:eastAsia="ko-KR"/>
              </w:rPr>
              <w:t>[TBD]</w:t>
            </w:r>
          </w:p>
        </w:tc>
        <w:tc>
          <w:tcPr>
            <w:tcW w:w="191" w:type="pct"/>
            <w:tcBorders>
              <w:top w:val="single" w:sz="4" w:space="0" w:color="auto"/>
              <w:left w:val="single" w:sz="4" w:space="0" w:color="auto"/>
              <w:bottom w:val="single" w:sz="4" w:space="0" w:color="auto"/>
              <w:right w:val="single" w:sz="4" w:space="0" w:color="auto"/>
            </w:tcBorders>
            <w:shd w:val="clear" w:color="auto" w:fill="FFFF00"/>
            <w:hideMark/>
          </w:tcPr>
          <w:p w14:paraId="25C35A7E" w14:textId="77777777" w:rsidR="001C2ECF" w:rsidRPr="00C11684" w:rsidRDefault="001C2ECF" w:rsidP="001D7D70">
            <w:pPr>
              <w:pStyle w:val="TAL"/>
              <w:rPr>
                <w:rFonts w:eastAsia="Malgun Gothic" w:cs="Arial"/>
                <w:szCs w:val="18"/>
                <w:lang w:eastAsia="ko-KR"/>
              </w:rPr>
            </w:pPr>
            <w:r w:rsidRPr="00C11684">
              <w:rPr>
                <w:rFonts w:eastAsia="Malgun Gothic" w:cs="Arial"/>
                <w:szCs w:val="18"/>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hideMark/>
          </w:tcPr>
          <w:p w14:paraId="52734F0A" w14:textId="77777777" w:rsidR="001C2ECF" w:rsidRPr="00C11684" w:rsidRDefault="001C2ECF" w:rsidP="001D7D70">
            <w:pPr>
              <w:pStyle w:val="TAL"/>
              <w:rPr>
                <w:rFonts w:eastAsia="Malgun Gothic" w:cs="Arial"/>
                <w:szCs w:val="18"/>
                <w:lang w:eastAsia="ko-KR"/>
              </w:rPr>
            </w:pPr>
            <w:r w:rsidRPr="00C11684">
              <w:rPr>
                <w:rFonts w:eastAsia="Malgun Gothic" w:cs="Arial"/>
                <w:szCs w:val="18"/>
                <w:lang w:eastAsia="ko-KR"/>
              </w:rPr>
              <w:t>[No]</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2CAC2679" w14:textId="77777777" w:rsidR="001C2ECF" w:rsidRPr="00C11684" w:rsidRDefault="001C2ECF" w:rsidP="001D7D70">
            <w:pPr>
              <w:pStyle w:val="TAL"/>
              <w:rPr>
                <w:rFonts w:eastAsia="Malgun Gothic" w:cs="Arial"/>
                <w:szCs w:val="18"/>
                <w:lang w:eastAsia="ko-KR"/>
              </w:rPr>
            </w:pPr>
            <w:r w:rsidRPr="00C11684">
              <w:rPr>
                <w:rFonts w:eastAsia="Malgun Gothic" w:cs="Arial"/>
                <w:szCs w:val="18"/>
                <w:lang w:eastAsia="ko-KR"/>
              </w:rPr>
              <w:t>UE does not support transmission according to the random resource selection and resource allocation</w:t>
            </w: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634CC2C0" w14:textId="77777777" w:rsidR="001C2ECF" w:rsidRPr="00C11684" w:rsidRDefault="001C2ECF" w:rsidP="001D7D70">
            <w:pPr>
              <w:pStyle w:val="TAL"/>
              <w:rPr>
                <w:rFonts w:eastAsia="Malgun Gothic" w:cs="Arial"/>
                <w:szCs w:val="18"/>
                <w:lang w:eastAsia="ko-KR"/>
              </w:rPr>
            </w:pPr>
            <w:r w:rsidRPr="00C11684">
              <w:rPr>
                <w:rFonts w:eastAsia="Malgun Gothic" w:cs="Arial"/>
                <w:szCs w:val="18"/>
                <w:lang w:eastAsia="ko-KR"/>
              </w:rPr>
              <w:t>[</w:t>
            </w:r>
            <w:r w:rsidRPr="00C11684">
              <w:rPr>
                <w:rFonts w:cs="Arial"/>
                <w:color w:val="000000" w:themeColor="text1"/>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12D834F1" w14:textId="77777777" w:rsidR="001C2ECF" w:rsidRPr="00C11684" w:rsidRDefault="001C2ECF" w:rsidP="001D7D70">
            <w:pPr>
              <w:pStyle w:val="TAL"/>
              <w:rPr>
                <w:rFonts w:cs="Arial"/>
                <w:color w:val="000000" w:themeColor="text1"/>
              </w:rPr>
            </w:pPr>
            <w:r w:rsidRPr="00C11684">
              <w:rPr>
                <w:rFonts w:cs="Arial"/>
                <w:color w:val="000000" w:themeColor="text1"/>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0B73B854" w14:textId="77777777" w:rsidR="001C2ECF" w:rsidRPr="00C11684" w:rsidRDefault="001C2ECF" w:rsidP="001D7D70">
            <w:pPr>
              <w:pStyle w:val="TAL"/>
              <w:rPr>
                <w:rFonts w:cs="Arial"/>
                <w:color w:val="000000" w:themeColor="text1"/>
              </w:rPr>
            </w:pPr>
            <w:r w:rsidRPr="00C11684">
              <w:rPr>
                <w:rFonts w:cs="Arial"/>
                <w:color w:val="000000" w:themeColor="text1"/>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hideMark/>
          </w:tcPr>
          <w:p w14:paraId="71731986" w14:textId="77777777" w:rsidR="001C2ECF" w:rsidRPr="00C11684" w:rsidRDefault="001C2ECF" w:rsidP="001D7D70">
            <w:pPr>
              <w:pStyle w:val="TAL"/>
              <w:rPr>
                <w:rFonts w:cs="Arial"/>
                <w:color w:val="000000" w:themeColor="text1"/>
              </w:rPr>
            </w:pPr>
            <w:r w:rsidRPr="00C11684">
              <w:rPr>
                <w:rFonts w:cs="Arial"/>
                <w:color w:val="000000" w:themeColor="text1"/>
              </w:rPr>
              <w:t>N.A.</w:t>
            </w:r>
          </w:p>
        </w:tc>
        <w:tc>
          <w:tcPr>
            <w:tcW w:w="599" w:type="pct"/>
            <w:tcBorders>
              <w:top w:val="single" w:sz="4" w:space="0" w:color="auto"/>
              <w:left w:val="single" w:sz="4" w:space="0" w:color="auto"/>
              <w:bottom w:val="single" w:sz="4" w:space="0" w:color="auto"/>
              <w:right w:val="single" w:sz="4" w:space="0" w:color="auto"/>
            </w:tcBorders>
            <w:shd w:val="clear" w:color="auto" w:fill="FFFF00"/>
          </w:tcPr>
          <w:p w14:paraId="67A70D8F" w14:textId="77777777" w:rsidR="001C2ECF" w:rsidRPr="00C11684" w:rsidRDefault="001C2ECF" w:rsidP="001D7D70">
            <w:pPr>
              <w:pStyle w:val="TAL"/>
              <w:rPr>
                <w:rFonts w:cs="Arial"/>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0EC005BD" w14:textId="77777777" w:rsidR="001C2ECF" w:rsidRPr="00C11684" w:rsidRDefault="001C2ECF" w:rsidP="001D7D70">
            <w:pPr>
              <w:pStyle w:val="TAL"/>
              <w:rPr>
                <w:rFonts w:cs="Arial"/>
                <w:color w:val="000000" w:themeColor="text1"/>
              </w:rPr>
            </w:pPr>
            <w:r w:rsidRPr="00C11684">
              <w:rPr>
                <w:rFonts w:cs="Arial"/>
                <w:color w:val="000000" w:themeColor="text1"/>
              </w:rPr>
              <w:t xml:space="preserve">Optional with capability </w:t>
            </w:r>
            <w:proofErr w:type="spellStart"/>
            <w:r w:rsidRPr="00C11684">
              <w:rPr>
                <w:rFonts w:cs="Arial"/>
                <w:color w:val="000000" w:themeColor="text1"/>
              </w:rPr>
              <w:t>signalling</w:t>
            </w:r>
            <w:proofErr w:type="spellEnd"/>
            <w:r w:rsidRPr="00C11684">
              <w:rPr>
                <w:rFonts w:cs="Arial"/>
                <w:color w:val="000000" w:themeColor="text1"/>
              </w:rPr>
              <w:t xml:space="preserve">. FFS: For UE supports NR </w:t>
            </w:r>
            <w:proofErr w:type="spellStart"/>
            <w:r w:rsidRPr="00C11684">
              <w:rPr>
                <w:rFonts w:cs="Arial"/>
                <w:color w:val="000000" w:themeColor="text1"/>
              </w:rPr>
              <w:t>sidelink</w:t>
            </w:r>
            <w:proofErr w:type="spellEnd"/>
            <w:r w:rsidRPr="00C11684">
              <w:rPr>
                <w:rFonts w:cs="Arial"/>
                <w:color w:val="000000" w:themeColor="text1"/>
              </w:rPr>
              <w:t>, UE must indicate this FG is supported.</w:t>
            </w:r>
          </w:p>
        </w:tc>
      </w:tr>
    </w:tbl>
    <w:p w14:paraId="22079A43" w14:textId="77777777" w:rsidR="001C2ECF" w:rsidRPr="00C90174" w:rsidRDefault="001C2ECF" w:rsidP="00C90174">
      <w:r w:rsidRPr="00C90174">
        <w:rPr>
          <w:rFonts w:hint="eastAsia"/>
        </w:rPr>
        <w:t>N</w:t>
      </w:r>
      <w:r w:rsidRPr="00C90174">
        <w:t>ote that any contents highlighted in yellow mean FFS and to be discussed further.</w:t>
      </w:r>
    </w:p>
    <w:p w14:paraId="18B5BD01" w14:textId="77777777" w:rsidR="001C2ECF" w:rsidRPr="00B94971" w:rsidRDefault="001C2ECF" w:rsidP="001C2ECF">
      <w:pPr>
        <w:spacing w:afterLines="50"/>
        <w:rPr>
          <w:lang w:val="en-US"/>
        </w:rPr>
      </w:pPr>
    </w:p>
    <w:p w14:paraId="0F209FD7" w14:textId="77777777" w:rsidR="001C2ECF" w:rsidRPr="001C2ECF" w:rsidRDefault="001C2ECF" w:rsidP="001C2ECF">
      <w:pPr>
        <w:overflowPunct/>
        <w:snapToGrid w:val="0"/>
        <w:rPr>
          <w:rFonts w:eastAsia="SimSun"/>
          <w:b/>
          <w:bCs/>
          <w:sz w:val="22"/>
          <w:szCs w:val="22"/>
          <w:lang w:val="en-US" w:eastAsia="en-US"/>
        </w:rPr>
      </w:pPr>
      <w:r w:rsidRPr="001C2ECF">
        <w:rPr>
          <w:rFonts w:eastAsia="SimSun"/>
          <w:b/>
          <w:bCs/>
          <w:sz w:val="22"/>
          <w:szCs w:val="22"/>
          <w:lang w:val="en-US" w:eastAsia="en-US"/>
        </w:rPr>
        <w:t>Working assumption</w:t>
      </w:r>
    </w:p>
    <w:p w14:paraId="71A0B1BA" w14:textId="77777777" w:rsidR="001C2ECF" w:rsidRPr="00C90174" w:rsidRDefault="001C2ECF" w:rsidP="001C2ECF">
      <w:pPr>
        <w:pStyle w:val="ListParagraph"/>
        <w:numPr>
          <w:ilvl w:val="0"/>
          <w:numId w:val="28"/>
        </w:numPr>
        <w:overflowPunct/>
        <w:spacing w:afterLines="50"/>
        <w:contextualSpacing w:val="0"/>
        <w:rPr>
          <w:lang w:val="en-US"/>
        </w:rPr>
      </w:pPr>
      <w:r w:rsidRPr="00D043BB">
        <w:rPr>
          <w:szCs w:val="21"/>
          <w:lang w:val="en-US"/>
        </w:rPr>
        <w:t xml:space="preserve">FGs 32-x are not basic FGs for </w:t>
      </w:r>
      <w:proofErr w:type="spellStart"/>
      <w:r w:rsidRPr="00D043BB">
        <w:rPr>
          <w:szCs w:val="21"/>
          <w:lang w:val="en-US"/>
        </w:rPr>
        <w:t>sidelink</w:t>
      </w:r>
      <w:proofErr w:type="spellEnd"/>
      <w:r w:rsidRPr="00D043BB">
        <w:rPr>
          <w:szCs w:val="21"/>
          <w:lang w:val="en-US"/>
        </w:rPr>
        <w:t xml:space="preserve"> enhancement</w:t>
      </w:r>
    </w:p>
    <w:p w14:paraId="3CCF165F" w14:textId="77777777" w:rsidR="001C2ECF" w:rsidRPr="00B94971" w:rsidRDefault="001C2ECF" w:rsidP="001C2ECF">
      <w:pPr>
        <w:spacing w:afterLines="50"/>
        <w:rPr>
          <w:lang w:val="en-US"/>
        </w:rPr>
      </w:pPr>
    </w:p>
    <w:p w14:paraId="6F9A0044" w14:textId="77777777" w:rsidR="001C2ECF" w:rsidRPr="001C2ECF" w:rsidRDefault="001C2ECF" w:rsidP="001C2ECF">
      <w:pPr>
        <w:overflowPunct/>
        <w:snapToGrid w:val="0"/>
        <w:rPr>
          <w:rFonts w:eastAsia="SimSun"/>
          <w:b/>
          <w:bCs/>
          <w:sz w:val="22"/>
          <w:szCs w:val="22"/>
          <w:lang w:val="en-US" w:eastAsia="en-US"/>
        </w:rPr>
      </w:pPr>
      <w:r w:rsidRPr="001C2ECF">
        <w:rPr>
          <w:rFonts w:eastAsia="SimSun"/>
          <w:b/>
          <w:bCs/>
          <w:sz w:val="22"/>
          <w:szCs w:val="22"/>
          <w:lang w:val="en-US" w:eastAsia="en-US"/>
        </w:rPr>
        <w:t>Agreement</w:t>
      </w:r>
    </w:p>
    <w:p w14:paraId="02093508" w14:textId="77777777" w:rsidR="001C2ECF" w:rsidRPr="00D043BB" w:rsidRDefault="001C2ECF" w:rsidP="001C2ECF">
      <w:pPr>
        <w:pStyle w:val="ListParagraph"/>
        <w:numPr>
          <w:ilvl w:val="0"/>
          <w:numId w:val="28"/>
        </w:numPr>
        <w:overflowPunct/>
        <w:spacing w:afterLines="50"/>
        <w:ind w:left="482" w:hanging="482"/>
        <w:contextualSpacing w:val="0"/>
        <w:rPr>
          <w:rFonts w:eastAsiaTheme="minorEastAsia"/>
          <w:szCs w:val="21"/>
          <w:lang w:val="en-US"/>
        </w:rPr>
      </w:pPr>
      <w:r w:rsidRPr="00D043BB">
        <w:rPr>
          <w:szCs w:val="21"/>
          <w:lang w:val="en-US"/>
        </w:rPr>
        <w:t>FG 32-5 is split to two FGs as follows</w:t>
      </w:r>
    </w:p>
    <w:p w14:paraId="36441EFE" w14:textId="77777777" w:rsidR="001C2ECF" w:rsidRPr="00D043BB" w:rsidRDefault="001C2ECF" w:rsidP="001C2ECF">
      <w:pPr>
        <w:pStyle w:val="ListParagraph"/>
        <w:numPr>
          <w:ilvl w:val="1"/>
          <w:numId w:val="28"/>
        </w:numPr>
        <w:overflowPunct/>
        <w:spacing w:afterLines="50"/>
        <w:contextualSpacing w:val="0"/>
        <w:rPr>
          <w:rFonts w:eastAsiaTheme="minorEastAsia"/>
          <w:szCs w:val="21"/>
          <w:lang w:val="en-US"/>
        </w:rPr>
      </w:pPr>
      <w:r w:rsidRPr="00D043BB">
        <w:rPr>
          <w:rFonts w:hint="eastAsia"/>
          <w:szCs w:val="21"/>
          <w:lang w:val="en-US"/>
        </w:rPr>
        <w:t>F</w:t>
      </w:r>
      <w:r w:rsidRPr="00D043BB">
        <w:rPr>
          <w:szCs w:val="21"/>
          <w:lang w:val="en-US"/>
        </w:rPr>
        <w:t xml:space="preserve">G 32-5a: Inter-UE coordination scheme 1 in NR </w:t>
      </w:r>
      <w:proofErr w:type="spellStart"/>
      <w:r w:rsidRPr="00D043BB">
        <w:rPr>
          <w:szCs w:val="21"/>
          <w:lang w:val="en-US"/>
        </w:rPr>
        <w:t>sidelink</w:t>
      </w:r>
      <w:proofErr w:type="spellEnd"/>
      <w:r w:rsidRPr="00D043BB">
        <w:rPr>
          <w:szCs w:val="21"/>
          <w:lang w:val="en-US"/>
        </w:rPr>
        <w:t xml:space="preserve"> mode 2</w:t>
      </w:r>
    </w:p>
    <w:p w14:paraId="6E65BAC2" w14:textId="77777777" w:rsidR="001C2ECF" w:rsidRPr="00D043BB" w:rsidRDefault="001C2ECF" w:rsidP="001C2ECF">
      <w:pPr>
        <w:pStyle w:val="ListParagraph"/>
        <w:numPr>
          <w:ilvl w:val="1"/>
          <w:numId w:val="28"/>
        </w:numPr>
        <w:overflowPunct/>
        <w:spacing w:afterLines="50"/>
        <w:contextualSpacing w:val="0"/>
        <w:rPr>
          <w:rFonts w:eastAsiaTheme="minorEastAsia"/>
          <w:szCs w:val="21"/>
          <w:lang w:val="en-US"/>
        </w:rPr>
      </w:pPr>
      <w:r w:rsidRPr="00D043BB">
        <w:rPr>
          <w:rFonts w:hint="eastAsia"/>
          <w:szCs w:val="21"/>
          <w:lang w:val="en-US"/>
        </w:rPr>
        <w:t>F</w:t>
      </w:r>
      <w:r w:rsidRPr="00D043BB">
        <w:rPr>
          <w:szCs w:val="21"/>
          <w:lang w:val="en-US"/>
        </w:rPr>
        <w:t xml:space="preserve">G 32-5b: Inter-UE coordination scheme 2 in NR </w:t>
      </w:r>
      <w:proofErr w:type="spellStart"/>
      <w:r w:rsidRPr="00D043BB">
        <w:rPr>
          <w:szCs w:val="21"/>
          <w:lang w:val="en-US"/>
        </w:rPr>
        <w:t>sidelink</w:t>
      </w:r>
      <w:proofErr w:type="spellEnd"/>
      <w:r w:rsidRPr="00D043BB">
        <w:rPr>
          <w:szCs w:val="21"/>
          <w:lang w:val="en-US"/>
        </w:rPr>
        <w:t xml:space="preserve"> mode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695"/>
        <w:gridCol w:w="1546"/>
        <w:gridCol w:w="6328"/>
        <w:gridCol w:w="1258"/>
        <w:gridCol w:w="846"/>
        <w:gridCol w:w="842"/>
        <w:gridCol w:w="1402"/>
        <w:gridCol w:w="1263"/>
        <w:gridCol w:w="976"/>
        <w:gridCol w:w="976"/>
        <w:gridCol w:w="972"/>
        <w:gridCol w:w="2669"/>
        <w:gridCol w:w="1267"/>
      </w:tblGrid>
      <w:tr w:rsidR="001C2ECF" w:rsidRPr="00C11684" w14:paraId="1963D51B" w14:textId="77777777" w:rsidTr="001D7D70">
        <w:trPr>
          <w:trHeight w:val="20"/>
        </w:trPr>
        <w:tc>
          <w:tcPr>
            <w:tcW w:w="301" w:type="pct"/>
            <w:tcBorders>
              <w:top w:val="single" w:sz="4" w:space="0" w:color="auto"/>
              <w:left w:val="single" w:sz="4" w:space="0" w:color="auto"/>
              <w:bottom w:val="single" w:sz="4" w:space="0" w:color="auto"/>
              <w:right w:val="single" w:sz="4" w:space="0" w:color="auto"/>
            </w:tcBorders>
            <w:hideMark/>
          </w:tcPr>
          <w:p w14:paraId="4FBA9611" w14:textId="77777777" w:rsidR="001C2ECF" w:rsidRPr="00C11684" w:rsidRDefault="001C2ECF" w:rsidP="001D7D70">
            <w:pPr>
              <w:pStyle w:val="TAL"/>
              <w:rPr>
                <w:rFonts w:cs="Arial"/>
                <w:color w:val="FF0000"/>
                <w:szCs w:val="18"/>
                <w:lang w:eastAsia="ja-JP"/>
              </w:rPr>
            </w:pPr>
            <w:r w:rsidRPr="00C11684">
              <w:rPr>
                <w:rFonts w:cs="Arial"/>
                <w:color w:val="FF0000"/>
                <w:szCs w:val="18"/>
                <w:lang w:eastAsia="ja-JP"/>
              </w:rPr>
              <w:lastRenderedPageBreak/>
              <w:t xml:space="preserve">32. </w:t>
            </w:r>
            <w:proofErr w:type="spellStart"/>
            <w:r w:rsidRPr="00C11684">
              <w:rPr>
                <w:rFonts w:cs="Arial"/>
                <w:color w:val="FF0000"/>
                <w:szCs w:val="18"/>
                <w:lang w:eastAsia="ja-JP"/>
              </w:rPr>
              <w:t>NR_SL_enh</w:t>
            </w:r>
            <w:proofErr w:type="spellEnd"/>
          </w:p>
        </w:tc>
        <w:tc>
          <w:tcPr>
            <w:tcW w:w="155" w:type="pct"/>
            <w:tcBorders>
              <w:top w:val="single" w:sz="4" w:space="0" w:color="auto"/>
              <w:left w:val="single" w:sz="4" w:space="0" w:color="auto"/>
              <w:bottom w:val="single" w:sz="4" w:space="0" w:color="auto"/>
              <w:right w:val="single" w:sz="4" w:space="0" w:color="auto"/>
            </w:tcBorders>
            <w:hideMark/>
          </w:tcPr>
          <w:p w14:paraId="441BF21A" w14:textId="77777777" w:rsidR="001C2ECF" w:rsidRPr="00C11684" w:rsidRDefault="001C2ECF" w:rsidP="001D7D70">
            <w:pPr>
              <w:pStyle w:val="TAL"/>
              <w:rPr>
                <w:rFonts w:eastAsia="Malgun Gothic" w:cs="Arial"/>
                <w:color w:val="FF0000"/>
                <w:szCs w:val="18"/>
                <w:lang w:eastAsia="ko-KR"/>
              </w:rPr>
            </w:pPr>
            <w:r w:rsidRPr="00C11684">
              <w:rPr>
                <w:rFonts w:eastAsia="Malgun Gothic" w:cs="Arial"/>
                <w:color w:val="FF0000"/>
                <w:szCs w:val="18"/>
                <w:lang w:eastAsia="ko-KR"/>
              </w:rPr>
              <w:t>32-5a</w:t>
            </w:r>
          </w:p>
        </w:tc>
        <w:tc>
          <w:tcPr>
            <w:tcW w:w="345" w:type="pct"/>
            <w:tcBorders>
              <w:top w:val="single" w:sz="4" w:space="0" w:color="auto"/>
              <w:left w:val="single" w:sz="4" w:space="0" w:color="auto"/>
              <w:bottom w:val="single" w:sz="4" w:space="0" w:color="auto"/>
              <w:right w:val="single" w:sz="4" w:space="0" w:color="auto"/>
            </w:tcBorders>
            <w:hideMark/>
          </w:tcPr>
          <w:p w14:paraId="7F23A6CF" w14:textId="77777777" w:rsidR="001C2ECF" w:rsidRPr="00C11684" w:rsidRDefault="001C2ECF" w:rsidP="001D7D70">
            <w:pPr>
              <w:pStyle w:val="TAL"/>
              <w:rPr>
                <w:rFonts w:eastAsia="Malgun Gothic" w:cs="Arial"/>
                <w:color w:val="FF0000"/>
                <w:lang w:eastAsia="ko-KR"/>
              </w:rPr>
            </w:pPr>
            <w:r w:rsidRPr="00C11684">
              <w:rPr>
                <w:rFonts w:eastAsia="Malgun Gothic" w:cs="Arial"/>
                <w:color w:val="FF0000"/>
                <w:lang w:eastAsia="ko-KR"/>
              </w:rPr>
              <w:t xml:space="preserve">Inter-UE coordination scheme 1 in NR </w:t>
            </w:r>
            <w:proofErr w:type="spellStart"/>
            <w:r w:rsidRPr="00C11684">
              <w:rPr>
                <w:rFonts w:eastAsia="Malgun Gothic" w:cs="Arial"/>
                <w:color w:val="FF0000"/>
                <w:lang w:eastAsia="ko-KR"/>
              </w:rPr>
              <w:t>sidelink</w:t>
            </w:r>
            <w:proofErr w:type="spellEnd"/>
            <w:r w:rsidRPr="00C11684">
              <w:rPr>
                <w:rFonts w:eastAsia="Malgun Gothic" w:cs="Arial"/>
                <w:color w:val="FF0000"/>
                <w:lang w:eastAsia="ko-KR"/>
              </w:rPr>
              <w:t xml:space="preserve"> mode 2</w:t>
            </w:r>
          </w:p>
        </w:tc>
        <w:tc>
          <w:tcPr>
            <w:tcW w:w="1413" w:type="pct"/>
            <w:tcBorders>
              <w:top w:val="single" w:sz="4" w:space="0" w:color="auto"/>
              <w:left w:val="single" w:sz="4" w:space="0" w:color="auto"/>
              <w:bottom w:val="single" w:sz="4" w:space="0" w:color="auto"/>
              <w:right w:val="single" w:sz="4" w:space="0" w:color="auto"/>
            </w:tcBorders>
            <w:shd w:val="clear" w:color="auto" w:fill="FFFF00"/>
            <w:hideMark/>
          </w:tcPr>
          <w:p w14:paraId="15C34B76" w14:textId="77777777" w:rsidR="001C2ECF" w:rsidRPr="00C11684" w:rsidRDefault="001C2ECF" w:rsidP="001D7D70">
            <w:pPr>
              <w:snapToGrid w:val="0"/>
              <w:spacing w:afterLines="50"/>
              <w:contextualSpacing/>
              <w:rPr>
                <w:rFonts w:ascii="Arial" w:hAnsi="Arial" w:cs="Arial"/>
                <w:color w:val="FF0000"/>
                <w:sz w:val="18"/>
                <w:szCs w:val="18"/>
                <w:lang w:eastAsia="ko-KR"/>
              </w:rPr>
            </w:pPr>
            <w:r w:rsidRPr="00C11684">
              <w:rPr>
                <w:rFonts w:ascii="Arial" w:hAnsi="Arial" w:cs="Arial"/>
                <w:color w:val="FF0000"/>
                <w:sz w:val="18"/>
                <w:szCs w:val="18"/>
                <w:lang w:eastAsia="ko-KR"/>
              </w:rPr>
              <w:t xml:space="preserve">1) UE can transmit and receive inter-UE coordination information of preferred resource set/non-preferred resource set and use the received information in its own resource (re-)selection in NR </w:t>
            </w:r>
            <w:proofErr w:type="spellStart"/>
            <w:r w:rsidRPr="00C11684">
              <w:rPr>
                <w:rFonts w:ascii="Arial" w:hAnsi="Arial" w:cs="Arial"/>
                <w:color w:val="FF0000"/>
                <w:sz w:val="18"/>
                <w:szCs w:val="18"/>
                <w:lang w:eastAsia="ko-KR"/>
              </w:rPr>
              <w:t>sidelink</w:t>
            </w:r>
            <w:proofErr w:type="spellEnd"/>
            <w:r w:rsidRPr="00C11684">
              <w:rPr>
                <w:rFonts w:ascii="Arial" w:hAnsi="Arial" w:cs="Arial"/>
                <w:color w:val="FF0000"/>
                <w:sz w:val="18"/>
                <w:szCs w:val="18"/>
                <w:lang w:eastAsia="ko-KR"/>
              </w:rPr>
              <w:t xml:space="preserve"> mode 2.</w:t>
            </w:r>
          </w:p>
          <w:p w14:paraId="0032B5E1" w14:textId="77777777" w:rsidR="001C2ECF" w:rsidRPr="00C11684" w:rsidRDefault="001C2ECF" w:rsidP="001D7D70">
            <w:pPr>
              <w:snapToGrid w:val="0"/>
              <w:contextualSpacing/>
              <w:rPr>
                <w:rFonts w:ascii="Arial" w:hAnsi="Arial" w:cs="Arial"/>
                <w:color w:val="FF0000"/>
                <w:sz w:val="18"/>
                <w:szCs w:val="18"/>
                <w:lang w:eastAsia="ko-KR"/>
              </w:rPr>
            </w:pPr>
            <w:r w:rsidRPr="00C11684">
              <w:rPr>
                <w:rFonts w:ascii="Arial" w:hAnsi="Arial" w:cs="Arial"/>
                <w:color w:val="FF0000"/>
                <w:sz w:val="18"/>
                <w:szCs w:val="18"/>
                <w:lang w:eastAsia="ko-KR"/>
              </w:rPr>
              <w:t>2) UE can transmit and received an explicit request for inter-UE coordination information of [FFS: preferred resource set only or both preferred resource set and non-preferred resource set].</w:t>
            </w:r>
          </w:p>
          <w:p w14:paraId="34781B35" w14:textId="77777777" w:rsidR="001C2ECF" w:rsidRPr="00C11684" w:rsidRDefault="001C2ECF" w:rsidP="001D7D70">
            <w:pPr>
              <w:snapToGrid w:val="0"/>
              <w:contextualSpacing/>
              <w:rPr>
                <w:rFonts w:ascii="Arial" w:eastAsiaTheme="minorEastAsia" w:hAnsi="Arial" w:cs="Arial"/>
                <w:color w:val="FF0000"/>
                <w:sz w:val="18"/>
                <w:szCs w:val="18"/>
              </w:rPr>
            </w:pPr>
            <w:r w:rsidRPr="00C11684">
              <w:rPr>
                <w:rFonts w:ascii="Arial" w:eastAsiaTheme="minorEastAsia" w:hAnsi="Arial" w:cs="Arial"/>
                <w:color w:val="FF0000"/>
                <w:sz w:val="18"/>
                <w:szCs w:val="18"/>
              </w:rPr>
              <w:t>FFS whether/how to split FG 32-5a into multiple FGs</w:t>
            </w:r>
          </w:p>
        </w:tc>
        <w:tc>
          <w:tcPr>
            <w:tcW w:w="281" w:type="pct"/>
            <w:tcBorders>
              <w:top w:val="single" w:sz="4" w:space="0" w:color="auto"/>
              <w:left w:val="single" w:sz="4" w:space="0" w:color="auto"/>
              <w:bottom w:val="single" w:sz="4" w:space="0" w:color="auto"/>
              <w:right w:val="single" w:sz="4" w:space="0" w:color="auto"/>
            </w:tcBorders>
            <w:shd w:val="clear" w:color="auto" w:fill="FFFF00"/>
            <w:hideMark/>
          </w:tcPr>
          <w:p w14:paraId="7EB88902" w14:textId="77777777" w:rsidR="001C2ECF" w:rsidRPr="00C11684" w:rsidRDefault="001C2ECF" w:rsidP="001D7D70">
            <w:pPr>
              <w:pStyle w:val="TAL"/>
              <w:rPr>
                <w:rFonts w:eastAsia="Malgun Gothic" w:cs="Arial"/>
                <w:color w:val="FF0000"/>
                <w:szCs w:val="18"/>
                <w:lang w:eastAsia="ko-KR"/>
              </w:rPr>
            </w:pPr>
            <w:r w:rsidRPr="00C11684">
              <w:rPr>
                <w:rFonts w:eastAsia="Malgun Gothic" w:cs="Arial"/>
                <w:color w:val="FF0000"/>
                <w:szCs w:val="18"/>
                <w:lang w:eastAsia="ko-KR"/>
              </w:rPr>
              <w:t>[TBD]</w:t>
            </w:r>
          </w:p>
        </w:tc>
        <w:tc>
          <w:tcPr>
            <w:tcW w:w="189" w:type="pct"/>
            <w:tcBorders>
              <w:top w:val="single" w:sz="4" w:space="0" w:color="auto"/>
              <w:left w:val="single" w:sz="4" w:space="0" w:color="auto"/>
              <w:bottom w:val="single" w:sz="4" w:space="0" w:color="auto"/>
              <w:right w:val="single" w:sz="4" w:space="0" w:color="auto"/>
            </w:tcBorders>
            <w:shd w:val="clear" w:color="auto" w:fill="FFFF00"/>
            <w:hideMark/>
          </w:tcPr>
          <w:p w14:paraId="086D0844" w14:textId="77777777" w:rsidR="001C2ECF" w:rsidRPr="00C11684" w:rsidRDefault="001C2ECF" w:rsidP="001D7D70">
            <w:pPr>
              <w:pStyle w:val="TAL"/>
              <w:rPr>
                <w:rFonts w:eastAsia="SimSun" w:cs="Arial"/>
                <w:color w:val="FF0000"/>
                <w:szCs w:val="18"/>
                <w:lang w:eastAsia="zh-CN"/>
              </w:rPr>
            </w:pPr>
            <w:r w:rsidRPr="00C11684">
              <w:rPr>
                <w:rFonts w:eastAsia="Malgun Gothic" w:cs="Arial"/>
                <w:color w:val="FF0000"/>
                <w:szCs w:val="18"/>
                <w:lang w:eastAsia="ko-KR"/>
              </w:rPr>
              <w:t>[Yes]</w:t>
            </w:r>
          </w:p>
        </w:tc>
        <w:tc>
          <w:tcPr>
            <w:tcW w:w="188" w:type="pct"/>
            <w:tcBorders>
              <w:top w:val="single" w:sz="4" w:space="0" w:color="auto"/>
              <w:left w:val="single" w:sz="4" w:space="0" w:color="auto"/>
              <w:bottom w:val="single" w:sz="4" w:space="0" w:color="auto"/>
              <w:right w:val="single" w:sz="4" w:space="0" w:color="auto"/>
            </w:tcBorders>
            <w:shd w:val="clear" w:color="auto" w:fill="FFFF00"/>
            <w:hideMark/>
          </w:tcPr>
          <w:p w14:paraId="59E2D9F7" w14:textId="77777777" w:rsidR="001C2ECF" w:rsidRPr="00C11684" w:rsidRDefault="001C2ECF" w:rsidP="001D7D70">
            <w:pPr>
              <w:pStyle w:val="TAL"/>
              <w:rPr>
                <w:rFonts w:cs="Arial"/>
                <w:color w:val="FF0000"/>
                <w:szCs w:val="18"/>
                <w:lang w:eastAsia="ja-JP"/>
              </w:rPr>
            </w:pPr>
            <w:r w:rsidRPr="00C11684">
              <w:rPr>
                <w:rFonts w:eastAsia="Malgun Gothic" w:cs="Arial"/>
                <w:color w:val="FF0000"/>
                <w:szCs w:val="18"/>
                <w:lang w:eastAsia="ko-KR"/>
              </w:rPr>
              <w:t>[Yes]</w:t>
            </w:r>
          </w:p>
        </w:tc>
        <w:tc>
          <w:tcPr>
            <w:tcW w:w="313" w:type="pct"/>
            <w:tcBorders>
              <w:top w:val="single" w:sz="4" w:space="0" w:color="auto"/>
              <w:left w:val="single" w:sz="4" w:space="0" w:color="auto"/>
              <w:bottom w:val="single" w:sz="4" w:space="0" w:color="auto"/>
              <w:right w:val="single" w:sz="4" w:space="0" w:color="auto"/>
            </w:tcBorders>
            <w:shd w:val="clear" w:color="auto" w:fill="FFFF00"/>
            <w:hideMark/>
          </w:tcPr>
          <w:p w14:paraId="6ED0BA96" w14:textId="77777777" w:rsidR="001C2ECF" w:rsidRPr="00C11684" w:rsidRDefault="001C2ECF" w:rsidP="001D7D70">
            <w:pPr>
              <w:pStyle w:val="TAL"/>
              <w:rPr>
                <w:rFonts w:eastAsia="SimSun" w:cs="Arial"/>
                <w:color w:val="FF0000"/>
                <w:szCs w:val="18"/>
                <w:lang w:eastAsia="zh-CN"/>
              </w:rPr>
            </w:pPr>
            <w:r w:rsidRPr="00C11684">
              <w:rPr>
                <w:rFonts w:eastAsia="Malgun Gothic" w:cs="Arial"/>
                <w:color w:val="FF0000"/>
                <w:szCs w:val="18"/>
                <w:lang w:eastAsia="ko-KR"/>
              </w:rPr>
              <w:t xml:space="preserve">UE does not support inter-UE coordination scheme 1 in NR </w:t>
            </w:r>
            <w:proofErr w:type="spellStart"/>
            <w:r w:rsidRPr="00C11684">
              <w:rPr>
                <w:rFonts w:eastAsia="Malgun Gothic" w:cs="Arial"/>
                <w:color w:val="FF0000"/>
                <w:szCs w:val="18"/>
                <w:lang w:eastAsia="ko-KR"/>
              </w:rPr>
              <w:t>sidelink</w:t>
            </w:r>
            <w:proofErr w:type="spellEnd"/>
            <w:r w:rsidRPr="00C11684">
              <w:rPr>
                <w:rFonts w:eastAsia="Malgun Gothic" w:cs="Arial"/>
                <w:color w:val="FF0000"/>
                <w:szCs w:val="18"/>
                <w:lang w:eastAsia="ko-KR"/>
              </w:rPr>
              <w:t xml:space="preserve"> mode 2.</w:t>
            </w:r>
          </w:p>
        </w:tc>
        <w:tc>
          <w:tcPr>
            <w:tcW w:w="282" w:type="pct"/>
            <w:tcBorders>
              <w:top w:val="single" w:sz="4" w:space="0" w:color="auto"/>
              <w:left w:val="single" w:sz="4" w:space="0" w:color="auto"/>
              <w:bottom w:val="single" w:sz="4" w:space="0" w:color="auto"/>
              <w:right w:val="single" w:sz="4" w:space="0" w:color="auto"/>
            </w:tcBorders>
            <w:shd w:val="clear" w:color="auto" w:fill="FFFF00"/>
            <w:hideMark/>
          </w:tcPr>
          <w:p w14:paraId="5892EEDF" w14:textId="77777777" w:rsidR="001C2ECF" w:rsidRPr="00C11684" w:rsidRDefault="001C2ECF" w:rsidP="001D7D70">
            <w:pPr>
              <w:pStyle w:val="TAL"/>
              <w:rPr>
                <w:rFonts w:cs="Arial"/>
                <w:color w:val="FF0000"/>
                <w:szCs w:val="18"/>
                <w:lang w:eastAsia="ja-JP"/>
              </w:rPr>
            </w:pPr>
            <w:r w:rsidRPr="00C11684">
              <w:rPr>
                <w:rFonts w:eastAsia="Malgun Gothic" w:cs="Arial"/>
                <w:color w:val="FF0000"/>
                <w:szCs w:val="18"/>
                <w:lang w:eastAsia="ko-KR"/>
              </w:rPr>
              <w:t>[</w:t>
            </w:r>
            <w:r w:rsidRPr="00C11684">
              <w:rPr>
                <w:rFonts w:cs="Arial"/>
                <w:color w:val="FF0000"/>
              </w:rPr>
              <w:t>Per band]</w:t>
            </w:r>
          </w:p>
        </w:tc>
        <w:tc>
          <w:tcPr>
            <w:tcW w:w="218" w:type="pct"/>
            <w:tcBorders>
              <w:top w:val="single" w:sz="4" w:space="0" w:color="auto"/>
              <w:left w:val="single" w:sz="4" w:space="0" w:color="auto"/>
              <w:bottom w:val="single" w:sz="4" w:space="0" w:color="auto"/>
              <w:right w:val="single" w:sz="4" w:space="0" w:color="auto"/>
            </w:tcBorders>
            <w:shd w:val="clear" w:color="auto" w:fill="FFFF00"/>
            <w:hideMark/>
          </w:tcPr>
          <w:p w14:paraId="17E2CDE3" w14:textId="77777777" w:rsidR="001C2ECF" w:rsidRPr="00C11684" w:rsidRDefault="001C2ECF" w:rsidP="001D7D70">
            <w:pPr>
              <w:pStyle w:val="TAL"/>
              <w:rPr>
                <w:rFonts w:cs="Arial"/>
                <w:color w:val="FF0000"/>
              </w:rPr>
            </w:pPr>
            <w:r w:rsidRPr="00C11684">
              <w:rPr>
                <w:rFonts w:cs="Arial"/>
                <w:color w:val="FF0000"/>
              </w:rPr>
              <w:t>N.A.</w:t>
            </w:r>
          </w:p>
        </w:tc>
        <w:tc>
          <w:tcPr>
            <w:tcW w:w="218" w:type="pct"/>
            <w:tcBorders>
              <w:top w:val="single" w:sz="4" w:space="0" w:color="auto"/>
              <w:left w:val="single" w:sz="4" w:space="0" w:color="auto"/>
              <w:bottom w:val="single" w:sz="4" w:space="0" w:color="auto"/>
              <w:right w:val="single" w:sz="4" w:space="0" w:color="auto"/>
            </w:tcBorders>
            <w:shd w:val="clear" w:color="auto" w:fill="FFFF00"/>
            <w:hideMark/>
          </w:tcPr>
          <w:p w14:paraId="73012E04" w14:textId="77777777" w:rsidR="001C2ECF" w:rsidRPr="00C11684" w:rsidRDefault="001C2ECF" w:rsidP="001D7D70">
            <w:pPr>
              <w:pStyle w:val="TAL"/>
              <w:rPr>
                <w:rFonts w:cs="Arial"/>
                <w:color w:val="FF0000"/>
              </w:rPr>
            </w:pPr>
            <w:r w:rsidRPr="00C11684">
              <w:rPr>
                <w:rFonts w:cs="Arial"/>
                <w:color w:val="FF0000"/>
              </w:rPr>
              <w:t>N.A.</w:t>
            </w:r>
          </w:p>
        </w:tc>
        <w:tc>
          <w:tcPr>
            <w:tcW w:w="217" w:type="pct"/>
            <w:tcBorders>
              <w:top w:val="single" w:sz="4" w:space="0" w:color="auto"/>
              <w:left w:val="single" w:sz="4" w:space="0" w:color="auto"/>
              <w:bottom w:val="single" w:sz="4" w:space="0" w:color="auto"/>
              <w:right w:val="single" w:sz="4" w:space="0" w:color="auto"/>
            </w:tcBorders>
            <w:shd w:val="clear" w:color="auto" w:fill="FFFF00"/>
            <w:hideMark/>
          </w:tcPr>
          <w:p w14:paraId="0F4F4445" w14:textId="77777777" w:rsidR="001C2ECF" w:rsidRPr="00C11684" w:rsidRDefault="001C2ECF" w:rsidP="001D7D70">
            <w:pPr>
              <w:pStyle w:val="TAL"/>
              <w:rPr>
                <w:rFonts w:cs="Arial"/>
                <w:color w:val="FF0000"/>
              </w:rPr>
            </w:pPr>
            <w:r w:rsidRPr="00C11684">
              <w:rPr>
                <w:rFonts w:cs="Arial"/>
                <w:color w:val="FF0000"/>
              </w:rPr>
              <w:t>N.A.</w:t>
            </w:r>
          </w:p>
        </w:tc>
        <w:tc>
          <w:tcPr>
            <w:tcW w:w="596" w:type="pct"/>
            <w:tcBorders>
              <w:top w:val="single" w:sz="4" w:space="0" w:color="auto"/>
              <w:left w:val="single" w:sz="4" w:space="0" w:color="auto"/>
              <w:bottom w:val="single" w:sz="4" w:space="0" w:color="auto"/>
              <w:right w:val="single" w:sz="4" w:space="0" w:color="auto"/>
            </w:tcBorders>
            <w:shd w:val="clear" w:color="auto" w:fill="FFFF00"/>
          </w:tcPr>
          <w:p w14:paraId="6EFAC56F" w14:textId="77777777" w:rsidR="001C2ECF" w:rsidRPr="00C11684" w:rsidRDefault="001C2ECF" w:rsidP="001D7D70">
            <w:pPr>
              <w:pStyle w:val="TAL"/>
              <w:rPr>
                <w:rFonts w:cs="Arial"/>
                <w:color w:val="FF0000"/>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hideMark/>
          </w:tcPr>
          <w:p w14:paraId="25752046" w14:textId="77777777" w:rsidR="001C2ECF" w:rsidRPr="00C11684" w:rsidRDefault="001C2ECF" w:rsidP="001D7D70">
            <w:pPr>
              <w:pStyle w:val="TAL"/>
              <w:rPr>
                <w:rFonts w:cs="Arial"/>
                <w:color w:val="FF0000"/>
                <w:szCs w:val="18"/>
              </w:rPr>
            </w:pPr>
            <w:r w:rsidRPr="00C11684">
              <w:rPr>
                <w:rFonts w:cs="Arial"/>
                <w:color w:val="FF0000"/>
              </w:rPr>
              <w:t xml:space="preserve">Optional with capability </w:t>
            </w:r>
            <w:proofErr w:type="spellStart"/>
            <w:r w:rsidRPr="00C11684">
              <w:rPr>
                <w:rFonts w:cs="Arial"/>
                <w:color w:val="FF0000"/>
              </w:rPr>
              <w:t>signalling</w:t>
            </w:r>
            <w:proofErr w:type="spellEnd"/>
            <w:r w:rsidRPr="00C11684">
              <w:rPr>
                <w:rFonts w:cs="Arial"/>
                <w:color w:val="FF0000"/>
              </w:rPr>
              <w:t>.</w:t>
            </w:r>
          </w:p>
        </w:tc>
      </w:tr>
      <w:tr w:rsidR="001C2ECF" w:rsidRPr="00C11684" w14:paraId="5F44876C" w14:textId="77777777" w:rsidTr="001D7D70">
        <w:trPr>
          <w:trHeight w:val="20"/>
        </w:trPr>
        <w:tc>
          <w:tcPr>
            <w:tcW w:w="301" w:type="pct"/>
            <w:tcBorders>
              <w:top w:val="single" w:sz="4" w:space="0" w:color="auto"/>
              <w:left w:val="single" w:sz="4" w:space="0" w:color="auto"/>
              <w:bottom w:val="single" w:sz="4" w:space="0" w:color="auto"/>
              <w:right w:val="single" w:sz="4" w:space="0" w:color="auto"/>
            </w:tcBorders>
          </w:tcPr>
          <w:p w14:paraId="25F31EB6" w14:textId="77777777" w:rsidR="001C2ECF" w:rsidRPr="00C11684" w:rsidRDefault="001C2ECF" w:rsidP="001D7D70">
            <w:pPr>
              <w:pStyle w:val="TAL"/>
              <w:rPr>
                <w:rFonts w:cs="Arial"/>
                <w:color w:val="FF0000"/>
                <w:szCs w:val="18"/>
                <w:lang w:eastAsia="ja-JP"/>
              </w:rPr>
            </w:pPr>
            <w:r w:rsidRPr="00C11684">
              <w:rPr>
                <w:rFonts w:cs="Arial"/>
                <w:color w:val="FF0000"/>
                <w:szCs w:val="18"/>
                <w:lang w:eastAsia="ja-JP"/>
              </w:rPr>
              <w:t xml:space="preserve">32. </w:t>
            </w:r>
            <w:proofErr w:type="spellStart"/>
            <w:r w:rsidRPr="00C11684">
              <w:rPr>
                <w:rFonts w:cs="Arial"/>
                <w:color w:val="FF0000"/>
                <w:szCs w:val="18"/>
                <w:lang w:eastAsia="ja-JP"/>
              </w:rPr>
              <w:t>NR_SL_enh</w:t>
            </w:r>
            <w:proofErr w:type="spellEnd"/>
          </w:p>
        </w:tc>
        <w:tc>
          <w:tcPr>
            <w:tcW w:w="155" w:type="pct"/>
            <w:tcBorders>
              <w:top w:val="single" w:sz="4" w:space="0" w:color="auto"/>
              <w:left w:val="single" w:sz="4" w:space="0" w:color="auto"/>
              <w:bottom w:val="single" w:sz="4" w:space="0" w:color="auto"/>
              <w:right w:val="single" w:sz="4" w:space="0" w:color="auto"/>
            </w:tcBorders>
          </w:tcPr>
          <w:p w14:paraId="7AEE04E7" w14:textId="77777777" w:rsidR="001C2ECF" w:rsidRPr="00C11684" w:rsidRDefault="001C2ECF" w:rsidP="001D7D70">
            <w:pPr>
              <w:pStyle w:val="TAL"/>
              <w:rPr>
                <w:rFonts w:eastAsia="Malgun Gothic" w:cs="Arial"/>
                <w:color w:val="FF0000"/>
                <w:szCs w:val="18"/>
                <w:lang w:eastAsia="ko-KR"/>
              </w:rPr>
            </w:pPr>
            <w:r w:rsidRPr="00C11684">
              <w:rPr>
                <w:rFonts w:eastAsia="Malgun Gothic" w:cs="Arial"/>
                <w:color w:val="FF0000"/>
                <w:szCs w:val="18"/>
                <w:lang w:eastAsia="ko-KR"/>
              </w:rPr>
              <w:t>32-5b</w:t>
            </w:r>
          </w:p>
        </w:tc>
        <w:tc>
          <w:tcPr>
            <w:tcW w:w="345" w:type="pct"/>
            <w:tcBorders>
              <w:top w:val="single" w:sz="4" w:space="0" w:color="auto"/>
              <w:left w:val="single" w:sz="4" w:space="0" w:color="auto"/>
              <w:bottom w:val="single" w:sz="4" w:space="0" w:color="auto"/>
              <w:right w:val="single" w:sz="4" w:space="0" w:color="auto"/>
            </w:tcBorders>
          </w:tcPr>
          <w:p w14:paraId="183F1B7D" w14:textId="77777777" w:rsidR="001C2ECF" w:rsidRPr="00C11684" w:rsidRDefault="001C2ECF" w:rsidP="001D7D70">
            <w:pPr>
              <w:pStyle w:val="TAL"/>
              <w:rPr>
                <w:rFonts w:eastAsia="Malgun Gothic" w:cs="Arial"/>
                <w:color w:val="FF0000"/>
                <w:lang w:eastAsia="ko-KR"/>
              </w:rPr>
            </w:pPr>
            <w:r w:rsidRPr="00C11684">
              <w:rPr>
                <w:rFonts w:eastAsia="Malgun Gothic" w:cs="Arial"/>
                <w:color w:val="FF0000"/>
                <w:lang w:eastAsia="ko-KR"/>
              </w:rPr>
              <w:t xml:space="preserve">Inter-UE coordination scheme 2 in NR </w:t>
            </w:r>
            <w:proofErr w:type="spellStart"/>
            <w:r w:rsidRPr="00C11684">
              <w:rPr>
                <w:rFonts w:eastAsia="Malgun Gothic" w:cs="Arial"/>
                <w:color w:val="FF0000"/>
                <w:lang w:eastAsia="ko-KR"/>
              </w:rPr>
              <w:t>sidelink</w:t>
            </w:r>
            <w:proofErr w:type="spellEnd"/>
            <w:r w:rsidRPr="00C11684">
              <w:rPr>
                <w:rFonts w:eastAsia="Malgun Gothic" w:cs="Arial"/>
                <w:color w:val="FF0000"/>
                <w:lang w:eastAsia="ko-KR"/>
              </w:rPr>
              <w:t xml:space="preserve"> mode 2</w:t>
            </w:r>
          </w:p>
        </w:tc>
        <w:tc>
          <w:tcPr>
            <w:tcW w:w="1413" w:type="pct"/>
            <w:tcBorders>
              <w:top w:val="single" w:sz="4" w:space="0" w:color="auto"/>
              <w:left w:val="single" w:sz="4" w:space="0" w:color="auto"/>
              <w:bottom w:val="single" w:sz="4" w:space="0" w:color="auto"/>
              <w:right w:val="single" w:sz="4" w:space="0" w:color="auto"/>
            </w:tcBorders>
            <w:shd w:val="clear" w:color="auto" w:fill="FFFF00"/>
          </w:tcPr>
          <w:p w14:paraId="480E50C5" w14:textId="77777777" w:rsidR="001C2ECF" w:rsidRPr="00C11684" w:rsidRDefault="001C2ECF" w:rsidP="001D7D70">
            <w:pPr>
              <w:snapToGrid w:val="0"/>
              <w:contextualSpacing/>
              <w:rPr>
                <w:rFonts w:ascii="Arial" w:hAnsi="Arial" w:cs="Arial"/>
                <w:color w:val="FF0000"/>
                <w:sz w:val="18"/>
                <w:szCs w:val="18"/>
                <w:lang w:eastAsia="ko-KR"/>
              </w:rPr>
            </w:pPr>
            <w:r w:rsidRPr="00C11684">
              <w:rPr>
                <w:rFonts w:ascii="Arial" w:hAnsi="Arial" w:cs="Arial"/>
                <w:color w:val="FF0000"/>
                <w:sz w:val="18"/>
                <w:szCs w:val="18"/>
                <w:lang w:eastAsia="ko-KR"/>
              </w:rPr>
              <w:t xml:space="preserve">1) UE can transmit and receive inter-UE coordination information of presence of expected/potential resource conflict and use the received information in its own resource re-selection in NR </w:t>
            </w:r>
            <w:proofErr w:type="spellStart"/>
            <w:r w:rsidRPr="00C11684">
              <w:rPr>
                <w:rFonts w:ascii="Arial" w:hAnsi="Arial" w:cs="Arial"/>
                <w:color w:val="FF0000"/>
                <w:sz w:val="18"/>
                <w:szCs w:val="18"/>
                <w:lang w:eastAsia="ko-KR"/>
              </w:rPr>
              <w:t>sidelink</w:t>
            </w:r>
            <w:proofErr w:type="spellEnd"/>
            <w:r w:rsidRPr="00C11684">
              <w:rPr>
                <w:rFonts w:ascii="Arial" w:hAnsi="Arial" w:cs="Arial"/>
                <w:color w:val="FF0000"/>
                <w:sz w:val="18"/>
                <w:szCs w:val="18"/>
                <w:lang w:eastAsia="ko-KR"/>
              </w:rPr>
              <w:t xml:space="preserve"> mode 2.</w:t>
            </w:r>
          </w:p>
          <w:p w14:paraId="683D5E8B" w14:textId="77777777" w:rsidR="001C2ECF" w:rsidRPr="00C11684" w:rsidRDefault="001C2ECF" w:rsidP="001D7D70">
            <w:pPr>
              <w:snapToGrid w:val="0"/>
              <w:contextualSpacing/>
              <w:rPr>
                <w:rFonts w:ascii="Arial" w:hAnsi="Arial" w:cs="Arial"/>
                <w:color w:val="FF0000"/>
                <w:sz w:val="18"/>
                <w:szCs w:val="18"/>
                <w:lang w:eastAsia="ko-KR"/>
              </w:rPr>
            </w:pPr>
            <w:r w:rsidRPr="00C11684">
              <w:rPr>
                <w:rFonts w:ascii="Arial" w:eastAsiaTheme="minorEastAsia" w:hAnsi="Arial" w:cs="Arial"/>
                <w:color w:val="FF0000"/>
                <w:sz w:val="18"/>
                <w:szCs w:val="18"/>
              </w:rPr>
              <w:t>FFS whether/how to split FG 32-5b into multiple FGs</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1560F78E" w14:textId="77777777" w:rsidR="001C2ECF" w:rsidRPr="00C11684" w:rsidRDefault="001C2ECF" w:rsidP="001D7D70">
            <w:pPr>
              <w:pStyle w:val="TAL"/>
              <w:rPr>
                <w:rFonts w:eastAsia="Malgun Gothic" w:cs="Arial"/>
                <w:color w:val="FF0000"/>
                <w:szCs w:val="18"/>
                <w:lang w:eastAsia="ko-KR"/>
              </w:rPr>
            </w:pPr>
            <w:r w:rsidRPr="00C11684">
              <w:rPr>
                <w:rFonts w:eastAsia="Malgun Gothic" w:cs="Arial"/>
                <w:color w:val="FF0000"/>
                <w:szCs w:val="18"/>
                <w:lang w:eastAsia="ko-KR"/>
              </w:rPr>
              <w:t>[TBD]</w:t>
            </w:r>
          </w:p>
        </w:tc>
        <w:tc>
          <w:tcPr>
            <w:tcW w:w="189" w:type="pct"/>
            <w:tcBorders>
              <w:top w:val="single" w:sz="4" w:space="0" w:color="auto"/>
              <w:left w:val="single" w:sz="4" w:space="0" w:color="auto"/>
              <w:bottom w:val="single" w:sz="4" w:space="0" w:color="auto"/>
              <w:right w:val="single" w:sz="4" w:space="0" w:color="auto"/>
            </w:tcBorders>
            <w:shd w:val="clear" w:color="auto" w:fill="FFFF00"/>
          </w:tcPr>
          <w:p w14:paraId="4405BC22" w14:textId="77777777" w:rsidR="001C2ECF" w:rsidRPr="00C11684" w:rsidRDefault="001C2ECF" w:rsidP="001D7D70">
            <w:pPr>
              <w:pStyle w:val="TAL"/>
              <w:rPr>
                <w:rFonts w:eastAsia="Malgun Gothic" w:cs="Arial"/>
                <w:color w:val="FF0000"/>
                <w:szCs w:val="18"/>
                <w:lang w:eastAsia="ko-KR"/>
              </w:rPr>
            </w:pPr>
            <w:r w:rsidRPr="00C11684">
              <w:rPr>
                <w:rFonts w:eastAsia="Malgun Gothic" w:cs="Arial"/>
                <w:color w:val="FF0000"/>
                <w:szCs w:val="18"/>
                <w:lang w:eastAsia="ko-KR"/>
              </w:rPr>
              <w:t>[Yes]</w:t>
            </w:r>
          </w:p>
        </w:tc>
        <w:tc>
          <w:tcPr>
            <w:tcW w:w="188" w:type="pct"/>
            <w:tcBorders>
              <w:top w:val="single" w:sz="4" w:space="0" w:color="auto"/>
              <w:left w:val="single" w:sz="4" w:space="0" w:color="auto"/>
              <w:bottom w:val="single" w:sz="4" w:space="0" w:color="auto"/>
              <w:right w:val="single" w:sz="4" w:space="0" w:color="auto"/>
            </w:tcBorders>
            <w:shd w:val="clear" w:color="auto" w:fill="FFFF00"/>
          </w:tcPr>
          <w:p w14:paraId="2B0F2B03" w14:textId="77777777" w:rsidR="001C2ECF" w:rsidRPr="00C11684" w:rsidRDefault="001C2ECF" w:rsidP="001D7D70">
            <w:pPr>
              <w:pStyle w:val="TAL"/>
              <w:rPr>
                <w:rFonts w:eastAsia="Malgun Gothic" w:cs="Arial"/>
                <w:color w:val="FF0000"/>
                <w:szCs w:val="18"/>
                <w:lang w:eastAsia="ko-KR"/>
              </w:rPr>
            </w:pPr>
            <w:r w:rsidRPr="00C11684">
              <w:rPr>
                <w:rFonts w:eastAsia="Malgun Gothic" w:cs="Arial"/>
                <w:color w:val="FF0000"/>
                <w:szCs w:val="18"/>
                <w:lang w:eastAsia="ko-KR"/>
              </w:rPr>
              <w:t>[Yes]</w:t>
            </w:r>
          </w:p>
        </w:tc>
        <w:tc>
          <w:tcPr>
            <w:tcW w:w="313" w:type="pct"/>
            <w:tcBorders>
              <w:top w:val="single" w:sz="4" w:space="0" w:color="auto"/>
              <w:left w:val="single" w:sz="4" w:space="0" w:color="auto"/>
              <w:bottom w:val="single" w:sz="4" w:space="0" w:color="auto"/>
              <w:right w:val="single" w:sz="4" w:space="0" w:color="auto"/>
            </w:tcBorders>
            <w:shd w:val="clear" w:color="auto" w:fill="FFFF00"/>
          </w:tcPr>
          <w:p w14:paraId="7FF1D094" w14:textId="77777777" w:rsidR="001C2ECF" w:rsidRPr="00C11684" w:rsidRDefault="001C2ECF" w:rsidP="001D7D70">
            <w:pPr>
              <w:pStyle w:val="TAL"/>
              <w:rPr>
                <w:rFonts w:eastAsia="Malgun Gothic" w:cs="Arial"/>
                <w:color w:val="FF0000"/>
                <w:szCs w:val="18"/>
                <w:lang w:eastAsia="ko-KR"/>
              </w:rPr>
            </w:pPr>
            <w:r w:rsidRPr="00C11684">
              <w:rPr>
                <w:rFonts w:eastAsia="Malgun Gothic" w:cs="Arial"/>
                <w:color w:val="FF0000"/>
                <w:szCs w:val="18"/>
                <w:lang w:eastAsia="ko-KR"/>
              </w:rPr>
              <w:t xml:space="preserve">UE does not support inter-UE coordination scheme 2 in NR </w:t>
            </w:r>
            <w:proofErr w:type="spellStart"/>
            <w:r w:rsidRPr="00C11684">
              <w:rPr>
                <w:rFonts w:eastAsia="Malgun Gothic" w:cs="Arial"/>
                <w:color w:val="FF0000"/>
                <w:szCs w:val="18"/>
                <w:lang w:eastAsia="ko-KR"/>
              </w:rPr>
              <w:t>sidelink</w:t>
            </w:r>
            <w:proofErr w:type="spellEnd"/>
            <w:r w:rsidRPr="00C11684">
              <w:rPr>
                <w:rFonts w:eastAsia="Malgun Gothic" w:cs="Arial"/>
                <w:color w:val="FF0000"/>
                <w:szCs w:val="18"/>
                <w:lang w:eastAsia="ko-KR"/>
              </w:rPr>
              <w:t xml:space="preserve"> mode 2.</w:t>
            </w: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7ADBAA55" w14:textId="77777777" w:rsidR="001C2ECF" w:rsidRPr="00C11684" w:rsidRDefault="001C2ECF" w:rsidP="001D7D70">
            <w:pPr>
              <w:pStyle w:val="TAL"/>
              <w:rPr>
                <w:rFonts w:eastAsia="Malgun Gothic" w:cs="Arial"/>
                <w:color w:val="FF0000"/>
                <w:szCs w:val="18"/>
                <w:lang w:eastAsia="ko-KR"/>
              </w:rPr>
            </w:pPr>
            <w:r w:rsidRPr="00C11684">
              <w:rPr>
                <w:rFonts w:eastAsia="Malgun Gothic" w:cs="Arial"/>
                <w:color w:val="FF0000"/>
                <w:szCs w:val="18"/>
                <w:lang w:eastAsia="ko-KR"/>
              </w:rPr>
              <w:t>[</w:t>
            </w:r>
            <w:r w:rsidRPr="00C11684">
              <w:rPr>
                <w:rFonts w:cs="Arial"/>
                <w:color w:val="FF0000"/>
              </w:rPr>
              <w:t>Per band]</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582286B9" w14:textId="77777777" w:rsidR="001C2ECF" w:rsidRPr="00C11684" w:rsidRDefault="001C2ECF" w:rsidP="001D7D70">
            <w:pPr>
              <w:pStyle w:val="TAL"/>
              <w:rPr>
                <w:rFonts w:cs="Arial"/>
                <w:color w:val="FF0000"/>
              </w:rPr>
            </w:pPr>
            <w:r w:rsidRPr="00C11684">
              <w:rPr>
                <w:rFonts w:cs="Arial"/>
                <w:color w:val="FF0000"/>
              </w:rPr>
              <w:t>N.A.</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3F974D2F" w14:textId="77777777" w:rsidR="001C2ECF" w:rsidRPr="00C11684" w:rsidRDefault="001C2ECF" w:rsidP="001D7D70">
            <w:pPr>
              <w:pStyle w:val="TAL"/>
              <w:rPr>
                <w:rFonts w:cs="Arial"/>
                <w:color w:val="FF0000"/>
              </w:rPr>
            </w:pPr>
            <w:r w:rsidRPr="00C11684">
              <w:rPr>
                <w:rFonts w:cs="Arial"/>
                <w:color w:val="FF0000"/>
              </w:rPr>
              <w:t>N.A.</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2A78E615" w14:textId="77777777" w:rsidR="001C2ECF" w:rsidRPr="00C11684" w:rsidRDefault="001C2ECF" w:rsidP="001D7D70">
            <w:pPr>
              <w:pStyle w:val="TAL"/>
              <w:rPr>
                <w:rFonts w:cs="Arial"/>
                <w:color w:val="FF0000"/>
              </w:rPr>
            </w:pPr>
            <w:r w:rsidRPr="00C11684">
              <w:rPr>
                <w:rFonts w:cs="Arial"/>
                <w:color w:val="FF0000"/>
              </w:rPr>
              <w:t>N.A.</w:t>
            </w:r>
          </w:p>
        </w:tc>
        <w:tc>
          <w:tcPr>
            <w:tcW w:w="596" w:type="pct"/>
            <w:tcBorders>
              <w:top w:val="single" w:sz="4" w:space="0" w:color="auto"/>
              <w:left w:val="single" w:sz="4" w:space="0" w:color="auto"/>
              <w:bottom w:val="single" w:sz="4" w:space="0" w:color="auto"/>
              <w:right w:val="single" w:sz="4" w:space="0" w:color="auto"/>
            </w:tcBorders>
            <w:shd w:val="clear" w:color="auto" w:fill="FFFF00"/>
          </w:tcPr>
          <w:p w14:paraId="7B1F7D94" w14:textId="77777777" w:rsidR="001C2ECF" w:rsidRPr="00C11684" w:rsidRDefault="001C2ECF" w:rsidP="001D7D70">
            <w:pPr>
              <w:pStyle w:val="TAL"/>
              <w:rPr>
                <w:rFonts w:cs="Arial"/>
                <w:color w:val="FF0000"/>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0221A1B0" w14:textId="77777777" w:rsidR="001C2ECF" w:rsidRPr="00C11684" w:rsidRDefault="001C2ECF" w:rsidP="001D7D70">
            <w:pPr>
              <w:pStyle w:val="TAL"/>
              <w:rPr>
                <w:rFonts w:cs="Arial"/>
                <w:color w:val="FF0000"/>
              </w:rPr>
            </w:pPr>
            <w:r w:rsidRPr="00C11684">
              <w:rPr>
                <w:rFonts w:cs="Arial"/>
                <w:color w:val="FF0000"/>
              </w:rPr>
              <w:t xml:space="preserve">Optional with capability </w:t>
            </w:r>
            <w:proofErr w:type="spellStart"/>
            <w:r w:rsidRPr="00C11684">
              <w:rPr>
                <w:rFonts w:cs="Arial"/>
                <w:color w:val="FF0000"/>
              </w:rPr>
              <w:t>signalling</w:t>
            </w:r>
            <w:proofErr w:type="spellEnd"/>
            <w:r w:rsidRPr="00C11684">
              <w:rPr>
                <w:rFonts w:cs="Arial"/>
                <w:color w:val="FF0000"/>
              </w:rPr>
              <w:t>.</w:t>
            </w:r>
          </w:p>
        </w:tc>
      </w:tr>
    </w:tbl>
    <w:p w14:paraId="630C13B3" w14:textId="77777777" w:rsidR="001C2ECF" w:rsidRPr="00C90174" w:rsidRDefault="001C2ECF" w:rsidP="00C90174">
      <w:r w:rsidRPr="00C90174">
        <w:rPr>
          <w:rFonts w:hint="eastAsia"/>
        </w:rPr>
        <w:t>N</w:t>
      </w:r>
      <w:r w:rsidRPr="00C90174">
        <w:t>ote that any contents highlighted in yellow mean FFS and to be discussed further.</w:t>
      </w:r>
    </w:p>
    <w:p w14:paraId="615CA639" w14:textId="77777777" w:rsidR="001C2ECF" w:rsidRPr="00B94971" w:rsidRDefault="001C2ECF" w:rsidP="001C2ECF">
      <w:pPr>
        <w:spacing w:afterLines="50"/>
        <w:rPr>
          <w:lang w:val="en-US"/>
        </w:rPr>
      </w:pPr>
    </w:p>
    <w:p w14:paraId="3A61BDA3" w14:textId="77777777" w:rsidR="001C2ECF" w:rsidRPr="001C2ECF" w:rsidRDefault="001C2ECF" w:rsidP="001C2ECF">
      <w:pPr>
        <w:overflowPunct/>
        <w:snapToGrid w:val="0"/>
        <w:rPr>
          <w:rFonts w:eastAsia="SimSun"/>
          <w:b/>
          <w:bCs/>
          <w:sz w:val="22"/>
          <w:szCs w:val="22"/>
          <w:lang w:val="en-US" w:eastAsia="en-US"/>
        </w:rPr>
      </w:pPr>
      <w:r w:rsidRPr="001C2ECF">
        <w:rPr>
          <w:rFonts w:eastAsia="SimSun"/>
          <w:b/>
          <w:bCs/>
          <w:sz w:val="22"/>
          <w:szCs w:val="22"/>
          <w:lang w:val="en-US" w:eastAsia="en-US"/>
        </w:rPr>
        <w:t>Agreement</w:t>
      </w:r>
    </w:p>
    <w:p w14:paraId="52B4E364" w14:textId="77777777" w:rsidR="001C2ECF" w:rsidRPr="00D043BB" w:rsidRDefault="001C2ECF" w:rsidP="001C2ECF">
      <w:pPr>
        <w:pStyle w:val="ListParagraph"/>
        <w:numPr>
          <w:ilvl w:val="0"/>
          <w:numId w:val="28"/>
        </w:numPr>
        <w:overflowPunct/>
        <w:spacing w:afterLines="50"/>
        <w:contextualSpacing w:val="0"/>
        <w:rPr>
          <w:szCs w:val="21"/>
          <w:lang w:val="en-US"/>
        </w:rPr>
      </w:pPr>
      <w:r w:rsidRPr="00D043BB">
        <w:rPr>
          <w:szCs w:val="21"/>
          <w:lang w:val="en-US"/>
        </w:rPr>
        <w:t xml:space="preserve">Rel-16 basic FGs are not basic FGs for UE supporting Rel-17 SL FGs. </w:t>
      </w:r>
    </w:p>
    <w:p w14:paraId="0084509E" w14:textId="77777777" w:rsidR="001C2ECF" w:rsidRPr="00C90174" w:rsidRDefault="001C2ECF" w:rsidP="001C2ECF">
      <w:pPr>
        <w:pStyle w:val="ListParagraph"/>
        <w:numPr>
          <w:ilvl w:val="1"/>
          <w:numId w:val="28"/>
        </w:numPr>
        <w:overflowPunct/>
        <w:spacing w:afterLines="50"/>
        <w:contextualSpacing w:val="0"/>
        <w:rPr>
          <w:lang w:val="en-US"/>
        </w:rPr>
      </w:pPr>
      <w:r w:rsidRPr="00D043BB">
        <w:rPr>
          <w:szCs w:val="21"/>
          <w:lang w:val="en-US"/>
        </w:rPr>
        <w:t xml:space="preserve">FFS: How necessary Rel-16 FGs are handled, </w:t>
      </w:r>
      <w:proofErr w:type="gramStart"/>
      <w:r w:rsidRPr="00D043BB">
        <w:rPr>
          <w:szCs w:val="21"/>
          <w:lang w:val="en-US"/>
        </w:rPr>
        <w:t>e.g.</w:t>
      </w:r>
      <w:proofErr w:type="gramEnd"/>
      <w:r w:rsidRPr="00D043BB">
        <w:rPr>
          <w:szCs w:val="21"/>
          <w:lang w:val="en-US"/>
        </w:rPr>
        <w:t xml:space="preserve"> via pre-requisites of Rel-17 FGs or clarified in note column of Rel-17 FGs</w:t>
      </w:r>
    </w:p>
    <w:p w14:paraId="6F157657" w14:textId="77777777" w:rsidR="001C2ECF" w:rsidRPr="00C90174" w:rsidRDefault="001C2ECF" w:rsidP="001C2ECF">
      <w:pPr>
        <w:pStyle w:val="ListParagraph"/>
        <w:numPr>
          <w:ilvl w:val="1"/>
          <w:numId w:val="28"/>
        </w:numPr>
        <w:overflowPunct/>
        <w:spacing w:afterLines="50"/>
        <w:contextualSpacing w:val="0"/>
        <w:rPr>
          <w:lang w:val="en-US"/>
        </w:rPr>
      </w:pPr>
      <w:r w:rsidRPr="00D043BB">
        <w:rPr>
          <w:szCs w:val="21"/>
          <w:lang w:val="en-US"/>
        </w:rPr>
        <w:t>FFS: Necessary components in Rel-16 FGs should be added to Rel-17 FG components if an entire Rel-16 FG cannot be included as pre-requisites</w:t>
      </w:r>
    </w:p>
    <w:p w14:paraId="2569E99C" w14:textId="77777777" w:rsidR="001C2ECF" w:rsidRPr="00B94971" w:rsidRDefault="001C2ECF" w:rsidP="001C2ECF">
      <w:pPr>
        <w:spacing w:afterLines="50"/>
        <w:rPr>
          <w:lang w:val="en-US"/>
        </w:rPr>
      </w:pPr>
    </w:p>
    <w:p w14:paraId="6B33CA61" w14:textId="77777777" w:rsidR="001C2ECF" w:rsidRPr="001C2ECF" w:rsidRDefault="001C2ECF" w:rsidP="001C2ECF">
      <w:pPr>
        <w:overflowPunct/>
        <w:snapToGrid w:val="0"/>
        <w:rPr>
          <w:rFonts w:eastAsia="SimSun"/>
          <w:b/>
          <w:bCs/>
          <w:sz w:val="22"/>
          <w:szCs w:val="22"/>
          <w:lang w:val="en-US" w:eastAsia="en-US"/>
        </w:rPr>
      </w:pPr>
      <w:r w:rsidRPr="001C2ECF">
        <w:rPr>
          <w:rFonts w:eastAsia="SimSun"/>
          <w:b/>
          <w:bCs/>
          <w:sz w:val="22"/>
          <w:szCs w:val="22"/>
          <w:lang w:val="en-US" w:eastAsia="en-US"/>
        </w:rPr>
        <w:t>Agreement</w:t>
      </w:r>
    </w:p>
    <w:p w14:paraId="3CE7DABB" w14:textId="77777777" w:rsidR="001C2ECF" w:rsidRPr="00441885" w:rsidRDefault="001C2ECF" w:rsidP="001C2ECF">
      <w:pPr>
        <w:pStyle w:val="ListParagraph"/>
        <w:numPr>
          <w:ilvl w:val="0"/>
          <w:numId w:val="28"/>
        </w:numPr>
        <w:overflowPunct/>
        <w:spacing w:afterLines="50"/>
        <w:contextualSpacing w:val="0"/>
        <w:rPr>
          <w:szCs w:val="21"/>
          <w:lang w:val="en-US"/>
        </w:rPr>
      </w:pPr>
      <w:r w:rsidRPr="00441885">
        <w:rPr>
          <w:szCs w:val="21"/>
          <w:lang w:val="en-US"/>
        </w:rPr>
        <w:t>For Rel-17 SL Rx capabilities,</w:t>
      </w:r>
    </w:p>
    <w:p w14:paraId="25BF1C90" w14:textId="77777777" w:rsidR="001C2ECF" w:rsidRPr="00441885" w:rsidRDefault="001C2ECF" w:rsidP="001C2ECF">
      <w:pPr>
        <w:pStyle w:val="ListParagraph"/>
        <w:numPr>
          <w:ilvl w:val="1"/>
          <w:numId w:val="28"/>
        </w:numPr>
        <w:overflowPunct/>
        <w:spacing w:afterLines="50"/>
        <w:contextualSpacing w:val="0"/>
        <w:rPr>
          <w:szCs w:val="21"/>
          <w:lang w:val="en-US"/>
        </w:rPr>
      </w:pPr>
      <w:r w:rsidRPr="00441885">
        <w:rPr>
          <w:szCs w:val="21"/>
          <w:lang w:val="en-US"/>
        </w:rPr>
        <w:t>Remove FG 32-1 from Rel-17 UE feature list</w:t>
      </w:r>
    </w:p>
    <w:p w14:paraId="2FB797FB" w14:textId="77777777" w:rsidR="001C2ECF" w:rsidRPr="00441885" w:rsidRDefault="001C2ECF" w:rsidP="001C2ECF">
      <w:pPr>
        <w:pStyle w:val="ListParagraph"/>
        <w:numPr>
          <w:ilvl w:val="2"/>
          <w:numId w:val="28"/>
        </w:numPr>
        <w:overflowPunct/>
        <w:spacing w:afterLines="50"/>
        <w:contextualSpacing w:val="0"/>
        <w:rPr>
          <w:szCs w:val="21"/>
          <w:lang w:val="en-US"/>
        </w:rPr>
      </w:pPr>
      <w:r w:rsidRPr="00441885">
        <w:rPr>
          <w:szCs w:val="21"/>
          <w:lang w:val="en-US"/>
        </w:rPr>
        <w:t xml:space="preserve">Note: support of receiving NR </w:t>
      </w:r>
      <w:proofErr w:type="spellStart"/>
      <w:r w:rsidRPr="00441885">
        <w:rPr>
          <w:szCs w:val="21"/>
          <w:lang w:val="en-US"/>
        </w:rPr>
        <w:t>sidelink</w:t>
      </w:r>
      <w:proofErr w:type="spellEnd"/>
      <w:r w:rsidRPr="00441885">
        <w:rPr>
          <w:szCs w:val="21"/>
          <w:lang w:val="en-US"/>
        </w:rPr>
        <w:t xml:space="preserve"> of PSCCH/PSSCH, PSFCH, and S-SSB are reported by FG 15-1 (Receiving NR </w:t>
      </w:r>
      <w:proofErr w:type="spellStart"/>
      <w:r w:rsidRPr="00441885">
        <w:rPr>
          <w:szCs w:val="21"/>
          <w:lang w:val="en-US"/>
        </w:rPr>
        <w:t>sidelink</w:t>
      </w:r>
      <w:proofErr w:type="spellEnd"/>
      <w:r w:rsidRPr="00441885">
        <w:rPr>
          <w:szCs w:val="21"/>
          <w:lang w:val="en-US"/>
        </w:rPr>
        <w:t xml:space="preserve">), FG 15-11 (PSFCH format 0), and FG 15-4 (Synchronization sources for NR </w:t>
      </w:r>
      <w:proofErr w:type="spellStart"/>
      <w:r w:rsidRPr="00441885">
        <w:rPr>
          <w:szCs w:val="21"/>
          <w:lang w:val="en-US"/>
        </w:rPr>
        <w:t>sidelink</w:t>
      </w:r>
      <w:proofErr w:type="spellEnd"/>
      <w:r w:rsidRPr="00441885">
        <w:rPr>
          <w:szCs w:val="21"/>
          <w:lang w:val="en-US"/>
        </w:rPr>
        <w:t>), respectively</w:t>
      </w:r>
    </w:p>
    <w:p w14:paraId="314E3F97" w14:textId="77777777" w:rsidR="001C2ECF" w:rsidRPr="00441885" w:rsidRDefault="001C2ECF" w:rsidP="001C2ECF">
      <w:pPr>
        <w:pStyle w:val="ListParagraph"/>
        <w:numPr>
          <w:ilvl w:val="1"/>
          <w:numId w:val="28"/>
        </w:numPr>
        <w:overflowPunct/>
        <w:spacing w:afterLines="50"/>
        <w:contextualSpacing w:val="0"/>
        <w:rPr>
          <w:szCs w:val="21"/>
          <w:lang w:val="en-US"/>
        </w:rPr>
      </w:pPr>
      <w:r w:rsidRPr="00441885">
        <w:rPr>
          <w:szCs w:val="21"/>
          <w:lang w:val="en-US"/>
        </w:rPr>
        <w:t xml:space="preserve">FG 32-2 is kept as “Receiving NR </w:t>
      </w:r>
      <w:proofErr w:type="spellStart"/>
      <w:r w:rsidRPr="00441885">
        <w:rPr>
          <w:szCs w:val="21"/>
          <w:lang w:val="en-US"/>
        </w:rPr>
        <w:t>sidelink</w:t>
      </w:r>
      <w:proofErr w:type="spellEnd"/>
      <w:r w:rsidRPr="00441885">
        <w:rPr>
          <w:szCs w:val="21"/>
          <w:lang w:val="en-US"/>
        </w:rPr>
        <w:t xml:space="preserve"> of PSFCH/S-SSB”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8"/>
        <w:gridCol w:w="708"/>
        <w:gridCol w:w="1554"/>
        <w:gridCol w:w="6345"/>
        <w:gridCol w:w="1272"/>
        <w:gridCol w:w="855"/>
        <w:gridCol w:w="851"/>
        <w:gridCol w:w="1411"/>
        <w:gridCol w:w="1272"/>
        <w:gridCol w:w="990"/>
        <w:gridCol w:w="990"/>
        <w:gridCol w:w="985"/>
        <w:gridCol w:w="2682"/>
        <w:gridCol w:w="1276"/>
      </w:tblGrid>
      <w:tr w:rsidR="001C2ECF" w:rsidRPr="00C11684" w14:paraId="495B803B" w14:textId="77777777" w:rsidTr="001D7D70">
        <w:trPr>
          <w:trHeight w:val="20"/>
        </w:trPr>
        <w:tc>
          <w:tcPr>
            <w:tcW w:w="267" w:type="pct"/>
            <w:tcBorders>
              <w:top w:val="single" w:sz="4" w:space="0" w:color="auto"/>
              <w:left w:val="single" w:sz="4" w:space="0" w:color="auto"/>
              <w:bottom w:val="single" w:sz="4" w:space="0" w:color="auto"/>
              <w:right w:val="single" w:sz="4" w:space="0" w:color="auto"/>
            </w:tcBorders>
            <w:shd w:val="clear" w:color="auto" w:fill="auto"/>
            <w:hideMark/>
          </w:tcPr>
          <w:p w14:paraId="21EA61AB" w14:textId="77777777" w:rsidR="001C2ECF" w:rsidRPr="00C11684" w:rsidRDefault="001C2ECF" w:rsidP="001D7D70">
            <w:pPr>
              <w:pStyle w:val="TAL"/>
              <w:rPr>
                <w:rFonts w:cs="Arial"/>
                <w:szCs w:val="18"/>
                <w:lang w:eastAsia="ja-JP"/>
              </w:rPr>
            </w:pPr>
            <w:r w:rsidRPr="00C11684">
              <w:rPr>
                <w:rFonts w:cs="Arial"/>
                <w:szCs w:val="18"/>
                <w:lang w:eastAsia="ja-JP"/>
              </w:rPr>
              <w:t xml:space="preserve">32. </w:t>
            </w:r>
            <w:proofErr w:type="spellStart"/>
            <w:r w:rsidRPr="00C11684">
              <w:rPr>
                <w:rFonts w:cs="Arial"/>
                <w:szCs w:val="18"/>
                <w:lang w:eastAsia="ja-JP"/>
              </w:rPr>
              <w:t>NR_SL_enh</w:t>
            </w:r>
            <w:proofErr w:type="spellEnd"/>
          </w:p>
        </w:tc>
        <w:tc>
          <w:tcPr>
            <w:tcW w:w="158" w:type="pct"/>
            <w:tcBorders>
              <w:top w:val="single" w:sz="4" w:space="0" w:color="auto"/>
              <w:left w:val="single" w:sz="4" w:space="0" w:color="auto"/>
              <w:bottom w:val="single" w:sz="4" w:space="0" w:color="auto"/>
              <w:right w:val="single" w:sz="4" w:space="0" w:color="auto"/>
            </w:tcBorders>
            <w:shd w:val="clear" w:color="auto" w:fill="auto"/>
            <w:hideMark/>
          </w:tcPr>
          <w:p w14:paraId="37B1A07C" w14:textId="77777777" w:rsidR="001C2ECF" w:rsidRPr="00C11684" w:rsidRDefault="001C2ECF" w:rsidP="001D7D70">
            <w:pPr>
              <w:pStyle w:val="TAL"/>
              <w:rPr>
                <w:rFonts w:cs="Arial"/>
                <w:szCs w:val="18"/>
                <w:lang w:eastAsia="ja-JP"/>
              </w:rPr>
            </w:pPr>
            <w:r w:rsidRPr="00C11684">
              <w:rPr>
                <w:rFonts w:cs="Arial"/>
                <w:szCs w:val="18"/>
                <w:lang w:eastAsia="ja-JP"/>
              </w:rPr>
              <w:t>32-2</w:t>
            </w:r>
          </w:p>
        </w:tc>
        <w:tc>
          <w:tcPr>
            <w:tcW w:w="347" w:type="pct"/>
            <w:tcBorders>
              <w:top w:val="single" w:sz="4" w:space="0" w:color="auto"/>
              <w:left w:val="single" w:sz="4" w:space="0" w:color="auto"/>
              <w:bottom w:val="single" w:sz="4" w:space="0" w:color="auto"/>
              <w:right w:val="single" w:sz="4" w:space="0" w:color="auto"/>
            </w:tcBorders>
            <w:shd w:val="clear" w:color="auto" w:fill="auto"/>
            <w:hideMark/>
          </w:tcPr>
          <w:p w14:paraId="346673D6" w14:textId="77777777" w:rsidR="001C2ECF" w:rsidRPr="00C11684" w:rsidRDefault="001C2ECF" w:rsidP="001D7D70">
            <w:pPr>
              <w:pStyle w:val="TAL"/>
              <w:rPr>
                <w:rFonts w:eastAsia="SimSun" w:cs="Arial"/>
                <w:szCs w:val="18"/>
                <w:lang w:eastAsia="zh-CN"/>
              </w:rPr>
            </w:pPr>
            <w:r w:rsidRPr="00C11684">
              <w:rPr>
                <w:rFonts w:cs="Arial"/>
                <w:strike/>
                <w:color w:val="FF0000"/>
              </w:rPr>
              <w:t>[</w:t>
            </w:r>
            <w:r w:rsidRPr="00C11684">
              <w:rPr>
                <w:rFonts w:cs="Arial"/>
                <w:color w:val="000000" w:themeColor="text1"/>
              </w:rPr>
              <w:t xml:space="preserve">Receiving NR </w:t>
            </w:r>
            <w:proofErr w:type="spellStart"/>
            <w:r w:rsidRPr="00C11684">
              <w:rPr>
                <w:rFonts w:cs="Arial"/>
                <w:color w:val="000000" w:themeColor="text1"/>
              </w:rPr>
              <w:t>sidelink</w:t>
            </w:r>
            <w:proofErr w:type="spellEnd"/>
            <w:r w:rsidRPr="00C11684">
              <w:rPr>
                <w:rFonts w:cs="Arial"/>
                <w:color w:val="000000" w:themeColor="text1"/>
              </w:rPr>
              <w:t xml:space="preserve"> of PSFCH/S-SSB </w:t>
            </w:r>
            <w:r w:rsidRPr="00C11684">
              <w:rPr>
                <w:rFonts w:cs="Arial"/>
                <w:strike/>
                <w:color w:val="FF0000"/>
              </w:rPr>
              <w:t>only]</w:t>
            </w:r>
          </w:p>
        </w:tc>
        <w:tc>
          <w:tcPr>
            <w:tcW w:w="1416" w:type="pct"/>
            <w:tcBorders>
              <w:top w:val="single" w:sz="4" w:space="0" w:color="auto"/>
              <w:left w:val="single" w:sz="4" w:space="0" w:color="auto"/>
              <w:bottom w:val="single" w:sz="4" w:space="0" w:color="auto"/>
              <w:right w:val="single" w:sz="4" w:space="0" w:color="auto"/>
            </w:tcBorders>
            <w:shd w:val="clear" w:color="auto" w:fill="auto"/>
            <w:hideMark/>
          </w:tcPr>
          <w:p w14:paraId="5976BAD2" w14:textId="77777777" w:rsidR="001C2ECF" w:rsidRPr="00C11684" w:rsidRDefault="001C2ECF" w:rsidP="001D7D70">
            <w:pPr>
              <w:snapToGrid w:val="0"/>
              <w:spacing w:afterLines="50"/>
              <w:contextualSpacing/>
              <w:rPr>
                <w:rFonts w:ascii="Arial" w:hAnsi="Arial" w:cs="Arial"/>
                <w:sz w:val="18"/>
                <w:szCs w:val="18"/>
                <w:lang w:eastAsia="ko-KR"/>
              </w:rPr>
            </w:pPr>
            <w:r w:rsidRPr="00C11684">
              <w:rPr>
                <w:rFonts w:ascii="Arial" w:hAnsi="Arial" w:cs="Arial"/>
                <w:sz w:val="18"/>
                <w:szCs w:val="18"/>
                <w:lang w:eastAsia="ko-KR"/>
              </w:rPr>
              <w:t>1) UE can receive NR PSFCH/S-SSB</w:t>
            </w:r>
            <w:r w:rsidRPr="00C11684">
              <w:rPr>
                <w:rFonts w:ascii="Arial" w:hAnsi="Arial" w:cs="Arial"/>
                <w:strike/>
                <w:color w:val="FF0000"/>
                <w:sz w:val="18"/>
                <w:szCs w:val="18"/>
                <w:lang w:eastAsia="ko-KR"/>
              </w:rPr>
              <w:t xml:space="preserve"> only</w:t>
            </w:r>
            <w:r w:rsidRPr="00C11684">
              <w:rPr>
                <w:rFonts w:ascii="Arial" w:hAnsi="Arial" w:cs="Arial"/>
                <w:sz w:val="18"/>
                <w:szCs w:val="18"/>
                <w:lang w:eastAsia="ko-KR"/>
              </w:rPr>
              <w:t>.</w:t>
            </w:r>
          </w:p>
          <w:p w14:paraId="3AEA0193" w14:textId="77777777" w:rsidR="001C2ECF" w:rsidRPr="00C11684" w:rsidRDefault="001C2ECF" w:rsidP="001D7D70">
            <w:pPr>
              <w:snapToGrid w:val="0"/>
              <w:spacing w:afterLines="50"/>
              <w:contextualSpacing/>
              <w:rPr>
                <w:rFonts w:ascii="Arial" w:eastAsiaTheme="minorEastAsia" w:hAnsi="Arial" w:cs="Arial"/>
                <w:sz w:val="18"/>
                <w:szCs w:val="18"/>
              </w:rPr>
            </w:pPr>
            <w:r w:rsidRPr="00C11684">
              <w:rPr>
                <w:rFonts w:ascii="Arial" w:eastAsiaTheme="minorEastAsia" w:hAnsi="Arial" w:cs="Arial"/>
                <w:sz w:val="18"/>
                <w:szCs w:val="18"/>
                <w:highlight w:val="yellow"/>
              </w:rPr>
              <w:t>FFS whether to split the capabilities for PSFCH and S-SSB receptions as different FGs</w:t>
            </w:r>
          </w:p>
          <w:p w14:paraId="3E4B44D6" w14:textId="77777777" w:rsidR="001C2ECF" w:rsidRPr="00C11684" w:rsidRDefault="001C2ECF" w:rsidP="001D7D70">
            <w:pPr>
              <w:snapToGrid w:val="0"/>
              <w:spacing w:afterLines="50"/>
              <w:contextualSpacing/>
              <w:rPr>
                <w:rFonts w:ascii="Arial" w:eastAsia="MS Mincho" w:hAnsi="Arial" w:cs="Arial"/>
                <w:sz w:val="18"/>
                <w:szCs w:val="18"/>
              </w:rPr>
            </w:pPr>
            <w:r w:rsidRPr="00C11684">
              <w:rPr>
                <w:rFonts w:ascii="Arial" w:eastAsia="MS Mincho" w:hAnsi="Arial" w:cs="Arial"/>
                <w:color w:val="FF0000"/>
                <w:sz w:val="18"/>
                <w:szCs w:val="18"/>
                <w:shd w:val="clear" w:color="auto" w:fill="FFFF00"/>
              </w:rPr>
              <w:t>FFS whether other components will be included</w:t>
            </w: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689C96D0" w14:textId="77777777" w:rsidR="001C2ECF" w:rsidRPr="00C11684" w:rsidRDefault="001C2ECF" w:rsidP="001D7D70">
            <w:pPr>
              <w:pStyle w:val="TAL"/>
              <w:rPr>
                <w:rFonts w:eastAsia="Malgun Gothic" w:cs="Arial"/>
                <w:szCs w:val="18"/>
                <w:lang w:eastAsia="ko-KR"/>
              </w:rPr>
            </w:pPr>
            <w:r w:rsidRPr="00C11684">
              <w:rPr>
                <w:rFonts w:eastAsia="Malgun Gothic" w:cs="Arial"/>
                <w:szCs w:val="18"/>
                <w:lang w:eastAsia="ko-KR"/>
              </w:rPr>
              <w:t>None</w:t>
            </w:r>
          </w:p>
        </w:tc>
        <w:tc>
          <w:tcPr>
            <w:tcW w:w="191" w:type="pct"/>
            <w:tcBorders>
              <w:top w:val="single" w:sz="4" w:space="0" w:color="auto"/>
              <w:left w:val="single" w:sz="4" w:space="0" w:color="auto"/>
              <w:bottom w:val="single" w:sz="4" w:space="0" w:color="auto"/>
              <w:right w:val="single" w:sz="4" w:space="0" w:color="auto"/>
            </w:tcBorders>
            <w:shd w:val="clear" w:color="auto" w:fill="FFFF00"/>
            <w:hideMark/>
          </w:tcPr>
          <w:p w14:paraId="5A5297EE" w14:textId="77777777" w:rsidR="001C2ECF" w:rsidRPr="00C11684" w:rsidRDefault="001C2ECF" w:rsidP="001D7D70">
            <w:pPr>
              <w:pStyle w:val="TAL"/>
              <w:rPr>
                <w:rFonts w:eastAsia="Malgun Gothic" w:cs="Arial"/>
                <w:szCs w:val="18"/>
                <w:lang w:eastAsia="ko-KR"/>
              </w:rPr>
            </w:pPr>
            <w:r w:rsidRPr="00C11684">
              <w:rPr>
                <w:rFonts w:eastAsia="Malgun Gothic" w:cs="Arial"/>
                <w:szCs w:val="18"/>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hideMark/>
          </w:tcPr>
          <w:p w14:paraId="2D9B74A8" w14:textId="77777777" w:rsidR="001C2ECF" w:rsidRPr="00C11684" w:rsidRDefault="001C2ECF" w:rsidP="001D7D70">
            <w:pPr>
              <w:pStyle w:val="TAL"/>
              <w:rPr>
                <w:rFonts w:eastAsia="Malgun Gothic" w:cs="Arial"/>
                <w:szCs w:val="18"/>
                <w:lang w:eastAsia="ko-KR"/>
              </w:rPr>
            </w:pPr>
            <w:r w:rsidRPr="00C11684">
              <w:rPr>
                <w:rFonts w:eastAsia="Malgun Gothic" w:cs="Arial"/>
                <w:szCs w:val="18"/>
                <w:lang w:eastAsia="ko-KR"/>
              </w:rPr>
              <w:t>[No]</w:t>
            </w:r>
          </w:p>
        </w:tc>
        <w:tc>
          <w:tcPr>
            <w:tcW w:w="315" w:type="pct"/>
            <w:tcBorders>
              <w:top w:val="single" w:sz="4" w:space="0" w:color="auto"/>
              <w:left w:val="single" w:sz="4" w:space="0" w:color="auto"/>
              <w:bottom w:val="single" w:sz="4" w:space="0" w:color="auto"/>
              <w:right w:val="single" w:sz="4" w:space="0" w:color="auto"/>
            </w:tcBorders>
            <w:shd w:val="clear" w:color="auto" w:fill="FFFF00"/>
          </w:tcPr>
          <w:p w14:paraId="3FD719C9" w14:textId="77777777" w:rsidR="001C2ECF" w:rsidRPr="00C11684" w:rsidRDefault="001C2ECF" w:rsidP="001D7D70">
            <w:pPr>
              <w:pStyle w:val="TAL"/>
              <w:rPr>
                <w:rFonts w:eastAsia="Malgun Gothic" w:cs="Arial"/>
                <w:szCs w:val="18"/>
                <w:lang w:eastAsia="ko-KR"/>
              </w:rPr>
            </w:pP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3A051C2C" w14:textId="77777777" w:rsidR="001C2ECF" w:rsidRPr="00C11684" w:rsidRDefault="001C2ECF" w:rsidP="001D7D70">
            <w:pPr>
              <w:pStyle w:val="TAL"/>
              <w:rPr>
                <w:rFonts w:cs="Arial"/>
                <w:szCs w:val="18"/>
                <w:lang w:eastAsia="ja-JP"/>
              </w:rPr>
            </w:pPr>
            <w:r w:rsidRPr="00C11684">
              <w:rPr>
                <w:rFonts w:eastAsia="Malgun Gothic" w:cs="Arial"/>
                <w:szCs w:val="18"/>
                <w:lang w:eastAsia="ko-KR"/>
              </w:rPr>
              <w:t>[</w:t>
            </w:r>
            <w:r w:rsidRPr="00C11684">
              <w:rPr>
                <w:rFonts w:cs="Arial"/>
                <w:color w:val="000000" w:themeColor="text1"/>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711689E4" w14:textId="77777777" w:rsidR="001C2ECF" w:rsidRPr="00C11684" w:rsidRDefault="001C2ECF" w:rsidP="001D7D70">
            <w:pPr>
              <w:pStyle w:val="TAL"/>
              <w:rPr>
                <w:rFonts w:cs="Arial"/>
                <w:color w:val="000000" w:themeColor="text1"/>
              </w:rPr>
            </w:pPr>
            <w:r w:rsidRPr="00C11684">
              <w:rPr>
                <w:rFonts w:cs="Arial"/>
                <w:color w:val="000000" w:themeColor="text1"/>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08B4DBBB" w14:textId="77777777" w:rsidR="001C2ECF" w:rsidRPr="00C11684" w:rsidRDefault="001C2ECF" w:rsidP="001D7D70">
            <w:pPr>
              <w:pStyle w:val="TAL"/>
              <w:rPr>
                <w:rFonts w:cs="Arial"/>
                <w:color w:val="000000" w:themeColor="text1"/>
              </w:rPr>
            </w:pPr>
            <w:r w:rsidRPr="00C11684">
              <w:rPr>
                <w:rFonts w:cs="Arial"/>
                <w:color w:val="000000" w:themeColor="text1"/>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hideMark/>
          </w:tcPr>
          <w:p w14:paraId="1D5E37A1" w14:textId="77777777" w:rsidR="001C2ECF" w:rsidRPr="00C11684" w:rsidRDefault="001C2ECF" w:rsidP="001D7D70">
            <w:pPr>
              <w:pStyle w:val="TAL"/>
              <w:rPr>
                <w:rFonts w:cs="Arial"/>
                <w:color w:val="000000" w:themeColor="text1"/>
              </w:rPr>
            </w:pPr>
            <w:r w:rsidRPr="00C11684">
              <w:rPr>
                <w:rFonts w:cs="Arial"/>
                <w:color w:val="000000" w:themeColor="text1"/>
              </w:rPr>
              <w:t>N.A.</w:t>
            </w:r>
          </w:p>
        </w:tc>
        <w:tc>
          <w:tcPr>
            <w:tcW w:w="599" w:type="pct"/>
            <w:tcBorders>
              <w:top w:val="single" w:sz="4" w:space="0" w:color="auto"/>
              <w:left w:val="single" w:sz="4" w:space="0" w:color="auto"/>
              <w:bottom w:val="single" w:sz="4" w:space="0" w:color="auto"/>
              <w:right w:val="single" w:sz="4" w:space="0" w:color="auto"/>
            </w:tcBorders>
            <w:shd w:val="clear" w:color="auto" w:fill="FFFF00"/>
          </w:tcPr>
          <w:p w14:paraId="4288D2C9" w14:textId="77777777" w:rsidR="001C2ECF" w:rsidRPr="00C11684" w:rsidRDefault="001C2ECF" w:rsidP="001D7D70">
            <w:pPr>
              <w:pStyle w:val="TAL"/>
              <w:rPr>
                <w:rFonts w:cs="Arial"/>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160B44CF" w14:textId="77777777" w:rsidR="001C2ECF" w:rsidRPr="00C11684" w:rsidRDefault="001C2ECF" w:rsidP="001D7D70">
            <w:pPr>
              <w:pStyle w:val="TAL"/>
              <w:rPr>
                <w:rFonts w:cs="Arial"/>
                <w:szCs w:val="18"/>
              </w:rPr>
            </w:pPr>
            <w:r w:rsidRPr="00C11684">
              <w:rPr>
                <w:rFonts w:cs="Arial"/>
                <w:color w:val="000000" w:themeColor="text1"/>
              </w:rPr>
              <w:t xml:space="preserve">Optional with capability </w:t>
            </w:r>
            <w:proofErr w:type="spellStart"/>
            <w:r w:rsidRPr="00C11684">
              <w:rPr>
                <w:rFonts w:cs="Arial"/>
                <w:color w:val="000000" w:themeColor="text1"/>
              </w:rPr>
              <w:t>signalling</w:t>
            </w:r>
            <w:proofErr w:type="spellEnd"/>
            <w:r w:rsidRPr="00C11684">
              <w:rPr>
                <w:rFonts w:cs="Arial"/>
                <w:color w:val="000000" w:themeColor="text1"/>
              </w:rPr>
              <w:t xml:space="preserve">. FFS: For UE supports NR </w:t>
            </w:r>
            <w:proofErr w:type="spellStart"/>
            <w:r w:rsidRPr="00C11684">
              <w:rPr>
                <w:rFonts w:cs="Arial"/>
                <w:color w:val="000000" w:themeColor="text1"/>
              </w:rPr>
              <w:t>sidelink</w:t>
            </w:r>
            <w:proofErr w:type="spellEnd"/>
            <w:r w:rsidRPr="00C11684">
              <w:rPr>
                <w:rFonts w:cs="Arial"/>
                <w:color w:val="000000" w:themeColor="text1"/>
              </w:rPr>
              <w:t>, UE must indicate this FG is supported.</w:t>
            </w:r>
          </w:p>
        </w:tc>
      </w:tr>
    </w:tbl>
    <w:p w14:paraId="565338C4" w14:textId="77777777" w:rsidR="001C2ECF" w:rsidRPr="00C90174" w:rsidRDefault="001C2ECF" w:rsidP="00C90174">
      <w:r w:rsidRPr="00C90174">
        <w:rPr>
          <w:rFonts w:hint="eastAsia"/>
        </w:rPr>
        <w:t>N</w:t>
      </w:r>
      <w:r w:rsidRPr="00C90174">
        <w:t>ote that any contents highlighted in yellow mean FFS and to be discussed further.</w:t>
      </w:r>
    </w:p>
    <w:p w14:paraId="51B58F2B" w14:textId="77777777" w:rsidR="001C2ECF" w:rsidRPr="00441885" w:rsidRDefault="001C2ECF" w:rsidP="001C2ECF">
      <w:pPr>
        <w:pStyle w:val="ListParagraph"/>
        <w:numPr>
          <w:ilvl w:val="1"/>
          <w:numId w:val="28"/>
        </w:numPr>
        <w:overflowPunct/>
        <w:spacing w:afterLines="50"/>
        <w:contextualSpacing w:val="0"/>
        <w:rPr>
          <w:rFonts w:eastAsia="Gulim"/>
          <w:szCs w:val="24"/>
        </w:rPr>
      </w:pPr>
      <w:r w:rsidRPr="00441885">
        <w:rPr>
          <w:szCs w:val="24"/>
        </w:rPr>
        <w:t>FFS: If it exists, UE without NR SL reception supports none of FGs 15-14, 15-19, 15-22, 15-23, 15-24, 15-1, 15-11, 15-4, and 32-2.</w:t>
      </w:r>
    </w:p>
    <w:p w14:paraId="3D4247E7" w14:textId="77777777" w:rsidR="001C2ECF" w:rsidRPr="00441885" w:rsidRDefault="001C2ECF" w:rsidP="001C2ECF">
      <w:pPr>
        <w:pStyle w:val="ListParagraph"/>
        <w:numPr>
          <w:ilvl w:val="1"/>
          <w:numId w:val="28"/>
        </w:numPr>
        <w:overflowPunct/>
        <w:spacing w:afterLines="50"/>
        <w:contextualSpacing w:val="0"/>
        <w:rPr>
          <w:szCs w:val="21"/>
        </w:rPr>
      </w:pPr>
      <w:r w:rsidRPr="00441885">
        <w:rPr>
          <w:szCs w:val="21"/>
          <w:lang w:val="en-US"/>
        </w:rPr>
        <w:t>FFS number of simultaneous PSFCH receptions and/or transmissions and whether/how to report separately or jointly for inter-UE coordination and HARQ-ACK reporting</w:t>
      </w:r>
    </w:p>
    <w:p w14:paraId="32CD363F" w14:textId="77777777" w:rsidR="001C2ECF" w:rsidRPr="00B94971" w:rsidRDefault="001C2ECF" w:rsidP="001C2ECF">
      <w:pPr>
        <w:spacing w:afterLines="50"/>
      </w:pPr>
    </w:p>
    <w:p w14:paraId="05A6D3C0" w14:textId="77777777" w:rsidR="001C2ECF" w:rsidRPr="00B94971" w:rsidRDefault="001C2ECF" w:rsidP="001C2ECF">
      <w:pPr>
        <w:spacing w:afterLines="50"/>
        <w:rPr>
          <w:lang w:val="en-US"/>
        </w:rPr>
      </w:pPr>
    </w:p>
    <w:p w14:paraId="4951F3C0" w14:textId="31CE5C6A" w:rsidR="009E56DC" w:rsidRDefault="009E56DC" w:rsidP="009E56DC">
      <w:pPr>
        <w:rPr>
          <w:lang w:val="en-US"/>
        </w:rPr>
      </w:pPr>
    </w:p>
    <w:p w14:paraId="54BC12D7" w14:textId="4E2BB51F" w:rsidR="003937BA" w:rsidRDefault="003937BA">
      <w:pPr>
        <w:overflowPunct/>
        <w:autoSpaceDE/>
        <w:autoSpaceDN/>
        <w:adjustRightInd/>
        <w:spacing w:after="0"/>
        <w:jc w:val="left"/>
        <w:rPr>
          <w:lang w:val="en-US"/>
        </w:rPr>
      </w:pPr>
      <w:r>
        <w:rPr>
          <w:lang w:val="en-US"/>
        </w:rPr>
        <w:br w:type="page"/>
      </w:r>
    </w:p>
    <w:p w14:paraId="7373F740" w14:textId="5B2B836B" w:rsidR="00AD4764" w:rsidRPr="00F03C73" w:rsidRDefault="00F03C73" w:rsidP="00F03C73">
      <w:pPr>
        <w:pStyle w:val="Heading2"/>
      </w:pPr>
      <w:bookmarkStart w:id="21" w:name="_Ref90997063"/>
      <w:r>
        <w:lastRenderedPageBreak/>
        <w:t xml:space="preserve">Original Proposed FG Table for Rel-17 SL Enhancement in </w:t>
      </w:r>
      <w:r>
        <w:fldChar w:fldCharType="begin"/>
      </w:r>
      <w:r>
        <w:instrText xml:space="preserve"> REF _Ref83573255 \r \h </w:instrText>
      </w:r>
      <w:r>
        <w:fldChar w:fldCharType="separate"/>
      </w:r>
      <w:r w:rsidR="00444FE0">
        <w:t>[4]</w:t>
      </w:r>
      <w:r>
        <w:fldChar w:fldCharType="end"/>
      </w:r>
      <w:bookmarkEnd w:id="21"/>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AD4764" w:rsidRPr="00AD4764" w14:paraId="1643CA08" w14:textId="77777777" w:rsidTr="00984C06">
        <w:trPr>
          <w:trHeight w:val="20"/>
        </w:trPr>
        <w:tc>
          <w:tcPr>
            <w:tcW w:w="1130" w:type="dxa"/>
            <w:tcBorders>
              <w:top w:val="single" w:sz="4" w:space="0" w:color="auto"/>
              <w:left w:val="single" w:sz="4" w:space="0" w:color="auto"/>
              <w:bottom w:val="single" w:sz="4" w:space="0" w:color="auto"/>
              <w:right w:val="single" w:sz="4" w:space="0" w:color="auto"/>
            </w:tcBorders>
            <w:hideMark/>
          </w:tcPr>
          <w:p w14:paraId="42E14CAF" w14:textId="77777777" w:rsidR="00AD4764" w:rsidRPr="00AD4764" w:rsidRDefault="00AD4764" w:rsidP="00984C06">
            <w:pPr>
              <w:pStyle w:val="TAH"/>
              <w:rPr>
                <w:rFonts w:cs="Arial"/>
                <w:szCs w:val="18"/>
              </w:rPr>
            </w:pPr>
            <w:r w:rsidRPr="00AD4764">
              <w:rPr>
                <w:rFonts w:cs="Arial"/>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5847A7EB" w14:textId="77777777" w:rsidR="00AD4764" w:rsidRPr="00AD4764" w:rsidRDefault="00AD4764" w:rsidP="00984C06">
            <w:pPr>
              <w:pStyle w:val="TAH"/>
              <w:rPr>
                <w:rFonts w:cs="Arial"/>
                <w:szCs w:val="18"/>
              </w:rPr>
            </w:pPr>
            <w:r w:rsidRPr="00AD4764">
              <w:rPr>
                <w:rFonts w:cs="Arial"/>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5001D41D" w14:textId="77777777" w:rsidR="00AD4764" w:rsidRPr="00AD4764" w:rsidRDefault="00AD4764" w:rsidP="00984C06">
            <w:pPr>
              <w:pStyle w:val="TAH"/>
              <w:rPr>
                <w:rFonts w:cs="Arial"/>
                <w:szCs w:val="18"/>
              </w:rPr>
            </w:pPr>
            <w:r w:rsidRPr="00AD4764">
              <w:rPr>
                <w:rFonts w:cs="Arial"/>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1332C08" w14:textId="77777777" w:rsidR="00AD4764" w:rsidRPr="00AD4764" w:rsidRDefault="00AD4764" w:rsidP="00984C06">
            <w:pPr>
              <w:pStyle w:val="TAH"/>
              <w:rPr>
                <w:rFonts w:cs="Arial"/>
                <w:szCs w:val="18"/>
              </w:rPr>
            </w:pPr>
            <w:r w:rsidRPr="00AD4764">
              <w:rPr>
                <w:rFonts w:cs="Arial"/>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532D2465" w14:textId="77777777" w:rsidR="00AD4764" w:rsidRPr="00AD4764" w:rsidRDefault="00AD4764" w:rsidP="00984C06">
            <w:pPr>
              <w:pStyle w:val="TAH"/>
              <w:rPr>
                <w:rFonts w:cs="Arial"/>
                <w:szCs w:val="18"/>
              </w:rPr>
            </w:pPr>
            <w:r w:rsidRPr="00AD4764">
              <w:rPr>
                <w:rFonts w:cs="Arial"/>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5DA0957" w14:textId="77777777" w:rsidR="00AD4764" w:rsidRPr="00AD4764" w:rsidRDefault="00AD4764" w:rsidP="00984C06">
            <w:pPr>
              <w:pStyle w:val="TAH"/>
              <w:rPr>
                <w:rFonts w:cs="Arial"/>
                <w:szCs w:val="18"/>
              </w:rPr>
            </w:pPr>
            <w:r w:rsidRPr="00AD4764">
              <w:rPr>
                <w:rFonts w:cs="Arial"/>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8A50F7F" w14:textId="77777777" w:rsidR="00AD4764" w:rsidRPr="00AD4764" w:rsidRDefault="00AD4764" w:rsidP="00984C06">
            <w:pPr>
              <w:pStyle w:val="TAH"/>
              <w:rPr>
                <w:rFonts w:cs="Arial"/>
                <w:szCs w:val="18"/>
              </w:rPr>
            </w:pPr>
            <w:r w:rsidRPr="00AD4764">
              <w:rPr>
                <w:rFonts w:eastAsia="Gulim" w:cs="Arial"/>
                <w:color w:val="000000" w:themeColor="text1"/>
                <w:szCs w:val="18"/>
              </w:rPr>
              <w:t xml:space="preserve">Applicable to </w:t>
            </w:r>
            <w:r w:rsidRPr="00AD4764">
              <w:rPr>
                <w:rFonts w:cs="Arial"/>
                <w:color w:val="000000" w:themeColor="text1"/>
                <w:szCs w:val="18"/>
              </w:rPr>
              <w:t xml:space="preserve">the capability </w:t>
            </w:r>
            <w:proofErr w:type="spellStart"/>
            <w:r w:rsidRPr="00AD4764">
              <w:rPr>
                <w:rFonts w:cs="Arial"/>
                <w:color w:val="000000" w:themeColor="text1"/>
                <w:szCs w:val="18"/>
              </w:rPr>
              <w:t>signalling</w:t>
            </w:r>
            <w:proofErr w:type="spellEnd"/>
            <w:r w:rsidRPr="00AD4764">
              <w:rPr>
                <w:rFonts w:cs="Arial"/>
                <w:color w:val="000000" w:themeColor="text1"/>
                <w:szCs w:val="18"/>
              </w:rPr>
              <w:t xml:space="preserve"> exchange between UEs (</w:t>
            </w:r>
            <w:proofErr w:type="spellStart"/>
            <w:r w:rsidRPr="00AD4764">
              <w:rPr>
                <w:rFonts w:cs="Arial"/>
                <w:color w:val="000000" w:themeColor="text1"/>
                <w:szCs w:val="18"/>
              </w:rPr>
              <w:t>Sidelink</w:t>
            </w:r>
            <w:proofErr w:type="spellEnd"/>
            <w:r w:rsidRPr="00AD4764">
              <w:rPr>
                <w:rFonts w:cs="Arial"/>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0F503A28" w14:textId="77777777" w:rsidR="00AD4764" w:rsidRPr="00AD4764" w:rsidRDefault="00AD4764" w:rsidP="00984C06">
            <w:pPr>
              <w:pStyle w:val="TAN"/>
              <w:ind w:left="0" w:firstLine="0"/>
              <w:rPr>
                <w:rFonts w:cs="Arial"/>
                <w:b/>
                <w:szCs w:val="18"/>
                <w:lang w:eastAsia="ja-JP"/>
              </w:rPr>
            </w:pPr>
            <w:r w:rsidRPr="00AD4764">
              <w:rPr>
                <w:rFonts w:cs="Arial"/>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3D3BACB" w14:textId="77777777" w:rsidR="00AD4764" w:rsidRPr="00AD4764" w:rsidRDefault="00AD4764" w:rsidP="00984C06">
            <w:pPr>
              <w:pStyle w:val="TAN"/>
              <w:ind w:left="0" w:firstLine="0"/>
              <w:rPr>
                <w:rFonts w:cs="Arial"/>
                <w:b/>
                <w:szCs w:val="18"/>
                <w:lang w:eastAsia="ja-JP"/>
              </w:rPr>
            </w:pPr>
            <w:r w:rsidRPr="00AD4764">
              <w:rPr>
                <w:rFonts w:cs="Arial"/>
                <w:b/>
                <w:szCs w:val="18"/>
                <w:lang w:eastAsia="ja-JP"/>
              </w:rPr>
              <w:t>Type</w:t>
            </w:r>
          </w:p>
          <w:p w14:paraId="3CB1C24E" w14:textId="77777777" w:rsidR="00AD4764" w:rsidRPr="00AD4764" w:rsidRDefault="00AD4764" w:rsidP="00984C06">
            <w:pPr>
              <w:pStyle w:val="TAN"/>
              <w:ind w:left="0" w:firstLine="0"/>
              <w:rPr>
                <w:rFonts w:cs="Arial"/>
                <w:b/>
                <w:szCs w:val="18"/>
                <w:lang w:eastAsia="ja-JP"/>
              </w:rPr>
            </w:pPr>
            <w:r w:rsidRPr="00AD4764">
              <w:rPr>
                <w:rFonts w:cs="Arial"/>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A780BE5" w14:textId="77777777" w:rsidR="00AD4764" w:rsidRPr="00AD4764" w:rsidRDefault="00AD4764" w:rsidP="00984C06">
            <w:pPr>
              <w:pStyle w:val="TAH"/>
              <w:rPr>
                <w:rFonts w:cs="Arial"/>
                <w:szCs w:val="18"/>
              </w:rPr>
            </w:pPr>
            <w:r w:rsidRPr="00AD4764">
              <w:rPr>
                <w:rFonts w:cs="Arial"/>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A6D16B3" w14:textId="77777777" w:rsidR="00AD4764" w:rsidRPr="00AD4764" w:rsidRDefault="00AD4764" w:rsidP="00984C06">
            <w:pPr>
              <w:pStyle w:val="TAH"/>
              <w:rPr>
                <w:rFonts w:cs="Arial"/>
                <w:szCs w:val="18"/>
              </w:rPr>
            </w:pPr>
            <w:r w:rsidRPr="00AD4764">
              <w:rPr>
                <w:rFonts w:cs="Arial"/>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060CA7F3" w14:textId="77777777" w:rsidR="00AD4764" w:rsidRPr="00AD4764" w:rsidRDefault="00AD4764" w:rsidP="00984C06">
            <w:pPr>
              <w:pStyle w:val="TAH"/>
              <w:rPr>
                <w:rFonts w:cs="Arial"/>
                <w:szCs w:val="18"/>
              </w:rPr>
            </w:pPr>
            <w:r w:rsidRPr="00AD4764">
              <w:rPr>
                <w:rFonts w:cs="Arial"/>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E93BD5E" w14:textId="77777777" w:rsidR="00AD4764" w:rsidRPr="00AD4764" w:rsidRDefault="00AD4764" w:rsidP="00984C06">
            <w:pPr>
              <w:pStyle w:val="TAH"/>
              <w:rPr>
                <w:rFonts w:cs="Arial"/>
                <w:szCs w:val="18"/>
              </w:rPr>
            </w:pPr>
            <w:r w:rsidRPr="00AD4764">
              <w:rPr>
                <w:rFonts w:cs="Arial"/>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74D47971" w14:textId="77777777" w:rsidR="00AD4764" w:rsidRPr="00AD4764" w:rsidRDefault="00AD4764" w:rsidP="00984C06">
            <w:pPr>
              <w:pStyle w:val="TAH"/>
              <w:rPr>
                <w:rFonts w:cs="Arial"/>
                <w:szCs w:val="18"/>
              </w:rPr>
            </w:pPr>
            <w:r w:rsidRPr="00AD4764">
              <w:rPr>
                <w:rFonts w:cs="Arial"/>
                <w:szCs w:val="18"/>
              </w:rPr>
              <w:t>Mandatory/Optional</w:t>
            </w:r>
          </w:p>
        </w:tc>
      </w:tr>
      <w:tr w:rsidR="00AD4764" w:rsidRPr="00AD4764" w14:paraId="74D287D0" w14:textId="77777777" w:rsidTr="00984C06">
        <w:trPr>
          <w:trHeight w:val="20"/>
        </w:trPr>
        <w:tc>
          <w:tcPr>
            <w:tcW w:w="1130" w:type="dxa"/>
            <w:tcBorders>
              <w:top w:val="single" w:sz="4" w:space="0" w:color="auto"/>
              <w:left w:val="single" w:sz="4" w:space="0" w:color="auto"/>
              <w:bottom w:val="single" w:sz="4" w:space="0" w:color="auto"/>
              <w:right w:val="single" w:sz="4" w:space="0" w:color="auto"/>
            </w:tcBorders>
            <w:hideMark/>
          </w:tcPr>
          <w:p w14:paraId="41AA50A0" w14:textId="77777777" w:rsidR="00AD4764" w:rsidRPr="00AD4764" w:rsidRDefault="00AD4764" w:rsidP="00984C06">
            <w:pPr>
              <w:pStyle w:val="TAL"/>
              <w:rPr>
                <w:rFonts w:cs="Arial"/>
                <w:szCs w:val="18"/>
                <w:lang w:eastAsia="ja-JP"/>
              </w:rPr>
            </w:pPr>
            <w:r w:rsidRPr="00AD4764">
              <w:rPr>
                <w:rFonts w:cs="Arial"/>
                <w:szCs w:val="18"/>
                <w:lang w:eastAsia="ja-JP"/>
              </w:rPr>
              <w:t xml:space="preserve">32. </w:t>
            </w:r>
            <w:proofErr w:type="spellStart"/>
            <w:r w:rsidRPr="00AD4764">
              <w:rPr>
                <w:rFonts w:cs="Arial"/>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3DE3DB0C" w14:textId="77777777" w:rsidR="00AD4764" w:rsidRPr="00AD4764" w:rsidRDefault="00AD4764" w:rsidP="00984C06">
            <w:pPr>
              <w:pStyle w:val="TAL"/>
              <w:rPr>
                <w:rFonts w:cs="Arial"/>
                <w:szCs w:val="18"/>
                <w:lang w:eastAsia="ja-JP"/>
              </w:rPr>
            </w:pPr>
            <w:r w:rsidRPr="00AD4764">
              <w:rPr>
                <w:rFonts w:cs="Arial"/>
                <w:szCs w:val="18"/>
                <w:lang w:eastAsia="ja-JP"/>
              </w:rPr>
              <w:t>32-1</w:t>
            </w:r>
          </w:p>
        </w:tc>
        <w:tc>
          <w:tcPr>
            <w:tcW w:w="1559" w:type="dxa"/>
            <w:tcBorders>
              <w:top w:val="single" w:sz="4" w:space="0" w:color="auto"/>
              <w:left w:val="single" w:sz="4" w:space="0" w:color="auto"/>
              <w:bottom w:val="single" w:sz="4" w:space="0" w:color="auto"/>
              <w:right w:val="single" w:sz="4" w:space="0" w:color="auto"/>
            </w:tcBorders>
            <w:hideMark/>
          </w:tcPr>
          <w:p w14:paraId="69573BCA" w14:textId="77777777" w:rsidR="00AD4764" w:rsidRPr="00AD4764" w:rsidRDefault="00AD4764" w:rsidP="00984C06">
            <w:pPr>
              <w:pStyle w:val="TAL"/>
              <w:rPr>
                <w:rFonts w:eastAsia="SimSun" w:cs="Arial"/>
                <w:szCs w:val="18"/>
                <w:lang w:eastAsia="zh-CN"/>
              </w:rPr>
            </w:pPr>
            <w:r w:rsidRPr="00AD4764">
              <w:rPr>
                <w:rFonts w:cs="Arial"/>
                <w:color w:val="000000" w:themeColor="text1"/>
              </w:rPr>
              <w:t xml:space="preserve">[Receiving NR </w:t>
            </w:r>
            <w:proofErr w:type="spellStart"/>
            <w:r w:rsidRPr="00AD4764">
              <w:rPr>
                <w:rFonts w:cs="Arial"/>
                <w:color w:val="000000" w:themeColor="text1"/>
              </w:rPr>
              <w:t>sidelink</w:t>
            </w:r>
            <w:proofErr w:type="spellEnd"/>
            <w:r w:rsidRPr="00AD4764">
              <w:rPr>
                <w:rFonts w:cs="Arial"/>
                <w:color w:val="000000" w:themeColor="text1"/>
              </w:rPr>
              <w:t xml:space="preserve"> of PSCCH/PSSCHPSFCH/S-SSB]</w:t>
            </w:r>
          </w:p>
        </w:tc>
        <w:tc>
          <w:tcPr>
            <w:tcW w:w="6371" w:type="dxa"/>
            <w:tcBorders>
              <w:top w:val="single" w:sz="4" w:space="0" w:color="auto"/>
              <w:left w:val="single" w:sz="4" w:space="0" w:color="auto"/>
              <w:bottom w:val="single" w:sz="4" w:space="0" w:color="auto"/>
              <w:right w:val="single" w:sz="4" w:space="0" w:color="auto"/>
            </w:tcBorders>
            <w:hideMark/>
          </w:tcPr>
          <w:p w14:paraId="529DABD1" w14:textId="77777777" w:rsidR="00AD4764" w:rsidRPr="00AD4764" w:rsidRDefault="00AD4764" w:rsidP="00984C06">
            <w:pPr>
              <w:snapToGrid w:val="0"/>
              <w:spacing w:afterLines="50"/>
              <w:contextualSpacing/>
              <w:rPr>
                <w:rFonts w:ascii="Arial" w:hAnsi="Arial" w:cs="Arial"/>
                <w:sz w:val="18"/>
                <w:szCs w:val="18"/>
                <w:lang w:eastAsia="ko-KR"/>
              </w:rPr>
            </w:pPr>
            <w:r w:rsidRPr="00AD4764">
              <w:rPr>
                <w:rFonts w:ascii="Arial" w:hAnsi="Arial" w:cs="Arial"/>
                <w:sz w:val="18"/>
                <w:szCs w:val="18"/>
                <w:lang w:eastAsia="ko-KR"/>
              </w:rPr>
              <w:t>1) UE can receive NR PSCCH/PSSCH/PSFCH/S-SSB.</w:t>
            </w:r>
          </w:p>
        </w:tc>
        <w:tc>
          <w:tcPr>
            <w:tcW w:w="1277" w:type="dxa"/>
            <w:tcBorders>
              <w:top w:val="single" w:sz="4" w:space="0" w:color="auto"/>
              <w:left w:val="single" w:sz="4" w:space="0" w:color="auto"/>
              <w:bottom w:val="single" w:sz="4" w:space="0" w:color="auto"/>
              <w:right w:val="single" w:sz="4" w:space="0" w:color="auto"/>
            </w:tcBorders>
            <w:hideMark/>
          </w:tcPr>
          <w:p w14:paraId="05D55F4D" w14:textId="77777777" w:rsidR="00AD4764" w:rsidRPr="00AD4764" w:rsidRDefault="00AD4764" w:rsidP="00984C06">
            <w:pPr>
              <w:pStyle w:val="TAL"/>
              <w:rPr>
                <w:rFonts w:eastAsia="Malgun Gothic" w:cs="Arial"/>
                <w:szCs w:val="18"/>
                <w:highlight w:val="yellow"/>
                <w:lang w:eastAsia="ko-KR"/>
              </w:rPr>
            </w:pPr>
            <w:r w:rsidRPr="00AD4764">
              <w:rPr>
                <w:rFonts w:eastAsia="Malgun Gothic" w:cs="Arial"/>
                <w:szCs w:val="18"/>
                <w:lang w:eastAsia="ko-KR"/>
              </w:rPr>
              <w:t>None</w:t>
            </w:r>
          </w:p>
        </w:tc>
        <w:tc>
          <w:tcPr>
            <w:tcW w:w="858" w:type="dxa"/>
            <w:tcBorders>
              <w:top w:val="single" w:sz="4" w:space="0" w:color="auto"/>
              <w:left w:val="single" w:sz="4" w:space="0" w:color="auto"/>
              <w:bottom w:val="single" w:sz="4" w:space="0" w:color="auto"/>
              <w:right w:val="single" w:sz="4" w:space="0" w:color="auto"/>
            </w:tcBorders>
            <w:hideMark/>
          </w:tcPr>
          <w:p w14:paraId="65B5AF70" w14:textId="77777777" w:rsidR="00AD4764" w:rsidRPr="00AD4764" w:rsidRDefault="00AD4764" w:rsidP="00984C06">
            <w:pPr>
              <w:pStyle w:val="TAL"/>
              <w:rPr>
                <w:rFonts w:eastAsia="Malgun Gothic" w:cs="Arial"/>
                <w:szCs w:val="18"/>
                <w:lang w:eastAsia="ko-KR"/>
              </w:rPr>
            </w:pPr>
            <w:r w:rsidRPr="00AD4764">
              <w:rPr>
                <w:rFonts w:eastAsia="Malgun Gothic" w:cs="Arial"/>
                <w:szCs w:val="18"/>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06184ACF" w14:textId="77777777" w:rsidR="00AD4764" w:rsidRPr="00AD4764" w:rsidRDefault="00AD4764" w:rsidP="00984C06">
            <w:pPr>
              <w:pStyle w:val="TAL"/>
              <w:rPr>
                <w:rFonts w:eastAsia="Malgun Gothic" w:cs="Arial"/>
                <w:szCs w:val="18"/>
                <w:lang w:eastAsia="ko-KR"/>
              </w:rPr>
            </w:pPr>
            <w:r w:rsidRPr="00AD4764">
              <w:rPr>
                <w:rFonts w:eastAsia="Malgun Gothic" w:cs="Arial"/>
                <w:szCs w:val="18"/>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6CFAA8FC" w14:textId="77777777" w:rsidR="00AD4764" w:rsidRPr="00AD4764" w:rsidRDefault="00AD4764" w:rsidP="00984C06">
            <w:pPr>
              <w:pStyle w:val="TAL"/>
              <w:rPr>
                <w:rFonts w:eastAsia="Malgun Gothic" w:cs="Arial"/>
                <w:szCs w:val="18"/>
                <w:lang w:val="en-US" w:eastAsia="ko-KR"/>
              </w:rPr>
            </w:pPr>
          </w:p>
        </w:tc>
        <w:tc>
          <w:tcPr>
            <w:tcW w:w="1276" w:type="dxa"/>
            <w:tcBorders>
              <w:top w:val="single" w:sz="4" w:space="0" w:color="auto"/>
              <w:left w:val="single" w:sz="4" w:space="0" w:color="auto"/>
              <w:bottom w:val="single" w:sz="4" w:space="0" w:color="auto"/>
              <w:right w:val="single" w:sz="4" w:space="0" w:color="auto"/>
            </w:tcBorders>
            <w:hideMark/>
          </w:tcPr>
          <w:p w14:paraId="6731B7D1" w14:textId="77777777" w:rsidR="00AD4764" w:rsidRPr="00AD4764" w:rsidRDefault="00AD4764" w:rsidP="00984C06">
            <w:pPr>
              <w:pStyle w:val="TAL"/>
              <w:rPr>
                <w:rFonts w:eastAsia="Malgun Gothic" w:cs="Arial"/>
                <w:szCs w:val="18"/>
                <w:lang w:eastAsia="ko-KR"/>
              </w:rPr>
            </w:pPr>
            <w:r w:rsidRPr="00AD4764">
              <w:rPr>
                <w:rFonts w:eastAsia="Malgun Gothic" w:cs="Arial"/>
                <w:szCs w:val="18"/>
                <w:lang w:eastAsia="ko-KR"/>
              </w:rPr>
              <w:t>[</w:t>
            </w:r>
            <w:r w:rsidRPr="00AD4764">
              <w:rPr>
                <w:rFonts w:cs="Arial"/>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hideMark/>
          </w:tcPr>
          <w:p w14:paraId="7965B8E5" w14:textId="77777777" w:rsidR="00AD4764" w:rsidRPr="00AD4764" w:rsidRDefault="00AD4764" w:rsidP="00984C06">
            <w:pPr>
              <w:pStyle w:val="TAL"/>
              <w:rPr>
                <w:rFonts w:cs="Arial"/>
                <w:color w:val="000000" w:themeColor="text1"/>
              </w:rPr>
            </w:pPr>
            <w:r w:rsidRPr="00AD4764">
              <w:rPr>
                <w:rFonts w:cs="Arial"/>
                <w:color w:val="000000" w:themeColor="text1"/>
              </w:rPr>
              <w:t>N.A.</w:t>
            </w:r>
          </w:p>
        </w:tc>
        <w:tc>
          <w:tcPr>
            <w:tcW w:w="993" w:type="dxa"/>
            <w:tcBorders>
              <w:top w:val="single" w:sz="4" w:space="0" w:color="auto"/>
              <w:left w:val="single" w:sz="4" w:space="0" w:color="auto"/>
              <w:bottom w:val="single" w:sz="4" w:space="0" w:color="auto"/>
              <w:right w:val="single" w:sz="4" w:space="0" w:color="auto"/>
            </w:tcBorders>
            <w:hideMark/>
          </w:tcPr>
          <w:p w14:paraId="4E731F94" w14:textId="77777777" w:rsidR="00AD4764" w:rsidRPr="00AD4764" w:rsidRDefault="00AD4764" w:rsidP="00984C06">
            <w:pPr>
              <w:pStyle w:val="TAL"/>
              <w:rPr>
                <w:rFonts w:cs="Arial"/>
                <w:color w:val="000000" w:themeColor="text1"/>
              </w:rPr>
            </w:pPr>
            <w:r w:rsidRPr="00AD4764">
              <w:rPr>
                <w:rFonts w:cs="Arial"/>
                <w:color w:val="000000" w:themeColor="text1"/>
              </w:rPr>
              <w:t>N.A.</w:t>
            </w:r>
          </w:p>
        </w:tc>
        <w:tc>
          <w:tcPr>
            <w:tcW w:w="989" w:type="dxa"/>
            <w:tcBorders>
              <w:top w:val="single" w:sz="4" w:space="0" w:color="auto"/>
              <w:left w:val="single" w:sz="4" w:space="0" w:color="auto"/>
              <w:bottom w:val="single" w:sz="4" w:space="0" w:color="auto"/>
              <w:right w:val="single" w:sz="4" w:space="0" w:color="auto"/>
            </w:tcBorders>
            <w:hideMark/>
          </w:tcPr>
          <w:p w14:paraId="318F4A4E" w14:textId="77777777" w:rsidR="00AD4764" w:rsidRPr="00AD4764" w:rsidRDefault="00AD4764" w:rsidP="00984C06">
            <w:pPr>
              <w:pStyle w:val="TAL"/>
              <w:rPr>
                <w:rFonts w:cs="Arial"/>
                <w:color w:val="000000" w:themeColor="text1"/>
              </w:rPr>
            </w:pPr>
            <w:r w:rsidRPr="00AD4764">
              <w:rPr>
                <w:rFonts w:cs="Arial"/>
                <w:color w:val="000000" w:themeColor="text1"/>
              </w:rPr>
              <w:t>N.A.</w:t>
            </w:r>
          </w:p>
        </w:tc>
        <w:tc>
          <w:tcPr>
            <w:tcW w:w="2696" w:type="dxa"/>
            <w:tcBorders>
              <w:top w:val="single" w:sz="4" w:space="0" w:color="auto"/>
              <w:left w:val="single" w:sz="4" w:space="0" w:color="auto"/>
              <w:bottom w:val="single" w:sz="4" w:space="0" w:color="auto"/>
              <w:right w:val="single" w:sz="4" w:space="0" w:color="auto"/>
            </w:tcBorders>
          </w:tcPr>
          <w:p w14:paraId="61226E7F" w14:textId="77777777" w:rsidR="00AD4764" w:rsidRPr="00AD4764" w:rsidRDefault="00AD4764" w:rsidP="00984C06">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00F5E804" w14:textId="77777777" w:rsidR="00AD4764" w:rsidRPr="00AD4764" w:rsidRDefault="00AD4764" w:rsidP="00984C06">
            <w:pPr>
              <w:pStyle w:val="TAL"/>
              <w:rPr>
                <w:rFonts w:cs="Arial"/>
                <w:szCs w:val="18"/>
                <w:lang w:eastAsia="ja-JP"/>
              </w:rPr>
            </w:pPr>
            <w:r w:rsidRPr="00AD4764">
              <w:rPr>
                <w:rFonts w:cs="Arial"/>
                <w:color w:val="000000" w:themeColor="text1"/>
              </w:rPr>
              <w:t xml:space="preserve">Optional with capability </w:t>
            </w:r>
            <w:proofErr w:type="spellStart"/>
            <w:r w:rsidRPr="00AD4764">
              <w:rPr>
                <w:rFonts w:cs="Arial"/>
                <w:color w:val="000000" w:themeColor="text1"/>
              </w:rPr>
              <w:t>signalling</w:t>
            </w:r>
            <w:proofErr w:type="spellEnd"/>
            <w:r w:rsidRPr="00AD4764">
              <w:rPr>
                <w:rFonts w:cs="Arial"/>
                <w:color w:val="000000" w:themeColor="text1"/>
              </w:rPr>
              <w:t xml:space="preserve">. FFS: For UE supports NR </w:t>
            </w:r>
            <w:proofErr w:type="spellStart"/>
            <w:r w:rsidRPr="00AD4764">
              <w:rPr>
                <w:rFonts w:cs="Arial"/>
                <w:color w:val="000000" w:themeColor="text1"/>
              </w:rPr>
              <w:t>sidelink</w:t>
            </w:r>
            <w:proofErr w:type="spellEnd"/>
            <w:r w:rsidRPr="00AD4764">
              <w:rPr>
                <w:rFonts w:cs="Arial"/>
                <w:color w:val="000000" w:themeColor="text1"/>
              </w:rPr>
              <w:t>, UE must indicate this FG is supported.</w:t>
            </w:r>
          </w:p>
        </w:tc>
      </w:tr>
      <w:tr w:rsidR="00AD4764" w:rsidRPr="00AD4764" w14:paraId="73278B04" w14:textId="77777777" w:rsidTr="00984C06">
        <w:trPr>
          <w:trHeight w:val="20"/>
        </w:trPr>
        <w:tc>
          <w:tcPr>
            <w:tcW w:w="1130" w:type="dxa"/>
            <w:tcBorders>
              <w:top w:val="single" w:sz="4" w:space="0" w:color="auto"/>
              <w:left w:val="single" w:sz="4" w:space="0" w:color="auto"/>
              <w:bottom w:val="single" w:sz="4" w:space="0" w:color="auto"/>
              <w:right w:val="single" w:sz="4" w:space="0" w:color="auto"/>
            </w:tcBorders>
            <w:hideMark/>
          </w:tcPr>
          <w:p w14:paraId="4BB136C4" w14:textId="77777777" w:rsidR="00AD4764" w:rsidRPr="00AD4764" w:rsidRDefault="00AD4764" w:rsidP="00984C06">
            <w:pPr>
              <w:pStyle w:val="TAL"/>
              <w:rPr>
                <w:rFonts w:cs="Arial"/>
                <w:szCs w:val="18"/>
                <w:lang w:eastAsia="ja-JP"/>
              </w:rPr>
            </w:pPr>
            <w:r w:rsidRPr="00AD4764">
              <w:rPr>
                <w:rFonts w:cs="Arial"/>
                <w:szCs w:val="18"/>
                <w:lang w:eastAsia="ja-JP"/>
              </w:rPr>
              <w:t xml:space="preserve">32. </w:t>
            </w:r>
            <w:proofErr w:type="spellStart"/>
            <w:r w:rsidRPr="00AD4764">
              <w:rPr>
                <w:rFonts w:cs="Arial"/>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88EDA7D" w14:textId="77777777" w:rsidR="00AD4764" w:rsidRPr="00AD4764" w:rsidRDefault="00AD4764" w:rsidP="00984C06">
            <w:pPr>
              <w:pStyle w:val="TAL"/>
              <w:rPr>
                <w:rFonts w:cs="Arial"/>
                <w:szCs w:val="18"/>
                <w:lang w:eastAsia="ja-JP"/>
              </w:rPr>
            </w:pPr>
            <w:r w:rsidRPr="00AD4764">
              <w:rPr>
                <w:rFonts w:cs="Arial"/>
                <w:szCs w:val="18"/>
                <w:lang w:eastAsia="ja-JP"/>
              </w:rPr>
              <w:t>32-2</w:t>
            </w:r>
          </w:p>
        </w:tc>
        <w:tc>
          <w:tcPr>
            <w:tcW w:w="1559" w:type="dxa"/>
            <w:tcBorders>
              <w:top w:val="single" w:sz="4" w:space="0" w:color="auto"/>
              <w:left w:val="single" w:sz="4" w:space="0" w:color="auto"/>
              <w:bottom w:val="single" w:sz="4" w:space="0" w:color="auto"/>
              <w:right w:val="single" w:sz="4" w:space="0" w:color="auto"/>
            </w:tcBorders>
            <w:hideMark/>
          </w:tcPr>
          <w:p w14:paraId="4B60CCB8" w14:textId="77777777" w:rsidR="00AD4764" w:rsidRPr="00AD4764" w:rsidRDefault="00AD4764" w:rsidP="00984C06">
            <w:pPr>
              <w:pStyle w:val="TAL"/>
              <w:rPr>
                <w:rFonts w:eastAsia="SimSun" w:cs="Arial"/>
                <w:szCs w:val="18"/>
                <w:lang w:eastAsia="zh-CN"/>
              </w:rPr>
            </w:pPr>
            <w:r w:rsidRPr="00AD4764">
              <w:rPr>
                <w:rFonts w:cs="Arial"/>
                <w:color w:val="000000" w:themeColor="text1"/>
              </w:rPr>
              <w:t xml:space="preserve">[Receiving NR </w:t>
            </w:r>
            <w:proofErr w:type="spellStart"/>
            <w:r w:rsidRPr="00AD4764">
              <w:rPr>
                <w:rFonts w:cs="Arial"/>
                <w:color w:val="000000" w:themeColor="text1"/>
              </w:rPr>
              <w:t>sidelink</w:t>
            </w:r>
            <w:proofErr w:type="spellEnd"/>
            <w:r w:rsidRPr="00AD4764">
              <w:rPr>
                <w:rFonts w:cs="Arial"/>
                <w:color w:val="000000" w:themeColor="text1"/>
              </w:rPr>
              <w:t xml:space="preserve"> of PSFCH/S-SSB only]</w:t>
            </w:r>
          </w:p>
        </w:tc>
        <w:tc>
          <w:tcPr>
            <w:tcW w:w="6371" w:type="dxa"/>
            <w:tcBorders>
              <w:top w:val="single" w:sz="4" w:space="0" w:color="auto"/>
              <w:left w:val="single" w:sz="4" w:space="0" w:color="auto"/>
              <w:bottom w:val="single" w:sz="4" w:space="0" w:color="auto"/>
              <w:right w:val="single" w:sz="4" w:space="0" w:color="auto"/>
            </w:tcBorders>
            <w:hideMark/>
          </w:tcPr>
          <w:p w14:paraId="5B9A8A7B" w14:textId="77777777" w:rsidR="00AD4764" w:rsidRPr="00AD4764" w:rsidRDefault="00AD4764" w:rsidP="00984C06">
            <w:pPr>
              <w:snapToGrid w:val="0"/>
              <w:spacing w:afterLines="50"/>
              <w:contextualSpacing/>
              <w:rPr>
                <w:rFonts w:ascii="Arial" w:hAnsi="Arial" w:cs="Arial"/>
                <w:sz w:val="18"/>
                <w:szCs w:val="18"/>
                <w:lang w:eastAsia="ko-KR"/>
              </w:rPr>
            </w:pPr>
            <w:r w:rsidRPr="00AD4764">
              <w:rPr>
                <w:rFonts w:ascii="Arial" w:hAnsi="Arial" w:cs="Arial"/>
                <w:sz w:val="18"/>
                <w:szCs w:val="18"/>
                <w:lang w:eastAsia="ko-KR"/>
              </w:rPr>
              <w:t>1) UE can receive NR PSFCH/S-SSB only.</w:t>
            </w:r>
          </w:p>
        </w:tc>
        <w:tc>
          <w:tcPr>
            <w:tcW w:w="1277" w:type="dxa"/>
            <w:tcBorders>
              <w:top w:val="single" w:sz="4" w:space="0" w:color="auto"/>
              <w:left w:val="single" w:sz="4" w:space="0" w:color="auto"/>
              <w:bottom w:val="single" w:sz="4" w:space="0" w:color="auto"/>
              <w:right w:val="single" w:sz="4" w:space="0" w:color="auto"/>
            </w:tcBorders>
            <w:hideMark/>
          </w:tcPr>
          <w:p w14:paraId="52BF7024" w14:textId="77777777" w:rsidR="00AD4764" w:rsidRPr="00AD4764" w:rsidRDefault="00AD4764" w:rsidP="00984C06">
            <w:pPr>
              <w:pStyle w:val="TAL"/>
              <w:rPr>
                <w:rFonts w:eastAsia="Malgun Gothic" w:cs="Arial"/>
                <w:szCs w:val="18"/>
                <w:lang w:eastAsia="ko-KR"/>
              </w:rPr>
            </w:pPr>
            <w:r w:rsidRPr="00AD4764">
              <w:rPr>
                <w:rFonts w:eastAsia="Malgun Gothic" w:cs="Arial"/>
                <w:szCs w:val="18"/>
                <w:lang w:eastAsia="ko-KR"/>
              </w:rPr>
              <w:t>None</w:t>
            </w:r>
          </w:p>
        </w:tc>
        <w:tc>
          <w:tcPr>
            <w:tcW w:w="858" w:type="dxa"/>
            <w:tcBorders>
              <w:top w:val="single" w:sz="4" w:space="0" w:color="auto"/>
              <w:left w:val="single" w:sz="4" w:space="0" w:color="auto"/>
              <w:bottom w:val="single" w:sz="4" w:space="0" w:color="auto"/>
              <w:right w:val="single" w:sz="4" w:space="0" w:color="auto"/>
            </w:tcBorders>
            <w:hideMark/>
          </w:tcPr>
          <w:p w14:paraId="153DFEA8" w14:textId="77777777" w:rsidR="00AD4764" w:rsidRPr="00AD4764" w:rsidRDefault="00AD4764" w:rsidP="00984C06">
            <w:pPr>
              <w:pStyle w:val="TAL"/>
              <w:rPr>
                <w:rFonts w:eastAsia="Malgun Gothic" w:cs="Arial"/>
                <w:szCs w:val="18"/>
                <w:lang w:eastAsia="ko-KR"/>
              </w:rPr>
            </w:pPr>
            <w:r w:rsidRPr="00AD4764">
              <w:rPr>
                <w:rFonts w:eastAsia="Malgun Gothic" w:cs="Arial"/>
                <w:szCs w:val="18"/>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065F23E3" w14:textId="77777777" w:rsidR="00AD4764" w:rsidRPr="00AD4764" w:rsidRDefault="00AD4764" w:rsidP="00984C06">
            <w:pPr>
              <w:pStyle w:val="TAL"/>
              <w:rPr>
                <w:rFonts w:eastAsia="Malgun Gothic" w:cs="Arial"/>
                <w:szCs w:val="18"/>
                <w:lang w:eastAsia="ko-KR"/>
              </w:rPr>
            </w:pPr>
            <w:r w:rsidRPr="00AD4764">
              <w:rPr>
                <w:rFonts w:eastAsia="Malgun Gothic" w:cs="Arial"/>
                <w:szCs w:val="18"/>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0AF07F6E" w14:textId="77777777" w:rsidR="00AD4764" w:rsidRPr="00AD4764" w:rsidRDefault="00AD4764" w:rsidP="00984C06">
            <w:pPr>
              <w:pStyle w:val="TAL"/>
              <w:rPr>
                <w:rFonts w:eastAsia="Malgun Gothic" w:cs="Arial"/>
                <w:szCs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475548C5" w14:textId="77777777" w:rsidR="00AD4764" w:rsidRPr="00AD4764" w:rsidRDefault="00AD4764" w:rsidP="00984C06">
            <w:pPr>
              <w:pStyle w:val="TAL"/>
              <w:rPr>
                <w:rFonts w:cs="Arial"/>
                <w:szCs w:val="18"/>
                <w:lang w:eastAsia="ja-JP"/>
              </w:rPr>
            </w:pPr>
            <w:r w:rsidRPr="00AD4764">
              <w:rPr>
                <w:rFonts w:eastAsia="Malgun Gothic" w:cs="Arial"/>
                <w:szCs w:val="18"/>
                <w:lang w:eastAsia="ko-KR"/>
              </w:rPr>
              <w:t>[</w:t>
            </w:r>
            <w:r w:rsidRPr="00AD4764">
              <w:rPr>
                <w:rFonts w:cs="Arial"/>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hideMark/>
          </w:tcPr>
          <w:p w14:paraId="2DD5950B" w14:textId="77777777" w:rsidR="00AD4764" w:rsidRPr="00AD4764" w:rsidRDefault="00AD4764" w:rsidP="00984C06">
            <w:pPr>
              <w:pStyle w:val="TAL"/>
              <w:rPr>
                <w:rFonts w:cs="Arial"/>
                <w:color w:val="000000" w:themeColor="text1"/>
              </w:rPr>
            </w:pPr>
            <w:r w:rsidRPr="00AD4764">
              <w:rPr>
                <w:rFonts w:cs="Arial"/>
                <w:color w:val="000000" w:themeColor="text1"/>
              </w:rPr>
              <w:t>N.A.</w:t>
            </w:r>
          </w:p>
        </w:tc>
        <w:tc>
          <w:tcPr>
            <w:tcW w:w="993" w:type="dxa"/>
            <w:tcBorders>
              <w:top w:val="single" w:sz="4" w:space="0" w:color="auto"/>
              <w:left w:val="single" w:sz="4" w:space="0" w:color="auto"/>
              <w:bottom w:val="single" w:sz="4" w:space="0" w:color="auto"/>
              <w:right w:val="single" w:sz="4" w:space="0" w:color="auto"/>
            </w:tcBorders>
            <w:hideMark/>
          </w:tcPr>
          <w:p w14:paraId="75C39AEA" w14:textId="77777777" w:rsidR="00AD4764" w:rsidRPr="00AD4764" w:rsidRDefault="00AD4764" w:rsidP="00984C06">
            <w:pPr>
              <w:pStyle w:val="TAL"/>
              <w:rPr>
                <w:rFonts w:cs="Arial"/>
                <w:color w:val="000000" w:themeColor="text1"/>
              </w:rPr>
            </w:pPr>
            <w:r w:rsidRPr="00AD4764">
              <w:rPr>
                <w:rFonts w:cs="Arial"/>
                <w:color w:val="000000" w:themeColor="text1"/>
              </w:rPr>
              <w:t>N.A.</w:t>
            </w:r>
          </w:p>
        </w:tc>
        <w:tc>
          <w:tcPr>
            <w:tcW w:w="989" w:type="dxa"/>
            <w:tcBorders>
              <w:top w:val="single" w:sz="4" w:space="0" w:color="auto"/>
              <w:left w:val="single" w:sz="4" w:space="0" w:color="auto"/>
              <w:bottom w:val="single" w:sz="4" w:space="0" w:color="auto"/>
              <w:right w:val="single" w:sz="4" w:space="0" w:color="auto"/>
            </w:tcBorders>
            <w:hideMark/>
          </w:tcPr>
          <w:p w14:paraId="6C1AEDA1" w14:textId="77777777" w:rsidR="00AD4764" w:rsidRPr="00AD4764" w:rsidRDefault="00AD4764" w:rsidP="00984C06">
            <w:pPr>
              <w:pStyle w:val="TAL"/>
              <w:rPr>
                <w:rFonts w:cs="Arial"/>
                <w:color w:val="000000" w:themeColor="text1"/>
              </w:rPr>
            </w:pPr>
            <w:r w:rsidRPr="00AD4764">
              <w:rPr>
                <w:rFonts w:cs="Arial"/>
                <w:color w:val="000000" w:themeColor="text1"/>
              </w:rPr>
              <w:t>N.A.</w:t>
            </w:r>
          </w:p>
        </w:tc>
        <w:tc>
          <w:tcPr>
            <w:tcW w:w="2696" w:type="dxa"/>
            <w:tcBorders>
              <w:top w:val="single" w:sz="4" w:space="0" w:color="auto"/>
              <w:left w:val="single" w:sz="4" w:space="0" w:color="auto"/>
              <w:bottom w:val="single" w:sz="4" w:space="0" w:color="auto"/>
              <w:right w:val="single" w:sz="4" w:space="0" w:color="auto"/>
            </w:tcBorders>
          </w:tcPr>
          <w:p w14:paraId="601B259C" w14:textId="77777777" w:rsidR="00AD4764" w:rsidRPr="00AD4764" w:rsidRDefault="00AD4764" w:rsidP="00984C06">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0C7EAFB6" w14:textId="77777777" w:rsidR="00AD4764" w:rsidRPr="00AD4764" w:rsidRDefault="00AD4764" w:rsidP="00984C06">
            <w:pPr>
              <w:pStyle w:val="TAL"/>
              <w:rPr>
                <w:rFonts w:cs="Arial"/>
                <w:szCs w:val="18"/>
              </w:rPr>
            </w:pPr>
            <w:r w:rsidRPr="00AD4764">
              <w:rPr>
                <w:rFonts w:cs="Arial"/>
                <w:color w:val="000000" w:themeColor="text1"/>
              </w:rPr>
              <w:t xml:space="preserve">Optional with capability </w:t>
            </w:r>
            <w:proofErr w:type="spellStart"/>
            <w:r w:rsidRPr="00AD4764">
              <w:rPr>
                <w:rFonts w:cs="Arial"/>
                <w:color w:val="000000" w:themeColor="text1"/>
              </w:rPr>
              <w:t>signalling</w:t>
            </w:r>
            <w:proofErr w:type="spellEnd"/>
            <w:r w:rsidRPr="00AD4764">
              <w:rPr>
                <w:rFonts w:cs="Arial"/>
                <w:color w:val="000000" w:themeColor="text1"/>
              </w:rPr>
              <w:t xml:space="preserve">. FFS: For UE supports NR </w:t>
            </w:r>
            <w:proofErr w:type="spellStart"/>
            <w:r w:rsidRPr="00AD4764">
              <w:rPr>
                <w:rFonts w:cs="Arial"/>
                <w:color w:val="000000" w:themeColor="text1"/>
              </w:rPr>
              <w:t>sidelink</w:t>
            </w:r>
            <w:proofErr w:type="spellEnd"/>
            <w:r w:rsidRPr="00AD4764">
              <w:rPr>
                <w:rFonts w:cs="Arial"/>
                <w:color w:val="000000" w:themeColor="text1"/>
              </w:rPr>
              <w:t>, UE must indicate this FG is supported.</w:t>
            </w:r>
          </w:p>
        </w:tc>
      </w:tr>
      <w:tr w:rsidR="00AD4764" w:rsidRPr="00AD4764" w14:paraId="5043F8C5" w14:textId="77777777" w:rsidTr="00984C06">
        <w:trPr>
          <w:trHeight w:val="20"/>
        </w:trPr>
        <w:tc>
          <w:tcPr>
            <w:tcW w:w="1130" w:type="dxa"/>
            <w:tcBorders>
              <w:top w:val="single" w:sz="4" w:space="0" w:color="auto"/>
              <w:left w:val="single" w:sz="4" w:space="0" w:color="auto"/>
              <w:bottom w:val="single" w:sz="4" w:space="0" w:color="auto"/>
              <w:right w:val="single" w:sz="4" w:space="0" w:color="auto"/>
            </w:tcBorders>
            <w:hideMark/>
          </w:tcPr>
          <w:p w14:paraId="4F0D179B" w14:textId="77777777" w:rsidR="00AD4764" w:rsidRPr="00AD4764" w:rsidRDefault="00AD4764" w:rsidP="00984C06">
            <w:pPr>
              <w:pStyle w:val="TAL"/>
              <w:rPr>
                <w:rFonts w:cs="Arial"/>
                <w:szCs w:val="18"/>
                <w:lang w:eastAsia="ja-JP"/>
              </w:rPr>
            </w:pPr>
            <w:r w:rsidRPr="00AD4764">
              <w:rPr>
                <w:rFonts w:cs="Arial"/>
                <w:szCs w:val="18"/>
                <w:lang w:eastAsia="ja-JP"/>
              </w:rPr>
              <w:t xml:space="preserve">32. </w:t>
            </w:r>
            <w:proofErr w:type="spellStart"/>
            <w:r w:rsidRPr="00AD4764">
              <w:rPr>
                <w:rFonts w:cs="Arial"/>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444F7897" w14:textId="77777777" w:rsidR="00AD4764" w:rsidRPr="00AD4764" w:rsidRDefault="00AD4764" w:rsidP="00984C06">
            <w:pPr>
              <w:pStyle w:val="TAL"/>
              <w:rPr>
                <w:rFonts w:cs="Arial"/>
                <w:szCs w:val="18"/>
                <w:lang w:eastAsia="ja-JP"/>
              </w:rPr>
            </w:pPr>
            <w:r w:rsidRPr="00AD4764">
              <w:rPr>
                <w:rFonts w:cs="Arial"/>
                <w:szCs w:val="18"/>
                <w:lang w:eastAsia="ja-JP"/>
              </w:rPr>
              <w:t>32-3</w:t>
            </w:r>
          </w:p>
        </w:tc>
        <w:tc>
          <w:tcPr>
            <w:tcW w:w="1559" w:type="dxa"/>
            <w:tcBorders>
              <w:top w:val="single" w:sz="4" w:space="0" w:color="auto"/>
              <w:left w:val="single" w:sz="4" w:space="0" w:color="auto"/>
              <w:bottom w:val="single" w:sz="4" w:space="0" w:color="auto"/>
              <w:right w:val="single" w:sz="4" w:space="0" w:color="auto"/>
            </w:tcBorders>
            <w:hideMark/>
          </w:tcPr>
          <w:p w14:paraId="37D2062F" w14:textId="77777777" w:rsidR="00AD4764" w:rsidRPr="00AD4764" w:rsidRDefault="00AD4764" w:rsidP="00984C06">
            <w:pPr>
              <w:pStyle w:val="TAL"/>
              <w:rPr>
                <w:rFonts w:eastAsia="SimSun" w:cs="Arial"/>
                <w:szCs w:val="18"/>
                <w:lang w:eastAsia="zh-CN"/>
              </w:rPr>
            </w:pPr>
            <w:r w:rsidRPr="00AD4764">
              <w:rPr>
                <w:rFonts w:cs="Arial"/>
                <w:color w:val="000000" w:themeColor="text1"/>
              </w:rPr>
              <w:t xml:space="preserve">Transmitting NR </w:t>
            </w:r>
            <w:proofErr w:type="spellStart"/>
            <w:r w:rsidRPr="00AD4764">
              <w:rPr>
                <w:rFonts w:cs="Arial"/>
                <w:color w:val="000000" w:themeColor="text1"/>
              </w:rPr>
              <w:t>sidelink</w:t>
            </w:r>
            <w:proofErr w:type="spellEnd"/>
            <w:r w:rsidRPr="00AD4764">
              <w:rPr>
                <w:rFonts w:cs="Arial"/>
                <w:color w:val="000000" w:themeColor="text1"/>
              </w:rPr>
              <w:t xml:space="preserve"> mode 2 with full sensing</w:t>
            </w:r>
          </w:p>
        </w:tc>
        <w:tc>
          <w:tcPr>
            <w:tcW w:w="6371" w:type="dxa"/>
            <w:tcBorders>
              <w:top w:val="single" w:sz="4" w:space="0" w:color="auto"/>
              <w:left w:val="single" w:sz="4" w:space="0" w:color="auto"/>
              <w:bottom w:val="single" w:sz="4" w:space="0" w:color="auto"/>
              <w:right w:val="single" w:sz="4" w:space="0" w:color="auto"/>
            </w:tcBorders>
            <w:hideMark/>
          </w:tcPr>
          <w:p w14:paraId="0F43FDF0" w14:textId="77777777" w:rsidR="00AD4764" w:rsidRPr="00AD4764" w:rsidRDefault="00AD4764" w:rsidP="00984C06">
            <w:pPr>
              <w:snapToGrid w:val="0"/>
              <w:spacing w:afterLines="50"/>
              <w:contextualSpacing/>
              <w:rPr>
                <w:rFonts w:ascii="Arial" w:hAnsi="Arial" w:cs="Arial"/>
                <w:sz w:val="18"/>
                <w:szCs w:val="18"/>
                <w:lang w:eastAsia="ko-KR"/>
              </w:rPr>
            </w:pPr>
            <w:r w:rsidRPr="00AD4764">
              <w:rPr>
                <w:rFonts w:ascii="Arial" w:hAnsi="Arial" w:cs="Arial"/>
                <w:sz w:val="18"/>
                <w:szCs w:val="18"/>
                <w:lang w:eastAsia="ko-KR"/>
              </w:rPr>
              <w:t xml:space="preserve">1) UE can transmit PSCCH/PSSCH using NR </w:t>
            </w:r>
            <w:proofErr w:type="spellStart"/>
            <w:r w:rsidRPr="00AD4764">
              <w:rPr>
                <w:rFonts w:ascii="Arial" w:hAnsi="Arial" w:cs="Arial"/>
                <w:sz w:val="18"/>
                <w:szCs w:val="18"/>
                <w:lang w:eastAsia="ko-KR"/>
              </w:rPr>
              <w:t>sidelink</w:t>
            </w:r>
            <w:proofErr w:type="spellEnd"/>
            <w:r w:rsidRPr="00AD4764">
              <w:rPr>
                <w:rFonts w:ascii="Arial" w:hAnsi="Arial" w:cs="Arial"/>
                <w:sz w:val="18"/>
                <w:szCs w:val="18"/>
                <w:lang w:eastAsia="ko-KR"/>
              </w:rPr>
              <w:t xml:space="preserve"> mode 2 with full sensing configured by NR </w:t>
            </w:r>
            <w:proofErr w:type="spellStart"/>
            <w:r w:rsidRPr="00AD4764">
              <w:rPr>
                <w:rFonts w:ascii="Arial" w:hAnsi="Arial" w:cs="Arial"/>
                <w:sz w:val="18"/>
                <w:szCs w:val="18"/>
                <w:lang w:eastAsia="ko-KR"/>
              </w:rPr>
              <w:t>Uu</w:t>
            </w:r>
            <w:proofErr w:type="spellEnd"/>
            <w:r w:rsidRPr="00AD4764">
              <w:rPr>
                <w:rFonts w:ascii="Arial" w:hAnsi="Arial" w:cs="Arial"/>
                <w:sz w:val="18"/>
                <w:szCs w:val="18"/>
                <w:lang w:eastAsia="ko-KR"/>
              </w:rPr>
              <w:t xml:space="preserve"> or </w:t>
            </w:r>
            <w:proofErr w:type="spellStart"/>
            <w:r w:rsidRPr="00AD4764">
              <w:rPr>
                <w:rFonts w:ascii="Arial" w:hAnsi="Arial" w:cs="Arial"/>
                <w:sz w:val="18"/>
                <w:szCs w:val="18"/>
                <w:lang w:eastAsia="ko-KR"/>
              </w:rPr>
              <w:t>preconfiguration</w:t>
            </w:r>
            <w:proofErr w:type="spellEnd"/>
            <w:r w:rsidRPr="00AD4764">
              <w:rPr>
                <w:rFonts w:ascii="Arial" w:hAnsi="Arial" w:cs="Arial"/>
                <w:sz w:val="18"/>
                <w:szCs w:val="18"/>
                <w:lang w:eastAsia="ko-KR"/>
              </w:rPr>
              <w:t>.</w:t>
            </w:r>
          </w:p>
          <w:p w14:paraId="3E7190E4" w14:textId="77777777" w:rsidR="00AD4764" w:rsidRPr="00AD4764" w:rsidRDefault="00AD4764" w:rsidP="00984C06">
            <w:pPr>
              <w:snapToGrid w:val="0"/>
              <w:contextualSpacing/>
              <w:rPr>
                <w:rFonts w:ascii="Arial" w:hAnsi="Arial" w:cs="Arial"/>
                <w:sz w:val="18"/>
                <w:szCs w:val="18"/>
              </w:rPr>
            </w:pPr>
            <w:r w:rsidRPr="00AD4764">
              <w:rPr>
                <w:rFonts w:ascii="Arial" w:hAnsi="Arial" w:cs="Arial"/>
                <w:sz w:val="18"/>
                <w:szCs w:val="18"/>
                <w:lang w:eastAsia="ko-KR"/>
              </w:rPr>
              <w:t>2) UE supports the sensing and resource allocation operation as specified in Rel-16.</w:t>
            </w:r>
          </w:p>
        </w:tc>
        <w:tc>
          <w:tcPr>
            <w:tcW w:w="1277" w:type="dxa"/>
            <w:tcBorders>
              <w:top w:val="single" w:sz="4" w:space="0" w:color="auto"/>
              <w:left w:val="single" w:sz="4" w:space="0" w:color="auto"/>
              <w:bottom w:val="single" w:sz="4" w:space="0" w:color="auto"/>
              <w:right w:val="single" w:sz="4" w:space="0" w:color="auto"/>
            </w:tcBorders>
            <w:hideMark/>
          </w:tcPr>
          <w:p w14:paraId="25D05737" w14:textId="77777777" w:rsidR="00AD4764" w:rsidRPr="00AD4764" w:rsidRDefault="00AD4764" w:rsidP="00984C06">
            <w:pPr>
              <w:pStyle w:val="TAL"/>
              <w:rPr>
                <w:rFonts w:eastAsia="Malgun Gothic" w:cs="Arial"/>
                <w:szCs w:val="18"/>
                <w:lang w:eastAsia="ko-KR"/>
              </w:rPr>
            </w:pPr>
            <w:r w:rsidRPr="00AD4764">
              <w:rPr>
                <w:rFonts w:eastAsia="Malgun Gothic" w:cs="Arial"/>
                <w:szCs w:val="18"/>
                <w:lang w:eastAsia="ko-KR"/>
              </w:rPr>
              <w:t>[32-1]</w:t>
            </w:r>
          </w:p>
        </w:tc>
        <w:tc>
          <w:tcPr>
            <w:tcW w:w="858" w:type="dxa"/>
            <w:tcBorders>
              <w:top w:val="single" w:sz="4" w:space="0" w:color="auto"/>
              <w:left w:val="single" w:sz="4" w:space="0" w:color="auto"/>
              <w:bottom w:val="single" w:sz="4" w:space="0" w:color="auto"/>
              <w:right w:val="single" w:sz="4" w:space="0" w:color="auto"/>
            </w:tcBorders>
            <w:hideMark/>
          </w:tcPr>
          <w:p w14:paraId="44AEB165" w14:textId="77777777" w:rsidR="00AD4764" w:rsidRPr="00AD4764" w:rsidRDefault="00AD4764" w:rsidP="00984C06">
            <w:pPr>
              <w:pStyle w:val="TAL"/>
              <w:rPr>
                <w:rFonts w:eastAsia="SimSun" w:cs="Arial"/>
                <w:szCs w:val="18"/>
                <w:lang w:eastAsia="zh-CN"/>
              </w:rPr>
            </w:pPr>
            <w:r w:rsidRPr="00AD4764">
              <w:rPr>
                <w:rFonts w:eastAsia="Malgun Gothic" w:cs="Arial"/>
                <w:szCs w:val="18"/>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7CD8566A" w14:textId="77777777" w:rsidR="00AD4764" w:rsidRPr="00AD4764" w:rsidRDefault="00AD4764" w:rsidP="00984C06">
            <w:pPr>
              <w:pStyle w:val="TAL"/>
              <w:rPr>
                <w:rFonts w:eastAsia="Malgun Gothic" w:cs="Arial"/>
                <w:szCs w:val="18"/>
                <w:lang w:eastAsia="ko-KR"/>
              </w:rPr>
            </w:pPr>
            <w:r w:rsidRPr="00AD4764">
              <w:rPr>
                <w:rFonts w:eastAsia="Malgun Gothic" w:cs="Arial"/>
                <w:szCs w:val="18"/>
                <w:lang w:eastAsia="ko-KR"/>
              </w:rPr>
              <w:t>[No]</w:t>
            </w:r>
          </w:p>
        </w:tc>
        <w:tc>
          <w:tcPr>
            <w:tcW w:w="1417" w:type="dxa"/>
            <w:tcBorders>
              <w:top w:val="single" w:sz="4" w:space="0" w:color="auto"/>
              <w:left w:val="single" w:sz="4" w:space="0" w:color="auto"/>
              <w:bottom w:val="single" w:sz="4" w:space="0" w:color="auto"/>
              <w:right w:val="single" w:sz="4" w:space="0" w:color="auto"/>
            </w:tcBorders>
            <w:hideMark/>
          </w:tcPr>
          <w:p w14:paraId="127821D6" w14:textId="77777777" w:rsidR="00AD4764" w:rsidRPr="00AD4764" w:rsidRDefault="00AD4764" w:rsidP="00984C06">
            <w:pPr>
              <w:pStyle w:val="TAL"/>
              <w:rPr>
                <w:rFonts w:eastAsia="SimSun" w:cs="Arial"/>
                <w:szCs w:val="18"/>
                <w:lang w:eastAsia="zh-CN"/>
              </w:rPr>
            </w:pPr>
            <w:r w:rsidRPr="00AD4764">
              <w:rPr>
                <w:rFonts w:eastAsia="Malgun Gothic" w:cs="Arial"/>
                <w:szCs w:val="18"/>
                <w:lang w:val="en-US" w:eastAsia="ko-KR"/>
              </w:rPr>
              <w:t xml:space="preserve">[UE can </w:t>
            </w:r>
            <w:proofErr w:type="spellStart"/>
            <w:r w:rsidRPr="00AD4764">
              <w:rPr>
                <w:rFonts w:eastAsia="Malgun Gothic" w:cs="Arial"/>
                <w:szCs w:val="18"/>
                <w:lang w:val="en-US" w:eastAsia="ko-KR"/>
              </w:rPr>
              <w:t>perfom</w:t>
            </w:r>
            <w:proofErr w:type="spellEnd"/>
            <w:r w:rsidRPr="00AD4764">
              <w:rPr>
                <w:rFonts w:eastAsia="Malgun Gothic" w:cs="Arial"/>
                <w:szCs w:val="18"/>
                <w:lang w:val="en-US" w:eastAsia="ko-KR"/>
              </w:rPr>
              <w:t xml:space="preserve"> random resource selection only]</w:t>
            </w:r>
          </w:p>
        </w:tc>
        <w:tc>
          <w:tcPr>
            <w:tcW w:w="1276" w:type="dxa"/>
            <w:tcBorders>
              <w:top w:val="single" w:sz="4" w:space="0" w:color="auto"/>
              <w:left w:val="single" w:sz="4" w:space="0" w:color="auto"/>
              <w:bottom w:val="single" w:sz="4" w:space="0" w:color="auto"/>
              <w:right w:val="single" w:sz="4" w:space="0" w:color="auto"/>
            </w:tcBorders>
            <w:hideMark/>
          </w:tcPr>
          <w:p w14:paraId="25B6D600" w14:textId="77777777" w:rsidR="00AD4764" w:rsidRPr="00AD4764" w:rsidRDefault="00AD4764" w:rsidP="00984C06">
            <w:pPr>
              <w:pStyle w:val="TAL"/>
              <w:rPr>
                <w:rFonts w:cs="Arial"/>
                <w:szCs w:val="18"/>
                <w:lang w:eastAsia="ja-JP"/>
              </w:rPr>
            </w:pPr>
            <w:r w:rsidRPr="00AD4764">
              <w:rPr>
                <w:rFonts w:eastAsia="Malgun Gothic" w:cs="Arial"/>
                <w:szCs w:val="18"/>
                <w:lang w:eastAsia="ko-KR"/>
              </w:rPr>
              <w:t>[</w:t>
            </w:r>
            <w:r w:rsidRPr="00AD4764">
              <w:rPr>
                <w:rFonts w:cs="Arial"/>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hideMark/>
          </w:tcPr>
          <w:p w14:paraId="723C8DDF" w14:textId="77777777" w:rsidR="00AD4764" w:rsidRPr="00AD4764" w:rsidRDefault="00AD4764" w:rsidP="00984C06">
            <w:pPr>
              <w:pStyle w:val="TAL"/>
              <w:rPr>
                <w:rFonts w:cs="Arial"/>
                <w:color w:val="000000" w:themeColor="text1"/>
              </w:rPr>
            </w:pPr>
            <w:r w:rsidRPr="00AD4764">
              <w:rPr>
                <w:rFonts w:cs="Arial"/>
                <w:color w:val="000000" w:themeColor="text1"/>
              </w:rPr>
              <w:t>N.A.</w:t>
            </w:r>
          </w:p>
        </w:tc>
        <w:tc>
          <w:tcPr>
            <w:tcW w:w="993" w:type="dxa"/>
            <w:tcBorders>
              <w:top w:val="single" w:sz="4" w:space="0" w:color="auto"/>
              <w:left w:val="single" w:sz="4" w:space="0" w:color="auto"/>
              <w:bottom w:val="single" w:sz="4" w:space="0" w:color="auto"/>
              <w:right w:val="single" w:sz="4" w:space="0" w:color="auto"/>
            </w:tcBorders>
            <w:hideMark/>
          </w:tcPr>
          <w:p w14:paraId="181B95FB" w14:textId="77777777" w:rsidR="00AD4764" w:rsidRPr="00AD4764" w:rsidRDefault="00AD4764" w:rsidP="00984C06">
            <w:pPr>
              <w:pStyle w:val="TAL"/>
              <w:rPr>
                <w:rFonts w:cs="Arial"/>
                <w:color w:val="000000" w:themeColor="text1"/>
              </w:rPr>
            </w:pPr>
            <w:r w:rsidRPr="00AD4764">
              <w:rPr>
                <w:rFonts w:cs="Arial"/>
                <w:color w:val="000000" w:themeColor="text1"/>
              </w:rPr>
              <w:t>N.A.</w:t>
            </w:r>
          </w:p>
        </w:tc>
        <w:tc>
          <w:tcPr>
            <w:tcW w:w="989" w:type="dxa"/>
            <w:tcBorders>
              <w:top w:val="single" w:sz="4" w:space="0" w:color="auto"/>
              <w:left w:val="single" w:sz="4" w:space="0" w:color="auto"/>
              <w:bottom w:val="single" w:sz="4" w:space="0" w:color="auto"/>
              <w:right w:val="single" w:sz="4" w:space="0" w:color="auto"/>
            </w:tcBorders>
            <w:hideMark/>
          </w:tcPr>
          <w:p w14:paraId="75557C4C" w14:textId="77777777" w:rsidR="00AD4764" w:rsidRPr="00AD4764" w:rsidRDefault="00AD4764" w:rsidP="00984C06">
            <w:pPr>
              <w:pStyle w:val="TAL"/>
              <w:rPr>
                <w:rFonts w:cs="Arial"/>
                <w:color w:val="000000" w:themeColor="text1"/>
              </w:rPr>
            </w:pPr>
            <w:r w:rsidRPr="00AD4764">
              <w:rPr>
                <w:rFonts w:cs="Arial"/>
                <w:color w:val="000000" w:themeColor="text1"/>
              </w:rPr>
              <w:t>N.A.</w:t>
            </w:r>
          </w:p>
        </w:tc>
        <w:tc>
          <w:tcPr>
            <w:tcW w:w="2696" w:type="dxa"/>
            <w:tcBorders>
              <w:top w:val="single" w:sz="4" w:space="0" w:color="auto"/>
              <w:left w:val="single" w:sz="4" w:space="0" w:color="auto"/>
              <w:bottom w:val="single" w:sz="4" w:space="0" w:color="auto"/>
              <w:right w:val="single" w:sz="4" w:space="0" w:color="auto"/>
            </w:tcBorders>
          </w:tcPr>
          <w:p w14:paraId="6B8E5FB3" w14:textId="77777777" w:rsidR="00AD4764" w:rsidRPr="00AD4764" w:rsidRDefault="00AD4764" w:rsidP="00984C06">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4FFA4C0A" w14:textId="77777777" w:rsidR="00AD4764" w:rsidRPr="00AD4764" w:rsidRDefault="00AD4764" w:rsidP="00984C06">
            <w:pPr>
              <w:pStyle w:val="TAL"/>
              <w:rPr>
                <w:rFonts w:cs="Arial"/>
                <w:szCs w:val="18"/>
              </w:rPr>
            </w:pPr>
            <w:r w:rsidRPr="00AD4764">
              <w:rPr>
                <w:rFonts w:cs="Arial"/>
                <w:color w:val="000000" w:themeColor="text1"/>
              </w:rPr>
              <w:t xml:space="preserve">Optional with capability </w:t>
            </w:r>
            <w:proofErr w:type="spellStart"/>
            <w:r w:rsidRPr="00AD4764">
              <w:rPr>
                <w:rFonts w:cs="Arial"/>
                <w:color w:val="000000" w:themeColor="text1"/>
              </w:rPr>
              <w:t>signalling</w:t>
            </w:r>
            <w:proofErr w:type="spellEnd"/>
            <w:r w:rsidRPr="00AD4764">
              <w:rPr>
                <w:rFonts w:cs="Arial"/>
                <w:color w:val="000000" w:themeColor="text1"/>
              </w:rPr>
              <w:t xml:space="preserve">. FFS: For UE supports NR </w:t>
            </w:r>
            <w:proofErr w:type="spellStart"/>
            <w:r w:rsidRPr="00AD4764">
              <w:rPr>
                <w:rFonts w:cs="Arial"/>
                <w:color w:val="000000" w:themeColor="text1"/>
              </w:rPr>
              <w:t>sidelink</w:t>
            </w:r>
            <w:proofErr w:type="spellEnd"/>
            <w:r w:rsidRPr="00AD4764">
              <w:rPr>
                <w:rFonts w:cs="Arial"/>
                <w:color w:val="000000" w:themeColor="text1"/>
              </w:rPr>
              <w:t>, UE must indicate this FG is supported.</w:t>
            </w:r>
          </w:p>
        </w:tc>
      </w:tr>
      <w:tr w:rsidR="00AD4764" w:rsidRPr="00AD4764" w14:paraId="7706DEA4" w14:textId="77777777" w:rsidTr="00984C06">
        <w:trPr>
          <w:trHeight w:val="20"/>
        </w:trPr>
        <w:tc>
          <w:tcPr>
            <w:tcW w:w="1130" w:type="dxa"/>
            <w:tcBorders>
              <w:top w:val="single" w:sz="4" w:space="0" w:color="auto"/>
              <w:left w:val="single" w:sz="4" w:space="0" w:color="auto"/>
              <w:bottom w:val="single" w:sz="4" w:space="0" w:color="auto"/>
              <w:right w:val="single" w:sz="4" w:space="0" w:color="auto"/>
            </w:tcBorders>
            <w:hideMark/>
          </w:tcPr>
          <w:p w14:paraId="5AAB6EF0" w14:textId="77777777" w:rsidR="00AD4764" w:rsidRPr="00AD4764" w:rsidRDefault="00AD4764" w:rsidP="00984C06">
            <w:pPr>
              <w:pStyle w:val="TAL"/>
              <w:rPr>
                <w:rFonts w:cs="Arial"/>
                <w:szCs w:val="18"/>
                <w:lang w:eastAsia="ja-JP"/>
              </w:rPr>
            </w:pPr>
            <w:r w:rsidRPr="00AD4764">
              <w:rPr>
                <w:rFonts w:cs="Arial"/>
                <w:szCs w:val="18"/>
                <w:lang w:eastAsia="ja-JP"/>
              </w:rPr>
              <w:t xml:space="preserve">32. </w:t>
            </w:r>
            <w:proofErr w:type="spellStart"/>
            <w:r w:rsidRPr="00AD4764">
              <w:rPr>
                <w:rFonts w:cs="Arial"/>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DCBD110" w14:textId="77777777" w:rsidR="00AD4764" w:rsidRPr="00AD4764" w:rsidRDefault="00AD4764" w:rsidP="00984C06">
            <w:pPr>
              <w:pStyle w:val="TAL"/>
              <w:rPr>
                <w:rFonts w:eastAsia="Malgun Gothic" w:cs="Arial"/>
                <w:szCs w:val="18"/>
                <w:lang w:eastAsia="ko-KR"/>
              </w:rPr>
            </w:pPr>
            <w:r w:rsidRPr="00AD4764">
              <w:rPr>
                <w:rFonts w:eastAsia="Malgun Gothic" w:cs="Arial"/>
                <w:szCs w:val="18"/>
                <w:lang w:eastAsia="ko-KR"/>
              </w:rPr>
              <w:t>32-4</w:t>
            </w:r>
          </w:p>
        </w:tc>
        <w:tc>
          <w:tcPr>
            <w:tcW w:w="1559" w:type="dxa"/>
            <w:tcBorders>
              <w:top w:val="single" w:sz="4" w:space="0" w:color="auto"/>
              <w:left w:val="single" w:sz="4" w:space="0" w:color="auto"/>
              <w:bottom w:val="single" w:sz="4" w:space="0" w:color="auto"/>
              <w:right w:val="single" w:sz="4" w:space="0" w:color="auto"/>
            </w:tcBorders>
            <w:hideMark/>
          </w:tcPr>
          <w:p w14:paraId="0F2057E3" w14:textId="77777777" w:rsidR="00AD4764" w:rsidRPr="00AD4764" w:rsidRDefault="00AD4764" w:rsidP="00984C06">
            <w:pPr>
              <w:pStyle w:val="TAL"/>
              <w:rPr>
                <w:rFonts w:cs="Arial"/>
                <w:color w:val="000000" w:themeColor="text1"/>
              </w:rPr>
            </w:pPr>
            <w:r w:rsidRPr="00AD4764">
              <w:rPr>
                <w:rFonts w:cs="Arial"/>
                <w:color w:val="000000" w:themeColor="text1"/>
              </w:rPr>
              <w:t xml:space="preserve">Transmitting NR </w:t>
            </w:r>
            <w:proofErr w:type="spellStart"/>
            <w:r w:rsidRPr="00AD4764">
              <w:rPr>
                <w:rFonts w:cs="Arial"/>
                <w:color w:val="000000" w:themeColor="text1"/>
              </w:rPr>
              <w:t>sidelink</w:t>
            </w:r>
            <w:proofErr w:type="spellEnd"/>
            <w:r w:rsidRPr="00AD4764">
              <w:rPr>
                <w:rFonts w:cs="Arial"/>
                <w:color w:val="000000" w:themeColor="text1"/>
              </w:rPr>
              <w:t xml:space="preserve"> mode 2 with partial sensing</w:t>
            </w:r>
          </w:p>
        </w:tc>
        <w:tc>
          <w:tcPr>
            <w:tcW w:w="6371" w:type="dxa"/>
            <w:tcBorders>
              <w:top w:val="single" w:sz="4" w:space="0" w:color="auto"/>
              <w:left w:val="single" w:sz="4" w:space="0" w:color="auto"/>
              <w:bottom w:val="single" w:sz="4" w:space="0" w:color="auto"/>
              <w:right w:val="single" w:sz="4" w:space="0" w:color="auto"/>
            </w:tcBorders>
            <w:hideMark/>
          </w:tcPr>
          <w:p w14:paraId="66D869B7" w14:textId="77777777" w:rsidR="00AD4764" w:rsidRPr="00AD4764" w:rsidRDefault="00AD4764" w:rsidP="00984C06">
            <w:pPr>
              <w:snapToGrid w:val="0"/>
              <w:spacing w:afterLines="50"/>
              <w:contextualSpacing/>
              <w:rPr>
                <w:rFonts w:ascii="Arial" w:hAnsi="Arial" w:cs="Arial"/>
                <w:sz w:val="18"/>
                <w:szCs w:val="18"/>
                <w:lang w:eastAsia="ko-KR"/>
              </w:rPr>
            </w:pPr>
            <w:r w:rsidRPr="00AD4764">
              <w:rPr>
                <w:rFonts w:ascii="Arial" w:hAnsi="Arial" w:cs="Arial"/>
                <w:sz w:val="18"/>
                <w:szCs w:val="18"/>
                <w:lang w:eastAsia="ko-KR"/>
              </w:rPr>
              <w:t xml:space="preserve">1) UE can transmit PSCCH/PSSCH using NR </w:t>
            </w:r>
            <w:proofErr w:type="spellStart"/>
            <w:r w:rsidRPr="00AD4764">
              <w:rPr>
                <w:rFonts w:ascii="Arial" w:hAnsi="Arial" w:cs="Arial"/>
                <w:sz w:val="18"/>
                <w:szCs w:val="18"/>
                <w:lang w:eastAsia="ko-KR"/>
              </w:rPr>
              <w:t>sidelink</w:t>
            </w:r>
            <w:proofErr w:type="spellEnd"/>
            <w:r w:rsidRPr="00AD4764">
              <w:rPr>
                <w:rFonts w:ascii="Arial" w:hAnsi="Arial" w:cs="Arial"/>
                <w:sz w:val="18"/>
                <w:szCs w:val="18"/>
                <w:lang w:eastAsia="ko-KR"/>
              </w:rPr>
              <w:t xml:space="preserve"> mode 2 with partial sensing configured by NR </w:t>
            </w:r>
            <w:proofErr w:type="spellStart"/>
            <w:r w:rsidRPr="00AD4764">
              <w:rPr>
                <w:rFonts w:ascii="Arial" w:hAnsi="Arial" w:cs="Arial"/>
                <w:sz w:val="18"/>
                <w:szCs w:val="18"/>
                <w:lang w:eastAsia="ko-KR"/>
              </w:rPr>
              <w:t>Uu</w:t>
            </w:r>
            <w:proofErr w:type="spellEnd"/>
            <w:r w:rsidRPr="00AD4764">
              <w:rPr>
                <w:rFonts w:ascii="Arial" w:hAnsi="Arial" w:cs="Arial"/>
                <w:sz w:val="18"/>
                <w:szCs w:val="18"/>
                <w:lang w:eastAsia="ko-KR"/>
              </w:rPr>
              <w:t xml:space="preserve"> or </w:t>
            </w:r>
            <w:proofErr w:type="spellStart"/>
            <w:r w:rsidRPr="00AD4764">
              <w:rPr>
                <w:rFonts w:ascii="Arial" w:hAnsi="Arial" w:cs="Arial"/>
                <w:sz w:val="18"/>
                <w:szCs w:val="18"/>
                <w:lang w:eastAsia="ko-KR"/>
              </w:rPr>
              <w:t>preconfiguration</w:t>
            </w:r>
            <w:proofErr w:type="spellEnd"/>
            <w:r w:rsidRPr="00AD4764">
              <w:rPr>
                <w:rFonts w:ascii="Arial" w:hAnsi="Arial" w:cs="Arial"/>
                <w:sz w:val="18"/>
                <w:szCs w:val="18"/>
                <w:lang w:eastAsia="ko-KR"/>
              </w:rPr>
              <w:t>.</w:t>
            </w:r>
          </w:p>
          <w:p w14:paraId="175C91E9" w14:textId="77777777" w:rsidR="00AD4764" w:rsidRPr="00AD4764" w:rsidRDefault="00AD4764" w:rsidP="00984C06">
            <w:pPr>
              <w:snapToGrid w:val="0"/>
              <w:contextualSpacing/>
              <w:rPr>
                <w:rFonts w:ascii="Arial" w:hAnsi="Arial" w:cs="Arial"/>
                <w:sz w:val="18"/>
                <w:szCs w:val="18"/>
                <w:lang w:eastAsia="ko-KR"/>
              </w:rPr>
            </w:pPr>
            <w:r w:rsidRPr="00AD4764">
              <w:rPr>
                <w:rFonts w:ascii="Arial" w:hAnsi="Arial" w:cs="Arial"/>
                <w:sz w:val="18"/>
                <w:szCs w:val="18"/>
                <w:lang w:eastAsia="ko-KR"/>
              </w:rPr>
              <w:t>2) UE can perform periodic-based partial sensing and resource allocation operation.</w:t>
            </w:r>
          </w:p>
          <w:p w14:paraId="555657DB" w14:textId="77777777" w:rsidR="00AD4764" w:rsidRPr="00AD4764" w:rsidRDefault="00AD4764" w:rsidP="00984C06">
            <w:pPr>
              <w:snapToGrid w:val="0"/>
              <w:contextualSpacing/>
              <w:rPr>
                <w:rFonts w:ascii="Arial" w:hAnsi="Arial" w:cs="Arial"/>
                <w:sz w:val="18"/>
                <w:szCs w:val="18"/>
              </w:rPr>
            </w:pPr>
            <w:r w:rsidRPr="00AD4764">
              <w:rPr>
                <w:rFonts w:ascii="Arial" w:hAnsi="Arial" w:cs="Arial"/>
                <w:sz w:val="18"/>
                <w:szCs w:val="18"/>
                <w:lang w:eastAsia="ko-KR"/>
              </w:rPr>
              <w:t>3) UE can perform contiguous partial sensing and resource allocation operation.</w:t>
            </w:r>
          </w:p>
        </w:tc>
        <w:tc>
          <w:tcPr>
            <w:tcW w:w="1277" w:type="dxa"/>
            <w:tcBorders>
              <w:top w:val="single" w:sz="4" w:space="0" w:color="auto"/>
              <w:left w:val="single" w:sz="4" w:space="0" w:color="auto"/>
              <w:bottom w:val="single" w:sz="4" w:space="0" w:color="auto"/>
              <w:right w:val="single" w:sz="4" w:space="0" w:color="auto"/>
            </w:tcBorders>
            <w:hideMark/>
          </w:tcPr>
          <w:p w14:paraId="6C755FF2" w14:textId="77777777" w:rsidR="00AD4764" w:rsidRPr="00AD4764" w:rsidRDefault="00AD4764" w:rsidP="00984C06">
            <w:pPr>
              <w:pStyle w:val="TAL"/>
              <w:rPr>
                <w:rFonts w:cs="Arial"/>
                <w:szCs w:val="18"/>
              </w:rPr>
            </w:pPr>
            <w:r w:rsidRPr="00AD4764">
              <w:rPr>
                <w:rFonts w:eastAsia="Malgun Gothic" w:cs="Arial"/>
                <w:szCs w:val="18"/>
                <w:lang w:eastAsia="ko-KR"/>
              </w:rPr>
              <w:t>[32-1], [32-3]</w:t>
            </w:r>
          </w:p>
        </w:tc>
        <w:tc>
          <w:tcPr>
            <w:tcW w:w="858" w:type="dxa"/>
            <w:tcBorders>
              <w:top w:val="single" w:sz="4" w:space="0" w:color="auto"/>
              <w:left w:val="single" w:sz="4" w:space="0" w:color="auto"/>
              <w:bottom w:val="single" w:sz="4" w:space="0" w:color="auto"/>
              <w:right w:val="single" w:sz="4" w:space="0" w:color="auto"/>
            </w:tcBorders>
            <w:hideMark/>
          </w:tcPr>
          <w:p w14:paraId="6DEEBCA0" w14:textId="77777777" w:rsidR="00AD4764" w:rsidRPr="00AD4764" w:rsidRDefault="00AD4764" w:rsidP="00984C06">
            <w:pPr>
              <w:pStyle w:val="TAL"/>
              <w:rPr>
                <w:rFonts w:eastAsia="SimSun" w:cs="Arial"/>
                <w:szCs w:val="18"/>
                <w:lang w:eastAsia="zh-CN"/>
              </w:rPr>
            </w:pPr>
            <w:r w:rsidRPr="00AD4764">
              <w:rPr>
                <w:rFonts w:eastAsia="Malgun Gothic" w:cs="Arial"/>
                <w:szCs w:val="18"/>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7AC72DBF" w14:textId="77777777" w:rsidR="00AD4764" w:rsidRPr="00AD4764" w:rsidRDefault="00AD4764" w:rsidP="00984C06">
            <w:pPr>
              <w:pStyle w:val="TAL"/>
              <w:rPr>
                <w:rFonts w:cs="Arial"/>
                <w:szCs w:val="18"/>
                <w:lang w:eastAsia="ja-JP"/>
              </w:rPr>
            </w:pPr>
            <w:r w:rsidRPr="00AD4764">
              <w:rPr>
                <w:rFonts w:eastAsia="Malgun Gothic" w:cs="Arial"/>
                <w:szCs w:val="18"/>
                <w:lang w:eastAsia="ko-KR"/>
              </w:rPr>
              <w:t>[No]</w:t>
            </w:r>
          </w:p>
        </w:tc>
        <w:tc>
          <w:tcPr>
            <w:tcW w:w="1417" w:type="dxa"/>
            <w:tcBorders>
              <w:top w:val="single" w:sz="4" w:space="0" w:color="auto"/>
              <w:left w:val="single" w:sz="4" w:space="0" w:color="auto"/>
              <w:bottom w:val="single" w:sz="4" w:space="0" w:color="auto"/>
              <w:right w:val="single" w:sz="4" w:space="0" w:color="auto"/>
            </w:tcBorders>
            <w:hideMark/>
          </w:tcPr>
          <w:p w14:paraId="463300AE" w14:textId="77777777" w:rsidR="00AD4764" w:rsidRPr="00AD4764" w:rsidRDefault="00AD4764" w:rsidP="00984C06">
            <w:pPr>
              <w:pStyle w:val="TAL"/>
              <w:rPr>
                <w:rFonts w:eastAsia="SimSun" w:cs="Arial"/>
                <w:szCs w:val="18"/>
                <w:lang w:eastAsia="zh-CN"/>
              </w:rPr>
            </w:pPr>
            <w:r w:rsidRPr="00AD4764">
              <w:rPr>
                <w:rFonts w:eastAsia="Malgun Gothic" w:cs="Arial"/>
                <w:szCs w:val="18"/>
                <w:lang w:eastAsia="ko-KR"/>
              </w:rPr>
              <w:t xml:space="preserve">UE does not support </w:t>
            </w:r>
            <w:proofErr w:type="spellStart"/>
            <w:r w:rsidRPr="00AD4764">
              <w:rPr>
                <w:rFonts w:eastAsia="Malgun Gothic" w:cs="Arial"/>
                <w:szCs w:val="18"/>
                <w:lang w:eastAsia="ko-KR"/>
              </w:rPr>
              <w:t>trasmissoin</w:t>
            </w:r>
            <w:proofErr w:type="spellEnd"/>
            <w:r w:rsidRPr="00AD4764">
              <w:rPr>
                <w:rFonts w:eastAsia="Malgun Gothic" w:cs="Arial"/>
                <w:szCs w:val="18"/>
                <w:lang w:eastAsia="ko-KR"/>
              </w:rPr>
              <w:t xml:space="preserve"> according to the partial sensing and resource allocation</w:t>
            </w:r>
          </w:p>
        </w:tc>
        <w:tc>
          <w:tcPr>
            <w:tcW w:w="1276" w:type="dxa"/>
            <w:tcBorders>
              <w:top w:val="single" w:sz="4" w:space="0" w:color="auto"/>
              <w:left w:val="single" w:sz="4" w:space="0" w:color="auto"/>
              <w:bottom w:val="single" w:sz="4" w:space="0" w:color="auto"/>
              <w:right w:val="single" w:sz="4" w:space="0" w:color="auto"/>
            </w:tcBorders>
            <w:hideMark/>
          </w:tcPr>
          <w:p w14:paraId="2DADFCA3" w14:textId="77777777" w:rsidR="00AD4764" w:rsidRPr="00AD4764" w:rsidRDefault="00AD4764" w:rsidP="00984C06">
            <w:pPr>
              <w:pStyle w:val="TAL"/>
              <w:rPr>
                <w:rFonts w:cs="Arial"/>
                <w:szCs w:val="18"/>
                <w:lang w:eastAsia="ja-JP"/>
              </w:rPr>
            </w:pPr>
            <w:r w:rsidRPr="00AD4764">
              <w:rPr>
                <w:rFonts w:eastAsia="Malgun Gothic" w:cs="Arial"/>
                <w:szCs w:val="18"/>
                <w:lang w:eastAsia="ko-KR"/>
              </w:rPr>
              <w:t>[</w:t>
            </w:r>
            <w:r w:rsidRPr="00AD4764">
              <w:rPr>
                <w:rFonts w:cs="Arial"/>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hideMark/>
          </w:tcPr>
          <w:p w14:paraId="06C1C280" w14:textId="77777777" w:rsidR="00AD4764" w:rsidRPr="00AD4764" w:rsidRDefault="00AD4764" w:rsidP="00984C06">
            <w:pPr>
              <w:pStyle w:val="TAL"/>
              <w:rPr>
                <w:rFonts w:cs="Arial"/>
                <w:color w:val="000000" w:themeColor="text1"/>
              </w:rPr>
            </w:pPr>
            <w:r w:rsidRPr="00AD4764">
              <w:rPr>
                <w:rFonts w:cs="Arial"/>
                <w:color w:val="000000" w:themeColor="text1"/>
              </w:rPr>
              <w:t>N.A.</w:t>
            </w:r>
          </w:p>
        </w:tc>
        <w:tc>
          <w:tcPr>
            <w:tcW w:w="993" w:type="dxa"/>
            <w:tcBorders>
              <w:top w:val="single" w:sz="4" w:space="0" w:color="auto"/>
              <w:left w:val="single" w:sz="4" w:space="0" w:color="auto"/>
              <w:bottom w:val="single" w:sz="4" w:space="0" w:color="auto"/>
              <w:right w:val="single" w:sz="4" w:space="0" w:color="auto"/>
            </w:tcBorders>
            <w:hideMark/>
          </w:tcPr>
          <w:p w14:paraId="524F4E57" w14:textId="77777777" w:rsidR="00AD4764" w:rsidRPr="00AD4764" w:rsidRDefault="00AD4764" w:rsidP="00984C06">
            <w:pPr>
              <w:pStyle w:val="TAL"/>
              <w:rPr>
                <w:rFonts w:cs="Arial"/>
                <w:color w:val="000000" w:themeColor="text1"/>
              </w:rPr>
            </w:pPr>
            <w:r w:rsidRPr="00AD4764">
              <w:rPr>
                <w:rFonts w:cs="Arial"/>
                <w:color w:val="000000" w:themeColor="text1"/>
              </w:rPr>
              <w:t>N.A.</w:t>
            </w:r>
          </w:p>
        </w:tc>
        <w:tc>
          <w:tcPr>
            <w:tcW w:w="989" w:type="dxa"/>
            <w:tcBorders>
              <w:top w:val="single" w:sz="4" w:space="0" w:color="auto"/>
              <w:left w:val="single" w:sz="4" w:space="0" w:color="auto"/>
              <w:bottom w:val="single" w:sz="4" w:space="0" w:color="auto"/>
              <w:right w:val="single" w:sz="4" w:space="0" w:color="auto"/>
            </w:tcBorders>
            <w:hideMark/>
          </w:tcPr>
          <w:p w14:paraId="477D2F08" w14:textId="77777777" w:rsidR="00AD4764" w:rsidRPr="00AD4764" w:rsidRDefault="00AD4764" w:rsidP="00984C06">
            <w:pPr>
              <w:pStyle w:val="TAL"/>
              <w:rPr>
                <w:rFonts w:cs="Arial"/>
                <w:color w:val="000000" w:themeColor="text1"/>
              </w:rPr>
            </w:pPr>
            <w:r w:rsidRPr="00AD4764">
              <w:rPr>
                <w:rFonts w:cs="Arial"/>
                <w:color w:val="000000" w:themeColor="text1"/>
              </w:rPr>
              <w:t>N.A.</w:t>
            </w:r>
          </w:p>
        </w:tc>
        <w:tc>
          <w:tcPr>
            <w:tcW w:w="2696" w:type="dxa"/>
            <w:tcBorders>
              <w:top w:val="single" w:sz="4" w:space="0" w:color="auto"/>
              <w:left w:val="single" w:sz="4" w:space="0" w:color="auto"/>
              <w:bottom w:val="single" w:sz="4" w:space="0" w:color="auto"/>
              <w:right w:val="single" w:sz="4" w:space="0" w:color="auto"/>
            </w:tcBorders>
          </w:tcPr>
          <w:p w14:paraId="28820E10" w14:textId="77777777" w:rsidR="00AD4764" w:rsidRPr="00AD4764" w:rsidRDefault="00AD4764" w:rsidP="00984C06">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20625295" w14:textId="77777777" w:rsidR="00AD4764" w:rsidRPr="00AD4764" w:rsidRDefault="00AD4764" w:rsidP="00984C06">
            <w:pPr>
              <w:pStyle w:val="TAL"/>
              <w:rPr>
                <w:rFonts w:cs="Arial"/>
                <w:szCs w:val="18"/>
              </w:rPr>
            </w:pPr>
            <w:r w:rsidRPr="00AD4764">
              <w:rPr>
                <w:rFonts w:cs="Arial"/>
                <w:color w:val="000000" w:themeColor="text1"/>
              </w:rPr>
              <w:t xml:space="preserve">Optional with capability </w:t>
            </w:r>
            <w:proofErr w:type="spellStart"/>
            <w:r w:rsidRPr="00AD4764">
              <w:rPr>
                <w:rFonts w:cs="Arial"/>
                <w:color w:val="000000" w:themeColor="text1"/>
              </w:rPr>
              <w:t>signalling</w:t>
            </w:r>
            <w:proofErr w:type="spellEnd"/>
            <w:r w:rsidRPr="00AD4764">
              <w:rPr>
                <w:rFonts w:cs="Arial"/>
                <w:color w:val="000000" w:themeColor="text1"/>
              </w:rPr>
              <w:t xml:space="preserve">. FFS: For UE supports NR </w:t>
            </w:r>
            <w:proofErr w:type="spellStart"/>
            <w:r w:rsidRPr="00AD4764">
              <w:rPr>
                <w:rFonts w:cs="Arial"/>
                <w:color w:val="000000" w:themeColor="text1"/>
              </w:rPr>
              <w:t>sidelink</w:t>
            </w:r>
            <w:proofErr w:type="spellEnd"/>
            <w:r w:rsidRPr="00AD4764">
              <w:rPr>
                <w:rFonts w:cs="Arial"/>
                <w:color w:val="000000" w:themeColor="text1"/>
              </w:rPr>
              <w:t>, UE must indicate this FG is supported.</w:t>
            </w:r>
          </w:p>
        </w:tc>
      </w:tr>
      <w:tr w:rsidR="00AD4764" w:rsidRPr="00AD4764" w14:paraId="5E0186B5" w14:textId="77777777" w:rsidTr="00984C06">
        <w:trPr>
          <w:trHeight w:val="20"/>
        </w:trPr>
        <w:tc>
          <w:tcPr>
            <w:tcW w:w="1130" w:type="dxa"/>
            <w:tcBorders>
              <w:top w:val="single" w:sz="4" w:space="0" w:color="auto"/>
              <w:left w:val="single" w:sz="4" w:space="0" w:color="auto"/>
              <w:bottom w:val="single" w:sz="4" w:space="0" w:color="auto"/>
              <w:right w:val="single" w:sz="4" w:space="0" w:color="auto"/>
            </w:tcBorders>
            <w:hideMark/>
          </w:tcPr>
          <w:p w14:paraId="5D98227A" w14:textId="77777777" w:rsidR="00AD4764" w:rsidRPr="00AD4764" w:rsidRDefault="00AD4764" w:rsidP="00984C06">
            <w:pPr>
              <w:pStyle w:val="TAL"/>
              <w:rPr>
                <w:rFonts w:cs="Arial"/>
                <w:szCs w:val="18"/>
                <w:lang w:eastAsia="ja-JP"/>
              </w:rPr>
            </w:pPr>
            <w:r w:rsidRPr="00AD4764">
              <w:rPr>
                <w:rFonts w:cs="Arial"/>
                <w:szCs w:val="18"/>
                <w:lang w:eastAsia="ja-JP"/>
              </w:rPr>
              <w:t xml:space="preserve">32. </w:t>
            </w:r>
            <w:proofErr w:type="spellStart"/>
            <w:r w:rsidRPr="00AD4764">
              <w:rPr>
                <w:rFonts w:cs="Arial"/>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306F878D" w14:textId="77777777" w:rsidR="00AD4764" w:rsidRPr="00AD4764" w:rsidRDefault="00AD4764" w:rsidP="00984C06">
            <w:pPr>
              <w:pStyle w:val="TAL"/>
              <w:rPr>
                <w:rFonts w:eastAsia="Malgun Gothic" w:cs="Arial"/>
                <w:szCs w:val="18"/>
                <w:lang w:eastAsia="ko-KR"/>
              </w:rPr>
            </w:pPr>
            <w:r w:rsidRPr="00AD4764">
              <w:rPr>
                <w:rFonts w:eastAsia="Malgun Gothic" w:cs="Arial"/>
                <w:szCs w:val="18"/>
                <w:lang w:eastAsia="ko-KR"/>
              </w:rPr>
              <w:t>32-5</w:t>
            </w:r>
          </w:p>
        </w:tc>
        <w:tc>
          <w:tcPr>
            <w:tcW w:w="1559" w:type="dxa"/>
            <w:tcBorders>
              <w:top w:val="single" w:sz="4" w:space="0" w:color="auto"/>
              <w:left w:val="single" w:sz="4" w:space="0" w:color="auto"/>
              <w:bottom w:val="single" w:sz="4" w:space="0" w:color="auto"/>
              <w:right w:val="single" w:sz="4" w:space="0" w:color="auto"/>
            </w:tcBorders>
            <w:hideMark/>
          </w:tcPr>
          <w:p w14:paraId="41AFEEE9" w14:textId="77777777" w:rsidR="00AD4764" w:rsidRPr="00AD4764" w:rsidRDefault="00AD4764" w:rsidP="00984C06">
            <w:pPr>
              <w:pStyle w:val="TAL"/>
              <w:rPr>
                <w:rFonts w:eastAsia="Malgun Gothic" w:cs="Arial"/>
                <w:color w:val="000000" w:themeColor="text1"/>
                <w:lang w:eastAsia="ko-KR"/>
              </w:rPr>
            </w:pPr>
            <w:r w:rsidRPr="00AD4764">
              <w:rPr>
                <w:rFonts w:eastAsia="Malgun Gothic" w:cs="Arial"/>
                <w:color w:val="000000" w:themeColor="text1"/>
                <w:lang w:eastAsia="ko-KR"/>
              </w:rPr>
              <w:t xml:space="preserve">Inter-UE coordination in NR </w:t>
            </w:r>
            <w:proofErr w:type="spellStart"/>
            <w:r w:rsidRPr="00AD4764">
              <w:rPr>
                <w:rFonts w:eastAsia="Malgun Gothic" w:cs="Arial"/>
                <w:color w:val="000000" w:themeColor="text1"/>
                <w:lang w:eastAsia="ko-KR"/>
              </w:rPr>
              <w:t>sidelink</w:t>
            </w:r>
            <w:proofErr w:type="spellEnd"/>
            <w:r w:rsidRPr="00AD4764">
              <w:rPr>
                <w:rFonts w:eastAsia="Malgun Gothic" w:cs="Arial"/>
                <w:color w:val="000000" w:themeColor="text1"/>
                <w:lang w:eastAsia="ko-KR"/>
              </w:rPr>
              <w:t xml:space="preserve"> mode 2</w:t>
            </w:r>
          </w:p>
        </w:tc>
        <w:tc>
          <w:tcPr>
            <w:tcW w:w="6371" w:type="dxa"/>
            <w:tcBorders>
              <w:top w:val="single" w:sz="4" w:space="0" w:color="auto"/>
              <w:left w:val="single" w:sz="4" w:space="0" w:color="auto"/>
              <w:bottom w:val="single" w:sz="4" w:space="0" w:color="auto"/>
              <w:right w:val="single" w:sz="4" w:space="0" w:color="auto"/>
            </w:tcBorders>
            <w:hideMark/>
          </w:tcPr>
          <w:p w14:paraId="156D2D73" w14:textId="77777777" w:rsidR="00AD4764" w:rsidRPr="00AD4764" w:rsidRDefault="00AD4764" w:rsidP="00984C06">
            <w:pPr>
              <w:snapToGrid w:val="0"/>
              <w:spacing w:afterLines="50"/>
              <w:contextualSpacing/>
              <w:rPr>
                <w:rFonts w:ascii="Arial" w:hAnsi="Arial" w:cs="Arial"/>
                <w:sz w:val="18"/>
                <w:szCs w:val="18"/>
                <w:lang w:eastAsia="ko-KR"/>
              </w:rPr>
            </w:pPr>
            <w:r w:rsidRPr="00AD4764">
              <w:rPr>
                <w:rFonts w:ascii="Arial" w:hAnsi="Arial" w:cs="Arial"/>
                <w:sz w:val="18"/>
                <w:szCs w:val="18"/>
                <w:lang w:eastAsia="ko-KR"/>
              </w:rPr>
              <w:t xml:space="preserve">1) UE can transmit and receive inter-UE coordination information of preferred resource set/non-preferred resource set and use the received information in its own resource (re-)selection in NR </w:t>
            </w:r>
            <w:proofErr w:type="spellStart"/>
            <w:r w:rsidRPr="00AD4764">
              <w:rPr>
                <w:rFonts w:ascii="Arial" w:hAnsi="Arial" w:cs="Arial"/>
                <w:sz w:val="18"/>
                <w:szCs w:val="18"/>
                <w:lang w:eastAsia="ko-KR"/>
              </w:rPr>
              <w:t>sidelink</w:t>
            </w:r>
            <w:proofErr w:type="spellEnd"/>
            <w:r w:rsidRPr="00AD4764">
              <w:rPr>
                <w:rFonts w:ascii="Arial" w:hAnsi="Arial" w:cs="Arial"/>
                <w:sz w:val="18"/>
                <w:szCs w:val="18"/>
                <w:lang w:eastAsia="ko-KR"/>
              </w:rPr>
              <w:t xml:space="preserve"> mode 2.</w:t>
            </w:r>
          </w:p>
          <w:p w14:paraId="18754F39" w14:textId="77777777" w:rsidR="00AD4764" w:rsidRPr="00AD4764" w:rsidRDefault="00AD4764" w:rsidP="00984C06">
            <w:pPr>
              <w:snapToGrid w:val="0"/>
              <w:contextualSpacing/>
              <w:rPr>
                <w:rFonts w:ascii="Arial" w:hAnsi="Arial" w:cs="Arial"/>
                <w:sz w:val="18"/>
                <w:szCs w:val="18"/>
                <w:lang w:eastAsia="ko-KR"/>
              </w:rPr>
            </w:pPr>
            <w:r w:rsidRPr="00AD4764">
              <w:rPr>
                <w:rFonts w:ascii="Arial" w:hAnsi="Arial" w:cs="Arial"/>
                <w:sz w:val="18"/>
                <w:szCs w:val="18"/>
                <w:lang w:eastAsia="ko-KR"/>
              </w:rPr>
              <w:t xml:space="preserve">2) UE can transmit and receive inter-UE coordination information of presence of expected/potential resource conflict and use the received information in its own resource re-selection in NR </w:t>
            </w:r>
            <w:proofErr w:type="spellStart"/>
            <w:r w:rsidRPr="00AD4764">
              <w:rPr>
                <w:rFonts w:ascii="Arial" w:hAnsi="Arial" w:cs="Arial"/>
                <w:sz w:val="18"/>
                <w:szCs w:val="18"/>
                <w:lang w:eastAsia="ko-KR"/>
              </w:rPr>
              <w:t>sidelink</w:t>
            </w:r>
            <w:proofErr w:type="spellEnd"/>
            <w:r w:rsidRPr="00AD4764">
              <w:rPr>
                <w:rFonts w:ascii="Arial" w:hAnsi="Arial" w:cs="Arial"/>
                <w:sz w:val="18"/>
                <w:szCs w:val="18"/>
                <w:lang w:eastAsia="ko-KR"/>
              </w:rPr>
              <w:t xml:space="preserve"> mode 2.</w:t>
            </w:r>
          </w:p>
          <w:p w14:paraId="676D0B41" w14:textId="77777777" w:rsidR="00AD4764" w:rsidRPr="00AD4764" w:rsidRDefault="00AD4764" w:rsidP="00984C06">
            <w:pPr>
              <w:snapToGrid w:val="0"/>
              <w:contextualSpacing/>
              <w:rPr>
                <w:rFonts w:ascii="Arial" w:hAnsi="Arial" w:cs="Arial"/>
                <w:sz w:val="18"/>
                <w:szCs w:val="18"/>
                <w:lang w:eastAsia="ko-KR"/>
              </w:rPr>
            </w:pPr>
            <w:r w:rsidRPr="00AD4764">
              <w:rPr>
                <w:rFonts w:ascii="Arial" w:hAnsi="Arial" w:cs="Arial"/>
                <w:sz w:val="18"/>
                <w:szCs w:val="18"/>
                <w:lang w:eastAsia="ko-KR"/>
              </w:rPr>
              <w:t>3) UE can transmit and received an explicit request for inter-UE coordination information of [FFS: preferred resource set only or both preferred resource set and non-preferred resource set].</w:t>
            </w:r>
          </w:p>
        </w:tc>
        <w:tc>
          <w:tcPr>
            <w:tcW w:w="1277" w:type="dxa"/>
            <w:tcBorders>
              <w:top w:val="single" w:sz="4" w:space="0" w:color="auto"/>
              <w:left w:val="single" w:sz="4" w:space="0" w:color="auto"/>
              <w:bottom w:val="single" w:sz="4" w:space="0" w:color="auto"/>
              <w:right w:val="single" w:sz="4" w:space="0" w:color="auto"/>
            </w:tcBorders>
            <w:hideMark/>
          </w:tcPr>
          <w:p w14:paraId="5D55BCBD" w14:textId="77777777" w:rsidR="00AD4764" w:rsidRPr="00AD4764" w:rsidRDefault="00AD4764" w:rsidP="00984C06">
            <w:pPr>
              <w:pStyle w:val="TAL"/>
              <w:rPr>
                <w:rFonts w:eastAsia="Malgun Gothic" w:cs="Arial"/>
                <w:szCs w:val="18"/>
                <w:lang w:eastAsia="ko-KR"/>
              </w:rPr>
            </w:pPr>
            <w:r w:rsidRPr="00AD4764">
              <w:rPr>
                <w:rFonts w:eastAsia="Malgun Gothic" w:cs="Arial"/>
                <w:szCs w:val="18"/>
                <w:lang w:eastAsia="ko-KR"/>
              </w:rPr>
              <w:t>[32-1]</w:t>
            </w:r>
          </w:p>
        </w:tc>
        <w:tc>
          <w:tcPr>
            <w:tcW w:w="858" w:type="dxa"/>
            <w:tcBorders>
              <w:top w:val="single" w:sz="4" w:space="0" w:color="auto"/>
              <w:left w:val="single" w:sz="4" w:space="0" w:color="auto"/>
              <w:bottom w:val="single" w:sz="4" w:space="0" w:color="auto"/>
              <w:right w:val="single" w:sz="4" w:space="0" w:color="auto"/>
            </w:tcBorders>
            <w:hideMark/>
          </w:tcPr>
          <w:p w14:paraId="3D368FBA" w14:textId="77777777" w:rsidR="00AD4764" w:rsidRPr="00AD4764" w:rsidRDefault="00AD4764" w:rsidP="00984C06">
            <w:pPr>
              <w:pStyle w:val="TAL"/>
              <w:rPr>
                <w:rFonts w:eastAsia="SimSun" w:cs="Arial"/>
                <w:szCs w:val="18"/>
                <w:lang w:eastAsia="zh-CN"/>
              </w:rPr>
            </w:pPr>
            <w:r w:rsidRPr="00AD4764">
              <w:rPr>
                <w:rFonts w:eastAsia="Malgun Gothic" w:cs="Arial"/>
                <w:szCs w:val="18"/>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7134B014" w14:textId="77777777" w:rsidR="00AD4764" w:rsidRPr="00AD4764" w:rsidRDefault="00AD4764" w:rsidP="00984C06">
            <w:pPr>
              <w:pStyle w:val="TAL"/>
              <w:rPr>
                <w:rFonts w:cs="Arial"/>
                <w:szCs w:val="18"/>
                <w:lang w:eastAsia="ja-JP"/>
              </w:rPr>
            </w:pPr>
            <w:r w:rsidRPr="00AD4764">
              <w:rPr>
                <w:rFonts w:eastAsia="Malgun Gothic" w:cs="Arial"/>
                <w:szCs w:val="18"/>
                <w:lang w:eastAsia="ko-KR"/>
              </w:rPr>
              <w:t>[Yes]</w:t>
            </w:r>
          </w:p>
        </w:tc>
        <w:tc>
          <w:tcPr>
            <w:tcW w:w="1417" w:type="dxa"/>
            <w:tcBorders>
              <w:top w:val="single" w:sz="4" w:space="0" w:color="auto"/>
              <w:left w:val="single" w:sz="4" w:space="0" w:color="auto"/>
              <w:bottom w:val="single" w:sz="4" w:space="0" w:color="auto"/>
              <w:right w:val="single" w:sz="4" w:space="0" w:color="auto"/>
            </w:tcBorders>
            <w:hideMark/>
          </w:tcPr>
          <w:p w14:paraId="0D53E37C" w14:textId="77777777" w:rsidR="00AD4764" w:rsidRPr="00AD4764" w:rsidRDefault="00AD4764" w:rsidP="00984C06">
            <w:pPr>
              <w:pStyle w:val="TAL"/>
              <w:rPr>
                <w:rFonts w:eastAsia="SimSun" w:cs="Arial"/>
                <w:szCs w:val="18"/>
                <w:lang w:eastAsia="zh-CN"/>
              </w:rPr>
            </w:pPr>
            <w:r w:rsidRPr="00AD4764">
              <w:rPr>
                <w:rFonts w:eastAsia="Malgun Gothic" w:cs="Arial"/>
                <w:szCs w:val="18"/>
                <w:lang w:eastAsia="ko-KR"/>
              </w:rPr>
              <w:t xml:space="preserve">UE does not support inter-UE coordination in NR </w:t>
            </w:r>
            <w:proofErr w:type="spellStart"/>
            <w:r w:rsidRPr="00AD4764">
              <w:rPr>
                <w:rFonts w:eastAsia="Malgun Gothic" w:cs="Arial"/>
                <w:szCs w:val="18"/>
                <w:lang w:eastAsia="ko-KR"/>
              </w:rPr>
              <w:t>sidelink</w:t>
            </w:r>
            <w:proofErr w:type="spellEnd"/>
            <w:r w:rsidRPr="00AD4764">
              <w:rPr>
                <w:rFonts w:eastAsia="Malgun Gothic" w:cs="Arial"/>
                <w:szCs w:val="18"/>
                <w:lang w:eastAsia="ko-KR"/>
              </w:rPr>
              <w:t xml:space="preserve"> mode 2.</w:t>
            </w:r>
          </w:p>
        </w:tc>
        <w:tc>
          <w:tcPr>
            <w:tcW w:w="1276" w:type="dxa"/>
            <w:tcBorders>
              <w:top w:val="single" w:sz="4" w:space="0" w:color="auto"/>
              <w:left w:val="single" w:sz="4" w:space="0" w:color="auto"/>
              <w:bottom w:val="single" w:sz="4" w:space="0" w:color="auto"/>
              <w:right w:val="single" w:sz="4" w:space="0" w:color="auto"/>
            </w:tcBorders>
            <w:hideMark/>
          </w:tcPr>
          <w:p w14:paraId="664AB508" w14:textId="77777777" w:rsidR="00AD4764" w:rsidRPr="00AD4764" w:rsidRDefault="00AD4764" w:rsidP="00984C06">
            <w:pPr>
              <w:pStyle w:val="TAL"/>
              <w:rPr>
                <w:rFonts w:cs="Arial"/>
                <w:szCs w:val="18"/>
                <w:lang w:eastAsia="ja-JP"/>
              </w:rPr>
            </w:pPr>
            <w:r w:rsidRPr="00AD4764">
              <w:rPr>
                <w:rFonts w:eastAsia="Malgun Gothic" w:cs="Arial"/>
                <w:szCs w:val="18"/>
                <w:lang w:eastAsia="ko-KR"/>
              </w:rPr>
              <w:t>[</w:t>
            </w:r>
            <w:r w:rsidRPr="00AD4764">
              <w:rPr>
                <w:rFonts w:cs="Arial"/>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hideMark/>
          </w:tcPr>
          <w:p w14:paraId="5B0FDB75" w14:textId="77777777" w:rsidR="00AD4764" w:rsidRPr="00AD4764" w:rsidRDefault="00AD4764" w:rsidP="00984C06">
            <w:pPr>
              <w:pStyle w:val="TAL"/>
              <w:rPr>
                <w:rFonts w:cs="Arial"/>
                <w:color w:val="000000" w:themeColor="text1"/>
              </w:rPr>
            </w:pPr>
            <w:r w:rsidRPr="00AD4764">
              <w:rPr>
                <w:rFonts w:cs="Arial"/>
                <w:color w:val="000000" w:themeColor="text1"/>
              </w:rPr>
              <w:t>N.A.</w:t>
            </w:r>
          </w:p>
        </w:tc>
        <w:tc>
          <w:tcPr>
            <w:tcW w:w="993" w:type="dxa"/>
            <w:tcBorders>
              <w:top w:val="single" w:sz="4" w:space="0" w:color="auto"/>
              <w:left w:val="single" w:sz="4" w:space="0" w:color="auto"/>
              <w:bottom w:val="single" w:sz="4" w:space="0" w:color="auto"/>
              <w:right w:val="single" w:sz="4" w:space="0" w:color="auto"/>
            </w:tcBorders>
            <w:hideMark/>
          </w:tcPr>
          <w:p w14:paraId="0A62F265" w14:textId="77777777" w:rsidR="00AD4764" w:rsidRPr="00AD4764" w:rsidRDefault="00AD4764" w:rsidP="00984C06">
            <w:pPr>
              <w:pStyle w:val="TAL"/>
              <w:rPr>
                <w:rFonts w:cs="Arial"/>
                <w:color w:val="000000" w:themeColor="text1"/>
              </w:rPr>
            </w:pPr>
            <w:r w:rsidRPr="00AD4764">
              <w:rPr>
                <w:rFonts w:cs="Arial"/>
                <w:color w:val="000000" w:themeColor="text1"/>
              </w:rPr>
              <w:t>N.A.</w:t>
            </w:r>
          </w:p>
        </w:tc>
        <w:tc>
          <w:tcPr>
            <w:tcW w:w="989" w:type="dxa"/>
            <w:tcBorders>
              <w:top w:val="single" w:sz="4" w:space="0" w:color="auto"/>
              <w:left w:val="single" w:sz="4" w:space="0" w:color="auto"/>
              <w:bottom w:val="single" w:sz="4" w:space="0" w:color="auto"/>
              <w:right w:val="single" w:sz="4" w:space="0" w:color="auto"/>
            </w:tcBorders>
            <w:hideMark/>
          </w:tcPr>
          <w:p w14:paraId="10F9CCD5" w14:textId="77777777" w:rsidR="00AD4764" w:rsidRPr="00AD4764" w:rsidRDefault="00AD4764" w:rsidP="00984C06">
            <w:pPr>
              <w:pStyle w:val="TAL"/>
              <w:rPr>
                <w:rFonts w:cs="Arial"/>
                <w:color w:val="000000" w:themeColor="text1"/>
              </w:rPr>
            </w:pPr>
            <w:r w:rsidRPr="00AD4764">
              <w:rPr>
                <w:rFonts w:cs="Arial"/>
                <w:color w:val="000000" w:themeColor="text1"/>
              </w:rPr>
              <w:t>N.A.</w:t>
            </w:r>
          </w:p>
        </w:tc>
        <w:tc>
          <w:tcPr>
            <w:tcW w:w="2696" w:type="dxa"/>
            <w:tcBorders>
              <w:top w:val="single" w:sz="4" w:space="0" w:color="auto"/>
              <w:left w:val="single" w:sz="4" w:space="0" w:color="auto"/>
              <w:bottom w:val="single" w:sz="4" w:space="0" w:color="auto"/>
              <w:right w:val="single" w:sz="4" w:space="0" w:color="auto"/>
            </w:tcBorders>
          </w:tcPr>
          <w:p w14:paraId="5A33CD70" w14:textId="77777777" w:rsidR="00AD4764" w:rsidRPr="00AD4764" w:rsidRDefault="00AD4764" w:rsidP="00984C06">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105D1529" w14:textId="77777777" w:rsidR="00AD4764" w:rsidRPr="00AD4764" w:rsidRDefault="00AD4764" w:rsidP="00984C06">
            <w:pPr>
              <w:pStyle w:val="TAL"/>
              <w:rPr>
                <w:rFonts w:cs="Arial"/>
                <w:szCs w:val="18"/>
              </w:rPr>
            </w:pPr>
            <w:r w:rsidRPr="00AD4764">
              <w:rPr>
                <w:rFonts w:cs="Arial"/>
                <w:color w:val="000000" w:themeColor="text1"/>
              </w:rPr>
              <w:t xml:space="preserve">Optional with capability </w:t>
            </w:r>
            <w:proofErr w:type="spellStart"/>
            <w:r w:rsidRPr="00AD4764">
              <w:rPr>
                <w:rFonts w:cs="Arial"/>
                <w:color w:val="000000" w:themeColor="text1"/>
              </w:rPr>
              <w:t>signalling</w:t>
            </w:r>
            <w:proofErr w:type="spellEnd"/>
            <w:r w:rsidRPr="00AD4764">
              <w:rPr>
                <w:rFonts w:cs="Arial"/>
                <w:color w:val="000000" w:themeColor="text1"/>
              </w:rPr>
              <w:t xml:space="preserve">. FFS: For UE supports NR </w:t>
            </w:r>
            <w:proofErr w:type="spellStart"/>
            <w:r w:rsidRPr="00AD4764">
              <w:rPr>
                <w:rFonts w:cs="Arial"/>
                <w:color w:val="000000" w:themeColor="text1"/>
              </w:rPr>
              <w:t>sidelink</w:t>
            </w:r>
            <w:proofErr w:type="spellEnd"/>
            <w:r w:rsidRPr="00AD4764">
              <w:rPr>
                <w:rFonts w:cs="Arial"/>
                <w:color w:val="000000" w:themeColor="text1"/>
              </w:rPr>
              <w:t>, UE must indicate this FG is supported.</w:t>
            </w:r>
          </w:p>
        </w:tc>
      </w:tr>
    </w:tbl>
    <w:p w14:paraId="1353E1A9" w14:textId="22AFFB1B" w:rsidR="006C0C32" w:rsidRDefault="006C0C32" w:rsidP="006C0C32">
      <w:pPr>
        <w:pStyle w:val="Caption"/>
        <w:keepNext/>
      </w:pPr>
      <w:bookmarkStart w:id="22" w:name="_Ref71077507"/>
      <w:r>
        <w:t xml:space="preserve">Table </w:t>
      </w:r>
      <w:r>
        <w:fldChar w:fldCharType="begin"/>
      </w:r>
      <w:r>
        <w:instrText xml:space="preserve"> SEQ Table \* ARABIC </w:instrText>
      </w:r>
      <w:r>
        <w:fldChar w:fldCharType="separate"/>
      </w:r>
      <w:r w:rsidR="00444FE0">
        <w:rPr>
          <w:noProof/>
        </w:rPr>
        <w:t>2</w:t>
      </w:r>
      <w:r>
        <w:rPr>
          <w:noProof/>
        </w:rPr>
        <w:fldChar w:fldCharType="end"/>
      </w:r>
      <w:bookmarkEnd w:id="22"/>
      <w:r>
        <w:t xml:space="preserve"> Initial proposed UE features for Rel-17 </w:t>
      </w:r>
      <w:proofErr w:type="spellStart"/>
      <w:r>
        <w:t>sidelink</w:t>
      </w:r>
      <w:proofErr w:type="spellEnd"/>
      <w:r>
        <w:t xml:space="preserve"> enhancement in </w:t>
      </w:r>
      <w:r>
        <w:fldChar w:fldCharType="begin"/>
      </w:r>
      <w:r>
        <w:instrText xml:space="preserve"> REF _Ref83573255 \r \h </w:instrText>
      </w:r>
      <w:r>
        <w:fldChar w:fldCharType="separate"/>
      </w:r>
      <w:r w:rsidR="00444FE0">
        <w:t>[4]</w:t>
      </w:r>
      <w:r>
        <w:fldChar w:fldCharType="end"/>
      </w:r>
      <w:r>
        <w:t>.</w:t>
      </w:r>
    </w:p>
    <w:p w14:paraId="1BC02786" w14:textId="77777777" w:rsidR="00F03C73" w:rsidRDefault="00F03C73">
      <w:pPr>
        <w:overflowPunct/>
        <w:autoSpaceDE/>
        <w:autoSpaceDN/>
        <w:adjustRightInd/>
        <w:spacing w:after="0"/>
        <w:jc w:val="left"/>
        <w:rPr>
          <w:rFonts w:eastAsia="MS Mincho"/>
          <w:sz w:val="22"/>
        </w:rPr>
      </w:pPr>
    </w:p>
    <w:p w14:paraId="14B3C76E" w14:textId="77777777" w:rsidR="00F03C73" w:rsidRDefault="00F03C73">
      <w:pPr>
        <w:overflowPunct/>
        <w:autoSpaceDE/>
        <w:autoSpaceDN/>
        <w:adjustRightInd/>
        <w:spacing w:after="0"/>
        <w:jc w:val="left"/>
        <w:rPr>
          <w:rFonts w:eastAsia="MS Mincho"/>
          <w:sz w:val="22"/>
        </w:rPr>
      </w:pPr>
    </w:p>
    <w:p w14:paraId="3D17741F" w14:textId="77777777" w:rsidR="00F03C73" w:rsidRDefault="00F03C73">
      <w:pPr>
        <w:overflowPunct/>
        <w:autoSpaceDE/>
        <w:autoSpaceDN/>
        <w:adjustRightInd/>
        <w:spacing w:after="0"/>
        <w:jc w:val="left"/>
        <w:rPr>
          <w:rFonts w:eastAsia="MS Mincho"/>
          <w:sz w:val="22"/>
        </w:rPr>
      </w:pPr>
    </w:p>
    <w:p w14:paraId="5A12539F" w14:textId="77777777" w:rsidR="00F03C73" w:rsidRDefault="00F03C73">
      <w:pPr>
        <w:overflowPunct/>
        <w:autoSpaceDE/>
        <w:autoSpaceDN/>
        <w:adjustRightInd/>
        <w:spacing w:after="0"/>
        <w:jc w:val="left"/>
        <w:rPr>
          <w:rFonts w:eastAsia="MS Mincho"/>
          <w:sz w:val="22"/>
        </w:rPr>
      </w:pPr>
    </w:p>
    <w:p w14:paraId="169DE04F" w14:textId="77777777" w:rsidR="00F03C73" w:rsidRDefault="00F03C73">
      <w:pPr>
        <w:overflowPunct/>
        <w:autoSpaceDE/>
        <w:autoSpaceDN/>
        <w:adjustRightInd/>
        <w:spacing w:after="0"/>
        <w:jc w:val="left"/>
        <w:rPr>
          <w:rFonts w:eastAsia="MS Mincho"/>
          <w:sz w:val="22"/>
        </w:rPr>
      </w:pPr>
    </w:p>
    <w:p w14:paraId="09444136" w14:textId="77777777" w:rsidR="00F03C73" w:rsidRDefault="00F03C73">
      <w:pPr>
        <w:overflowPunct/>
        <w:autoSpaceDE/>
        <w:autoSpaceDN/>
        <w:adjustRightInd/>
        <w:spacing w:after="0"/>
        <w:jc w:val="left"/>
        <w:rPr>
          <w:rFonts w:eastAsia="MS Mincho"/>
          <w:sz w:val="22"/>
        </w:rPr>
      </w:pPr>
    </w:p>
    <w:p w14:paraId="3176B0D7" w14:textId="5576B88E" w:rsidR="00F03C73" w:rsidRDefault="00F03C73" w:rsidP="00F03C73">
      <w:pPr>
        <w:pStyle w:val="Heading2"/>
      </w:pPr>
      <w:bookmarkStart w:id="23" w:name="_Ref90997217"/>
      <w:r>
        <w:lastRenderedPageBreak/>
        <w:t xml:space="preserve">Updated FG Table for Rel-17 SL Enhancement in </w:t>
      </w:r>
      <w:r>
        <w:fldChar w:fldCharType="begin"/>
      </w:r>
      <w:r>
        <w:instrText xml:space="preserve"> REF _Ref90976315 \r \h </w:instrText>
      </w:r>
      <w:r>
        <w:fldChar w:fldCharType="separate"/>
      </w:r>
      <w:r w:rsidR="00444FE0">
        <w:t>[6]</w:t>
      </w:r>
      <w:r>
        <w:fldChar w:fldCharType="end"/>
      </w:r>
      <w:r>
        <w:t xml:space="preserve">  and Proposed updates</w:t>
      </w:r>
      <w:bookmarkEnd w:id="23"/>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46D2F" w:rsidRPr="00646D2F" w14:paraId="04ECC8DD" w14:textId="77777777" w:rsidTr="00646D2F">
        <w:trPr>
          <w:trHeight w:val="20"/>
        </w:trPr>
        <w:tc>
          <w:tcPr>
            <w:tcW w:w="1130" w:type="dxa"/>
            <w:tcBorders>
              <w:top w:val="single" w:sz="4" w:space="0" w:color="auto"/>
              <w:left w:val="single" w:sz="4" w:space="0" w:color="auto"/>
              <w:bottom w:val="single" w:sz="4" w:space="0" w:color="auto"/>
              <w:right w:val="single" w:sz="4" w:space="0" w:color="auto"/>
            </w:tcBorders>
            <w:hideMark/>
          </w:tcPr>
          <w:p w14:paraId="495E2BB9" w14:textId="77777777" w:rsidR="00646D2F" w:rsidRPr="00646D2F" w:rsidRDefault="00646D2F" w:rsidP="00646D2F">
            <w:pPr>
              <w:keepNext/>
              <w:keepLines/>
              <w:spacing w:after="0"/>
              <w:jc w:val="center"/>
              <w:rPr>
                <w:rFonts w:ascii="Arial" w:eastAsia="Times New Roman" w:hAnsi="Arial" w:cs="Arial"/>
                <w:b/>
                <w:sz w:val="18"/>
                <w:szCs w:val="18"/>
                <w:lang w:eastAsia="ja-JP"/>
              </w:rPr>
            </w:pPr>
            <w:r w:rsidRPr="00646D2F">
              <w:rPr>
                <w:rFonts w:ascii="Arial" w:eastAsia="Times New Roman" w:hAnsi="Arial" w:cs="Arial"/>
                <w:b/>
                <w:sz w:val="18"/>
                <w:szCs w:val="18"/>
                <w:lang w:eastAsia="en-US"/>
              </w:rPr>
              <w:t>Features</w:t>
            </w:r>
          </w:p>
        </w:tc>
        <w:tc>
          <w:tcPr>
            <w:tcW w:w="710" w:type="dxa"/>
            <w:tcBorders>
              <w:top w:val="single" w:sz="4" w:space="0" w:color="auto"/>
              <w:left w:val="single" w:sz="4" w:space="0" w:color="auto"/>
              <w:bottom w:val="single" w:sz="4" w:space="0" w:color="auto"/>
              <w:right w:val="single" w:sz="4" w:space="0" w:color="auto"/>
            </w:tcBorders>
            <w:hideMark/>
          </w:tcPr>
          <w:p w14:paraId="3CC03857" w14:textId="77777777" w:rsidR="00646D2F" w:rsidRPr="00646D2F" w:rsidRDefault="00646D2F" w:rsidP="00646D2F">
            <w:pPr>
              <w:keepNext/>
              <w:keepLines/>
              <w:spacing w:after="0"/>
              <w:jc w:val="center"/>
              <w:rPr>
                <w:rFonts w:ascii="Arial" w:eastAsia="Times New Roman" w:hAnsi="Arial" w:cs="Arial"/>
                <w:b/>
                <w:sz w:val="18"/>
                <w:szCs w:val="18"/>
                <w:lang w:eastAsia="en-US"/>
              </w:rPr>
            </w:pPr>
            <w:r w:rsidRPr="00646D2F">
              <w:rPr>
                <w:rFonts w:ascii="Arial" w:eastAsia="Times New Roman" w:hAnsi="Arial" w:cs="Arial"/>
                <w:b/>
                <w:sz w:val="18"/>
                <w:szCs w:val="18"/>
                <w:lang w:eastAsia="en-US"/>
              </w:rPr>
              <w:t>Index</w:t>
            </w:r>
          </w:p>
        </w:tc>
        <w:tc>
          <w:tcPr>
            <w:tcW w:w="1559" w:type="dxa"/>
            <w:tcBorders>
              <w:top w:val="single" w:sz="4" w:space="0" w:color="auto"/>
              <w:left w:val="single" w:sz="4" w:space="0" w:color="auto"/>
              <w:bottom w:val="single" w:sz="4" w:space="0" w:color="auto"/>
              <w:right w:val="single" w:sz="4" w:space="0" w:color="auto"/>
            </w:tcBorders>
            <w:hideMark/>
          </w:tcPr>
          <w:p w14:paraId="353E3D2B" w14:textId="77777777" w:rsidR="00646D2F" w:rsidRPr="00646D2F" w:rsidRDefault="00646D2F" w:rsidP="00646D2F">
            <w:pPr>
              <w:keepNext/>
              <w:keepLines/>
              <w:spacing w:after="0"/>
              <w:jc w:val="center"/>
              <w:rPr>
                <w:rFonts w:ascii="Arial" w:eastAsia="Times New Roman" w:hAnsi="Arial" w:cs="Arial"/>
                <w:b/>
                <w:sz w:val="18"/>
                <w:szCs w:val="18"/>
                <w:lang w:eastAsia="en-US"/>
              </w:rPr>
            </w:pPr>
            <w:r w:rsidRPr="00646D2F">
              <w:rPr>
                <w:rFonts w:ascii="Arial" w:eastAsia="Times New Roman" w:hAnsi="Arial" w:cs="Arial"/>
                <w:b/>
                <w:sz w:val="18"/>
                <w:szCs w:val="18"/>
                <w:lang w:eastAsia="en-US"/>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FBD731D" w14:textId="77777777" w:rsidR="00646D2F" w:rsidRPr="00646D2F" w:rsidRDefault="00646D2F" w:rsidP="00646D2F">
            <w:pPr>
              <w:keepNext/>
              <w:keepLines/>
              <w:spacing w:after="0"/>
              <w:jc w:val="center"/>
              <w:rPr>
                <w:rFonts w:ascii="Arial" w:eastAsia="Times New Roman" w:hAnsi="Arial" w:cs="Arial"/>
                <w:b/>
                <w:sz w:val="18"/>
                <w:szCs w:val="18"/>
                <w:lang w:eastAsia="en-US"/>
              </w:rPr>
            </w:pPr>
            <w:r w:rsidRPr="00646D2F">
              <w:rPr>
                <w:rFonts w:ascii="Arial" w:eastAsia="Times New Roman" w:hAnsi="Arial" w:cs="Arial"/>
                <w:b/>
                <w:sz w:val="18"/>
                <w:szCs w:val="18"/>
                <w:lang w:eastAsia="en-US"/>
              </w:rPr>
              <w:t>Components</w:t>
            </w:r>
          </w:p>
        </w:tc>
        <w:tc>
          <w:tcPr>
            <w:tcW w:w="1277" w:type="dxa"/>
            <w:tcBorders>
              <w:top w:val="single" w:sz="4" w:space="0" w:color="auto"/>
              <w:left w:val="single" w:sz="4" w:space="0" w:color="auto"/>
              <w:bottom w:val="single" w:sz="4" w:space="0" w:color="auto"/>
              <w:right w:val="single" w:sz="4" w:space="0" w:color="auto"/>
            </w:tcBorders>
            <w:hideMark/>
          </w:tcPr>
          <w:p w14:paraId="11F5E6DF" w14:textId="77777777" w:rsidR="00646D2F" w:rsidRPr="00646D2F" w:rsidRDefault="00646D2F" w:rsidP="00646D2F">
            <w:pPr>
              <w:keepNext/>
              <w:keepLines/>
              <w:spacing w:after="0"/>
              <w:jc w:val="center"/>
              <w:rPr>
                <w:rFonts w:ascii="Arial" w:eastAsia="Times New Roman" w:hAnsi="Arial" w:cs="Arial"/>
                <w:b/>
                <w:sz w:val="18"/>
                <w:szCs w:val="18"/>
                <w:lang w:eastAsia="en-US"/>
              </w:rPr>
            </w:pPr>
            <w:r w:rsidRPr="00646D2F">
              <w:rPr>
                <w:rFonts w:ascii="Arial" w:eastAsia="Times New Roman" w:hAnsi="Arial" w:cs="Arial"/>
                <w:b/>
                <w:sz w:val="18"/>
                <w:szCs w:val="18"/>
                <w:lang w:eastAsia="en-US"/>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1A6A97E" w14:textId="77777777" w:rsidR="00646D2F" w:rsidRPr="00646D2F" w:rsidRDefault="00646D2F" w:rsidP="00646D2F">
            <w:pPr>
              <w:keepNext/>
              <w:keepLines/>
              <w:spacing w:after="0"/>
              <w:jc w:val="center"/>
              <w:rPr>
                <w:rFonts w:ascii="Arial" w:eastAsia="Times New Roman" w:hAnsi="Arial" w:cs="Arial"/>
                <w:b/>
                <w:sz w:val="18"/>
                <w:szCs w:val="18"/>
                <w:lang w:eastAsia="en-US"/>
              </w:rPr>
            </w:pPr>
            <w:r w:rsidRPr="00646D2F">
              <w:rPr>
                <w:rFonts w:ascii="Arial" w:eastAsia="Times New Roman" w:hAnsi="Arial" w:cs="Arial"/>
                <w:b/>
                <w:sz w:val="18"/>
                <w:szCs w:val="18"/>
                <w:lang w:eastAsia="en-US"/>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1C10E42" w14:textId="77777777" w:rsidR="00646D2F" w:rsidRPr="00646D2F" w:rsidRDefault="00646D2F" w:rsidP="00646D2F">
            <w:pPr>
              <w:keepNext/>
              <w:keepLines/>
              <w:spacing w:after="0"/>
              <w:jc w:val="center"/>
              <w:rPr>
                <w:rFonts w:ascii="Arial" w:eastAsia="Times New Roman" w:hAnsi="Arial" w:cs="Arial"/>
                <w:b/>
                <w:sz w:val="18"/>
                <w:szCs w:val="18"/>
                <w:lang w:eastAsia="en-US"/>
              </w:rPr>
            </w:pPr>
            <w:r w:rsidRPr="00B94971">
              <w:rPr>
                <w:rFonts w:ascii="Arial" w:eastAsia="Gulim" w:hAnsi="Arial" w:cs="Arial"/>
                <w:b/>
                <w:sz w:val="18"/>
                <w:szCs w:val="18"/>
                <w:lang w:eastAsia="en-US"/>
              </w:rPr>
              <w:t xml:space="preserve">Applicable to </w:t>
            </w:r>
            <w:r w:rsidRPr="00B94971">
              <w:rPr>
                <w:rFonts w:ascii="Arial" w:eastAsia="Times New Roman" w:hAnsi="Arial" w:cs="Arial"/>
                <w:b/>
                <w:sz w:val="18"/>
                <w:szCs w:val="18"/>
                <w:lang w:eastAsia="en-US"/>
              </w:rPr>
              <w:t>the capability signalling exchange between UEs (</w:t>
            </w:r>
            <w:proofErr w:type="spellStart"/>
            <w:r w:rsidRPr="00B94971">
              <w:rPr>
                <w:rFonts w:ascii="Arial" w:eastAsia="Times New Roman" w:hAnsi="Arial" w:cs="Arial"/>
                <w:b/>
                <w:sz w:val="18"/>
                <w:szCs w:val="18"/>
                <w:lang w:eastAsia="en-US"/>
              </w:rPr>
              <w:t>Sidelink</w:t>
            </w:r>
            <w:proofErr w:type="spellEnd"/>
            <w:r w:rsidRPr="00B94971">
              <w:rPr>
                <w:rFonts w:ascii="Arial" w:eastAsia="Times New Roman" w:hAnsi="Arial" w:cs="Arial"/>
                <w:b/>
                <w:sz w:val="18"/>
                <w:szCs w:val="18"/>
                <w:lang w:eastAsia="en-US"/>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364CB865" w14:textId="77777777" w:rsidR="00646D2F" w:rsidRPr="00646D2F" w:rsidRDefault="00646D2F" w:rsidP="00646D2F">
            <w:pPr>
              <w:keepNext/>
              <w:keepLines/>
              <w:overflowPunct/>
              <w:autoSpaceDE/>
              <w:autoSpaceDN/>
              <w:adjustRightInd/>
              <w:spacing w:after="0"/>
              <w:jc w:val="left"/>
              <w:rPr>
                <w:rFonts w:ascii="Arial" w:eastAsia="SimSun" w:hAnsi="Arial" w:cs="Arial"/>
                <w:b/>
                <w:sz w:val="18"/>
                <w:szCs w:val="18"/>
                <w:lang w:eastAsia="ja-JP"/>
              </w:rPr>
            </w:pPr>
            <w:r w:rsidRPr="00646D2F">
              <w:rPr>
                <w:rFonts w:ascii="Arial" w:eastAsia="SimSun" w:hAnsi="Arial" w:cs="Arial"/>
                <w:b/>
                <w:sz w:val="18"/>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84AB9EF" w14:textId="77777777" w:rsidR="00646D2F" w:rsidRPr="00646D2F" w:rsidRDefault="00646D2F" w:rsidP="00646D2F">
            <w:pPr>
              <w:keepNext/>
              <w:keepLines/>
              <w:overflowPunct/>
              <w:autoSpaceDE/>
              <w:autoSpaceDN/>
              <w:adjustRightInd/>
              <w:spacing w:after="0"/>
              <w:jc w:val="left"/>
              <w:rPr>
                <w:rFonts w:ascii="Arial" w:eastAsia="SimSun" w:hAnsi="Arial" w:cs="Arial"/>
                <w:b/>
                <w:sz w:val="18"/>
                <w:szCs w:val="18"/>
                <w:lang w:eastAsia="ja-JP"/>
              </w:rPr>
            </w:pPr>
            <w:r w:rsidRPr="00646D2F">
              <w:rPr>
                <w:rFonts w:ascii="Arial" w:eastAsia="SimSun" w:hAnsi="Arial" w:cs="Arial"/>
                <w:b/>
                <w:sz w:val="18"/>
                <w:szCs w:val="18"/>
                <w:lang w:eastAsia="ja-JP"/>
              </w:rPr>
              <w:t>Type</w:t>
            </w:r>
          </w:p>
          <w:p w14:paraId="25CBC4FE" w14:textId="77777777" w:rsidR="00646D2F" w:rsidRPr="00646D2F" w:rsidRDefault="00646D2F" w:rsidP="00646D2F">
            <w:pPr>
              <w:keepNext/>
              <w:keepLines/>
              <w:overflowPunct/>
              <w:autoSpaceDE/>
              <w:autoSpaceDN/>
              <w:adjustRightInd/>
              <w:spacing w:after="0"/>
              <w:jc w:val="left"/>
              <w:rPr>
                <w:rFonts w:ascii="Arial" w:eastAsia="SimSun" w:hAnsi="Arial" w:cs="Arial"/>
                <w:b/>
                <w:sz w:val="18"/>
                <w:szCs w:val="18"/>
                <w:lang w:eastAsia="ja-JP"/>
              </w:rPr>
            </w:pPr>
            <w:r w:rsidRPr="00646D2F">
              <w:rPr>
                <w:rFonts w:ascii="Arial" w:eastAsia="SimSun" w:hAnsi="Arial" w:cs="Arial"/>
                <w:b/>
                <w:sz w:val="18"/>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550FC79" w14:textId="77777777" w:rsidR="00646D2F" w:rsidRPr="00646D2F" w:rsidRDefault="00646D2F" w:rsidP="00646D2F">
            <w:pPr>
              <w:keepNext/>
              <w:keepLines/>
              <w:spacing w:after="0"/>
              <w:jc w:val="center"/>
              <w:rPr>
                <w:rFonts w:ascii="Arial" w:eastAsia="Times New Roman" w:hAnsi="Arial" w:cs="Arial"/>
                <w:b/>
                <w:sz w:val="18"/>
                <w:szCs w:val="18"/>
                <w:lang w:eastAsia="ja-JP"/>
              </w:rPr>
            </w:pPr>
            <w:r w:rsidRPr="00646D2F">
              <w:rPr>
                <w:rFonts w:ascii="Arial" w:eastAsia="Times New Roman" w:hAnsi="Arial" w:cs="Arial"/>
                <w:b/>
                <w:sz w:val="18"/>
                <w:szCs w:val="18"/>
                <w:lang w:eastAsia="en-US"/>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EF26A46" w14:textId="77777777" w:rsidR="00646D2F" w:rsidRPr="00646D2F" w:rsidRDefault="00646D2F" w:rsidP="00646D2F">
            <w:pPr>
              <w:keepNext/>
              <w:keepLines/>
              <w:spacing w:after="0"/>
              <w:jc w:val="center"/>
              <w:rPr>
                <w:rFonts w:ascii="Arial" w:eastAsia="Times New Roman" w:hAnsi="Arial" w:cs="Arial"/>
                <w:b/>
                <w:sz w:val="18"/>
                <w:szCs w:val="18"/>
                <w:lang w:eastAsia="en-US"/>
              </w:rPr>
            </w:pPr>
            <w:r w:rsidRPr="00646D2F">
              <w:rPr>
                <w:rFonts w:ascii="Arial" w:eastAsia="Times New Roman" w:hAnsi="Arial" w:cs="Arial"/>
                <w:b/>
                <w:sz w:val="18"/>
                <w:szCs w:val="18"/>
                <w:lang w:eastAsia="en-US"/>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4E3E1BD" w14:textId="77777777" w:rsidR="00646D2F" w:rsidRPr="00646D2F" w:rsidRDefault="00646D2F" w:rsidP="00646D2F">
            <w:pPr>
              <w:keepNext/>
              <w:keepLines/>
              <w:spacing w:after="0"/>
              <w:jc w:val="center"/>
              <w:rPr>
                <w:rFonts w:ascii="Arial" w:eastAsia="Times New Roman" w:hAnsi="Arial" w:cs="Arial"/>
                <w:b/>
                <w:sz w:val="18"/>
                <w:szCs w:val="18"/>
                <w:lang w:eastAsia="en-US"/>
              </w:rPr>
            </w:pPr>
            <w:r w:rsidRPr="00646D2F">
              <w:rPr>
                <w:rFonts w:ascii="Arial" w:eastAsia="Times New Roman" w:hAnsi="Arial" w:cs="Arial"/>
                <w:b/>
                <w:sz w:val="18"/>
                <w:szCs w:val="18"/>
                <w:lang w:eastAsia="en-US"/>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0557CF21" w14:textId="77777777" w:rsidR="00646D2F" w:rsidRPr="00646D2F" w:rsidRDefault="00646D2F" w:rsidP="00646D2F">
            <w:pPr>
              <w:keepNext/>
              <w:keepLines/>
              <w:spacing w:after="0"/>
              <w:jc w:val="center"/>
              <w:rPr>
                <w:rFonts w:ascii="Arial" w:eastAsia="Times New Roman" w:hAnsi="Arial" w:cs="Arial"/>
                <w:b/>
                <w:sz w:val="18"/>
                <w:szCs w:val="18"/>
                <w:lang w:eastAsia="en-US"/>
              </w:rPr>
            </w:pPr>
            <w:r w:rsidRPr="00646D2F">
              <w:rPr>
                <w:rFonts w:ascii="Arial" w:eastAsia="Times New Roman" w:hAnsi="Arial" w:cs="Arial"/>
                <w:b/>
                <w:sz w:val="18"/>
                <w:szCs w:val="18"/>
                <w:lang w:eastAsia="en-US"/>
              </w:rPr>
              <w:t>Note</w:t>
            </w:r>
          </w:p>
        </w:tc>
        <w:tc>
          <w:tcPr>
            <w:tcW w:w="1276" w:type="dxa"/>
            <w:tcBorders>
              <w:top w:val="single" w:sz="4" w:space="0" w:color="auto"/>
              <w:left w:val="single" w:sz="4" w:space="0" w:color="auto"/>
              <w:bottom w:val="single" w:sz="4" w:space="0" w:color="auto"/>
              <w:right w:val="single" w:sz="4" w:space="0" w:color="auto"/>
            </w:tcBorders>
            <w:hideMark/>
          </w:tcPr>
          <w:p w14:paraId="14B1D2B3" w14:textId="77777777" w:rsidR="00646D2F" w:rsidRPr="00646D2F" w:rsidRDefault="00646D2F" w:rsidP="00646D2F">
            <w:pPr>
              <w:keepNext/>
              <w:keepLines/>
              <w:spacing w:after="0"/>
              <w:jc w:val="center"/>
              <w:rPr>
                <w:rFonts w:ascii="Arial" w:eastAsia="Times New Roman" w:hAnsi="Arial" w:cs="Arial"/>
                <w:b/>
                <w:sz w:val="18"/>
                <w:szCs w:val="18"/>
                <w:lang w:eastAsia="en-US"/>
              </w:rPr>
            </w:pPr>
            <w:r w:rsidRPr="00646D2F">
              <w:rPr>
                <w:rFonts w:ascii="Arial" w:eastAsia="Times New Roman" w:hAnsi="Arial" w:cs="Arial"/>
                <w:b/>
                <w:sz w:val="18"/>
                <w:szCs w:val="18"/>
                <w:lang w:eastAsia="en-US"/>
              </w:rPr>
              <w:t>Mandatory/Optional</w:t>
            </w:r>
          </w:p>
        </w:tc>
      </w:tr>
      <w:tr w:rsidR="00646D2F" w:rsidRPr="00646D2F" w14:paraId="047A6AA6" w14:textId="77777777" w:rsidTr="00646D2F">
        <w:trPr>
          <w:trHeight w:val="20"/>
        </w:trPr>
        <w:tc>
          <w:tcPr>
            <w:tcW w:w="1130" w:type="dxa"/>
            <w:tcBorders>
              <w:top w:val="single" w:sz="4" w:space="0" w:color="auto"/>
              <w:left w:val="single" w:sz="4" w:space="0" w:color="auto"/>
              <w:bottom w:val="single" w:sz="4" w:space="0" w:color="auto"/>
              <w:right w:val="single" w:sz="4" w:space="0" w:color="auto"/>
            </w:tcBorders>
            <w:hideMark/>
          </w:tcPr>
          <w:p w14:paraId="0886E834" w14:textId="77777777" w:rsidR="00646D2F" w:rsidRPr="00646D2F" w:rsidRDefault="00646D2F" w:rsidP="00646D2F">
            <w:pPr>
              <w:keepNext/>
              <w:keepLines/>
              <w:overflowPunct/>
              <w:autoSpaceDE/>
              <w:autoSpaceDN/>
              <w:adjustRightInd/>
              <w:spacing w:after="0"/>
              <w:jc w:val="left"/>
              <w:rPr>
                <w:rFonts w:ascii="Arial" w:eastAsia="SimSun" w:hAnsi="Arial" w:cs="Arial"/>
                <w:sz w:val="18"/>
                <w:szCs w:val="18"/>
                <w:lang w:eastAsia="ja-JP"/>
              </w:rPr>
            </w:pPr>
            <w:r w:rsidRPr="00646D2F">
              <w:rPr>
                <w:rFonts w:ascii="Arial" w:eastAsia="SimSun" w:hAnsi="Arial" w:cs="Arial"/>
                <w:sz w:val="18"/>
                <w:szCs w:val="18"/>
                <w:lang w:eastAsia="ja-JP"/>
              </w:rPr>
              <w:t xml:space="preserve">32. </w:t>
            </w:r>
            <w:proofErr w:type="spellStart"/>
            <w:r w:rsidRPr="00646D2F">
              <w:rPr>
                <w:rFonts w:ascii="Arial" w:eastAsia="SimSun" w:hAnsi="Arial" w:cs="Arial"/>
                <w:sz w:val="18"/>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3A86B535" w14:textId="77777777" w:rsidR="00646D2F" w:rsidRPr="00646D2F" w:rsidRDefault="00646D2F" w:rsidP="00646D2F">
            <w:pPr>
              <w:keepNext/>
              <w:keepLines/>
              <w:overflowPunct/>
              <w:autoSpaceDE/>
              <w:autoSpaceDN/>
              <w:adjustRightInd/>
              <w:spacing w:after="0"/>
              <w:jc w:val="left"/>
              <w:rPr>
                <w:rFonts w:ascii="Arial" w:eastAsia="SimSun" w:hAnsi="Arial" w:cs="Arial"/>
                <w:sz w:val="18"/>
                <w:szCs w:val="18"/>
                <w:lang w:eastAsia="ja-JP"/>
              </w:rPr>
            </w:pPr>
            <w:r w:rsidRPr="00646D2F">
              <w:rPr>
                <w:rFonts w:ascii="Arial" w:eastAsia="SimSun" w:hAnsi="Arial" w:cs="Arial"/>
                <w:sz w:val="18"/>
                <w:szCs w:val="18"/>
                <w:lang w:eastAsia="ja-JP"/>
              </w:rPr>
              <w:t>32-2</w:t>
            </w:r>
          </w:p>
        </w:tc>
        <w:tc>
          <w:tcPr>
            <w:tcW w:w="1559" w:type="dxa"/>
            <w:tcBorders>
              <w:top w:val="single" w:sz="4" w:space="0" w:color="auto"/>
              <w:left w:val="single" w:sz="4" w:space="0" w:color="auto"/>
              <w:bottom w:val="single" w:sz="4" w:space="0" w:color="auto"/>
              <w:right w:val="single" w:sz="4" w:space="0" w:color="auto"/>
            </w:tcBorders>
            <w:hideMark/>
          </w:tcPr>
          <w:p w14:paraId="5CE2936F" w14:textId="2AC4EB1B" w:rsidR="00646D2F" w:rsidRPr="00646D2F" w:rsidRDefault="00646D2F" w:rsidP="00646D2F">
            <w:pPr>
              <w:keepNext/>
              <w:keepLines/>
              <w:overflowPunct/>
              <w:autoSpaceDE/>
              <w:autoSpaceDN/>
              <w:adjustRightInd/>
              <w:spacing w:after="0"/>
              <w:jc w:val="left"/>
              <w:rPr>
                <w:rFonts w:ascii="Arial" w:eastAsia="SimSun" w:hAnsi="Arial" w:cs="Arial"/>
                <w:sz w:val="18"/>
                <w:szCs w:val="18"/>
                <w:lang w:eastAsia="zh-CN"/>
              </w:rPr>
            </w:pPr>
            <w:r w:rsidRPr="00B94971">
              <w:rPr>
                <w:rFonts w:ascii="Arial" w:eastAsia="SimSun" w:hAnsi="Arial" w:cs="Arial"/>
                <w:sz w:val="18"/>
                <w:lang w:eastAsia="en-US"/>
              </w:rPr>
              <w:t xml:space="preserve">Receiving NR </w:t>
            </w:r>
            <w:proofErr w:type="spellStart"/>
            <w:r w:rsidRPr="00B94971">
              <w:rPr>
                <w:rFonts w:ascii="Arial" w:eastAsia="SimSun" w:hAnsi="Arial" w:cs="Arial"/>
                <w:sz w:val="18"/>
                <w:lang w:eastAsia="en-US"/>
              </w:rPr>
              <w:t>sidelink</w:t>
            </w:r>
            <w:proofErr w:type="spellEnd"/>
            <w:r w:rsidRPr="00B94971">
              <w:rPr>
                <w:rFonts w:ascii="Arial" w:eastAsia="SimSun" w:hAnsi="Arial" w:cs="Arial"/>
                <w:sz w:val="18"/>
                <w:lang w:eastAsia="en-US"/>
              </w:rPr>
              <w:t xml:space="preserve"> of PSFCH/S-SSB </w:t>
            </w:r>
          </w:p>
        </w:tc>
        <w:tc>
          <w:tcPr>
            <w:tcW w:w="6371" w:type="dxa"/>
            <w:tcBorders>
              <w:top w:val="single" w:sz="4" w:space="0" w:color="auto"/>
              <w:left w:val="single" w:sz="4" w:space="0" w:color="auto"/>
              <w:bottom w:val="single" w:sz="4" w:space="0" w:color="auto"/>
              <w:right w:val="single" w:sz="4" w:space="0" w:color="auto"/>
            </w:tcBorders>
            <w:hideMark/>
          </w:tcPr>
          <w:p w14:paraId="7B3EF9B7" w14:textId="3AD8C334" w:rsidR="00646D2F" w:rsidRPr="00646D2F" w:rsidRDefault="00646D2F" w:rsidP="00646D2F">
            <w:pPr>
              <w:overflowPunct/>
              <w:snapToGrid w:val="0"/>
              <w:spacing w:afterLines="50"/>
              <w:contextualSpacing/>
              <w:rPr>
                <w:rFonts w:ascii="Arial" w:hAnsi="Arial" w:cs="Arial"/>
                <w:sz w:val="18"/>
                <w:szCs w:val="18"/>
                <w:lang w:eastAsia="ko-KR"/>
              </w:rPr>
            </w:pPr>
            <w:r w:rsidRPr="00646D2F">
              <w:rPr>
                <w:rFonts w:ascii="Arial" w:hAnsi="Arial" w:cs="Arial"/>
                <w:sz w:val="18"/>
                <w:szCs w:val="18"/>
                <w:lang w:eastAsia="ko-KR"/>
              </w:rPr>
              <w:t>1) UE can receive NR PSFCH/S-SSB.</w:t>
            </w:r>
          </w:p>
          <w:p w14:paraId="39FECD01" w14:textId="77777777" w:rsidR="00646D2F" w:rsidRPr="00646D2F" w:rsidRDefault="00646D2F" w:rsidP="00646D2F">
            <w:pPr>
              <w:overflowPunct/>
              <w:autoSpaceDE/>
              <w:autoSpaceDN/>
              <w:adjustRightInd/>
              <w:spacing w:after="0"/>
              <w:jc w:val="left"/>
              <w:rPr>
                <w:rFonts w:ascii="Arial" w:eastAsia="MS Gothic" w:hAnsi="Arial" w:cs="Arial"/>
                <w:sz w:val="18"/>
                <w:szCs w:val="12"/>
                <w:lang w:eastAsia="ko-KR"/>
              </w:rPr>
            </w:pPr>
            <w:r w:rsidRPr="00646D2F">
              <w:rPr>
                <w:rFonts w:ascii="Arial" w:eastAsia="MS Gothic" w:hAnsi="Arial" w:cs="Arial"/>
                <w:sz w:val="18"/>
                <w:szCs w:val="12"/>
                <w:lang w:eastAsia="ko-KR"/>
              </w:rPr>
              <w:t>FFS whether to split the capabilities for PSFCH and S-SSB receptions as different FGs</w:t>
            </w:r>
          </w:p>
          <w:p w14:paraId="7F0B6C03" w14:textId="77777777" w:rsidR="00646D2F" w:rsidRPr="00646D2F" w:rsidRDefault="00646D2F" w:rsidP="00646D2F">
            <w:pPr>
              <w:overflowPunct/>
              <w:autoSpaceDE/>
              <w:autoSpaceDN/>
              <w:adjustRightInd/>
              <w:spacing w:after="0"/>
              <w:jc w:val="left"/>
              <w:rPr>
                <w:rFonts w:eastAsia="MS Gothic"/>
                <w:sz w:val="24"/>
                <w:lang w:eastAsia="ko-KR"/>
              </w:rPr>
            </w:pPr>
            <w:r w:rsidRPr="00646D2F">
              <w:rPr>
                <w:rFonts w:ascii="Arial" w:eastAsia="MS Gothic" w:hAnsi="Arial" w:cs="Arial"/>
                <w:sz w:val="18"/>
                <w:szCs w:val="12"/>
                <w:lang w:eastAsia="ko-KR"/>
              </w:rPr>
              <w:t>FFS whether other components will be included</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743BA852" w14:textId="77777777" w:rsidR="00646D2F" w:rsidRPr="00646D2F" w:rsidRDefault="00646D2F" w:rsidP="00646D2F">
            <w:pPr>
              <w:keepNext/>
              <w:keepLines/>
              <w:overflowPunct/>
              <w:autoSpaceDE/>
              <w:autoSpaceDN/>
              <w:adjustRightInd/>
              <w:spacing w:after="0"/>
              <w:jc w:val="left"/>
              <w:rPr>
                <w:rFonts w:ascii="Arial" w:hAnsi="Arial" w:cs="Arial"/>
                <w:sz w:val="18"/>
                <w:szCs w:val="18"/>
                <w:lang w:eastAsia="ko-KR"/>
              </w:rPr>
            </w:pPr>
            <w:r w:rsidRPr="00646D2F">
              <w:rPr>
                <w:rFonts w:ascii="Arial" w:hAnsi="Arial" w:cs="Arial"/>
                <w:sz w:val="18"/>
                <w:szCs w:val="18"/>
                <w:lang w:eastAsia="ko-KR"/>
              </w:rPr>
              <w:t>None</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2FB54E19" w14:textId="77777777" w:rsidR="00646D2F" w:rsidRPr="00646D2F" w:rsidRDefault="00646D2F" w:rsidP="00646D2F">
            <w:pPr>
              <w:keepNext/>
              <w:keepLines/>
              <w:overflowPunct/>
              <w:autoSpaceDE/>
              <w:autoSpaceDN/>
              <w:adjustRightInd/>
              <w:spacing w:after="0"/>
              <w:jc w:val="left"/>
              <w:rPr>
                <w:rFonts w:ascii="Arial" w:hAnsi="Arial" w:cs="Arial"/>
                <w:sz w:val="18"/>
                <w:szCs w:val="18"/>
                <w:lang w:eastAsia="ko-KR"/>
              </w:rPr>
            </w:pPr>
            <w:r w:rsidRPr="00646D2F">
              <w:rPr>
                <w:rFonts w:ascii="Arial" w:hAnsi="Arial" w:cs="Arial"/>
                <w:sz w:val="18"/>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5981D5BE" w14:textId="77777777" w:rsidR="00646D2F" w:rsidRPr="00646D2F" w:rsidRDefault="00646D2F" w:rsidP="00646D2F">
            <w:pPr>
              <w:keepNext/>
              <w:keepLines/>
              <w:overflowPunct/>
              <w:autoSpaceDE/>
              <w:autoSpaceDN/>
              <w:adjustRightInd/>
              <w:spacing w:after="0"/>
              <w:jc w:val="left"/>
              <w:rPr>
                <w:rFonts w:ascii="Arial" w:hAnsi="Arial" w:cs="Arial"/>
                <w:sz w:val="18"/>
                <w:szCs w:val="18"/>
                <w:lang w:eastAsia="ko-KR"/>
              </w:rPr>
            </w:pPr>
            <w:r w:rsidRPr="00646D2F">
              <w:rPr>
                <w:rFonts w:ascii="Arial" w:hAnsi="Arial" w:cs="Arial"/>
                <w:sz w:val="18"/>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4F1D0DC" w14:textId="77777777" w:rsidR="00646D2F" w:rsidRPr="00646D2F" w:rsidRDefault="00646D2F" w:rsidP="00646D2F">
            <w:pPr>
              <w:keepNext/>
              <w:keepLines/>
              <w:overflowPunct/>
              <w:autoSpaceDE/>
              <w:autoSpaceDN/>
              <w:adjustRightInd/>
              <w:spacing w:after="0"/>
              <w:jc w:val="left"/>
              <w:rPr>
                <w:rFonts w:ascii="Arial" w:hAnsi="Arial" w:cs="Arial"/>
                <w:sz w:val="18"/>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BE664E9" w14:textId="77777777" w:rsidR="00646D2F" w:rsidRPr="00646D2F" w:rsidRDefault="00646D2F" w:rsidP="00646D2F">
            <w:pPr>
              <w:keepNext/>
              <w:keepLines/>
              <w:overflowPunct/>
              <w:autoSpaceDE/>
              <w:autoSpaceDN/>
              <w:adjustRightInd/>
              <w:spacing w:after="0"/>
              <w:jc w:val="left"/>
              <w:rPr>
                <w:rFonts w:ascii="Arial" w:eastAsia="SimSun" w:hAnsi="Arial" w:cs="Arial"/>
                <w:sz w:val="18"/>
                <w:szCs w:val="18"/>
                <w:lang w:eastAsia="ja-JP"/>
              </w:rPr>
            </w:pPr>
            <w:r w:rsidRPr="00646D2F">
              <w:rPr>
                <w:rFonts w:ascii="Arial" w:hAnsi="Arial" w:cs="Arial"/>
                <w:sz w:val="18"/>
                <w:szCs w:val="18"/>
                <w:lang w:eastAsia="ko-KR"/>
              </w:rPr>
              <w:t>[</w:t>
            </w:r>
            <w:r w:rsidRPr="00B94971">
              <w:rPr>
                <w:rFonts w:ascii="Arial" w:eastAsia="SimSun" w:hAnsi="Arial" w:cs="Arial"/>
                <w:sz w:val="18"/>
                <w:lang w:eastAsia="en-US"/>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0BA0215" w14:textId="77777777" w:rsidR="00646D2F" w:rsidRPr="00646D2F" w:rsidRDefault="00646D2F" w:rsidP="00646D2F">
            <w:pPr>
              <w:keepNext/>
              <w:keepLines/>
              <w:overflowPunct/>
              <w:autoSpaceDE/>
              <w:autoSpaceDN/>
              <w:adjustRightInd/>
              <w:spacing w:after="0"/>
              <w:jc w:val="left"/>
              <w:rPr>
                <w:rFonts w:ascii="Arial" w:eastAsia="SimSun" w:hAnsi="Arial"/>
                <w:color w:val="000000"/>
                <w:sz w:val="18"/>
                <w:lang w:eastAsia="en-US"/>
              </w:rPr>
            </w:pPr>
            <w:r w:rsidRPr="00646D2F">
              <w:rPr>
                <w:rFonts w:ascii="Arial" w:eastAsia="SimSun" w:hAnsi="Arial" w:cs="Arial"/>
                <w:color w:val="000000"/>
                <w:sz w:val="18"/>
                <w:lang w:eastAsia="en-US"/>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AEEA563" w14:textId="77777777" w:rsidR="00646D2F" w:rsidRPr="00646D2F" w:rsidRDefault="00646D2F" w:rsidP="00646D2F">
            <w:pPr>
              <w:keepNext/>
              <w:keepLines/>
              <w:overflowPunct/>
              <w:autoSpaceDE/>
              <w:autoSpaceDN/>
              <w:adjustRightInd/>
              <w:spacing w:after="0"/>
              <w:jc w:val="left"/>
              <w:rPr>
                <w:rFonts w:ascii="Arial" w:eastAsia="SimSun" w:hAnsi="Arial" w:cs="Arial"/>
                <w:color w:val="000000"/>
                <w:sz w:val="18"/>
                <w:lang w:eastAsia="en-US"/>
              </w:rPr>
            </w:pPr>
            <w:r w:rsidRPr="00646D2F">
              <w:rPr>
                <w:rFonts w:ascii="Arial" w:eastAsia="SimSun" w:hAnsi="Arial" w:cs="Arial"/>
                <w:color w:val="000000"/>
                <w:sz w:val="18"/>
                <w:lang w:eastAsia="en-US"/>
              </w:rPr>
              <w:t>N.A.</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704BA4EC" w14:textId="77777777" w:rsidR="00646D2F" w:rsidRPr="00646D2F" w:rsidRDefault="00646D2F" w:rsidP="00646D2F">
            <w:pPr>
              <w:keepNext/>
              <w:keepLines/>
              <w:overflowPunct/>
              <w:autoSpaceDE/>
              <w:autoSpaceDN/>
              <w:adjustRightInd/>
              <w:spacing w:after="0"/>
              <w:jc w:val="left"/>
              <w:rPr>
                <w:rFonts w:ascii="Arial" w:eastAsia="SimSun" w:hAnsi="Arial" w:cs="Arial"/>
                <w:color w:val="000000"/>
                <w:sz w:val="18"/>
                <w:lang w:eastAsia="en-US"/>
              </w:rPr>
            </w:pPr>
            <w:r w:rsidRPr="00646D2F">
              <w:rPr>
                <w:rFonts w:ascii="Arial" w:eastAsia="SimSun" w:hAnsi="Arial" w:cs="Arial"/>
                <w:color w:val="000000"/>
                <w:sz w:val="18"/>
                <w:lang w:eastAsia="en-US"/>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2102E966" w14:textId="77777777" w:rsidR="00646D2F" w:rsidRPr="00646D2F" w:rsidRDefault="00646D2F" w:rsidP="00646D2F">
            <w:pPr>
              <w:keepNext/>
              <w:keepLines/>
              <w:overflowPunct/>
              <w:autoSpaceDE/>
              <w:autoSpaceDN/>
              <w:adjustRightInd/>
              <w:spacing w:after="0"/>
              <w:jc w:val="left"/>
              <w:rPr>
                <w:rFonts w:ascii="Arial" w:eastAsia="SimSun" w:hAnsi="Arial" w:cs="Arial"/>
                <w:sz w:val="18"/>
                <w:szCs w:val="18"/>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07C0A4AE" w14:textId="28C585EC" w:rsidR="00646D2F" w:rsidRPr="00646D2F" w:rsidRDefault="00646D2F" w:rsidP="00646D2F">
            <w:pPr>
              <w:keepNext/>
              <w:keepLines/>
              <w:overflowPunct/>
              <w:autoSpaceDE/>
              <w:autoSpaceDN/>
              <w:adjustRightInd/>
              <w:spacing w:after="0"/>
              <w:jc w:val="left"/>
              <w:rPr>
                <w:rFonts w:ascii="Arial" w:eastAsia="SimSun" w:hAnsi="Arial" w:cs="Arial"/>
                <w:sz w:val="18"/>
                <w:szCs w:val="18"/>
                <w:lang w:eastAsia="en-US"/>
              </w:rPr>
            </w:pPr>
            <w:r w:rsidRPr="00B94971">
              <w:rPr>
                <w:rFonts w:ascii="Arial" w:eastAsia="SimSun" w:hAnsi="Arial" w:cs="Arial"/>
                <w:sz w:val="18"/>
                <w:lang w:eastAsia="en-US"/>
              </w:rPr>
              <w:t xml:space="preserve">Optional with capability signalling. </w:t>
            </w:r>
          </w:p>
        </w:tc>
      </w:tr>
      <w:tr w:rsidR="00646D2F" w:rsidRPr="00646D2F" w14:paraId="6CA787B2" w14:textId="77777777" w:rsidTr="00646D2F">
        <w:trPr>
          <w:trHeight w:val="20"/>
        </w:trPr>
        <w:tc>
          <w:tcPr>
            <w:tcW w:w="1130" w:type="dxa"/>
            <w:tcBorders>
              <w:top w:val="single" w:sz="4" w:space="0" w:color="auto"/>
              <w:left w:val="single" w:sz="4" w:space="0" w:color="auto"/>
              <w:bottom w:val="single" w:sz="4" w:space="0" w:color="auto"/>
              <w:right w:val="single" w:sz="4" w:space="0" w:color="auto"/>
            </w:tcBorders>
            <w:hideMark/>
          </w:tcPr>
          <w:p w14:paraId="13174880" w14:textId="77777777" w:rsidR="00646D2F" w:rsidRPr="00646D2F" w:rsidRDefault="00646D2F" w:rsidP="00646D2F">
            <w:pPr>
              <w:keepNext/>
              <w:keepLines/>
              <w:overflowPunct/>
              <w:autoSpaceDE/>
              <w:autoSpaceDN/>
              <w:adjustRightInd/>
              <w:spacing w:after="0"/>
              <w:jc w:val="left"/>
              <w:rPr>
                <w:rFonts w:ascii="Arial" w:eastAsia="SimSun" w:hAnsi="Arial" w:cs="Arial"/>
                <w:sz w:val="18"/>
                <w:szCs w:val="18"/>
                <w:lang w:eastAsia="ja-JP"/>
              </w:rPr>
            </w:pPr>
            <w:r w:rsidRPr="00646D2F">
              <w:rPr>
                <w:rFonts w:ascii="Arial" w:eastAsia="SimSun" w:hAnsi="Arial" w:cs="Arial"/>
                <w:sz w:val="18"/>
                <w:szCs w:val="18"/>
                <w:lang w:eastAsia="ja-JP"/>
              </w:rPr>
              <w:t xml:space="preserve">32. </w:t>
            </w:r>
            <w:proofErr w:type="spellStart"/>
            <w:r w:rsidRPr="00646D2F">
              <w:rPr>
                <w:rFonts w:ascii="Arial" w:eastAsia="SimSun" w:hAnsi="Arial" w:cs="Arial"/>
                <w:sz w:val="18"/>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F451CA1" w14:textId="77777777" w:rsidR="00646D2F" w:rsidRPr="00646D2F" w:rsidRDefault="00646D2F" w:rsidP="00646D2F">
            <w:pPr>
              <w:keepNext/>
              <w:keepLines/>
              <w:overflowPunct/>
              <w:autoSpaceDE/>
              <w:autoSpaceDN/>
              <w:adjustRightInd/>
              <w:spacing w:after="0"/>
              <w:jc w:val="left"/>
              <w:rPr>
                <w:rFonts w:ascii="Arial" w:hAnsi="Arial" w:cs="Arial"/>
                <w:sz w:val="18"/>
                <w:szCs w:val="18"/>
                <w:lang w:eastAsia="ko-KR"/>
              </w:rPr>
            </w:pPr>
            <w:r w:rsidRPr="00646D2F">
              <w:rPr>
                <w:rFonts w:ascii="Arial" w:hAnsi="Arial" w:cs="Arial"/>
                <w:sz w:val="18"/>
                <w:szCs w:val="18"/>
                <w:lang w:eastAsia="ko-KR"/>
              </w:rPr>
              <w:t>32-4</w:t>
            </w:r>
          </w:p>
        </w:tc>
        <w:tc>
          <w:tcPr>
            <w:tcW w:w="1559" w:type="dxa"/>
            <w:tcBorders>
              <w:top w:val="single" w:sz="4" w:space="0" w:color="auto"/>
              <w:left w:val="single" w:sz="4" w:space="0" w:color="auto"/>
              <w:bottom w:val="single" w:sz="4" w:space="0" w:color="auto"/>
              <w:right w:val="single" w:sz="4" w:space="0" w:color="auto"/>
            </w:tcBorders>
            <w:hideMark/>
          </w:tcPr>
          <w:p w14:paraId="19684D4B" w14:textId="77777777" w:rsidR="00646D2F" w:rsidRPr="00646D2F" w:rsidRDefault="00646D2F" w:rsidP="00646D2F">
            <w:pPr>
              <w:keepNext/>
              <w:keepLines/>
              <w:overflowPunct/>
              <w:autoSpaceDE/>
              <w:autoSpaceDN/>
              <w:adjustRightInd/>
              <w:spacing w:after="0"/>
              <w:jc w:val="left"/>
              <w:rPr>
                <w:rFonts w:ascii="Arial" w:eastAsia="SimSun" w:hAnsi="Arial"/>
                <w:color w:val="000000"/>
                <w:sz w:val="18"/>
                <w:lang w:eastAsia="en-US"/>
              </w:rPr>
            </w:pPr>
            <w:r w:rsidRPr="00646D2F">
              <w:rPr>
                <w:rFonts w:ascii="Arial" w:eastAsia="SimSun" w:hAnsi="Arial" w:cs="Arial"/>
                <w:color w:val="000000"/>
                <w:sz w:val="18"/>
                <w:lang w:eastAsia="en-US"/>
              </w:rPr>
              <w:t xml:space="preserve">Transmitting NR </w:t>
            </w:r>
            <w:proofErr w:type="spellStart"/>
            <w:r w:rsidRPr="00646D2F">
              <w:rPr>
                <w:rFonts w:ascii="Arial" w:eastAsia="SimSun" w:hAnsi="Arial" w:cs="Arial"/>
                <w:color w:val="000000"/>
                <w:sz w:val="18"/>
                <w:lang w:eastAsia="en-US"/>
              </w:rPr>
              <w:t>sidelink</w:t>
            </w:r>
            <w:proofErr w:type="spellEnd"/>
            <w:r w:rsidRPr="00646D2F">
              <w:rPr>
                <w:rFonts w:ascii="Arial" w:eastAsia="SimSun" w:hAnsi="Arial" w:cs="Arial"/>
                <w:color w:val="000000"/>
                <w:sz w:val="18"/>
                <w:lang w:eastAsia="en-US"/>
              </w:rPr>
              <w:t xml:space="preserve"> mode 2 with partial sensing</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5169F303" w14:textId="77777777" w:rsidR="00646D2F" w:rsidRPr="00646D2F" w:rsidRDefault="00646D2F" w:rsidP="00646D2F">
            <w:pPr>
              <w:overflowPunct/>
              <w:snapToGrid w:val="0"/>
              <w:spacing w:afterLines="50"/>
              <w:contextualSpacing/>
              <w:rPr>
                <w:rFonts w:ascii="Arial" w:hAnsi="Arial" w:cs="Arial"/>
                <w:sz w:val="18"/>
                <w:szCs w:val="18"/>
                <w:lang w:eastAsia="ko-KR"/>
              </w:rPr>
            </w:pPr>
            <w:r w:rsidRPr="00646D2F">
              <w:rPr>
                <w:rFonts w:ascii="Arial" w:hAnsi="Arial" w:cs="Arial"/>
                <w:sz w:val="18"/>
                <w:szCs w:val="18"/>
                <w:lang w:eastAsia="ko-KR"/>
              </w:rPr>
              <w:t xml:space="preserve">1) UE can transmit PSCCH/PSSCH using NR </w:t>
            </w:r>
            <w:proofErr w:type="spellStart"/>
            <w:r w:rsidRPr="00646D2F">
              <w:rPr>
                <w:rFonts w:ascii="Arial" w:hAnsi="Arial" w:cs="Arial"/>
                <w:sz w:val="18"/>
                <w:szCs w:val="18"/>
                <w:lang w:eastAsia="ko-KR"/>
              </w:rPr>
              <w:t>sidelink</w:t>
            </w:r>
            <w:proofErr w:type="spellEnd"/>
            <w:r w:rsidRPr="00646D2F">
              <w:rPr>
                <w:rFonts w:ascii="Arial" w:hAnsi="Arial" w:cs="Arial"/>
                <w:sz w:val="18"/>
                <w:szCs w:val="18"/>
                <w:lang w:eastAsia="ko-KR"/>
              </w:rPr>
              <w:t xml:space="preserve"> mode 2 with partial sensing configured by NR </w:t>
            </w:r>
            <w:proofErr w:type="spellStart"/>
            <w:r w:rsidRPr="00646D2F">
              <w:rPr>
                <w:rFonts w:ascii="Arial" w:hAnsi="Arial" w:cs="Arial"/>
                <w:sz w:val="18"/>
                <w:szCs w:val="18"/>
                <w:lang w:eastAsia="ko-KR"/>
              </w:rPr>
              <w:t>Uu</w:t>
            </w:r>
            <w:proofErr w:type="spellEnd"/>
            <w:r w:rsidRPr="00646D2F">
              <w:rPr>
                <w:rFonts w:ascii="Arial" w:hAnsi="Arial" w:cs="Arial"/>
                <w:sz w:val="18"/>
                <w:szCs w:val="18"/>
                <w:lang w:eastAsia="ko-KR"/>
              </w:rPr>
              <w:t xml:space="preserve"> or </w:t>
            </w:r>
            <w:proofErr w:type="spellStart"/>
            <w:r w:rsidRPr="00646D2F">
              <w:rPr>
                <w:rFonts w:ascii="Arial" w:hAnsi="Arial" w:cs="Arial"/>
                <w:sz w:val="18"/>
                <w:szCs w:val="18"/>
                <w:lang w:eastAsia="ko-KR"/>
              </w:rPr>
              <w:t>preconfiguration</w:t>
            </w:r>
            <w:proofErr w:type="spellEnd"/>
            <w:r w:rsidRPr="00646D2F">
              <w:rPr>
                <w:rFonts w:ascii="Arial" w:hAnsi="Arial" w:cs="Arial"/>
                <w:sz w:val="18"/>
                <w:szCs w:val="18"/>
                <w:lang w:eastAsia="ko-KR"/>
              </w:rPr>
              <w:t>.</w:t>
            </w:r>
          </w:p>
          <w:p w14:paraId="689C9FD7" w14:textId="77777777" w:rsidR="00646D2F" w:rsidRPr="00646D2F" w:rsidRDefault="00646D2F" w:rsidP="00646D2F">
            <w:pPr>
              <w:overflowPunct/>
              <w:snapToGrid w:val="0"/>
              <w:spacing w:after="0"/>
              <w:rPr>
                <w:rFonts w:ascii="Arial" w:hAnsi="Arial" w:cs="Arial"/>
                <w:sz w:val="18"/>
                <w:szCs w:val="18"/>
                <w:lang w:eastAsia="ko-KR"/>
              </w:rPr>
            </w:pPr>
            <w:r w:rsidRPr="00646D2F">
              <w:rPr>
                <w:rFonts w:ascii="Arial" w:hAnsi="Arial" w:cs="Arial"/>
                <w:sz w:val="18"/>
                <w:szCs w:val="18"/>
                <w:lang w:eastAsia="ko-KR"/>
              </w:rPr>
              <w:t>2) UE can perform periodic-based partial sensing and resource allocation operation.</w:t>
            </w:r>
          </w:p>
          <w:p w14:paraId="5BACEE92" w14:textId="77777777" w:rsidR="00646D2F" w:rsidRPr="00646D2F" w:rsidRDefault="00646D2F" w:rsidP="00646D2F">
            <w:pPr>
              <w:overflowPunct/>
              <w:snapToGrid w:val="0"/>
              <w:spacing w:after="0"/>
              <w:rPr>
                <w:rFonts w:ascii="Arial" w:hAnsi="Arial" w:cs="Arial"/>
                <w:sz w:val="18"/>
                <w:szCs w:val="18"/>
                <w:lang w:eastAsia="ko-KR"/>
              </w:rPr>
            </w:pPr>
            <w:r w:rsidRPr="00646D2F">
              <w:rPr>
                <w:rFonts w:ascii="Arial" w:hAnsi="Arial" w:cs="Arial"/>
                <w:sz w:val="18"/>
                <w:szCs w:val="18"/>
                <w:lang w:eastAsia="ko-KR"/>
              </w:rPr>
              <w:t>3) UE can perform contiguous partial sensing and resource allocation operation.</w:t>
            </w:r>
          </w:p>
          <w:p w14:paraId="14492D5C" w14:textId="77777777" w:rsidR="00646D2F" w:rsidRPr="00646D2F" w:rsidRDefault="00646D2F" w:rsidP="00646D2F">
            <w:pPr>
              <w:overflowPunct/>
              <w:snapToGrid w:val="0"/>
              <w:spacing w:after="0"/>
              <w:rPr>
                <w:rFonts w:ascii="Arial" w:eastAsia="MS Gothic" w:hAnsi="Arial" w:cs="Arial"/>
                <w:sz w:val="18"/>
                <w:szCs w:val="18"/>
                <w:lang w:eastAsia="ja-JP"/>
              </w:rPr>
            </w:pPr>
            <w:r w:rsidRPr="00646D2F">
              <w:rPr>
                <w:rFonts w:ascii="Arial" w:eastAsia="MS Gothic" w:hAnsi="Arial" w:cs="Arial"/>
                <w:sz w:val="18"/>
                <w:szCs w:val="18"/>
                <w:lang w:eastAsia="ja-JP"/>
              </w:rPr>
              <w:t>FFS whether any other components should be added</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565DDF7D" w14:textId="3CAF7505" w:rsidR="00646D2F" w:rsidRPr="00646D2F" w:rsidRDefault="00646D2F" w:rsidP="00646D2F">
            <w:pPr>
              <w:keepNext/>
              <w:keepLines/>
              <w:overflowPunct/>
              <w:autoSpaceDE/>
              <w:autoSpaceDN/>
              <w:adjustRightInd/>
              <w:spacing w:after="0"/>
              <w:jc w:val="left"/>
              <w:rPr>
                <w:rFonts w:ascii="Arial" w:eastAsia="SimSun" w:hAnsi="Arial" w:cs="Arial"/>
                <w:sz w:val="18"/>
                <w:szCs w:val="18"/>
                <w:lang w:eastAsia="en-US"/>
              </w:rPr>
            </w:pPr>
            <w:r w:rsidRPr="00646D2F">
              <w:rPr>
                <w:rFonts w:ascii="Arial" w:hAnsi="Arial" w:cs="Arial"/>
                <w:sz w:val="18"/>
                <w:szCs w:val="18"/>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6A5399AC" w14:textId="77777777" w:rsidR="00646D2F" w:rsidRPr="00646D2F" w:rsidRDefault="00646D2F" w:rsidP="00646D2F">
            <w:pPr>
              <w:keepNext/>
              <w:keepLines/>
              <w:overflowPunct/>
              <w:autoSpaceDE/>
              <w:autoSpaceDN/>
              <w:adjustRightInd/>
              <w:spacing w:after="0"/>
              <w:jc w:val="left"/>
              <w:rPr>
                <w:rFonts w:ascii="Arial" w:eastAsia="SimSun" w:hAnsi="Arial" w:cs="Arial"/>
                <w:sz w:val="18"/>
                <w:szCs w:val="18"/>
                <w:lang w:eastAsia="zh-CN"/>
              </w:rPr>
            </w:pPr>
            <w:r w:rsidRPr="00646D2F">
              <w:rPr>
                <w:rFonts w:ascii="Arial" w:hAnsi="Arial" w:cs="Arial"/>
                <w:sz w:val="18"/>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243B3E77" w14:textId="77777777" w:rsidR="00646D2F" w:rsidRPr="00646D2F" w:rsidRDefault="00646D2F" w:rsidP="00646D2F">
            <w:pPr>
              <w:keepNext/>
              <w:keepLines/>
              <w:overflowPunct/>
              <w:autoSpaceDE/>
              <w:autoSpaceDN/>
              <w:adjustRightInd/>
              <w:spacing w:after="0"/>
              <w:jc w:val="left"/>
              <w:rPr>
                <w:rFonts w:ascii="Arial" w:eastAsia="SimSun" w:hAnsi="Arial" w:cs="Arial"/>
                <w:sz w:val="18"/>
                <w:szCs w:val="18"/>
                <w:lang w:eastAsia="ja-JP"/>
              </w:rPr>
            </w:pPr>
            <w:r w:rsidRPr="00646D2F">
              <w:rPr>
                <w:rFonts w:ascii="Arial" w:hAnsi="Arial" w:cs="Arial"/>
                <w:sz w:val="18"/>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0FD8330D" w14:textId="322902D4" w:rsidR="00646D2F" w:rsidRPr="00646D2F" w:rsidRDefault="00646D2F" w:rsidP="00646D2F">
            <w:pPr>
              <w:keepNext/>
              <w:keepLines/>
              <w:overflowPunct/>
              <w:autoSpaceDE/>
              <w:autoSpaceDN/>
              <w:adjustRightInd/>
              <w:spacing w:after="0"/>
              <w:jc w:val="left"/>
              <w:rPr>
                <w:rFonts w:ascii="Arial" w:eastAsia="SimSun" w:hAnsi="Arial" w:cs="Arial"/>
                <w:sz w:val="18"/>
                <w:szCs w:val="18"/>
                <w:lang w:eastAsia="zh-CN"/>
              </w:rPr>
            </w:pPr>
            <w:r w:rsidRPr="00646D2F">
              <w:rPr>
                <w:rFonts w:ascii="Arial" w:hAnsi="Arial" w:cs="Arial"/>
                <w:sz w:val="18"/>
                <w:szCs w:val="18"/>
                <w:lang w:eastAsia="ko-KR"/>
              </w:rPr>
              <w:t>UE does not support tra</w:t>
            </w:r>
            <w:r w:rsidRPr="00646D2F">
              <w:rPr>
                <w:rFonts w:ascii="Arial" w:eastAsia="MS Mincho" w:hAnsi="Arial" w:cs="Arial"/>
                <w:sz w:val="18"/>
                <w:szCs w:val="18"/>
                <w:lang w:eastAsia="ja-JP"/>
              </w:rPr>
              <w:t>n</w:t>
            </w:r>
            <w:r w:rsidRPr="00646D2F">
              <w:rPr>
                <w:rFonts w:ascii="Arial" w:hAnsi="Arial" w:cs="Arial"/>
                <w:sz w:val="18"/>
                <w:szCs w:val="18"/>
                <w:lang w:eastAsia="ko-KR"/>
              </w:rPr>
              <w:t>smission according to the partial sensing and resource allocation</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42B28B3" w14:textId="77777777" w:rsidR="00646D2F" w:rsidRPr="00646D2F" w:rsidRDefault="00646D2F" w:rsidP="00646D2F">
            <w:pPr>
              <w:keepNext/>
              <w:keepLines/>
              <w:overflowPunct/>
              <w:autoSpaceDE/>
              <w:autoSpaceDN/>
              <w:adjustRightInd/>
              <w:spacing w:after="0"/>
              <w:jc w:val="left"/>
              <w:rPr>
                <w:rFonts w:ascii="Arial" w:eastAsia="SimSun" w:hAnsi="Arial" w:cs="Arial"/>
                <w:sz w:val="18"/>
                <w:szCs w:val="18"/>
                <w:lang w:eastAsia="ja-JP"/>
              </w:rPr>
            </w:pPr>
            <w:r w:rsidRPr="00646D2F">
              <w:rPr>
                <w:rFonts w:ascii="Arial" w:hAnsi="Arial" w:cs="Arial"/>
                <w:sz w:val="18"/>
                <w:szCs w:val="18"/>
                <w:lang w:eastAsia="ko-KR"/>
              </w:rPr>
              <w:t>[</w:t>
            </w:r>
            <w:r w:rsidRPr="00B94971">
              <w:rPr>
                <w:rFonts w:ascii="Arial" w:eastAsia="SimSun" w:hAnsi="Arial" w:cs="Arial"/>
                <w:sz w:val="18"/>
                <w:lang w:eastAsia="en-US"/>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6C556F6" w14:textId="77777777" w:rsidR="00646D2F" w:rsidRPr="00646D2F" w:rsidRDefault="00646D2F" w:rsidP="00646D2F">
            <w:pPr>
              <w:keepNext/>
              <w:keepLines/>
              <w:overflowPunct/>
              <w:autoSpaceDE/>
              <w:autoSpaceDN/>
              <w:adjustRightInd/>
              <w:spacing w:after="0"/>
              <w:jc w:val="left"/>
              <w:rPr>
                <w:rFonts w:ascii="Arial" w:eastAsia="SimSun" w:hAnsi="Arial"/>
                <w:color w:val="000000"/>
                <w:sz w:val="18"/>
                <w:lang w:eastAsia="en-US"/>
              </w:rPr>
            </w:pPr>
            <w:r w:rsidRPr="00646D2F">
              <w:rPr>
                <w:rFonts w:ascii="Arial" w:eastAsia="SimSun" w:hAnsi="Arial" w:cs="Arial"/>
                <w:color w:val="000000"/>
                <w:sz w:val="18"/>
                <w:lang w:eastAsia="en-US"/>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BA5DFA0" w14:textId="77777777" w:rsidR="00646D2F" w:rsidRPr="00646D2F" w:rsidRDefault="00646D2F" w:rsidP="00646D2F">
            <w:pPr>
              <w:keepNext/>
              <w:keepLines/>
              <w:overflowPunct/>
              <w:autoSpaceDE/>
              <w:autoSpaceDN/>
              <w:adjustRightInd/>
              <w:spacing w:after="0"/>
              <w:jc w:val="left"/>
              <w:rPr>
                <w:rFonts w:ascii="Arial" w:eastAsia="SimSun" w:hAnsi="Arial" w:cs="Arial"/>
                <w:color w:val="000000"/>
                <w:sz w:val="18"/>
                <w:lang w:eastAsia="en-US"/>
              </w:rPr>
            </w:pPr>
            <w:r w:rsidRPr="00646D2F">
              <w:rPr>
                <w:rFonts w:ascii="Arial" w:eastAsia="SimSun" w:hAnsi="Arial" w:cs="Arial"/>
                <w:color w:val="000000"/>
                <w:sz w:val="18"/>
                <w:lang w:eastAsia="en-US"/>
              </w:rPr>
              <w:t>N.A.</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580E92C" w14:textId="77777777" w:rsidR="00646D2F" w:rsidRPr="00646D2F" w:rsidRDefault="00646D2F" w:rsidP="00646D2F">
            <w:pPr>
              <w:keepNext/>
              <w:keepLines/>
              <w:overflowPunct/>
              <w:autoSpaceDE/>
              <w:autoSpaceDN/>
              <w:adjustRightInd/>
              <w:spacing w:after="0"/>
              <w:jc w:val="left"/>
              <w:rPr>
                <w:rFonts w:ascii="Arial" w:eastAsia="SimSun" w:hAnsi="Arial" w:cs="Arial"/>
                <w:color w:val="000000"/>
                <w:sz w:val="18"/>
                <w:lang w:eastAsia="en-US"/>
              </w:rPr>
            </w:pPr>
            <w:r w:rsidRPr="00646D2F">
              <w:rPr>
                <w:rFonts w:ascii="Arial" w:eastAsia="SimSun" w:hAnsi="Arial" w:cs="Arial"/>
                <w:color w:val="000000"/>
                <w:sz w:val="18"/>
                <w:lang w:eastAsia="en-US"/>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2D7E13FA" w14:textId="77777777" w:rsidR="00646D2F" w:rsidRPr="00646D2F" w:rsidRDefault="00646D2F" w:rsidP="00646D2F">
            <w:pPr>
              <w:keepNext/>
              <w:keepLines/>
              <w:overflowPunct/>
              <w:autoSpaceDE/>
              <w:autoSpaceDN/>
              <w:adjustRightInd/>
              <w:spacing w:after="0"/>
              <w:jc w:val="left"/>
              <w:rPr>
                <w:rFonts w:ascii="Arial" w:eastAsia="SimSun" w:hAnsi="Arial" w:cs="Arial"/>
                <w:sz w:val="18"/>
                <w:szCs w:val="18"/>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58D1333D" w14:textId="40A8F98D" w:rsidR="00646D2F" w:rsidRPr="00646D2F" w:rsidRDefault="00646D2F" w:rsidP="00646D2F">
            <w:pPr>
              <w:keepNext/>
              <w:keepLines/>
              <w:overflowPunct/>
              <w:autoSpaceDE/>
              <w:autoSpaceDN/>
              <w:adjustRightInd/>
              <w:spacing w:after="0"/>
              <w:jc w:val="left"/>
              <w:rPr>
                <w:rFonts w:ascii="Arial" w:eastAsia="SimSun" w:hAnsi="Arial" w:cs="Arial"/>
                <w:sz w:val="18"/>
                <w:szCs w:val="18"/>
                <w:lang w:eastAsia="en-US"/>
              </w:rPr>
            </w:pPr>
            <w:r w:rsidRPr="00B94971">
              <w:rPr>
                <w:rFonts w:ascii="Arial" w:eastAsia="SimSun" w:hAnsi="Arial" w:cs="Arial"/>
                <w:sz w:val="18"/>
                <w:lang w:eastAsia="en-US"/>
              </w:rPr>
              <w:t xml:space="preserve">Optional with capability signalling. </w:t>
            </w:r>
          </w:p>
        </w:tc>
      </w:tr>
      <w:tr w:rsidR="00646D2F" w:rsidRPr="00646D2F" w14:paraId="4047EAD6" w14:textId="77777777" w:rsidTr="00646D2F">
        <w:trPr>
          <w:trHeight w:val="20"/>
        </w:trPr>
        <w:tc>
          <w:tcPr>
            <w:tcW w:w="1130" w:type="dxa"/>
            <w:tcBorders>
              <w:top w:val="single" w:sz="4" w:space="0" w:color="auto"/>
              <w:left w:val="single" w:sz="4" w:space="0" w:color="auto"/>
              <w:bottom w:val="single" w:sz="4" w:space="0" w:color="auto"/>
              <w:right w:val="single" w:sz="4" w:space="0" w:color="auto"/>
            </w:tcBorders>
            <w:hideMark/>
          </w:tcPr>
          <w:p w14:paraId="720D9E03" w14:textId="77777777" w:rsidR="00646D2F" w:rsidRPr="00646D2F" w:rsidRDefault="00646D2F" w:rsidP="00646D2F">
            <w:pPr>
              <w:keepNext/>
              <w:keepLines/>
              <w:overflowPunct/>
              <w:autoSpaceDE/>
              <w:autoSpaceDN/>
              <w:adjustRightInd/>
              <w:spacing w:after="0"/>
              <w:jc w:val="left"/>
              <w:rPr>
                <w:rFonts w:ascii="Arial" w:eastAsia="SimSun" w:hAnsi="Arial" w:cs="Arial"/>
                <w:sz w:val="18"/>
                <w:szCs w:val="18"/>
                <w:lang w:eastAsia="ja-JP"/>
              </w:rPr>
            </w:pPr>
            <w:r w:rsidRPr="00646D2F">
              <w:rPr>
                <w:rFonts w:ascii="Arial" w:eastAsia="SimSun" w:hAnsi="Arial" w:cs="Arial"/>
                <w:sz w:val="18"/>
                <w:szCs w:val="18"/>
                <w:lang w:eastAsia="ja-JP"/>
              </w:rPr>
              <w:t xml:space="preserve">32. </w:t>
            </w:r>
            <w:proofErr w:type="spellStart"/>
            <w:r w:rsidRPr="00646D2F">
              <w:rPr>
                <w:rFonts w:ascii="Arial" w:eastAsia="SimSun" w:hAnsi="Arial" w:cs="Arial"/>
                <w:sz w:val="18"/>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0F73DE17" w14:textId="77777777" w:rsidR="00646D2F" w:rsidRPr="00646D2F" w:rsidRDefault="00646D2F" w:rsidP="00646D2F">
            <w:pPr>
              <w:keepNext/>
              <w:keepLines/>
              <w:overflowPunct/>
              <w:autoSpaceDE/>
              <w:autoSpaceDN/>
              <w:adjustRightInd/>
              <w:spacing w:after="0"/>
              <w:jc w:val="left"/>
              <w:rPr>
                <w:rFonts w:ascii="Arial" w:hAnsi="Arial" w:cs="Arial"/>
                <w:sz w:val="18"/>
                <w:szCs w:val="18"/>
                <w:lang w:eastAsia="ko-KR"/>
              </w:rPr>
            </w:pPr>
            <w:r w:rsidRPr="00646D2F">
              <w:rPr>
                <w:rFonts w:ascii="Arial" w:hAnsi="Arial" w:cs="Arial"/>
                <w:sz w:val="18"/>
                <w:szCs w:val="18"/>
                <w:lang w:eastAsia="ko-KR"/>
              </w:rPr>
              <w:t>32-4a</w:t>
            </w:r>
          </w:p>
        </w:tc>
        <w:tc>
          <w:tcPr>
            <w:tcW w:w="1559" w:type="dxa"/>
            <w:tcBorders>
              <w:top w:val="single" w:sz="4" w:space="0" w:color="auto"/>
              <w:left w:val="single" w:sz="4" w:space="0" w:color="auto"/>
              <w:bottom w:val="single" w:sz="4" w:space="0" w:color="auto"/>
              <w:right w:val="single" w:sz="4" w:space="0" w:color="auto"/>
            </w:tcBorders>
            <w:hideMark/>
          </w:tcPr>
          <w:p w14:paraId="6B1BDBB7" w14:textId="77777777" w:rsidR="00646D2F" w:rsidRPr="00646D2F" w:rsidRDefault="00646D2F" w:rsidP="00646D2F">
            <w:pPr>
              <w:keepNext/>
              <w:keepLines/>
              <w:overflowPunct/>
              <w:autoSpaceDE/>
              <w:autoSpaceDN/>
              <w:adjustRightInd/>
              <w:spacing w:after="0"/>
              <w:jc w:val="left"/>
              <w:rPr>
                <w:rFonts w:ascii="Arial" w:eastAsia="SimSun" w:hAnsi="Arial"/>
                <w:color w:val="000000"/>
                <w:sz w:val="18"/>
                <w:lang w:eastAsia="en-US"/>
              </w:rPr>
            </w:pPr>
            <w:r w:rsidRPr="00646D2F">
              <w:rPr>
                <w:rFonts w:ascii="Arial" w:eastAsia="SimSun" w:hAnsi="Arial" w:cs="Arial"/>
                <w:color w:val="000000"/>
                <w:sz w:val="18"/>
                <w:lang w:eastAsia="en-US"/>
              </w:rPr>
              <w:t xml:space="preserve">Transmitting NR </w:t>
            </w:r>
            <w:proofErr w:type="spellStart"/>
            <w:r w:rsidRPr="00646D2F">
              <w:rPr>
                <w:rFonts w:ascii="Arial" w:eastAsia="SimSun" w:hAnsi="Arial" w:cs="Arial"/>
                <w:color w:val="000000"/>
                <w:sz w:val="18"/>
                <w:lang w:eastAsia="en-US"/>
              </w:rPr>
              <w:t>sidelink</w:t>
            </w:r>
            <w:proofErr w:type="spellEnd"/>
            <w:r w:rsidRPr="00646D2F">
              <w:rPr>
                <w:rFonts w:ascii="Arial" w:eastAsia="SimSun" w:hAnsi="Arial" w:cs="Arial"/>
                <w:color w:val="000000"/>
                <w:sz w:val="18"/>
                <w:lang w:eastAsia="en-US"/>
              </w:rPr>
              <w:t xml:space="preserve"> mode 2 with random resource selection</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6C8E0A3" w14:textId="77777777" w:rsidR="00646D2F" w:rsidRPr="00646D2F" w:rsidRDefault="00646D2F" w:rsidP="00646D2F">
            <w:pPr>
              <w:overflowPunct/>
              <w:snapToGrid w:val="0"/>
              <w:spacing w:afterLines="50"/>
              <w:contextualSpacing/>
              <w:rPr>
                <w:rFonts w:ascii="Arial" w:hAnsi="Arial" w:cs="Arial"/>
                <w:sz w:val="18"/>
                <w:szCs w:val="18"/>
                <w:lang w:eastAsia="ko-KR"/>
              </w:rPr>
            </w:pPr>
            <w:r w:rsidRPr="00646D2F">
              <w:rPr>
                <w:rFonts w:ascii="Arial" w:hAnsi="Arial" w:cs="Arial"/>
                <w:sz w:val="18"/>
                <w:szCs w:val="18"/>
                <w:lang w:eastAsia="ko-KR"/>
              </w:rPr>
              <w:t xml:space="preserve">1) UE can transmit PSCCH/PSSCH using NR </w:t>
            </w:r>
            <w:proofErr w:type="spellStart"/>
            <w:r w:rsidRPr="00646D2F">
              <w:rPr>
                <w:rFonts w:ascii="Arial" w:hAnsi="Arial" w:cs="Arial"/>
                <w:sz w:val="18"/>
                <w:szCs w:val="18"/>
                <w:lang w:eastAsia="ko-KR"/>
              </w:rPr>
              <w:t>sidelink</w:t>
            </w:r>
            <w:proofErr w:type="spellEnd"/>
            <w:r w:rsidRPr="00646D2F">
              <w:rPr>
                <w:rFonts w:ascii="Arial" w:hAnsi="Arial" w:cs="Arial"/>
                <w:sz w:val="18"/>
                <w:szCs w:val="18"/>
                <w:lang w:eastAsia="ko-KR"/>
              </w:rPr>
              <w:t xml:space="preserve"> mode 2 with random resource selection configured by NR </w:t>
            </w:r>
            <w:proofErr w:type="spellStart"/>
            <w:r w:rsidRPr="00646D2F">
              <w:rPr>
                <w:rFonts w:ascii="Arial" w:hAnsi="Arial" w:cs="Arial"/>
                <w:sz w:val="18"/>
                <w:szCs w:val="18"/>
                <w:lang w:eastAsia="ko-KR"/>
              </w:rPr>
              <w:t>Uu</w:t>
            </w:r>
            <w:proofErr w:type="spellEnd"/>
            <w:r w:rsidRPr="00646D2F">
              <w:rPr>
                <w:rFonts w:ascii="Arial" w:hAnsi="Arial" w:cs="Arial"/>
                <w:sz w:val="18"/>
                <w:szCs w:val="18"/>
                <w:lang w:eastAsia="ko-KR"/>
              </w:rPr>
              <w:t xml:space="preserve"> or </w:t>
            </w:r>
            <w:proofErr w:type="spellStart"/>
            <w:r w:rsidRPr="00646D2F">
              <w:rPr>
                <w:rFonts w:ascii="Arial" w:hAnsi="Arial" w:cs="Arial"/>
                <w:sz w:val="18"/>
                <w:szCs w:val="18"/>
                <w:lang w:eastAsia="ko-KR"/>
              </w:rPr>
              <w:t>preconfiguration</w:t>
            </w:r>
            <w:proofErr w:type="spellEnd"/>
            <w:r w:rsidRPr="00646D2F">
              <w:rPr>
                <w:rFonts w:ascii="Arial" w:hAnsi="Arial" w:cs="Arial"/>
                <w:sz w:val="18"/>
                <w:szCs w:val="18"/>
                <w:lang w:eastAsia="ko-KR"/>
              </w:rPr>
              <w:t>.</w:t>
            </w:r>
          </w:p>
          <w:p w14:paraId="035E8916" w14:textId="77777777" w:rsidR="00646D2F" w:rsidRPr="00646D2F" w:rsidRDefault="00646D2F" w:rsidP="00646D2F">
            <w:pPr>
              <w:overflowPunct/>
              <w:snapToGrid w:val="0"/>
              <w:spacing w:after="0"/>
              <w:contextualSpacing/>
              <w:rPr>
                <w:rFonts w:ascii="Arial" w:hAnsi="Arial" w:cs="Arial"/>
                <w:sz w:val="18"/>
                <w:szCs w:val="18"/>
                <w:lang w:eastAsia="ko-KR"/>
              </w:rPr>
            </w:pPr>
            <w:r w:rsidRPr="00646D2F">
              <w:rPr>
                <w:rFonts w:ascii="Arial" w:eastAsia="SimSun" w:hAnsi="Arial" w:cs="Arial"/>
                <w:sz w:val="18"/>
                <w:szCs w:val="18"/>
                <w:lang w:eastAsia="ja-JP"/>
              </w:rPr>
              <w:t>FFS whether any other components should be added</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5CBDC97D" w14:textId="77777777" w:rsidR="00646D2F" w:rsidRPr="00646D2F" w:rsidRDefault="00646D2F" w:rsidP="00646D2F">
            <w:pPr>
              <w:keepNext/>
              <w:keepLines/>
              <w:overflowPunct/>
              <w:autoSpaceDE/>
              <w:autoSpaceDN/>
              <w:adjustRightInd/>
              <w:spacing w:after="0"/>
              <w:jc w:val="left"/>
              <w:rPr>
                <w:rFonts w:ascii="Arial" w:hAnsi="Arial" w:cs="Arial"/>
                <w:sz w:val="18"/>
                <w:szCs w:val="18"/>
                <w:lang w:eastAsia="ko-KR"/>
              </w:rPr>
            </w:pPr>
            <w:r w:rsidRPr="00646D2F">
              <w:rPr>
                <w:rFonts w:ascii="Arial" w:hAnsi="Arial" w:cs="Arial"/>
                <w:sz w:val="18"/>
                <w:szCs w:val="18"/>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77E79899" w14:textId="77777777" w:rsidR="00646D2F" w:rsidRPr="00646D2F" w:rsidRDefault="00646D2F" w:rsidP="00646D2F">
            <w:pPr>
              <w:keepNext/>
              <w:keepLines/>
              <w:overflowPunct/>
              <w:autoSpaceDE/>
              <w:autoSpaceDN/>
              <w:adjustRightInd/>
              <w:spacing w:after="0"/>
              <w:jc w:val="left"/>
              <w:rPr>
                <w:rFonts w:ascii="Arial" w:hAnsi="Arial" w:cs="Arial"/>
                <w:sz w:val="18"/>
                <w:szCs w:val="18"/>
                <w:lang w:eastAsia="ko-KR"/>
              </w:rPr>
            </w:pPr>
            <w:r w:rsidRPr="00646D2F">
              <w:rPr>
                <w:rFonts w:ascii="Arial" w:hAnsi="Arial" w:cs="Arial"/>
                <w:sz w:val="18"/>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0AD61DC5" w14:textId="77777777" w:rsidR="00646D2F" w:rsidRPr="00646D2F" w:rsidRDefault="00646D2F" w:rsidP="00646D2F">
            <w:pPr>
              <w:keepNext/>
              <w:keepLines/>
              <w:overflowPunct/>
              <w:autoSpaceDE/>
              <w:autoSpaceDN/>
              <w:adjustRightInd/>
              <w:spacing w:after="0"/>
              <w:jc w:val="left"/>
              <w:rPr>
                <w:rFonts w:ascii="Arial" w:hAnsi="Arial" w:cs="Arial"/>
                <w:sz w:val="18"/>
                <w:szCs w:val="18"/>
                <w:lang w:eastAsia="ko-KR"/>
              </w:rPr>
            </w:pPr>
            <w:r w:rsidRPr="00646D2F">
              <w:rPr>
                <w:rFonts w:ascii="Arial" w:hAnsi="Arial" w:cs="Arial"/>
                <w:sz w:val="18"/>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5340CF87" w14:textId="77777777" w:rsidR="00646D2F" w:rsidRPr="00646D2F" w:rsidRDefault="00646D2F" w:rsidP="00646D2F">
            <w:pPr>
              <w:keepNext/>
              <w:keepLines/>
              <w:overflowPunct/>
              <w:autoSpaceDE/>
              <w:autoSpaceDN/>
              <w:adjustRightInd/>
              <w:spacing w:after="0"/>
              <w:jc w:val="left"/>
              <w:rPr>
                <w:rFonts w:ascii="Arial" w:hAnsi="Arial" w:cs="Arial"/>
                <w:sz w:val="18"/>
                <w:szCs w:val="18"/>
                <w:lang w:eastAsia="ko-KR"/>
              </w:rPr>
            </w:pPr>
            <w:r w:rsidRPr="00646D2F">
              <w:rPr>
                <w:rFonts w:ascii="Arial" w:hAnsi="Arial" w:cs="Arial"/>
                <w:sz w:val="18"/>
                <w:szCs w:val="18"/>
                <w:lang w:eastAsia="ko-KR"/>
              </w:rPr>
              <w:t>UE does not support transmission according to the random resource selection and resource allocation</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8665A63" w14:textId="77777777" w:rsidR="00646D2F" w:rsidRPr="00646D2F" w:rsidRDefault="00646D2F" w:rsidP="00646D2F">
            <w:pPr>
              <w:keepNext/>
              <w:keepLines/>
              <w:overflowPunct/>
              <w:autoSpaceDE/>
              <w:autoSpaceDN/>
              <w:adjustRightInd/>
              <w:spacing w:after="0"/>
              <w:jc w:val="left"/>
              <w:rPr>
                <w:rFonts w:ascii="Arial" w:hAnsi="Arial" w:cs="Arial"/>
                <w:sz w:val="18"/>
                <w:szCs w:val="18"/>
                <w:lang w:eastAsia="ko-KR"/>
              </w:rPr>
            </w:pPr>
            <w:r w:rsidRPr="00646D2F">
              <w:rPr>
                <w:rFonts w:ascii="Arial" w:hAnsi="Arial" w:cs="Arial"/>
                <w:sz w:val="18"/>
                <w:szCs w:val="18"/>
                <w:lang w:eastAsia="ko-KR"/>
              </w:rPr>
              <w:t>[</w:t>
            </w:r>
            <w:r w:rsidRPr="00B94971">
              <w:rPr>
                <w:rFonts w:ascii="Arial" w:eastAsia="SimSun" w:hAnsi="Arial" w:cs="Arial"/>
                <w:sz w:val="18"/>
                <w:lang w:eastAsia="en-US"/>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9A67AD5" w14:textId="77777777" w:rsidR="00646D2F" w:rsidRPr="00646D2F" w:rsidRDefault="00646D2F" w:rsidP="00646D2F">
            <w:pPr>
              <w:keepNext/>
              <w:keepLines/>
              <w:overflowPunct/>
              <w:autoSpaceDE/>
              <w:autoSpaceDN/>
              <w:adjustRightInd/>
              <w:spacing w:after="0"/>
              <w:jc w:val="left"/>
              <w:rPr>
                <w:rFonts w:ascii="Arial" w:eastAsia="SimSun" w:hAnsi="Arial"/>
                <w:color w:val="000000"/>
                <w:sz w:val="18"/>
                <w:lang w:eastAsia="en-US"/>
              </w:rPr>
            </w:pPr>
            <w:r w:rsidRPr="00646D2F">
              <w:rPr>
                <w:rFonts w:ascii="Arial" w:eastAsia="SimSun" w:hAnsi="Arial" w:cs="Arial"/>
                <w:color w:val="000000"/>
                <w:sz w:val="18"/>
                <w:lang w:eastAsia="en-US"/>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2C30263" w14:textId="77777777" w:rsidR="00646D2F" w:rsidRPr="00646D2F" w:rsidRDefault="00646D2F" w:rsidP="00646D2F">
            <w:pPr>
              <w:keepNext/>
              <w:keepLines/>
              <w:overflowPunct/>
              <w:autoSpaceDE/>
              <w:autoSpaceDN/>
              <w:adjustRightInd/>
              <w:spacing w:after="0"/>
              <w:jc w:val="left"/>
              <w:rPr>
                <w:rFonts w:ascii="Arial" w:eastAsia="SimSun" w:hAnsi="Arial" w:cs="Arial"/>
                <w:color w:val="000000"/>
                <w:sz w:val="18"/>
                <w:lang w:eastAsia="en-US"/>
              </w:rPr>
            </w:pPr>
            <w:r w:rsidRPr="00646D2F">
              <w:rPr>
                <w:rFonts w:ascii="Arial" w:eastAsia="SimSun" w:hAnsi="Arial" w:cs="Arial"/>
                <w:color w:val="000000"/>
                <w:sz w:val="18"/>
                <w:lang w:eastAsia="en-US"/>
              </w:rPr>
              <w:t>N.A.</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1E3F74F8" w14:textId="77777777" w:rsidR="00646D2F" w:rsidRPr="00646D2F" w:rsidRDefault="00646D2F" w:rsidP="00646D2F">
            <w:pPr>
              <w:keepNext/>
              <w:keepLines/>
              <w:overflowPunct/>
              <w:autoSpaceDE/>
              <w:autoSpaceDN/>
              <w:adjustRightInd/>
              <w:spacing w:after="0"/>
              <w:jc w:val="left"/>
              <w:rPr>
                <w:rFonts w:ascii="Arial" w:eastAsia="SimSun" w:hAnsi="Arial" w:cs="Arial"/>
                <w:color w:val="000000"/>
                <w:sz w:val="18"/>
                <w:lang w:eastAsia="en-US"/>
              </w:rPr>
            </w:pPr>
            <w:r w:rsidRPr="00646D2F">
              <w:rPr>
                <w:rFonts w:ascii="Arial" w:eastAsia="SimSun" w:hAnsi="Arial" w:cs="Arial"/>
                <w:color w:val="000000"/>
                <w:sz w:val="18"/>
                <w:lang w:eastAsia="en-US"/>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0377223E" w14:textId="77777777" w:rsidR="00646D2F" w:rsidRPr="00646D2F" w:rsidRDefault="00646D2F" w:rsidP="00646D2F">
            <w:pPr>
              <w:keepNext/>
              <w:keepLines/>
              <w:overflowPunct/>
              <w:autoSpaceDE/>
              <w:autoSpaceDN/>
              <w:adjustRightInd/>
              <w:spacing w:after="0"/>
              <w:jc w:val="left"/>
              <w:rPr>
                <w:rFonts w:ascii="Arial" w:eastAsia="SimSun" w:hAnsi="Arial" w:cs="Arial"/>
                <w:sz w:val="18"/>
                <w:szCs w:val="18"/>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0C695754" w14:textId="77777777" w:rsidR="00646D2F" w:rsidRPr="00646D2F" w:rsidRDefault="00646D2F" w:rsidP="00646D2F">
            <w:pPr>
              <w:keepNext/>
              <w:keepLines/>
              <w:overflowPunct/>
              <w:autoSpaceDE/>
              <w:autoSpaceDN/>
              <w:adjustRightInd/>
              <w:spacing w:after="0"/>
              <w:jc w:val="left"/>
              <w:rPr>
                <w:rFonts w:ascii="Arial" w:eastAsia="SimSun" w:hAnsi="Arial"/>
                <w:color w:val="000000"/>
                <w:sz w:val="18"/>
                <w:lang w:eastAsia="en-US"/>
              </w:rPr>
            </w:pPr>
            <w:r w:rsidRPr="00646D2F">
              <w:rPr>
                <w:rFonts w:ascii="Arial" w:eastAsia="SimSun" w:hAnsi="Arial" w:cs="Arial"/>
                <w:color w:val="000000"/>
                <w:sz w:val="18"/>
                <w:lang w:eastAsia="en-US"/>
              </w:rPr>
              <w:t>Optional with capability signalling.</w:t>
            </w:r>
          </w:p>
        </w:tc>
      </w:tr>
      <w:tr w:rsidR="00646D2F" w:rsidRPr="00646D2F" w14:paraId="03A06C63" w14:textId="77777777" w:rsidTr="00646D2F">
        <w:trPr>
          <w:trHeight w:val="20"/>
        </w:trPr>
        <w:tc>
          <w:tcPr>
            <w:tcW w:w="1130" w:type="dxa"/>
            <w:tcBorders>
              <w:top w:val="single" w:sz="4" w:space="0" w:color="auto"/>
              <w:left w:val="single" w:sz="4" w:space="0" w:color="auto"/>
              <w:bottom w:val="single" w:sz="4" w:space="0" w:color="auto"/>
              <w:right w:val="single" w:sz="4" w:space="0" w:color="auto"/>
            </w:tcBorders>
            <w:hideMark/>
          </w:tcPr>
          <w:p w14:paraId="60E68B9A" w14:textId="77777777" w:rsidR="00646D2F" w:rsidRPr="00646D2F" w:rsidRDefault="00646D2F" w:rsidP="00646D2F">
            <w:pPr>
              <w:keepNext/>
              <w:keepLines/>
              <w:overflowPunct/>
              <w:autoSpaceDE/>
              <w:autoSpaceDN/>
              <w:adjustRightInd/>
              <w:spacing w:after="0"/>
              <w:jc w:val="left"/>
              <w:rPr>
                <w:rFonts w:ascii="Arial" w:eastAsia="SimSun" w:hAnsi="Arial" w:cs="Arial"/>
                <w:sz w:val="18"/>
                <w:szCs w:val="18"/>
                <w:lang w:eastAsia="ja-JP"/>
              </w:rPr>
            </w:pPr>
            <w:r w:rsidRPr="00646D2F">
              <w:rPr>
                <w:rFonts w:ascii="Arial" w:eastAsia="SimSun" w:hAnsi="Arial" w:cs="Arial"/>
                <w:sz w:val="18"/>
                <w:szCs w:val="18"/>
                <w:lang w:eastAsia="ja-JP"/>
              </w:rPr>
              <w:t xml:space="preserve">32. </w:t>
            </w:r>
            <w:proofErr w:type="spellStart"/>
            <w:r w:rsidRPr="00646D2F">
              <w:rPr>
                <w:rFonts w:ascii="Arial" w:eastAsia="SimSun" w:hAnsi="Arial" w:cs="Arial"/>
                <w:sz w:val="18"/>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0786878A" w14:textId="77777777" w:rsidR="00646D2F" w:rsidRPr="00646D2F" w:rsidRDefault="00646D2F" w:rsidP="00646D2F">
            <w:pPr>
              <w:keepNext/>
              <w:keepLines/>
              <w:overflowPunct/>
              <w:autoSpaceDE/>
              <w:autoSpaceDN/>
              <w:adjustRightInd/>
              <w:spacing w:after="0"/>
              <w:jc w:val="left"/>
              <w:rPr>
                <w:rFonts w:ascii="Arial" w:hAnsi="Arial" w:cs="Arial"/>
                <w:sz w:val="18"/>
                <w:szCs w:val="18"/>
                <w:lang w:eastAsia="ko-KR"/>
              </w:rPr>
            </w:pPr>
            <w:r w:rsidRPr="00646D2F">
              <w:rPr>
                <w:rFonts w:ascii="Arial" w:hAnsi="Arial" w:cs="Arial"/>
                <w:sz w:val="18"/>
                <w:szCs w:val="18"/>
                <w:lang w:eastAsia="ko-KR"/>
              </w:rPr>
              <w:t>32-5a</w:t>
            </w:r>
          </w:p>
        </w:tc>
        <w:tc>
          <w:tcPr>
            <w:tcW w:w="1559" w:type="dxa"/>
            <w:tcBorders>
              <w:top w:val="single" w:sz="4" w:space="0" w:color="auto"/>
              <w:left w:val="single" w:sz="4" w:space="0" w:color="auto"/>
              <w:bottom w:val="single" w:sz="4" w:space="0" w:color="auto"/>
              <w:right w:val="single" w:sz="4" w:space="0" w:color="auto"/>
            </w:tcBorders>
            <w:hideMark/>
          </w:tcPr>
          <w:p w14:paraId="4F0A5E85" w14:textId="77777777" w:rsidR="00646D2F" w:rsidRPr="00646D2F" w:rsidRDefault="00646D2F" w:rsidP="00646D2F">
            <w:pPr>
              <w:keepNext/>
              <w:keepLines/>
              <w:overflowPunct/>
              <w:autoSpaceDE/>
              <w:autoSpaceDN/>
              <w:adjustRightInd/>
              <w:spacing w:after="0"/>
              <w:jc w:val="left"/>
              <w:rPr>
                <w:rFonts w:ascii="Arial" w:hAnsi="Arial"/>
                <w:sz w:val="18"/>
                <w:lang w:eastAsia="ko-KR"/>
              </w:rPr>
            </w:pPr>
            <w:r w:rsidRPr="00646D2F">
              <w:rPr>
                <w:rFonts w:ascii="Arial" w:hAnsi="Arial" w:cs="Arial"/>
                <w:sz w:val="18"/>
                <w:lang w:eastAsia="ko-KR"/>
              </w:rPr>
              <w:t xml:space="preserve">Inter-UE coordination scheme 1 in NR </w:t>
            </w:r>
            <w:proofErr w:type="spellStart"/>
            <w:r w:rsidRPr="00646D2F">
              <w:rPr>
                <w:rFonts w:ascii="Arial" w:hAnsi="Arial" w:cs="Arial"/>
                <w:sz w:val="18"/>
                <w:lang w:eastAsia="ko-KR"/>
              </w:rPr>
              <w:t>sidelink</w:t>
            </w:r>
            <w:proofErr w:type="spellEnd"/>
            <w:r w:rsidRPr="00646D2F">
              <w:rPr>
                <w:rFonts w:ascii="Arial" w:hAnsi="Arial" w:cs="Arial"/>
                <w:sz w:val="18"/>
                <w:lang w:eastAsia="ko-KR"/>
              </w:rPr>
              <w:t xml:space="preserve"> mode 2</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5BD906A8" w14:textId="77777777" w:rsidR="00646D2F" w:rsidRPr="00646D2F" w:rsidRDefault="00646D2F" w:rsidP="00646D2F">
            <w:pPr>
              <w:overflowPunct/>
              <w:snapToGrid w:val="0"/>
              <w:spacing w:afterLines="50"/>
              <w:contextualSpacing/>
              <w:rPr>
                <w:rFonts w:ascii="Arial" w:hAnsi="Arial" w:cs="Arial"/>
                <w:sz w:val="18"/>
                <w:szCs w:val="18"/>
                <w:lang w:eastAsia="ko-KR"/>
              </w:rPr>
            </w:pPr>
            <w:r w:rsidRPr="00646D2F">
              <w:rPr>
                <w:rFonts w:ascii="Arial" w:hAnsi="Arial" w:cs="Arial"/>
                <w:sz w:val="18"/>
                <w:szCs w:val="18"/>
                <w:lang w:eastAsia="ko-KR"/>
              </w:rPr>
              <w:t xml:space="preserve">1) UE can transmit and receive inter-UE coordination information of preferred resource set/non-preferred resource set and use the received information in its own resource (re-)selection in NR </w:t>
            </w:r>
            <w:proofErr w:type="spellStart"/>
            <w:r w:rsidRPr="00646D2F">
              <w:rPr>
                <w:rFonts w:ascii="Arial" w:hAnsi="Arial" w:cs="Arial"/>
                <w:sz w:val="18"/>
                <w:szCs w:val="18"/>
                <w:lang w:eastAsia="ko-KR"/>
              </w:rPr>
              <w:t>sidelink</w:t>
            </w:r>
            <w:proofErr w:type="spellEnd"/>
            <w:r w:rsidRPr="00646D2F">
              <w:rPr>
                <w:rFonts w:ascii="Arial" w:hAnsi="Arial" w:cs="Arial"/>
                <w:sz w:val="18"/>
                <w:szCs w:val="18"/>
                <w:lang w:eastAsia="ko-KR"/>
              </w:rPr>
              <w:t xml:space="preserve"> mode 2.</w:t>
            </w:r>
          </w:p>
          <w:p w14:paraId="2FE13BEA" w14:textId="77777777" w:rsidR="00646D2F" w:rsidRPr="00646D2F" w:rsidRDefault="00646D2F" w:rsidP="00646D2F">
            <w:pPr>
              <w:overflowPunct/>
              <w:snapToGrid w:val="0"/>
              <w:spacing w:after="0"/>
              <w:rPr>
                <w:rFonts w:ascii="Arial" w:hAnsi="Arial" w:cs="Arial"/>
                <w:sz w:val="18"/>
                <w:szCs w:val="18"/>
                <w:lang w:eastAsia="ko-KR"/>
              </w:rPr>
            </w:pPr>
            <w:r w:rsidRPr="00646D2F">
              <w:rPr>
                <w:rFonts w:ascii="Arial" w:hAnsi="Arial" w:cs="Arial"/>
                <w:sz w:val="18"/>
                <w:szCs w:val="18"/>
                <w:lang w:eastAsia="ko-KR"/>
              </w:rPr>
              <w:t>2) UE can transmit and receive an explicit request for inter-UE coordination information of [FFS: preferred resource set only or both preferred resource set and non-preferred resource set].</w:t>
            </w:r>
          </w:p>
          <w:p w14:paraId="6EC45486" w14:textId="77777777" w:rsidR="00646D2F" w:rsidRPr="00646D2F" w:rsidRDefault="00646D2F" w:rsidP="00646D2F">
            <w:pPr>
              <w:overflowPunct/>
              <w:snapToGrid w:val="0"/>
              <w:spacing w:after="0"/>
              <w:contextualSpacing/>
              <w:rPr>
                <w:rFonts w:ascii="Arial" w:hAnsi="Arial" w:cs="Arial"/>
                <w:sz w:val="18"/>
                <w:szCs w:val="18"/>
                <w:lang w:eastAsia="ko-KR"/>
              </w:rPr>
            </w:pPr>
            <w:r w:rsidRPr="00646D2F">
              <w:rPr>
                <w:rFonts w:ascii="Arial" w:eastAsia="SimSun" w:hAnsi="Arial" w:cs="Arial"/>
                <w:sz w:val="18"/>
                <w:szCs w:val="18"/>
                <w:lang w:eastAsia="ja-JP"/>
              </w:rPr>
              <w:t>FFS whether/how to split FG 32-5a into multiple FGs</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7CEB94AF" w14:textId="77777777" w:rsidR="00646D2F" w:rsidRPr="00646D2F" w:rsidRDefault="00646D2F" w:rsidP="00646D2F">
            <w:pPr>
              <w:keepNext/>
              <w:keepLines/>
              <w:overflowPunct/>
              <w:autoSpaceDE/>
              <w:autoSpaceDN/>
              <w:adjustRightInd/>
              <w:spacing w:after="0"/>
              <w:jc w:val="left"/>
              <w:rPr>
                <w:rFonts w:ascii="Arial" w:hAnsi="Arial" w:cs="Arial"/>
                <w:sz w:val="18"/>
                <w:szCs w:val="18"/>
                <w:lang w:eastAsia="ko-KR"/>
              </w:rPr>
            </w:pPr>
            <w:r w:rsidRPr="00646D2F">
              <w:rPr>
                <w:rFonts w:ascii="Arial" w:hAnsi="Arial" w:cs="Arial"/>
                <w:sz w:val="18"/>
                <w:szCs w:val="18"/>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74B3EF16" w14:textId="77777777" w:rsidR="00646D2F" w:rsidRPr="00646D2F" w:rsidRDefault="00646D2F" w:rsidP="00646D2F">
            <w:pPr>
              <w:keepNext/>
              <w:keepLines/>
              <w:overflowPunct/>
              <w:autoSpaceDE/>
              <w:autoSpaceDN/>
              <w:adjustRightInd/>
              <w:spacing w:after="0"/>
              <w:jc w:val="left"/>
              <w:rPr>
                <w:rFonts w:ascii="Arial" w:hAnsi="Arial" w:cs="Arial"/>
                <w:sz w:val="18"/>
                <w:szCs w:val="18"/>
                <w:lang w:eastAsia="ko-KR"/>
              </w:rPr>
            </w:pPr>
            <w:r w:rsidRPr="00646D2F">
              <w:rPr>
                <w:rFonts w:ascii="Arial" w:hAnsi="Arial" w:cs="Arial"/>
                <w:sz w:val="18"/>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35E82663" w14:textId="77777777" w:rsidR="00646D2F" w:rsidRPr="00646D2F" w:rsidRDefault="00646D2F" w:rsidP="00646D2F">
            <w:pPr>
              <w:keepNext/>
              <w:keepLines/>
              <w:overflowPunct/>
              <w:autoSpaceDE/>
              <w:autoSpaceDN/>
              <w:adjustRightInd/>
              <w:spacing w:after="0"/>
              <w:jc w:val="left"/>
              <w:rPr>
                <w:rFonts w:ascii="Arial" w:hAnsi="Arial" w:cs="Arial"/>
                <w:sz w:val="18"/>
                <w:szCs w:val="18"/>
                <w:lang w:eastAsia="ko-KR"/>
              </w:rPr>
            </w:pPr>
            <w:r w:rsidRPr="00646D2F">
              <w:rPr>
                <w:rFonts w:ascii="Arial" w:hAnsi="Arial" w:cs="Arial"/>
                <w:sz w:val="18"/>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2615867F" w14:textId="77777777" w:rsidR="00646D2F" w:rsidRPr="00646D2F" w:rsidRDefault="00646D2F" w:rsidP="00646D2F">
            <w:pPr>
              <w:keepNext/>
              <w:keepLines/>
              <w:overflowPunct/>
              <w:autoSpaceDE/>
              <w:autoSpaceDN/>
              <w:adjustRightInd/>
              <w:spacing w:after="0"/>
              <w:jc w:val="left"/>
              <w:rPr>
                <w:rFonts w:ascii="Arial" w:hAnsi="Arial" w:cs="Arial"/>
                <w:sz w:val="18"/>
                <w:szCs w:val="18"/>
                <w:lang w:eastAsia="ko-KR"/>
              </w:rPr>
            </w:pPr>
            <w:r w:rsidRPr="00646D2F">
              <w:rPr>
                <w:rFonts w:ascii="Arial" w:hAnsi="Arial" w:cs="Arial"/>
                <w:sz w:val="18"/>
                <w:szCs w:val="18"/>
                <w:lang w:eastAsia="ko-KR"/>
              </w:rPr>
              <w:t xml:space="preserve">UE does not support inter-UE coordination scheme 1 in NR </w:t>
            </w:r>
            <w:proofErr w:type="spellStart"/>
            <w:r w:rsidRPr="00646D2F">
              <w:rPr>
                <w:rFonts w:ascii="Arial" w:hAnsi="Arial" w:cs="Arial"/>
                <w:sz w:val="18"/>
                <w:szCs w:val="18"/>
                <w:lang w:eastAsia="ko-KR"/>
              </w:rPr>
              <w:t>sidelink</w:t>
            </w:r>
            <w:proofErr w:type="spellEnd"/>
            <w:r w:rsidRPr="00646D2F">
              <w:rPr>
                <w:rFonts w:ascii="Arial" w:hAnsi="Arial" w:cs="Arial"/>
                <w:sz w:val="18"/>
                <w:szCs w:val="18"/>
                <w:lang w:eastAsia="ko-KR"/>
              </w:rPr>
              <w:t xml:space="preserve"> mode 2.</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2D58A82" w14:textId="77777777" w:rsidR="00646D2F" w:rsidRPr="00646D2F" w:rsidRDefault="00646D2F" w:rsidP="00646D2F">
            <w:pPr>
              <w:keepNext/>
              <w:keepLines/>
              <w:overflowPunct/>
              <w:autoSpaceDE/>
              <w:autoSpaceDN/>
              <w:adjustRightInd/>
              <w:spacing w:after="0"/>
              <w:jc w:val="left"/>
              <w:rPr>
                <w:rFonts w:ascii="Arial" w:hAnsi="Arial" w:cs="Arial"/>
                <w:sz w:val="18"/>
                <w:szCs w:val="18"/>
                <w:lang w:eastAsia="ko-KR"/>
              </w:rPr>
            </w:pPr>
            <w:r w:rsidRPr="00646D2F">
              <w:rPr>
                <w:rFonts w:ascii="Arial" w:hAnsi="Arial" w:cs="Arial"/>
                <w:sz w:val="18"/>
                <w:szCs w:val="18"/>
                <w:lang w:eastAsia="ko-KR"/>
              </w:rPr>
              <w:t>[</w:t>
            </w:r>
            <w:r w:rsidRPr="00646D2F">
              <w:rPr>
                <w:rFonts w:ascii="Arial" w:eastAsia="SimSun" w:hAnsi="Arial" w:cs="Arial"/>
                <w:sz w:val="18"/>
                <w:lang w:eastAsia="en-US"/>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52F64EE" w14:textId="77777777" w:rsidR="00646D2F" w:rsidRPr="00646D2F" w:rsidRDefault="00646D2F" w:rsidP="00646D2F">
            <w:pPr>
              <w:keepNext/>
              <w:keepLines/>
              <w:overflowPunct/>
              <w:autoSpaceDE/>
              <w:autoSpaceDN/>
              <w:adjustRightInd/>
              <w:spacing w:after="0"/>
              <w:jc w:val="left"/>
              <w:rPr>
                <w:rFonts w:ascii="Arial" w:eastAsia="SimSun" w:hAnsi="Arial"/>
                <w:sz w:val="18"/>
                <w:lang w:eastAsia="en-US"/>
              </w:rPr>
            </w:pPr>
            <w:r w:rsidRPr="00646D2F">
              <w:rPr>
                <w:rFonts w:ascii="Arial" w:eastAsia="SimSun" w:hAnsi="Arial" w:cs="Arial"/>
                <w:sz w:val="18"/>
                <w:lang w:eastAsia="en-US"/>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63FF825" w14:textId="77777777" w:rsidR="00646D2F" w:rsidRPr="00646D2F" w:rsidRDefault="00646D2F" w:rsidP="00646D2F">
            <w:pPr>
              <w:keepNext/>
              <w:keepLines/>
              <w:overflowPunct/>
              <w:autoSpaceDE/>
              <w:autoSpaceDN/>
              <w:adjustRightInd/>
              <w:spacing w:after="0"/>
              <w:jc w:val="left"/>
              <w:rPr>
                <w:rFonts w:ascii="Arial" w:eastAsia="SimSun" w:hAnsi="Arial" w:cs="Arial"/>
                <w:sz w:val="18"/>
                <w:lang w:eastAsia="en-US"/>
              </w:rPr>
            </w:pPr>
            <w:r w:rsidRPr="00646D2F">
              <w:rPr>
                <w:rFonts w:ascii="Arial" w:eastAsia="SimSun" w:hAnsi="Arial" w:cs="Arial"/>
                <w:sz w:val="18"/>
                <w:lang w:eastAsia="en-US"/>
              </w:rPr>
              <w:t>N.A.</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F1F7CAE" w14:textId="77777777" w:rsidR="00646D2F" w:rsidRPr="00646D2F" w:rsidRDefault="00646D2F" w:rsidP="00646D2F">
            <w:pPr>
              <w:keepNext/>
              <w:keepLines/>
              <w:overflowPunct/>
              <w:autoSpaceDE/>
              <w:autoSpaceDN/>
              <w:adjustRightInd/>
              <w:spacing w:after="0"/>
              <w:jc w:val="left"/>
              <w:rPr>
                <w:rFonts w:ascii="Arial" w:eastAsia="SimSun" w:hAnsi="Arial" w:cs="Arial"/>
                <w:sz w:val="18"/>
                <w:lang w:eastAsia="en-US"/>
              </w:rPr>
            </w:pPr>
            <w:r w:rsidRPr="00646D2F">
              <w:rPr>
                <w:rFonts w:ascii="Arial" w:eastAsia="SimSun" w:hAnsi="Arial" w:cs="Arial"/>
                <w:sz w:val="18"/>
                <w:lang w:eastAsia="en-US"/>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05FF05DE" w14:textId="77777777" w:rsidR="00646D2F" w:rsidRPr="00646D2F" w:rsidRDefault="00646D2F" w:rsidP="00646D2F">
            <w:pPr>
              <w:keepNext/>
              <w:keepLines/>
              <w:overflowPunct/>
              <w:autoSpaceDE/>
              <w:autoSpaceDN/>
              <w:adjustRightInd/>
              <w:spacing w:after="0"/>
              <w:jc w:val="left"/>
              <w:rPr>
                <w:rFonts w:ascii="Arial" w:eastAsia="SimSun" w:hAnsi="Arial" w:cs="Arial"/>
                <w:sz w:val="18"/>
                <w:szCs w:val="18"/>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2390C348" w14:textId="77777777" w:rsidR="00646D2F" w:rsidRPr="00646D2F" w:rsidRDefault="00646D2F" w:rsidP="00646D2F">
            <w:pPr>
              <w:keepNext/>
              <w:keepLines/>
              <w:overflowPunct/>
              <w:autoSpaceDE/>
              <w:autoSpaceDN/>
              <w:adjustRightInd/>
              <w:spacing w:after="0"/>
              <w:jc w:val="left"/>
              <w:rPr>
                <w:rFonts w:ascii="Arial" w:eastAsia="SimSun" w:hAnsi="Arial"/>
                <w:sz w:val="18"/>
                <w:lang w:eastAsia="en-US"/>
              </w:rPr>
            </w:pPr>
            <w:r w:rsidRPr="00646D2F">
              <w:rPr>
                <w:rFonts w:ascii="Arial" w:eastAsia="SimSun" w:hAnsi="Arial" w:cs="Arial"/>
                <w:sz w:val="18"/>
                <w:lang w:eastAsia="en-US"/>
              </w:rPr>
              <w:t>Optional with capability signalling.</w:t>
            </w:r>
          </w:p>
        </w:tc>
      </w:tr>
      <w:tr w:rsidR="00646D2F" w:rsidRPr="00646D2F" w14:paraId="492CA1D8" w14:textId="77777777" w:rsidTr="00646D2F">
        <w:trPr>
          <w:trHeight w:val="20"/>
        </w:trPr>
        <w:tc>
          <w:tcPr>
            <w:tcW w:w="1130" w:type="dxa"/>
            <w:tcBorders>
              <w:top w:val="single" w:sz="4" w:space="0" w:color="auto"/>
              <w:left w:val="single" w:sz="4" w:space="0" w:color="auto"/>
              <w:bottom w:val="single" w:sz="4" w:space="0" w:color="auto"/>
              <w:right w:val="single" w:sz="4" w:space="0" w:color="auto"/>
            </w:tcBorders>
            <w:hideMark/>
          </w:tcPr>
          <w:p w14:paraId="3C6AD387" w14:textId="77777777" w:rsidR="00646D2F" w:rsidRPr="00646D2F" w:rsidRDefault="00646D2F" w:rsidP="00646D2F">
            <w:pPr>
              <w:keepNext/>
              <w:keepLines/>
              <w:overflowPunct/>
              <w:autoSpaceDE/>
              <w:autoSpaceDN/>
              <w:adjustRightInd/>
              <w:spacing w:after="0"/>
              <w:jc w:val="left"/>
              <w:rPr>
                <w:rFonts w:ascii="Arial" w:eastAsia="SimSun" w:hAnsi="Arial" w:cs="Arial"/>
                <w:sz w:val="18"/>
                <w:szCs w:val="18"/>
                <w:lang w:eastAsia="ja-JP"/>
              </w:rPr>
            </w:pPr>
            <w:r w:rsidRPr="00646D2F">
              <w:rPr>
                <w:rFonts w:ascii="Arial" w:eastAsia="SimSun" w:hAnsi="Arial" w:cs="Arial"/>
                <w:sz w:val="18"/>
                <w:szCs w:val="18"/>
                <w:lang w:eastAsia="ja-JP"/>
              </w:rPr>
              <w:t xml:space="preserve">32. </w:t>
            </w:r>
            <w:proofErr w:type="spellStart"/>
            <w:r w:rsidRPr="00646D2F">
              <w:rPr>
                <w:rFonts w:ascii="Arial" w:eastAsia="SimSun" w:hAnsi="Arial" w:cs="Arial"/>
                <w:sz w:val="18"/>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941B968" w14:textId="77777777" w:rsidR="00646D2F" w:rsidRPr="00646D2F" w:rsidRDefault="00646D2F" w:rsidP="00646D2F">
            <w:pPr>
              <w:keepNext/>
              <w:keepLines/>
              <w:overflowPunct/>
              <w:autoSpaceDE/>
              <w:autoSpaceDN/>
              <w:adjustRightInd/>
              <w:spacing w:after="0"/>
              <w:jc w:val="left"/>
              <w:rPr>
                <w:rFonts w:ascii="Arial" w:hAnsi="Arial" w:cs="Arial"/>
                <w:sz w:val="18"/>
                <w:szCs w:val="18"/>
                <w:lang w:eastAsia="ko-KR"/>
              </w:rPr>
            </w:pPr>
            <w:r w:rsidRPr="00646D2F">
              <w:rPr>
                <w:rFonts w:ascii="Arial" w:hAnsi="Arial" w:cs="Arial"/>
                <w:sz w:val="18"/>
                <w:szCs w:val="18"/>
                <w:lang w:eastAsia="ko-KR"/>
              </w:rPr>
              <w:t>32-5b</w:t>
            </w:r>
          </w:p>
        </w:tc>
        <w:tc>
          <w:tcPr>
            <w:tcW w:w="1559" w:type="dxa"/>
            <w:tcBorders>
              <w:top w:val="single" w:sz="4" w:space="0" w:color="auto"/>
              <w:left w:val="single" w:sz="4" w:space="0" w:color="auto"/>
              <w:bottom w:val="single" w:sz="4" w:space="0" w:color="auto"/>
              <w:right w:val="single" w:sz="4" w:space="0" w:color="auto"/>
            </w:tcBorders>
            <w:hideMark/>
          </w:tcPr>
          <w:p w14:paraId="1972C30B" w14:textId="77777777" w:rsidR="00646D2F" w:rsidRPr="00646D2F" w:rsidRDefault="00646D2F" w:rsidP="00646D2F">
            <w:pPr>
              <w:keepNext/>
              <w:keepLines/>
              <w:overflowPunct/>
              <w:autoSpaceDE/>
              <w:autoSpaceDN/>
              <w:adjustRightInd/>
              <w:spacing w:after="0"/>
              <w:jc w:val="left"/>
              <w:rPr>
                <w:rFonts w:ascii="Arial" w:hAnsi="Arial"/>
                <w:sz w:val="18"/>
                <w:lang w:eastAsia="ko-KR"/>
              </w:rPr>
            </w:pPr>
            <w:r w:rsidRPr="00646D2F">
              <w:rPr>
                <w:rFonts w:ascii="Arial" w:hAnsi="Arial" w:cs="Arial"/>
                <w:sz w:val="18"/>
                <w:lang w:eastAsia="ko-KR"/>
              </w:rPr>
              <w:t xml:space="preserve">Inter-UE coordination scheme 2 in NR </w:t>
            </w:r>
            <w:proofErr w:type="spellStart"/>
            <w:r w:rsidRPr="00646D2F">
              <w:rPr>
                <w:rFonts w:ascii="Arial" w:hAnsi="Arial" w:cs="Arial"/>
                <w:sz w:val="18"/>
                <w:lang w:eastAsia="ko-KR"/>
              </w:rPr>
              <w:t>sidelink</w:t>
            </w:r>
            <w:proofErr w:type="spellEnd"/>
            <w:r w:rsidRPr="00646D2F">
              <w:rPr>
                <w:rFonts w:ascii="Arial" w:hAnsi="Arial" w:cs="Arial"/>
                <w:sz w:val="18"/>
                <w:lang w:eastAsia="ko-KR"/>
              </w:rPr>
              <w:t xml:space="preserve"> mode 2</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62B144ED" w14:textId="77777777" w:rsidR="00646D2F" w:rsidRPr="00646D2F" w:rsidRDefault="00646D2F" w:rsidP="00646D2F">
            <w:pPr>
              <w:overflowPunct/>
              <w:snapToGrid w:val="0"/>
              <w:spacing w:after="0"/>
              <w:rPr>
                <w:rFonts w:ascii="Arial" w:hAnsi="Arial" w:cs="Arial"/>
                <w:sz w:val="18"/>
                <w:szCs w:val="18"/>
                <w:lang w:eastAsia="ko-KR"/>
              </w:rPr>
            </w:pPr>
            <w:r w:rsidRPr="00646D2F">
              <w:rPr>
                <w:rFonts w:ascii="Arial" w:hAnsi="Arial" w:cs="Arial"/>
                <w:sz w:val="18"/>
                <w:szCs w:val="18"/>
                <w:lang w:eastAsia="ko-KR"/>
              </w:rPr>
              <w:t xml:space="preserve">1) UE can transmit and receive inter-UE coordination information of presence of expected/potential resource conflict and use the received information in its own resource re-selection in NR </w:t>
            </w:r>
            <w:proofErr w:type="spellStart"/>
            <w:r w:rsidRPr="00646D2F">
              <w:rPr>
                <w:rFonts w:ascii="Arial" w:hAnsi="Arial" w:cs="Arial"/>
                <w:sz w:val="18"/>
                <w:szCs w:val="18"/>
                <w:lang w:eastAsia="ko-KR"/>
              </w:rPr>
              <w:t>sidelink</w:t>
            </w:r>
            <w:proofErr w:type="spellEnd"/>
            <w:r w:rsidRPr="00646D2F">
              <w:rPr>
                <w:rFonts w:ascii="Arial" w:hAnsi="Arial" w:cs="Arial"/>
                <w:sz w:val="18"/>
                <w:szCs w:val="18"/>
                <w:lang w:eastAsia="ko-KR"/>
              </w:rPr>
              <w:t xml:space="preserve"> mode 2.</w:t>
            </w:r>
          </w:p>
          <w:p w14:paraId="45AE2053" w14:textId="77777777" w:rsidR="00646D2F" w:rsidRPr="00646D2F" w:rsidRDefault="00646D2F" w:rsidP="00646D2F">
            <w:pPr>
              <w:overflowPunct/>
              <w:snapToGrid w:val="0"/>
              <w:spacing w:after="0"/>
              <w:contextualSpacing/>
              <w:rPr>
                <w:rFonts w:ascii="Arial" w:hAnsi="Arial" w:cs="Arial"/>
                <w:sz w:val="18"/>
                <w:szCs w:val="18"/>
                <w:lang w:eastAsia="ko-KR"/>
              </w:rPr>
            </w:pPr>
            <w:r w:rsidRPr="00646D2F">
              <w:rPr>
                <w:rFonts w:ascii="Arial" w:eastAsia="SimSun" w:hAnsi="Arial" w:cs="Arial"/>
                <w:sz w:val="18"/>
                <w:szCs w:val="18"/>
                <w:lang w:eastAsia="ja-JP"/>
              </w:rPr>
              <w:t>FFS whether/how to split FG 32-5b into multiple FGs</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441ADD07" w14:textId="77777777" w:rsidR="00646D2F" w:rsidRPr="00646D2F" w:rsidRDefault="00646D2F" w:rsidP="00646D2F">
            <w:pPr>
              <w:keepNext/>
              <w:keepLines/>
              <w:overflowPunct/>
              <w:autoSpaceDE/>
              <w:autoSpaceDN/>
              <w:adjustRightInd/>
              <w:spacing w:after="0"/>
              <w:jc w:val="left"/>
              <w:rPr>
                <w:rFonts w:ascii="Arial" w:hAnsi="Arial" w:cs="Arial"/>
                <w:sz w:val="18"/>
                <w:szCs w:val="18"/>
                <w:lang w:eastAsia="ko-KR"/>
              </w:rPr>
            </w:pPr>
            <w:r w:rsidRPr="00646D2F">
              <w:rPr>
                <w:rFonts w:ascii="Arial" w:hAnsi="Arial" w:cs="Arial"/>
                <w:sz w:val="18"/>
                <w:szCs w:val="18"/>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559E3D51" w14:textId="77777777" w:rsidR="00646D2F" w:rsidRPr="00646D2F" w:rsidRDefault="00646D2F" w:rsidP="00646D2F">
            <w:pPr>
              <w:keepNext/>
              <w:keepLines/>
              <w:overflowPunct/>
              <w:autoSpaceDE/>
              <w:autoSpaceDN/>
              <w:adjustRightInd/>
              <w:spacing w:after="0"/>
              <w:jc w:val="left"/>
              <w:rPr>
                <w:rFonts w:ascii="Arial" w:hAnsi="Arial" w:cs="Arial"/>
                <w:sz w:val="18"/>
                <w:szCs w:val="18"/>
                <w:lang w:eastAsia="ko-KR"/>
              </w:rPr>
            </w:pPr>
            <w:r w:rsidRPr="00646D2F">
              <w:rPr>
                <w:rFonts w:ascii="Arial" w:hAnsi="Arial" w:cs="Arial"/>
                <w:sz w:val="18"/>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32A33C38" w14:textId="77777777" w:rsidR="00646D2F" w:rsidRPr="00646D2F" w:rsidRDefault="00646D2F" w:rsidP="00646D2F">
            <w:pPr>
              <w:keepNext/>
              <w:keepLines/>
              <w:overflowPunct/>
              <w:autoSpaceDE/>
              <w:autoSpaceDN/>
              <w:adjustRightInd/>
              <w:spacing w:after="0"/>
              <w:jc w:val="left"/>
              <w:rPr>
                <w:rFonts w:ascii="Arial" w:hAnsi="Arial" w:cs="Arial"/>
                <w:sz w:val="18"/>
                <w:szCs w:val="18"/>
                <w:lang w:eastAsia="ko-KR"/>
              </w:rPr>
            </w:pPr>
            <w:r w:rsidRPr="00646D2F">
              <w:rPr>
                <w:rFonts w:ascii="Arial" w:hAnsi="Arial" w:cs="Arial"/>
                <w:sz w:val="18"/>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3B4A0A7C" w14:textId="77777777" w:rsidR="00646D2F" w:rsidRPr="00646D2F" w:rsidRDefault="00646D2F" w:rsidP="00646D2F">
            <w:pPr>
              <w:keepNext/>
              <w:keepLines/>
              <w:overflowPunct/>
              <w:autoSpaceDE/>
              <w:autoSpaceDN/>
              <w:adjustRightInd/>
              <w:spacing w:after="0"/>
              <w:jc w:val="left"/>
              <w:rPr>
                <w:rFonts w:ascii="Arial" w:hAnsi="Arial" w:cs="Arial"/>
                <w:sz w:val="18"/>
                <w:szCs w:val="18"/>
                <w:lang w:eastAsia="ko-KR"/>
              </w:rPr>
            </w:pPr>
            <w:r w:rsidRPr="00646D2F">
              <w:rPr>
                <w:rFonts w:ascii="Arial" w:hAnsi="Arial" w:cs="Arial"/>
                <w:sz w:val="18"/>
                <w:szCs w:val="18"/>
                <w:lang w:eastAsia="ko-KR"/>
              </w:rPr>
              <w:t xml:space="preserve">UE does not support inter-UE coordination scheme 2 in NR </w:t>
            </w:r>
            <w:proofErr w:type="spellStart"/>
            <w:r w:rsidRPr="00646D2F">
              <w:rPr>
                <w:rFonts w:ascii="Arial" w:hAnsi="Arial" w:cs="Arial"/>
                <w:sz w:val="18"/>
                <w:szCs w:val="18"/>
                <w:lang w:eastAsia="ko-KR"/>
              </w:rPr>
              <w:t>sidelink</w:t>
            </w:r>
            <w:proofErr w:type="spellEnd"/>
            <w:r w:rsidRPr="00646D2F">
              <w:rPr>
                <w:rFonts w:ascii="Arial" w:hAnsi="Arial" w:cs="Arial"/>
                <w:sz w:val="18"/>
                <w:szCs w:val="18"/>
                <w:lang w:eastAsia="ko-KR"/>
              </w:rPr>
              <w:t xml:space="preserve"> mode 2.</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280FE3B" w14:textId="77777777" w:rsidR="00646D2F" w:rsidRPr="00646D2F" w:rsidRDefault="00646D2F" w:rsidP="00646D2F">
            <w:pPr>
              <w:keepNext/>
              <w:keepLines/>
              <w:overflowPunct/>
              <w:autoSpaceDE/>
              <w:autoSpaceDN/>
              <w:adjustRightInd/>
              <w:spacing w:after="0"/>
              <w:jc w:val="left"/>
              <w:rPr>
                <w:rFonts w:ascii="Arial" w:hAnsi="Arial" w:cs="Arial"/>
                <w:sz w:val="18"/>
                <w:szCs w:val="18"/>
                <w:lang w:eastAsia="ko-KR"/>
              </w:rPr>
            </w:pPr>
            <w:r w:rsidRPr="00646D2F">
              <w:rPr>
                <w:rFonts w:ascii="Arial" w:hAnsi="Arial" w:cs="Arial"/>
                <w:sz w:val="18"/>
                <w:szCs w:val="18"/>
                <w:lang w:eastAsia="ko-KR"/>
              </w:rPr>
              <w:t>[</w:t>
            </w:r>
            <w:r w:rsidRPr="00646D2F">
              <w:rPr>
                <w:rFonts w:ascii="Arial" w:eastAsia="SimSun" w:hAnsi="Arial" w:cs="Arial"/>
                <w:sz w:val="18"/>
                <w:lang w:eastAsia="en-US"/>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9A5E657" w14:textId="77777777" w:rsidR="00646D2F" w:rsidRPr="00646D2F" w:rsidRDefault="00646D2F" w:rsidP="00646D2F">
            <w:pPr>
              <w:keepNext/>
              <w:keepLines/>
              <w:overflowPunct/>
              <w:autoSpaceDE/>
              <w:autoSpaceDN/>
              <w:adjustRightInd/>
              <w:spacing w:after="0"/>
              <w:jc w:val="left"/>
              <w:rPr>
                <w:rFonts w:ascii="Arial" w:eastAsia="SimSun" w:hAnsi="Arial"/>
                <w:sz w:val="18"/>
                <w:lang w:eastAsia="en-US"/>
              </w:rPr>
            </w:pPr>
            <w:r w:rsidRPr="00646D2F">
              <w:rPr>
                <w:rFonts w:ascii="Arial" w:eastAsia="SimSun" w:hAnsi="Arial" w:cs="Arial"/>
                <w:sz w:val="18"/>
                <w:lang w:eastAsia="en-US"/>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C826753" w14:textId="77777777" w:rsidR="00646D2F" w:rsidRPr="00646D2F" w:rsidRDefault="00646D2F" w:rsidP="00646D2F">
            <w:pPr>
              <w:keepNext/>
              <w:keepLines/>
              <w:overflowPunct/>
              <w:autoSpaceDE/>
              <w:autoSpaceDN/>
              <w:adjustRightInd/>
              <w:spacing w:after="0"/>
              <w:jc w:val="left"/>
              <w:rPr>
                <w:rFonts w:ascii="Arial" w:eastAsia="SimSun" w:hAnsi="Arial" w:cs="Arial"/>
                <w:sz w:val="18"/>
                <w:lang w:eastAsia="en-US"/>
              </w:rPr>
            </w:pPr>
            <w:r w:rsidRPr="00646D2F">
              <w:rPr>
                <w:rFonts w:ascii="Arial" w:eastAsia="SimSun" w:hAnsi="Arial" w:cs="Arial"/>
                <w:sz w:val="18"/>
                <w:lang w:eastAsia="en-US"/>
              </w:rPr>
              <w:t>N.A.</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1C2E58C" w14:textId="77777777" w:rsidR="00646D2F" w:rsidRPr="00646D2F" w:rsidRDefault="00646D2F" w:rsidP="00646D2F">
            <w:pPr>
              <w:keepNext/>
              <w:keepLines/>
              <w:overflowPunct/>
              <w:autoSpaceDE/>
              <w:autoSpaceDN/>
              <w:adjustRightInd/>
              <w:spacing w:after="0"/>
              <w:jc w:val="left"/>
              <w:rPr>
                <w:rFonts w:ascii="Arial" w:eastAsia="SimSun" w:hAnsi="Arial" w:cs="Arial"/>
                <w:sz w:val="18"/>
                <w:lang w:eastAsia="en-US"/>
              </w:rPr>
            </w:pPr>
            <w:r w:rsidRPr="00646D2F">
              <w:rPr>
                <w:rFonts w:ascii="Arial" w:eastAsia="SimSun" w:hAnsi="Arial" w:cs="Arial"/>
                <w:sz w:val="18"/>
                <w:lang w:eastAsia="en-US"/>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1CECF238" w14:textId="77777777" w:rsidR="00646D2F" w:rsidRPr="00646D2F" w:rsidRDefault="00646D2F" w:rsidP="00646D2F">
            <w:pPr>
              <w:keepNext/>
              <w:keepLines/>
              <w:overflowPunct/>
              <w:autoSpaceDE/>
              <w:autoSpaceDN/>
              <w:adjustRightInd/>
              <w:spacing w:after="0"/>
              <w:jc w:val="left"/>
              <w:rPr>
                <w:rFonts w:ascii="Arial" w:eastAsia="SimSun" w:hAnsi="Arial" w:cs="Arial"/>
                <w:sz w:val="18"/>
                <w:szCs w:val="18"/>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49151753" w14:textId="77777777" w:rsidR="00646D2F" w:rsidRPr="00646D2F" w:rsidRDefault="00646D2F" w:rsidP="00646D2F">
            <w:pPr>
              <w:keepNext/>
              <w:keepLines/>
              <w:overflowPunct/>
              <w:autoSpaceDE/>
              <w:autoSpaceDN/>
              <w:adjustRightInd/>
              <w:spacing w:after="0"/>
              <w:jc w:val="left"/>
              <w:rPr>
                <w:rFonts w:ascii="Arial" w:eastAsia="SimSun" w:hAnsi="Arial"/>
                <w:sz w:val="18"/>
                <w:lang w:eastAsia="en-US"/>
              </w:rPr>
            </w:pPr>
            <w:r w:rsidRPr="00646D2F">
              <w:rPr>
                <w:rFonts w:ascii="Arial" w:eastAsia="SimSun" w:hAnsi="Arial" w:cs="Arial"/>
                <w:sz w:val="18"/>
                <w:lang w:eastAsia="en-US"/>
              </w:rPr>
              <w:t>Optional with capability signalling.</w:t>
            </w:r>
          </w:p>
        </w:tc>
      </w:tr>
    </w:tbl>
    <w:p w14:paraId="7B99AC29" w14:textId="316AF668" w:rsidR="00471CF7" w:rsidRDefault="00471CF7">
      <w:pPr>
        <w:overflowPunct/>
        <w:autoSpaceDE/>
        <w:autoSpaceDN/>
        <w:adjustRightInd/>
        <w:spacing w:after="0"/>
        <w:jc w:val="left"/>
        <w:rPr>
          <w:rFonts w:eastAsia="MS Mincho"/>
          <w:sz w:val="22"/>
        </w:rPr>
      </w:pPr>
    </w:p>
    <w:p w14:paraId="02A6D00B" w14:textId="2D7A6067" w:rsidR="00471CF7" w:rsidRDefault="00471CF7" w:rsidP="00471CF7">
      <w:pPr>
        <w:pStyle w:val="Caption"/>
        <w:keepNext/>
      </w:pPr>
      <w:bookmarkStart w:id="24" w:name="_Ref90976457"/>
      <w:r>
        <w:t xml:space="preserve">Table </w:t>
      </w:r>
      <w:r>
        <w:fldChar w:fldCharType="begin"/>
      </w:r>
      <w:r>
        <w:instrText xml:space="preserve"> SEQ Table \* ARABIC </w:instrText>
      </w:r>
      <w:r>
        <w:fldChar w:fldCharType="separate"/>
      </w:r>
      <w:r w:rsidR="00444FE0">
        <w:rPr>
          <w:noProof/>
        </w:rPr>
        <w:t>3</w:t>
      </w:r>
      <w:r>
        <w:rPr>
          <w:noProof/>
        </w:rPr>
        <w:fldChar w:fldCharType="end"/>
      </w:r>
      <w:bookmarkEnd w:id="24"/>
      <w:r>
        <w:t xml:space="preserve"> Updated UE features for Rel-17 </w:t>
      </w:r>
      <w:proofErr w:type="spellStart"/>
      <w:r>
        <w:t>sidelink</w:t>
      </w:r>
      <w:proofErr w:type="spellEnd"/>
      <w:r>
        <w:t xml:space="preserve"> enhancement in </w:t>
      </w:r>
      <w:r w:rsidR="00591667">
        <w:fldChar w:fldCharType="begin"/>
      </w:r>
      <w:r w:rsidR="00591667">
        <w:instrText xml:space="preserve"> REF _Ref90976315 \r \h </w:instrText>
      </w:r>
      <w:r w:rsidR="00591667">
        <w:fldChar w:fldCharType="separate"/>
      </w:r>
      <w:r w:rsidR="00444FE0">
        <w:t>[6]</w:t>
      </w:r>
      <w:r w:rsidR="00591667">
        <w:fldChar w:fldCharType="end"/>
      </w:r>
      <w:r>
        <w:t>.</w:t>
      </w:r>
    </w:p>
    <w:p w14:paraId="68AA3634" w14:textId="77777777" w:rsidR="00471CF7" w:rsidRPr="00B94971" w:rsidRDefault="00471CF7" w:rsidP="00471CF7">
      <w:pPr>
        <w:overflowPunct/>
        <w:autoSpaceDE/>
        <w:autoSpaceDN/>
        <w:adjustRightInd/>
        <w:spacing w:afterLines="50"/>
        <w:rPr>
          <w:rFonts w:eastAsia="MS Mincho"/>
          <w:lang w:eastAsia="ja-JP"/>
        </w:rPr>
      </w:pPr>
    </w:p>
    <w:p w14:paraId="00A4A911" w14:textId="77777777" w:rsidR="00BF3445" w:rsidRDefault="00BF3445">
      <w:pPr>
        <w:overflowPunct/>
        <w:autoSpaceDE/>
        <w:autoSpaceDN/>
        <w:adjustRightInd/>
        <w:spacing w:after="0"/>
        <w:jc w:val="left"/>
        <w:rPr>
          <w:rFonts w:eastAsia="MS Mincho"/>
          <w:sz w:val="22"/>
          <w:lang w:eastAsia="ja-JP"/>
        </w:rPr>
      </w:pPr>
      <w:r>
        <w:rPr>
          <w:rFonts w:eastAsia="MS Mincho"/>
          <w:sz w:val="22"/>
          <w:lang w:eastAsia="ja-JP"/>
        </w:rPr>
        <w:br w:type="page"/>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362"/>
        <w:gridCol w:w="334"/>
        <w:gridCol w:w="1276"/>
      </w:tblGrid>
      <w:tr w:rsidR="00BF3445" w:rsidRPr="00646D2F" w14:paraId="71838A5B" w14:textId="77777777" w:rsidTr="001D7D70">
        <w:trPr>
          <w:trHeight w:val="20"/>
        </w:trPr>
        <w:tc>
          <w:tcPr>
            <w:tcW w:w="1130" w:type="dxa"/>
            <w:tcBorders>
              <w:top w:val="single" w:sz="4" w:space="0" w:color="auto"/>
              <w:left w:val="single" w:sz="4" w:space="0" w:color="auto"/>
              <w:bottom w:val="single" w:sz="4" w:space="0" w:color="auto"/>
              <w:right w:val="single" w:sz="4" w:space="0" w:color="auto"/>
            </w:tcBorders>
            <w:hideMark/>
          </w:tcPr>
          <w:p w14:paraId="47F69C42" w14:textId="77777777" w:rsidR="00BF3445" w:rsidRPr="00646D2F" w:rsidRDefault="00BF3445" w:rsidP="001D7D70">
            <w:pPr>
              <w:keepNext/>
              <w:keepLines/>
              <w:spacing w:after="0"/>
              <w:jc w:val="center"/>
              <w:rPr>
                <w:rFonts w:ascii="Arial" w:eastAsia="Times New Roman" w:hAnsi="Arial" w:cs="Arial"/>
                <w:b/>
                <w:sz w:val="18"/>
                <w:szCs w:val="18"/>
                <w:lang w:eastAsia="ja-JP"/>
              </w:rPr>
            </w:pPr>
            <w:r w:rsidRPr="00646D2F">
              <w:rPr>
                <w:rFonts w:ascii="Arial" w:eastAsia="Times New Roman" w:hAnsi="Arial" w:cs="Arial"/>
                <w:b/>
                <w:sz w:val="18"/>
                <w:szCs w:val="18"/>
                <w:lang w:eastAsia="en-US"/>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5AD57AD3" w14:textId="77777777" w:rsidR="00BF3445" w:rsidRPr="00646D2F" w:rsidRDefault="00BF3445" w:rsidP="001D7D70">
            <w:pPr>
              <w:keepNext/>
              <w:keepLines/>
              <w:spacing w:after="0"/>
              <w:jc w:val="center"/>
              <w:rPr>
                <w:rFonts w:ascii="Arial" w:eastAsia="Times New Roman" w:hAnsi="Arial" w:cs="Arial"/>
                <w:b/>
                <w:sz w:val="18"/>
                <w:szCs w:val="18"/>
                <w:lang w:eastAsia="en-US"/>
              </w:rPr>
            </w:pPr>
            <w:r w:rsidRPr="00646D2F">
              <w:rPr>
                <w:rFonts w:ascii="Arial" w:eastAsia="Times New Roman" w:hAnsi="Arial" w:cs="Arial"/>
                <w:b/>
                <w:sz w:val="18"/>
                <w:szCs w:val="18"/>
                <w:lang w:eastAsia="en-US"/>
              </w:rPr>
              <w:t>Index</w:t>
            </w:r>
          </w:p>
        </w:tc>
        <w:tc>
          <w:tcPr>
            <w:tcW w:w="1559" w:type="dxa"/>
            <w:tcBorders>
              <w:top w:val="single" w:sz="4" w:space="0" w:color="auto"/>
              <w:left w:val="single" w:sz="4" w:space="0" w:color="auto"/>
              <w:bottom w:val="single" w:sz="4" w:space="0" w:color="auto"/>
              <w:right w:val="single" w:sz="4" w:space="0" w:color="auto"/>
            </w:tcBorders>
            <w:hideMark/>
          </w:tcPr>
          <w:p w14:paraId="4AD5D6B4" w14:textId="77777777" w:rsidR="00BF3445" w:rsidRPr="00646D2F" w:rsidRDefault="00BF3445" w:rsidP="001D7D70">
            <w:pPr>
              <w:keepNext/>
              <w:keepLines/>
              <w:spacing w:after="0"/>
              <w:jc w:val="center"/>
              <w:rPr>
                <w:rFonts w:ascii="Arial" w:eastAsia="Times New Roman" w:hAnsi="Arial" w:cs="Arial"/>
                <w:b/>
                <w:sz w:val="18"/>
                <w:szCs w:val="18"/>
                <w:lang w:eastAsia="en-US"/>
              </w:rPr>
            </w:pPr>
            <w:r w:rsidRPr="00646D2F">
              <w:rPr>
                <w:rFonts w:ascii="Arial" w:eastAsia="Times New Roman" w:hAnsi="Arial" w:cs="Arial"/>
                <w:b/>
                <w:sz w:val="18"/>
                <w:szCs w:val="18"/>
                <w:lang w:eastAsia="en-US"/>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089AA05E" w14:textId="77777777" w:rsidR="00BF3445" w:rsidRPr="00646D2F" w:rsidRDefault="00BF3445" w:rsidP="001D7D70">
            <w:pPr>
              <w:keepNext/>
              <w:keepLines/>
              <w:spacing w:after="0"/>
              <w:jc w:val="center"/>
              <w:rPr>
                <w:rFonts w:ascii="Arial" w:eastAsia="Times New Roman" w:hAnsi="Arial" w:cs="Arial"/>
                <w:b/>
                <w:sz w:val="18"/>
                <w:szCs w:val="18"/>
                <w:lang w:eastAsia="en-US"/>
              </w:rPr>
            </w:pPr>
            <w:r w:rsidRPr="00646D2F">
              <w:rPr>
                <w:rFonts w:ascii="Arial" w:eastAsia="Times New Roman" w:hAnsi="Arial" w:cs="Arial"/>
                <w:b/>
                <w:sz w:val="18"/>
                <w:szCs w:val="18"/>
                <w:lang w:eastAsia="en-US"/>
              </w:rPr>
              <w:t>Components</w:t>
            </w:r>
          </w:p>
        </w:tc>
        <w:tc>
          <w:tcPr>
            <w:tcW w:w="1277" w:type="dxa"/>
            <w:tcBorders>
              <w:top w:val="single" w:sz="4" w:space="0" w:color="auto"/>
              <w:left w:val="single" w:sz="4" w:space="0" w:color="auto"/>
              <w:bottom w:val="single" w:sz="4" w:space="0" w:color="auto"/>
              <w:right w:val="single" w:sz="4" w:space="0" w:color="auto"/>
            </w:tcBorders>
            <w:hideMark/>
          </w:tcPr>
          <w:p w14:paraId="2F06FBFC" w14:textId="77777777" w:rsidR="00BF3445" w:rsidRPr="00646D2F" w:rsidRDefault="00BF3445" w:rsidP="001D7D70">
            <w:pPr>
              <w:keepNext/>
              <w:keepLines/>
              <w:spacing w:after="0"/>
              <w:jc w:val="center"/>
              <w:rPr>
                <w:rFonts w:ascii="Arial" w:eastAsia="Times New Roman" w:hAnsi="Arial" w:cs="Arial"/>
                <w:b/>
                <w:sz w:val="18"/>
                <w:szCs w:val="18"/>
                <w:lang w:eastAsia="en-US"/>
              </w:rPr>
            </w:pPr>
            <w:r w:rsidRPr="00646D2F">
              <w:rPr>
                <w:rFonts w:ascii="Arial" w:eastAsia="Times New Roman" w:hAnsi="Arial" w:cs="Arial"/>
                <w:b/>
                <w:sz w:val="18"/>
                <w:szCs w:val="18"/>
                <w:lang w:eastAsia="en-US"/>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9FDB11D" w14:textId="77777777" w:rsidR="00BF3445" w:rsidRPr="00646D2F" w:rsidRDefault="00BF3445" w:rsidP="001D7D70">
            <w:pPr>
              <w:keepNext/>
              <w:keepLines/>
              <w:spacing w:after="0"/>
              <w:jc w:val="center"/>
              <w:rPr>
                <w:rFonts w:ascii="Arial" w:eastAsia="Times New Roman" w:hAnsi="Arial" w:cs="Arial"/>
                <w:b/>
                <w:sz w:val="18"/>
                <w:szCs w:val="18"/>
                <w:lang w:eastAsia="en-US"/>
              </w:rPr>
            </w:pPr>
            <w:r w:rsidRPr="00646D2F">
              <w:rPr>
                <w:rFonts w:ascii="Arial" w:eastAsia="Times New Roman" w:hAnsi="Arial" w:cs="Arial"/>
                <w:b/>
                <w:sz w:val="18"/>
                <w:szCs w:val="18"/>
                <w:lang w:eastAsia="en-US"/>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48072B6" w14:textId="77777777" w:rsidR="00BF3445" w:rsidRPr="00646D2F" w:rsidRDefault="00BF3445" w:rsidP="001D7D70">
            <w:pPr>
              <w:keepNext/>
              <w:keepLines/>
              <w:spacing w:after="0"/>
              <w:jc w:val="center"/>
              <w:rPr>
                <w:rFonts w:ascii="Arial" w:eastAsia="Times New Roman" w:hAnsi="Arial" w:cs="Arial"/>
                <w:b/>
                <w:sz w:val="18"/>
                <w:szCs w:val="18"/>
                <w:lang w:eastAsia="en-US"/>
              </w:rPr>
            </w:pPr>
            <w:r w:rsidRPr="00B94971">
              <w:rPr>
                <w:rFonts w:ascii="Arial" w:eastAsia="Gulim" w:hAnsi="Arial" w:cs="Arial"/>
                <w:b/>
                <w:sz w:val="18"/>
                <w:szCs w:val="18"/>
                <w:lang w:eastAsia="en-US"/>
              </w:rPr>
              <w:t xml:space="preserve">Applicable to </w:t>
            </w:r>
            <w:r w:rsidRPr="00B94971">
              <w:rPr>
                <w:rFonts w:ascii="Arial" w:eastAsia="Times New Roman" w:hAnsi="Arial" w:cs="Arial"/>
                <w:b/>
                <w:sz w:val="18"/>
                <w:szCs w:val="18"/>
                <w:lang w:eastAsia="en-US"/>
              </w:rPr>
              <w:t>the capability signalling exchange between UEs (</w:t>
            </w:r>
            <w:proofErr w:type="spellStart"/>
            <w:r w:rsidRPr="00B94971">
              <w:rPr>
                <w:rFonts w:ascii="Arial" w:eastAsia="Times New Roman" w:hAnsi="Arial" w:cs="Arial"/>
                <w:b/>
                <w:sz w:val="18"/>
                <w:szCs w:val="18"/>
                <w:lang w:eastAsia="en-US"/>
              </w:rPr>
              <w:t>Sidelink</w:t>
            </w:r>
            <w:proofErr w:type="spellEnd"/>
            <w:r w:rsidRPr="00B94971">
              <w:rPr>
                <w:rFonts w:ascii="Arial" w:eastAsia="Times New Roman" w:hAnsi="Arial" w:cs="Arial"/>
                <w:b/>
                <w:sz w:val="18"/>
                <w:szCs w:val="18"/>
                <w:lang w:eastAsia="en-US"/>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5EBD8D67" w14:textId="77777777" w:rsidR="00BF3445" w:rsidRPr="00646D2F" w:rsidRDefault="00BF3445" w:rsidP="001D7D70">
            <w:pPr>
              <w:keepNext/>
              <w:keepLines/>
              <w:overflowPunct/>
              <w:autoSpaceDE/>
              <w:autoSpaceDN/>
              <w:adjustRightInd/>
              <w:spacing w:after="0"/>
              <w:jc w:val="left"/>
              <w:rPr>
                <w:rFonts w:ascii="Arial" w:eastAsia="SimSun" w:hAnsi="Arial" w:cs="Arial"/>
                <w:b/>
                <w:sz w:val="18"/>
                <w:szCs w:val="18"/>
                <w:lang w:eastAsia="ja-JP"/>
              </w:rPr>
            </w:pPr>
            <w:r w:rsidRPr="00646D2F">
              <w:rPr>
                <w:rFonts w:ascii="Arial" w:eastAsia="SimSun" w:hAnsi="Arial" w:cs="Arial"/>
                <w:b/>
                <w:sz w:val="18"/>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8E687BA" w14:textId="77777777" w:rsidR="00BF3445" w:rsidRPr="00646D2F" w:rsidRDefault="00BF3445" w:rsidP="001D7D70">
            <w:pPr>
              <w:keepNext/>
              <w:keepLines/>
              <w:overflowPunct/>
              <w:autoSpaceDE/>
              <w:autoSpaceDN/>
              <w:adjustRightInd/>
              <w:spacing w:after="0"/>
              <w:jc w:val="left"/>
              <w:rPr>
                <w:rFonts w:ascii="Arial" w:eastAsia="SimSun" w:hAnsi="Arial" w:cs="Arial"/>
                <w:b/>
                <w:sz w:val="18"/>
                <w:szCs w:val="18"/>
                <w:lang w:eastAsia="ja-JP"/>
              </w:rPr>
            </w:pPr>
            <w:r w:rsidRPr="00646D2F">
              <w:rPr>
                <w:rFonts w:ascii="Arial" w:eastAsia="SimSun" w:hAnsi="Arial" w:cs="Arial"/>
                <w:b/>
                <w:sz w:val="18"/>
                <w:szCs w:val="18"/>
                <w:lang w:eastAsia="ja-JP"/>
              </w:rPr>
              <w:t>Type</w:t>
            </w:r>
          </w:p>
          <w:p w14:paraId="2EF1C635" w14:textId="77777777" w:rsidR="00BF3445" w:rsidRPr="00646D2F" w:rsidRDefault="00BF3445" w:rsidP="001D7D70">
            <w:pPr>
              <w:keepNext/>
              <w:keepLines/>
              <w:overflowPunct/>
              <w:autoSpaceDE/>
              <w:autoSpaceDN/>
              <w:adjustRightInd/>
              <w:spacing w:after="0"/>
              <w:jc w:val="left"/>
              <w:rPr>
                <w:rFonts w:ascii="Arial" w:eastAsia="SimSun" w:hAnsi="Arial" w:cs="Arial"/>
                <w:b/>
                <w:sz w:val="18"/>
                <w:szCs w:val="18"/>
                <w:lang w:eastAsia="ja-JP"/>
              </w:rPr>
            </w:pPr>
            <w:r w:rsidRPr="00646D2F">
              <w:rPr>
                <w:rFonts w:ascii="Arial" w:eastAsia="SimSun" w:hAnsi="Arial" w:cs="Arial"/>
                <w:b/>
                <w:sz w:val="18"/>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C4DBEB7" w14:textId="77777777" w:rsidR="00BF3445" w:rsidRPr="00646D2F" w:rsidRDefault="00BF3445" w:rsidP="001D7D70">
            <w:pPr>
              <w:keepNext/>
              <w:keepLines/>
              <w:spacing w:after="0"/>
              <w:jc w:val="center"/>
              <w:rPr>
                <w:rFonts w:ascii="Arial" w:eastAsia="Times New Roman" w:hAnsi="Arial" w:cs="Arial"/>
                <w:b/>
                <w:sz w:val="18"/>
                <w:szCs w:val="18"/>
                <w:lang w:eastAsia="ja-JP"/>
              </w:rPr>
            </w:pPr>
            <w:r w:rsidRPr="00646D2F">
              <w:rPr>
                <w:rFonts w:ascii="Arial" w:eastAsia="Times New Roman" w:hAnsi="Arial" w:cs="Arial"/>
                <w:b/>
                <w:sz w:val="18"/>
                <w:szCs w:val="18"/>
                <w:lang w:eastAsia="en-US"/>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D9A35B2" w14:textId="77777777" w:rsidR="00BF3445" w:rsidRPr="00646D2F" w:rsidRDefault="00BF3445" w:rsidP="001D7D70">
            <w:pPr>
              <w:keepNext/>
              <w:keepLines/>
              <w:spacing w:after="0"/>
              <w:jc w:val="center"/>
              <w:rPr>
                <w:rFonts w:ascii="Arial" w:eastAsia="Times New Roman" w:hAnsi="Arial" w:cs="Arial"/>
                <w:b/>
                <w:sz w:val="18"/>
                <w:szCs w:val="18"/>
                <w:lang w:eastAsia="en-US"/>
              </w:rPr>
            </w:pPr>
            <w:r w:rsidRPr="00646D2F">
              <w:rPr>
                <w:rFonts w:ascii="Arial" w:eastAsia="Times New Roman" w:hAnsi="Arial" w:cs="Arial"/>
                <w:b/>
                <w:sz w:val="18"/>
                <w:szCs w:val="18"/>
                <w:lang w:eastAsia="en-US"/>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400A9E85" w14:textId="77777777" w:rsidR="00BF3445" w:rsidRPr="00646D2F" w:rsidRDefault="00BF3445" w:rsidP="001D7D70">
            <w:pPr>
              <w:keepNext/>
              <w:keepLines/>
              <w:spacing w:after="0"/>
              <w:jc w:val="center"/>
              <w:rPr>
                <w:rFonts w:ascii="Arial" w:eastAsia="Times New Roman" w:hAnsi="Arial" w:cs="Arial"/>
                <w:b/>
                <w:sz w:val="18"/>
                <w:szCs w:val="18"/>
                <w:lang w:eastAsia="en-US"/>
              </w:rPr>
            </w:pPr>
            <w:r w:rsidRPr="00646D2F">
              <w:rPr>
                <w:rFonts w:ascii="Arial" w:eastAsia="Times New Roman" w:hAnsi="Arial" w:cs="Arial"/>
                <w:b/>
                <w:sz w:val="18"/>
                <w:szCs w:val="18"/>
                <w:lang w:eastAsia="en-US"/>
              </w:rPr>
              <w:t>Capability interpretation for mixture of FDD/TDD and/or FR1/FR2</w:t>
            </w:r>
          </w:p>
        </w:tc>
        <w:tc>
          <w:tcPr>
            <w:tcW w:w="2696" w:type="dxa"/>
            <w:gridSpan w:val="2"/>
            <w:tcBorders>
              <w:top w:val="single" w:sz="4" w:space="0" w:color="auto"/>
              <w:left w:val="single" w:sz="4" w:space="0" w:color="auto"/>
              <w:bottom w:val="single" w:sz="4" w:space="0" w:color="auto"/>
              <w:right w:val="single" w:sz="4" w:space="0" w:color="auto"/>
            </w:tcBorders>
            <w:hideMark/>
          </w:tcPr>
          <w:p w14:paraId="72701846" w14:textId="77777777" w:rsidR="00BF3445" w:rsidRPr="00646D2F" w:rsidRDefault="00BF3445" w:rsidP="001D7D70">
            <w:pPr>
              <w:keepNext/>
              <w:keepLines/>
              <w:spacing w:after="0"/>
              <w:jc w:val="center"/>
              <w:rPr>
                <w:rFonts w:ascii="Arial" w:eastAsia="Times New Roman" w:hAnsi="Arial" w:cs="Arial"/>
                <w:b/>
                <w:sz w:val="18"/>
                <w:szCs w:val="18"/>
                <w:lang w:eastAsia="en-US"/>
              </w:rPr>
            </w:pPr>
            <w:r w:rsidRPr="00646D2F">
              <w:rPr>
                <w:rFonts w:ascii="Arial" w:eastAsia="Times New Roman" w:hAnsi="Arial" w:cs="Arial"/>
                <w:b/>
                <w:sz w:val="18"/>
                <w:szCs w:val="18"/>
                <w:lang w:eastAsia="en-US"/>
              </w:rPr>
              <w:t>Note</w:t>
            </w:r>
          </w:p>
        </w:tc>
        <w:tc>
          <w:tcPr>
            <w:tcW w:w="1276" w:type="dxa"/>
            <w:tcBorders>
              <w:top w:val="single" w:sz="4" w:space="0" w:color="auto"/>
              <w:left w:val="single" w:sz="4" w:space="0" w:color="auto"/>
              <w:bottom w:val="single" w:sz="4" w:space="0" w:color="auto"/>
              <w:right w:val="single" w:sz="4" w:space="0" w:color="auto"/>
            </w:tcBorders>
            <w:hideMark/>
          </w:tcPr>
          <w:p w14:paraId="51602BF7" w14:textId="77777777" w:rsidR="00BF3445" w:rsidRPr="00646D2F" w:rsidRDefault="00BF3445" w:rsidP="001D7D70">
            <w:pPr>
              <w:keepNext/>
              <w:keepLines/>
              <w:spacing w:after="0"/>
              <w:jc w:val="center"/>
              <w:rPr>
                <w:rFonts w:ascii="Arial" w:eastAsia="Times New Roman" w:hAnsi="Arial" w:cs="Arial"/>
                <w:b/>
                <w:sz w:val="18"/>
                <w:szCs w:val="18"/>
                <w:lang w:eastAsia="en-US"/>
              </w:rPr>
            </w:pPr>
            <w:r w:rsidRPr="00646D2F">
              <w:rPr>
                <w:rFonts w:ascii="Arial" w:eastAsia="Times New Roman" w:hAnsi="Arial" w:cs="Arial"/>
                <w:b/>
                <w:sz w:val="18"/>
                <w:szCs w:val="18"/>
                <w:lang w:eastAsia="en-US"/>
              </w:rPr>
              <w:t>Mandatory/Optional</w:t>
            </w:r>
          </w:p>
        </w:tc>
      </w:tr>
      <w:tr w:rsidR="00BF3445" w:rsidRPr="00A85867" w14:paraId="2E454650" w14:textId="77777777" w:rsidTr="001D7D70">
        <w:trPr>
          <w:trHeight w:val="20"/>
        </w:trPr>
        <w:tc>
          <w:tcPr>
            <w:tcW w:w="1130" w:type="dxa"/>
            <w:tcBorders>
              <w:top w:val="single" w:sz="4" w:space="0" w:color="auto"/>
              <w:left w:val="single" w:sz="4" w:space="0" w:color="auto"/>
              <w:bottom w:val="single" w:sz="4" w:space="0" w:color="auto"/>
              <w:right w:val="single" w:sz="4" w:space="0" w:color="auto"/>
            </w:tcBorders>
            <w:hideMark/>
          </w:tcPr>
          <w:p w14:paraId="0304ED74" w14:textId="77777777" w:rsidR="00BF3445" w:rsidRPr="00A85867" w:rsidRDefault="00BF3445" w:rsidP="001D7D70">
            <w:pPr>
              <w:pStyle w:val="TAL"/>
              <w:rPr>
                <w:rFonts w:cs="Arial"/>
                <w:color w:val="FF0000"/>
                <w:szCs w:val="18"/>
                <w:lang w:eastAsia="ja-JP"/>
              </w:rPr>
            </w:pPr>
            <w:r w:rsidRPr="00A85867">
              <w:rPr>
                <w:rFonts w:cs="Arial"/>
                <w:color w:val="FF0000"/>
                <w:szCs w:val="18"/>
                <w:lang w:eastAsia="ja-JP"/>
              </w:rPr>
              <w:t xml:space="preserve">32. </w:t>
            </w:r>
            <w:proofErr w:type="spellStart"/>
            <w:r w:rsidRPr="00A85867">
              <w:rPr>
                <w:rFonts w:cs="Arial"/>
                <w:color w:val="FF0000"/>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F1623AD" w14:textId="77777777" w:rsidR="00BF3445" w:rsidRPr="00A85867" w:rsidRDefault="00BF3445" w:rsidP="001D7D70">
            <w:pPr>
              <w:pStyle w:val="TAL"/>
              <w:rPr>
                <w:rFonts w:cs="Arial"/>
                <w:color w:val="FF0000"/>
                <w:szCs w:val="18"/>
                <w:lang w:eastAsia="ja-JP"/>
              </w:rPr>
            </w:pPr>
            <w:r w:rsidRPr="00A85867">
              <w:rPr>
                <w:rFonts w:cs="Arial"/>
                <w:color w:val="FF0000"/>
                <w:szCs w:val="18"/>
                <w:lang w:eastAsia="ja-JP"/>
              </w:rPr>
              <w:t>32-1</w:t>
            </w:r>
          </w:p>
        </w:tc>
        <w:tc>
          <w:tcPr>
            <w:tcW w:w="1559" w:type="dxa"/>
            <w:tcBorders>
              <w:top w:val="single" w:sz="4" w:space="0" w:color="auto"/>
              <w:left w:val="single" w:sz="4" w:space="0" w:color="auto"/>
              <w:bottom w:val="single" w:sz="4" w:space="0" w:color="auto"/>
              <w:right w:val="single" w:sz="4" w:space="0" w:color="auto"/>
            </w:tcBorders>
            <w:hideMark/>
          </w:tcPr>
          <w:p w14:paraId="3F6387F4" w14:textId="77777777" w:rsidR="00BF3445" w:rsidRPr="00A85867" w:rsidRDefault="00BF3445" w:rsidP="001D7D70">
            <w:pPr>
              <w:pStyle w:val="TAL"/>
              <w:rPr>
                <w:rFonts w:cs="Arial"/>
                <w:color w:val="FF0000"/>
                <w:lang w:val="en-US"/>
              </w:rPr>
            </w:pPr>
            <w:r w:rsidRPr="00A85867">
              <w:rPr>
                <w:rFonts w:cs="Arial"/>
                <w:color w:val="FF0000"/>
                <w:lang w:val="en-US"/>
              </w:rPr>
              <w:t>SL reception Type A</w:t>
            </w:r>
          </w:p>
          <w:p w14:paraId="68637FF8" w14:textId="77777777" w:rsidR="00BF3445" w:rsidRPr="00A85867" w:rsidRDefault="00BF3445" w:rsidP="001D7D70">
            <w:pPr>
              <w:pStyle w:val="TAL"/>
              <w:rPr>
                <w:rFonts w:eastAsia="SimSun" w:cs="Arial"/>
                <w:strike/>
                <w:color w:val="FF0000"/>
                <w:szCs w:val="18"/>
                <w:lang w:val="en-US" w:eastAsia="zh-CN"/>
              </w:rPr>
            </w:pPr>
          </w:p>
        </w:tc>
        <w:tc>
          <w:tcPr>
            <w:tcW w:w="6371" w:type="dxa"/>
            <w:tcBorders>
              <w:top w:val="single" w:sz="4" w:space="0" w:color="auto"/>
              <w:left w:val="single" w:sz="4" w:space="0" w:color="auto"/>
              <w:bottom w:val="single" w:sz="4" w:space="0" w:color="auto"/>
              <w:right w:val="single" w:sz="4" w:space="0" w:color="auto"/>
            </w:tcBorders>
            <w:hideMark/>
          </w:tcPr>
          <w:p w14:paraId="4C312F40" w14:textId="77777777" w:rsidR="00BF3445" w:rsidRPr="00A85867" w:rsidRDefault="00BF3445" w:rsidP="001D7D70">
            <w:pPr>
              <w:pStyle w:val="TAL"/>
              <w:rPr>
                <w:rFonts w:eastAsia="DengXian" w:cs="Arial"/>
                <w:color w:val="FF0000"/>
                <w:szCs w:val="18"/>
                <w:lang w:val="en-GB" w:eastAsia="ko-KR"/>
              </w:rPr>
            </w:pPr>
            <w:r w:rsidRPr="00A85867">
              <w:rPr>
                <w:rFonts w:eastAsia="DengXian" w:cs="Arial"/>
                <w:color w:val="FF0000"/>
                <w:szCs w:val="18"/>
                <w:lang w:val="en-GB" w:eastAsia="ko-KR"/>
              </w:rPr>
              <w:t xml:space="preserve">2) UE can transmit S-SSB in NR </w:t>
            </w:r>
            <w:proofErr w:type="spellStart"/>
            <w:r w:rsidRPr="00A85867">
              <w:rPr>
                <w:rFonts w:eastAsia="DengXian" w:cs="Arial"/>
                <w:color w:val="FF0000"/>
                <w:szCs w:val="18"/>
                <w:lang w:val="en-GB" w:eastAsia="ko-KR"/>
              </w:rPr>
              <w:t>sidelink</w:t>
            </w:r>
            <w:proofErr w:type="spellEnd"/>
            <w:r w:rsidRPr="00A85867">
              <w:rPr>
                <w:rFonts w:eastAsia="DengXian" w:cs="Arial"/>
                <w:color w:val="FF0000"/>
                <w:szCs w:val="18"/>
                <w:lang w:val="en-GB" w:eastAsia="ko-KR"/>
              </w:rPr>
              <w:t xml:space="preserve"> if it supports 15-2 or 15-3 or 32-4a (FG 15-4 component 2 with update)</w:t>
            </w:r>
          </w:p>
          <w:p w14:paraId="15EE8225" w14:textId="77777777" w:rsidR="00BF3445" w:rsidRPr="00A85867" w:rsidRDefault="00BF3445" w:rsidP="001D7D70">
            <w:pPr>
              <w:pStyle w:val="TAL"/>
              <w:rPr>
                <w:rFonts w:eastAsia="DengXian" w:cs="Arial"/>
                <w:color w:val="FF0000"/>
                <w:szCs w:val="18"/>
                <w:lang w:val="en-GB" w:eastAsia="ko-KR"/>
              </w:rPr>
            </w:pPr>
            <w:r w:rsidRPr="00A85867">
              <w:rPr>
                <w:rFonts w:eastAsia="DengXian" w:cs="Arial"/>
                <w:color w:val="FF0000"/>
                <w:szCs w:val="18"/>
                <w:lang w:val="en-GB" w:eastAsia="ko-KR"/>
              </w:rPr>
              <w:t xml:space="preserve">3) UE supports GNSS as the synchronization reference according to the synchronization procedure with </w:t>
            </w:r>
            <w:proofErr w:type="spellStart"/>
            <w:r w:rsidRPr="00A85867">
              <w:rPr>
                <w:rFonts w:eastAsia="DengXian" w:cs="Arial"/>
                <w:color w:val="FF0000"/>
                <w:szCs w:val="18"/>
                <w:lang w:val="en-GB" w:eastAsia="ko-KR"/>
              </w:rPr>
              <w:t>sl-SyncPriority</w:t>
            </w:r>
            <w:proofErr w:type="spellEnd"/>
            <w:r w:rsidRPr="00A85867">
              <w:rPr>
                <w:rFonts w:eastAsia="DengXian" w:cs="Arial"/>
                <w:color w:val="FF0000"/>
                <w:szCs w:val="18"/>
                <w:lang w:val="en-GB" w:eastAsia="ko-KR"/>
              </w:rPr>
              <w:t xml:space="preserve"> set to GNSS and </w:t>
            </w:r>
            <w:proofErr w:type="spellStart"/>
            <w:r w:rsidRPr="00A85867">
              <w:rPr>
                <w:rFonts w:eastAsia="DengXian" w:cs="Arial"/>
                <w:color w:val="FF0000"/>
                <w:szCs w:val="18"/>
                <w:lang w:val="en-GB" w:eastAsia="ko-KR"/>
              </w:rPr>
              <w:t>sl-NbAsSync</w:t>
            </w:r>
            <w:proofErr w:type="spellEnd"/>
            <w:r w:rsidRPr="00A85867">
              <w:rPr>
                <w:rFonts w:eastAsia="DengXian" w:cs="Arial"/>
                <w:color w:val="FF0000"/>
                <w:szCs w:val="18"/>
                <w:lang w:val="en-GB" w:eastAsia="ko-KR"/>
              </w:rPr>
              <w:t xml:space="preserve"> set to false (FG 15-4 component 3 with update)</w:t>
            </w:r>
          </w:p>
          <w:p w14:paraId="7A037B63" w14:textId="77777777" w:rsidR="00BF3445" w:rsidRPr="00A85867" w:rsidRDefault="00BF3445" w:rsidP="001D7D70">
            <w:pPr>
              <w:pStyle w:val="TAL"/>
              <w:rPr>
                <w:rFonts w:eastAsia="DengXian" w:cs="Arial"/>
                <w:color w:val="FF0000"/>
                <w:szCs w:val="18"/>
                <w:lang w:val="en-GB" w:eastAsia="ko-KR"/>
              </w:rPr>
            </w:pPr>
            <w:r w:rsidRPr="00A85867">
              <w:rPr>
                <w:rFonts w:eastAsia="DengXian" w:cs="Arial"/>
                <w:color w:val="FF0000"/>
                <w:szCs w:val="18"/>
                <w:lang w:val="en-GB" w:eastAsia="ko-KR"/>
              </w:rPr>
              <w:t>4) UE can transmit based on the synchronization to an gNB (FG 15-4 component 4 with update)</w:t>
            </w:r>
          </w:p>
          <w:p w14:paraId="72A17CC6" w14:textId="77777777" w:rsidR="00BF3445" w:rsidRPr="00A85867" w:rsidRDefault="00BF3445" w:rsidP="001D7D70">
            <w:pPr>
              <w:pStyle w:val="TAL"/>
              <w:rPr>
                <w:rFonts w:eastAsia="DengXian" w:cs="Arial"/>
                <w:color w:val="FF0000"/>
                <w:szCs w:val="18"/>
                <w:lang w:val="en-GB" w:eastAsia="ko-KR"/>
              </w:rPr>
            </w:pPr>
            <w:r w:rsidRPr="00A85867">
              <w:rPr>
                <w:rFonts w:eastAsia="DengXian" w:cs="Arial"/>
                <w:color w:val="FF0000"/>
                <w:szCs w:val="18"/>
                <w:lang w:val="en-GB" w:eastAsia="ko-KR"/>
              </w:rPr>
              <w:t xml:space="preserve">5) UE additionally supports gNB and </w:t>
            </w:r>
            <w:proofErr w:type="gramStart"/>
            <w:r w:rsidRPr="00A85867">
              <w:rPr>
                <w:rFonts w:eastAsia="DengXian" w:cs="Arial"/>
                <w:color w:val="FF0000"/>
                <w:szCs w:val="18"/>
                <w:lang w:val="en-GB" w:eastAsia="ko-KR"/>
              </w:rPr>
              <w:t>GNSS  as</w:t>
            </w:r>
            <w:proofErr w:type="gramEnd"/>
            <w:r w:rsidRPr="00A85867">
              <w:rPr>
                <w:rFonts w:eastAsia="DengXian" w:cs="Arial"/>
                <w:color w:val="FF0000"/>
                <w:szCs w:val="18"/>
                <w:lang w:val="en-GB" w:eastAsia="ko-KR"/>
              </w:rPr>
              <w:t xml:space="preserve"> the synchronization reference according to the synchronization procedure with </w:t>
            </w:r>
            <w:proofErr w:type="spellStart"/>
            <w:r w:rsidRPr="00A85867">
              <w:rPr>
                <w:rFonts w:eastAsia="DengXian" w:cs="Arial"/>
                <w:color w:val="FF0000"/>
                <w:szCs w:val="18"/>
                <w:lang w:val="en-GB" w:eastAsia="ko-KR"/>
              </w:rPr>
              <w:t>sl-SyncPriority</w:t>
            </w:r>
            <w:proofErr w:type="spellEnd"/>
            <w:r w:rsidRPr="00A85867">
              <w:rPr>
                <w:rFonts w:eastAsia="DengXian" w:cs="Arial"/>
                <w:color w:val="FF0000"/>
                <w:szCs w:val="18"/>
                <w:lang w:val="en-GB" w:eastAsia="ko-KR"/>
              </w:rPr>
              <w:t xml:space="preserve"> set to </w:t>
            </w:r>
            <w:proofErr w:type="spellStart"/>
            <w:r w:rsidRPr="00A85867">
              <w:rPr>
                <w:rFonts w:eastAsia="DengXian" w:cs="Arial"/>
                <w:color w:val="FF0000"/>
                <w:szCs w:val="18"/>
                <w:lang w:val="en-GB" w:eastAsia="ko-KR"/>
              </w:rPr>
              <w:t>gnbEnb</w:t>
            </w:r>
            <w:proofErr w:type="spellEnd"/>
            <w:r w:rsidRPr="00A85867">
              <w:rPr>
                <w:rFonts w:eastAsia="DengXian" w:cs="Arial"/>
                <w:color w:val="FF0000"/>
                <w:szCs w:val="18"/>
                <w:lang w:val="en-GB" w:eastAsia="ko-KR"/>
              </w:rPr>
              <w:t>. (FG 15-4 component 5 with update)</w:t>
            </w:r>
          </w:p>
          <w:p w14:paraId="383CA2DA" w14:textId="77777777" w:rsidR="00BF3445" w:rsidRPr="00A85867" w:rsidRDefault="00BF3445" w:rsidP="001D7D70">
            <w:pPr>
              <w:pStyle w:val="TAL"/>
              <w:rPr>
                <w:rFonts w:eastAsia="DengXian" w:cs="Arial"/>
                <w:color w:val="FF0000"/>
                <w:szCs w:val="18"/>
                <w:lang w:val="en-GB" w:eastAsia="ko-KR"/>
              </w:rPr>
            </w:pPr>
            <w:r w:rsidRPr="00A85867">
              <w:rPr>
                <w:rFonts w:eastAsia="DengXian" w:cs="Arial"/>
                <w:color w:val="FF0000"/>
                <w:szCs w:val="18"/>
                <w:lang w:val="en-GB" w:eastAsia="ko-KR"/>
              </w:rPr>
              <w:t xml:space="preserve">6) UE additionally supports gNB and GNSS as the synchronization reference according to the synchronization procedure with </w:t>
            </w:r>
            <w:proofErr w:type="spellStart"/>
            <w:r w:rsidRPr="00A85867">
              <w:rPr>
                <w:rFonts w:eastAsia="DengXian" w:cs="Arial"/>
                <w:color w:val="FF0000"/>
                <w:szCs w:val="18"/>
                <w:lang w:val="en-GB" w:eastAsia="ko-KR"/>
              </w:rPr>
              <w:t>sl-SyncPriority</w:t>
            </w:r>
            <w:proofErr w:type="spellEnd"/>
            <w:r w:rsidRPr="00A85867">
              <w:rPr>
                <w:rFonts w:eastAsia="DengXian" w:cs="Arial"/>
                <w:color w:val="FF0000"/>
                <w:szCs w:val="18"/>
                <w:lang w:val="en-GB" w:eastAsia="ko-KR"/>
              </w:rPr>
              <w:t xml:space="preserve"> set to GNSS and </w:t>
            </w:r>
            <w:proofErr w:type="spellStart"/>
            <w:r w:rsidRPr="00A85867">
              <w:rPr>
                <w:rFonts w:eastAsia="DengXian" w:cs="Arial"/>
                <w:color w:val="FF0000"/>
                <w:szCs w:val="18"/>
                <w:lang w:val="en-GB" w:eastAsia="ko-KR"/>
              </w:rPr>
              <w:t>sl-NbAsSync</w:t>
            </w:r>
            <w:proofErr w:type="spellEnd"/>
            <w:r w:rsidRPr="00A85867">
              <w:rPr>
                <w:rFonts w:eastAsia="DengXian" w:cs="Arial"/>
                <w:color w:val="FF0000"/>
                <w:szCs w:val="18"/>
                <w:lang w:val="en-GB" w:eastAsia="ko-KR"/>
              </w:rPr>
              <w:t xml:space="preserve"> set to true. (FG 15-4 component 6 with update)</w:t>
            </w:r>
          </w:p>
          <w:p w14:paraId="094066D5" w14:textId="77777777" w:rsidR="00BF3445" w:rsidRPr="00A85867" w:rsidRDefault="00BF3445" w:rsidP="001D7D70">
            <w:pPr>
              <w:pStyle w:val="ListParagraph"/>
              <w:numPr>
                <w:ilvl w:val="0"/>
                <w:numId w:val="0"/>
              </w:numPr>
              <w:snapToGrid w:val="0"/>
              <w:spacing w:afterLines="50"/>
              <w:ind w:left="720"/>
              <w:rPr>
                <w:rFonts w:ascii="Arial" w:hAnsi="Arial" w:cs="Arial"/>
                <w:strike/>
                <w:color w:val="FF0000"/>
                <w:sz w:val="18"/>
                <w:szCs w:val="18"/>
                <w:lang w:val="x-none" w:eastAsia="ko-KR"/>
              </w:rPr>
            </w:pPr>
          </w:p>
        </w:tc>
        <w:tc>
          <w:tcPr>
            <w:tcW w:w="1277" w:type="dxa"/>
            <w:tcBorders>
              <w:top w:val="single" w:sz="4" w:space="0" w:color="auto"/>
              <w:left w:val="single" w:sz="4" w:space="0" w:color="auto"/>
              <w:bottom w:val="single" w:sz="4" w:space="0" w:color="auto"/>
              <w:right w:val="single" w:sz="4" w:space="0" w:color="auto"/>
            </w:tcBorders>
            <w:hideMark/>
          </w:tcPr>
          <w:p w14:paraId="06B5A07F" w14:textId="77777777" w:rsidR="00BF3445" w:rsidRPr="00A85867" w:rsidRDefault="00BF3445" w:rsidP="001D7D70">
            <w:pPr>
              <w:pStyle w:val="TAL"/>
              <w:rPr>
                <w:rFonts w:eastAsia="Malgun Gothic" w:cs="Arial"/>
                <w:color w:val="FF0000"/>
                <w:szCs w:val="18"/>
                <w:lang w:eastAsia="ko-KR"/>
              </w:rPr>
            </w:pPr>
            <w:r w:rsidRPr="00A85867">
              <w:rPr>
                <w:rFonts w:eastAsia="Malgun Gothic" w:cs="Arial"/>
                <w:color w:val="FF0000"/>
                <w:szCs w:val="18"/>
                <w:lang w:eastAsia="ko-KR"/>
              </w:rPr>
              <w:t>None</w:t>
            </w:r>
          </w:p>
          <w:p w14:paraId="00DAD493" w14:textId="77777777" w:rsidR="00BF3445" w:rsidRPr="00A85867" w:rsidRDefault="00BF3445" w:rsidP="001D7D70">
            <w:pPr>
              <w:pStyle w:val="TAL"/>
              <w:rPr>
                <w:rFonts w:eastAsia="Malgun Gothic" w:cs="Arial"/>
                <w:strike/>
                <w:color w:val="FF0000"/>
                <w:szCs w:val="18"/>
                <w:lang w:val="en-US" w:eastAsia="ko-KR"/>
              </w:rPr>
            </w:pPr>
          </w:p>
        </w:tc>
        <w:tc>
          <w:tcPr>
            <w:tcW w:w="858" w:type="dxa"/>
            <w:tcBorders>
              <w:top w:val="single" w:sz="4" w:space="0" w:color="auto"/>
              <w:left w:val="single" w:sz="4" w:space="0" w:color="auto"/>
              <w:bottom w:val="single" w:sz="4" w:space="0" w:color="auto"/>
              <w:right w:val="single" w:sz="4" w:space="0" w:color="auto"/>
            </w:tcBorders>
            <w:hideMark/>
          </w:tcPr>
          <w:p w14:paraId="6619B3DD" w14:textId="77777777" w:rsidR="00BF3445" w:rsidRPr="00A85867" w:rsidRDefault="00BF3445" w:rsidP="001D7D70">
            <w:pPr>
              <w:pStyle w:val="TAL"/>
              <w:rPr>
                <w:rFonts w:eastAsia="Malgun Gothic" w:cs="Arial"/>
                <w:color w:val="FF0000"/>
                <w:szCs w:val="18"/>
                <w:lang w:eastAsia="ko-KR"/>
              </w:rPr>
            </w:pPr>
            <w:r w:rsidRPr="00A85867">
              <w:rPr>
                <w:rFonts w:eastAsia="Malgun Gothic" w:cs="Arial"/>
                <w:color w:val="FF0000"/>
                <w:szCs w:val="18"/>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0316026D" w14:textId="77777777" w:rsidR="00BF3445" w:rsidRPr="00A85867" w:rsidRDefault="00BF3445" w:rsidP="001D7D70">
            <w:pPr>
              <w:pStyle w:val="TAL"/>
              <w:rPr>
                <w:rFonts w:eastAsia="Malgun Gothic" w:cs="Arial"/>
                <w:color w:val="FF0000"/>
                <w:szCs w:val="18"/>
                <w:lang w:eastAsia="ko-KR"/>
              </w:rPr>
            </w:pPr>
            <w:r w:rsidRPr="00A85867">
              <w:rPr>
                <w:rFonts w:eastAsia="Malgun Gothic" w:cs="Arial"/>
                <w:color w:val="FF0000"/>
                <w:szCs w:val="18"/>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7E67C611" w14:textId="77777777" w:rsidR="00BF3445" w:rsidRPr="00A85867" w:rsidRDefault="00BF3445" w:rsidP="001D7D70">
            <w:pPr>
              <w:pStyle w:val="TAL"/>
              <w:rPr>
                <w:rFonts w:eastAsia="Malgun Gothic" w:cs="Arial"/>
                <w:color w:val="FF0000"/>
                <w:szCs w:val="18"/>
                <w:lang w:val="en-US" w:eastAsia="ko-KR"/>
              </w:rPr>
            </w:pPr>
          </w:p>
        </w:tc>
        <w:tc>
          <w:tcPr>
            <w:tcW w:w="1276" w:type="dxa"/>
            <w:tcBorders>
              <w:top w:val="single" w:sz="4" w:space="0" w:color="auto"/>
              <w:left w:val="single" w:sz="4" w:space="0" w:color="auto"/>
              <w:bottom w:val="single" w:sz="4" w:space="0" w:color="auto"/>
              <w:right w:val="single" w:sz="4" w:space="0" w:color="auto"/>
            </w:tcBorders>
            <w:hideMark/>
          </w:tcPr>
          <w:p w14:paraId="6E267C67" w14:textId="77777777" w:rsidR="00BF3445" w:rsidRPr="00A85867" w:rsidRDefault="00BF3445" w:rsidP="001D7D70">
            <w:pPr>
              <w:pStyle w:val="TAL"/>
              <w:rPr>
                <w:rFonts w:eastAsia="Malgun Gothic" w:cs="Arial"/>
                <w:color w:val="FF0000"/>
                <w:szCs w:val="18"/>
                <w:lang w:eastAsia="ko-KR"/>
              </w:rPr>
            </w:pPr>
            <w:r w:rsidRPr="00A85867">
              <w:rPr>
                <w:rFonts w:eastAsia="Malgun Gothic" w:cs="Arial"/>
                <w:color w:val="FF0000"/>
                <w:szCs w:val="18"/>
                <w:lang w:eastAsia="ko-KR"/>
              </w:rPr>
              <w:t>[</w:t>
            </w:r>
            <w:r w:rsidRPr="00A85867">
              <w:rPr>
                <w:rFonts w:cs="Arial"/>
                <w:color w:val="FF0000"/>
              </w:rPr>
              <w:t>Per band]</w:t>
            </w:r>
          </w:p>
        </w:tc>
        <w:tc>
          <w:tcPr>
            <w:tcW w:w="992" w:type="dxa"/>
            <w:tcBorders>
              <w:top w:val="single" w:sz="4" w:space="0" w:color="auto"/>
              <w:left w:val="single" w:sz="4" w:space="0" w:color="auto"/>
              <w:bottom w:val="single" w:sz="4" w:space="0" w:color="auto"/>
              <w:right w:val="single" w:sz="4" w:space="0" w:color="auto"/>
            </w:tcBorders>
            <w:hideMark/>
          </w:tcPr>
          <w:p w14:paraId="557F607F" w14:textId="77777777" w:rsidR="00BF3445" w:rsidRPr="00A85867" w:rsidRDefault="00BF3445" w:rsidP="001D7D70">
            <w:pPr>
              <w:pStyle w:val="TAL"/>
              <w:rPr>
                <w:rFonts w:cs="Arial"/>
                <w:color w:val="FF0000"/>
              </w:rPr>
            </w:pPr>
            <w:r w:rsidRPr="00A85867">
              <w:rPr>
                <w:rFonts w:cs="Arial"/>
                <w:color w:val="FF0000"/>
              </w:rPr>
              <w:t>N.A.</w:t>
            </w:r>
          </w:p>
        </w:tc>
        <w:tc>
          <w:tcPr>
            <w:tcW w:w="993" w:type="dxa"/>
            <w:tcBorders>
              <w:top w:val="single" w:sz="4" w:space="0" w:color="auto"/>
              <w:left w:val="single" w:sz="4" w:space="0" w:color="auto"/>
              <w:bottom w:val="single" w:sz="4" w:space="0" w:color="auto"/>
              <w:right w:val="single" w:sz="4" w:space="0" w:color="auto"/>
            </w:tcBorders>
            <w:hideMark/>
          </w:tcPr>
          <w:p w14:paraId="12A5C354" w14:textId="77777777" w:rsidR="00BF3445" w:rsidRPr="00A85867" w:rsidRDefault="00BF3445" w:rsidP="001D7D70">
            <w:pPr>
              <w:pStyle w:val="TAL"/>
              <w:rPr>
                <w:rFonts w:cs="Arial"/>
                <w:color w:val="FF0000"/>
              </w:rPr>
            </w:pPr>
            <w:r w:rsidRPr="00A85867">
              <w:rPr>
                <w:rFonts w:cs="Arial"/>
                <w:color w:val="FF0000"/>
              </w:rPr>
              <w:t>N.A.</w:t>
            </w:r>
          </w:p>
        </w:tc>
        <w:tc>
          <w:tcPr>
            <w:tcW w:w="989" w:type="dxa"/>
            <w:tcBorders>
              <w:top w:val="single" w:sz="4" w:space="0" w:color="auto"/>
              <w:left w:val="single" w:sz="4" w:space="0" w:color="auto"/>
              <w:bottom w:val="single" w:sz="4" w:space="0" w:color="auto"/>
              <w:right w:val="single" w:sz="4" w:space="0" w:color="auto"/>
            </w:tcBorders>
            <w:hideMark/>
          </w:tcPr>
          <w:p w14:paraId="7C432329" w14:textId="77777777" w:rsidR="00BF3445" w:rsidRPr="00A85867" w:rsidRDefault="00BF3445" w:rsidP="001D7D70">
            <w:pPr>
              <w:pStyle w:val="TAL"/>
              <w:rPr>
                <w:rFonts w:cs="Arial"/>
                <w:color w:val="FF0000"/>
              </w:rPr>
            </w:pPr>
            <w:r w:rsidRPr="00A85867">
              <w:rPr>
                <w:rFonts w:cs="Arial"/>
                <w:color w:val="FF0000"/>
              </w:rPr>
              <w:t>N.A.</w:t>
            </w:r>
          </w:p>
        </w:tc>
        <w:tc>
          <w:tcPr>
            <w:tcW w:w="2362" w:type="dxa"/>
            <w:tcBorders>
              <w:top w:val="single" w:sz="4" w:space="0" w:color="auto"/>
              <w:left w:val="single" w:sz="4" w:space="0" w:color="auto"/>
              <w:bottom w:val="single" w:sz="4" w:space="0" w:color="auto"/>
              <w:right w:val="single" w:sz="4" w:space="0" w:color="auto"/>
            </w:tcBorders>
          </w:tcPr>
          <w:p w14:paraId="36A8DE32" w14:textId="77777777" w:rsidR="00BF3445" w:rsidRPr="00A85867" w:rsidRDefault="00BF3445" w:rsidP="001D7D70">
            <w:pPr>
              <w:pStyle w:val="TAL"/>
              <w:rPr>
                <w:rFonts w:cs="Arial"/>
                <w:color w:val="FF0000"/>
                <w:szCs w:val="18"/>
              </w:rPr>
            </w:pPr>
          </w:p>
        </w:tc>
        <w:tc>
          <w:tcPr>
            <w:tcW w:w="1610" w:type="dxa"/>
            <w:gridSpan w:val="2"/>
            <w:tcBorders>
              <w:top w:val="single" w:sz="4" w:space="0" w:color="auto"/>
              <w:left w:val="single" w:sz="4" w:space="0" w:color="auto"/>
              <w:bottom w:val="single" w:sz="4" w:space="0" w:color="auto"/>
              <w:right w:val="single" w:sz="4" w:space="0" w:color="auto"/>
            </w:tcBorders>
            <w:hideMark/>
          </w:tcPr>
          <w:p w14:paraId="0760F936" w14:textId="77777777" w:rsidR="00BF3445" w:rsidRPr="00A85867" w:rsidRDefault="00BF3445" w:rsidP="001D7D70">
            <w:pPr>
              <w:pStyle w:val="TAL"/>
              <w:rPr>
                <w:rFonts w:cs="Arial"/>
                <w:color w:val="FF0000"/>
                <w:szCs w:val="18"/>
                <w:lang w:eastAsia="ja-JP"/>
              </w:rPr>
            </w:pPr>
            <w:r w:rsidRPr="00A85867">
              <w:rPr>
                <w:rFonts w:cs="Arial"/>
                <w:color w:val="FF0000"/>
              </w:rPr>
              <w:t xml:space="preserve">Optional with capability </w:t>
            </w:r>
            <w:proofErr w:type="spellStart"/>
            <w:r w:rsidRPr="00A85867">
              <w:rPr>
                <w:rFonts w:cs="Arial"/>
                <w:color w:val="FF0000"/>
              </w:rPr>
              <w:t>signalling</w:t>
            </w:r>
            <w:proofErr w:type="spellEnd"/>
            <w:r w:rsidRPr="00A85867">
              <w:rPr>
                <w:rFonts w:cs="Arial"/>
                <w:color w:val="FF0000"/>
              </w:rPr>
              <w:t xml:space="preserve">. FFS: For UE supports NR </w:t>
            </w:r>
            <w:proofErr w:type="spellStart"/>
            <w:r w:rsidRPr="00A85867">
              <w:rPr>
                <w:rFonts w:cs="Arial"/>
                <w:color w:val="FF0000"/>
              </w:rPr>
              <w:t>sidelink</w:t>
            </w:r>
            <w:proofErr w:type="spellEnd"/>
            <w:r w:rsidRPr="00A85867">
              <w:rPr>
                <w:rFonts w:cs="Arial"/>
                <w:color w:val="FF0000"/>
              </w:rPr>
              <w:t>, UE must indicate this FG is supported.</w:t>
            </w:r>
          </w:p>
        </w:tc>
      </w:tr>
      <w:tr w:rsidR="00BF3445" w:rsidRPr="00646D2F" w14:paraId="50DDA801" w14:textId="77777777" w:rsidTr="001D7D70">
        <w:trPr>
          <w:trHeight w:val="20"/>
        </w:trPr>
        <w:tc>
          <w:tcPr>
            <w:tcW w:w="1130" w:type="dxa"/>
            <w:tcBorders>
              <w:top w:val="single" w:sz="4" w:space="0" w:color="auto"/>
              <w:left w:val="single" w:sz="4" w:space="0" w:color="auto"/>
              <w:bottom w:val="single" w:sz="4" w:space="0" w:color="auto"/>
              <w:right w:val="single" w:sz="4" w:space="0" w:color="auto"/>
            </w:tcBorders>
            <w:hideMark/>
          </w:tcPr>
          <w:p w14:paraId="5251898F" w14:textId="77777777" w:rsidR="00BF3445" w:rsidRPr="00646D2F" w:rsidRDefault="00BF3445" w:rsidP="001D7D70">
            <w:pPr>
              <w:keepNext/>
              <w:keepLines/>
              <w:overflowPunct/>
              <w:autoSpaceDE/>
              <w:autoSpaceDN/>
              <w:adjustRightInd/>
              <w:spacing w:after="0"/>
              <w:jc w:val="left"/>
              <w:rPr>
                <w:rFonts w:ascii="Arial" w:eastAsia="SimSun" w:hAnsi="Arial" w:cs="Arial"/>
                <w:sz w:val="18"/>
                <w:szCs w:val="18"/>
                <w:lang w:eastAsia="ja-JP"/>
              </w:rPr>
            </w:pPr>
            <w:r w:rsidRPr="00646D2F">
              <w:rPr>
                <w:rFonts w:ascii="Arial" w:eastAsia="SimSun" w:hAnsi="Arial" w:cs="Arial"/>
                <w:sz w:val="18"/>
                <w:szCs w:val="18"/>
                <w:lang w:eastAsia="ja-JP"/>
              </w:rPr>
              <w:t xml:space="preserve">32. </w:t>
            </w:r>
            <w:proofErr w:type="spellStart"/>
            <w:r w:rsidRPr="00646D2F">
              <w:rPr>
                <w:rFonts w:ascii="Arial" w:eastAsia="SimSun" w:hAnsi="Arial" w:cs="Arial"/>
                <w:sz w:val="18"/>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1D171A34" w14:textId="77777777" w:rsidR="00BF3445" w:rsidRPr="00646D2F" w:rsidRDefault="00BF3445" w:rsidP="001D7D70">
            <w:pPr>
              <w:keepNext/>
              <w:keepLines/>
              <w:overflowPunct/>
              <w:autoSpaceDE/>
              <w:autoSpaceDN/>
              <w:adjustRightInd/>
              <w:spacing w:after="0"/>
              <w:jc w:val="left"/>
              <w:rPr>
                <w:rFonts w:ascii="Arial" w:eastAsia="SimSun" w:hAnsi="Arial" w:cs="Arial"/>
                <w:sz w:val="18"/>
                <w:szCs w:val="18"/>
                <w:lang w:eastAsia="ja-JP"/>
              </w:rPr>
            </w:pPr>
            <w:r w:rsidRPr="00646D2F">
              <w:rPr>
                <w:rFonts w:ascii="Arial" w:eastAsia="SimSun" w:hAnsi="Arial" w:cs="Arial"/>
                <w:sz w:val="18"/>
                <w:szCs w:val="18"/>
                <w:lang w:eastAsia="ja-JP"/>
              </w:rPr>
              <w:t>32-2</w:t>
            </w:r>
          </w:p>
        </w:tc>
        <w:tc>
          <w:tcPr>
            <w:tcW w:w="1559" w:type="dxa"/>
            <w:tcBorders>
              <w:top w:val="single" w:sz="4" w:space="0" w:color="auto"/>
              <w:left w:val="single" w:sz="4" w:space="0" w:color="auto"/>
              <w:bottom w:val="single" w:sz="4" w:space="0" w:color="auto"/>
              <w:right w:val="single" w:sz="4" w:space="0" w:color="auto"/>
            </w:tcBorders>
            <w:hideMark/>
          </w:tcPr>
          <w:p w14:paraId="1A54FBE8" w14:textId="58512E3E" w:rsidR="00BF3445" w:rsidRPr="00646D2F" w:rsidRDefault="00BF3445" w:rsidP="001D7D70">
            <w:pPr>
              <w:keepNext/>
              <w:keepLines/>
              <w:overflowPunct/>
              <w:autoSpaceDE/>
              <w:autoSpaceDN/>
              <w:adjustRightInd/>
              <w:spacing w:after="0"/>
              <w:jc w:val="left"/>
              <w:rPr>
                <w:rFonts w:ascii="Arial" w:eastAsia="SimSun" w:hAnsi="Arial" w:cs="Arial"/>
                <w:sz w:val="18"/>
                <w:szCs w:val="18"/>
                <w:lang w:eastAsia="zh-CN"/>
              </w:rPr>
            </w:pPr>
            <w:r w:rsidRPr="00B94971">
              <w:rPr>
                <w:rFonts w:ascii="Arial" w:eastAsia="SimSun" w:hAnsi="Arial" w:cs="Arial"/>
                <w:sz w:val="18"/>
                <w:lang w:eastAsia="en-US"/>
              </w:rPr>
              <w:t xml:space="preserve">Receiving NR </w:t>
            </w:r>
            <w:proofErr w:type="spellStart"/>
            <w:r w:rsidRPr="00B94971">
              <w:rPr>
                <w:rFonts w:ascii="Arial" w:eastAsia="SimSun" w:hAnsi="Arial" w:cs="Arial"/>
                <w:sz w:val="18"/>
                <w:lang w:eastAsia="en-US"/>
              </w:rPr>
              <w:t>sidelink</w:t>
            </w:r>
            <w:proofErr w:type="spellEnd"/>
            <w:r w:rsidRPr="00B94971">
              <w:rPr>
                <w:rFonts w:ascii="Arial" w:eastAsia="SimSun" w:hAnsi="Arial" w:cs="Arial"/>
                <w:sz w:val="18"/>
                <w:lang w:eastAsia="en-US"/>
              </w:rPr>
              <w:t xml:space="preserve"> of PSFCH/S-SSB </w:t>
            </w:r>
          </w:p>
        </w:tc>
        <w:tc>
          <w:tcPr>
            <w:tcW w:w="6371" w:type="dxa"/>
            <w:tcBorders>
              <w:top w:val="single" w:sz="4" w:space="0" w:color="auto"/>
              <w:left w:val="single" w:sz="4" w:space="0" w:color="auto"/>
              <w:bottom w:val="single" w:sz="4" w:space="0" w:color="auto"/>
              <w:right w:val="single" w:sz="4" w:space="0" w:color="auto"/>
            </w:tcBorders>
            <w:hideMark/>
          </w:tcPr>
          <w:p w14:paraId="4950C3E7" w14:textId="5407455E" w:rsidR="00BF3445" w:rsidRDefault="00BF3445" w:rsidP="001D7D70">
            <w:pPr>
              <w:overflowPunct/>
              <w:snapToGrid w:val="0"/>
              <w:spacing w:afterLines="50"/>
              <w:contextualSpacing/>
              <w:rPr>
                <w:rFonts w:ascii="Arial" w:hAnsi="Arial" w:cs="Arial"/>
                <w:sz w:val="18"/>
                <w:szCs w:val="18"/>
                <w:lang w:eastAsia="ko-KR"/>
              </w:rPr>
            </w:pPr>
            <w:r w:rsidRPr="00646D2F">
              <w:rPr>
                <w:rFonts w:ascii="Arial" w:hAnsi="Arial" w:cs="Arial"/>
                <w:sz w:val="18"/>
                <w:szCs w:val="18"/>
                <w:lang w:eastAsia="ko-KR"/>
              </w:rPr>
              <w:t>1) UE can receive NR PSFCH/S-SSB.</w:t>
            </w:r>
          </w:p>
          <w:p w14:paraId="56952C8E" w14:textId="77777777" w:rsidR="00BF3445" w:rsidRPr="00557E52" w:rsidRDefault="00BF3445" w:rsidP="00BF3445">
            <w:pPr>
              <w:pStyle w:val="TAL"/>
              <w:rPr>
                <w:color w:val="FF0000"/>
                <w:lang w:val="en-US"/>
              </w:rPr>
            </w:pPr>
            <w:r w:rsidRPr="00557E52">
              <w:rPr>
                <w:color w:val="FF0000"/>
                <w:lang w:val="en-US"/>
              </w:rPr>
              <w:t>2</w:t>
            </w:r>
            <w:r w:rsidRPr="00557E52">
              <w:rPr>
                <w:color w:val="FF0000"/>
              </w:rPr>
              <w:t>) UE can receive using the subcarrier spacing and CP length defined for a given band in RAN4</w:t>
            </w:r>
            <w:r w:rsidRPr="00557E52">
              <w:rPr>
                <w:color w:val="FF0000"/>
                <w:lang w:val="en-US"/>
              </w:rPr>
              <w:t xml:space="preserve"> (FG 15-1 component 8)</w:t>
            </w:r>
          </w:p>
          <w:p w14:paraId="4CD071DD" w14:textId="77777777" w:rsidR="00BF3445" w:rsidRPr="00BF3445" w:rsidRDefault="00BF3445" w:rsidP="001D7D70">
            <w:pPr>
              <w:overflowPunct/>
              <w:snapToGrid w:val="0"/>
              <w:spacing w:afterLines="50"/>
              <w:contextualSpacing/>
              <w:rPr>
                <w:rFonts w:ascii="Arial" w:hAnsi="Arial" w:cs="Arial"/>
                <w:sz w:val="18"/>
                <w:szCs w:val="18"/>
                <w:lang w:val="x-none" w:eastAsia="ko-KR"/>
              </w:rPr>
            </w:pPr>
          </w:p>
          <w:p w14:paraId="3A785FD7" w14:textId="77777777" w:rsidR="00BF3445" w:rsidRPr="00BF3445" w:rsidRDefault="00BF3445" w:rsidP="001D7D70">
            <w:pPr>
              <w:overflowPunct/>
              <w:autoSpaceDE/>
              <w:autoSpaceDN/>
              <w:adjustRightInd/>
              <w:spacing w:after="0"/>
              <w:jc w:val="left"/>
              <w:rPr>
                <w:rFonts w:ascii="Arial" w:eastAsia="MS Gothic" w:hAnsi="Arial" w:cs="Arial"/>
                <w:strike/>
                <w:color w:val="FF0000"/>
                <w:sz w:val="18"/>
                <w:szCs w:val="12"/>
                <w:lang w:eastAsia="ko-KR"/>
              </w:rPr>
            </w:pPr>
            <w:r w:rsidRPr="00BF3445">
              <w:rPr>
                <w:rFonts w:ascii="Arial" w:eastAsia="MS Gothic" w:hAnsi="Arial" w:cs="Arial"/>
                <w:strike/>
                <w:color w:val="FF0000"/>
                <w:sz w:val="18"/>
                <w:szCs w:val="12"/>
                <w:lang w:eastAsia="ko-KR"/>
              </w:rPr>
              <w:t>FFS whether to split the capabilities for PSFCH and S-SSB receptions as different FGs</w:t>
            </w:r>
          </w:p>
          <w:p w14:paraId="37019CAA" w14:textId="77777777" w:rsidR="00BF3445" w:rsidRPr="00646D2F" w:rsidRDefault="00BF3445" w:rsidP="001D7D70">
            <w:pPr>
              <w:overflowPunct/>
              <w:autoSpaceDE/>
              <w:autoSpaceDN/>
              <w:adjustRightInd/>
              <w:spacing w:after="0"/>
              <w:jc w:val="left"/>
              <w:rPr>
                <w:rFonts w:eastAsia="MS Gothic"/>
                <w:sz w:val="24"/>
                <w:lang w:eastAsia="ko-KR"/>
              </w:rPr>
            </w:pPr>
            <w:r w:rsidRPr="00BF3445">
              <w:rPr>
                <w:rFonts w:ascii="Arial" w:eastAsia="MS Gothic" w:hAnsi="Arial" w:cs="Arial"/>
                <w:strike/>
                <w:color w:val="FF0000"/>
                <w:sz w:val="18"/>
                <w:szCs w:val="12"/>
                <w:lang w:eastAsia="ko-KR"/>
              </w:rPr>
              <w:t>FFS whether other components will be included</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5F52FEA" w14:textId="77777777" w:rsidR="00BF3445" w:rsidRDefault="00BF3445" w:rsidP="001D7D70">
            <w:pPr>
              <w:keepNext/>
              <w:keepLines/>
              <w:overflowPunct/>
              <w:autoSpaceDE/>
              <w:autoSpaceDN/>
              <w:adjustRightInd/>
              <w:spacing w:after="0"/>
              <w:jc w:val="left"/>
              <w:rPr>
                <w:rFonts w:ascii="Arial" w:hAnsi="Arial" w:cs="Arial"/>
                <w:strike/>
                <w:color w:val="FF0000"/>
                <w:sz w:val="18"/>
                <w:szCs w:val="18"/>
                <w:lang w:eastAsia="ko-KR"/>
              </w:rPr>
            </w:pPr>
            <w:r w:rsidRPr="00BF3445">
              <w:rPr>
                <w:rFonts w:ascii="Arial" w:hAnsi="Arial" w:cs="Arial"/>
                <w:strike/>
                <w:color w:val="FF0000"/>
                <w:sz w:val="18"/>
                <w:szCs w:val="18"/>
                <w:lang w:eastAsia="ko-KR"/>
              </w:rPr>
              <w:t>None</w:t>
            </w:r>
          </w:p>
          <w:p w14:paraId="2797219F" w14:textId="77777777" w:rsidR="00BF3445" w:rsidRPr="00BF3445" w:rsidRDefault="00BF3445" w:rsidP="00BF3445">
            <w:pPr>
              <w:pStyle w:val="TAL"/>
              <w:rPr>
                <w:color w:val="FF0000"/>
              </w:rPr>
            </w:pPr>
            <w:r w:rsidRPr="00BF3445">
              <w:rPr>
                <w:color w:val="FF0000"/>
              </w:rPr>
              <w:t>15-4,</w:t>
            </w:r>
          </w:p>
          <w:p w14:paraId="53E3EC44" w14:textId="6BF19AA3" w:rsidR="00BF3445" w:rsidRPr="00BF3445" w:rsidRDefault="00BF3445" w:rsidP="00BF3445">
            <w:pPr>
              <w:keepNext/>
              <w:keepLines/>
              <w:overflowPunct/>
              <w:autoSpaceDE/>
              <w:autoSpaceDN/>
              <w:adjustRightInd/>
              <w:spacing w:after="0"/>
              <w:jc w:val="left"/>
              <w:rPr>
                <w:rFonts w:ascii="Arial" w:hAnsi="Arial" w:cs="Arial"/>
                <w:strike/>
                <w:sz w:val="18"/>
                <w:szCs w:val="18"/>
                <w:lang w:eastAsia="ko-KR"/>
              </w:rPr>
            </w:pPr>
            <w:r w:rsidRPr="00BF3445">
              <w:rPr>
                <w:rFonts w:ascii="Arial" w:eastAsia="Times New Roman" w:hAnsi="Arial"/>
                <w:color w:val="FF0000"/>
                <w:sz w:val="18"/>
                <w:lang w:val="x-none" w:eastAsia="x-none"/>
              </w:rPr>
              <w:t>15-11</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69EBC39E" w14:textId="77777777" w:rsidR="00BF3445" w:rsidRPr="00646D2F" w:rsidRDefault="00BF3445" w:rsidP="001D7D70">
            <w:pPr>
              <w:keepNext/>
              <w:keepLines/>
              <w:overflowPunct/>
              <w:autoSpaceDE/>
              <w:autoSpaceDN/>
              <w:adjustRightInd/>
              <w:spacing w:after="0"/>
              <w:jc w:val="left"/>
              <w:rPr>
                <w:rFonts w:ascii="Arial" w:hAnsi="Arial" w:cs="Arial"/>
                <w:sz w:val="18"/>
                <w:szCs w:val="18"/>
                <w:lang w:eastAsia="ko-KR"/>
              </w:rPr>
            </w:pPr>
            <w:r w:rsidRPr="00646D2F">
              <w:rPr>
                <w:rFonts w:ascii="Arial" w:hAnsi="Arial" w:cs="Arial"/>
                <w:sz w:val="18"/>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14BC7937" w14:textId="77777777" w:rsidR="00BF3445" w:rsidRPr="00646D2F" w:rsidRDefault="00BF3445" w:rsidP="001D7D70">
            <w:pPr>
              <w:keepNext/>
              <w:keepLines/>
              <w:overflowPunct/>
              <w:autoSpaceDE/>
              <w:autoSpaceDN/>
              <w:adjustRightInd/>
              <w:spacing w:after="0"/>
              <w:jc w:val="left"/>
              <w:rPr>
                <w:rFonts w:ascii="Arial" w:hAnsi="Arial" w:cs="Arial"/>
                <w:sz w:val="18"/>
                <w:szCs w:val="18"/>
                <w:lang w:eastAsia="ko-KR"/>
              </w:rPr>
            </w:pPr>
            <w:r w:rsidRPr="00646D2F">
              <w:rPr>
                <w:rFonts w:ascii="Arial" w:hAnsi="Arial" w:cs="Arial"/>
                <w:sz w:val="18"/>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D82ED47" w14:textId="77777777" w:rsidR="00BF3445" w:rsidRPr="00646D2F" w:rsidRDefault="00BF3445" w:rsidP="001D7D70">
            <w:pPr>
              <w:keepNext/>
              <w:keepLines/>
              <w:overflowPunct/>
              <w:autoSpaceDE/>
              <w:autoSpaceDN/>
              <w:adjustRightInd/>
              <w:spacing w:after="0"/>
              <w:jc w:val="left"/>
              <w:rPr>
                <w:rFonts w:ascii="Arial" w:hAnsi="Arial" w:cs="Arial"/>
                <w:sz w:val="18"/>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2D57C68" w14:textId="77777777" w:rsidR="00BF3445" w:rsidRPr="00646D2F" w:rsidRDefault="00BF3445" w:rsidP="001D7D70">
            <w:pPr>
              <w:keepNext/>
              <w:keepLines/>
              <w:overflowPunct/>
              <w:autoSpaceDE/>
              <w:autoSpaceDN/>
              <w:adjustRightInd/>
              <w:spacing w:after="0"/>
              <w:jc w:val="left"/>
              <w:rPr>
                <w:rFonts w:ascii="Arial" w:eastAsia="SimSun" w:hAnsi="Arial" w:cs="Arial"/>
                <w:sz w:val="18"/>
                <w:szCs w:val="18"/>
                <w:lang w:eastAsia="ja-JP"/>
              </w:rPr>
            </w:pPr>
            <w:r w:rsidRPr="00646D2F">
              <w:rPr>
                <w:rFonts w:ascii="Arial" w:hAnsi="Arial" w:cs="Arial"/>
                <w:sz w:val="18"/>
                <w:szCs w:val="18"/>
                <w:lang w:eastAsia="ko-KR"/>
              </w:rPr>
              <w:t>[</w:t>
            </w:r>
            <w:r w:rsidRPr="00B94971">
              <w:rPr>
                <w:rFonts w:ascii="Arial" w:eastAsia="SimSun" w:hAnsi="Arial" w:cs="Arial"/>
                <w:sz w:val="18"/>
                <w:lang w:eastAsia="en-US"/>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31283CA" w14:textId="77777777" w:rsidR="00BF3445" w:rsidRPr="00646D2F" w:rsidRDefault="00BF3445" w:rsidP="001D7D70">
            <w:pPr>
              <w:keepNext/>
              <w:keepLines/>
              <w:overflowPunct/>
              <w:autoSpaceDE/>
              <w:autoSpaceDN/>
              <w:adjustRightInd/>
              <w:spacing w:after="0"/>
              <w:jc w:val="left"/>
              <w:rPr>
                <w:rFonts w:ascii="Arial" w:eastAsia="SimSun" w:hAnsi="Arial"/>
                <w:color w:val="000000"/>
                <w:sz w:val="18"/>
                <w:lang w:eastAsia="en-US"/>
              </w:rPr>
            </w:pPr>
            <w:r w:rsidRPr="00646D2F">
              <w:rPr>
                <w:rFonts w:ascii="Arial" w:eastAsia="SimSun" w:hAnsi="Arial" w:cs="Arial"/>
                <w:color w:val="000000"/>
                <w:sz w:val="18"/>
                <w:lang w:eastAsia="en-US"/>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856A656" w14:textId="77777777" w:rsidR="00BF3445" w:rsidRPr="00646D2F" w:rsidRDefault="00BF3445" w:rsidP="001D7D70">
            <w:pPr>
              <w:keepNext/>
              <w:keepLines/>
              <w:overflowPunct/>
              <w:autoSpaceDE/>
              <w:autoSpaceDN/>
              <w:adjustRightInd/>
              <w:spacing w:after="0"/>
              <w:jc w:val="left"/>
              <w:rPr>
                <w:rFonts w:ascii="Arial" w:eastAsia="SimSun" w:hAnsi="Arial" w:cs="Arial"/>
                <w:color w:val="000000"/>
                <w:sz w:val="18"/>
                <w:lang w:eastAsia="en-US"/>
              </w:rPr>
            </w:pPr>
            <w:r w:rsidRPr="00646D2F">
              <w:rPr>
                <w:rFonts w:ascii="Arial" w:eastAsia="SimSun" w:hAnsi="Arial" w:cs="Arial"/>
                <w:color w:val="000000"/>
                <w:sz w:val="18"/>
                <w:lang w:eastAsia="en-US"/>
              </w:rPr>
              <w:t>N.A.</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F3815CC" w14:textId="77777777" w:rsidR="00BF3445" w:rsidRPr="00646D2F" w:rsidRDefault="00BF3445" w:rsidP="001D7D70">
            <w:pPr>
              <w:keepNext/>
              <w:keepLines/>
              <w:overflowPunct/>
              <w:autoSpaceDE/>
              <w:autoSpaceDN/>
              <w:adjustRightInd/>
              <w:spacing w:after="0"/>
              <w:jc w:val="left"/>
              <w:rPr>
                <w:rFonts w:ascii="Arial" w:eastAsia="SimSun" w:hAnsi="Arial" w:cs="Arial"/>
                <w:color w:val="000000"/>
                <w:sz w:val="18"/>
                <w:lang w:eastAsia="en-US"/>
              </w:rPr>
            </w:pPr>
            <w:r w:rsidRPr="00646D2F">
              <w:rPr>
                <w:rFonts w:ascii="Arial" w:eastAsia="SimSun" w:hAnsi="Arial" w:cs="Arial"/>
                <w:color w:val="000000"/>
                <w:sz w:val="18"/>
                <w:lang w:eastAsia="en-US"/>
              </w:rPr>
              <w:t>N.A.</w:t>
            </w:r>
          </w:p>
        </w:tc>
        <w:tc>
          <w:tcPr>
            <w:tcW w:w="2696" w:type="dxa"/>
            <w:gridSpan w:val="2"/>
            <w:tcBorders>
              <w:top w:val="single" w:sz="4" w:space="0" w:color="auto"/>
              <w:left w:val="single" w:sz="4" w:space="0" w:color="auto"/>
              <w:bottom w:val="single" w:sz="4" w:space="0" w:color="auto"/>
              <w:right w:val="single" w:sz="4" w:space="0" w:color="auto"/>
            </w:tcBorders>
            <w:shd w:val="clear" w:color="auto" w:fill="FFFF00"/>
          </w:tcPr>
          <w:p w14:paraId="65A903CE" w14:textId="77777777" w:rsidR="00BF3445" w:rsidRPr="00646D2F" w:rsidRDefault="00BF3445" w:rsidP="001D7D70">
            <w:pPr>
              <w:keepNext/>
              <w:keepLines/>
              <w:overflowPunct/>
              <w:autoSpaceDE/>
              <w:autoSpaceDN/>
              <w:adjustRightInd/>
              <w:spacing w:after="0"/>
              <w:jc w:val="left"/>
              <w:rPr>
                <w:rFonts w:ascii="Arial" w:eastAsia="SimSun" w:hAnsi="Arial" w:cs="Arial"/>
                <w:sz w:val="18"/>
                <w:szCs w:val="18"/>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2003E7BB" w14:textId="35FD196A" w:rsidR="00BF3445" w:rsidRPr="00646D2F" w:rsidRDefault="00BF3445" w:rsidP="001D7D70">
            <w:pPr>
              <w:keepNext/>
              <w:keepLines/>
              <w:overflowPunct/>
              <w:autoSpaceDE/>
              <w:autoSpaceDN/>
              <w:adjustRightInd/>
              <w:spacing w:after="0"/>
              <w:jc w:val="left"/>
              <w:rPr>
                <w:rFonts w:ascii="Arial" w:eastAsia="SimSun" w:hAnsi="Arial" w:cs="Arial"/>
                <w:sz w:val="18"/>
                <w:szCs w:val="18"/>
                <w:lang w:eastAsia="en-US"/>
              </w:rPr>
            </w:pPr>
            <w:r w:rsidRPr="00B94971">
              <w:rPr>
                <w:rFonts w:ascii="Arial" w:eastAsia="SimSun" w:hAnsi="Arial" w:cs="Arial"/>
                <w:sz w:val="18"/>
                <w:lang w:eastAsia="en-US"/>
              </w:rPr>
              <w:t xml:space="preserve">Optional with capability signalling. </w:t>
            </w:r>
          </w:p>
        </w:tc>
      </w:tr>
      <w:tr w:rsidR="00BF3445" w:rsidRPr="00646D2F" w14:paraId="555B136C" w14:textId="77777777" w:rsidTr="001D7D70">
        <w:trPr>
          <w:trHeight w:val="20"/>
        </w:trPr>
        <w:tc>
          <w:tcPr>
            <w:tcW w:w="1130" w:type="dxa"/>
            <w:tcBorders>
              <w:top w:val="single" w:sz="4" w:space="0" w:color="auto"/>
              <w:left w:val="single" w:sz="4" w:space="0" w:color="auto"/>
              <w:bottom w:val="single" w:sz="4" w:space="0" w:color="auto"/>
              <w:right w:val="single" w:sz="4" w:space="0" w:color="auto"/>
            </w:tcBorders>
            <w:hideMark/>
          </w:tcPr>
          <w:p w14:paraId="38C1B639" w14:textId="77777777" w:rsidR="00BF3445" w:rsidRPr="00646D2F" w:rsidRDefault="00BF3445" w:rsidP="001D7D70">
            <w:pPr>
              <w:keepNext/>
              <w:keepLines/>
              <w:overflowPunct/>
              <w:autoSpaceDE/>
              <w:autoSpaceDN/>
              <w:adjustRightInd/>
              <w:spacing w:after="0"/>
              <w:jc w:val="left"/>
              <w:rPr>
                <w:rFonts w:ascii="Arial" w:eastAsia="SimSun" w:hAnsi="Arial" w:cs="Arial"/>
                <w:sz w:val="18"/>
                <w:szCs w:val="18"/>
                <w:lang w:eastAsia="ja-JP"/>
              </w:rPr>
            </w:pPr>
            <w:r w:rsidRPr="00646D2F">
              <w:rPr>
                <w:rFonts w:ascii="Arial" w:eastAsia="SimSun" w:hAnsi="Arial" w:cs="Arial"/>
                <w:sz w:val="18"/>
                <w:szCs w:val="18"/>
                <w:lang w:eastAsia="ja-JP"/>
              </w:rPr>
              <w:t xml:space="preserve">32. </w:t>
            </w:r>
            <w:proofErr w:type="spellStart"/>
            <w:r w:rsidRPr="00646D2F">
              <w:rPr>
                <w:rFonts w:ascii="Arial" w:eastAsia="SimSun" w:hAnsi="Arial" w:cs="Arial"/>
                <w:sz w:val="18"/>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A7869F3" w14:textId="77777777" w:rsidR="00BF3445" w:rsidRPr="00646D2F" w:rsidRDefault="00BF3445" w:rsidP="001D7D70">
            <w:pPr>
              <w:keepNext/>
              <w:keepLines/>
              <w:overflowPunct/>
              <w:autoSpaceDE/>
              <w:autoSpaceDN/>
              <w:adjustRightInd/>
              <w:spacing w:after="0"/>
              <w:jc w:val="left"/>
              <w:rPr>
                <w:rFonts w:ascii="Arial" w:hAnsi="Arial" w:cs="Arial"/>
                <w:sz w:val="18"/>
                <w:szCs w:val="18"/>
                <w:lang w:eastAsia="ko-KR"/>
              </w:rPr>
            </w:pPr>
            <w:r w:rsidRPr="00646D2F">
              <w:rPr>
                <w:rFonts w:ascii="Arial" w:hAnsi="Arial" w:cs="Arial"/>
                <w:sz w:val="18"/>
                <w:szCs w:val="18"/>
                <w:lang w:eastAsia="ko-KR"/>
              </w:rPr>
              <w:t>32-4</w:t>
            </w:r>
          </w:p>
        </w:tc>
        <w:tc>
          <w:tcPr>
            <w:tcW w:w="1559" w:type="dxa"/>
            <w:tcBorders>
              <w:top w:val="single" w:sz="4" w:space="0" w:color="auto"/>
              <w:left w:val="single" w:sz="4" w:space="0" w:color="auto"/>
              <w:bottom w:val="single" w:sz="4" w:space="0" w:color="auto"/>
              <w:right w:val="single" w:sz="4" w:space="0" w:color="auto"/>
            </w:tcBorders>
            <w:hideMark/>
          </w:tcPr>
          <w:p w14:paraId="788578FF" w14:textId="77777777" w:rsidR="00BF3445" w:rsidRPr="00646D2F" w:rsidRDefault="00BF3445" w:rsidP="001D7D70">
            <w:pPr>
              <w:keepNext/>
              <w:keepLines/>
              <w:overflowPunct/>
              <w:autoSpaceDE/>
              <w:autoSpaceDN/>
              <w:adjustRightInd/>
              <w:spacing w:after="0"/>
              <w:jc w:val="left"/>
              <w:rPr>
                <w:rFonts w:ascii="Arial" w:eastAsia="SimSun" w:hAnsi="Arial"/>
                <w:color w:val="000000"/>
                <w:sz w:val="18"/>
                <w:lang w:eastAsia="en-US"/>
              </w:rPr>
            </w:pPr>
            <w:r w:rsidRPr="00646D2F">
              <w:rPr>
                <w:rFonts w:ascii="Arial" w:eastAsia="SimSun" w:hAnsi="Arial" w:cs="Arial"/>
                <w:color w:val="000000"/>
                <w:sz w:val="18"/>
                <w:lang w:eastAsia="en-US"/>
              </w:rPr>
              <w:t xml:space="preserve">Transmitting NR </w:t>
            </w:r>
            <w:proofErr w:type="spellStart"/>
            <w:r w:rsidRPr="00646D2F">
              <w:rPr>
                <w:rFonts w:ascii="Arial" w:eastAsia="SimSun" w:hAnsi="Arial" w:cs="Arial"/>
                <w:color w:val="000000"/>
                <w:sz w:val="18"/>
                <w:lang w:eastAsia="en-US"/>
              </w:rPr>
              <w:t>sidelink</w:t>
            </w:r>
            <w:proofErr w:type="spellEnd"/>
            <w:r w:rsidRPr="00646D2F">
              <w:rPr>
                <w:rFonts w:ascii="Arial" w:eastAsia="SimSun" w:hAnsi="Arial" w:cs="Arial"/>
                <w:color w:val="000000"/>
                <w:sz w:val="18"/>
                <w:lang w:eastAsia="en-US"/>
              </w:rPr>
              <w:t xml:space="preserve"> mode 2 with partial sensing</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337FDA3B" w14:textId="77777777" w:rsidR="00BF3445" w:rsidRPr="00646D2F" w:rsidRDefault="00BF3445" w:rsidP="001D7D70">
            <w:pPr>
              <w:overflowPunct/>
              <w:snapToGrid w:val="0"/>
              <w:spacing w:afterLines="50"/>
              <w:contextualSpacing/>
              <w:rPr>
                <w:rFonts w:ascii="Arial" w:hAnsi="Arial" w:cs="Arial"/>
                <w:sz w:val="18"/>
                <w:szCs w:val="18"/>
                <w:lang w:eastAsia="ko-KR"/>
              </w:rPr>
            </w:pPr>
            <w:r w:rsidRPr="00646D2F">
              <w:rPr>
                <w:rFonts w:ascii="Arial" w:hAnsi="Arial" w:cs="Arial"/>
                <w:sz w:val="18"/>
                <w:szCs w:val="18"/>
                <w:lang w:eastAsia="ko-KR"/>
              </w:rPr>
              <w:t xml:space="preserve">1) UE can transmit PSCCH/PSSCH using NR </w:t>
            </w:r>
            <w:proofErr w:type="spellStart"/>
            <w:r w:rsidRPr="00646D2F">
              <w:rPr>
                <w:rFonts w:ascii="Arial" w:hAnsi="Arial" w:cs="Arial"/>
                <w:sz w:val="18"/>
                <w:szCs w:val="18"/>
                <w:lang w:eastAsia="ko-KR"/>
              </w:rPr>
              <w:t>sidelink</w:t>
            </w:r>
            <w:proofErr w:type="spellEnd"/>
            <w:r w:rsidRPr="00646D2F">
              <w:rPr>
                <w:rFonts w:ascii="Arial" w:hAnsi="Arial" w:cs="Arial"/>
                <w:sz w:val="18"/>
                <w:szCs w:val="18"/>
                <w:lang w:eastAsia="ko-KR"/>
              </w:rPr>
              <w:t xml:space="preserve"> mode 2 with partial sensing configured by NR </w:t>
            </w:r>
            <w:proofErr w:type="spellStart"/>
            <w:r w:rsidRPr="00646D2F">
              <w:rPr>
                <w:rFonts w:ascii="Arial" w:hAnsi="Arial" w:cs="Arial"/>
                <w:sz w:val="18"/>
                <w:szCs w:val="18"/>
                <w:lang w:eastAsia="ko-KR"/>
              </w:rPr>
              <w:t>Uu</w:t>
            </w:r>
            <w:proofErr w:type="spellEnd"/>
            <w:r w:rsidRPr="00646D2F">
              <w:rPr>
                <w:rFonts w:ascii="Arial" w:hAnsi="Arial" w:cs="Arial"/>
                <w:sz w:val="18"/>
                <w:szCs w:val="18"/>
                <w:lang w:eastAsia="ko-KR"/>
              </w:rPr>
              <w:t xml:space="preserve"> or </w:t>
            </w:r>
            <w:proofErr w:type="spellStart"/>
            <w:r w:rsidRPr="00646D2F">
              <w:rPr>
                <w:rFonts w:ascii="Arial" w:hAnsi="Arial" w:cs="Arial"/>
                <w:sz w:val="18"/>
                <w:szCs w:val="18"/>
                <w:lang w:eastAsia="ko-KR"/>
              </w:rPr>
              <w:t>preconfiguration</w:t>
            </w:r>
            <w:proofErr w:type="spellEnd"/>
            <w:r w:rsidRPr="00646D2F">
              <w:rPr>
                <w:rFonts w:ascii="Arial" w:hAnsi="Arial" w:cs="Arial"/>
                <w:sz w:val="18"/>
                <w:szCs w:val="18"/>
                <w:lang w:eastAsia="ko-KR"/>
              </w:rPr>
              <w:t>.</w:t>
            </w:r>
          </w:p>
          <w:p w14:paraId="4AE3CC32" w14:textId="77777777" w:rsidR="00BF3445" w:rsidRPr="00646D2F" w:rsidRDefault="00BF3445" w:rsidP="001D7D70">
            <w:pPr>
              <w:overflowPunct/>
              <w:snapToGrid w:val="0"/>
              <w:spacing w:after="0"/>
              <w:rPr>
                <w:rFonts w:ascii="Arial" w:hAnsi="Arial" w:cs="Arial"/>
                <w:sz w:val="18"/>
                <w:szCs w:val="18"/>
                <w:lang w:eastAsia="ko-KR"/>
              </w:rPr>
            </w:pPr>
            <w:r w:rsidRPr="00646D2F">
              <w:rPr>
                <w:rFonts w:ascii="Arial" w:hAnsi="Arial" w:cs="Arial"/>
                <w:sz w:val="18"/>
                <w:szCs w:val="18"/>
                <w:lang w:eastAsia="ko-KR"/>
              </w:rPr>
              <w:t>2) UE can perform periodic-based partial sensing and resource allocation operation.</w:t>
            </w:r>
          </w:p>
          <w:p w14:paraId="201D6DF0" w14:textId="77777777" w:rsidR="00BF3445" w:rsidRPr="00646D2F" w:rsidRDefault="00BF3445" w:rsidP="001D7D70">
            <w:pPr>
              <w:overflowPunct/>
              <w:snapToGrid w:val="0"/>
              <w:spacing w:after="0"/>
              <w:rPr>
                <w:rFonts w:ascii="Arial" w:hAnsi="Arial" w:cs="Arial"/>
                <w:sz w:val="18"/>
                <w:szCs w:val="18"/>
                <w:lang w:eastAsia="ko-KR"/>
              </w:rPr>
            </w:pPr>
            <w:r w:rsidRPr="00646D2F">
              <w:rPr>
                <w:rFonts w:ascii="Arial" w:hAnsi="Arial" w:cs="Arial"/>
                <w:sz w:val="18"/>
                <w:szCs w:val="18"/>
                <w:lang w:eastAsia="ko-KR"/>
              </w:rPr>
              <w:t>3) UE can perform contiguous partial sensing and resource allocation operation.</w:t>
            </w:r>
          </w:p>
          <w:p w14:paraId="240F4683" w14:textId="77777777" w:rsidR="00BF3445" w:rsidRPr="00646D2F" w:rsidRDefault="00BF3445" w:rsidP="001D7D70">
            <w:pPr>
              <w:overflowPunct/>
              <w:snapToGrid w:val="0"/>
              <w:spacing w:after="0"/>
              <w:rPr>
                <w:rFonts w:ascii="Arial" w:eastAsia="MS Gothic" w:hAnsi="Arial" w:cs="Arial"/>
                <w:sz w:val="18"/>
                <w:szCs w:val="18"/>
                <w:lang w:eastAsia="ja-JP"/>
              </w:rPr>
            </w:pPr>
            <w:r w:rsidRPr="00646D2F">
              <w:rPr>
                <w:rFonts w:ascii="Arial" w:eastAsia="MS Gothic" w:hAnsi="Arial" w:cs="Arial"/>
                <w:sz w:val="18"/>
                <w:szCs w:val="18"/>
                <w:lang w:eastAsia="ja-JP"/>
              </w:rPr>
              <w:t>FFS whether any other components should be added</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2C36F34" w14:textId="49C4D16C" w:rsidR="00BF3445" w:rsidRPr="00BF3445" w:rsidRDefault="00BF3445" w:rsidP="001D7D70">
            <w:pPr>
              <w:keepNext/>
              <w:keepLines/>
              <w:overflowPunct/>
              <w:autoSpaceDE/>
              <w:autoSpaceDN/>
              <w:adjustRightInd/>
              <w:spacing w:after="0"/>
              <w:jc w:val="left"/>
              <w:rPr>
                <w:rFonts w:ascii="Arial" w:hAnsi="Arial" w:cs="Arial"/>
                <w:strike/>
                <w:color w:val="FF0000"/>
                <w:sz w:val="18"/>
                <w:szCs w:val="18"/>
                <w:lang w:eastAsia="ko-KR"/>
              </w:rPr>
            </w:pPr>
            <w:r w:rsidRPr="00BF3445">
              <w:rPr>
                <w:rFonts w:ascii="Arial" w:hAnsi="Arial" w:cs="Arial"/>
                <w:strike/>
                <w:color w:val="FF0000"/>
                <w:sz w:val="18"/>
                <w:szCs w:val="18"/>
                <w:lang w:eastAsia="ko-KR"/>
              </w:rPr>
              <w:t>[TBD]</w:t>
            </w:r>
          </w:p>
          <w:p w14:paraId="7910DD83" w14:textId="1E8DDD35" w:rsidR="00BF3445" w:rsidRPr="00646D2F" w:rsidRDefault="00BF3445" w:rsidP="001D7D70">
            <w:pPr>
              <w:keepNext/>
              <w:keepLines/>
              <w:overflowPunct/>
              <w:autoSpaceDE/>
              <w:autoSpaceDN/>
              <w:adjustRightInd/>
              <w:spacing w:after="0"/>
              <w:jc w:val="left"/>
              <w:rPr>
                <w:rFonts w:ascii="Arial" w:eastAsia="SimSun" w:hAnsi="Arial" w:cs="Arial"/>
                <w:sz w:val="18"/>
                <w:szCs w:val="18"/>
                <w:lang w:eastAsia="en-US"/>
              </w:rPr>
            </w:pPr>
            <w:r w:rsidRPr="00BF3445">
              <w:rPr>
                <w:rFonts w:ascii="Arial" w:eastAsia="Times New Roman" w:hAnsi="Arial"/>
                <w:color w:val="FF0000"/>
                <w:sz w:val="18"/>
                <w:lang w:val="x-none" w:eastAsia="x-none"/>
              </w:rPr>
              <w:t>15-3,15-5</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170EE733" w14:textId="77777777" w:rsidR="00BF3445" w:rsidRPr="00646D2F" w:rsidRDefault="00BF3445" w:rsidP="001D7D70">
            <w:pPr>
              <w:keepNext/>
              <w:keepLines/>
              <w:overflowPunct/>
              <w:autoSpaceDE/>
              <w:autoSpaceDN/>
              <w:adjustRightInd/>
              <w:spacing w:after="0"/>
              <w:jc w:val="left"/>
              <w:rPr>
                <w:rFonts w:ascii="Arial" w:eastAsia="SimSun" w:hAnsi="Arial" w:cs="Arial"/>
                <w:sz w:val="18"/>
                <w:szCs w:val="18"/>
                <w:lang w:eastAsia="zh-CN"/>
              </w:rPr>
            </w:pPr>
            <w:r w:rsidRPr="00646D2F">
              <w:rPr>
                <w:rFonts w:ascii="Arial" w:hAnsi="Arial" w:cs="Arial"/>
                <w:sz w:val="18"/>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31C845B4" w14:textId="77777777" w:rsidR="00BF3445" w:rsidRPr="00646D2F" w:rsidRDefault="00BF3445" w:rsidP="001D7D70">
            <w:pPr>
              <w:keepNext/>
              <w:keepLines/>
              <w:overflowPunct/>
              <w:autoSpaceDE/>
              <w:autoSpaceDN/>
              <w:adjustRightInd/>
              <w:spacing w:after="0"/>
              <w:jc w:val="left"/>
              <w:rPr>
                <w:rFonts w:ascii="Arial" w:eastAsia="SimSun" w:hAnsi="Arial" w:cs="Arial"/>
                <w:sz w:val="18"/>
                <w:szCs w:val="18"/>
                <w:lang w:eastAsia="ja-JP"/>
              </w:rPr>
            </w:pPr>
            <w:r w:rsidRPr="00646D2F">
              <w:rPr>
                <w:rFonts w:ascii="Arial" w:hAnsi="Arial" w:cs="Arial"/>
                <w:sz w:val="18"/>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6B26CA61" w14:textId="1EA2F4E0" w:rsidR="00BF3445" w:rsidRPr="00646D2F" w:rsidRDefault="00BF3445" w:rsidP="001D7D70">
            <w:pPr>
              <w:keepNext/>
              <w:keepLines/>
              <w:overflowPunct/>
              <w:autoSpaceDE/>
              <w:autoSpaceDN/>
              <w:adjustRightInd/>
              <w:spacing w:after="0"/>
              <w:jc w:val="left"/>
              <w:rPr>
                <w:rFonts w:ascii="Arial" w:eastAsia="SimSun" w:hAnsi="Arial" w:cs="Arial"/>
                <w:sz w:val="18"/>
                <w:szCs w:val="18"/>
                <w:lang w:eastAsia="zh-CN"/>
              </w:rPr>
            </w:pPr>
            <w:r w:rsidRPr="00646D2F">
              <w:rPr>
                <w:rFonts w:ascii="Arial" w:hAnsi="Arial" w:cs="Arial"/>
                <w:sz w:val="18"/>
                <w:szCs w:val="18"/>
                <w:lang w:eastAsia="ko-KR"/>
              </w:rPr>
              <w:t>UE does not support tra</w:t>
            </w:r>
            <w:r w:rsidRPr="00646D2F">
              <w:rPr>
                <w:rFonts w:ascii="Arial" w:eastAsia="MS Mincho" w:hAnsi="Arial" w:cs="Arial"/>
                <w:sz w:val="18"/>
                <w:szCs w:val="18"/>
                <w:lang w:eastAsia="ja-JP"/>
              </w:rPr>
              <w:t>n</w:t>
            </w:r>
            <w:r w:rsidRPr="00646D2F">
              <w:rPr>
                <w:rFonts w:ascii="Arial" w:hAnsi="Arial" w:cs="Arial"/>
                <w:sz w:val="18"/>
                <w:szCs w:val="18"/>
                <w:lang w:eastAsia="ko-KR"/>
              </w:rPr>
              <w:t>smission according to the partial sensing and resource allocation</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A2EC9B9" w14:textId="77777777" w:rsidR="00BF3445" w:rsidRPr="00646D2F" w:rsidRDefault="00BF3445" w:rsidP="001D7D70">
            <w:pPr>
              <w:keepNext/>
              <w:keepLines/>
              <w:overflowPunct/>
              <w:autoSpaceDE/>
              <w:autoSpaceDN/>
              <w:adjustRightInd/>
              <w:spacing w:after="0"/>
              <w:jc w:val="left"/>
              <w:rPr>
                <w:rFonts w:ascii="Arial" w:eastAsia="SimSun" w:hAnsi="Arial" w:cs="Arial"/>
                <w:sz w:val="18"/>
                <w:szCs w:val="18"/>
                <w:lang w:eastAsia="ja-JP"/>
              </w:rPr>
            </w:pPr>
            <w:r w:rsidRPr="00646D2F">
              <w:rPr>
                <w:rFonts w:ascii="Arial" w:hAnsi="Arial" w:cs="Arial"/>
                <w:sz w:val="18"/>
                <w:szCs w:val="18"/>
                <w:lang w:eastAsia="ko-KR"/>
              </w:rPr>
              <w:t>[</w:t>
            </w:r>
            <w:r w:rsidRPr="00B94971">
              <w:rPr>
                <w:rFonts w:ascii="Arial" w:eastAsia="SimSun" w:hAnsi="Arial" w:cs="Arial"/>
                <w:sz w:val="18"/>
                <w:lang w:eastAsia="en-US"/>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FFD99FE" w14:textId="77777777" w:rsidR="00BF3445" w:rsidRPr="00646D2F" w:rsidRDefault="00BF3445" w:rsidP="001D7D70">
            <w:pPr>
              <w:keepNext/>
              <w:keepLines/>
              <w:overflowPunct/>
              <w:autoSpaceDE/>
              <w:autoSpaceDN/>
              <w:adjustRightInd/>
              <w:spacing w:after="0"/>
              <w:jc w:val="left"/>
              <w:rPr>
                <w:rFonts w:ascii="Arial" w:eastAsia="SimSun" w:hAnsi="Arial"/>
                <w:color w:val="000000"/>
                <w:sz w:val="18"/>
                <w:lang w:eastAsia="en-US"/>
              </w:rPr>
            </w:pPr>
            <w:r w:rsidRPr="00646D2F">
              <w:rPr>
                <w:rFonts w:ascii="Arial" w:eastAsia="SimSun" w:hAnsi="Arial" w:cs="Arial"/>
                <w:color w:val="000000"/>
                <w:sz w:val="18"/>
                <w:lang w:eastAsia="en-US"/>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F0992AB" w14:textId="77777777" w:rsidR="00BF3445" w:rsidRPr="00646D2F" w:rsidRDefault="00BF3445" w:rsidP="001D7D70">
            <w:pPr>
              <w:keepNext/>
              <w:keepLines/>
              <w:overflowPunct/>
              <w:autoSpaceDE/>
              <w:autoSpaceDN/>
              <w:adjustRightInd/>
              <w:spacing w:after="0"/>
              <w:jc w:val="left"/>
              <w:rPr>
                <w:rFonts w:ascii="Arial" w:eastAsia="SimSun" w:hAnsi="Arial" w:cs="Arial"/>
                <w:color w:val="000000"/>
                <w:sz w:val="18"/>
                <w:lang w:eastAsia="en-US"/>
              </w:rPr>
            </w:pPr>
            <w:r w:rsidRPr="00646D2F">
              <w:rPr>
                <w:rFonts w:ascii="Arial" w:eastAsia="SimSun" w:hAnsi="Arial" w:cs="Arial"/>
                <w:color w:val="000000"/>
                <w:sz w:val="18"/>
                <w:lang w:eastAsia="en-US"/>
              </w:rPr>
              <w:t>N.A.</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6D4C8B73" w14:textId="77777777" w:rsidR="00BF3445" w:rsidRPr="00646D2F" w:rsidRDefault="00BF3445" w:rsidP="001D7D70">
            <w:pPr>
              <w:keepNext/>
              <w:keepLines/>
              <w:overflowPunct/>
              <w:autoSpaceDE/>
              <w:autoSpaceDN/>
              <w:adjustRightInd/>
              <w:spacing w:after="0"/>
              <w:jc w:val="left"/>
              <w:rPr>
                <w:rFonts w:ascii="Arial" w:eastAsia="SimSun" w:hAnsi="Arial" w:cs="Arial"/>
                <w:color w:val="000000"/>
                <w:sz w:val="18"/>
                <w:lang w:eastAsia="en-US"/>
              </w:rPr>
            </w:pPr>
            <w:r w:rsidRPr="00646D2F">
              <w:rPr>
                <w:rFonts w:ascii="Arial" w:eastAsia="SimSun" w:hAnsi="Arial" w:cs="Arial"/>
                <w:color w:val="000000"/>
                <w:sz w:val="18"/>
                <w:lang w:eastAsia="en-US"/>
              </w:rPr>
              <w:t>N.A.</w:t>
            </w:r>
          </w:p>
        </w:tc>
        <w:tc>
          <w:tcPr>
            <w:tcW w:w="2696" w:type="dxa"/>
            <w:gridSpan w:val="2"/>
            <w:tcBorders>
              <w:top w:val="single" w:sz="4" w:space="0" w:color="auto"/>
              <w:left w:val="single" w:sz="4" w:space="0" w:color="auto"/>
              <w:bottom w:val="single" w:sz="4" w:space="0" w:color="auto"/>
              <w:right w:val="single" w:sz="4" w:space="0" w:color="auto"/>
            </w:tcBorders>
            <w:shd w:val="clear" w:color="auto" w:fill="FFFF00"/>
          </w:tcPr>
          <w:p w14:paraId="2C8EB91C" w14:textId="77777777" w:rsidR="00BF3445" w:rsidRPr="00646D2F" w:rsidRDefault="00BF3445" w:rsidP="001D7D70">
            <w:pPr>
              <w:keepNext/>
              <w:keepLines/>
              <w:overflowPunct/>
              <w:autoSpaceDE/>
              <w:autoSpaceDN/>
              <w:adjustRightInd/>
              <w:spacing w:after="0"/>
              <w:jc w:val="left"/>
              <w:rPr>
                <w:rFonts w:ascii="Arial" w:eastAsia="SimSun" w:hAnsi="Arial" w:cs="Arial"/>
                <w:sz w:val="18"/>
                <w:szCs w:val="18"/>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7A60243C" w14:textId="6C990AA4" w:rsidR="00BF3445" w:rsidRPr="00646D2F" w:rsidRDefault="00BF3445" w:rsidP="001D7D70">
            <w:pPr>
              <w:keepNext/>
              <w:keepLines/>
              <w:overflowPunct/>
              <w:autoSpaceDE/>
              <w:autoSpaceDN/>
              <w:adjustRightInd/>
              <w:spacing w:after="0"/>
              <w:jc w:val="left"/>
              <w:rPr>
                <w:rFonts w:ascii="Arial" w:eastAsia="SimSun" w:hAnsi="Arial" w:cs="Arial"/>
                <w:sz w:val="18"/>
                <w:szCs w:val="18"/>
                <w:lang w:eastAsia="en-US"/>
              </w:rPr>
            </w:pPr>
            <w:r w:rsidRPr="00B94971">
              <w:rPr>
                <w:rFonts w:ascii="Arial" w:eastAsia="SimSun" w:hAnsi="Arial" w:cs="Arial"/>
                <w:sz w:val="18"/>
                <w:lang w:eastAsia="en-US"/>
              </w:rPr>
              <w:t xml:space="preserve">Optional with capability signalling. </w:t>
            </w:r>
          </w:p>
        </w:tc>
      </w:tr>
      <w:tr w:rsidR="00BF3445" w:rsidRPr="00646D2F" w14:paraId="518DA972" w14:textId="77777777" w:rsidTr="001D7D70">
        <w:trPr>
          <w:trHeight w:val="20"/>
        </w:trPr>
        <w:tc>
          <w:tcPr>
            <w:tcW w:w="1130" w:type="dxa"/>
            <w:tcBorders>
              <w:top w:val="single" w:sz="4" w:space="0" w:color="auto"/>
              <w:left w:val="single" w:sz="4" w:space="0" w:color="auto"/>
              <w:bottom w:val="single" w:sz="4" w:space="0" w:color="auto"/>
              <w:right w:val="single" w:sz="4" w:space="0" w:color="auto"/>
            </w:tcBorders>
            <w:hideMark/>
          </w:tcPr>
          <w:p w14:paraId="2204F95E" w14:textId="77777777" w:rsidR="00BF3445" w:rsidRPr="00646D2F" w:rsidRDefault="00BF3445" w:rsidP="001D7D70">
            <w:pPr>
              <w:keepNext/>
              <w:keepLines/>
              <w:overflowPunct/>
              <w:autoSpaceDE/>
              <w:autoSpaceDN/>
              <w:adjustRightInd/>
              <w:spacing w:after="0"/>
              <w:jc w:val="left"/>
              <w:rPr>
                <w:rFonts w:ascii="Arial" w:eastAsia="SimSun" w:hAnsi="Arial" w:cs="Arial"/>
                <w:sz w:val="18"/>
                <w:szCs w:val="18"/>
                <w:lang w:eastAsia="ja-JP"/>
              </w:rPr>
            </w:pPr>
            <w:r w:rsidRPr="00646D2F">
              <w:rPr>
                <w:rFonts w:ascii="Arial" w:eastAsia="SimSun" w:hAnsi="Arial" w:cs="Arial"/>
                <w:sz w:val="18"/>
                <w:szCs w:val="18"/>
                <w:lang w:eastAsia="ja-JP"/>
              </w:rPr>
              <w:t xml:space="preserve">32. </w:t>
            </w:r>
            <w:proofErr w:type="spellStart"/>
            <w:r w:rsidRPr="00646D2F">
              <w:rPr>
                <w:rFonts w:ascii="Arial" w:eastAsia="SimSun" w:hAnsi="Arial" w:cs="Arial"/>
                <w:sz w:val="18"/>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33DF4A8A" w14:textId="77777777" w:rsidR="00BF3445" w:rsidRPr="00646D2F" w:rsidRDefault="00BF3445" w:rsidP="001D7D70">
            <w:pPr>
              <w:keepNext/>
              <w:keepLines/>
              <w:overflowPunct/>
              <w:autoSpaceDE/>
              <w:autoSpaceDN/>
              <w:adjustRightInd/>
              <w:spacing w:after="0"/>
              <w:jc w:val="left"/>
              <w:rPr>
                <w:rFonts w:ascii="Arial" w:hAnsi="Arial" w:cs="Arial"/>
                <w:sz w:val="18"/>
                <w:szCs w:val="18"/>
                <w:lang w:eastAsia="ko-KR"/>
              </w:rPr>
            </w:pPr>
            <w:r w:rsidRPr="00646D2F">
              <w:rPr>
                <w:rFonts w:ascii="Arial" w:hAnsi="Arial" w:cs="Arial"/>
                <w:sz w:val="18"/>
                <w:szCs w:val="18"/>
                <w:lang w:eastAsia="ko-KR"/>
              </w:rPr>
              <w:t>32-4a</w:t>
            </w:r>
          </w:p>
        </w:tc>
        <w:tc>
          <w:tcPr>
            <w:tcW w:w="1559" w:type="dxa"/>
            <w:tcBorders>
              <w:top w:val="single" w:sz="4" w:space="0" w:color="auto"/>
              <w:left w:val="single" w:sz="4" w:space="0" w:color="auto"/>
              <w:bottom w:val="single" w:sz="4" w:space="0" w:color="auto"/>
              <w:right w:val="single" w:sz="4" w:space="0" w:color="auto"/>
            </w:tcBorders>
            <w:hideMark/>
          </w:tcPr>
          <w:p w14:paraId="183B5D3D" w14:textId="77777777" w:rsidR="00BF3445" w:rsidRPr="00646D2F" w:rsidRDefault="00BF3445" w:rsidP="001D7D70">
            <w:pPr>
              <w:keepNext/>
              <w:keepLines/>
              <w:overflowPunct/>
              <w:autoSpaceDE/>
              <w:autoSpaceDN/>
              <w:adjustRightInd/>
              <w:spacing w:after="0"/>
              <w:jc w:val="left"/>
              <w:rPr>
                <w:rFonts w:ascii="Arial" w:eastAsia="SimSun" w:hAnsi="Arial"/>
                <w:color w:val="000000"/>
                <w:sz w:val="18"/>
                <w:lang w:eastAsia="en-US"/>
              </w:rPr>
            </w:pPr>
            <w:r w:rsidRPr="00646D2F">
              <w:rPr>
                <w:rFonts w:ascii="Arial" w:eastAsia="SimSun" w:hAnsi="Arial" w:cs="Arial"/>
                <w:color w:val="000000"/>
                <w:sz w:val="18"/>
                <w:lang w:eastAsia="en-US"/>
              </w:rPr>
              <w:t xml:space="preserve">Transmitting NR </w:t>
            </w:r>
            <w:proofErr w:type="spellStart"/>
            <w:r w:rsidRPr="00646D2F">
              <w:rPr>
                <w:rFonts w:ascii="Arial" w:eastAsia="SimSun" w:hAnsi="Arial" w:cs="Arial"/>
                <w:color w:val="000000"/>
                <w:sz w:val="18"/>
                <w:lang w:eastAsia="en-US"/>
              </w:rPr>
              <w:t>sidelink</w:t>
            </w:r>
            <w:proofErr w:type="spellEnd"/>
            <w:r w:rsidRPr="00646D2F">
              <w:rPr>
                <w:rFonts w:ascii="Arial" w:eastAsia="SimSun" w:hAnsi="Arial" w:cs="Arial"/>
                <w:color w:val="000000"/>
                <w:sz w:val="18"/>
                <w:lang w:eastAsia="en-US"/>
              </w:rPr>
              <w:t xml:space="preserve"> mode 2 with random resource selection</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B533BA7" w14:textId="27F59FF8" w:rsidR="00031300" w:rsidRPr="001A6C94" w:rsidRDefault="00BF3445" w:rsidP="00031300">
            <w:pPr>
              <w:overflowPunct/>
              <w:snapToGrid w:val="0"/>
              <w:spacing w:afterLines="50"/>
              <w:contextualSpacing/>
              <w:rPr>
                <w:rFonts w:ascii="Arial" w:hAnsi="Arial" w:cs="Arial"/>
                <w:color w:val="FF0000"/>
                <w:sz w:val="18"/>
                <w:szCs w:val="18"/>
                <w:lang w:eastAsia="ko-KR"/>
              </w:rPr>
            </w:pPr>
            <w:r w:rsidRPr="00646D2F">
              <w:rPr>
                <w:rFonts w:ascii="Arial" w:hAnsi="Arial" w:cs="Arial"/>
                <w:sz w:val="18"/>
                <w:szCs w:val="18"/>
                <w:lang w:eastAsia="ko-KR"/>
              </w:rPr>
              <w:t xml:space="preserve">1) UE can transmit PSCCH/PSSCH using NR </w:t>
            </w:r>
            <w:proofErr w:type="spellStart"/>
            <w:r w:rsidRPr="00646D2F">
              <w:rPr>
                <w:rFonts w:ascii="Arial" w:hAnsi="Arial" w:cs="Arial"/>
                <w:sz w:val="18"/>
                <w:szCs w:val="18"/>
                <w:lang w:eastAsia="ko-KR"/>
              </w:rPr>
              <w:t>sidelink</w:t>
            </w:r>
            <w:proofErr w:type="spellEnd"/>
            <w:r w:rsidRPr="00646D2F">
              <w:rPr>
                <w:rFonts w:ascii="Arial" w:hAnsi="Arial" w:cs="Arial"/>
                <w:sz w:val="18"/>
                <w:szCs w:val="18"/>
                <w:lang w:eastAsia="ko-KR"/>
              </w:rPr>
              <w:t xml:space="preserve"> mode 2 with random resource selection configured by NR </w:t>
            </w:r>
            <w:proofErr w:type="spellStart"/>
            <w:r w:rsidRPr="00646D2F">
              <w:rPr>
                <w:rFonts w:ascii="Arial" w:hAnsi="Arial" w:cs="Arial"/>
                <w:sz w:val="18"/>
                <w:szCs w:val="18"/>
                <w:lang w:eastAsia="ko-KR"/>
              </w:rPr>
              <w:t>Uu</w:t>
            </w:r>
            <w:proofErr w:type="spellEnd"/>
            <w:r w:rsidRPr="00646D2F">
              <w:rPr>
                <w:rFonts w:ascii="Arial" w:hAnsi="Arial" w:cs="Arial"/>
                <w:sz w:val="18"/>
                <w:szCs w:val="18"/>
                <w:lang w:eastAsia="ko-KR"/>
              </w:rPr>
              <w:t xml:space="preserve"> or </w:t>
            </w:r>
            <w:proofErr w:type="spellStart"/>
            <w:r w:rsidRPr="00646D2F">
              <w:rPr>
                <w:rFonts w:ascii="Arial" w:hAnsi="Arial" w:cs="Arial"/>
                <w:sz w:val="18"/>
                <w:szCs w:val="18"/>
                <w:lang w:eastAsia="ko-KR"/>
              </w:rPr>
              <w:t>preconfiguration</w:t>
            </w:r>
            <w:proofErr w:type="spellEnd"/>
            <w:r w:rsidRPr="00646D2F">
              <w:rPr>
                <w:rFonts w:ascii="Arial" w:hAnsi="Arial" w:cs="Arial"/>
                <w:sz w:val="18"/>
                <w:szCs w:val="18"/>
                <w:lang w:eastAsia="ko-KR"/>
              </w:rPr>
              <w:t>.</w:t>
            </w:r>
            <w:r w:rsidR="00031300">
              <w:rPr>
                <w:rFonts w:ascii="Arial" w:hAnsi="Arial" w:cs="Arial"/>
                <w:sz w:val="18"/>
                <w:szCs w:val="18"/>
                <w:lang w:eastAsia="ko-KR"/>
              </w:rPr>
              <w:t xml:space="preserve"> </w:t>
            </w:r>
            <w:r w:rsidR="00031300" w:rsidRPr="001A6C94">
              <w:rPr>
                <w:rFonts w:ascii="Arial" w:hAnsi="Arial" w:cs="Arial"/>
                <w:color w:val="FF0000"/>
                <w:sz w:val="18"/>
                <w:szCs w:val="18"/>
                <w:lang w:eastAsia="ko-KR"/>
              </w:rPr>
              <w:t xml:space="preserve">Up to B </w:t>
            </w:r>
            <w:proofErr w:type="spellStart"/>
            <w:r w:rsidR="00031300" w:rsidRPr="001A6C94">
              <w:rPr>
                <w:rFonts w:ascii="Arial" w:hAnsi="Arial" w:cs="Arial"/>
                <w:color w:val="FF0000"/>
                <w:sz w:val="18"/>
                <w:szCs w:val="18"/>
                <w:lang w:eastAsia="ko-KR"/>
              </w:rPr>
              <w:t>sidelink</w:t>
            </w:r>
            <w:proofErr w:type="spellEnd"/>
            <w:r w:rsidR="00031300" w:rsidRPr="001A6C94">
              <w:rPr>
                <w:rFonts w:ascii="Arial" w:hAnsi="Arial" w:cs="Arial"/>
                <w:color w:val="FF0000"/>
                <w:sz w:val="18"/>
                <w:szCs w:val="18"/>
                <w:lang w:eastAsia="ko-KR"/>
              </w:rPr>
              <w:t xml:space="preserve"> processes are supported.</w:t>
            </w:r>
          </w:p>
          <w:p w14:paraId="33243A74" w14:textId="77777777" w:rsidR="00031300" w:rsidRPr="001A6C94" w:rsidRDefault="00031300" w:rsidP="00031300">
            <w:pPr>
              <w:snapToGrid w:val="0"/>
              <w:spacing w:afterLines="50"/>
              <w:contextualSpacing/>
              <w:rPr>
                <w:rFonts w:ascii="Arial" w:hAnsi="Arial" w:cs="Arial"/>
                <w:color w:val="FF0000"/>
                <w:sz w:val="18"/>
                <w:szCs w:val="18"/>
                <w:lang w:eastAsia="ko-KR"/>
              </w:rPr>
            </w:pPr>
            <w:r w:rsidRPr="001A6C94">
              <w:rPr>
                <w:rFonts w:ascii="Arial" w:hAnsi="Arial" w:cs="Arial"/>
                <w:color w:val="FF0000"/>
                <w:sz w:val="18"/>
                <w:szCs w:val="18"/>
                <w:lang w:eastAsia="ko-KR"/>
              </w:rPr>
              <w:t>2) UE can transmit PSSCH according to the normal 64QAM MCS table.</w:t>
            </w:r>
            <w:r>
              <w:rPr>
                <w:rFonts w:ascii="Arial" w:hAnsi="Arial" w:cs="Arial"/>
                <w:color w:val="FF0000"/>
                <w:sz w:val="18"/>
                <w:szCs w:val="18"/>
                <w:lang w:eastAsia="ko-KR"/>
              </w:rPr>
              <w:t xml:space="preserve"> </w:t>
            </w:r>
            <w:r w:rsidRPr="00557E52">
              <w:rPr>
                <w:rFonts w:ascii="Arial" w:hAnsi="Arial" w:cs="Arial"/>
                <w:color w:val="FF0000"/>
                <w:sz w:val="18"/>
                <w:szCs w:val="18"/>
                <w:lang w:eastAsia="ko-KR"/>
              </w:rPr>
              <w:t>(FG 15-</w:t>
            </w:r>
            <w:r>
              <w:rPr>
                <w:rFonts w:ascii="Arial" w:hAnsi="Arial" w:cs="Arial"/>
                <w:color w:val="FF0000"/>
                <w:sz w:val="18"/>
                <w:szCs w:val="18"/>
                <w:lang w:eastAsia="ko-KR"/>
              </w:rPr>
              <w:t>3</w:t>
            </w:r>
            <w:r w:rsidRPr="00557E52">
              <w:rPr>
                <w:rFonts w:ascii="Arial" w:hAnsi="Arial" w:cs="Arial"/>
                <w:color w:val="FF0000"/>
                <w:sz w:val="18"/>
                <w:szCs w:val="18"/>
                <w:lang w:eastAsia="ko-KR"/>
              </w:rPr>
              <w:t xml:space="preserve"> component 2)</w:t>
            </w:r>
          </w:p>
          <w:p w14:paraId="0FE3443E" w14:textId="77777777" w:rsidR="00031300" w:rsidRPr="001A6C94" w:rsidRDefault="00031300" w:rsidP="00031300">
            <w:pPr>
              <w:snapToGrid w:val="0"/>
              <w:spacing w:afterLines="50"/>
              <w:contextualSpacing/>
              <w:rPr>
                <w:rFonts w:ascii="Arial" w:hAnsi="Arial" w:cs="Arial"/>
                <w:color w:val="FF0000"/>
                <w:sz w:val="18"/>
                <w:szCs w:val="18"/>
                <w:lang w:eastAsia="ko-KR"/>
              </w:rPr>
            </w:pPr>
            <w:r w:rsidRPr="001A6C94">
              <w:rPr>
                <w:rFonts w:ascii="Arial" w:hAnsi="Arial" w:cs="Arial"/>
                <w:color w:val="FF0000"/>
                <w:sz w:val="18"/>
                <w:szCs w:val="18"/>
                <w:lang w:eastAsia="ko-KR"/>
              </w:rPr>
              <w:t>3) UE supports PT-RS transmission in FR2.</w:t>
            </w:r>
            <w:r>
              <w:rPr>
                <w:rFonts w:ascii="Arial" w:hAnsi="Arial" w:cs="Arial"/>
                <w:color w:val="FF0000"/>
                <w:sz w:val="18"/>
                <w:szCs w:val="18"/>
                <w:lang w:eastAsia="ko-KR"/>
              </w:rPr>
              <w:t xml:space="preserve"> </w:t>
            </w:r>
            <w:r w:rsidRPr="00557E52">
              <w:rPr>
                <w:rFonts w:ascii="Arial" w:hAnsi="Arial" w:cs="Arial"/>
                <w:color w:val="FF0000"/>
                <w:sz w:val="18"/>
                <w:szCs w:val="18"/>
                <w:lang w:val="en-US" w:eastAsia="ko-KR"/>
              </w:rPr>
              <w:t>(FG 15-</w:t>
            </w:r>
            <w:r>
              <w:rPr>
                <w:rFonts w:ascii="Arial" w:hAnsi="Arial" w:cs="Arial"/>
                <w:color w:val="FF0000"/>
                <w:sz w:val="18"/>
                <w:szCs w:val="18"/>
                <w:lang w:val="en-US" w:eastAsia="ko-KR"/>
              </w:rPr>
              <w:t>3</w:t>
            </w:r>
            <w:r w:rsidRPr="00557E52">
              <w:rPr>
                <w:rFonts w:ascii="Arial" w:hAnsi="Arial" w:cs="Arial"/>
                <w:color w:val="FF0000"/>
                <w:sz w:val="18"/>
                <w:szCs w:val="18"/>
                <w:lang w:val="en-US" w:eastAsia="ko-KR"/>
              </w:rPr>
              <w:t xml:space="preserve"> component </w:t>
            </w:r>
            <w:r>
              <w:rPr>
                <w:rFonts w:ascii="Arial" w:hAnsi="Arial" w:cs="Arial"/>
                <w:color w:val="FF0000"/>
                <w:sz w:val="18"/>
                <w:szCs w:val="18"/>
                <w:lang w:val="en-US" w:eastAsia="ko-KR"/>
              </w:rPr>
              <w:t>3</w:t>
            </w:r>
            <w:r w:rsidRPr="00557E52">
              <w:rPr>
                <w:rFonts w:ascii="Arial" w:hAnsi="Arial" w:cs="Arial"/>
                <w:color w:val="FF0000"/>
                <w:sz w:val="18"/>
                <w:szCs w:val="18"/>
                <w:lang w:val="en-US" w:eastAsia="ko-KR"/>
              </w:rPr>
              <w:t>)</w:t>
            </w:r>
          </w:p>
          <w:p w14:paraId="1CBDB8AC" w14:textId="77777777" w:rsidR="00031300" w:rsidRPr="001A6C94" w:rsidRDefault="00031300" w:rsidP="00031300">
            <w:pPr>
              <w:snapToGrid w:val="0"/>
              <w:spacing w:afterLines="50"/>
              <w:contextualSpacing/>
              <w:rPr>
                <w:rFonts w:ascii="Arial" w:hAnsi="Arial" w:cs="Arial"/>
                <w:color w:val="FF0000"/>
                <w:sz w:val="18"/>
                <w:szCs w:val="18"/>
                <w:lang w:eastAsia="ko-KR"/>
              </w:rPr>
            </w:pPr>
            <w:r>
              <w:rPr>
                <w:rFonts w:ascii="Arial" w:hAnsi="Arial" w:cs="Arial"/>
                <w:color w:val="FF0000"/>
                <w:sz w:val="18"/>
                <w:szCs w:val="18"/>
                <w:lang w:eastAsia="ko-KR"/>
              </w:rPr>
              <w:t>4</w:t>
            </w:r>
            <w:r w:rsidRPr="001A6C94">
              <w:rPr>
                <w:rFonts w:ascii="Arial" w:hAnsi="Arial" w:cs="Arial"/>
                <w:color w:val="FF0000"/>
                <w:sz w:val="18"/>
                <w:szCs w:val="18"/>
                <w:lang w:eastAsia="ko-KR"/>
              </w:rPr>
              <w:t xml:space="preserve">) UE can transmit using the subcarrier spacing and CP length it reports for FG </w:t>
            </w:r>
            <w:r w:rsidRPr="00557E52">
              <w:rPr>
                <w:rFonts w:ascii="Arial" w:hAnsi="Arial" w:cs="Arial"/>
                <w:color w:val="FF0000"/>
                <w:sz w:val="18"/>
                <w:szCs w:val="18"/>
                <w:lang w:eastAsia="ko-KR"/>
              </w:rPr>
              <w:t>32-4a</w:t>
            </w:r>
            <w:r>
              <w:rPr>
                <w:rFonts w:ascii="Arial" w:hAnsi="Arial" w:cs="Arial"/>
                <w:color w:val="FF0000"/>
                <w:sz w:val="18"/>
                <w:szCs w:val="18"/>
                <w:lang w:eastAsia="ko-KR"/>
              </w:rPr>
              <w:t xml:space="preserve"> </w:t>
            </w:r>
            <w:r w:rsidRPr="00557E52">
              <w:rPr>
                <w:rFonts w:ascii="Arial" w:hAnsi="Arial" w:cs="Arial"/>
                <w:color w:val="FF0000"/>
                <w:sz w:val="18"/>
                <w:szCs w:val="18"/>
                <w:lang w:val="en-US" w:eastAsia="ko-KR"/>
              </w:rPr>
              <w:t>(FG 15-</w:t>
            </w:r>
            <w:r>
              <w:rPr>
                <w:rFonts w:ascii="Arial" w:hAnsi="Arial" w:cs="Arial"/>
                <w:color w:val="FF0000"/>
                <w:sz w:val="18"/>
                <w:szCs w:val="18"/>
                <w:lang w:val="en-US" w:eastAsia="ko-KR"/>
              </w:rPr>
              <w:t>3</w:t>
            </w:r>
            <w:r w:rsidRPr="00557E52">
              <w:rPr>
                <w:rFonts w:ascii="Arial" w:hAnsi="Arial" w:cs="Arial"/>
                <w:color w:val="FF0000"/>
                <w:sz w:val="18"/>
                <w:szCs w:val="18"/>
                <w:lang w:val="en-US" w:eastAsia="ko-KR"/>
              </w:rPr>
              <w:t xml:space="preserve"> component </w:t>
            </w:r>
            <w:r>
              <w:rPr>
                <w:rFonts w:ascii="Arial" w:hAnsi="Arial" w:cs="Arial"/>
                <w:color w:val="FF0000"/>
                <w:sz w:val="18"/>
                <w:szCs w:val="18"/>
                <w:lang w:val="en-US" w:eastAsia="ko-KR"/>
              </w:rPr>
              <w:t>6 with update</w:t>
            </w:r>
            <w:r w:rsidRPr="00557E52">
              <w:rPr>
                <w:rFonts w:ascii="Arial" w:hAnsi="Arial" w:cs="Arial"/>
                <w:color w:val="FF0000"/>
                <w:sz w:val="18"/>
                <w:szCs w:val="18"/>
                <w:lang w:val="en-US" w:eastAsia="ko-KR"/>
              </w:rPr>
              <w:t>)</w:t>
            </w:r>
          </w:p>
          <w:p w14:paraId="3562502A" w14:textId="77777777" w:rsidR="00031300" w:rsidRPr="001A6C94" w:rsidRDefault="00031300" w:rsidP="00031300">
            <w:pPr>
              <w:snapToGrid w:val="0"/>
              <w:spacing w:afterLines="50"/>
              <w:contextualSpacing/>
              <w:rPr>
                <w:rFonts w:ascii="Arial" w:hAnsi="Arial" w:cs="Arial"/>
                <w:color w:val="FF0000"/>
                <w:sz w:val="18"/>
                <w:szCs w:val="18"/>
                <w:lang w:eastAsia="ko-KR"/>
              </w:rPr>
            </w:pPr>
            <w:r>
              <w:rPr>
                <w:rFonts w:ascii="Arial" w:hAnsi="Arial" w:cs="Arial"/>
                <w:color w:val="FF0000"/>
                <w:sz w:val="18"/>
                <w:szCs w:val="18"/>
                <w:lang w:eastAsia="ko-KR"/>
              </w:rPr>
              <w:t>5</w:t>
            </w:r>
            <w:r w:rsidRPr="001A6C94">
              <w:rPr>
                <w:rFonts w:ascii="Arial" w:hAnsi="Arial" w:cs="Arial"/>
                <w:color w:val="FF0000"/>
                <w:sz w:val="18"/>
                <w:szCs w:val="18"/>
                <w:lang w:eastAsia="ko-KR"/>
              </w:rPr>
              <w:t>) Supports 14-symbol SL slot with all DMRS patterns corresponding to {#PSSCH symbols} = {12, 9} for slots w/wo PSFCH. If UE signals support of ECP, support 12-symbol SL slot with all DMRS patterns corresponding to {#PSSCH symbols} = {10,7} for slots w/wo PSFCH.</w:t>
            </w:r>
            <w:r>
              <w:rPr>
                <w:rFonts w:ascii="Arial" w:hAnsi="Arial" w:cs="Arial"/>
                <w:color w:val="FF0000"/>
                <w:sz w:val="18"/>
                <w:szCs w:val="18"/>
                <w:lang w:eastAsia="ko-KR"/>
              </w:rPr>
              <w:t xml:space="preserve"> </w:t>
            </w:r>
            <w:r w:rsidRPr="00557E52">
              <w:rPr>
                <w:rFonts w:ascii="Arial" w:hAnsi="Arial" w:cs="Arial"/>
                <w:color w:val="FF0000"/>
                <w:sz w:val="18"/>
                <w:szCs w:val="18"/>
                <w:lang w:val="en-US" w:eastAsia="ko-KR"/>
              </w:rPr>
              <w:t>(FG 15-</w:t>
            </w:r>
            <w:r>
              <w:rPr>
                <w:rFonts w:ascii="Arial" w:hAnsi="Arial" w:cs="Arial"/>
                <w:color w:val="FF0000"/>
                <w:sz w:val="18"/>
                <w:szCs w:val="18"/>
                <w:lang w:val="en-US" w:eastAsia="ko-KR"/>
              </w:rPr>
              <w:t>3</w:t>
            </w:r>
            <w:r w:rsidRPr="00557E52">
              <w:rPr>
                <w:rFonts w:ascii="Arial" w:hAnsi="Arial" w:cs="Arial"/>
                <w:color w:val="FF0000"/>
                <w:sz w:val="18"/>
                <w:szCs w:val="18"/>
                <w:lang w:val="en-US" w:eastAsia="ko-KR"/>
              </w:rPr>
              <w:t xml:space="preserve"> component </w:t>
            </w:r>
            <w:r>
              <w:rPr>
                <w:rFonts w:ascii="Arial" w:hAnsi="Arial" w:cs="Arial"/>
                <w:color w:val="FF0000"/>
                <w:sz w:val="18"/>
                <w:szCs w:val="18"/>
                <w:lang w:val="en-US" w:eastAsia="ko-KR"/>
              </w:rPr>
              <w:t>8</w:t>
            </w:r>
            <w:r w:rsidRPr="00557E52">
              <w:rPr>
                <w:rFonts w:ascii="Arial" w:hAnsi="Arial" w:cs="Arial"/>
                <w:color w:val="FF0000"/>
                <w:sz w:val="18"/>
                <w:szCs w:val="18"/>
                <w:lang w:val="en-US" w:eastAsia="ko-KR"/>
              </w:rPr>
              <w:t>)</w:t>
            </w:r>
          </w:p>
          <w:p w14:paraId="17AA1F25" w14:textId="77777777" w:rsidR="00031300" w:rsidRPr="001A6C94" w:rsidRDefault="00031300" w:rsidP="00031300">
            <w:pPr>
              <w:snapToGrid w:val="0"/>
              <w:spacing w:afterLines="50"/>
              <w:contextualSpacing/>
              <w:rPr>
                <w:rFonts w:ascii="Arial" w:hAnsi="Arial" w:cs="Arial"/>
                <w:color w:val="FF0000"/>
                <w:sz w:val="18"/>
                <w:szCs w:val="18"/>
                <w:lang w:eastAsia="ko-KR"/>
              </w:rPr>
            </w:pPr>
            <w:r>
              <w:rPr>
                <w:rFonts w:ascii="Arial" w:hAnsi="Arial" w:cs="Arial"/>
                <w:color w:val="FF0000"/>
                <w:sz w:val="18"/>
                <w:szCs w:val="18"/>
                <w:lang w:eastAsia="ko-KR"/>
              </w:rPr>
              <w:t>6</w:t>
            </w:r>
            <w:r w:rsidRPr="001A6C94">
              <w:rPr>
                <w:rFonts w:ascii="Arial" w:hAnsi="Arial" w:cs="Arial"/>
                <w:color w:val="FF0000"/>
                <w:sz w:val="18"/>
                <w:szCs w:val="18"/>
                <w:lang w:eastAsia="ko-KR"/>
              </w:rPr>
              <w:t>) UE can transmit using 30 kHz and normal CP subcarrier spacing in FR1, 120 kHz subcarrier spacing with normal CP FR2</w:t>
            </w:r>
            <w:r>
              <w:rPr>
                <w:rFonts w:ascii="Arial" w:hAnsi="Arial" w:cs="Arial"/>
                <w:color w:val="FF0000"/>
                <w:sz w:val="18"/>
                <w:szCs w:val="18"/>
                <w:lang w:eastAsia="ko-KR"/>
              </w:rPr>
              <w:t xml:space="preserve"> </w:t>
            </w:r>
            <w:r w:rsidRPr="00557E52">
              <w:rPr>
                <w:rFonts w:ascii="Arial" w:hAnsi="Arial" w:cs="Arial"/>
                <w:color w:val="FF0000"/>
                <w:sz w:val="18"/>
                <w:szCs w:val="18"/>
                <w:lang w:val="en-US" w:eastAsia="ko-KR"/>
              </w:rPr>
              <w:t>(FG 15-</w:t>
            </w:r>
            <w:r>
              <w:rPr>
                <w:rFonts w:ascii="Arial" w:hAnsi="Arial" w:cs="Arial"/>
                <w:color w:val="FF0000"/>
                <w:sz w:val="18"/>
                <w:szCs w:val="18"/>
                <w:lang w:val="en-US" w:eastAsia="ko-KR"/>
              </w:rPr>
              <w:t>3</w:t>
            </w:r>
            <w:r w:rsidRPr="00557E52">
              <w:rPr>
                <w:rFonts w:ascii="Arial" w:hAnsi="Arial" w:cs="Arial"/>
                <w:color w:val="FF0000"/>
                <w:sz w:val="18"/>
                <w:szCs w:val="18"/>
                <w:lang w:val="en-US" w:eastAsia="ko-KR"/>
              </w:rPr>
              <w:t xml:space="preserve"> component </w:t>
            </w:r>
            <w:r>
              <w:rPr>
                <w:rFonts w:ascii="Arial" w:hAnsi="Arial" w:cs="Arial"/>
                <w:color w:val="FF0000"/>
                <w:sz w:val="18"/>
                <w:szCs w:val="18"/>
                <w:lang w:val="en-US" w:eastAsia="ko-KR"/>
              </w:rPr>
              <w:t>10</w:t>
            </w:r>
            <w:r w:rsidRPr="00557E52">
              <w:rPr>
                <w:rFonts w:ascii="Arial" w:hAnsi="Arial" w:cs="Arial"/>
                <w:color w:val="FF0000"/>
                <w:sz w:val="18"/>
                <w:szCs w:val="18"/>
                <w:lang w:val="en-US" w:eastAsia="ko-KR"/>
              </w:rPr>
              <w:t>)</w:t>
            </w:r>
          </w:p>
          <w:p w14:paraId="747997A5" w14:textId="77777777" w:rsidR="00031300" w:rsidRDefault="00031300" w:rsidP="00031300">
            <w:pPr>
              <w:snapToGrid w:val="0"/>
              <w:spacing w:afterLines="50"/>
              <w:contextualSpacing/>
              <w:rPr>
                <w:rFonts w:ascii="Arial" w:hAnsi="Arial" w:cs="Arial"/>
                <w:color w:val="FF0000"/>
                <w:sz w:val="18"/>
                <w:szCs w:val="18"/>
                <w:lang w:val="en-US" w:eastAsia="ko-KR"/>
              </w:rPr>
            </w:pPr>
            <w:r>
              <w:rPr>
                <w:rFonts w:ascii="Arial" w:hAnsi="Arial" w:cs="Arial"/>
                <w:color w:val="FF0000"/>
                <w:sz w:val="18"/>
                <w:szCs w:val="18"/>
                <w:lang w:eastAsia="ko-KR"/>
              </w:rPr>
              <w:t>7</w:t>
            </w:r>
            <w:r w:rsidRPr="001A6C94">
              <w:rPr>
                <w:rFonts w:ascii="Arial" w:hAnsi="Arial" w:cs="Arial"/>
                <w:color w:val="FF0000"/>
                <w:sz w:val="18"/>
                <w:szCs w:val="18"/>
                <w:lang w:eastAsia="ko-KR"/>
              </w:rPr>
              <w:t xml:space="preserve">) DL pathloss based open loop power control when mode 2 is configured by NR </w:t>
            </w:r>
            <w:proofErr w:type="spellStart"/>
            <w:r w:rsidRPr="001A6C94">
              <w:rPr>
                <w:rFonts w:ascii="Arial" w:hAnsi="Arial" w:cs="Arial"/>
                <w:color w:val="FF0000"/>
                <w:sz w:val="18"/>
                <w:szCs w:val="18"/>
                <w:lang w:eastAsia="ko-KR"/>
              </w:rPr>
              <w:t>Uu</w:t>
            </w:r>
            <w:proofErr w:type="spellEnd"/>
            <w:r>
              <w:rPr>
                <w:rFonts w:ascii="Arial" w:hAnsi="Arial" w:cs="Arial"/>
                <w:color w:val="FF0000"/>
                <w:sz w:val="18"/>
                <w:szCs w:val="18"/>
                <w:lang w:eastAsia="ko-KR"/>
              </w:rPr>
              <w:t xml:space="preserve"> </w:t>
            </w:r>
            <w:r w:rsidRPr="00557E52">
              <w:rPr>
                <w:rFonts w:ascii="Arial" w:hAnsi="Arial" w:cs="Arial"/>
                <w:color w:val="FF0000"/>
                <w:sz w:val="18"/>
                <w:szCs w:val="18"/>
                <w:lang w:val="en-US" w:eastAsia="ko-KR"/>
              </w:rPr>
              <w:t>(FG 15-</w:t>
            </w:r>
            <w:r>
              <w:rPr>
                <w:rFonts w:ascii="Arial" w:hAnsi="Arial" w:cs="Arial"/>
                <w:color w:val="FF0000"/>
                <w:sz w:val="18"/>
                <w:szCs w:val="18"/>
                <w:lang w:val="en-US" w:eastAsia="ko-KR"/>
              </w:rPr>
              <w:t>3</w:t>
            </w:r>
            <w:r w:rsidRPr="00557E52">
              <w:rPr>
                <w:rFonts w:ascii="Arial" w:hAnsi="Arial" w:cs="Arial"/>
                <w:color w:val="FF0000"/>
                <w:sz w:val="18"/>
                <w:szCs w:val="18"/>
                <w:lang w:val="en-US" w:eastAsia="ko-KR"/>
              </w:rPr>
              <w:t xml:space="preserve"> component </w:t>
            </w:r>
            <w:r>
              <w:rPr>
                <w:rFonts w:ascii="Arial" w:hAnsi="Arial" w:cs="Arial"/>
                <w:color w:val="FF0000"/>
                <w:sz w:val="18"/>
                <w:szCs w:val="18"/>
                <w:lang w:val="en-US" w:eastAsia="ko-KR"/>
              </w:rPr>
              <w:t>11</w:t>
            </w:r>
            <w:r w:rsidRPr="00557E52">
              <w:rPr>
                <w:rFonts w:ascii="Arial" w:hAnsi="Arial" w:cs="Arial"/>
                <w:color w:val="FF0000"/>
                <w:sz w:val="18"/>
                <w:szCs w:val="18"/>
                <w:lang w:val="en-US" w:eastAsia="ko-KR"/>
              </w:rPr>
              <w:t>)</w:t>
            </w:r>
          </w:p>
          <w:p w14:paraId="77BB8089" w14:textId="08B2918D" w:rsidR="00031300" w:rsidRPr="008C63EE" w:rsidRDefault="00031300" w:rsidP="00031300">
            <w:pPr>
              <w:pStyle w:val="TAL"/>
              <w:rPr>
                <w:color w:val="FF0000"/>
                <w:lang w:val="en-US"/>
              </w:rPr>
            </w:pPr>
            <w:r>
              <w:rPr>
                <w:color w:val="FF0000"/>
                <w:lang w:val="en-US"/>
              </w:rPr>
              <w:t>8</w:t>
            </w:r>
            <w:r w:rsidRPr="008C63EE">
              <w:rPr>
                <w:color w:val="FF0000"/>
                <w:lang w:val="en-US"/>
              </w:rPr>
              <w:t>) UE can adjust its radio parameters based on</w:t>
            </w:r>
            <w:r>
              <w:rPr>
                <w:color w:val="FF0000"/>
                <w:lang w:val="en-US"/>
              </w:rPr>
              <w:t xml:space="preserve"> pre-configured</w:t>
            </w:r>
            <w:r w:rsidRPr="008C63EE">
              <w:rPr>
                <w:color w:val="FF0000"/>
                <w:lang w:val="en-US"/>
              </w:rPr>
              <w:t xml:space="preserve"> CBR value</w:t>
            </w:r>
            <w:r>
              <w:rPr>
                <w:color w:val="FF0000"/>
                <w:lang w:val="en-US"/>
              </w:rPr>
              <w:t xml:space="preserve"> </w:t>
            </w:r>
            <w:r w:rsidR="009F7EC4">
              <w:rPr>
                <w:color w:val="FF0000"/>
                <w:lang w:val="en-US"/>
              </w:rPr>
              <w:t xml:space="preserve"> </w:t>
            </w:r>
            <w:r w:rsidR="000E6EAD">
              <w:rPr>
                <w:color w:val="FF0000"/>
                <w:lang w:val="en-US"/>
              </w:rPr>
              <w:t xml:space="preserve"> </w:t>
            </w:r>
            <w:r w:rsidRPr="008C63EE">
              <w:rPr>
                <w:color w:val="FF0000"/>
                <w:lang w:val="en-US"/>
              </w:rPr>
              <w:t xml:space="preserve">and </w:t>
            </w:r>
            <w:proofErr w:type="spellStart"/>
            <w:r w:rsidRPr="008C63EE">
              <w:rPr>
                <w:color w:val="FF0000"/>
                <w:lang w:val="en-US"/>
              </w:rPr>
              <w:t>CRlimit</w:t>
            </w:r>
            <w:proofErr w:type="spellEnd"/>
            <w:r w:rsidRPr="008C63EE">
              <w:rPr>
                <w:color w:val="FF0000"/>
                <w:lang w:val="en-US"/>
              </w:rPr>
              <w:t xml:space="preserve"> </w:t>
            </w:r>
            <w:r w:rsidRPr="00557E52">
              <w:rPr>
                <w:color w:val="FF0000"/>
                <w:lang w:val="en-US"/>
              </w:rPr>
              <w:t>(FG 15-</w:t>
            </w:r>
            <w:r>
              <w:rPr>
                <w:color w:val="FF0000"/>
                <w:lang w:val="en-US"/>
              </w:rPr>
              <w:t>5</w:t>
            </w:r>
            <w:r w:rsidRPr="00557E52">
              <w:rPr>
                <w:color w:val="FF0000"/>
                <w:lang w:val="en-US"/>
              </w:rPr>
              <w:t xml:space="preserve"> component </w:t>
            </w:r>
            <w:r>
              <w:rPr>
                <w:color w:val="FF0000"/>
                <w:lang w:val="en-US"/>
              </w:rPr>
              <w:t>2 with update</w:t>
            </w:r>
            <w:r w:rsidRPr="00557E52">
              <w:rPr>
                <w:color w:val="FF0000"/>
                <w:lang w:val="en-US"/>
              </w:rPr>
              <w:t>)</w:t>
            </w:r>
          </w:p>
          <w:p w14:paraId="6F3F01AD" w14:textId="77777777" w:rsidR="00031300" w:rsidRPr="008C63EE" w:rsidRDefault="00031300" w:rsidP="00031300">
            <w:pPr>
              <w:pStyle w:val="TAL"/>
              <w:rPr>
                <w:color w:val="000000" w:themeColor="text1"/>
                <w:lang w:val="en-US"/>
              </w:rPr>
            </w:pPr>
            <w:r>
              <w:rPr>
                <w:color w:val="FF0000"/>
                <w:lang w:val="en-US"/>
              </w:rPr>
              <w:t>9)</w:t>
            </w:r>
            <w:r w:rsidRPr="008C63EE">
              <w:rPr>
                <w:color w:val="FF0000"/>
                <w:lang w:val="en-US"/>
              </w:rPr>
              <w:t xml:space="preserve"> UE can process CR within the time it indicates</w:t>
            </w:r>
            <w:r>
              <w:rPr>
                <w:color w:val="000000" w:themeColor="text1"/>
                <w:lang w:val="en-US"/>
              </w:rPr>
              <w:t xml:space="preserve"> </w:t>
            </w:r>
            <w:r w:rsidRPr="00557E52">
              <w:rPr>
                <w:color w:val="FF0000"/>
                <w:lang w:val="en-US"/>
              </w:rPr>
              <w:t>(FG 15-</w:t>
            </w:r>
            <w:r>
              <w:rPr>
                <w:color w:val="FF0000"/>
                <w:lang w:val="en-US"/>
              </w:rPr>
              <w:t>5</w:t>
            </w:r>
            <w:r w:rsidRPr="00557E52">
              <w:rPr>
                <w:color w:val="FF0000"/>
                <w:lang w:val="en-US"/>
              </w:rPr>
              <w:t xml:space="preserve"> component </w:t>
            </w:r>
            <w:r>
              <w:rPr>
                <w:color w:val="FF0000"/>
                <w:lang w:val="en-US"/>
              </w:rPr>
              <w:t>3 with update</w:t>
            </w:r>
            <w:r w:rsidRPr="00557E52">
              <w:rPr>
                <w:color w:val="FF0000"/>
                <w:lang w:val="en-US"/>
              </w:rPr>
              <w:t>)</w:t>
            </w:r>
          </w:p>
          <w:p w14:paraId="4B5E5C92" w14:textId="77777777" w:rsidR="00031300" w:rsidRPr="00031300" w:rsidRDefault="00031300" w:rsidP="001D7D70">
            <w:pPr>
              <w:overflowPunct/>
              <w:snapToGrid w:val="0"/>
              <w:spacing w:afterLines="50"/>
              <w:contextualSpacing/>
              <w:rPr>
                <w:rFonts w:ascii="Arial" w:hAnsi="Arial" w:cs="Arial"/>
                <w:sz w:val="18"/>
                <w:szCs w:val="18"/>
                <w:lang w:val="en-US" w:eastAsia="ko-KR"/>
              </w:rPr>
            </w:pPr>
          </w:p>
          <w:p w14:paraId="1D191516" w14:textId="77777777" w:rsidR="00BF3445" w:rsidRPr="00031300" w:rsidRDefault="00BF3445" w:rsidP="001D7D70">
            <w:pPr>
              <w:overflowPunct/>
              <w:snapToGrid w:val="0"/>
              <w:spacing w:after="0"/>
              <w:contextualSpacing/>
              <w:rPr>
                <w:rFonts w:ascii="Arial" w:eastAsia="SimSun" w:hAnsi="Arial" w:cs="Arial"/>
                <w:strike/>
                <w:color w:val="FF0000"/>
                <w:sz w:val="18"/>
                <w:szCs w:val="18"/>
                <w:lang w:eastAsia="ja-JP"/>
              </w:rPr>
            </w:pPr>
            <w:r w:rsidRPr="00031300">
              <w:rPr>
                <w:rFonts w:ascii="Arial" w:eastAsia="SimSun" w:hAnsi="Arial" w:cs="Arial"/>
                <w:strike/>
                <w:color w:val="FF0000"/>
                <w:sz w:val="18"/>
                <w:szCs w:val="18"/>
                <w:lang w:eastAsia="ja-JP"/>
              </w:rPr>
              <w:t>FFS whether any other components should be added</w:t>
            </w:r>
          </w:p>
          <w:p w14:paraId="6CBC44F6" w14:textId="1422FB8D" w:rsidR="00031300" w:rsidRPr="00646D2F" w:rsidRDefault="00031300" w:rsidP="001D7D70">
            <w:pPr>
              <w:overflowPunct/>
              <w:snapToGrid w:val="0"/>
              <w:spacing w:after="0"/>
              <w:contextualSpacing/>
              <w:rPr>
                <w:rFonts w:ascii="Arial" w:hAnsi="Arial" w:cs="Arial"/>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3C2C814" w14:textId="77777777" w:rsidR="00BF3445" w:rsidRDefault="00BF3445" w:rsidP="001D7D70">
            <w:pPr>
              <w:keepNext/>
              <w:keepLines/>
              <w:overflowPunct/>
              <w:autoSpaceDE/>
              <w:autoSpaceDN/>
              <w:adjustRightInd/>
              <w:spacing w:after="0"/>
              <w:jc w:val="left"/>
              <w:rPr>
                <w:rFonts w:ascii="Arial" w:hAnsi="Arial" w:cs="Arial"/>
                <w:strike/>
                <w:color w:val="FF0000"/>
                <w:sz w:val="18"/>
                <w:szCs w:val="18"/>
                <w:lang w:eastAsia="ko-KR"/>
              </w:rPr>
            </w:pPr>
            <w:r w:rsidRPr="00031300">
              <w:rPr>
                <w:rFonts w:ascii="Arial" w:hAnsi="Arial" w:cs="Arial"/>
                <w:strike/>
                <w:color w:val="FF0000"/>
                <w:sz w:val="18"/>
                <w:szCs w:val="18"/>
                <w:lang w:eastAsia="ko-KR"/>
              </w:rPr>
              <w:t>[TBD]</w:t>
            </w:r>
          </w:p>
          <w:p w14:paraId="0DAE92FF" w14:textId="6769644B" w:rsidR="00031300" w:rsidRPr="00031300" w:rsidRDefault="00031300" w:rsidP="001D7D70">
            <w:pPr>
              <w:keepNext/>
              <w:keepLines/>
              <w:overflowPunct/>
              <w:autoSpaceDE/>
              <w:autoSpaceDN/>
              <w:adjustRightInd/>
              <w:spacing w:after="0"/>
              <w:jc w:val="left"/>
              <w:rPr>
                <w:rFonts w:ascii="Arial" w:hAnsi="Arial" w:cs="Arial"/>
                <w:sz w:val="18"/>
                <w:szCs w:val="18"/>
                <w:lang w:eastAsia="ko-KR"/>
              </w:rPr>
            </w:pPr>
            <w:r w:rsidRPr="00031300">
              <w:rPr>
                <w:rFonts w:ascii="Arial" w:hAnsi="Arial" w:cs="Arial"/>
                <w:color w:val="FF0000"/>
                <w:sz w:val="18"/>
                <w:szCs w:val="18"/>
                <w:lang w:eastAsia="ko-KR"/>
              </w:rPr>
              <w:t>NONE</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7D49FD66" w14:textId="77777777" w:rsidR="00BF3445" w:rsidRPr="00646D2F" w:rsidRDefault="00BF3445" w:rsidP="001D7D70">
            <w:pPr>
              <w:keepNext/>
              <w:keepLines/>
              <w:overflowPunct/>
              <w:autoSpaceDE/>
              <w:autoSpaceDN/>
              <w:adjustRightInd/>
              <w:spacing w:after="0"/>
              <w:jc w:val="left"/>
              <w:rPr>
                <w:rFonts w:ascii="Arial" w:hAnsi="Arial" w:cs="Arial"/>
                <w:sz w:val="18"/>
                <w:szCs w:val="18"/>
                <w:lang w:eastAsia="ko-KR"/>
              </w:rPr>
            </w:pPr>
            <w:r w:rsidRPr="00646D2F">
              <w:rPr>
                <w:rFonts w:ascii="Arial" w:hAnsi="Arial" w:cs="Arial"/>
                <w:sz w:val="18"/>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1A8B3E2C" w14:textId="77777777" w:rsidR="00BF3445" w:rsidRPr="00646D2F" w:rsidRDefault="00BF3445" w:rsidP="001D7D70">
            <w:pPr>
              <w:keepNext/>
              <w:keepLines/>
              <w:overflowPunct/>
              <w:autoSpaceDE/>
              <w:autoSpaceDN/>
              <w:adjustRightInd/>
              <w:spacing w:after="0"/>
              <w:jc w:val="left"/>
              <w:rPr>
                <w:rFonts w:ascii="Arial" w:hAnsi="Arial" w:cs="Arial"/>
                <w:sz w:val="18"/>
                <w:szCs w:val="18"/>
                <w:lang w:eastAsia="ko-KR"/>
              </w:rPr>
            </w:pPr>
            <w:r w:rsidRPr="00646D2F">
              <w:rPr>
                <w:rFonts w:ascii="Arial" w:hAnsi="Arial" w:cs="Arial"/>
                <w:sz w:val="18"/>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6ADCEB3C" w14:textId="0D5D5750" w:rsidR="00BF3445" w:rsidRPr="00646D2F" w:rsidRDefault="00BF3445" w:rsidP="001D7D70">
            <w:pPr>
              <w:keepNext/>
              <w:keepLines/>
              <w:overflowPunct/>
              <w:autoSpaceDE/>
              <w:autoSpaceDN/>
              <w:adjustRightInd/>
              <w:spacing w:after="0"/>
              <w:jc w:val="left"/>
              <w:rPr>
                <w:rFonts w:ascii="Arial" w:hAnsi="Arial" w:cs="Arial"/>
                <w:sz w:val="18"/>
                <w:szCs w:val="18"/>
                <w:lang w:eastAsia="ko-KR"/>
              </w:rPr>
            </w:pPr>
            <w:r w:rsidRPr="00646D2F">
              <w:rPr>
                <w:rFonts w:ascii="Arial" w:hAnsi="Arial" w:cs="Arial"/>
                <w:sz w:val="18"/>
                <w:szCs w:val="18"/>
                <w:lang w:eastAsia="ko-KR"/>
              </w:rPr>
              <w:t xml:space="preserve">UE does not support </w:t>
            </w:r>
            <w:r w:rsidRPr="00E83A17">
              <w:rPr>
                <w:rFonts w:ascii="Arial" w:hAnsi="Arial" w:cs="Arial"/>
                <w:sz w:val="18"/>
                <w:szCs w:val="18"/>
                <w:lang w:eastAsia="ko-KR"/>
              </w:rPr>
              <w:t xml:space="preserve">transmission according to </w:t>
            </w:r>
            <w:r w:rsidRPr="00E83A17">
              <w:rPr>
                <w:rFonts w:ascii="Arial" w:hAnsi="Arial" w:cs="Arial"/>
                <w:strike/>
                <w:color w:val="FF0000"/>
                <w:sz w:val="18"/>
                <w:szCs w:val="18"/>
                <w:lang w:eastAsia="ko-KR"/>
              </w:rPr>
              <w:t>the</w:t>
            </w:r>
            <w:r w:rsidRPr="00E83A17">
              <w:rPr>
                <w:rFonts w:ascii="Arial" w:hAnsi="Arial" w:cs="Arial"/>
                <w:sz w:val="18"/>
                <w:szCs w:val="18"/>
                <w:lang w:eastAsia="ko-KR"/>
              </w:rPr>
              <w:t xml:space="preserve"> </w:t>
            </w:r>
            <w:r w:rsidR="00E83A17" w:rsidRPr="00E83A17">
              <w:rPr>
                <w:rFonts w:ascii="Arial" w:hAnsi="Arial" w:cs="Arial"/>
                <w:color w:val="FF0000"/>
                <w:szCs w:val="18"/>
                <w:lang w:eastAsia="ko-KR"/>
              </w:rPr>
              <w:t xml:space="preserve">Rel-17 </w:t>
            </w:r>
            <w:r w:rsidRPr="00E83A17">
              <w:rPr>
                <w:rFonts w:ascii="Arial" w:hAnsi="Arial" w:cs="Arial"/>
                <w:sz w:val="18"/>
                <w:szCs w:val="18"/>
                <w:lang w:eastAsia="ko-KR"/>
              </w:rPr>
              <w:t xml:space="preserve">random resource selection </w:t>
            </w:r>
            <w:r w:rsidRPr="00E83A17">
              <w:rPr>
                <w:rFonts w:ascii="Arial" w:hAnsi="Arial" w:cs="Arial"/>
                <w:strike/>
                <w:color w:val="FF0000"/>
                <w:sz w:val="18"/>
                <w:szCs w:val="18"/>
                <w:lang w:eastAsia="ko-KR"/>
              </w:rPr>
              <w:t>and</w:t>
            </w:r>
            <w:r w:rsidRPr="00E83A17">
              <w:rPr>
                <w:rFonts w:ascii="Arial" w:hAnsi="Arial" w:cs="Arial"/>
                <w:sz w:val="18"/>
                <w:szCs w:val="18"/>
                <w:lang w:eastAsia="ko-KR"/>
              </w:rPr>
              <w:t xml:space="preserve"> </w:t>
            </w:r>
            <w:r w:rsidR="00E83A17" w:rsidRPr="00E83A17">
              <w:rPr>
                <w:rFonts w:ascii="Arial" w:hAnsi="Arial" w:cs="Arial"/>
                <w:color w:val="FF0000"/>
                <w:szCs w:val="18"/>
                <w:lang w:eastAsia="ko-KR"/>
              </w:rPr>
              <w:t xml:space="preserve">based </w:t>
            </w:r>
            <w:r w:rsidRPr="00E83A17">
              <w:rPr>
                <w:rFonts w:ascii="Arial" w:hAnsi="Arial" w:cs="Arial"/>
                <w:sz w:val="18"/>
                <w:szCs w:val="18"/>
                <w:lang w:eastAsia="ko-KR"/>
              </w:rPr>
              <w:t>resource allocation</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839410D" w14:textId="77777777" w:rsidR="00BF3445" w:rsidRPr="00646D2F" w:rsidRDefault="00BF3445" w:rsidP="001D7D70">
            <w:pPr>
              <w:keepNext/>
              <w:keepLines/>
              <w:overflowPunct/>
              <w:autoSpaceDE/>
              <w:autoSpaceDN/>
              <w:adjustRightInd/>
              <w:spacing w:after="0"/>
              <w:jc w:val="left"/>
              <w:rPr>
                <w:rFonts w:ascii="Arial" w:hAnsi="Arial" w:cs="Arial"/>
                <w:sz w:val="18"/>
                <w:szCs w:val="18"/>
                <w:lang w:eastAsia="ko-KR"/>
              </w:rPr>
            </w:pPr>
            <w:r w:rsidRPr="00646D2F">
              <w:rPr>
                <w:rFonts w:ascii="Arial" w:hAnsi="Arial" w:cs="Arial"/>
                <w:sz w:val="18"/>
                <w:szCs w:val="18"/>
                <w:lang w:eastAsia="ko-KR"/>
              </w:rPr>
              <w:t>[</w:t>
            </w:r>
            <w:r w:rsidRPr="00B94971">
              <w:rPr>
                <w:rFonts w:ascii="Arial" w:eastAsia="SimSun" w:hAnsi="Arial" w:cs="Arial"/>
                <w:sz w:val="18"/>
                <w:lang w:eastAsia="en-US"/>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7816B10" w14:textId="77777777" w:rsidR="00BF3445" w:rsidRPr="00646D2F" w:rsidRDefault="00BF3445" w:rsidP="001D7D70">
            <w:pPr>
              <w:keepNext/>
              <w:keepLines/>
              <w:overflowPunct/>
              <w:autoSpaceDE/>
              <w:autoSpaceDN/>
              <w:adjustRightInd/>
              <w:spacing w:after="0"/>
              <w:jc w:val="left"/>
              <w:rPr>
                <w:rFonts w:ascii="Arial" w:eastAsia="SimSun" w:hAnsi="Arial"/>
                <w:color w:val="000000"/>
                <w:sz w:val="18"/>
                <w:lang w:eastAsia="en-US"/>
              </w:rPr>
            </w:pPr>
            <w:r w:rsidRPr="00646D2F">
              <w:rPr>
                <w:rFonts w:ascii="Arial" w:eastAsia="SimSun" w:hAnsi="Arial" w:cs="Arial"/>
                <w:color w:val="000000"/>
                <w:sz w:val="18"/>
                <w:lang w:eastAsia="en-US"/>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AF50867" w14:textId="77777777" w:rsidR="00BF3445" w:rsidRPr="00646D2F" w:rsidRDefault="00BF3445" w:rsidP="001D7D70">
            <w:pPr>
              <w:keepNext/>
              <w:keepLines/>
              <w:overflowPunct/>
              <w:autoSpaceDE/>
              <w:autoSpaceDN/>
              <w:adjustRightInd/>
              <w:spacing w:after="0"/>
              <w:jc w:val="left"/>
              <w:rPr>
                <w:rFonts w:ascii="Arial" w:eastAsia="SimSun" w:hAnsi="Arial" w:cs="Arial"/>
                <w:color w:val="000000"/>
                <w:sz w:val="18"/>
                <w:lang w:eastAsia="en-US"/>
              </w:rPr>
            </w:pPr>
            <w:r w:rsidRPr="00646D2F">
              <w:rPr>
                <w:rFonts w:ascii="Arial" w:eastAsia="SimSun" w:hAnsi="Arial" w:cs="Arial"/>
                <w:color w:val="000000"/>
                <w:sz w:val="18"/>
                <w:lang w:eastAsia="en-US"/>
              </w:rPr>
              <w:t>N.A.</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755004BF" w14:textId="77777777" w:rsidR="00BF3445" w:rsidRPr="00646D2F" w:rsidRDefault="00BF3445" w:rsidP="001D7D70">
            <w:pPr>
              <w:keepNext/>
              <w:keepLines/>
              <w:overflowPunct/>
              <w:autoSpaceDE/>
              <w:autoSpaceDN/>
              <w:adjustRightInd/>
              <w:spacing w:after="0"/>
              <w:jc w:val="left"/>
              <w:rPr>
                <w:rFonts w:ascii="Arial" w:eastAsia="SimSun" w:hAnsi="Arial" w:cs="Arial"/>
                <w:color w:val="000000"/>
                <w:sz w:val="18"/>
                <w:lang w:eastAsia="en-US"/>
              </w:rPr>
            </w:pPr>
            <w:r w:rsidRPr="00646D2F">
              <w:rPr>
                <w:rFonts w:ascii="Arial" w:eastAsia="SimSun" w:hAnsi="Arial" w:cs="Arial"/>
                <w:color w:val="000000"/>
                <w:sz w:val="18"/>
                <w:lang w:eastAsia="en-US"/>
              </w:rPr>
              <w:t>N.A.</w:t>
            </w:r>
          </w:p>
        </w:tc>
        <w:tc>
          <w:tcPr>
            <w:tcW w:w="2696" w:type="dxa"/>
            <w:gridSpan w:val="2"/>
            <w:tcBorders>
              <w:top w:val="single" w:sz="4" w:space="0" w:color="auto"/>
              <w:left w:val="single" w:sz="4" w:space="0" w:color="auto"/>
              <w:bottom w:val="single" w:sz="4" w:space="0" w:color="auto"/>
              <w:right w:val="single" w:sz="4" w:space="0" w:color="auto"/>
            </w:tcBorders>
            <w:shd w:val="clear" w:color="auto" w:fill="FFFF00"/>
          </w:tcPr>
          <w:p w14:paraId="19D30F78" w14:textId="77777777" w:rsidR="00BF3445" w:rsidRPr="00646D2F" w:rsidRDefault="00BF3445" w:rsidP="001D7D70">
            <w:pPr>
              <w:keepNext/>
              <w:keepLines/>
              <w:overflowPunct/>
              <w:autoSpaceDE/>
              <w:autoSpaceDN/>
              <w:adjustRightInd/>
              <w:spacing w:after="0"/>
              <w:jc w:val="left"/>
              <w:rPr>
                <w:rFonts w:ascii="Arial" w:eastAsia="SimSun" w:hAnsi="Arial" w:cs="Arial"/>
                <w:sz w:val="18"/>
                <w:szCs w:val="18"/>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510540A4" w14:textId="77777777" w:rsidR="00BF3445" w:rsidRPr="00646D2F" w:rsidRDefault="00BF3445" w:rsidP="001D7D70">
            <w:pPr>
              <w:keepNext/>
              <w:keepLines/>
              <w:overflowPunct/>
              <w:autoSpaceDE/>
              <w:autoSpaceDN/>
              <w:adjustRightInd/>
              <w:spacing w:after="0"/>
              <w:jc w:val="left"/>
              <w:rPr>
                <w:rFonts w:ascii="Arial" w:eastAsia="SimSun" w:hAnsi="Arial"/>
                <w:color w:val="000000"/>
                <w:sz w:val="18"/>
                <w:lang w:eastAsia="en-US"/>
              </w:rPr>
            </w:pPr>
            <w:r w:rsidRPr="00646D2F">
              <w:rPr>
                <w:rFonts w:ascii="Arial" w:eastAsia="SimSun" w:hAnsi="Arial" w:cs="Arial"/>
                <w:color w:val="000000"/>
                <w:sz w:val="18"/>
                <w:lang w:eastAsia="en-US"/>
              </w:rPr>
              <w:t>Optional with capability signalling.</w:t>
            </w:r>
          </w:p>
        </w:tc>
      </w:tr>
      <w:tr w:rsidR="00BF3445" w:rsidRPr="00646D2F" w14:paraId="7AE4FFF4" w14:textId="77777777" w:rsidTr="001D7D70">
        <w:trPr>
          <w:trHeight w:val="20"/>
        </w:trPr>
        <w:tc>
          <w:tcPr>
            <w:tcW w:w="1130" w:type="dxa"/>
            <w:tcBorders>
              <w:top w:val="single" w:sz="4" w:space="0" w:color="auto"/>
              <w:left w:val="single" w:sz="4" w:space="0" w:color="auto"/>
              <w:bottom w:val="single" w:sz="4" w:space="0" w:color="auto"/>
              <w:right w:val="single" w:sz="4" w:space="0" w:color="auto"/>
            </w:tcBorders>
            <w:hideMark/>
          </w:tcPr>
          <w:p w14:paraId="3428A7F9" w14:textId="77777777" w:rsidR="00BF3445" w:rsidRPr="00646D2F" w:rsidRDefault="00BF3445" w:rsidP="001D7D70">
            <w:pPr>
              <w:keepNext/>
              <w:keepLines/>
              <w:overflowPunct/>
              <w:autoSpaceDE/>
              <w:autoSpaceDN/>
              <w:adjustRightInd/>
              <w:spacing w:after="0"/>
              <w:jc w:val="left"/>
              <w:rPr>
                <w:rFonts w:ascii="Arial" w:eastAsia="SimSun" w:hAnsi="Arial" w:cs="Arial"/>
                <w:sz w:val="18"/>
                <w:szCs w:val="18"/>
                <w:lang w:eastAsia="ja-JP"/>
              </w:rPr>
            </w:pPr>
            <w:r w:rsidRPr="00646D2F">
              <w:rPr>
                <w:rFonts w:ascii="Arial" w:eastAsia="SimSun" w:hAnsi="Arial" w:cs="Arial"/>
                <w:sz w:val="18"/>
                <w:szCs w:val="18"/>
                <w:lang w:eastAsia="ja-JP"/>
              </w:rPr>
              <w:t xml:space="preserve">32. </w:t>
            </w:r>
            <w:proofErr w:type="spellStart"/>
            <w:r w:rsidRPr="00646D2F">
              <w:rPr>
                <w:rFonts w:ascii="Arial" w:eastAsia="SimSun" w:hAnsi="Arial" w:cs="Arial"/>
                <w:sz w:val="18"/>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16C0B8AD" w14:textId="77777777" w:rsidR="00BF3445" w:rsidRPr="00646D2F" w:rsidRDefault="00BF3445" w:rsidP="001D7D70">
            <w:pPr>
              <w:keepNext/>
              <w:keepLines/>
              <w:overflowPunct/>
              <w:autoSpaceDE/>
              <w:autoSpaceDN/>
              <w:adjustRightInd/>
              <w:spacing w:after="0"/>
              <w:jc w:val="left"/>
              <w:rPr>
                <w:rFonts w:ascii="Arial" w:hAnsi="Arial" w:cs="Arial"/>
                <w:sz w:val="18"/>
                <w:szCs w:val="18"/>
                <w:lang w:eastAsia="ko-KR"/>
              </w:rPr>
            </w:pPr>
            <w:r w:rsidRPr="00646D2F">
              <w:rPr>
                <w:rFonts w:ascii="Arial" w:hAnsi="Arial" w:cs="Arial"/>
                <w:sz w:val="18"/>
                <w:szCs w:val="18"/>
                <w:lang w:eastAsia="ko-KR"/>
              </w:rPr>
              <w:t>32-5a</w:t>
            </w:r>
          </w:p>
        </w:tc>
        <w:tc>
          <w:tcPr>
            <w:tcW w:w="1559" w:type="dxa"/>
            <w:tcBorders>
              <w:top w:val="single" w:sz="4" w:space="0" w:color="auto"/>
              <w:left w:val="single" w:sz="4" w:space="0" w:color="auto"/>
              <w:bottom w:val="single" w:sz="4" w:space="0" w:color="auto"/>
              <w:right w:val="single" w:sz="4" w:space="0" w:color="auto"/>
            </w:tcBorders>
            <w:hideMark/>
          </w:tcPr>
          <w:p w14:paraId="7A7987AE" w14:textId="77777777" w:rsidR="00BF3445" w:rsidRPr="00646D2F" w:rsidRDefault="00BF3445" w:rsidP="001D7D70">
            <w:pPr>
              <w:keepNext/>
              <w:keepLines/>
              <w:overflowPunct/>
              <w:autoSpaceDE/>
              <w:autoSpaceDN/>
              <w:adjustRightInd/>
              <w:spacing w:after="0"/>
              <w:jc w:val="left"/>
              <w:rPr>
                <w:rFonts w:ascii="Arial" w:hAnsi="Arial"/>
                <w:sz w:val="18"/>
                <w:lang w:eastAsia="ko-KR"/>
              </w:rPr>
            </w:pPr>
            <w:r w:rsidRPr="00646D2F">
              <w:rPr>
                <w:rFonts w:ascii="Arial" w:hAnsi="Arial" w:cs="Arial"/>
                <w:sz w:val="18"/>
                <w:lang w:eastAsia="ko-KR"/>
              </w:rPr>
              <w:t xml:space="preserve">Inter-UE coordination scheme 1 in NR </w:t>
            </w:r>
            <w:proofErr w:type="spellStart"/>
            <w:r w:rsidRPr="00646D2F">
              <w:rPr>
                <w:rFonts w:ascii="Arial" w:hAnsi="Arial" w:cs="Arial"/>
                <w:sz w:val="18"/>
                <w:lang w:eastAsia="ko-KR"/>
              </w:rPr>
              <w:t>sidelink</w:t>
            </w:r>
            <w:proofErr w:type="spellEnd"/>
            <w:r w:rsidRPr="00646D2F">
              <w:rPr>
                <w:rFonts w:ascii="Arial" w:hAnsi="Arial" w:cs="Arial"/>
                <w:sz w:val="18"/>
                <w:lang w:eastAsia="ko-KR"/>
              </w:rPr>
              <w:t xml:space="preserve"> mode 2</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3571F51" w14:textId="77777777" w:rsidR="00BF3445" w:rsidRPr="00646D2F" w:rsidRDefault="00BF3445" w:rsidP="001D7D70">
            <w:pPr>
              <w:overflowPunct/>
              <w:snapToGrid w:val="0"/>
              <w:spacing w:afterLines="50"/>
              <w:contextualSpacing/>
              <w:rPr>
                <w:rFonts w:ascii="Arial" w:hAnsi="Arial" w:cs="Arial"/>
                <w:sz w:val="18"/>
                <w:szCs w:val="18"/>
                <w:lang w:eastAsia="ko-KR"/>
              </w:rPr>
            </w:pPr>
            <w:r w:rsidRPr="00646D2F">
              <w:rPr>
                <w:rFonts w:ascii="Arial" w:hAnsi="Arial" w:cs="Arial"/>
                <w:sz w:val="18"/>
                <w:szCs w:val="18"/>
                <w:lang w:eastAsia="ko-KR"/>
              </w:rPr>
              <w:t xml:space="preserve">1) UE can transmit and receive inter-UE coordination information of preferred resource set/non-preferred resource set and use the received information in its own resource (re-)selection in NR </w:t>
            </w:r>
            <w:proofErr w:type="spellStart"/>
            <w:r w:rsidRPr="00646D2F">
              <w:rPr>
                <w:rFonts w:ascii="Arial" w:hAnsi="Arial" w:cs="Arial"/>
                <w:sz w:val="18"/>
                <w:szCs w:val="18"/>
                <w:lang w:eastAsia="ko-KR"/>
              </w:rPr>
              <w:t>sidelink</w:t>
            </w:r>
            <w:proofErr w:type="spellEnd"/>
            <w:r w:rsidRPr="00646D2F">
              <w:rPr>
                <w:rFonts w:ascii="Arial" w:hAnsi="Arial" w:cs="Arial"/>
                <w:sz w:val="18"/>
                <w:szCs w:val="18"/>
                <w:lang w:eastAsia="ko-KR"/>
              </w:rPr>
              <w:t xml:space="preserve"> mode 2.</w:t>
            </w:r>
          </w:p>
          <w:p w14:paraId="605918B3" w14:textId="77777777" w:rsidR="00BF3445" w:rsidRPr="00646D2F" w:rsidRDefault="00BF3445" w:rsidP="001D7D70">
            <w:pPr>
              <w:overflowPunct/>
              <w:snapToGrid w:val="0"/>
              <w:spacing w:after="0"/>
              <w:rPr>
                <w:rFonts w:ascii="Arial" w:hAnsi="Arial" w:cs="Arial"/>
                <w:sz w:val="18"/>
                <w:szCs w:val="18"/>
                <w:lang w:eastAsia="ko-KR"/>
              </w:rPr>
            </w:pPr>
            <w:r w:rsidRPr="00646D2F">
              <w:rPr>
                <w:rFonts w:ascii="Arial" w:hAnsi="Arial" w:cs="Arial"/>
                <w:sz w:val="18"/>
                <w:szCs w:val="18"/>
                <w:lang w:eastAsia="ko-KR"/>
              </w:rPr>
              <w:t xml:space="preserve">2) UE can transmit and receive an explicit request for inter-UE coordination information of </w:t>
            </w:r>
            <w:r w:rsidRPr="00031300">
              <w:rPr>
                <w:rFonts w:ascii="Arial" w:hAnsi="Arial" w:cs="Arial"/>
                <w:strike/>
                <w:color w:val="FF0000"/>
                <w:sz w:val="18"/>
                <w:szCs w:val="18"/>
                <w:lang w:eastAsia="ko-KR"/>
              </w:rPr>
              <w:t>[FFS: preferred resource set only or</w:t>
            </w:r>
            <w:r w:rsidRPr="00031300">
              <w:rPr>
                <w:rFonts w:ascii="Arial" w:hAnsi="Arial" w:cs="Arial"/>
                <w:color w:val="FF0000"/>
                <w:sz w:val="18"/>
                <w:szCs w:val="18"/>
                <w:lang w:eastAsia="ko-KR"/>
              </w:rPr>
              <w:t xml:space="preserve"> </w:t>
            </w:r>
            <w:r w:rsidRPr="00646D2F">
              <w:rPr>
                <w:rFonts w:ascii="Arial" w:hAnsi="Arial" w:cs="Arial"/>
                <w:sz w:val="18"/>
                <w:szCs w:val="18"/>
                <w:lang w:eastAsia="ko-KR"/>
              </w:rPr>
              <w:t>both preferred resource set and non-preferred resource set</w:t>
            </w:r>
            <w:r w:rsidRPr="00031300">
              <w:rPr>
                <w:rFonts w:ascii="Arial" w:hAnsi="Arial" w:cs="Arial"/>
                <w:strike/>
                <w:color w:val="FF0000"/>
                <w:sz w:val="18"/>
                <w:szCs w:val="18"/>
                <w:lang w:eastAsia="ko-KR"/>
              </w:rPr>
              <w:t>]</w:t>
            </w:r>
            <w:r w:rsidRPr="00646D2F">
              <w:rPr>
                <w:rFonts w:ascii="Arial" w:hAnsi="Arial" w:cs="Arial"/>
                <w:sz w:val="18"/>
                <w:szCs w:val="18"/>
                <w:lang w:eastAsia="ko-KR"/>
              </w:rPr>
              <w:t>.</w:t>
            </w:r>
          </w:p>
          <w:p w14:paraId="551586A8" w14:textId="77777777" w:rsidR="00BF3445" w:rsidRPr="00031300" w:rsidRDefault="00BF3445" w:rsidP="001D7D70">
            <w:pPr>
              <w:overflowPunct/>
              <w:snapToGrid w:val="0"/>
              <w:spacing w:after="0"/>
              <w:contextualSpacing/>
              <w:rPr>
                <w:rFonts w:ascii="Arial" w:hAnsi="Arial" w:cs="Arial"/>
                <w:strike/>
                <w:sz w:val="18"/>
                <w:szCs w:val="18"/>
                <w:lang w:eastAsia="ko-KR"/>
              </w:rPr>
            </w:pPr>
            <w:r w:rsidRPr="00031300">
              <w:rPr>
                <w:rFonts w:ascii="Arial" w:eastAsia="SimSun" w:hAnsi="Arial" w:cs="Arial"/>
                <w:strike/>
                <w:color w:val="FF0000"/>
                <w:sz w:val="18"/>
                <w:szCs w:val="18"/>
                <w:lang w:eastAsia="ja-JP"/>
              </w:rPr>
              <w:t>FFS whether/how to split FG 32-5a into multiple FGs</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266C184D" w14:textId="77777777" w:rsidR="00031300" w:rsidRDefault="00BF3445" w:rsidP="001D7D70">
            <w:pPr>
              <w:keepNext/>
              <w:keepLines/>
              <w:overflowPunct/>
              <w:autoSpaceDE/>
              <w:autoSpaceDN/>
              <w:adjustRightInd/>
              <w:spacing w:after="0"/>
              <w:jc w:val="left"/>
              <w:rPr>
                <w:rFonts w:cs="Arial"/>
                <w:color w:val="FF0000"/>
                <w:lang w:val="en-US" w:eastAsia="ko-KR"/>
              </w:rPr>
            </w:pPr>
            <w:r w:rsidRPr="00031300">
              <w:rPr>
                <w:rFonts w:ascii="Arial" w:hAnsi="Arial" w:cs="Arial"/>
                <w:strike/>
                <w:color w:val="FF0000"/>
                <w:sz w:val="18"/>
                <w:szCs w:val="18"/>
                <w:lang w:eastAsia="ko-KR"/>
              </w:rPr>
              <w:t>[TBD]</w:t>
            </w:r>
            <w:r w:rsidR="00031300" w:rsidRPr="00031300">
              <w:rPr>
                <w:rFonts w:cs="Arial"/>
                <w:color w:val="FF0000"/>
                <w:lang w:val="en-US" w:eastAsia="ko-KR"/>
              </w:rPr>
              <w:t xml:space="preserve"> </w:t>
            </w:r>
          </w:p>
          <w:p w14:paraId="35DBCFFF" w14:textId="3A493B13" w:rsidR="00BF3445" w:rsidRPr="00031300" w:rsidRDefault="00031300" w:rsidP="001D7D70">
            <w:pPr>
              <w:keepNext/>
              <w:keepLines/>
              <w:overflowPunct/>
              <w:autoSpaceDE/>
              <w:autoSpaceDN/>
              <w:adjustRightInd/>
              <w:spacing w:after="0"/>
              <w:jc w:val="left"/>
              <w:rPr>
                <w:rFonts w:ascii="Arial" w:hAnsi="Arial" w:cs="Arial"/>
                <w:sz w:val="18"/>
                <w:szCs w:val="18"/>
                <w:lang w:eastAsia="ko-KR"/>
              </w:rPr>
            </w:pPr>
            <w:r w:rsidRPr="00031300">
              <w:rPr>
                <w:rFonts w:ascii="Arial" w:hAnsi="Arial" w:cs="Arial"/>
                <w:color w:val="FF0000"/>
                <w:lang w:val="en-US" w:eastAsia="ko-KR"/>
              </w:rPr>
              <w:t>15-3</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4CC731DE" w14:textId="77777777" w:rsidR="00BF3445" w:rsidRPr="00646D2F" w:rsidRDefault="00BF3445" w:rsidP="001D7D70">
            <w:pPr>
              <w:keepNext/>
              <w:keepLines/>
              <w:overflowPunct/>
              <w:autoSpaceDE/>
              <w:autoSpaceDN/>
              <w:adjustRightInd/>
              <w:spacing w:after="0"/>
              <w:jc w:val="left"/>
              <w:rPr>
                <w:rFonts w:ascii="Arial" w:hAnsi="Arial" w:cs="Arial"/>
                <w:sz w:val="18"/>
                <w:szCs w:val="18"/>
                <w:lang w:eastAsia="ko-KR"/>
              </w:rPr>
            </w:pPr>
            <w:r w:rsidRPr="00646D2F">
              <w:rPr>
                <w:rFonts w:ascii="Arial" w:hAnsi="Arial" w:cs="Arial"/>
                <w:sz w:val="18"/>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10D0EF63" w14:textId="77777777" w:rsidR="00BF3445" w:rsidRPr="00646D2F" w:rsidRDefault="00BF3445" w:rsidP="001D7D70">
            <w:pPr>
              <w:keepNext/>
              <w:keepLines/>
              <w:overflowPunct/>
              <w:autoSpaceDE/>
              <w:autoSpaceDN/>
              <w:adjustRightInd/>
              <w:spacing w:after="0"/>
              <w:jc w:val="left"/>
              <w:rPr>
                <w:rFonts w:ascii="Arial" w:hAnsi="Arial" w:cs="Arial"/>
                <w:sz w:val="18"/>
                <w:szCs w:val="18"/>
                <w:lang w:eastAsia="ko-KR"/>
              </w:rPr>
            </w:pPr>
            <w:r w:rsidRPr="00646D2F">
              <w:rPr>
                <w:rFonts w:ascii="Arial" w:hAnsi="Arial" w:cs="Arial"/>
                <w:sz w:val="18"/>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3A7C655C" w14:textId="77777777" w:rsidR="00BF3445" w:rsidRPr="00646D2F" w:rsidRDefault="00BF3445" w:rsidP="001D7D70">
            <w:pPr>
              <w:keepNext/>
              <w:keepLines/>
              <w:overflowPunct/>
              <w:autoSpaceDE/>
              <w:autoSpaceDN/>
              <w:adjustRightInd/>
              <w:spacing w:after="0"/>
              <w:jc w:val="left"/>
              <w:rPr>
                <w:rFonts w:ascii="Arial" w:hAnsi="Arial" w:cs="Arial"/>
                <w:sz w:val="18"/>
                <w:szCs w:val="18"/>
                <w:lang w:eastAsia="ko-KR"/>
              </w:rPr>
            </w:pPr>
            <w:r w:rsidRPr="00646D2F">
              <w:rPr>
                <w:rFonts w:ascii="Arial" w:hAnsi="Arial" w:cs="Arial"/>
                <w:sz w:val="18"/>
                <w:szCs w:val="18"/>
                <w:lang w:eastAsia="ko-KR"/>
              </w:rPr>
              <w:t xml:space="preserve">UE does not support inter-UE coordination scheme 1 in NR </w:t>
            </w:r>
            <w:proofErr w:type="spellStart"/>
            <w:r w:rsidRPr="00646D2F">
              <w:rPr>
                <w:rFonts w:ascii="Arial" w:hAnsi="Arial" w:cs="Arial"/>
                <w:sz w:val="18"/>
                <w:szCs w:val="18"/>
                <w:lang w:eastAsia="ko-KR"/>
              </w:rPr>
              <w:t>sidelink</w:t>
            </w:r>
            <w:proofErr w:type="spellEnd"/>
            <w:r w:rsidRPr="00646D2F">
              <w:rPr>
                <w:rFonts w:ascii="Arial" w:hAnsi="Arial" w:cs="Arial"/>
                <w:sz w:val="18"/>
                <w:szCs w:val="18"/>
                <w:lang w:eastAsia="ko-KR"/>
              </w:rPr>
              <w:t xml:space="preserve"> mode 2.</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1493D55" w14:textId="77777777" w:rsidR="00BF3445" w:rsidRPr="00646D2F" w:rsidRDefault="00BF3445" w:rsidP="001D7D70">
            <w:pPr>
              <w:keepNext/>
              <w:keepLines/>
              <w:overflowPunct/>
              <w:autoSpaceDE/>
              <w:autoSpaceDN/>
              <w:adjustRightInd/>
              <w:spacing w:after="0"/>
              <w:jc w:val="left"/>
              <w:rPr>
                <w:rFonts w:ascii="Arial" w:hAnsi="Arial" w:cs="Arial"/>
                <w:sz w:val="18"/>
                <w:szCs w:val="18"/>
                <w:lang w:eastAsia="ko-KR"/>
              </w:rPr>
            </w:pPr>
            <w:r w:rsidRPr="00646D2F">
              <w:rPr>
                <w:rFonts w:ascii="Arial" w:hAnsi="Arial" w:cs="Arial"/>
                <w:sz w:val="18"/>
                <w:szCs w:val="18"/>
                <w:lang w:eastAsia="ko-KR"/>
              </w:rPr>
              <w:t>[</w:t>
            </w:r>
            <w:r w:rsidRPr="00646D2F">
              <w:rPr>
                <w:rFonts w:ascii="Arial" w:eastAsia="SimSun" w:hAnsi="Arial" w:cs="Arial"/>
                <w:sz w:val="18"/>
                <w:lang w:eastAsia="en-US"/>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1C2C797" w14:textId="77777777" w:rsidR="00BF3445" w:rsidRPr="00646D2F" w:rsidRDefault="00BF3445" w:rsidP="001D7D70">
            <w:pPr>
              <w:keepNext/>
              <w:keepLines/>
              <w:overflowPunct/>
              <w:autoSpaceDE/>
              <w:autoSpaceDN/>
              <w:adjustRightInd/>
              <w:spacing w:after="0"/>
              <w:jc w:val="left"/>
              <w:rPr>
                <w:rFonts w:ascii="Arial" w:eastAsia="SimSun" w:hAnsi="Arial"/>
                <w:sz w:val="18"/>
                <w:lang w:eastAsia="en-US"/>
              </w:rPr>
            </w:pPr>
            <w:r w:rsidRPr="00646D2F">
              <w:rPr>
                <w:rFonts w:ascii="Arial" w:eastAsia="SimSun" w:hAnsi="Arial" w:cs="Arial"/>
                <w:sz w:val="18"/>
                <w:lang w:eastAsia="en-US"/>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86F99F0" w14:textId="77777777" w:rsidR="00BF3445" w:rsidRPr="00646D2F" w:rsidRDefault="00BF3445" w:rsidP="001D7D70">
            <w:pPr>
              <w:keepNext/>
              <w:keepLines/>
              <w:overflowPunct/>
              <w:autoSpaceDE/>
              <w:autoSpaceDN/>
              <w:adjustRightInd/>
              <w:spacing w:after="0"/>
              <w:jc w:val="left"/>
              <w:rPr>
                <w:rFonts w:ascii="Arial" w:eastAsia="SimSun" w:hAnsi="Arial" w:cs="Arial"/>
                <w:sz w:val="18"/>
                <w:lang w:eastAsia="en-US"/>
              </w:rPr>
            </w:pPr>
            <w:r w:rsidRPr="00646D2F">
              <w:rPr>
                <w:rFonts w:ascii="Arial" w:eastAsia="SimSun" w:hAnsi="Arial" w:cs="Arial"/>
                <w:sz w:val="18"/>
                <w:lang w:eastAsia="en-US"/>
              </w:rPr>
              <w:t>N.A.</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5C715ADD" w14:textId="77777777" w:rsidR="00BF3445" w:rsidRPr="00646D2F" w:rsidRDefault="00BF3445" w:rsidP="001D7D70">
            <w:pPr>
              <w:keepNext/>
              <w:keepLines/>
              <w:overflowPunct/>
              <w:autoSpaceDE/>
              <w:autoSpaceDN/>
              <w:adjustRightInd/>
              <w:spacing w:after="0"/>
              <w:jc w:val="left"/>
              <w:rPr>
                <w:rFonts w:ascii="Arial" w:eastAsia="SimSun" w:hAnsi="Arial" w:cs="Arial"/>
                <w:sz w:val="18"/>
                <w:lang w:eastAsia="en-US"/>
              </w:rPr>
            </w:pPr>
            <w:r w:rsidRPr="00646D2F">
              <w:rPr>
                <w:rFonts w:ascii="Arial" w:eastAsia="SimSun" w:hAnsi="Arial" w:cs="Arial"/>
                <w:sz w:val="18"/>
                <w:lang w:eastAsia="en-US"/>
              </w:rPr>
              <w:t>N.A.</w:t>
            </w:r>
          </w:p>
        </w:tc>
        <w:tc>
          <w:tcPr>
            <w:tcW w:w="2696" w:type="dxa"/>
            <w:gridSpan w:val="2"/>
            <w:tcBorders>
              <w:top w:val="single" w:sz="4" w:space="0" w:color="auto"/>
              <w:left w:val="single" w:sz="4" w:space="0" w:color="auto"/>
              <w:bottom w:val="single" w:sz="4" w:space="0" w:color="auto"/>
              <w:right w:val="single" w:sz="4" w:space="0" w:color="auto"/>
            </w:tcBorders>
            <w:shd w:val="clear" w:color="auto" w:fill="FFFF00"/>
          </w:tcPr>
          <w:p w14:paraId="03B7B67E" w14:textId="77777777" w:rsidR="00BF3445" w:rsidRPr="00646D2F" w:rsidRDefault="00BF3445" w:rsidP="001D7D70">
            <w:pPr>
              <w:keepNext/>
              <w:keepLines/>
              <w:overflowPunct/>
              <w:autoSpaceDE/>
              <w:autoSpaceDN/>
              <w:adjustRightInd/>
              <w:spacing w:after="0"/>
              <w:jc w:val="left"/>
              <w:rPr>
                <w:rFonts w:ascii="Arial" w:eastAsia="SimSun" w:hAnsi="Arial" w:cs="Arial"/>
                <w:sz w:val="18"/>
                <w:szCs w:val="18"/>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39E0A9F5" w14:textId="77777777" w:rsidR="00BF3445" w:rsidRPr="00646D2F" w:rsidRDefault="00BF3445" w:rsidP="001D7D70">
            <w:pPr>
              <w:keepNext/>
              <w:keepLines/>
              <w:overflowPunct/>
              <w:autoSpaceDE/>
              <w:autoSpaceDN/>
              <w:adjustRightInd/>
              <w:spacing w:after="0"/>
              <w:jc w:val="left"/>
              <w:rPr>
                <w:rFonts w:ascii="Arial" w:eastAsia="SimSun" w:hAnsi="Arial"/>
                <w:sz w:val="18"/>
                <w:lang w:eastAsia="en-US"/>
              </w:rPr>
            </w:pPr>
            <w:r w:rsidRPr="00646D2F">
              <w:rPr>
                <w:rFonts w:ascii="Arial" w:eastAsia="SimSun" w:hAnsi="Arial" w:cs="Arial"/>
                <w:sz w:val="18"/>
                <w:lang w:eastAsia="en-US"/>
              </w:rPr>
              <w:t>Optional with capability signalling.</w:t>
            </w:r>
          </w:p>
        </w:tc>
      </w:tr>
      <w:tr w:rsidR="00BF3445" w:rsidRPr="00646D2F" w14:paraId="08146930" w14:textId="77777777" w:rsidTr="001D7D70">
        <w:trPr>
          <w:trHeight w:val="20"/>
        </w:trPr>
        <w:tc>
          <w:tcPr>
            <w:tcW w:w="1130" w:type="dxa"/>
            <w:tcBorders>
              <w:top w:val="single" w:sz="4" w:space="0" w:color="auto"/>
              <w:left w:val="single" w:sz="4" w:space="0" w:color="auto"/>
              <w:bottom w:val="single" w:sz="4" w:space="0" w:color="auto"/>
              <w:right w:val="single" w:sz="4" w:space="0" w:color="auto"/>
            </w:tcBorders>
            <w:hideMark/>
          </w:tcPr>
          <w:p w14:paraId="3E3C3FAF" w14:textId="77777777" w:rsidR="00BF3445" w:rsidRPr="00646D2F" w:rsidRDefault="00BF3445" w:rsidP="001D7D70">
            <w:pPr>
              <w:keepNext/>
              <w:keepLines/>
              <w:overflowPunct/>
              <w:autoSpaceDE/>
              <w:autoSpaceDN/>
              <w:adjustRightInd/>
              <w:spacing w:after="0"/>
              <w:jc w:val="left"/>
              <w:rPr>
                <w:rFonts w:ascii="Arial" w:eastAsia="SimSun" w:hAnsi="Arial" w:cs="Arial"/>
                <w:sz w:val="18"/>
                <w:szCs w:val="18"/>
                <w:lang w:eastAsia="ja-JP"/>
              </w:rPr>
            </w:pPr>
            <w:r w:rsidRPr="00646D2F">
              <w:rPr>
                <w:rFonts w:ascii="Arial" w:eastAsia="SimSun" w:hAnsi="Arial" w:cs="Arial"/>
                <w:sz w:val="18"/>
                <w:szCs w:val="18"/>
                <w:lang w:eastAsia="ja-JP"/>
              </w:rPr>
              <w:lastRenderedPageBreak/>
              <w:t xml:space="preserve">32. </w:t>
            </w:r>
            <w:proofErr w:type="spellStart"/>
            <w:r w:rsidRPr="00646D2F">
              <w:rPr>
                <w:rFonts w:ascii="Arial" w:eastAsia="SimSun" w:hAnsi="Arial" w:cs="Arial"/>
                <w:sz w:val="18"/>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2863E2C9" w14:textId="77777777" w:rsidR="00BF3445" w:rsidRPr="00646D2F" w:rsidRDefault="00BF3445" w:rsidP="001D7D70">
            <w:pPr>
              <w:keepNext/>
              <w:keepLines/>
              <w:overflowPunct/>
              <w:autoSpaceDE/>
              <w:autoSpaceDN/>
              <w:adjustRightInd/>
              <w:spacing w:after="0"/>
              <w:jc w:val="left"/>
              <w:rPr>
                <w:rFonts w:ascii="Arial" w:hAnsi="Arial" w:cs="Arial"/>
                <w:sz w:val="18"/>
                <w:szCs w:val="18"/>
                <w:lang w:eastAsia="ko-KR"/>
              </w:rPr>
            </w:pPr>
            <w:r w:rsidRPr="00646D2F">
              <w:rPr>
                <w:rFonts w:ascii="Arial" w:hAnsi="Arial" w:cs="Arial"/>
                <w:sz w:val="18"/>
                <w:szCs w:val="18"/>
                <w:lang w:eastAsia="ko-KR"/>
              </w:rPr>
              <w:t>32-5b</w:t>
            </w:r>
          </w:p>
        </w:tc>
        <w:tc>
          <w:tcPr>
            <w:tcW w:w="1559" w:type="dxa"/>
            <w:tcBorders>
              <w:top w:val="single" w:sz="4" w:space="0" w:color="auto"/>
              <w:left w:val="single" w:sz="4" w:space="0" w:color="auto"/>
              <w:bottom w:val="single" w:sz="4" w:space="0" w:color="auto"/>
              <w:right w:val="single" w:sz="4" w:space="0" w:color="auto"/>
            </w:tcBorders>
            <w:hideMark/>
          </w:tcPr>
          <w:p w14:paraId="1AFFF411" w14:textId="77777777" w:rsidR="00BF3445" w:rsidRPr="00646D2F" w:rsidRDefault="00BF3445" w:rsidP="001D7D70">
            <w:pPr>
              <w:keepNext/>
              <w:keepLines/>
              <w:overflowPunct/>
              <w:autoSpaceDE/>
              <w:autoSpaceDN/>
              <w:adjustRightInd/>
              <w:spacing w:after="0"/>
              <w:jc w:val="left"/>
              <w:rPr>
                <w:rFonts w:ascii="Arial" w:hAnsi="Arial"/>
                <w:sz w:val="18"/>
                <w:lang w:eastAsia="ko-KR"/>
              </w:rPr>
            </w:pPr>
            <w:r w:rsidRPr="00646D2F">
              <w:rPr>
                <w:rFonts w:ascii="Arial" w:hAnsi="Arial" w:cs="Arial"/>
                <w:sz w:val="18"/>
                <w:lang w:eastAsia="ko-KR"/>
              </w:rPr>
              <w:t xml:space="preserve">Inter-UE coordination scheme 2 in NR </w:t>
            </w:r>
            <w:proofErr w:type="spellStart"/>
            <w:r w:rsidRPr="00646D2F">
              <w:rPr>
                <w:rFonts w:ascii="Arial" w:hAnsi="Arial" w:cs="Arial"/>
                <w:sz w:val="18"/>
                <w:lang w:eastAsia="ko-KR"/>
              </w:rPr>
              <w:t>sidelink</w:t>
            </w:r>
            <w:proofErr w:type="spellEnd"/>
            <w:r w:rsidRPr="00646D2F">
              <w:rPr>
                <w:rFonts w:ascii="Arial" w:hAnsi="Arial" w:cs="Arial"/>
                <w:sz w:val="18"/>
                <w:lang w:eastAsia="ko-KR"/>
              </w:rPr>
              <w:t xml:space="preserve"> mode 2</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6842E8BF" w14:textId="77777777" w:rsidR="00BF3445" w:rsidRPr="00646D2F" w:rsidRDefault="00BF3445" w:rsidP="001D7D70">
            <w:pPr>
              <w:overflowPunct/>
              <w:snapToGrid w:val="0"/>
              <w:spacing w:after="0"/>
              <w:rPr>
                <w:rFonts w:ascii="Arial" w:hAnsi="Arial" w:cs="Arial"/>
                <w:sz w:val="18"/>
                <w:szCs w:val="18"/>
                <w:lang w:eastAsia="ko-KR"/>
              </w:rPr>
            </w:pPr>
            <w:r w:rsidRPr="00646D2F">
              <w:rPr>
                <w:rFonts w:ascii="Arial" w:hAnsi="Arial" w:cs="Arial"/>
                <w:sz w:val="18"/>
                <w:szCs w:val="18"/>
                <w:lang w:eastAsia="ko-KR"/>
              </w:rPr>
              <w:t xml:space="preserve">1) UE can transmit and receive inter-UE coordination information of presence of expected/potential resource conflict and use the received information in its own resource re-selection in NR </w:t>
            </w:r>
            <w:proofErr w:type="spellStart"/>
            <w:r w:rsidRPr="00646D2F">
              <w:rPr>
                <w:rFonts w:ascii="Arial" w:hAnsi="Arial" w:cs="Arial"/>
                <w:sz w:val="18"/>
                <w:szCs w:val="18"/>
                <w:lang w:eastAsia="ko-KR"/>
              </w:rPr>
              <w:t>sidelink</w:t>
            </w:r>
            <w:proofErr w:type="spellEnd"/>
            <w:r w:rsidRPr="00646D2F">
              <w:rPr>
                <w:rFonts w:ascii="Arial" w:hAnsi="Arial" w:cs="Arial"/>
                <w:sz w:val="18"/>
                <w:szCs w:val="18"/>
                <w:lang w:eastAsia="ko-KR"/>
              </w:rPr>
              <w:t xml:space="preserve"> mode 2.</w:t>
            </w:r>
          </w:p>
          <w:p w14:paraId="69E7C68B" w14:textId="77777777" w:rsidR="00BF3445" w:rsidRPr="00031300" w:rsidRDefault="00BF3445" w:rsidP="001D7D70">
            <w:pPr>
              <w:overflowPunct/>
              <w:snapToGrid w:val="0"/>
              <w:spacing w:after="0"/>
              <w:contextualSpacing/>
              <w:rPr>
                <w:rFonts w:ascii="Arial" w:hAnsi="Arial" w:cs="Arial"/>
                <w:strike/>
                <w:sz w:val="18"/>
                <w:szCs w:val="18"/>
                <w:lang w:eastAsia="ko-KR"/>
              </w:rPr>
            </w:pPr>
            <w:r w:rsidRPr="00031300">
              <w:rPr>
                <w:rFonts w:ascii="Arial" w:eastAsia="SimSun" w:hAnsi="Arial" w:cs="Arial"/>
                <w:strike/>
                <w:color w:val="FF0000"/>
                <w:sz w:val="18"/>
                <w:szCs w:val="18"/>
                <w:lang w:eastAsia="ja-JP"/>
              </w:rPr>
              <w:t>FFS whether/how to split FG 32-5b into multiple FGs</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18ACDA8E" w14:textId="77777777" w:rsidR="00031300" w:rsidRDefault="00BF3445" w:rsidP="001D7D70">
            <w:pPr>
              <w:keepNext/>
              <w:keepLines/>
              <w:overflowPunct/>
              <w:autoSpaceDE/>
              <w:autoSpaceDN/>
              <w:adjustRightInd/>
              <w:spacing w:after="0"/>
              <w:jc w:val="left"/>
              <w:rPr>
                <w:rFonts w:ascii="Arial" w:hAnsi="Arial" w:cs="Arial"/>
                <w:strike/>
                <w:color w:val="FF0000"/>
                <w:sz w:val="18"/>
                <w:szCs w:val="18"/>
                <w:lang w:eastAsia="ko-KR"/>
              </w:rPr>
            </w:pPr>
            <w:r w:rsidRPr="00031300">
              <w:rPr>
                <w:rFonts w:ascii="Arial" w:hAnsi="Arial" w:cs="Arial"/>
                <w:strike/>
                <w:color w:val="FF0000"/>
                <w:sz w:val="18"/>
                <w:szCs w:val="18"/>
                <w:lang w:eastAsia="ko-KR"/>
              </w:rPr>
              <w:t>[TBD]</w:t>
            </w:r>
            <w:r w:rsidR="00031300">
              <w:rPr>
                <w:rFonts w:ascii="Arial" w:hAnsi="Arial" w:cs="Arial"/>
                <w:strike/>
                <w:color w:val="FF0000"/>
                <w:sz w:val="18"/>
                <w:szCs w:val="18"/>
                <w:lang w:eastAsia="ko-KR"/>
              </w:rPr>
              <w:t xml:space="preserve"> </w:t>
            </w:r>
          </w:p>
          <w:p w14:paraId="7BB8B68F" w14:textId="25326080" w:rsidR="00BF3445" w:rsidRPr="00031300" w:rsidRDefault="00031300" w:rsidP="001D7D70">
            <w:pPr>
              <w:keepNext/>
              <w:keepLines/>
              <w:overflowPunct/>
              <w:autoSpaceDE/>
              <w:autoSpaceDN/>
              <w:adjustRightInd/>
              <w:spacing w:after="0"/>
              <w:jc w:val="left"/>
              <w:rPr>
                <w:rFonts w:ascii="Arial" w:hAnsi="Arial" w:cs="Arial"/>
                <w:strike/>
                <w:sz w:val="18"/>
                <w:szCs w:val="18"/>
                <w:lang w:eastAsia="ko-KR"/>
              </w:rPr>
            </w:pPr>
            <w:r w:rsidRPr="00031300">
              <w:rPr>
                <w:rFonts w:ascii="Arial" w:hAnsi="Arial" w:cs="Arial"/>
                <w:color w:val="FF0000"/>
                <w:lang w:val="en-US" w:eastAsia="ko-KR"/>
              </w:rPr>
              <w:t>15-3</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784073A6" w14:textId="77777777" w:rsidR="00BF3445" w:rsidRPr="00646D2F" w:rsidRDefault="00BF3445" w:rsidP="001D7D70">
            <w:pPr>
              <w:keepNext/>
              <w:keepLines/>
              <w:overflowPunct/>
              <w:autoSpaceDE/>
              <w:autoSpaceDN/>
              <w:adjustRightInd/>
              <w:spacing w:after="0"/>
              <w:jc w:val="left"/>
              <w:rPr>
                <w:rFonts w:ascii="Arial" w:hAnsi="Arial" w:cs="Arial"/>
                <w:sz w:val="18"/>
                <w:szCs w:val="18"/>
                <w:lang w:eastAsia="ko-KR"/>
              </w:rPr>
            </w:pPr>
            <w:r w:rsidRPr="00646D2F">
              <w:rPr>
                <w:rFonts w:ascii="Arial" w:hAnsi="Arial" w:cs="Arial"/>
                <w:sz w:val="18"/>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5BA19021" w14:textId="77777777" w:rsidR="00BF3445" w:rsidRPr="00646D2F" w:rsidRDefault="00BF3445" w:rsidP="001D7D70">
            <w:pPr>
              <w:keepNext/>
              <w:keepLines/>
              <w:overflowPunct/>
              <w:autoSpaceDE/>
              <w:autoSpaceDN/>
              <w:adjustRightInd/>
              <w:spacing w:after="0"/>
              <w:jc w:val="left"/>
              <w:rPr>
                <w:rFonts w:ascii="Arial" w:hAnsi="Arial" w:cs="Arial"/>
                <w:sz w:val="18"/>
                <w:szCs w:val="18"/>
                <w:lang w:eastAsia="ko-KR"/>
              </w:rPr>
            </w:pPr>
            <w:r w:rsidRPr="00646D2F">
              <w:rPr>
                <w:rFonts w:ascii="Arial" w:hAnsi="Arial" w:cs="Arial"/>
                <w:sz w:val="18"/>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60232052" w14:textId="77777777" w:rsidR="00BF3445" w:rsidRPr="00646D2F" w:rsidRDefault="00BF3445" w:rsidP="001D7D70">
            <w:pPr>
              <w:keepNext/>
              <w:keepLines/>
              <w:overflowPunct/>
              <w:autoSpaceDE/>
              <w:autoSpaceDN/>
              <w:adjustRightInd/>
              <w:spacing w:after="0"/>
              <w:jc w:val="left"/>
              <w:rPr>
                <w:rFonts w:ascii="Arial" w:hAnsi="Arial" w:cs="Arial"/>
                <w:sz w:val="18"/>
                <w:szCs w:val="18"/>
                <w:lang w:eastAsia="ko-KR"/>
              </w:rPr>
            </w:pPr>
            <w:r w:rsidRPr="00646D2F">
              <w:rPr>
                <w:rFonts w:ascii="Arial" w:hAnsi="Arial" w:cs="Arial"/>
                <w:sz w:val="18"/>
                <w:szCs w:val="18"/>
                <w:lang w:eastAsia="ko-KR"/>
              </w:rPr>
              <w:t xml:space="preserve">UE does not support inter-UE coordination scheme 2 in NR </w:t>
            </w:r>
            <w:proofErr w:type="spellStart"/>
            <w:r w:rsidRPr="00646D2F">
              <w:rPr>
                <w:rFonts w:ascii="Arial" w:hAnsi="Arial" w:cs="Arial"/>
                <w:sz w:val="18"/>
                <w:szCs w:val="18"/>
                <w:lang w:eastAsia="ko-KR"/>
              </w:rPr>
              <w:t>sidelink</w:t>
            </w:r>
            <w:proofErr w:type="spellEnd"/>
            <w:r w:rsidRPr="00646D2F">
              <w:rPr>
                <w:rFonts w:ascii="Arial" w:hAnsi="Arial" w:cs="Arial"/>
                <w:sz w:val="18"/>
                <w:szCs w:val="18"/>
                <w:lang w:eastAsia="ko-KR"/>
              </w:rPr>
              <w:t xml:space="preserve"> mode 2.</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E9BDDEE" w14:textId="77777777" w:rsidR="00BF3445" w:rsidRPr="00646D2F" w:rsidRDefault="00BF3445" w:rsidP="001D7D70">
            <w:pPr>
              <w:keepNext/>
              <w:keepLines/>
              <w:overflowPunct/>
              <w:autoSpaceDE/>
              <w:autoSpaceDN/>
              <w:adjustRightInd/>
              <w:spacing w:after="0"/>
              <w:jc w:val="left"/>
              <w:rPr>
                <w:rFonts w:ascii="Arial" w:hAnsi="Arial" w:cs="Arial"/>
                <w:sz w:val="18"/>
                <w:szCs w:val="18"/>
                <w:lang w:eastAsia="ko-KR"/>
              </w:rPr>
            </w:pPr>
            <w:r w:rsidRPr="00646D2F">
              <w:rPr>
                <w:rFonts w:ascii="Arial" w:hAnsi="Arial" w:cs="Arial"/>
                <w:sz w:val="18"/>
                <w:szCs w:val="18"/>
                <w:lang w:eastAsia="ko-KR"/>
              </w:rPr>
              <w:t>[</w:t>
            </w:r>
            <w:r w:rsidRPr="00646D2F">
              <w:rPr>
                <w:rFonts w:ascii="Arial" w:eastAsia="SimSun" w:hAnsi="Arial" w:cs="Arial"/>
                <w:sz w:val="18"/>
                <w:lang w:eastAsia="en-US"/>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C9DBBC3" w14:textId="77777777" w:rsidR="00BF3445" w:rsidRPr="00646D2F" w:rsidRDefault="00BF3445" w:rsidP="001D7D70">
            <w:pPr>
              <w:keepNext/>
              <w:keepLines/>
              <w:overflowPunct/>
              <w:autoSpaceDE/>
              <w:autoSpaceDN/>
              <w:adjustRightInd/>
              <w:spacing w:after="0"/>
              <w:jc w:val="left"/>
              <w:rPr>
                <w:rFonts w:ascii="Arial" w:eastAsia="SimSun" w:hAnsi="Arial"/>
                <w:sz w:val="18"/>
                <w:lang w:eastAsia="en-US"/>
              </w:rPr>
            </w:pPr>
            <w:r w:rsidRPr="00646D2F">
              <w:rPr>
                <w:rFonts w:ascii="Arial" w:eastAsia="SimSun" w:hAnsi="Arial" w:cs="Arial"/>
                <w:sz w:val="18"/>
                <w:lang w:eastAsia="en-US"/>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A3932E8" w14:textId="77777777" w:rsidR="00BF3445" w:rsidRPr="00646D2F" w:rsidRDefault="00BF3445" w:rsidP="001D7D70">
            <w:pPr>
              <w:keepNext/>
              <w:keepLines/>
              <w:overflowPunct/>
              <w:autoSpaceDE/>
              <w:autoSpaceDN/>
              <w:adjustRightInd/>
              <w:spacing w:after="0"/>
              <w:jc w:val="left"/>
              <w:rPr>
                <w:rFonts w:ascii="Arial" w:eastAsia="SimSun" w:hAnsi="Arial" w:cs="Arial"/>
                <w:sz w:val="18"/>
                <w:lang w:eastAsia="en-US"/>
              </w:rPr>
            </w:pPr>
            <w:r w:rsidRPr="00646D2F">
              <w:rPr>
                <w:rFonts w:ascii="Arial" w:eastAsia="SimSun" w:hAnsi="Arial" w:cs="Arial"/>
                <w:sz w:val="18"/>
                <w:lang w:eastAsia="en-US"/>
              </w:rPr>
              <w:t>N.A.</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0F62CCEB" w14:textId="77777777" w:rsidR="00BF3445" w:rsidRPr="00646D2F" w:rsidRDefault="00BF3445" w:rsidP="001D7D70">
            <w:pPr>
              <w:keepNext/>
              <w:keepLines/>
              <w:overflowPunct/>
              <w:autoSpaceDE/>
              <w:autoSpaceDN/>
              <w:adjustRightInd/>
              <w:spacing w:after="0"/>
              <w:jc w:val="left"/>
              <w:rPr>
                <w:rFonts w:ascii="Arial" w:eastAsia="SimSun" w:hAnsi="Arial" w:cs="Arial"/>
                <w:sz w:val="18"/>
                <w:lang w:eastAsia="en-US"/>
              </w:rPr>
            </w:pPr>
            <w:r w:rsidRPr="00646D2F">
              <w:rPr>
                <w:rFonts w:ascii="Arial" w:eastAsia="SimSun" w:hAnsi="Arial" w:cs="Arial"/>
                <w:sz w:val="18"/>
                <w:lang w:eastAsia="en-US"/>
              </w:rPr>
              <w:t>N.A.</w:t>
            </w:r>
          </w:p>
        </w:tc>
        <w:tc>
          <w:tcPr>
            <w:tcW w:w="2696" w:type="dxa"/>
            <w:gridSpan w:val="2"/>
            <w:tcBorders>
              <w:top w:val="single" w:sz="4" w:space="0" w:color="auto"/>
              <w:left w:val="single" w:sz="4" w:space="0" w:color="auto"/>
              <w:bottom w:val="single" w:sz="4" w:space="0" w:color="auto"/>
              <w:right w:val="single" w:sz="4" w:space="0" w:color="auto"/>
            </w:tcBorders>
            <w:shd w:val="clear" w:color="auto" w:fill="FFFF00"/>
          </w:tcPr>
          <w:p w14:paraId="5C5C16A8" w14:textId="77777777" w:rsidR="00BF3445" w:rsidRPr="00646D2F" w:rsidRDefault="00BF3445" w:rsidP="001D7D70">
            <w:pPr>
              <w:keepNext/>
              <w:keepLines/>
              <w:overflowPunct/>
              <w:autoSpaceDE/>
              <w:autoSpaceDN/>
              <w:adjustRightInd/>
              <w:spacing w:after="0"/>
              <w:jc w:val="left"/>
              <w:rPr>
                <w:rFonts w:ascii="Arial" w:eastAsia="SimSun" w:hAnsi="Arial" w:cs="Arial"/>
                <w:sz w:val="18"/>
                <w:szCs w:val="18"/>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53DE0937" w14:textId="77777777" w:rsidR="00BF3445" w:rsidRPr="00646D2F" w:rsidRDefault="00BF3445" w:rsidP="001D7D70">
            <w:pPr>
              <w:keepNext/>
              <w:keepLines/>
              <w:overflowPunct/>
              <w:autoSpaceDE/>
              <w:autoSpaceDN/>
              <w:adjustRightInd/>
              <w:spacing w:after="0"/>
              <w:jc w:val="left"/>
              <w:rPr>
                <w:rFonts w:ascii="Arial" w:eastAsia="SimSun" w:hAnsi="Arial"/>
                <w:sz w:val="18"/>
                <w:lang w:eastAsia="en-US"/>
              </w:rPr>
            </w:pPr>
            <w:r w:rsidRPr="00646D2F">
              <w:rPr>
                <w:rFonts w:ascii="Arial" w:eastAsia="SimSun" w:hAnsi="Arial" w:cs="Arial"/>
                <w:sz w:val="18"/>
                <w:lang w:eastAsia="en-US"/>
              </w:rPr>
              <w:t>Optional with capability signalling.</w:t>
            </w:r>
          </w:p>
        </w:tc>
      </w:tr>
    </w:tbl>
    <w:p w14:paraId="796930FB" w14:textId="62F23E9A" w:rsidR="00471CF7" w:rsidRPr="00471CF7" w:rsidRDefault="00471CF7" w:rsidP="00471CF7">
      <w:pPr>
        <w:overflowPunct/>
        <w:autoSpaceDE/>
        <w:autoSpaceDN/>
        <w:adjustRightInd/>
        <w:spacing w:after="0"/>
        <w:jc w:val="left"/>
        <w:rPr>
          <w:rFonts w:eastAsia="MS Mincho"/>
          <w:sz w:val="22"/>
          <w:lang w:eastAsia="ja-JP"/>
        </w:rPr>
      </w:pPr>
    </w:p>
    <w:p w14:paraId="53CF6D06" w14:textId="463A2A8B" w:rsidR="005E3DF5" w:rsidRDefault="005E3DF5" w:rsidP="005E3DF5">
      <w:pPr>
        <w:pStyle w:val="Caption"/>
        <w:keepNext/>
      </w:pPr>
      <w:bookmarkStart w:id="25" w:name="_Ref86914206"/>
      <w:r>
        <w:t xml:space="preserve">Table </w:t>
      </w:r>
      <w:r>
        <w:fldChar w:fldCharType="begin"/>
      </w:r>
      <w:r>
        <w:instrText xml:space="preserve"> SEQ Table \* ARABIC </w:instrText>
      </w:r>
      <w:r>
        <w:fldChar w:fldCharType="separate"/>
      </w:r>
      <w:r w:rsidR="00444FE0">
        <w:rPr>
          <w:noProof/>
        </w:rPr>
        <w:t>4</w:t>
      </w:r>
      <w:r>
        <w:rPr>
          <w:noProof/>
        </w:rPr>
        <w:fldChar w:fldCharType="end"/>
      </w:r>
      <w:bookmarkEnd w:id="25"/>
      <w:r>
        <w:t xml:space="preserve"> </w:t>
      </w:r>
      <w:r w:rsidR="00340431">
        <w:t>Proposed</w:t>
      </w:r>
      <w:r>
        <w:t xml:space="preserve"> updates on UE features for Rel-17 </w:t>
      </w:r>
      <w:proofErr w:type="spellStart"/>
      <w:r>
        <w:t>sidelink</w:t>
      </w:r>
      <w:proofErr w:type="spellEnd"/>
      <w:r>
        <w:t xml:space="preserve"> enhancement.</w:t>
      </w:r>
    </w:p>
    <w:p w14:paraId="2179F09B" w14:textId="0BC537AD" w:rsidR="00AB388D" w:rsidRDefault="00AB388D">
      <w:pPr>
        <w:overflowPunct/>
        <w:autoSpaceDE/>
        <w:autoSpaceDN/>
        <w:adjustRightInd/>
        <w:spacing w:after="0"/>
        <w:jc w:val="left"/>
        <w:rPr>
          <w:lang w:eastAsia="zh-CN"/>
        </w:rPr>
      </w:pPr>
      <w:r>
        <w:rPr>
          <w:lang w:eastAsia="zh-CN"/>
        </w:rPr>
        <w:br w:type="page"/>
      </w:r>
    </w:p>
    <w:p w14:paraId="7935FE52" w14:textId="04A0A1FB" w:rsidR="00F03C73" w:rsidRDefault="00D02666" w:rsidP="00F03C73">
      <w:pPr>
        <w:pStyle w:val="Heading2"/>
      </w:pPr>
      <w:bookmarkStart w:id="26" w:name="_Ref90997176"/>
      <w:r>
        <w:lastRenderedPageBreak/>
        <w:t>Latest u</w:t>
      </w:r>
      <w:r w:rsidR="00F03C73">
        <w:t>pdated FG Table for Rel-1</w:t>
      </w:r>
      <w:r>
        <w:t>6</w:t>
      </w:r>
      <w:r w:rsidR="00F03C73">
        <w:t xml:space="preserve"> </w:t>
      </w:r>
      <w:r>
        <w:t xml:space="preserve">NR </w:t>
      </w:r>
      <w:r w:rsidR="00F03C73">
        <w:t>SL</w:t>
      </w:r>
      <w:r>
        <w:t xml:space="preserve"> V2X</w:t>
      </w:r>
      <w:r w:rsidR="00F03C73">
        <w:t xml:space="preserve"> in </w:t>
      </w:r>
      <w:r>
        <w:fldChar w:fldCharType="begin"/>
      </w:r>
      <w:r>
        <w:instrText xml:space="preserve"> REF _Ref83590450 \r \h </w:instrText>
      </w:r>
      <w:r>
        <w:fldChar w:fldCharType="separate"/>
      </w:r>
      <w:r w:rsidR="00444FE0">
        <w:t>[5]</w:t>
      </w:r>
      <w:r>
        <w:fldChar w:fldCharType="end"/>
      </w:r>
      <w:bookmarkEnd w:id="26"/>
      <w:r>
        <w:t xml:space="preserve"> </w:t>
      </w:r>
    </w:p>
    <w:p w14:paraId="59F5790A" w14:textId="6B4A326D" w:rsidR="00AB388D" w:rsidRPr="00B94971" w:rsidRDefault="00AB388D" w:rsidP="00B94971"/>
    <w:p w14:paraId="27F5ADE8" w14:textId="77777777" w:rsidR="003D6E12" w:rsidRDefault="003D6E12">
      <w:pPr>
        <w:overflowPunct/>
        <w:autoSpaceDE/>
        <w:autoSpaceDN/>
        <w:adjustRightInd/>
        <w:spacing w:after="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688"/>
        <w:gridCol w:w="1646"/>
        <w:gridCol w:w="3366"/>
        <w:gridCol w:w="1363"/>
        <w:gridCol w:w="1210"/>
        <w:gridCol w:w="1309"/>
        <w:gridCol w:w="2808"/>
        <w:gridCol w:w="1542"/>
        <w:gridCol w:w="1465"/>
        <w:gridCol w:w="1463"/>
        <w:gridCol w:w="1515"/>
        <w:gridCol w:w="1878"/>
        <w:gridCol w:w="2136"/>
      </w:tblGrid>
      <w:tr w:rsidR="003D6E12" w14:paraId="29183555"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05FC1D3F" w14:textId="77777777" w:rsidR="003D6E12" w:rsidRDefault="003D6E12">
            <w:pPr>
              <w:pStyle w:val="TAL"/>
              <w:rPr>
                <w:rFonts w:eastAsiaTheme="minorEastAsia"/>
                <w:b/>
                <w:color w:val="000000" w:themeColor="text1"/>
                <w:lang w:val="en-GB" w:eastAsia="en-US"/>
              </w:rPr>
            </w:pPr>
            <w:r>
              <w:rPr>
                <w:b/>
                <w:color w:val="000000" w:themeColor="text1"/>
              </w:rPr>
              <w:lastRenderedPageBreak/>
              <w:t>Index</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33FAAF03" w14:textId="77777777" w:rsidR="003D6E12" w:rsidRDefault="003D6E12">
            <w:pPr>
              <w:pStyle w:val="TAL"/>
              <w:rPr>
                <w:b/>
                <w:color w:val="000000" w:themeColor="text1"/>
              </w:rPr>
            </w:pPr>
            <w:r>
              <w:rPr>
                <w:b/>
                <w:color w:val="000000" w:themeColor="text1"/>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3318D79D" w14:textId="77777777" w:rsidR="003D6E12" w:rsidRDefault="003D6E12">
            <w:pPr>
              <w:pStyle w:val="TAL"/>
              <w:rPr>
                <w:b/>
                <w:color w:val="000000" w:themeColor="text1"/>
              </w:rPr>
            </w:pPr>
            <w:r>
              <w:rPr>
                <w:b/>
                <w:color w:val="000000" w:themeColor="text1"/>
              </w:rPr>
              <w:t>Components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5B146D7D" w14:textId="77777777" w:rsidR="003D6E12" w:rsidRDefault="003D6E12">
            <w:pPr>
              <w:pStyle w:val="TAL"/>
              <w:rPr>
                <w:rFonts w:eastAsia="Malgun Gothic"/>
                <w:b/>
                <w:color w:val="000000" w:themeColor="text1"/>
                <w:lang w:eastAsia="ko-KR"/>
              </w:rPr>
            </w:pPr>
            <w:r>
              <w:rPr>
                <w:b/>
                <w:color w:val="000000" w:themeColor="text1"/>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39B92AE1" w14:textId="77777777" w:rsidR="003D6E12" w:rsidRDefault="003D6E12">
            <w:pPr>
              <w:pStyle w:val="TAL"/>
              <w:rPr>
                <w:rFonts w:eastAsia="Malgun Gothic"/>
                <w:b/>
                <w:color w:val="000000" w:themeColor="text1"/>
                <w:lang w:eastAsia="ko-KR"/>
              </w:rPr>
            </w:pPr>
            <w:r>
              <w:rPr>
                <w:b/>
                <w:color w:val="000000" w:themeColor="text1"/>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0FAEC4BF" w14:textId="77777777" w:rsidR="003D6E12" w:rsidRDefault="003D6E12">
            <w:pPr>
              <w:pStyle w:val="TAL"/>
              <w:rPr>
                <w:rFonts w:eastAsia="Malgun Gothic"/>
                <w:b/>
                <w:color w:val="000000" w:themeColor="text1"/>
                <w:lang w:eastAsia="ko-KR"/>
              </w:rPr>
            </w:pPr>
            <w:r>
              <w:rPr>
                <w:rFonts w:eastAsia="Gulim" w:cstheme="minorHAnsi"/>
                <w:b/>
                <w:color w:val="000000" w:themeColor="text1"/>
              </w:rPr>
              <w:t xml:space="preserve">Applicable to </w:t>
            </w:r>
            <w:r>
              <w:rPr>
                <w:rFonts w:cstheme="minorHAnsi"/>
                <w:b/>
                <w:color w:val="000000" w:themeColor="text1"/>
              </w:rPr>
              <w:t xml:space="preserve">the capability </w:t>
            </w:r>
            <w:proofErr w:type="spellStart"/>
            <w:r>
              <w:rPr>
                <w:rFonts w:cstheme="minorHAnsi"/>
                <w:b/>
                <w:color w:val="000000" w:themeColor="text1"/>
              </w:rPr>
              <w:t>signalling</w:t>
            </w:r>
            <w:proofErr w:type="spellEnd"/>
            <w:r>
              <w:rPr>
                <w:rFonts w:cstheme="minorHAnsi"/>
                <w:b/>
                <w:color w:val="000000" w:themeColor="text1"/>
              </w:rPr>
              <w:t xml:space="preserve"> exchange between UEs (V2X WI only)”.</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3EBE800B" w14:textId="77777777" w:rsidR="003D6E12" w:rsidRDefault="003D6E12">
            <w:pPr>
              <w:pStyle w:val="TAL"/>
              <w:rPr>
                <w:rFonts w:eastAsia="Malgun Gothic"/>
                <w:b/>
                <w:color w:val="000000" w:themeColor="text1"/>
                <w:lang w:eastAsia="ko-KR"/>
              </w:rPr>
            </w:pPr>
            <w:r>
              <w:rPr>
                <w:b/>
                <w:color w:val="000000" w:themeColor="text1"/>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2D4309BA" w14:textId="77777777" w:rsidR="003D6E12" w:rsidRDefault="003D6E12">
            <w:pPr>
              <w:pStyle w:val="TAN"/>
              <w:ind w:left="0" w:firstLine="0"/>
              <w:rPr>
                <w:b/>
                <w:color w:val="000000" w:themeColor="text1"/>
                <w:lang w:eastAsia="ja-JP"/>
              </w:rPr>
            </w:pPr>
            <w:r>
              <w:rPr>
                <w:b/>
                <w:color w:val="000000" w:themeColor="text1"/>
                <w:lang w:eastAsia="ja-JP"/>
              </w:rPr>
              <w:t>Type</w:t>
            </w:r>
          </w:p>
          <w:p w14:paraId="7FD8F557" w14:textId="77777777" w:rsidR="003D6E12" w:rsidRDefault="003D6E12">
            <w:pPr>
              <w:pStyle w:val="TAL"/>
              <w:rPr>
                <w:b/>
                <w:color w:val="000000" w:themeColor="text1"/>
                <w:lang w:eastAsia="en-US"/>
              </w:rPr>
            </w:pPr>
            <w:r>
              <w:rPr>
                <w:b/>
                <w:color w:val="000000" w:themeColor="text1"/>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41490377" w14:textId="77777777" w:rsidR="003D6E12" w:rsidRDefault="003D6E12">
            <w:pPr>
              <w:pStyle w:val="TAL"/>
              <w:rPr>
                <w:b/>
                <w:color w:val="000000" w:themeColor="text1"/>
              </w:rPr>
            </w:pPr>
            <w:r>
              <w:rPr>
                <w:b/>
                <w:color w:val="000000" w:themeColor="text1"/>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2916C59F" w14:textId="77777777" w:rsidR="003D6E12" w:rsidRDefault="003D6E12">
            <w:pPr>
              <w:pStyle w:val="TAL"/>
              <w:rPr>
                <w:b/>
                <w:color w:val="000000" w:themeColor="text1"/>
              </w:rPr>
            </w:pPr>
            <w:r>
              <w:rPr>
                <w:b/>
                <w:color w:val="000000" w:themeColor="text1"/>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69A832FC" w14:textId="77777777" w:rsidR="003D6E12" w:rsidRDefault="003D6E12">
            <w:pPr>
              <w:pStyle w:val="TAL"/>
              <w:rPr>
                <w:b/>
                <w:color w:val="000000" w:themeColor="text1"/>
              </w:rPr>
            </w:pPr>
            <w:r>
              <w:rPr>
                <w:b/>
                <w:color w:val="000000" w:themeColor="text1"/>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74B8DFA9" w14:textId="77777777" w:rsidR="003D6E12" w:rsidRDefault="003D6E12">
            <w:pPr>
              <w:pStyle w:val="TAL"/>
              <w:rPr>
                <w:rFonts w:eastAsia="SimSun"/>
                <w:b/>
                <w:color w:val="000000" w:themeColor="text1"/>
                <w:lang w:eastAsia="zh-CN"/>
              </w:rPr>
            </w:pPr>
            <w:r>
              <w:rPr>
                <w:b/>
                <w:color w:val="000000" w:themeColor="text1"/>
              </w:rPr>
              <w:t>Note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736948BB" w14:textId="77777777" w:rsidR="003D6E12" w:rsidRDefault="003D6E12">
            <w:pPr>
              <w:pStyle w:val="TAL"/>
              <w:rPr>
                <w:rFonts w:eastAsiaTheme="minorEastAsia"/>
                <w:b/>
                <w:color w:val="000000" w:themeColor="text1"/>
                <w:lang w:eastAsia="en-US"/>
              </w:rPr>
            </w:pPr>
            <w:r>
              <w:rPr>
                <w:b/>
                <w:color w:val="000000" w:themeColor="text1"/>
              </w:rPr>
              <w:t>Mandatory/Optional</w:t>
            </w:r>
          </w:p>
        </w:tc>
      </w:tr>
      <w:tr w:rsidR="003D6E12" w14:paraId="73F75E06"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2BA0C" w14:textId="77777777" w:rsidR="003D6E12" w:rsidRDefault="003D6E12">
            <w:pPr>
              <w:pStyle w:val="TAL"/>
              <w:rPr>
                <w:rFonts w:eastAsia="Malgun Gothic"/>
                <w:color w:val="000000" w:themeColor="text1"/>
                <w:lang w:eastAsia="ko-KR"/>
              </w:rPr>
            </w:pPr>
            <w:r>
              <w:rPr>
                <w:color w:val="000000" w:themeColor="text1"/>
              </w:rPr>
              <w:lastRenderedPageBreak/>
              <w:t>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832BA" w14:textId="77777777" w:rsidR="003D6E12" w:rsidRDefault="003D6E12">
            <w:pPr>
              <w:pStyle w:val="TAL"/>
              <w:rPr>
                <w:rFonts w:eastAsiaTheme="minorEastAsia"/>
                <w:color w:val="000000" w:themeColor="text1"/>
                <w:lang w:eastAsia="en-US"/>
              </w:rPr>
            </w:pPr>
            <w:r>
              <w:rPr>
                <w:color w:val="000000" w:themeColor="text1"/>
              </w:rPr>
              <w:t xml:space="preserve">Receiving NR </w:t>
            </w:r>
            <w:proofErr w:type="spellStart"/>
            <w:r>
              <w:rPr>
                <w:color w:val="000000" w:themeColor="text1"/>
              </w:rPr>
              <w:t>sidelink</w:t>
            </w:r>
            <w:proofErr w:type="spellEnd"/>
            <w:r>
              <w:rPr>
                <w:color w:val="000000" w:themeColor="text1"/>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EF7A3" w14:textId="77777777" w:rsidR="003D6E12" w:rsidRDefault="003D6E12">
            <w:pPr>
              <w:pStyle w:val="TAL"/>
              <w:rPr>
                <w:color w:val="000000" w:themeColor="text1"/>
              </w:rPr>
            </w:pPr>
            <w:r>
              <w:rPr>
                <w:color w:val="000000" w:themeColor="text1"/>
              </w:rPr>
              <w:t xml:space="preserve">1) UE can receive NR PSCCH/PSSCH. Up to a total of A </w:t>
            </w:r>
            <w:proofErr w:type="spellStart"/>
            <w:r>
              <w:rPr>
                <w:color w:val="000000" w:themeColor="text1"/>
              </w:rPr>
              <w:t>sidelink</w:t>
            </w:r>
            <w:proofErr w:type="spellEnd"/>
            <w:r>
              <w:rPr>
                <w:color w:val="000000" w:themeColor="text1"/>
              </w:rPr>
              <w:t xml:space="preserve"> HARQ processes across all links are supported.</w:t>
            </w:r>
          </w:p>
          <w:p w14:paraId="051F21E7" w14:textId="77777777" w:rsidR="003D6E12" w:rsidRDefault="003D6E12">
            <w:pPr>
              <w:pStyle w:val="TAL"/>
              <w:rPr>
                <w:color w:val="000000" w:themeColor="text1"/>
              </w:rPr>
            </w:pPr>
            <w:r>
              <w:rPr>
                <w:color w:val="000000" w:themeColor="text1"/>
              </w:rPr>
              <w:t>2) UE can receive X PSCCH in a slot.</w:t>
            </w:r>
          </w:p>
          <w:p w14:paraId="16644DCC" w14:textId="77777777" w:rsidR="003D6E12" w:rsidRDefault="003D6E12">
            <w:pPr>
              <w:pStyle w:val="TAL"/>
              <w:rPr>
                <w:color w:val="000000" w:themeColor="text1"/>
              </w:rPr>
            </w:pPr>
            <w:r>
              <w:rPr>
                <w:color w:val="000000" w:themeColor="text1"/>
              </w:rPr>
              <w:t>3) UE can attempt to decode Y= N</w:t>
            </w:r>
            <w:r>
              <w:rPr>
                <w:color w:val="000000" w:themeColor="text1"/>
                <w:vertAlign w:val="subscript"/>
              </w:rPr>
              <w:t>RB</w:t>
            </w:r>
            <w:r>
              <w:rPr>
                <w:color w:val="000000" w:themeColor="text1"/>
              </w:rPr>
              <w:t xml:space="preserve"> non-overlapping RBs per slot </w:t>
            </w:r>
          </w:p>
          <w:p w14:paraId="21094B66" w14:textId="77777777" w:rsidR="003D6E12" w:rsidRDefault="003D6E12">
            <w:pPr>
              <w:pStyle w:val="TAL"/>
              <w:rPr>
                <w:color w:val="000000" w:themeColor="text1"/>
              </w:rPr>
            </w:pPr>
            <w:r>
              <w:rPr>
                <w:color w:val="000000" w:themeColor="text1"/>
              </w:rPr>
              <w:t xml:space="preserve">4) UE supports reception of PSSCH according to the 64QAM MCS table </w:t>
            </w:r>
          </w:p>
          <w:p w14:paraId="7C9E5C0C" w14:textId="77777777" w:rsidR="003D6E12" w:rsidRDefault="003D6E12">
            <w:pPr>
              <w:pStyle w:val="TAL"/>
              <w:rPr>
                <w:color w:val="000000" w:themeColor="text1"/>
              </w:rPr>
            </w:pPr>
            <w:r>
              <w:rPr>
                <w:color w:val="000000" w:themeColor="text1"/>
              </w:rPr>
              <w:t>5) UE supports PT-RS reception in FR2.</w:t>
            </w:r>
          </w:p>
          <w:p w14:paraId="623E29F3" w14:textId="77777777" w:rsidR="003D6E12" w:rsidRDefault="003D6E12">
            <w:pPr>
              <w:pStyle w:val="TAL"/>
              <w:rPr>
                <w:color w:val="000000" w:themeColor="text1"/>
              </w:rPr>
            </w:pPr>
            <w:r>
              <w:rPr>
                <w:color w:val="000000" w:themeColor="text1"/>
              </w:rPr>
              <w:t>8) UE can receive using the subcarrier spacing and CP length defined for a given band in RAN4</w:t>
            </w:r>
          </w:p>
          <w:p w14:paraId="05DC3735" w14:textId="77777777" w:rsidR="003D6E12" w:rsidRDefault="003D6E12">
            <w:pPr>
              <w:pStyle w:val="TAL"/>
              <w:rPr>
                <w:rFonts w:eastAsia="Malgun Gothic"/>
                <w:color w:val="000000" w:themeColor="text1"/>
                <w:lang w:eastAsia="ko-KR"/>
              </w:rPr>
            </w:pPr>
            <w:r>
              <w:rPr>
                <w:rFonts w:eastAsia="Malgun Gothic"/>
                <w:color w:val="000000" w:themeColor="text1"/>
                <w:lang w:eastAsia="ko-KR"/>
              </w:rPr>
              <w:t>10) Supports 14-symbol SL slot with all DMRS patterns corresponding to {#PSSCH symbols} = {12, 9} for slots w/wo PSFCH. If UE signals support of ECP, support 12-symbol SL slot with all DMRS patterns corresponding to {#PSSCH symbols} = {10,7} for slots w/wo PSFCH.</w:t>
            </w:r>
          </w:p>
          <w:p w14:paraId="6C3E9D41" w14:textId="77777777" w:rsidR="003D6E12" w:rsidRDefault="003D6E12">
            <w:pPr>
              <w:pStyle w:val="TAL"/>
              <w:rPr>
                <w:rFonts w:eastAsiaTheme="minorEastAsia"/>
                <w:color w:val="000000" w:themeColor="text1"/>
                <w:lang w:eastAsia="en-US"/>
              </w:rPr>
            </w:pPr>
            <w:r>
              <w:rPr>
                <w:rFonts w:eastAsia="Malgun Gothic"/>
                <w:color w:val="000000" w:themeColor="text1"/>
                <w:lang w:eastAsia="ko-KR"/>
              </w:rPr>
              <w:t>12) UE can receive using 30 kHz subcarrier spacing with normal CP in FR1, 120 kHz subcarrier spacing with normal CP 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3BEE0"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None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E5F62" w14:textId="77777777" w:rsidR="003D6E12" w:rsidRDefault="003D6E12">
            <w:pPr>
              <w:pStyle w:val="TAL"/>
              <w:rPr>
                <w:rFonts w:eastAsia="Malgun Gothic"/>
                <w:color w:val="000000" w:themeColor="text1"/>
                <w:lang w:eastAsia="ko-KR"/>
              </w:rPr>
            </w:pPr>
            <w:r>
              <w:rPr>
                <w:rFonts w:eastAsia="Malgun Gothic"/>
                <w:color w:val="000000" w:themeColor="text1"/>
                <w:lang w:eastAsia="ko-KR"/>
              </w:rPr>
              <w:t>Yes</w:t>
            </w:r>
          </w:p>
          <w:p w14:paraId="5E7DFB6E" w14:textId="77777777" w:rsidR="003D6E12" w:rsidRDefault="003D6E12">
            <w:pPr>
              <w:rPr>
                <w:rFonts w:eastAsia="MS Gothic"/>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39A15" w14:textId="77777777" w:rsidR="003D6E12" w:rsidRDefault="003D6E12">
            <w:pPr>
              <w:pStyle w:val="TAL"/>
              <w:rPr>
                <w:rFonts w:eastAsia="Malgun Gothic"/>
                <w:color w:val="000000" w:themeColor="text1"/>
                <w:lang w:eastAsia="ko-KR"/>
              </w:rPr>
            </w:pPr>
            <w:r>
              <w:rPr>
                <w:rFonts w:eastAsia="Malgun Gothic"/>
                <w:color w:val="000000" w:themeColor="text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AD96A" w14:textId="77777777" w:rsidR="003D6E12" w:rsidRDefault="003D6E12">
            <w:pPr>
              <w:pStyle w:val="TAL"/>
              <w:rPr>
                <w:rFonts w:eastAsia="Malgun Gothic"/>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3A3C7" w14:textId="77777777" w:rsidR="003D6E12" w:rsidRDefault="003D6E12">
            <w:pPr>
              <w:pStyle w:val="TAL"/>
              <w:rPr>
                <w:rFonts w:eastAsiaTheme="minorEastAsia"/>
                <w:color w:val="000000" w:themeColor="text1"/>
                <w:lang w:eastAsia="en-US"/>
              </w:rPr>
            </w:pPr>
            <w:r>
              <w:rPr>
                <w:color w:val="000000" w:themeColor="text1"/>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EF530"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121DB"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CAC4C"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A9C00" w14:textId="77777777" w:rsidR="003D6E12" w:rsidRDefault="003D6E12">
            <w:pPr>
              <w:pStyle w:val="TAL"/>
              <w:rPr>
                <w:rFonts w:eastAsia="SimSun"/>
                <w:color w:val="000000" w:themeColor="text1"/>
                <w:lang w:eastAsia="zh-CN"/>
              </w:rPr>
            </w:pPr>
            <w:r>
              <w:rPr>
                <w:rFonts w:eastAsia="SimSun"/>
                <w:color w:val="000000" w:themeColor="text1"/>
                <w:lang w:eastAsia="zh-CN"/>
              </w:rPr>
              <w:t xml:space="preserve">This is the basic FG for </w:t>
            </w:r>
            <w:proofErr w:type="spellStart"/>
            <w:r>
              <w:rPr>
                <w:rFonts w:eastAsia="SimSun"/>
                <w:color w:val="000000" w:themeColor="text1"/>
                <w:lang w:eastAsia="zh-CN"/>
              </w:rPr>
              <w:t>sidelink</w:t>
            </w:r>
            <w:proofErr w:type="spellEnd"/>
          </w:p>
          <w:p w14:paraId="0BFF9547" w14:textId="77777777" w:rsidR="003D6E12" w:rsidRDefault="003D6E12">
            <w:pPr>
              <w:pStyle w:val="TAL"/>
              <w:rPr>
                <w:rFonts w:eastAsia="SimSun"/>
                <w:color w:val="000000" w:themeColor="text1"/>
                <w:lang w:eastAsia="zh-CN"/>
              </w:rPr>
            </w:pPr>
          </w:p>
          <w:p w14:paraId="670E8022" w14:textId="77777777" w:rsidR="003D6E12" w:rsidRDefault="003D6E12">
            <w:pPr>
              <w:pStyle w:val="TAL"/>
              <w:rPr>
                <w:rFonts w:eastAsia="SimSun"/>
                <w:color w:val="000000" w:themeColor="text1"/>
                <w:lang w:eastAsia="zh-CN"/>
              </w:rPr>
            </w:pPr>
            <w:r>
              <w:rPr>
                <w:rFonts w:eastAsia="SimSun"/>
                <w:color w:val="000000" w:themeColor="text1"/>
                <w:lang w:eastAsia="zh-CN"/>
              </w:rPr>
              <w:t xml:space="preserve">Note: configuration by NR </w:t>
            </w:r>
            <w:proofErr w:type="spellStart"/>
            <w:r>
              <w:rPr>
                <w:rFonts w:eastAsia="SimSun"/>
                <w:color w:val="000000" w:themeColor="text1"/>
                <w:lang w:eastAsia="zh-CN"/>
              </w:rPr>
              <w:t>Uu</w:t>
            </w:r>
            <w:proofErr w:type="spellEnd"/>
            <w:r>
              <w:rPr>
                <w:rFonts w:eastAsia="SimSun"/>
                <w:color w:val="000000" w:themeColor="text1"/>
                <w:lang w:eastAsia="zh-CN"/>
              </w:rPr>
              <w:t xml:space="preserve"> is not required to be supported in a band indicated with only the PC5 interface in 38.101-1 Table 5.2E.1-1</w:t>
            </w:r>
          </w:p>
          <w:p w14:paraId="32569329" w14:textId="77777777" w:rsidR="003D6E12" w:rsidRDefault="003D6E12">
            <w:pPr>
              <w:pStyle w:val="TAL"/>
              <w:rPr>
                <w:rFonts w:eastAsia="SimSun"/>
                <w:color w:val="000000" w:themeColor="text1"/>
                <w:lang w:eastAsia="zh-CN"/>
              </w:rPr>
            </w:pPr>
          </w:p>
          <w:p w14:paraId="3E585A92" w14:textId="77777777" w:rsidR="003D6E12" w:rsidRDefault="003D6E12">
            <w:pPr>
              <w:pStyle w:val="TAL"/>
              <w:rPr>
                <w:color w:val="000000" w:themeColor="text1"/>
                <w:sz w:val="20"/>
                <w:vertAlign w:val="subscript"/>
                <w:lang w:val="en-US" w:eastAsia="en-US"/>
              </w:rPr>
            </w:pPr>
            <w:r>
              <w:rPr>
                <w:color w:val="000000" w:themeColor="text1"/>
                <w:lang w:eastAsia="zh-CN"/>
              </w:rPr>
              <w:t>Note:</w:t>
            </w:r>
          </w:p>
          <w:p w14:paraId="5E97623D" w14:textId="77777777" w:rsidR="003D6E12" w:rsidRDefault="003D6E12">
            <w:pPr>
              <w:pStyle w:val="TAL"/>
              <w:rPr>
                <w:rFonts w:eastAsiaTheme="minorEastAsia"/>
                <w:color w:val="000000" w:themeColor="text1"/>
                <w:lang w:val="en-GB" w:eastAsia="zh-CN"/>
              </w:rPr>
            </w:pPr>
            <w:r>
              <w:rPr>
                <w:color w:val="000000" w:themeColor="text1"/>
              </w:rPr>
              <w:t>N</w:t>
            </w:r>
            <w:r>
              <w:rPr>
                <w:color w:val="000000" w:themeColor="text1"/>
                <w:vertAlign w:val="subscript"/>
              </w:rPr>
              <w:t>RB</w:t>
            </w:r>
            <w:r>
              <w:rPr>
                <w:color w:val="000000" w:themeColor="text1"/>
              </w:rPr>
              <w:t xml:space="preserve"> is the number of RBs defined per channel bandwidth by RAN4 in 38.101-1 Table 5.3.2-1 for FR1 and 38.101-2 Table 5.3.2.-1 for FR2 </w:t>
            </w:r>
          </w:p>
          <w:p w14:paraId="70A097C6" w14:textId="77777777" w:rsidR="003D6E12" w:rsidRDefault="003D6E12">
            <w:pPr>
              <w:pStyle w:val="TAL"/>
              <w:rPr>
                <w:rFonts w:eastAsia="SimSun"/>
                <w:color w:val="000000" w:themeColor="text1"/>
                <w:lang w:eastAsia="zh-CN"/>
              </w:rPr>
            </w:pPr>
          </w:p>
          <w:p w14:paraId="5BEB6A0F" w14:textId="77777777" w:rsidR="003D6E12" w:rsidRDefault="003D6E12">
            <w:pPr>
              <w:pStyle w:val="TAL"/>
              <w:rPr>
                <w:rFonts w:eastAsia="SimSun"/>
                <w:color w:val="000000" w:themeColor="text1"/>
                <w:lang w:eastAsia="zh-CN"/>
              </w:rPr>
            </w:pPr>
            <w:r>
              <w:rPr>
                <w:rFonts w:eastAsia="SimSun"/>
                <w:color w:val="000000" w:themeColor="text1"/>
                <w:lang w:eastAsia="zh-CN"/>
              </w:rPr>
              <w:t xml:space="preserve">Note: Component 8 is not required to be </w:t>
            </w:r>
            <w:proofErr w:type="spellStart"/>
            <w:r>
              <w:rPr>
                <w:rFonts w:eastAsia="SimSun"/>
                <w:color w:val="000000" w:themeColor="text1"/>
                <w:lang w:eastAsia="zh-CN"/>
              </w:rPr>
              <w:t>signalled</w:t>
            </w:r>
            <w:proofErr w:type="spellEnd"/>
            <w:r>
              <w:rPr>
                <w:rFonts w:eastAsia="SimSun"/>
                <w:color w:val="000000" w:themeColor="text1"/>
                <w:lang w:eastAsia="zh-CN"/>
              </w:rPr>
              <w:t xml:space="preserve"> in a band indicated with only the PC5 interface in 38.101-1 Table 5.2E.1-1</w:t>
            </w:r>
          </w:p>
          <w:p w14:paraId="7150A746" w14:textId="77777777" w:rsidR="003D6E12" w:rsidRDefault="003D6E12">
            <w:pPr>
              <w:pStyle w:val="TAL"/>
              <w:rPr>
                <w:rFonts w:eastAsia="SimSun"/>
                <w:color w:val="000000" w:themeColor="text1"/>
                <w:lang w:eastAsia="zh-CN"/>
              </w:rPr>
            </w:pPr>
          </w:p>
          <w:p w14:paraId="3E2E22DD" w14:textId="77777777" w:rsidR="003D6E12" w:rsidRDefault="003D6E12">
            <w:pPr>
              <w:pStyle w:val="TAL"/>
              <w:rPr>
                <w:rFonts w:eastAsia="SimSun"/>
                <w:color w:val="000000" w:themeColor="text1"/>
                <w:lang w:eastAsia="zh-CN"/>
              </w:rPr>
            </w:pPr>
            <w:r>
              <w:rPr>
                <w:rFonts w:eastAsia="SimSun"/>
                <w:color w:val="000000" w:themeColor="text1"/>
                <w:lang w:eastAsia="zh-CN"/>
              </w:rPr>
              <w:t>Note: Component 12 is only required in a band indicated with only the PC5 interface in 38.101-1 Table 5.2E.1-1</w:t>
            </w:r>
          </w:p>
          <w:p w14:paraId="0AFC4AA3" w14:textId="77777777" w:rsidR="003D6E12" w:rsidRDefault="003D6E12">
            <w:pPr>
              <w:pStyle w:val="TAL"/>
              <w:rPr>
                <w:rFonts w:eastAsia="SimSun"/>
                <w:color w:val="000000" w:themeColor="text1"/>
                <w:lang w:eastAsia="zh-CN"/>
              </w:rPr>
            </w:pPr>
          </w:p>
          <w:p w14:paraId="0BC7F43C" w14:textId="77777777" w:rsidR="003D6E12" w:rsidRDefault="003D6E12">
            <w:pPr>
              <w:pStyle w:val="TAL"/>
              <w:rPr>
                <w:rFonts w:eastAsiaTheme="minorEastAsia"/>
                <w:color w:val="000000" w:themeColor="text1"/>
                <w:lang w:eastAsia="en-US"/>
              </w:rPr>
            </w:pPr>
            <w:r>
              <w:rPr>
                <w:rFonts w:eastAsia="SimSun"/>
                <w:color w:val="000000" w:themeColor="text1"/>
                <w:lang w:eastAsia="zh-CN"/>
              </w:rPr>
              <w:t xml:space="preserve">Component-1 </w:t>
            </w:r>
            <w:r>
              <w:rPr>
                <w:color w:val="000000" w:themeColor="text1"/>
              </w:rPr>
              <w:t>candidate value set: {16, 24, 32, 48, 64}</w:t>
            </w:r>
          </w:p>
          <w:p w14:paraId="10F14AF0" w14:textId="77777777" w:rsidR="003D6E12" w:rsidRDefault="003D6E12">
            <w:pPr>
              <w:pStyle w:val="TAL"/>
              <w:rPr>
                <w:rFonts w:eastAsia="SimSun"/>
                <w:color w:val="000000" w:themeColor="text1"/>
                <w:lang w:eastAsia="zh-CN"/>
              </w:rPr>
            </w:pPr>
          </w:p>
          <w:p w14:paraId="13D481F4" w14:textId="77777777" w:rsidR="003D6E12" w:rsidRDefault="003D6E12">
            <w:pPr>
              <w:pStyle w:val="TAL"/>
              <w:rPr>
                <w:rFonts w:eastAsia="SimSun"/>
                <w:color w:val="000000" w:themeColor="text1"/>
                <w:lang w:eastAsia="zh-CN"/>
              </w:rPr>
            </w:pPr>
            <w:r>
              <w:rPr>
                <w:rFonts w:eastAsia="SimSun"/>
                <w:color w:val="000000" w:themeColor="text1"/>
                <w:lang w:eastAsia="zh-CN"/>
              </w:rPr>
              <w:t>Component-2 candidate value set: {</w:t>
            </w:r>
            <w:r>
              <w:rPr>
                <w:color w:val="000000" w:themeColor="text1"/>
              </w:rPr>
              <w:t>floor (N</w:t>
            </w:r>
            <w:r>
              <w:rPr>
                <w:color w:val="000000" w:themeColor="text1"/>
                <w:vertAlign w:val="subscript"/>
              </w:rPr>
              <w:t>RB</w:t>
            </w:r>
            <w:r>
              <w:rPr>
                <w:color w:val="000000" w:themeColor="text1"/>
              </w:rPr>
              <w:t xml:space="preserve"> /10 RBs), 2*floor (N</w:t>
            </w:r>
            <w:r>
              <w:rPr>
                <w:color w:val="000000" w:themeColor="text1"/>
                <w:vertAlign w:val="subscript"/>
              </w:rPr>
              <w:t>RB</w:t>
            </w:r>
            <w:r>
              <w:rPr>
                <w:color w:val="000000" w:themeColor="text1"/>
              </w:rPr>
              <w:t xml:space="preserve"> /10 RBs)</w:t>
            </w:r>
            <w:r>
              <w:rPr>
                <w:rFonts w:eastAsia="SimSun"/>
                <w:color w:val="000000" w:themeColor="text1"/>
                <w:lang w:eastAsia="zh-CN"/>
              </w:rPr>
              <w:t>}</w:t>
            </w:r>
          </w:p>
          <w:p w14:paraId="5A8A19EC" w14:textId="77777777" w:rsidR="003D6E12" w:rsidRDefault="003D6E12">
            <w:pPr>
              <w:pStyle w:val="TAL"/>
              <w:rPr>
                <w:rFonts w:eastAsia="SimSun"/>
                <w:color w:val="000000" w:themeColor="text1"/>
                <w:lang w:eastAsia="zh-CN"/>
              </w:rPr>
            </w:pPr>
          </w:p>
          <w:p w14:paraId="7F1159FB" w14:textId="77777777" w:rsidR="003D6E12" w:rsidRDefault="003D6E12">
            <w:pPr>
              <w:pStyle w:val="TAL"/>
              <w:rPr>
                <w:rFonts w:eastAsia="Malgun Gothic"/>
                <w:color w:val="000000" w:themeColor="text1"/>
                <w:lang w:eastAsia="ko-KR"/>
              </w:rPr>
            </w:pPr>
            <w:r>
              <w:rPr>
                <w:rFonts w:eastAsia="Malgun Gothic"/>
                <w:color w:val="000000" w:themeColor="text1"/>
                <w:lang w:eastAsia="ko-KR"/>
              </w:rPr>
              <w:t>Component-8 candidate value set in FR1:</w:t>
            </w:r>
          </w:p>
          <w:p w14:paraId="57B5FDEC" w14:textId="77777777" w:rsidR="003D6E12" w:rsidRDefault="003D6E12">
            <w:pPr>
              <w:pStyle w:val="TAL"/>
              <w:rPr>
                <w:rFonts w:eastAsia="Malgun Gothic"/>
                <w:color w:val="000000" w:themeColor="text1"/>
                <w:lang w:eastAsia="ko-KR"/>
              </w:rPr>
            </w:pPr>
            <w:r>
              <w:rPr>
                <w:rFonts w:eastAsia="Malgun Gothic"/>
                <w:color w:val="000000" w:themeColor="text1"/>
                <w:lang w:eastAsia="ko-KR"/>
              </w:rPr>
              <w:t>{{15 kHz}, {30 kHz}, {60 kHz}, {15, 30 kHz}, {30, 60 kHz}, {15, 60 kHz}, {15, 30, 60 kHz}}</w:t>
            </w:r>
          </w:p>
          <w:p w14:paraId="7BDB3DCB" w14:textId="77777777" w:rsidR="003D6E12" w:rsidRDefault="003D6E12">
            <w:pPr>
              <w:pStyle w:val="TAL"/>
              <w:rPr>
                <w:rFonts w:eastAsia="Malgun Gothic"/>
                <w:color w:val="000000" w:themeColor="text1"/>
                <w:lang w:eastAsia="ko-KR"/>
              </w:rPr>
            </w:pPr>
            <w:r>
              <w:rPr>
                <w:rFonts w:eastAsia="Malgun Gothic"/>
                <w:color w:val="000000" w:themeColor="text1"/>
                <w:lang w:eastAsia="ko-KR"/>
              </w:rPr>
              <w:t>Component-8 candidate value set in FR2:</w:t>
            </w:r>
          </w:p>
          <w:p w14:paraId="24DE86A4" w14:textId="77777777" w:rsidR="003D6E12" w:rsidRDefault="003D6E12">
            <w:pPr>
              <w:pStyle w:val="TAL"/>
              <w:rPr>
                <w:rFonts w:eastAsia="Malgun Gothic"/>
                <w:color w:val="000000" w:themeColor="text1"/>
                <w:lang w:eastAsia="ko-KR"/>
              </w:rPr>
            </w:pPr>
            <w:r>
              <w:rPr>
                <w:rFonts w:eastAsia="Malgun Gothic"/>
                <w:color w:val="000000" w:themeColor="text1"/>
                <w:lang w:eastAsia="ko-KR"/>
              </w:rPr>
              <w:t>{{60 kHz}, {120 kHz}, {60, 120 kHz}}</w:t>
            </w:r>
          </w:p>
          <w:p w14:paraId="07DFF8A7" w14:textId="77777777" w:rsidR="003D6E12" w:rsidRDefault="003D6E12">
            <w:pPr>
              <w:pStyle w:val="TAL"/>
              <w:rPr>
                <w:rFonts w:eastAsia="Malgun Gothic"/>
                <w:color w:val="000000" w:themeColor="text1"/>
                <w:lang w:eastAsia="ko-KR"/>
              </w:rPr>
            </w:pPr>
            <w:r>
              <w:rPr>
                <w:rFonts w:eastAsia="Malgun Gothic"/>
                <w:color w:val="000000" w:themeColor="text1"/>
                <w:lang w:eastAsia="ko-KR"/>
              </w:rPr>
              <w:t xml:space="preserve">Component-8 candidate value set for CP length: {NCP,NCP and ECP} </w:t>
            </w:r>
          </w:p>
          <w:p w14:paraId="3652E58D" w14:textId="77777777" w:rsidR="003D6E12" w:rsidRDefault="003D6E12">
            <w:pPr>
              <w:pStyle w:val="TAL"/>
              <w:rPr>
                <w:rFonts w:eastAsia="SimSun"/>
                <w:color w:val="000000" w:themeColor="text1"/>
                <w:lang w:eastAsia="zh-CN"/>
              </w:rPr>
            </w:pPr>
            <w:r>
              <w:rPr>
                <w:rFonts w:eastAsia="SimSun"/>
                <w:color w:val="000000" w:themeColor="text1"/>
                <w:lang w:eastAsia="zh-CN"/>
              </w:rPr>
              <w:t>(ECP only applies to SCS of 60 kHz)</w:t>
            </w:r>
          </w:p>
          <w:p w14:paraId="253D259F" w14:textId="77777777" w:rsidR="003D6E12" w:rsidRDefault="003D6E12">
            <w:pPr>
              <w:pStyle w:val="TAL"/>
              <w:rPr>
                <w:rFonts w:eastAsiaTheme="minorEastAsia"/>
                <w:color w:val="000000" w:themeColor="text1"/>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8FE9B" w14:textId="77777777" w:rsidR="003D6E12" w:rsidRDefault="003D6E12">
            <w:pPr>
              <w:pStyle w:val="TAL"/>
              <w:rPr>
                <w:color w:val="000000" w:themeColor="text1"/>
              </w:rPr>
            </w:pPr>
            <w:r>
              <w:rPr>
                <w:color w:val="000000" w:themeColor="text1"/>
              </w:rPr>
              <w:t xml:space="preserve">Optional with capability signaling. For UE supports NR </w:t>
            </w:r>
            <w:proofErr w:type="spellStart"/>
            <w:r>
              <w:rPr>
                <w:color w:val="000000" w:themeColor="text1"/>
              </w:rPr>
              <w:t>sidelink</w:t>
            </w:r>
            <w:proofErr w:type="spellEnd"/>
            <w:r>
              <w:rPr>
                <w:color w:val="000000" w:themeColor="text1"/>
              </w:rPr>
              <w:t>, UE must indicate this FG is supported.</w:t>
            </w:r>
          </w:p>
          <w:p w14:paraId="60AC62D6" w14:textId="77777777" w:rsidR="003D6E12" w:rsidRDefault="003D6E12">
            <w:pPr>
              <w:pStyle w:val="TAL"/>
              <w:rPr>
                <w:color w:val="000000" w:themeColor="text1"/>
              </w:rPr>
            </w:pPr>
          </w:p>
          <w:p w14:paraId="5058A679" w14:textId="77777777" w:rsidR="003D6E12" w:rsidRDefault="003D6E12">
            <w:pPr>
              <w:pStyle w:val="TAL"/>
              <w:rPr>
                <w:color w:val="000000" w:themeColor="text1"/>
              </w:rPr>
            </w:pPr>
          </w:p>
        </w:tc>
      </w:tr>
      <w:tr w:rsidR="003D6E12" w14:paraId="79862F1F"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F05DC" w14:textId="77777777" w:rsidR="003D6E12" w:rsidRDefault="003D6E12">
            <w:pPr>
              <w:pStyle w:val="TAL"/>
              <w:rPr>
                <w:color w:val="000000" w:themeColor="text1"/>
              </w:rPr>
            </w:pPr>
            <w:r>
              <w:rPr>
                <w:color w:val="000000" w:themeColor="text1"/>
              </w:rPr>
              <w:lastRenderedPageBreak/>
              <w:t>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0C886" w14:textId="77777777" w:rsidR="003D6E12" w:rsidRDefault="003D6E12">
            <w:pPr>
              <w:pStyle w:val="TAL"/>
              <w:rPr>
                <w:color w:val="000000" w:themeColor="text1"/>
              </w:rPr>
            </w:pPr>
            <w:r>
              <w:rPr>
                <w:color w:val="000000" w:themeColor="text1"/>
              </w:rPr>
              <w:t xml:space="preserve">Transmitting NR </w:t>
            </w:r>
            <w:proofErr w:type="spellStart"/>
            <w:r>
              <w:rPr>
                <w:color w:val="000000" w:themeColor="text1"/>
              </w:rPr>
              <w:t>sidelink</w:t>
            </w:r>
            <w:proofErr w:type="spellEnd"/>
            <w:r>
              <w:rPr>
                <w:color w:val="000000" w:themeColor="text1"/>
              </w:rPr>
              <w:t xml:space="preserve"> mode 1 scheduled by NR </w:t>
            </w:r>
            <w:proofErr w:type="spellStart"/>
            <w:r>
              <w:rPr>
                <w:color w:val="000000" w:themeColor="text1"/>
              </w:rPr>
              <w:t>Uu</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9A368" w14:textId="77777777" w:rsidR="003D6E12" w:rsidRDefault="003D6E12">
            <w:pPr>
              <w:pStyle w:val="TAL"/>
              <w:rPr>
                <w:color w:val="000000" w:themeColor="text1"/>
              </w:rPr>
            </w:pPr>
            <w:r>
              <w:rPr>
                <w:color w:val="000000" w:themeColor="text1"/>
              </w:rPr>
              <w:t xml:space="preserve">1) UE can transmit PSCCH/PSSCH using dynamic scheduling or configured grant type 1 and 2 in NR </w:t>
            </w:r>
            <w:proofErr w:type="spellStart"/>
            <w:r>
              <w:rPr>
                <w:color w:val="000000" w:themeColor="text1"/>
              </w:rPr>
              <w:t>sidelink</w:t>
            </w:r>
            <w:proofErr w:type="spellEnd"/>
            <w:r>
              <w:rPr>
                <w:color w:val="000000" w:themeColor="text1"/>
              </w:rPr>
              <w:t xml:space="preserve"> mode 1 scheduled by NR </w:t>
            </w:r>
            <w:proofErr w:type="spellStart"/>
            <w:r>
              <w:rPr>
                <w:color w:val="000000" w:themeColor="text1"/>
              </w:rPr>
              <w:t>Uu</w:t>
            </w:r>
            <w:proofErr w:type="spellEnd"/>
            <w:r>
              <w:rPr>
                <w:color w:val="000000" w:themeColor="text1"/>
              </w:rPr>
              <w:t xml:space="preserve">. Up to 8 configured grants can be configured for a UE. Up to C </w:t>
            </w:r>
            <w:proofErr w:type="spellStart"/>
            <w:r>
              <w:rPr>
                <w:color w:val="000000" w:themeColor="text1"/>
              </w:rPr>
              <w:t>sidelink</w:t>
            </w:r>
            <w:proofErr w:type="spellEnd"/>
            <w:r>
              <w:rPr>
                <w:color w:val="000000" w:themeColor="text1"/>
              </w:rPr>
              <w:t xml:space="preserve"> HARQ processes are supported including those for configured grants</w:t>
            </w:r>
          </w:p>
          <w:p w14:paraId="090EA7BF" w14:textId="77777777" w:rsidR="003D6E12" w:rsidRDefault="003D6E12">
            <w:pPr>
              <w:pStyle w:val="TAL"/>
              <w:rPr>
                <w:color w:val="000000" w:themeColor="text1"/>
              </w:rPr>
            </w:pPr>
            <w:r>
              <w:rPr>
                <w:color w:val="000000" w:themeColor="text1"/>
              </w:rPr>
              <w:t>2) UE can transmit PSSCH according to the normal 64QAM MCS OFDM table.</w:t>
            </w:r>
          </w:p>
          <w:p w14:paraId="1246117F" w14:textId="77777777" w:rsidR="003D6E12" w:rsidRDefault="003D6E12">
            <w:pPr>
              <w:pStyle w:val="TAL"/>
              <w:rPr>
                <w:color w:val="000000" w:themeColor="text1"/>
              </w:rPr>
            </w:pPr>
            <w:r>
              <w:rPr>
                <w:color w:val="000000" w:themeColor="text1"/>
              </w:rPr>
              <w:t>3) UE supports PT-RS transmission in FR2.</w:t>
            </w:r>
          </w:p>
          <w:p w14:paraId="2519F713" w14:textId="77777777" w:rsidR="003D6E12" w:rsidRDefault="003D6E12">
            <w:pPr>
              <w:pStyle w:val="TAL"/>
              <w:rPr>
                <w:color w:val="000000" w:themeColor="text1"/>
              </w:rPr>
            </w:pPr>
            <w:r>
              <w:rPr>
                <w:color w:val="000000" w:themeColor="text1"/>
              </w:rPr>
              <w:t xml:space="preserve">4) UE can monitor DCI format 3_0 for NR </w:t>
            </w:r>
            <w:proofErr w:type="spellStart"/>
            <w:r>
              <w:rPr>
                <w:color w:val="000000" w:themeColor="text1"/>
              </w:rPr>
              <w:t>sidelink</w:t>
            </w:r>
            <w:proofErr w:type="spellEnd"/>
            <w:r>
              <w:rPr>
                <w:color w:val="000000" w:themeColor="text1"/>
              </w:rPr>
              <w:t xml:space="preserve"> dynamic scheduling and configured grant type 2 on the same carrier as </w:t>
            </w:r>
            <w:proofErr w:type="spellStart"/>
            <w:r>
              <w:rPr>
                <w:color w:val="000000" w:themeColor="text1"/>
              </w:rPr>
              <w:t>sidelink</w:t>
            </w:r>
            <w:proofErr w:type="spellEnd"/>
            <w:r>
              <w:rPr>
                <w:color w:val="000000" w:themeColor="text1"/>
              </w:rPr>
              <w:t>.</w:t>
            </w:r>
          </w:p>
          <w:p w14:paraId="702867BF" w14:textId="77777777" w:rsidR="003D6E12" w:rsidRDefault="003D6E12">
            <w:pPr>
              <w:pStyle w:val="TAL"/>
              <w:rPr>
                <w:color w:val="000000" w:themeColor="text1"/>
              </w:rPr>
            </w:pPr>
            <w:r>
              <w:rPr>
                <w:color w:val="000000" w:themeColor="text1"/>
              </w:rPr>
              <w:t>6) UE can transmit using the subcarrier spacing and CP length it reports.</w:t>
            </w:r>
          </w:p>
          <w:p w14:paraId="5920EE0A" w14:textId="77777777" w:rsidR="003D6E12" w:rsidRDefault="003D6E12">
            <w:pPr>
              <w:pStyle w:val="TAL"/>
              <w:rPr>
                <w:color w:val="000000" w:themeColor="text1"/>
              </w:rPr>
            </w:pPr>
            <w:r>
              <w:rPr>
                <w:color w:val="000000" w:themeColor="text1"/>
              </w:rPr>
              <w:t xml:space="preserve">8) Supports 14-symbol SL slot with </w:t>
            </w:r>
            <w:r>
              <w:rPr>
                <w:rFonts w:eastAsia="Malgun Gothic"/>
                <w:color w:val="000000" w:themeColor="text1"/>
                <w:lang w:eastAsia="ko-KR"/>
              </w:rPr>
              <w:t xml:space="preserve">all </w:t>
            </w:r>
            <w:r>
              <w:rPr>
                <w:color w:val="000000" w:themeColor="text1"/>
              </w:rPr>
              <w:t xml:space="preserve">DMRS patterns corresponding to {#PSSCH symbols} = {12, 9} for slots w/wo PSFCH. </w:t>
            </w:r>
            <w:r>
              <w:rPr>
                <w:rFonts w:eastAsia="Malgun Gothic" w:cs="Arial"/>
                <w:color w:val="000000" w:themeColor="text1"/>
                <w:lang w:eastAsia="ko-KR"/>
              </w:rPr>
              <w:t xml:space="preserve">If UE signals support of ECP, support 12-symbol SL slot with all DMRS patterns corresponding to </w:t>
            </w:r>
            <w:r>
              <w:rPr>
                <w:rFonts w:eastAsia="Malgun Gothic" w:cs="Arial"/>
                <w:strike/>
                <w:color w:val="000000" w:themeColor="text1"/>
                <w:lang w:eastAsia="ko-KR"/>
              </w:rPr>
              <w:t>{</w:t>
            </w:r>
            <w:r>
              <w:rPr>
                <w:rFonts w:eastAsia="Malgun Gothic" w:cs="Arial"/>
                <w:color w:val="000000" w:themeColor="text1"/>
                <w:lang w:eastAsia="ko-KR"/>
              </w:rPr>
              <w:t>#PSSCH symbols} = {10,7} for slots w/wo PSFCH.</w:t>
            </w:r>
          </w:p>
          <w:p w14:paraId="5F58E5F3" w14:textId="77777777" w:rsidR="003D6E12" w:rsidRDefault="003D6E12">
            <w:pPr>
              <w:pStyle w:val="TAL"/>
              <w:rPr>
                <w:color w:val="000000" w:themeColor="text1"/>
              </w:rPr>
            </w:pPr>
            <w:r>
              <w:rPr>
                <w:color w:val="000000" w:themeColor="text1"/>
              </w:rPr>
              <w:t>9) Support downlink pathloss based open loop power control</w:t>
            </w:r>
          </w:p>
          <w:p w14:paraId="707A7FD4" w14:textId="77777777" w:rsidR="003D6E12" w:rsidRDefault="003D6E12">
            <w:pPr>
              <w:pStyle w:val="TAL"/>
              <w:rPr>
                <w:color w:val="000000" w:themeColor="text1"/>
              </w:rPr>
            </w:pPr>
            <w:r>
              <w:rPr>
                <w:color w:val="000000" w:themeColor="text1"/>
              </w:rPr>
              <w:t xml:space="preserve">11) UE can report </w:t>
            </w:r>
            <w:proofErr w:type="spellStart"/>
            <w:r>
              <w:rPr>
                <w:color w:val="000000" w:themeColor="text1"/>
              </w:rPr>
              <w:t>sidelink</w:t>
            </w:r>
            <w:proofErr w:type="spellEnd"/>
            <w:r>
              <w:rPr>
                <w:color w:val="000000" w:themeColor="text1"/>
              </w:rPr>
              <w:t xml:space="preserve"> HARQ-ACK to </w:t>
            </w:r>
            <w:proofErr w:type="spellStart"/>
            <w:r>
              <w:rPr>
                <w:color w:val="000000" w:themeColor="text1"/>
              </w:rPr>
              <w:t>gNB</w:t>
            </w:r>
            <w:proofErr w:type="spellEnd"/>
            <w:r>
              <w:rPr>
                <w:color w:val="000000" w:themeColor="text1"/>
              </w:rPr>
              <w:t xml:space="preserve"> via PUCCH and PUSCH when it is operating in NR </w:t>
            </w:r>
            <w:proofErr w:type="spellStart"/>
            <w:r>
              <w:rPr>
                <w:color w:val="000000" w:themeColor="text1"/>
              </w:rPr>
              <w:t>sidelink</w:t>
            </w:r>
            <w:proofErr w:type="spellEnd"/>
            <w:r>
              <w:rPr>
                <w:color w:val="000000" w:themeColor="text1"/>
              </w:rPr>
              <w:t xml:space="preserve"> mode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6DF14" w14:textId="77777777" w:rsidR="003D6E12" w:rsidRDefault="003D6E12">
            <w:pPr>
              <w:pStyle w:val="TAL"/>
              <w:rPr>
                <w:rFonts w:eastAsia="Malgun Gothic"/>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8CDDF" w14:textId="77777777" w:rsidR="003D6E12" w:rsidRDefault="003D6E12">
            <w:pPr>
              <w:pStyle w:val="TAL"/>
              <w:rPr>
                <w:rFonts w:eastAsia="Malgun Gothic"/>
                <w:color w:val="000000" w:themeColor="text1"/>
                <w:lang w:eastAsia="ko-KR"/>
              </w:rPr>
            </w:pPr>
            <w:r>
              <w:rPr>
                <w:rFonts w:eastAsia="Malgun Gothic"/>
                <w:color w:val="000000" w:themeColor="text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EA20D"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BB5D8" w14:textId="77777777" w:rsidR="003D6E12" w:rsidRDefault="003D6E12">
            <w:pPr>
              <w:pStyle w:val="TAL"/>
              <w:rPr>
                <w:rFonts w:eastAsia="Malgun Gothic"/>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C19AE" w14:textId="77777777" w:rsidR="003D6E12" w:rsidRDefault="003D6E12">
            <w:pPr>
              <w:pStyle w:val="TAL"/>
              <w:rPr>
                <w:rFonts w:eastAsiaTheme="minorEastAsia"/>
                <w:color w:val="000000" w:themeColor="text1"/>
                <w:lang w:eastAsia="en-US"/>
              </w:rPr>
            </w:pPr>
            <w:r>
              <w:rPr>
                <w:color w:val="000000" w:themeColor="text1"/>
              </w:rPr>
              <w:t>Per band</w:t>
            </w:r>
          </w:p>
          <w:p w14:paraId="2EC1E581" w14:textId="77777777" w:rsidR="003D6E12" w:rsidRDefault="003D6E12">
            <w:pPr>
              <w:pStyle w:val="TAL"/>
              <w:rPr>
                <w:color w:val="000000" w:themeColor="text1"/>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E4FAB"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329BC"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5109A"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AAECC" w14:textId="77777777" w:rsidR="003D6E12" w:rsidRDefault="003D6E12">
            <w:pPr>
              <w:pStyle w:val="TAL"/>
              <w:rPr>
                <w:color w:val="000000" w:themeColor="text1"/>
              </w:rPr>
            </w:pPr>
            <w:r>
              <w:rPr>
                <w:color w:val="000000" w:themeColor="text1"/>
              </w:rPr>
              <w:t>Note: Random selection in the exceptional pool is supported.</w:t>
            </w:r>
          </w:p>
          <w:p w14:paraId="1220B38F" w14:textId="77777777" w:rsidR="003D6E12" w:rsidRDefault="003D6E12">
            <w:pPr>
              <w:pStyle w:val="TAL"/>
              <w:rPr>
                <w:color w:val="000000" w:themeColor="text1"/>
              </w:rPr>
            </w:pPr>
          </w:p>
          <w:p w14:paraId="0B953AB6" w14:textId="77777777" w:rsidR="003D6E12" w:rsidRDefault="003D6E12">
            <w:pPr>
              <w:pStyle w:val="TAL"/>
              <w:rPr>
                <w:color w:val="000000" w:themeColor="text1"/>
              </w:rPr>
            </w:pPr>
            <w:r>
              <w:rPr>
                <w:color w:val="000000" w:themeColor="text1"/>
              </w:rPr>
              <w:t xml:space="preserve">This is the basic FG for </w:t>
            </w:r>
            <w:proofErr w:type="spellStart"/>
            <w:r>
              <w:rPr>
                <w:color w:val="000000" w:themeColor="text1"/>
              </w:rPr>
              <w:t>sidelink</w:t>
            </w:r>
            <w:proofErr w:type="spellEnd"/>
            <w:r>
              <w:rPr>
                <w:color w:val="000000" w:themeColor="text1"/>
              </w:rPr>
              <w:t xml:space="preserve"> in licensed spectrum where gNB is operating on or managing that spectrum and optional FG otherwise</w:t>
            </w:r>
          </w:p>
          <w:p w14:paraId="76FA0FB6" w14:textId="77777777" w:rsidR="003D6E12" w:rsidRDefault="003D6E12">
            <w:pPr>
              <w:pStyle w:val="TAL"/>
              <w:rPr>
                <w:color w:val="000000" w:themeColor="text1"/>
              </w:rPr>
            </w:pPr>
          </w:p>
          <w:p w14:paraId="7239B0C6" w14:textId="77777777" w:rsidR="003D6E12" w:rsidRDefault="003D6E12">
            <w:pPr>
              <w:pStyle w:val="TAL"/>
              <w:rPr>
                <w:color w:val="000000" w:themeColor="text1"/>
              </w:rPr>
            </w:pPr>
            <w:r>
              <w:rPr>
                <w:color w:val="000000" w:themeColor="text1"/>
              </w:rPr>
              <w:t xml:space="preserve">Candidate values for </w:t>
            </w:r>
            <w:proofErr w:type="spellStart"/>
            <w:r>
              <w:rPr>
                <w:color w:val="000000" w:themeColor="text1"/>
              </w:rPr>
              <w:t>C are</w:t>
            </w:r>
            <w:proofErr w:type="spellEnd"/>
            <w:r>
              <w:rPr>
                <w:color w:val="000000" w:themeColor="text1"/>
              </w:rPr>
              <w:t xml:space="preserve"> {8,16}</w:t>
            </w:r>
          </w:p>
          <w:p w14:paraId="2A3F9F48" w14:textId="77777777" w:rsidR="003D6E12" w:rsidRDefault="003D6E12">
            <w:pPr>
              <w:pStyle w:val="TAL"/>
              <w:rPr>
                <w:color w:val="000000" w:themeColor="text1"/>
              </w:rPr>
            </w:pPr>
          </w:p>
          <w:p w14:paraId="65CE50AA" w14:textId="77777777" w:rsidR="003D6E12" w:rsidRDefault="003D6E12">
            <w:pPr>
              <w:pStyle w:val="TAL"/>
              <w:rPr>
                <w:color w:val="000000" w:themeColor="text1"/>
              </w:rPr>
            </w:pPr>
            <w:r>
              <w:rPr>
                <w:color w:val="000000" w:themeColor="text1"/>
              </w:rPr>
              <w:t>Component-6 candidate value set in FR1:</w:t>
            </w:r>
          </w:p>
          <w:p w14:paraId="36F97CD9" w14:textId="77777777" w:rsidR="003D6E12" w:rsidRDefault="003D6E12">
            <w:pPr>
              <w:pStyle w:val="TAL"/>
              <w:rPr>
                <w:color w:val="000000" w:themeColor="text1"/>
              </w:rPr>
            </w:pPr>
            <w:r>
              <w:rPr>
                <w:color w:val="000000" w:themeColor="text1"/>
              </w:rPr>
              <w:t>{{15 kHz}, {30 kHz}, {60 kHz}, {15, 30 kHz}, {30, 60 kHz}, {15, 60 kHz}, {15, 30, 60 kHz}}</w:t>
            </w:r>
          </w:p>
          <w:p w14:paraId="1C376AAC" w14:textId="77777777" w:rsidR="003D6E12" w:rsidRDefault="003D6E12">
            <w:pPr>
              <w:pStyle w:val="TAL"/>
              <w:rPr>
                <w:color w:val="000000" w:themeColor="text1"/>
              </w:rPr>
            </w:pPr>
            <w:r>
              <w:rPr>
                <w:color w:val="000000" w:themeColor="text1"/>
              </w:rPr>
              <w:t>Component-6 candidate value set in FR2:</w:t>
            </w:r>
          </w:p>
          <w:p w14:paraId="15041A29" w14:textId="77777777" w:rsidR="003D6E12" w:rsidRDefault="003D6E12">
            <w:pPr>
              <w:pStyle w:val="TAL"/>
              <w:rPr>
                <w:color w:val="000000" w:themeColor="text1"/>
              </w:rPr>
            </w:pPr>
            <w:r>
              <w:rPr>
                <w:color w:val="000000" w:themeColor="text1"/>
              </w:rPr>
              <w:t>{{60 kHz}, {120 kHz}, {60, 120 kHz}}</w:t>
            </w:r>
          </w:p>
          <w:p w14:paraId="596C49EB" w14:textId="77777777" w:rsidR="003D6E12" w:rsidRDefault="003D6E12">
            <w:pPr>
              <w:pStyle w:val="TAL"/>
              <w:rPr>
                <w:rFonts w:eastAsia="Malgun Gothic"/>
                <w:color w:val="000000" w:themeColor="text1"/>
                <w:lang w:eastAsia="ko-KR"/>
              </w:rPr>
            </w:pPr>
            <w:r>
              <w:rPr>
                <w:rFonts w:eastAsia="Malgun Gothic"/>
                <w:color w:val="000000" w:themeColor="text1"/>
                <w:lang w:eastAsia="ko-KR"/>
              </w:rPr>
              <w:t xml:space="preserve">Component-6 candidate value set for CP length: {NCP,NCP and ECP} </w:t>
            </w:r>
          </w:p>
          <w:p w14:paraId="2A5CB0F6" w14:textId="77777777" w:rsidR="003D6E12" w:rsidRDefault="003D6E12">
            <w:pPr>
              <w:pStyle w:val="TAL"/>
              <w:rPr>
                <w:rFonts w:eastAsia="SimSun"/>
                <w:color w:val="000000" w:themeColor="text1"/>
                <w:lang w:eastAsia="zh-CN"/>
              </w:rPr>
            </w:pPr>
            <w:r>
              <w:rPr>
                <w:rFonts w:eastAsia="SimSun"/>
                <w:color w:val="000000" w:themeColor="text1"/>
                <w:lang w:eastAsia="zh-CN"/>
              </w:rPr>
              <w:t>(ECP only applies to SCS of 60 kHz)</w:t>
            </w:r>
          </w:p>
          <w:p w14:paraId="40FD991F" w14:textId="77777777" w:rsidR="003D6E12" w:rsidRDefault="003D6E12">
            <w:pPr>
              <w:pStyle w:val="TAL"/>
              <w:rPr>
                <w:rFonts w:eastAsiaTheme="minorEastAsia"/>
                <w:color w:val="000000" w:themeColor="text1"/>
                <w:lang w:eastAsia="en-US"/>
              </w:rPr>
            </w:pPr>
          </w:p>
          <w:p w14:paraId="5BE8063D" w14:textId="77777777" w:rsidR="003D6E12" w:rsidRDefault="003D6E12">
            <w:pPr>
              <w:pStyle w:val="TAL"/>
              <w:rPr>
                <w:rFonts w:eastAsia="SimSun"/>
                <w:color w:val="000000" w:themeColor="text1"/>
                <w:lang w:eastAsia="zh-CN"/>
              </w:rPr>
            </w:pPr>
            <w:r>
              <w:rPr>
                <w:rFonts w:eastAsia="SimSun"/>
                <w:color w:val="000000" w:themeColor="text1"/>
                <w:lang w:eastAsia="zh-CN"/>
              </w:rPr>
              <w:t xml:space="preserve">Note: For Component 6, if a band is not indicated with only the PC5 interface in 38.101-1 Table 5.2E.1-1, the reported numerology shall be the same for </w:t>
            </w:r>
            <w:proofErr w:type="spellStart"/>
            <w:r>
              <w:rPr>
                <w:rFonts w:eastAsia="SimSun"/>
                <w:color w:val="000000" w:themeColor="text1"/>
                <w:lang w:eastAsia="zh-CN"/>
              </w:rPr>
              <w:t>sidelink</w:t>
            </w:r>
            <w:proofErr w:type="spellEnd"/>
            <w:r>
              <w:rPr>
                <w:rFonts w:eastAsia="SimSun"/>
                <w:color w:val="000000" w:themeColor="text1"/>
                <w:lang w:eastAsia="zh-CN"/>
              </w:rPr>
              <w:t xml:space="preserve"> and uplink.</w:t>
            </w:r>
          </w:p>
          <w:p w14:paraId="6F44330A" w14:textId="77777777" w:rsidR="003D6E12" w:rsidRDefault="003D6E12">
            <w:pPr>
              <w:pStyle w:val="TAL"/>
              <w:rPr>
                <w:rFonts w:eastAsia="SimSun"/>
                <w:color w:val="000000" w:themeColor="text1"/>
                <w:lang w:eastAsia="zh-CN"/>
              </w:rPr>
            </w:pPr>
          </w:p>
          <w:p w14:paraId="26670184" w14:textId="77777777" w:rsidR="003D6E12" w:rsidRDefault="003D6E12">
            <w:pPr>
              <w:pStyle w:val="TAL"/>
              <w:rPr>
                <w:rFonts w:eastAsia="SimSun"/>
                <w:color w:val="000000" w:themeColor="text1"/>
                <w:lang w:eastAsia="zh-CN"/>
              </w:rPr>
            </w:pPr>
            <w:r>
              <w:rPr>
                <w:rFonts w:eastAsia="SimSun"/>
                <w:color w:val="000000" w:themeColor="text1"/>
                <w:lang w:eastAsia="zh-CN"/>
              </w:rPr>
              <w:t>Component (9) is only required to be supported in a band not indicated with only the PC5 interface in 38.101-1 Table 5.2E.1-1</w:t>
            </w:r>
          </w:p>
          <w:p w14:paraId="58B1FA98" w14:textId="77777777" w:rsidR="003D6E12" w:rsidRDefault="003D6E12">
            <w:pPr>
              <w:pStyle w:val="TAL"/>
              <w:rPr>
                <w:rFonts w:eastAsia="SimSun"/>
                <w:color w:val="000000" w:themeColor="text1"/>
                <w:lang w:eastAsia="zh-CN"/>
              </w:rPr>
            </w:pPr>
          </w:p>
          <w:p w14:paraId="3EE78AA9" w14:textId="77777777" w:rsidR="003D6E12" w:rsidRDefault="003D6E12">
            <w:pPr>
              <w:pStyle w:val="TAL"/>
              <w:rPr>
                <w:rFonts w:eastAsia="SimSun"/>
                <w:color w:val="000000" w:themeColor="text1"/>
                <w:lang w:eastAsia="zh-CN"/>
              </w:rPr>
            </w:pPr>
            <w:r>
              <w:rPr>
                <w:rFonts w:eastAsia="SimSun"/>
                <w:color w:val="000000" w:themeColor="text1"/>
                <w:lang w:eastAsia="zh-CN"/>
              </w:rPr>
              <w:t>Note: Component 11 is not required to be supported in a band indicated with the PC5 interface in 38.101-1 Table 5.2E.1-1</w:t>
            </w:r>
          </w:p>
          <w:p w14:paraId="53BF4F62" w14:textId="77777777" w:rsidR="003D6E12" w:rsidRDefault="003D6E12">
            <w:pPr>
              <w:pStyle w:val="TAL"/>
              <w:rPr>
                <w:rFonts w:eastAsiaTheme="minorEastAsia"/>
                <w:color w:val="000000" w:themeColor="text1"/>
                <w:lang w:eastAsia="en-US"/>
              </w:rPr>
            </w:pPr>
          </w:p>
          <w:p w14:paraId="6D554235" w14:textId="77777777" w:rsidR="003D6E12" w:rsidRDefault="003D6E12">
            <w:pPr>
              <w:pStyle w:val="TAL"/>
              <w:rPr>
                <w:color w:val="000000" w:themeColor="text1"/>
                <w:highlight w:val="yellow"/>
              </w:rPr>
            </w:pPr>
            <w:r>
              <w:rPr>
                <w:color w:val="000000" w:themeColor="text1"/>
              </w:rPr>
              <w:t>In a band indicated with only the PC5 interface in 38.101-1 Table 5.2E.1-1, the UE supports at least 30 kHz with normal CP in FR1, and at least 120 kHz with normal CP in 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9E2C3" w14:textId="77777777" w:rsidR="003D6E12" w:rsidRDefault="003D6E12">
            <w:pPr>
              <w:pStyle w:val="TAL"/>
              <w:rPr>
                <w:color w:val="000000" w:themeColor="text1"/>
              </w:rPr>
            </w:pPr>
            <w:r>
              <w:rPr>
                <w:color w:val="000000" w:themeColor="text1"/>
              </w:rPr>
              <w:t xml:space="preserve">Optional with capability </w:t>
            </w:r>
            <w:proofErr w:type="spellStart"/>
            <w:r>
              <w:rPr>
                <w:color w:val="000000" w:themeColor="text1"/>
              </w:rPr>
              <w:t>signalling</w:t>
            </w:r>
            <w:proofErr w:type="spellEnd"/>
          </w:p>
          <w:p w14:paraId="13DD4841" w14:textId="77777777" w:rsidR="003D6E12" w:rsidRDefault="003D6E12">
            <w:pPr>
              <w:pStyle w:val="TAL"/>
              <w:rPr>
                <w:color w:val="000000" w:themeColor="text1"/>
              </w:rPr>
            </w:pPr>
            <w:r>
              <w:rPr>
                <w:color w:val="000000" w:themeColor="text1"/>
              </w:rPr>
              <w:t xml:space="preserve">For UE supports NR </w:t>
            </w:r>
            <w:proofErr w:type="spellStart"/>
            <w:r>
              <w:rPr>
                <w:color w:val="000000" w:themeColor="text1"/>
              </w:rPr>
              <w:t>sidelink</w:t>
            </w:r>
            <w:proofErr w:type="spellEnd"/>
            <w:r>
              <w:rPr>
                <w:color w:val="000000" w:themeColor="text1"/>
              </w:rPr>
              <w:t xml:space="preserve"> in licensed spectrum where gNB is defined, UE must indicate this FG is supported.</w:t>
            </w:r>
          </w:p>
          <w:p w14:paraId="2B29B15E" w14:textId="77777777" w:rsidR="003D6E12" w:rsidRDefault="003D6E12">
            <w:pPr>
              <w:pStyle w:val="TAL"/>
              <w:rPr>
                <w:color w:val="000000" w:themeColor="text1"/>
              </w:rPr>
            </w:pPr>
          </w:p>
        </w:tc>
      </w:tr>
      <w:tr w:rsidR="003D6E12" w14:paraId="5FBBEE44"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ABF82" w14:textId="77777777" w:rsidR="003D6E12" w:rsidRDefault="003D6E12">
            <w:pPr>
              <w:pStyle w:val="TAL"/>
              <w:rPr>
                <w:color w:val="000000" w:themeColor="text1"/>
              </w:rPr>
            </w:pPr>
            <w:r>
              <w:rPr>
                <w:color w:val="000000" w:themeColor="text1"/>
              </w:rPr>
              <w:lastRenderedPageBreak/>
              <w:t>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1B2D3" w14:textId="77777777" w:rsidR="003D6E12" w:rsidRDefault="003D6E12">
            <w:pPr>
              <w:pStyle w:val="TAL"/>
              <w:rPr>
                <w:color w:val="000000" w:themeColor="text1"/>
              </w:rPr>
            </w:pPr>
            <w:r>
              <w:rPr>
                <w:color w:val="000000" w:themeColor="text1"/>
              </w:rPr>
              <w:t xml:space="preserve">Transmitting NR </w:t>
            </w:r>
            <w:proofErr w:type="spellStart"/>
            <w:r>
              <w:rPr>
                <w:color w:val="000000" w:themeColor="text1"/>
              </w:rPr>
              <w:t>sidelink</w:t>
            </w:r>
            <w:proofErr w:type="spellEnd"/>
            <w:r>
              <w:rPr>
                <w:color w:val="000000" w:themeColor="text1"/>
              </w:rPr>
              <w:t xml:space="preserve"> mode 2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5FEE6" w14:textId="77777777" w:rsidR="003D6E12" w:rsidRDefault="003D6E12">
            <w:pPr>
              <w:pStyle w:val="TAL"/>
              <w:rPr>
                <w:color w:val="000000" w:themeColor="text1"/>
              </w:rPr>
            </w:pPr>
            <w:r>
              <w:rPr>
                <w:color w:val="000000" w:themeColor="text1"/>
              </w:rPr>
              <w:t xml:space="preserve">1) UE can transmit PSCCH/PSSCH using NR </w:t>
            </w:r>
            <w:proofErr w:type="spellStart"/>
            <w:r>
              <w:rPr>
                <w:color w:val="000000" w:themeColor="text1"/>
              </w:rPr>
              <w:t>sidelink</w:t>
            </w:r>
            <w:proofErr w:type="spellEnd"/>
            <w:r>
              <w:rPr>
                <w:color w:val="000000" w:themeColor="text1"/>
              </w:rPr>
              <w:t xml:space="preserve"> mode 2 configured by NR </w:t>
            </w:r>
            <w:proofErr w:type="spellStart"/>
            <w:r>
              <w:rPr>
                <w:color w:val="000000" w:themeColor="text1"/>
              </w:rPr>
              <w:t>Uu</w:t>
            </w:r>
            <w:proofErr w:type="spellEnd"/>
            <w:r>
              <w:rPr>
                <w:color w:val="000000" w:themeColor="text1"/>
              </w:rPr>
              <w:t xml:space="preserve"> or </w:t>
            </w:r>
            <w:proofErr w:type="spellStart"/>
            <w:r>
              <w:rPr>
                <w:color w:val="000000" w:themeColor="text1"/>
              </w:rPr>
              <w:t>preconfiguration</w:t>
            </w:r>
            <w:proofErr w:type="spellEnd"/>
            <w:r>
              <w:rPr>
                <w:color w:val="000000" w:themeColor="text1"/>
              </w:rPr>
              <w:t xml:space="preserve">. Up to B </w:t>
            </w:r>
            <w:proofErr w:type="spellStart"/>
            <w:r>
              <w:rPr>
                <w:color w:val="000000" w:themeColor="text1"/>
              </w:rPr>
              <w:t>sidelink</w:t>
            </w:r>
            <w:proofErr w:type="spellEnd"/>
            <w:r>
              <w:rPr>
                <w:color w:val="000000" w:themeColor="text1"/>
              </w:rPr>
              <w:t xml:space="preserve"> processes are supported.</w:t>
            </w:r>
          </w:p>
          <w:p w14:paraId="53A0AAE0" w14:textId="77777777" w:rsidR="003D6E12" w:rsidRDefault="003D6E12">
            <w:pPr>
              <w:pStyle w:val="TAL"/>
              <w:rPr>
                <w:color w:val="000000" w:themeColor="text1"/>
              </w:rPr>
            </w:pPr>
            <w:r>
              <w:rPr>
                <w:color w:val="000000" w:themeColor="text1"/>
              </w:rPr>
              <w:t>2) UE can transmit PSSCH according to the normal 64QAM MCS table.</w:t>
            </w:r>
          </w:p>
          <w:p w14:paraId="55C82DBD" w14:textId="77777777" w:rsidR="003D6E12" w:rsidRDefault="003D6E12">
            <w:pPr>
              <w:pStyle w:val="TAL"/>
              <w:rPr>
                <w:color w:val="000000" w:themeColor="text1"/>
              </w:rPr>
            </w:pPr>
            <w:r>
              <w:rPr>
                <w:color w:val="000000" w:themeColor="text1"/>
              </w:rPr>
              <w:t>3) UE supports PT-RS transmission in FR2.</w:t>
            </w:r>
          </w:p>
          <w:p w14:paraId="7B8F87BE" w14:textId="77777777" w:rsidR="003D6E12" w:rsidRDefault="003D6E12">
            <w:pPr>
              <w:pStyle w:val="TAL"/>
              <w:rPr>
                <w:color w:val="000000" w:themeColor="text1"/>
              </w:rPr>
            </w:pPr>
            <w:r>
              <w:rPr>
                <w:color w:val="000000" w:themeColor="text1"/>
              </w:rPr>
              <w:t>4) UE can perform mode 2 sensing and resource allocation operations</w:t>
            </w:r>
          </w:p>
          <w:p w14:paraId="4C578D4B" w14:textId="77777777" w:rsidR="003D6E12" w:rsidRDefault="003D6E12">
            <w:pPr>
              <w:pStyle w:val="TAL"/>
              <w:rPr>
                <w:color w:val="000000" w:themeColor="text1"/>
              </w:rPr>
            </w:pPr>
            <w:r>
              <w:rPr>
                <w:color w:val="000000" w:themeColor="text1"/>
              </w:rPr>
              <w:t>6) UE can transmit using the subcarrier spacing and CP length it reports for FG 15-1</w:t>
            </w:r>
          </w:p>
          <w:p w14:paraId="55D44718" w14:textId="77777777" w:rsidR="003D6E12" w:rsidRDefault="003D6E12">
            <w:pPr>
              <w:pStyle w:val="TAL"/>
              <w:rPr>
                <w:color w:val="000000" w:themeColor="text1"/>
              </w:rPr>
            </w:pPr>
            <w:r>
              <w:rPr>
                <w:color w:val="000000" w:themeColor="text1"/>
              </w:rPr>
              <w:t xml:space="preserve">8) Supports 14-symbol SL slot with </w:t>
            </w:r>
            <w:r>
              <w:rPr>
                <w:rFonts w:eastAsia="Malgun Gothic"/>
                <w:color w:val="000000" w:themeColor="text1"/>
                <w:lang w:eastAsia="ko-KR"/>
              </w:rPr>
              <w:t>all</w:t>
            </w:r>
            <w:r>
              <w:rPr>
                <w:color w:val="000000" w:themeColor="text1"/>
              </w:rPr>
              <w:t xml:space="preserve"> DMRS patterns corresponding to {#PSSCH symbols} = {12, 9} for slots w/wo PSFCH. </w:t>
            </w:r>
            <w:r>
              <w:rPr>
                <w:rFonts w:eastAsia="Malgun Gothic" w:cs="Arial"/>
                <w:color w:val="000000" w:themeColor="text1"/>
                <w:lang w:eastAsia="ko-KR"/>
              </w:rPr>
              <w:t xml:space="preserve">If UE signals support of ECP, support 12-symbol SL slot with all DMRS patterns corresponding to </w:t>
            </w:r>
            <w:r>
              <w:rPr>
                <w:rFonts w:eastAsia="Malgun Gothic" w:cs="Arial"/>
                <w:strike/>
                <w:color w:val="000000" w:themeColor="text1"/>
                <w:lang w:eastAsia="ko-KR"/>
              </w:rPr>
              <w:t>{</w:t>
            </w:r>
            <w:r>
              <w:rPr>
                <w:rFonts w:eastAsia="Malgun Gothic" w:cs="Arial"/>
                <w:color w:val="000000" w:themeColor="text1"/>
                <w:lang w:eastAsia="ko-KR"/>
              </w:rPr>
              <w:t>#PSSCH symbols} = {10,7} for slots w/wo PSFCH.</w:t>
            </w:r>
          </w:p>
          <w:p w14:paraId="4BB83D2F" w14:textId="77777777" w:rsidR="003D6E12" w:rsidRDefault="003D6E12">
            <w:pPr>
              <w:pStyle w:val="TAL"/>
              <w:rPr>
                <w:color w:val="000000" w:themeColor="text1"/>
              </w:rPr>
            </w:pPr>
            <w:r>
              <w:rPr>
                <w:rFonts w:eastAsia="Malgun Gothic"/>
                <w:color w:val="000000" w:themeColor="text1"/>
                <w:lang w:eastAsia="ko-KR"/>
              </w:rPr>
              <w:t>10) UE can transmit using 30 kHz and normal CP subcarrier spacing in FR1, 120 kHz subcarrier spacing with normal CP FR2</w:t>
            </w:r>
          </w:p>
          <w:p w14:paraId="76100944" w14:textId="77777777" w:rsidR="003D6E12" w:rsidRDefault="003D6E12">
            <w:pPr>
              <w:pStyle w:val="TAL"/>
              <w:rPr>
                <w:color w:val="000000" w:themeColor="text1"/>
              </w:rPr>
            </w:pPr>
            <w:r>
              <w:rPr>
                <w:color w:val="000000" w:themeColor="text1"/>
              </w:rPr>
              <w:t xml:space="preserve">11) DL pathloss based open loop power control when mode 2 is configured by NR </w:t>
            </w:r>
            <w:proofErr w:type="spellStart"/>
            <w:r>
              <w:rPr>
                <w:color w:val="000000" w:themeColor="text1"/>
              </w:rPr>
              <w:t>Uu</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063B2" w14:textId="77777777" w:rsidR="003D6E12" w:rsidRDefault="003D6E12">
            <w:pPr>
              <w:pStyle w:val="TAL"/>
              <w:rPr>
                <w:rFonts w:eastAsia="Malgun Gothic"/>
                <w:color w:val="000000" w:themeColor="text1"/>
                <w:lang w:eastAsia="ko-KR"/>
              </w:rPr>
            </w:pPr>
            <w:r>
              <w:rPr>
                <w:color w:val="000000" w:themeColor="text1"/>
              </w:rPr>
              <w:t>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D9662" w14:textId="77777777" w:rsidR="003D6E12" w:rsidRDefault="003D6E12">
            <w:pPr>
              <w:pStyle w:val="TAL"/>
              <w:rPr>
                <w:rFonts w:eastAsia="Malgun Gothic"/>
                <w:color w:val="000000" w:themeColor="text1"/>
                <w:highlight w:val="yellow"/>
                <w:lang w:eastAsia="ko-KR"/>
              </w:rPr>
            </w:pPr>
            <w:r>
              <w:rPr>
                <w:rFonts w:eastAsia="Malgun Gothic"/>
                <w:color w:val="000000" w:themeColor="text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EE499"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4A7DD" w14:textId="77777777" w:rsidR="003D6E12" w:rsidRDefault="003D6E12">
            <w:pPr>
              <w:pStyle w:val="TAL"/>
              <w:rPr>
                <w:rFonts w:eastAsia="Malgun Gothic"/>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87A70" w14:textId="77777777" w:rsidR="003D6E12" w:rsidRDefault="003D6E12">
            <w:pPr>
              <w:pStyle w:val="TAL"/>
              <w:rPr>
                <w:rFonts w:eastAsiaTheme="minorEastAsia"/>
                <w:color w:val="000000" w:themeColor="text1"/>
                <w:lang w:eastAsia="en-US"/>
              </w:rPr>
            </w:pPr>
            <w:r>
              <w:rPr>
                <w:color w:val="000000" w:themeColor="text1"/>
              </w:rPr>
              <w:t>Per band</w:t>
            </w:r>
          </w:p>
          <w:p w14:paraId="223DFA86" w14:textId="77777777" w:rsidR="003D6E12" w:rsidRDefault="003D6E12">
            <w:pPr>
              <w:pStyle w:val="TAL"/>
              <w:rPr>
                <w:color w:val="000000" w:themeColor="text1"/>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0B4C1"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3344C"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9F578"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AB65F" w14:textId="77777777" w:rsidR="003D6E12" w:rsidRDefault="003D6E12">
            <w:pPr>
              <w:pStyle w:val="TAL"/>
              <w:rPr>
                <w:color w:val="000000" w:themeColor="text1"/>
              </w:rPr>
            </w:pPr>
            <w:r>
              <w:rPr>
                <w:color w:val="000000" w:themeColor="text1"/>
              </w:rPr>
              <w:t>Note: Random selection in the exceptional pool is supported.</w:t>
            </w:r>
          </w:p>
          <w:p w14:paraId="23A30058" w14:textId="77777777" w:rsidR="003D6E12" w:rsidRDefault="003D6E12">
            <w:pPr>
              <w:pStyle w:val="TAL"/>
              <w:rPr>
                <w:color w:val="000000" w:themeColor="text1"/>
              </w:rPr>
            </w:pPr>
          </w:p>
          <w:p w14:paraId="3F50F023" w14:textId="77777777" w:rsidR="003D6E12" w:rsidRDefault="003D6E12">
            <w:pPr>
              <w:pStyle w:val="TAL"/>
              <w:rPr>
                <w:rFonts w:eastAsia="SimSun"/>
                <w:color w:val="000000" w:themeColor="text1"/>
                <w:lang w:eastAsia="zh-CN"/>
              </w:rPr>
            </w:pPr>
            <w:r>
              <w:rPr>
                <w:rFonts w:eastAsia="SimSun"/>
                <w:color w:val="000000" w:themeColor="text1"/>
                <w:lang w:eastAsia="zh-CN"/>
              </w:rPr>
              <w:t xml:space="preserve">Note: configuration by NR </w:t>
            </w:r>
            <w:proofErr w:type="spellStart"/>
            <w:r>
              <w:rPr>
                <w:rFonts w:eastAsia="SimSun"/>
                <w:color w:val="000000" w:themeColor="text1"/>
                <w:lang w:eastAsia="zh-CN"/>
              </w:rPr>
              <w:t>Uu</w:t>
            </w:r>
            <w:proofErr w:type="spellEnd"/>
            <w:r>
              <w:rPr>
                <w:rFonts w:eastAsia="SimSun"/>
                <w:color w:val="000000" w:themeColor="text1"/>
                <w:lang w:eastAsia="zh-CN"/>
              </w:rPr>
              <w:t xml:space="preserve"> is not required to be supported in a band indicated with only the PC5 interface in 38.101-1 Table 5.2E.1-1</w:t>
            </w:r>
          </w:p>
          <w:p w14:paraId="1F193C31" w14:textId="77777777" w:rsidR="003D6E12" w:rsidRDefault="003D6E12">
            <w:pPr>
              <w:pStyle w:val="TAL"/>
              <w:rPr>
                <w:rFonts w:eastAsiaTheme="minorEastAsia"/>
                <w:color w:val="000000" w:themeColor="text1"/>
                <w:lang w:eastAsia="en-US"/>
              </w:rPr>
            </w:pPr>
          </w:p>
          <w:p w14:paraId="2626F699" w14:textId="77777777" w:rsidR="003D6E12" w:rsidRDefault="003D6E12">
            <w:pPr>
              <w:pStyle w:val="TAL"/>
              <w:rPr>
                <w:color w:val="000000" w:themeColor="text1"/>
              </w:rPr>
            </w:pPr>
            <w:r>
              <w:rPr>
                <w:color w:val="000000" w:themeColor="text1"/>
              </w:rPr>
              <w:t xml:space="preserve">This is the basic FG for NR </w:t>
            </w:r>
            <w:proofErr w:type="spellStart"/>
            <w:r>
              <w:rPr>
                <w:color w:val="000000" w:themeColor="text1"/>
              </w:rPr>
              <w:t>sidelink</w:t>
            </w:r>
            <w:proofErr w:type="spellEnd"/>
          </w:p>
          <w:p w14:paraId="3FCF1A68" w14:textId="77777777" w:rsidR="003D6E12" w:rsidRDefault="003D6E12">
            <w:pPr>
              <w:pStyle w:val="TAL"/>
              <w:rPr>
                <w:color w:val="000000" w:themeColor="text1"/>
              </w:rPr>
            </w:pPr>
          </w:p>
          <w:p w14:paraId="0734E4EC" w14:textId="77777777" w:rsidR="003D6E12" w:rsidRDefault="003D6E12">
            <w:pPr>
              <w:pStyle w:val="TAL"/>
              <w:rPr>
                <w:rFonts w:eastAsia="SimSun"/>
                <w:color w:val="000000" w:themeColor="text1"/>
                <w:lang w:eastAsia="zh-CN"/>
              </w:rPr>
            </w:pPr>
            <w:r>
              <w:rPr>
                <w:color w:val="000000" w:themeColor="text1"/>
              </w:rPr>
              <w:t>Candidate values for B are {8,16}</w:t>
            </w:r>
          </w:p>
          <w:p w14:paraId="133EDCBF" w14:textId="77777777" w:rsidR="003D6E12" w:rsidRDefault="003D6E12">
            <w:pPr>
              <w:pStyle w:val="TAL"/>
              <w:rPr>
                <w:rFonts w:eastAsia="SimSun"/>
                <w:color w:val="000000" w:themeColor="text1"/>
                <w:lang w:eastAsia="zh-CN"/>
              </w:rPr>
            </w:pPr>
          </w:p>
          <w:p w14:paraId="6DA748E6" w14:textId="77777777" w:rsidR="003D6E12" w:rsidRDefault="003D6E12">
            <w:pPr>
              <w:pStyle w:val="TAL"/>
              <w:rPr>
                <w:rFonts w:eastAsia="SimSun"/>
                <w:color w:val="000000" w:themeColor="text1"/>
                <w:lang w:eastAsia="zh-CN"/>
              </w:rPr>
            </w:pPr>
            <w:r>
              <w:rPr>
                <w:rFonts w:eastAsia="SimSun"/>
                <w:color w:val="000000" w:themeColor="text1"/>
                <w:lang w:eastAsia="zh-CN"/>
              </w:rPr>
              <w:t xml:space="preserve">Note: Component 6 is not required to be </w:t>
            </w:r>
            <w:proofErr w:type="spellStart"/>
            <w:r>
              <w:rPr>
                <w:rFonts w:eastAsia="SimSun"/>
                <w:color w:val="000000" w:themeColor="text1"/>
                <w:lang w:eastAsia="zh-CN"/>
              </w:rPr>
              <w:t>signalled</w:t>
            </w:r>
            <w:proofErr w:type="spellEnd"/>
            <w:r>
              <w:rPr>
                <w:rFonts w:eastAsia="SimSun"/>
                <w:color w:val="000000" w:themeColor="text1"/>
                <w:lang w:eastAsia="zh-CN"/>
              </w:rPr>
              <w:t xml:space="preserve"> in a band indicated with only the PC5 interface in 38.101-1 Table 5.2E.1-1</w:t>
            </w:r>
          </w:p>
          <w:p w14:paraId="45A4A4A1" w14:textId="77777777" w:rsidR="003D6E12" w:rsidRDefault="003D6E12">
            <w:pPr>
              <w:pStyle w:val="TAL"/>
              <w:rPr>
                <w:rFonts w:eastAsia="SimSun"/>
                <w:color w:val="000000" w:themeColor="text1"/>
                <w:lang w:eastAsia="zh-CN"/>
              </w:rPr>
            </w:pPr>
          </w:p>
          <w:p w14:paraId="584C7EBE" w14:textId="77777777" w:rsidR="003D6E12" w:rsidRDefault="003D6E12">
            <w:pPr>
              <w:pStyle w:val="TAL"/>
              <w:rPr>
                <w:rFonts w:eastAsia="SimSun"/>
                <w:color w:val="000000" w:themeColor="text1"/>
                <w:lang w:eastAsia="zh-CN"/>
              </w:rPr>
            </w:pPr>
            <w:r>
              <w:rPr>
                <w:rFonts w:eastAsia="SimSun"/>
                <w:color w:val="000000" w:themeColor="text1"/>
                <w:lang w:eastAsia="zh-CN"/>
              </w:rPr>
              <w:t>Note: Component 10 is only required in a band indicated with only the PC5 interface in 38.101-1 Table 5.2E.1-1</w:t>
            </w:r>
          </w:p>
          <w:p w14:paraId="09A71917" w14:textId="77777777" w:rsidR="003D6E12" w:rsidRDefault="003D6E12">
            <w:pPr>
              <w:pStyle w:val="TAL"/>
              <w:rPr>
                <w:rFonts w:eastAsia="SimSun"/>
                <w:color w:val="000000" w:themeColor="text1"/>
                <w:lang w:eastAsia="zh-CN"/>
              </w:rPr>
            </w:pPr>
          </w:p>
          <w:p w14:paraId="6A7A4791" w14:textId="77777777" w:rsidR="003D6E12" w:rsidRDefault="003D6E12">
            <w:pPr>
              <w:pStyle w:val="TAL"/>
              <w:rPr>
                <w:rFonts w:eastAsiaTheme="minorEastAsia"/>
                <w:color w:val="000000" w:themeColor="text1"/>
                <w:lang w:eastAsia="en-US"/>
              </w:rPr>
            </w:pPr>
            <w:r>
              <w:rPr>
                <w:rFonts w:eastAsia="SimSun"/>
                <w:color w:val="000000" w:themeColor="text1"/>
                <w:lang w:eastAsia="zh-CN"/>
              </w:rPr>
              <w:t xml:space="preserve">Note: Component 11 is not required to be supported in a band indicated with only the PC5 interface in 38.101-1 Table 5.2E.1-1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87910" w14:textId="77777777" w:rsidR="003D6E12" w:rsidRDefault="003D6E12">
            <w:pPr>
              <w:pStyle w:val="TAL"/>
              <w:rPr>
                <w:color w:val="000000" w:themeColor="text1"/>
              </w:rPr>
            </w:pPr>
            <w:r>
              <w:rPr>
                <w:color w:val="000000" w:themeColor="text1"/>
              </w:rPr>
              <w:t xml:space="preserve">Optional with capability </w:t>
            </w:r>
            <w:proofErr w:type="spellStart"/>
            <w:r>
              <w:rPr>
                <w:color w:val="000000" w:themeColor="text1"/>
              </w:rPr>
              <w:t>signalling</w:t>
            </w:r>
            <w:proofErr w:type="spellEnd"/>
          </w:p>
          <w:p w14:paraId="75E95086" w14:textId="77777777" w:rsidR="003D6E12" w:rsidRDefault="003D6E12">
            <w:pPr>
              <w:pStyle w:val="TAL"/>
              <w:rPr>
                <w:color w:val="000000" w:themeColor="text1"/>
              </w:rPr>
            </w:pPr>
            <w:r>
              <w:rPr>
                <w:color w:val="000000" w:themeColor="text1"/>
              </w:rPr>
              <w:t xml:space="preserve">For UE supports NR </w:t>
            </w:r>
            <w:proofErr w:type="spellStart"/>
            <w:r>
              <w:rPr>
                <w:color w:val="000000" w:themeColor="text1"/>
              </w:rPr>
              <w:t>sidelink</w:t>
            </w:r>
            <w:proofErr w:type="spellEnd"/>
            <w:r>
              <w:rPr>
                <w:color w:val="000000" w:themeColor="text1"/>
              </w:rPr>
              <w:t>, UE must indicate this FG is supported.</w:t>
            </w:r>
          </w:p>
          <w:p w14:paraId="12C30C4F" w14:textId="77777777" w:rsidR="003D6E12" w:rsidRDefault="003D6E12">
            <w:pPr>
              <w:pStyle w:val="TAL"/>
              <w:rPr>
                <w:color w:val="000000" w:themeColor="text1"/>
              </w:rPr>
            </w:pPr>
          </w:p>
        </w:tc>
      </w:tr>
      <w:tr w:rsidR="003D6E12" w14:paraId="295C70F7"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0900D" w14:textId="77777777" w:rsidR="003D6E12" w:rsidRDefault="003D6E12">
            <w:pPr>
              <w:pStyle w:val="TAL"/>
              <w:rPr>
                <w:color w:val="000000" w:themeColor="text1"/>
              </w:rPr>
            </w:pPr>
            <w:r>
              <w:rPr>
                <w:color w:val="000000" w:themeColor="text1"/>
              </w:rPr>
              <w:lastRenderedPageBreak/>
              <w:t>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32B65" w14:textId="77777777" w:rsidR="003D6E12" w:rsidRDefault="003D6E12">
            <w:pPr>
              <w:pStyle w:val="TAL"/>
              <w:rPr>
                <w:color w:val="000000" w:themeColor="text1"/>
              </w:rPr>
            </w:pPr>
            <w:r>
              <w:rPr>
                <w:color w:val="000000" w:themeColor="text1"/>
              </w:rPr>
              <w:t xml:space="preserve">Synchronization sources for NR </w:t>
            </w:r>
            <w:proofErr w:type="spellStart"/>
            <w:r>
              <w:rPr>
                <w:color w:val="000000" w:themeColor="text1"/>
              </w:rPr>
              <w:t>sidelink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4B861" w14:textId="77777777" w:rsidR="003D6E12" w:rsidRDefault="003D6E12">
            <w:pPr>
              <w:pStyle w:val="TAL"/>
              <w:rPr>
                <w:color w:val="000000" w:themeColor="text1"/>
              </w:rPr>
            </w:pPr>
            <w:r>
              <w:rPr>
                <w:color w:val="000000" w:themeColor="text1"/>
              </w:rPr>
              <w:t xml:space="preserve">1) UE can receive S-SSB in NR </w:t>
            </w:r>
            <w:proofErr w:type="spellStart"/>
            <w:r>
              <w:rPr>
                <w:color w:val="000000" w:themeColor="text1"/>
              </w:rPr>
              <w:t>sidelink</w:t>
            </w:r>
            <w:proofErr w:type="spellEnd"/>
            <w:r>
              <w:rPr>
                <w:color w:val="000000" w:themeColor="text1"/>
              </w:rPr>
              <w:t xml:space="preserve"> if it supports 15-1.</w:t>
            </w:r>
          </w:p>
          <w:p w14:paraId="4252304A" w14:textId="77777777" w:rsidR="003D6E12" w:rsidRDefault="003D6E12">
            <w:pPr>
              <w:pStyle w:val="TAL"/>
              <w:rPr>
                <w:color w:val="000000" w:themeColor="text1"/>
              </w:rPr>
            </w:pPr>
            <w:r>
              <w:rPr>
                <w:color w:val="000000" w:themeColor="text1"/>
              </w:rPr>
              <w:t xml:space="preserve">2) UE can transmit S-SSB in NR </w:t>
            </w:r>
            <w:proofErr w:type="spellStart"/>
            <w:r>
              <w:rPr>
                <w:color w:val="000000" w:themeColor="text1"/>
              </w:rPr>
              <w:t>sidelink</w:t>
            </w:r>
            <w:proofErr w:type="spellEnd"/>
            <w:r>
              <w:rPr>
                <w:color w:val="000000" w:themeColor="text1"/>
              </w:rPr>
              <w:t xml:space="preserve"> if it supports 15-2 or 15-3.</w:t>
            </w:r>
          </w:p>
          <w:p w14:paraId="6613528F" w14:textId="77777777" w:rsidR="003D6E12" w:rsidRDefault="003D6E12">
            <w:pPr>
              <w:pStyle w:val="TAL"/>
              <w:rPr>
                <w:color w:val="000000" w:themeColor="text1"/>
              </w:rPr>
            </w:pPr>
            <w:r>
              <w:rPr>
                <w:color w:val="000000" w:themeColor="text1"/>
              </w:rPr>
              <w:t xml:space="preserve">3) UE supports GNSS and </w:t>
            </w:r>
            <w:proofErr w:type="spellStart"/>
            <w:r>
              <w:rPr>
                <w:color w:val="000000" w:themeColor="text1"/>
              </w:rPr>
              <w:t>SyncRef</w:t>
            </w:r>
            <w:proofErr w:type="spellEnd"/>
            <w:r>
              <w:rPr>
                <w:color w:val="000000" w:themeColor="text1"/>
              </w:rPr>
              <w:t xml:space="preserve"> UE as the synchronization reference according to the synchronization procedure with </w:t>
            </w:r>
            <w:proofErr w:type="spellStart"/>
            <w:r>
              <w:rPr>
                <w:color w:val="000000" w:themeColor="text1"/>
              </w:rPr>
              <w:t>sl-SyncPriority</w:t>
            </w:r>
            <w:proofErr w:type="spellEnd"/>
            <w:r>
              <w:rPr>
                <w:color w:val="000000" w:themeColor="text1"/>
              </w:rPr>
              <w:t xml:space="preserve"> set to GNSS and </w:t>
            </w:r>
            <w:proofErr w:type="spellStart"/>
            <w:r>
              <w:rPr>
                <w:color w:val="000000" w:themeColor="text1"/>
              </w:rPr>
              <w:t>sl-NbAsSync</w:t>
            </w:r>
            <w:proofErr w:type="spellEnd"/>
            <w:r>
              <w:rPr>
                <w:color w:val="000000" w:themeColor="text1"/>
              </w:rPr>
              <w:t xml:space="preserve"> set to false.</w:t>
            </w:r>
          </w:p>
          <w:p w14:paraId="0E532353" w14:textId="77777777" w:rsidR="003D6E12" w:rsidRDefault="003D6E12">
            <w:pPr>
              <w:pStyle w:val="TAL"/>
              <w:rPr>
                <w:rFonts w:eastAsia="Malgun Gothic"/>
                <w:color w:val="000000" w:themeColor="text1"/>
                <w:lang w:eastAsia="ko-KR"/>
              </w:rPr>
            </w:pPr>
            <w:r>
              <w:rPr>
                <w:rFonts w:eastAsia="Malgun Gothic"/>
                <w:color w:val="000000" w:themeColor="text1"/>
                <w:lang w:eastAsia="ko-KR"/>
              </w:rPr>
              <w:t xml:space="preserve">4) UE can transmit or receive NR </w:t>
            </w:r>
            <w:proofErr w:type="spellStart"/>
            <w:r>
              <w:rPr>
                <w:rFonts w:eastAsia="Malgun Gothic"/>
                <w:color w:val="000000" w:themeColor="text1"/>
                <w:lang w:eastAsia="ko-KR"/>
              </w:rPr>
              <w:t>sidelink</w:t>
            </w:r>
            <w:proofErr w:type="spellEnd"/>
            <w:r>
              <w:rPr>
                <w:rFonts w:eastAsia="Malgun Gothic"/>
                <w:color w:val="000000" w:themeColor="text1"/>
                <w:lang w:eastAsia="ko-KR"/>
              </w:rPr>
              <w:t xml:space="preserve"> based on the synchronization to an gNB</w:t>
            </w:r>
          </w:p>
          <w:p w14:paraId="267EE5CB" w14:textId="77777777" w:rsidR="003D6E12" w:rsidRDefault="003D6E12">
            <w:pPr>
              <w:pStyle w:val="TAL"/>
              <w:rPr>
                <w:rFonts w:eastAsia="Malgun Gothic"/>
                <w:color w:val="000000" w:themeColor="text1"/>
                <w:lang w:eastAsia="ko-KR"/>
              </w:rPr>
            </w:pPr>
            <w:r>
              <w:rPr>
                <w:rFonts w:eastAsia="Malgun Gothic"/>
                <w:color w:val="000000" w:themeColor="text1"/>
                <w:lang w:eastAsia="ko-KR"/>
              </w:rPr>
              <w:t xml:space="preserve">5) UE additionally supports </w:t>
            </w:r>
            <w:proofErr w:type="spellStart"/>
            <w:r>
              <w:rPr>
                <w:rFonts w:eastAsia="Malgun Gothic"/>
                <w:color w:val="000000" w:themeColor="text1"/>
                <w:lang w:eastAsia="ko-KR"/>
              </w:rPr>
              <w:t>gNB</w:t>
            </w:r>
            <w:proofErr w:type="spellEnd"/>
            <w:r>
              <w:rPr>
                <w:rFonts w:eastAsia="Malgun Gothic"/>
                <w:color w:val="000000" w:themeColor="text1"/>
                <w:lang w:eastAsia="ko-KR"/>
              </w:rPr>
              <w:t xml:space="preserve">, GNSS and </w:t>
            </w:r>
            <w:proofErr w:type="spellStart"/>
            <w:r>
              <w:rPr>
                <w:rFonts w:eastAsia="Malgun Gothic"/>
                <w:color w:val="000000" w:themeColor="text1"/>
                <w:lang w:eastAsia="ko-KR"/>
              </w:rPr>
              <w:t>SyncRef</w:t>
            </w:r>
            <w:proofErr w:type="spellEnd"/>
            <w:r>
              <w:rPr>
                <w:rFonts w:eastAsia="Malgun Gothic"/>
                <w:color w:val="000000" w:themeColor="text1"/>
                <w:lang w:eastAsia="ko-KR"/>
              </w:rPr>
              <w:t xml:space="preserve"> UE as the synchronization reference according to the synchronization procedure with </w:t>
            </w:r>
            <w:proofErr w:type="spellStart"/>
            <w:r>
              <w:rPr>
                <w:rFonts w:eastAsia="Malgun Gothic"/>
                <w:color w:val="000000" w:themeColor="text1"/>
                <w:lang w:eastAsia="ko-KR"/>
              </w:rPr>
              <w:t>sl-SyncPriority</w:t>
            </w:r>
            <w:proofErr w:type="spellEnd"/>
            <w:r>
              <w:rPr>
                <w:rFonts w:eastAsia="Malgun Gothic"/>
                <w:color w:val="000000" w:themeColor="text1"/>
                <w:lang w:eastAsia="ko-KR"/>
              </w:rPr>
              <w:t xml:space="preserve"> set to </w:t>
            </w:r>
            <w:proofErr w:type="spellStart"/>
            <w:r>
              <w:rPr>
                <w:rFonts w:eastAsia="Malgun Gothic"/>
                <w:color w:val="000000" w:themeColor="text1"/>
                <w:lang w:eastAsia="ko-KR"/>
              </w:rPr>
              <w:t>gnbEnb</w:t>
            </w:r>
            <w:proofErr w:type="spellEnd"/>
            <w:r>
              <w:rPr>
                <w:rFonts w:eastAsia="Malgun Gothic"/>
                <w:color w:val="000000" w:themeColor="text1"/>
                <w:lang w:eastAsia="ko-KR"/>
              </w:rPr>
              <w:t>.</w:t>
            </w:r>
          </w:p>
          <w:p w14:paraId="6D4270E3" w14:textId="77777777" w:rsidR="003D6E12" w:rsidRDefault="003D6E12">
            <w:pPr>
              <w:pStyle w:val="TAL"/>
              <w:rPr>
                <w:rFonts w:eastAsiaTheme="minorEastAsia"/>
                <w:color w:val="000000" w:themeColor="text1"/>
                <w:lang w:eastAsia="en-US"/>
              </w:rPr>
            </w:pPr>
            <w:r>
              <w:rPr>
                <w:rFonts w:eastAsia="Malgun Gothic"/>
                <w:color w:val="000000" w:themeColor="text1"/>
                <w:lang w:eastAsia="ko-KR"/>
              </w:rPr>
              <w:t xml:space="preserve">6) UE additionally supports </w:t>
            </w:r>
            <w:proofErr w:type="spellStart"/>
            <w:r>
              <w:rPr>
                <w:rFonts w:eastAsia="Malgun Gothic"/>
                <w:color w:val="000000" w:themeColor="text1"/>
                <w:lang w:eastAsia="ko-KR"/>
              </w:rPr>
              <w:t>gNB</w:t>
            </w:r>
            <w:proofErr w:type="spellEnd"/>
            <w:r>
              <w:rPr>
                <w:rFonts w:eastAsia="Malgun Gothic"/>
                <w:color w:val="000000" w:themeColor="text1"/>
                <w:lang w:eastAsia="ko-KR"/>
              </w:rPr>
              <w:t xml:space="preserve">, GNSS and </w:t>
            </w:r>
            <w:proofErr w:type="spellStart"/>
            <w:r>
              <w:rPr>
                <w:rFonts w:eastAsia="Malgun Gothic"/>
                <w:color w:val="000000" w:themeColor="text1"/>
                <w:lang w:eastAsia="ko-KR"/>
              </w:rPr>
              <w:t>SyncRef</w:t>
            </w:r>
            <w:proofErr w:type="spellEnd"/>
            <w:r>
              <w:rPr>
                <w:rFonts w:eastAsia="Malgun Gothic"/>
                <w:color w:val="000000" w:themeColor="text1"/>
                <w:lang w:eastAsia="ko-KR"/>
              </w:rPr>
              <w:t xml:space="preserve"> UE as the synchronization reference according to the synchronization procedure with </w:t>
            </w:r>
            <w:proofErr w:type="spellStart"/>
            <w:r>
              <w:rPr>
                <w:rFonts w:eastAsia="Malgun Gothic"/>
                <w:color w:val="000000" w:themeColor="text1"/>
                <w:lang w:eastAsia="ko-KR"/>
              </w:rPr>
              <w:t>sl-SyncPriority</w:t>
            </w:r>
            <w:proofErr w:type="spellEnd"/>
            <w:r>
              <w:rPr>
                <w:rFonts w:eastAsia="Malgun Gothic"/>
                <w:color w:val="000000" w:themeColor="text1"/>
                <w:lang w:eastAsia="ko-KR"/>
              </w:rPr>
              <w:t xml:space="preserve"> set to GNSS and </w:t>
            </w:r>
            <w:proofErr w:type="spellStart"/>
            <w:r>
              <w:rPr>
                <w:rFonts w:eastAsia="Malgun Gothic"/>
                <w:color w:val="000000" w:themeColor="text1"/>
                <w:lang w:eastAsia="ko-KR"/>
              </w:rPr>
              <w:t>sl-NbAsSync</w:t>
            </w:r>
            <w:proofErr w:type="spellEnd"/>
            <w:r>
              <w:rPr>
                <w:rFonts w:eastAsia="Malgun Gothic"/>
                <w:color w:val="000000" w:themeColor="text1"/>
                <w:lang w:eastAsia="ko-KR"/>
              </w:rPr>
              <w:t xml:space="preserve"> set to true.</w:t>
            </w:r>
          </w:p>
          <w:p w14:paraId="28F1B3FF" w14:textId="77777777" w:rsidR="003D6E12" w:rsidRDefault="003D6E12">
            <w:pPr>
              <w:pStyle w:val="TAL"/>
              <w:rPr>
                <w:color w:val="000000" w:themeColor="text1"/>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2F71B" w14:textId="77777777" w:rsidR="003D6E12" w:rsidRDefault="003D6E12">
            <w:pPr>
              <w:pStyle w:val="TAL"/>
              <w:rPr>
                <w:color w:val="000000" w:themeColor="text1"/>
              </w:rPr>
            </w:pPr>
            <w:r>
              <w:rPr>
                <w:color w:val="000000" w:themeColor="text1"/>
              </w:rPr>
              <w:t>At least one of 15-1, 15-2, 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EACDD" w14:textId="77777777" w:rsidR="003D6E12" w:rsidRDefault="003D6E12">
            <w:pPr>
              <w:pStyle w:val="TAL"/>
              <w:rPr>
                <w:rFonts w:eastAsia="Malgun Gothic"/>
                <w:color w:val="000000" w:themeColor="text1"/>
                <w:lang w:eastAsia="ko-KR"/>
              </w:rPr>
            </w:pPr>
            <w:r>
              <w:rPr>
                <w:rFonts w:eastAsia="Malgun Gothic"/>
                <w:color w:val="000000" w:themeColor="text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A5CE6"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AA964" w14:textId="77777777" w:rsidR="003D6E12" w:rsidRDefault="003D6E12">
            <w:pPr>
              <w:pStyle w:val="TAL"/>
              <w:rPr>
                <w:rFonts w:eastAsia="Malgun Gothic"/>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11FE4" w14:textId="77777777" w:rsidR="003D6E12" w:rsidRDefault="003D6E12">
            <w:pPr>
              <w:pStyle w:val="TAL"/>
              <w:rPr>
                <w:rFonts w:eastAsiaTheme="minorEastAsia"/>
                <w:color w:val="000000" w:themeColor="text1"/>
                <w:lang w:eastAsia="en-US"/>
              </w:rPr>
            </w:pPr>
            <w:r>
              <w:rPr>
                <w:color w:val="000000" w:themeColor="text1"/>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1615D"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13095"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1B173"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16324" w14:textId="77777777" w:rsidR="003D6E12" w:rsidRDefault="003D6E12">
            <w:pPr>
              <w:pStyle w:val="TAL"/>
              <w:rPr>
                <w:color w:val="000000" w:themeColor="text1"/>
              </w:rPr>
            </w:pPr>
            <w:r>
              <w:rPr>
                <w:color w:val="000000" w:themeColor="text1"/>
              </w:rPr>
              <w:t xml:space="preserve">This is the basic FG for </w:t>
            </w:r>
            <w:proofErr w:type="spellStart"/>
            <w:r>
              <w:rPr>
                <w:color w:val="000000" w:themeColor="text1"/>
              </w:rPr>
              <w:t>sidelink</w:t>
            </w:r>
            <w:proofErr w:type="spellEnd"/>
            <w:r>
              <w:rPr>
                <w:color w:val="000000" w:themeColor="text1"/>
              </w:rPr>
              <w:t>.</w:t>
            </w:r>
          </w:p>
          <w:p w14:paraId="7495382A" w14:textId="77777777" w:rsidR="003D6E12" w:rsidRDefault="003D6E12">
            <w:pPr>
              <w:pStyle w:val="TAL"/>
              <w:rPr>
                <w:color w:val="000000" w:themeColor="text1"/>
              </w:rPr>
            </w:pPr>
          </w:p>
          <w:p w14:paraId="1B98862A" w14:textId="77777777" w:rsidR="003D6E12" w:rsidRDefault="003D6E12">
            <w:pPr>
              <w:pStyle w:val="TAL"/>
              <w:rPr>
                <w:rFonts w:eastAsia="SimSun"/>
                <w:color w:val="000000" w:themeColor="text1"/>
                <w:lang w:eastAsia="zh-CN"/>
              </w:rPr>
            </w:pPr>
            <w:r>
              <w:rPr>
                <w:rFonts w:eastAsia="SimSun"/>
                <w:color w:val="000000" w:themeColor="text1"/>
                <w:lang w:eastAsia="zh-CN"/>
              </w:rPr>
              <w:t xml:space="preserve">Note: configuration by NR </w:t>
            </w:r>
            <w:proofErr w:type="spellStart"/>
            <w:r>
              <w:rPr>
                <w:rFonts w:eastAsia="SimSun"/>
                <w:color w:val="000000" w:themeColor="text1"/>
                <w:lang w:eastAsia="zh-CN"/>
              </w:rPr>
              <w:t>Uu</w:t>
            </w:r>
            <w:proofErr w:type="spellEnd"/>
            <w:r>
              <w:rPr>
                <w:rFonts w:eastAsia="SimSun"/>
                <w:color w:val="000000" w:themeColor="text1"/>
                <w:lang w:eastAsia="zh-CN"/>
              </w:rPr>
              <w:t xml:space="preserve"> is not required to be supported in a band indicated with only the PC5 interface in 38.101-1 Table 5.2E.1-1</w:t>
            </w:r>
          </w:p>
          <w:p w14:paraId="455FCA1B" w14:textId="77777777" w:rsidR="003D6E12" w:rsidRDefault="003D6E12">
            <w:pPr>
              <w:pStyle w:val="TAL"/>
              <w:rPr>
                <w:rFonts w:eastAsiaTheme="minorEastAsia"/>
                <w:color w:val="000000" w:themeColor="text1"/>
                <w:lang w:eastAsia="en-US"/>
              </w:rPr>
            </w:pPr>
          </w:p>
          <w:p w14:paraId="06D94747" w14:textId="77777777" w:rsidR="003D6E12" w:rsidRDefault="003D6E12">
            <w:pPr>
              <w:pStyle w:val="TAL"/>
              <w:rPr>
                <w:rFonts w:eastAsia="SimSun"/>
                <w:color w:val="000000" w:themeColor="text1"/>
                <w:lang w:eastAsia="zh-CN"/>
              </w:rPr>
            </w:pPr>
            <w:r>
              <w:rPr>
                <w:rFonts w:eastAsia="SimSun"/>
                <w:color w:val="000000" w:themeColor="text1"/>
                <w:lang w:eastAsia="zh-CN"/>
              </w:rPr>
              <w:t>Note: Component 4 is not required to be supported in a band indicated with only the PC5 interface in 38.101-1 Table 5.2E.1-1</w:t>
            </w:r>
          </w:p>
          <w:p w14:paraId="58901D9F" w14:textId="77777777" w:rsidR="003D6E12" w:rsidRDefault="003D6E12">
            <w:pPr>
              <w:pStyle w:val="TAL"/>
              <w:rPr>
                <w:rFonts w:eastAsiaTheme="minorEastAsia"/>
                <w:color w:val="000000" w:themeColor="text1"/>
                <w:lang w:eastAsia="en-US"/>
              </w:rPr>
            </w:pPr>
          </w:p>
          <w:p w14:paraId="2BCD4AC2" w14:textId="77777777" w:rsidR="003D6E12" w:rsidRDefault="003D6E12">
            <w:pPr>
              <w:pStyle w:val="TAL"/>
              <w:rPr>
                <w:color w:val="000000" w:themeColor="text1"/>
              </w:rPr>
            </w:pPr>
          </w:p>
          <w:p w14:paraId="7DB9C0D3" w14:textId="77777777" w:rsidR="003D6E12" w:rsidRDefault="003D6E12">
            <w:pPr>
              <w:pStyle w:val="TAL"/>
              <w:rPr>
                <w:rFonts w:eastAsia="SimSun"/>
                <w:color w:val="000000" w:themeColor="text1"/>
                <w:lang w:eastAsia="zh-CN"/>
              </w:rPr>
            </w:pPr>
            <w:r>
              <w:rPr>
                <w:rFonts w:eastAsia="SimSun"/>
                <w:color w:val="000000" w:themeColor="text1"/>
                <w:lang w:eastAsia="zh-CN"/>
              </w:rPr>
              <w:t>Note: Component 5 is not required to be supported in a band indicated with only the PC5 interface in 38.101-1 Table 5.2E.1-1</w:t>
            </w:r>
          </w:p>
          <w:p w14:paraId="5A276260" w14:textId="77777777" w:rsidR="003D6E12" w:rsidRDefault="003D6E12">
            <w:pPr>
              <w:pStyle w:val="TAL"/>
              <w:rPr>
                <w:rFonts w:eastAsiaTheme="minorEastAsia"/>
                <w:color w:val="000000" w:themeColor="text1"/>
                <w:lang w:eastAsia="en-US"/>
              </w:rPr>
            </w:pPr>
          </w:p>
          <w:p w14:paraId="33F5E34E" w14:textId="77777777" w:rsidR="003D6E12" w:rsidRDefault="003D6E12">
            <w:pPr>
              <w:pStyle w:val="TAL"/>
              <w:rPr>
                <w:color w:val="000000" w:themeColor="text1"/>
              </w:rPr>
            </w:pPr>
          </w:p>
          <w:p w14:paraId="7B1DE66C" w14:textId="77777777" w:rsidR="003D6E12" w:rsidRDefault="003D6E12">
            <w:pPr>
              <w:pStyle w:val="TAL"/>
              <w:rPr>
                <w:color w:val="000000" w:themeColor="text1"/>
              </w:rPr>
            </w:pPr>
            <w:r>
              <w:rPr>
                <w:rFonts w:eastAsia="SimSun"/>
                <w:color w:val="000000" w:themeColor="text1"/>
                <w:lang w:eastAsia="zh-CN"/>
              </w:rPr>
              <w:t>Note: Component 6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DBB30" w14:textId="77777777" w:rsidR="003D6E12" w:rsidRDefault="003D6E12">
            <w:pPr>
              <w:pStyle w:val="TAL"/>
              <w:rPr>
                <w:color w:val="000000" w:themeColor="text1"/>
              </w:rPr>
            </w:pPr>
            <w:r>
              <w:rPr>
                <w:color w:val="000000" w:themeColor="text1"/>
              </w:rPr>
              <w:t xml:space="preserve">Optional with capability </w:t>
            </w:r>
            <w:proofErr w:type="spellStart"/>
            <w:r>
              <w:rPr>
                <w:color w:val="000000" w:themeColor="text1"/>
              </w:rPr>
              <w:t>signalling</w:t>
            </w:r>
            <w:proofErr w:type="spellEnd"/>
          </w:p>
          <w:p w14:paraId="20A30751" w14:textId="77777777" w:rsidR="003D6E12" w:rsidRDefault="003D6E12">
            <w:pPr>
              <w:pStyle w:val="TAL"/>
              <w:rPr>
                <w:color w:val="000000" w:themeColor="text1"/>
              </w:rPr>
            </w:pPr>
            <w:r>
              <w:rPr>
                <w:color w:val="000000" w:themeColor="text1"/>
              </w:rPr>
              <w:t xml:space="preserve">For UE supports NR </w:t>
            </w:r>
            <w:proofErr w:type="spellStart"/>
            <w:r>
              <w:rPr>
                <w:color w:val="000000" w:themeColor="text1"/>
              </w:rPr>
              <w:t>sidelink</w:t>
            </w:r>
            <w:proofErr w:type="spellEnd"/>
            <w:r>
              <w:rPr>
                <w:color w:val="000000" w:themeColor="text1"/>
              </w:rPr>
              <w:t>, UE must indicate this FG is supported.</w:t>
            </w:r>
          </w:p>
        </w:tc>
      </w:tr>
      <w:tr w:rsidR="003D6E12" w14:paraId="7166ABCC"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67298" w14:textId="77777777" w:rsidR="003D6E12" w:rsidRDefault="003D6E12">
            <w:pPr>
              <w:pStyle w:val="TAL"/>
              <w:rPr>
                <w:rFonts w:eastAsia="Malgun Gothic"/>
                <w:color w:val="000000" w:themeColor="text1"/>
                <w:lang w:eastAsia="ko-KR"/>
              </w:rPr>
            </w:pPr>
            <w:r>
              <w:rPr>
                <w:color w:val="000000" w:themeColor="text1"/>
              </w:rPr>
              <w:t>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71A45" w14:textId="77777777" w:rsidR="003D6E12" w:rsidRDefault="003D6E12">
            <w:pPr>
              <w:pStyle w:val="TAL"/>
              <w:rPr>
                <w:rFonts w:eastAsiaTheme="minorEastAsia"/>
                <w:strike/>
                <w:color w:val="000000" w:themeColor="text1"/>
                <w:lang w:eastAsia="en-US"/>
              </w:rPr>
            </w:pPr>
            <w:proofErr w:type="spellStart"/>
            <w:r>
              <w:rPr>
                <w:color w:val="000000" w:themeColor="text1"/>
              </w:rPr>
              <w:t>Sidelink</w:t>
            </w:r>
            <w:proofErr w:type="spellEnd"/>
            <w:r>
              <w:rPr>
                <w:color w:val="000000" w:themeColor="text1"/>
              </w:rPr>
              <w:t xml:space="preserve">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795DE" w14:textId="77777777" w:rsidR="003D6E12" w:rsidRDefault="003D6E12">
            <w:pPr>
              <w:pStyle w:val="TAL"/>
              <w:rPr>
                <w:color w:val="000000" w:themeColor="text1"/>
              </w:rPr>
            </w:pPr>
            <w:r>
              <w:rPr>
                <w:color w:val="000000" w:themeColor="text1"/>
              </w:rPr>
              <w:t xml:space="preserve">1) UE can report CBR measurement to gNB when operating in Mode 1 and mode 2 </w:t>
            </w:r>
          </w:p>
          <w:p w14:paraId="1CCD4675" w14:textId="77777777" w:rsidR="003D6E12" w:rsidRDefault="003D6E12">
            <w:pPr>
              <w:pStyle w:val="TAL"/>
              <w:rPr>
                <w:color w:val="000000" w:themeColor="text1"/>
              </w:rPr>
            </w:pPr>
            <w:r>
              <w:rPr>
                <w:color w:val="000000" w:themeColor="text1"/>
              </w:rPr>
              <w:t xml:space="preserve">2) UE can adjust its radio parameters based on CBR measurement and </w:t>
            </w:r>
            <w:proofErr w:type="spellStart"/>
            <w:r>
              <w:rPr>
                <w:color w:val="000000" w:themeColor="text1"/>
              </w:rPr>
              <w:t>CRlimit</w:t>
            </w:r>
            <w:proofErr w:type="spellEnd"/>
            <w:r>
              <w:rPr>
                <w:color w:val="000000" w:themeColor="text1"/>
              </w:rPr>
              <w:t>.</w:t>
            </w:r>
          </w:p>
          <w:p w14:paraId="0A14C40F" w14:textId="77777777" w:rsidR="003D6E12" w:rsidRDefault="003D6E12">
            <w:pPr>
              <w:pStyle w:val="TAL"/>
              <w:rPr>
                <w:color w:val="000000" w:themeColor="text1"/>
              </w:rPr>
            </w:pPr>
            <w:r>
              <w:rPr>
                <w:color w:val="000000" w:themeColor="text1"/>
              </w:rPr>
              <w:t>3) UE can process CBR and CR within the time it indicates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226D9" w14:textId="77777777" w:rsidR="003D6E12" w:rsidRDefault="003D6E12">
            <w:pPr>
              <w:pStyle w:val="TAL"/>
              <w:rPr>
                <w:color w:val="000000" w:themeColor="text1"/>
              </w:rPr>
            </w:pPr>
            <w:r>
              <w:rPr>
                <w:color w:val="000000" w:themeColor="text1"/>
              </w:rPr>
              <w:t>15-1 and at least one of 15-2 and 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943E7" w14:textId="77777777" w:rsidR="003D6E12" w:rsidRDefault="003D6E12">
            <w:pPr>
              <w:pStyle w:val="TAL"/>
              <w:rPr>
                <w:rFonts w:eastAsia="Malgun Gothic"/>
                <w:color w:val="000000" w:themeColor="text1"/>
                <w:lang w:eastAsia="ko-KR"/>
              </w:rPr>
            </w:pPr>
            <w:r>
              <w:rPr>
                <w:rFonts w:eastAsia="Malgun Gothic"/>
                <w:color w:val="000000" w:themeColor="text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EAC12"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BD606" w14:textId="77777777" w:rsidR="003D6E12" w:rsidRDefault="003D6E12">
            <w:pPr>
              <w:pStyle w:val="TAL"/>
              <w:rPr>
                <w:rFonts w:eastAsia="Malgun Gothic"/>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E99D2" w14:textId="77777777" w:rsidR="003D6E12" w:rsidRDefault="003D6E12">
            <w:pPr>
              <w:pStyle w:val="TAL"/>
              <w:rPr>
                <w:rFonts w:eastAsiaTheme="minorEastAsia"/>
                <w:color w:val="000000" w:themeColor="text1"/>
                <w:lang w:eastAsia="en-US"/>
              </w:rPr>
            </w:pPr>
            <w:r>
              <w:rPr>
                <w:color w:val="000000" w:themeColor="text1"/>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FC7A9"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B64FA"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DA8B5"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DF215" w14:textId="77777777" w:rsidR="003D6E12" w:rsidRDefault="003D6E12">
            <w:pPr>
              <w:pStyle w:val="TAL"/>
              <w:rPr>
                <w:rFonts w:eastAsia="Malgun Gothic"/>
                <w:color w:val="000000" w:themeColor="text1"/>
                <w:lang w:eastAsia="ko-KR"/>
              </w:rPr>
            </w:pPr>
            <w:r>
              <w:rPr>
                <w:rFonts w:eastAsia="Malgun Gothic"/>
                <w:color w:val="000000" w:themeColor="text1"/>
                <w:lang w:eastAsia="ko-KR"/>
              </w:rPr>
              <w:t xml:space="preserve">This is the basic FG for NR </w:t>
            </w:r>
            <w:proofErr w:type="spellStart"/>
            <w:r>
              <w:rPr>
                <w:rFonts w:eastAsia="Malgun Gothic"/>
                <w:color w:val="000000" w:themeColor="text1"/>
                <w:lang w:eastAsia="ko-KR"/>
              </w:rPr>
              <w:t>sidelink</w:t>
            </w:r>
            <w:proofErr w:type="spellEnd"/>
            <w:r>
              <w:rPr>
                <w:rFonts w:eastAsia="Malgun Gothic"/>
                <w:color w:val="000000" w:themeColor="text1"/>
                <w:lang w:eastAsia="ko-KR"/>
              </w:rPr>
              <w:t xml:space="preserve"> </w:t>
            </w:r>
          </w:p>
          <w:p w14:paraId="4D8CF0A9"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Note: component 1 is not required to be supported in a band indicated with only the PC5 interface in 38.101-1 Table 5.2E.1-1</w:t>
            </w:r>
          </w:p>
          <w:p w14:paraId="32F965DA" w14:textId="77777777" w:rsidR="003D6E12" w:rsidRDefault="003D6E12">
            <w:pPr>
              <w:pStyle w:val="TAL"/>
              <w:rPr>
                <w:rFonts w:eastAsia="Malgun Gothic"/>
                <w:color w:val="000000" w:themeColor="text1"/>
                <w:lang w:eastAsia="ko-KR"/>
              </w:rPr>
            </w:pPr>
          </w:p>
          <w:p w14:paraId="24C52999" w14:textId="77777777" w:rsidR="003D6E12" w:rsidRDefault="003D6E12">
            <w:pPr>
              <w:pStyle w:val="TAL"/>
              <w:rPr>
                <w:rFonts w:eastAsia="Malgun Gothic"/>
                <w:color w:val="000000" w:themeColor="text1"/>
                <w:lang w:eastAsia="ko-KR"/>
              </w:rPr>
            </w:pPr>
          </w:p>
          <w:p w14:paraId="3AD99E69" w14:textId="77777777" w:rsidR="003D6E12" w:rsidRDefault="003D6E12">
            <w:pPr>
              <w:pStyle w:val="TAL"/>
              <w:rPr>
                <w:rFonts w:eastAsia="Malgun Gothic"/>
                <w:color w:val="000000" w:themeColor="text1"/>
                <w:lang w:eastAsia="ko-KR"/>
              </w:rPr>
            </w:pPr>
            <w:r>
              <w:rPr>
                <w:rFonts w:eastAsia="Malgun Gothic"/>
                <w:color w:val="000000" w:themeColor="text1"/>
                <w:lang w:eastAsia="ko-KR"/>
              </w:rPr>
              <w:t>Component-3 candidate value set</w:t>
            </w:r>
          </w:p>
          <w:p w14:paraId="499EF517" w14:textId="77777777" w:rsidR="003D6E12" w:rsidRDefault="003D6E12">
            <w:pPr>
              <w:pStyle w:val="TAL"/>
              <w:rPr>
                <w:rFonts w:eastAsia="Malgun Gothic"/>
                <w:color w:val="000000" w:themeColor="text1"/>
                <w:lang w:eastAsia="ko-KR"/>
              </w:rPr>
            </w:pPr>
            <w:r>
              <w:rPr>
                <w:rFonts w:eastAsia="Malgun Gothic"/>
                <w:color w:val="000000" w:themeColor="text1"/>
                <w:lang w:eastAsia="ko-KR"/>
              </w:rPr>
              <w:t>{Congestion process time 1, Congestion process time 2} where</w:t>
            </w:r>
          </w:p>
          <w:p w14:paraId="722D501D" w14:textId="77777777" w:rsidR="003D6E12" w:rsidRDefault="003D6E12">
            <w:pPr>
              <w:pStyle w:val="TAL"/>
              <w:rPr>
                <w:rFonts w:eastAsia="Malgun Gothic"/>
                <w:color w:val="000000" w:themeColor="text1"/>
                <w:lang w:eastAsia="ko-KR"/>
              </w:rPr>
            </w:pPr>
            <w:r>
              <w:rPr>
                <w:rFonts w:eastAsia="Malgun Gothic"/>
                <w:color w:val="000000" w:themeColor="text1"/>
                <w:lang w:eastAsia="ko-KR"/>
              </w:rPr>
              <w:t>Congestion process time 1: 2, 2, 4, 8 slots for 15, 30, 60, 120 kHz subcarrier spacing.</w:t>
            </w:r>
          </w:p>
          <w:p w14:paraId="4F6763CB" w14:textId="77777777" w:rsidR="003D6E12" w:rsidRDefault="003D6E12">
            <w:pPr>
              <w:pStyle w:val="TAL"/>
              <w:rPr>
                <w:rFonts w:eastAsiaTheme="minorEastAsia"/>
                <w:color w:val="000000" w:themeColor="text1"/>
                <w:lang w:eastAsia="en-US"/>
              </w:rPr>
            </w:pPr>
            <w:r>
              <w:rPr>
                <w:rFonts w:eastAsia="Malgun Gothic"/>
                <w:color w:val="000000" w:themeColor="text1"/>
                <w:lang w:eastAsia="ko-KR"/>
              </w:rPr>
              <w:t>Congestion process time 2: 2, 4, 8, 16 slots for 15, 30, 60, 120 kHz subcarrier spacing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C34F1" w14:textId="77777777" w:rsidR="003D6E12" w:rsidRDefault="003D6E12">
            <w:pPr>
              <w:pStyle w:val="TAL"/>
              <w:rPr>
                <w:color w:val="000000" w:themeColor="text1"/>
              </w:rPr>
            </w:pPr>
            <w:r>
              <w:rPr>
                <w:color w:val="000000" w:themeColor="text1"/>
              </w:rPr>
              <w:t xml:space="preserve">Optional with capability </w:t>
            </w:r>
            <w:proofErr w:type="spellStart"/>
            <w:r>
              <w:rPr>
                <w:color w:val="000000" w:themeColor="text1"/>
              </w:rPr>
              <w:t>signalling</w:t>
            </w:r>
            <w:proofErr w:type="spellEnd"/>
          </w:p>
          <w:p w14:paraId="6E37E55A" w14:textId="77777777" w:rsidR="003D6E12" w:rsidRDefault="003D6E12">
            <w:pPr>
              <w:pStyle w:val="TAL"/>
              <w:rPr>
                <w:color w:val="000000" w:themeColor="text1"/>
              </w:rPr>
            </w:pPr>
            <w:r>
              <w:rPr>
                <w:color w:val="000000" w:themeColor="text1"/>
              </w:rPr>
              <w:t xml:space="preserve">For UE supports NR </w:t>
            </w:r>
            <w:proofErr w:type="spellStart"/>
            <w:r>
              <w:rPr>
                <w:color w:val="000000" w:themeColor="text1"/>
              </w:rPr>
              <w:t>sidelink</w:t>
            </w:r>
            <w:proofErr w:type="spellEnd"/>
            <w:r>
              <w:rPr>
                <w:color w:val="000000" w:themeColor="text1"/>
              </w:rPr>
              <w:t>, UE must indicate this FG is supported.</w:t>
            </w:r>
          </w:p>
        </w:tc>
      </w:tr>
      <w:tr w:rsidR="003D6E12" w14:paraId="0DE1652C"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9A5ED" w14:textId="77777777" w:rsidR="003D6E12" w:rsidRDefault="003D6E12">
            <w:pPr>
              <w:pStyle w:val="TAL"/>
              <w:rPr>
                <w:color w:val="000000" w:themeColor="text1"/>
              </w:rPr>
            </w:pPr>
            <w:r>
              <w:rPr>
                <w:color w:val="000000" w:themeColor="text1"/>
              </w:rPr>
              <w:lastRenderedPageBreak/>
              <w:t>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F2F77" w14:textId="77777777" w:rsidR="003D6E12" w:rsidRDefault="003D6E12">
            <w:pPr>
              <w:pStyle w:val="TAL"/>
              <w:rPr>
                <w:color w:val="000000" w:themeColor="text1"/>
              </w:rPr>
            </w:pPr>
            <w:r>
              <w:rPr>
                <w:color w:val="000000" w:themeColor="text1"/>
              </w:rPr>
              <w:t>Short-term time-scale TDM for in-device coexistence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CD52C" w14:textId="77777777" w:rsidR="003D6E12" w:rsidRDefault="003D6E12" w:rsidP="003D6E12">
            <w:pPr>
              <w:pStyle w:val="TAL"/>
              <w:numPr>
                <w:ilvl w:val="0"/>
                <w:numId w:val="25"/>
              </w:numPr>
              <w:rPr>
                <w:color w:val="000000" w:themeColor="text1"/>
              </w:rPr>
            </w:pPr>
            <w:r>
              <w:rPr>
                <w:color w:val="000000" w:themeColor="text1"/>
              </w:rPr>
              <w:t xml:space="preserve">Support prioritization between LTE </w:t>
            </w:r>
            <w:proofErr w:type="spellStart"/>
            <w:r>
              <w:rPr>
                <w:color w:val="000000" w:themeColor="text1"/>
              </w:rPr>
              <w:t>sidelink</w:t>
            </w:r>
            <w:proofErr w:type="spellEnd"/>
            <w:r>
              <w:rPr>
                <w:color w:val="000000" w:themeColor="text1"/>
              </w:rPr>
              <w:t xml:space="preserve"> transmission/reception and NR </w:t>
            </w:r>
            <w:proofErr w:type="spellStart"/>
            <w:r>
              <w:rPr>
                <w:color w:val="000000" w:themeColor="text1"/>
              </w:rPr>
              <w:t>sidelink</w:t>
            </w:r>
            <w:proofErr w:type="spellEnd"/>
            <w:r>
              <w:rPr>
                <w:color w:val="000000" w:themeColor="text1"/>
              </w:rPr>
              <w:t xml:space="preserve"> transmission/reception</w:t>
            </w:r>
          </w:p>
          <w:p w14:paraId="7CDAFD3B" w14:textId="77777777" w:rsidR="003D6E12" w:rsidRDefault="003D6E12">
            <w:pPr>
              <w:pStyle w:val="TAL"/>
              <w:ind w:left="360"/>
              <w:rPr>
                <w:color w:val="000000" w:themeColor="text1"/>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1B133" w14:textId="77777777" w:rsidR="003D6E12" w:rsidRDefault="003D6E12">
            <w:pPr>
              <w:pStyle w:val="TAL"/>
              <w:rPr>
                <w:color w:val="000000" w:themeColor="text1"/>
              </w:rPr>
            </w:pPr>
            <w:r>
              <w:rPr>
                <w:color w:val="000000" w:themeColor="text1"/>
              </w:rPr>
              <w:t>At least one of 15-1, 15-2, 15-3</w:t>
            </w:r>
          </w:p>
          <w:p w14:paraId="2567D99B" w14:textId="77777777" w:rsidR="003D6E12" w:rsidRDefault="003D6E12">
            <w:pPr>
              <w:pStyle w:val="TAL"/>
              <w:rPr>
                <w:color w:val="000000" w:themeColor="text1"/>
              </w:rPr>
            </w:pPr>
          </w:p>
          <w:p w14:paraId="1C13CE53" w14:textId="77777777" w:rsidR="003D6E12" w:rsidRDefault="003D6E12">
            <w:pPr>
              <w:pStyle w:val="TAL"/>
              <w:rPr>
                <w:color w:val="000000" w:themeColor="text1"/>
              </w:rPr>
            </w:pPr>
            <w:r>
              <w:rPr>
                <w:color w:val="000000" w:themeColor="text1"/>
              </w:rPr>
              <w:t xml:space="preserve">UE supports LTE V2X </w:t>
            </w:r>
            <w:proofErr w:type="spellStart"/>
            <w:r>
              <w:rPr>
                <w:color w:val="000000" w:themeColor="text1"/>
              </w:rPr>
              <w:t>sidelink</w:t>
            </w:r>
            <w:proofErr w:type="spellEnd"/>
            <w:r>
              <w:rPr>
                <w:color w:val="000000" w:themeColor="text1"/>
              </w:rPr>
              <w:t xml:space="preserve"> in the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F16C7"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994DB"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050C0" w14:textId="77777777" w:rsidR="003D6E12" w:rsidRDefault="003D6E12">
            <w:pPr>
              <w:pStyle w:val="TAL"/>
              <w:rPr>
                <w:rFonts w:eastAsiaTheme="minorEastAsia"/>
                <w:color w:val="000000" w:themeColor="text1"/>
                <w:lang w:eastAsia="en-US"/>
              </w:rPr>
            </w:pPr>
            <w:r>
              <w:rPr>
                <w:color w:val="000000" w:themeColor="text1"/>
              </w:rPr>
              <w:t xml:space="preserve">When LTE V2X </w:t>
            </w:r>
            <w:proofErr w:type="spellStart"/>
            <w:r>
              <w:rPr>
                <w:color w:val="000000" w:themeColor="text1"/>
              </w:rPr>
              <w:t>sidelink</w:t>
            </w:r>
            <w:proofErr w:type="spellEnd"/>
            <w:r>
              <w:rPr>
                <w:color w:val="000000" w:themeColor="text1"/>
              </w:rPr>
              <w:t xml:space="preserve"> operates in the same band, UE supports TDM for in-device coexistence only when resource pool of NR </w:t>
            </w:r>
            <w:proofErr w:type="spellStart"/>
            <w:r>
              <w:rPr>
                <w:color w:val="000000" w:themeColor="text1"/>
              </w:rPr>
              <w:t>sidelink</w:t>
            </w:r>
            <w:proofErr w:type="spellEnd"/>
            <w:r>
              <w:rPr>
                <w:color w:val="000000" w:themeColor="text1"/>
              </w:rPr>
              <w:t xml:space="preserve"> does not overlap with resource pool of LTE </w:t>
            </w:r>
            <w:proofErr w:type="spellStart"/>
            <w:r>
              <w:rPr>
                <w:color w:val="000000" w:themeColor="text1"/>
              </w:rPr>
              <w:t>sidelink</w:t>
            </w:r>
            <w:proofErr w:type="spellEnd"/>
            <w:r>
              <w:rPr>
                <w:color w:val="000000" w:themeColor="text1"/>
              </w:rPr>
              <w:t xml:space="preserve"> in time domain. UE does not support subframe boundary alignment for in-device coexistence when the bands in the band combination are different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6C2A0" w14:textId="77777777" w:rsidR="003D6E12" w:rsidRDefault="003D6E12">
            <w:pPr>
              <w:pStyle w:val="TAL"/>
              <w:rPr>
                <w:color w:val="000000" w:themeColor="text1"/>
              </w:rPr>
            </w:pPr>
            <w:r>
              <w:rPr>
                <w:color w:val="000000" w:themeColor="text1"/>
              </w:rPr>
              <w:t>per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524AD"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CF5A9"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9350C"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519B2" w14:textId="77777777" w:rsidR="003D6E12" w:rsidRDefault="003D6E12">
            <w:pPr>
              <w:pStyle w:val="TAL"/>
              <w:rPr>
                <w:rFonts w:eastAsia="Malgun Gothic"/>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7CA1B" w14:textId="77777777" w:rsidR="003D6E12" w:rsidRDefault="003D6E12">
            <w:pPr>
              <w:pStyle w:val="TAL"/>
              <w:rPr>
                <w:rFonts w:eastAsiaTheme="minorEastAsia"/>
                <w:color w:val="000000" w:themeColor="text1"/>
                <w:lang w:eastAsia="en-US"/>
              </w:rPr>
            </w:pPr>
            <w:r>
              <w:rPr>
                <w:color w:val="000000" w:themeColor="text1"/>
              </w:rPr>
              <w:t xml:space="preserve">Optional without capability </w:t>
            </w:r>
            <w:proofErr w:type="spellStart"/>
            <w:r>
              <w:rPr>
                <w:color w:val="000000" w:themeColor="text1"/>
              </w:rPr>
              <w:t>signalling</w:t>
            </w:r>
            <w:proofErr w:type="spellEnd"/>
          </w:p>
        </w:tc>
      </w:tr>
      <w:tr w:rsidR="003D6E12" w14:paraId="253A40B9"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30A06" w14:textId="77777777" w:rsidR="003D6E12" w:rsidRDefault="003D6E12">
            <w:pPr>
              <w:pStyle w:val="TAL"/>
              <w:rPr>
                <w:color w:val="000000" w:themeColor="text1"/>
              </w:rPr>
            </w:pPr>
            <w:r>
              <w:rPr>
                <w:color w:val="000000" w:themeColor="text1"/>
              </w:rPr>
              <w:t>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45521" w14:textId="77777777" w:rsidR="003D6E12" w:rsidRDefault="003D6E12">
            <w:pPr>
              <w:pStyle w:val="TAL"/>
              <w:rPr>
                <w:color w:val="000000" w:themeColor="text1"/>
              </w:rPr>
            </w:pPr>
            <w:r>
              <w:rPr>
                <w:color w:val="000000" w:themeColor="text1"/>
              </w:rPr>
              <w:t xml:space="preserve">Transmitting LTE </w:t>
            </w:r>
            <w:proofErr w:type="spellStart"/>
            <w:r>
              <w:rPr>
                <w:color w:val="000000" w:themeColor="text1"/>
              </w:rPr>
              <w:t>sidelink</w:t>
            </w:r>
            <w:proofErr w:type="spellEnd"/>
            <w:r>
              <w:rPr>
                <w:color w:val="000000" w:themeColor="text1"/>
              </w:rPr>
              <w:t xml:space="preserve"> mode 3 scheduled by NR </w:t>
            </w:r>
            <w:proofErr w:type="spellStart"/>
            <w:r>
              <w:rPr>
                <w:color w:val="000000" w:themeColor="text1"/>
              </w:rPr>
              <w:t>Uu</w:t>
            </w:r>
            <w:proofErr w:type="spellEnd"/>
            <w:r>
              <w:rPr>
                <w:color w:val="000000" w:themeColor="text1"/>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2C1BC" w14:textId="77777777" w:rsidR="003D6E12" w:rsidRDefault="003D6E12">
            <w:pPr>
              <w:pStyle w:val="TAL"/>
              <w:rPr>
                <w:color w:val="000000" w:themeColor="text1"/>
              </w:rPr>
            </w:pPr>
            <w:r>
              <w:rPr>
                <w:color w:val="000000" w:themeColor="text1"/>
              </w:rPr>
              <w:t xml:space="preserve">1) UE can be scheduled over NR </w:t>
            </w:r>
            <w:proofErr w:type="spellStart"/>
            <w:r>
              <w:rPr>
                <w:color w:val="000000" w:themeColor="text1"/>
              </w:rPr>
              <w:t>Uu</w:t>
            </w:r>
            <w:proofErr w:type="spellEnd"/>
            <w:r>
              <w:rPr>
                <w:color w:val="000000" w:themeColor="text1"/>
              </w:rPr>
              <w:t xml:space="preserve"> by DCI format 3_1 for LTE </w:t>
            </w:r>
            <w:proofErr w:type="spellStart"/>
            <w:r>
              <w:rPr>
                <w:color w:val="000000" w:themeColor="text1"/>
              </w:rPr>
              <w:t>sidelink</w:t>
            </w:r>
            <w:proofErr w:type="spellEnd"/>
            <w:r>
              <w:rPr>
                <w:color w:val="000000" w:themeColor="text1"/>
              </w:rPr>
              <w:t xml:space="preserve"> mode 3 transmission..</w:t>
            </w:r>
          </w:p>
          <w:p w14:paraId="245F0EC2" w14:textId="77777777" w:rsidR="003D6E12" w:rsidRDefault="003D6E12">
            <w:pPr>
              <w:pStyle w:val="TAL"/>
              <w:rPr>
                <w:color w:val="000000" w:themeColor="text1"/>
              </w:rPr>
            </w:pPr>
            <w:r>
              <w:rPr>
                <w:color w:val="000000" w:themeColor="text1"/>
              </w:rPr>
              <w:t xml:space="preserve">2) UE reports a value ‘X’ for the minimum value it supports for the additional time indicated in the NR DCI scheduling LTE </w:t>
            </w:r>
            <w:proofErr w:type="spellStart"/>
            <w:r>
              <w:rPr>
                <w:color w:val="000000" w:themeColor="text1"/>
              </w:rPr>
              <w:t>sidelink</w:t>
            </w:r>
            <w:proofErr w:type="spellEnd"/>
            <w:r>
              <w:rPr>
                <w:color w:val="000000" w:themeColor="text1"/>
              </w:rPr>
              <w:t xml:space="preserve"> mode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5EA90" w14:textId="77777777" w:rsidR="003D6E12" w:rsidRDefault="003D6E12">
            <w:pPr>
              <w:pStyle w:val="TAL"/>
              <w:rPr>
                <w:color w:val="000000" w:themeColor="text1"/>
              </w:rPr>
            </w:pPr>
            <w:r>
              <w:rPr>
                <w:color w:val="000000" w:themeColor="text1"/>
              </w:rPr>
              <w:t xml:space="preserve">UE supports LTE V2X </w:t>
            </w:r>
            <w:proofErr w:type="spellStart"/>
            <w:r>
              <w:rPr>
                <w:color w:val="000000" w:themeColor="text1"/>
              </w:rPr>
              <w:t>sidelink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47818" w14:textId="77777777" w:rsidR="003D6E12" w:rsidRDefault="003D6E12">
            <w:pPr>
              <w:pStyle w:val="TAL"/>
              <w:rPr>
                <w:rFonts w:eastAsia="Malgun Gothic"/>
                <w:color w:val="000000" w:themeColor="text1"/>
                <w:lang w:eastAsia="ko-KR"/>
              </w:rPr>
            </w:pPr>
            <w:r>
              <w:rPr>
                <w:rFonts w:eastAsia="Malgun Gothic"/>
                <w:color w:val="000000" w:themeColor="text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00C34"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11EC7" w14:textId="77777777" w:rsidR="003D6E12" w:rsidRDefault="003D6E12">
            <w:pPr>
              <w:pStyle w:val="TAL"/>
              <w:rPr>
                <w:rFonts w:eastAsia="Malgun Gothic"/>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683BF" w14:textId="77777777" w:rsidR="003D6E12" w:rsidRDefault="003D6E12">
            <w:pPr>
              <w:pStyle w:val="TAL"/>
              <w:rPr>
                <w:rFonts w:eastAsiaTheme="minorEastAsia"/>
                <w:color w:val="000000" w:themeColor="text1"/>
                <w:lang w:eastAsia="en-US"/>
              </w:rPr>
            </w:pPr>
            <w:r>
              <w:rPr>
                <w:color w:val="000000" w:themeColor="text1"/>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90CDA"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EF890"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27F55"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BC39B" w14:textId="77777777" w:rsidR="003D6E12" w:rsidRDefault="003D6E12">
            <w:pPr>
              <w:pStyle w:val="TAL"/>
              <w:rPr>
                <w:color w:val="000000" w:themeColor="text1"/>
              </w:rPr>
            </w:pPr>
            <w:r>
              <w:rPr>
                <w:color w:val="000000" w:themeColor="text1"/>
              </w:rPr>
              <w:t xml:space="preserve">Component-2 candidate value set: </w:t>
            </w:r>
          </w:p>
          <w:p w14:paraId="1C4C0886" w14:textId="77777777" w:rsidR="003D6E12" w:rsidRDefault="003D6E12">
            <w:pPr>
              <w:pStyle w:val="TAL"/>
              <w:rPr>
                <w:rFonts w:eastAsia="Malgun Gothic"/>
                <w:color w:val="000000" w:themeColor="text1"/>
                <w:lang w:eastAsia="ko-KR"/>
              </w:rPr>
            </w:pPr>
            <w:r>
              <w:rPr>
                <w:color w:val="000000" w:themeColor="text1"/>
              </w:rPr>
              <w:t>{0ms, 0.25ms, 0.5ms, 0.625ms, 0.75ms, 1ms, 1.25ms, 1.5ms,1.75ms, 2ms, 2.5ms, 3ms, 4ms, 5ms, 6ms, 8ms, 10ms, 20 ms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FAFDB" w14:textId="77777777" w:rsidR="003D6E12" w:rsidRDefault="003D6E12">
            <w:pPr>
              <w:pStyle w:val="TAL"/>
              <w:rPr>
                <w:rFonts w:eastAsiaTheme="minorEastAsia"/>
                <w:color w:val="000000" w:themeColor="text1"/>
                <w:lang w:eastAsia="en-US"/>
              </w:rPr>
            </w:pPr>
            <w:r>
              <w:rPr>
                <w:color w:val="000000" w:themeColor="text1"/>
              </w:rPr>
              <w:t xml:space="preserve">Optional with capability </w:t>
            </w:r>
            <w:proofErr w:type="spellStart"/>
            <w:r>
              <w:rPr>
                <w:color w:val="000000" w:themeColor="text1"/>
              </w:rPr>
              <w:t>signalling</w:t>
            </w:r>
            <w:proofErr w:type="spellEnd"/>
            <w:r>
              <w:rPr>
                <w:color w:val="000000" w:themeColor="text1"/>
              </w:rPr>
              <w:t xml:space="preserve"> </w:t>
            </w:r>
          </w:p>
        </w:tc>
      </w:tr>
      <w:tr w:rsidR="003D6E12" w14:paraId="72243BE6"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1BCB8" w14:textId="77777777" w:rsidR="003D6E12" w:rsidRDefault="003D6E12">
            <w:pPr>
              <w:pStyle w:val="TAL"/>
              <w:rPr>
                <w:color w:val="000000" w:themeColor="text1"/>
              </w:rPr>
            </w:pPr>
            <w:r>
              <w:rPr>
                <w:color w:val="000000" w:themeColor="text1"/>
              </w:rPr>
              <w:t>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1AB91" w14:textId="77777777" w:rsidR="003D6E12" w:rsidRDefault="003D6E12">
            <w:pPr>
              <w:pStyle w:val="TAL"/>
              <w:rPr>
                <w:color w:val="000000" w:themeColor="text1"/>
              </w:rPr>
            </w:pPr>
            <w:r>
              <w:rPr>
                <w:color w:val="000000" w:themeColor="text1"/>
              </w:rPr>
              <w:t xml:space="preserve">Transmitting LTE </w:t>
            </w:r>
            <w:proofErr w:type="spellStart"/>
            <w:r>
              <w:rPr>
                <w:color w:val="000000" w:themeColor="text1"/>
              </w:rPr>
              <w:t>sidelink</w:t>
            </w:r>
            <w:proofErr w:type="spellEnd"/>
            <w:r>
              <w:rPr>
                <w:color w:val="000000" w:themeColor="text1"/>
              </w:rPr>
              <w:t xml:space="preserve"> mode 4 configured by NR </w:t>
            </w:r>
            <w:proofErr w:type="spellStart"/>
            <w:r>
              <w:rPr>
                <w:color w:val="000000" w:themeColor="text1"/>
              </w:rPr>
              <w:t>Uu</w:t>
            </w:r>
            <w:proofErr w:type="spellEnd"/>
            <w:r>
              <w:rPr>
                <w:color w:val="000000" w:themeColor="text1"/>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FD9E1" w14:textId="77777777" w:rsidR="003D6E12" w:rsidRDefault="003D6E12">
            <w:pPr>
              <w:pStyle w:val="TAL"/>
              <w:rPr>
                <w:color w:val="000000" w:themeColor="text1"/>
              </w:rPr>
            </w:pPr>
            <w:r>
              <w:rPr>
                <w:color w:val="000000" w:themeColor="text1"/>
              </w:rPr>
              <w:t xml:space="preserve">1) UE can be configured over NR </w:t>
            </w:r>
            <w:proofErr w:type="spellStart"/>
            <w:r>
              <w:rPr>
                <w:color w:val="000000" w:themeColor="text1"/>
              </w:rPr>
              <w:t>Uu</w:t>
            </w:r>
            <w:proofErr w:type="spellEnd"/>
            <w:r>
              <w:rPr>
                <w:color w:val="000000" w:themeColor="text1"/>
              </w:rPr>
              <w:t xml:space="preserve"> for LTE </w:t>
            </w:r>
            <w:proofErr w:type="spellStart"/>
            <w:r>
              <w:rPr>
                <w:color w:val="000000" w:themeColor="text1"/>
              </w:rPr>
              <w:t>sidelink</w:t>
            </w:r>
            <w:proofErr w:type="spellEnd"/>
            <w:r>
              <w:rPr>
                <w:color w:val="000000" w:themeColor="text1"/>
              </w:rPr>
              <w:t xml:space="preserve"> mode 4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65E7C" w14:textId="77777777" w:rsidR="003D6E12" w:rsidRDefault="003D6E12">
            <w:pPr>
              <w:pStyle w:val="TAL"/>
              <w:rPr>
                <w:color w:val="000000" w:themeColor="text1"/>
              </w:rPr>
            </w:pPr>
            <w:r>
              <w:rPr>
                <w:color w:val="000000" w:themeColor="text1"/>
              </w:rPr>
              <w:t xml:space="preserve">UE supports LTE V2X </w:t>
            </w:r>
            <w:proofErr w:type="spellStart"/>
            <w:r>
              <w:rPr>
                <w:color w:val="000000" w:themeColor="text1"/>
              </w:rPr>
              <w:t>sidelink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39B68" w14:textId="77777777" w:rsidR="003D6E12" w:rsidRDefault="003D6E12">
            <w:pPr>
              <w:pStyle w:val="TAL"/>
              <w:rPr>
                <w:rFonts w:eastAsia="Malgun Gothic"/>
                <w:color w:val="000000" w:themeColor="text1"/>
                <w:lang w:eastAsia="ko-KR"/>
              </w:rPr>
            </w:pPr>
            <w:r>
              <w:rPr>
                <w:rFonts w:eastAsia="Malgun Gothic"/>
                <w:color w:val="000000" w:themeColor="text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DAEE3"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B0699" w14:textId="77777777" w:rsidR="003D6E12" w:rsidRDefault="003D6E12">
            <w:pPr>
              <w:pStyle w:val="TAL"/>
              <w:rPr>
                <w:rFonts w:eastAsia="Malgun Gothic"/>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8BDAE" w14:textId="77777777" w:rsidR="003D6E12" w:rsidRDefault="003D6E12">
            <w:pPr>
              <w:pStyle w:val="TAL"/>
              <w:rPr>
                <w:rFonts w:eastAsiaTheme="minorEastAsia"/>
                <w:color w:val="000000" w:themeColor="text1"/>
                <w:lang w:eastAsia="en-US"/>
              </w:rPr>
            </w:pPr>
            <w:r>
              <w:rPr>
                <w:color w:val="000000" w:themeColor="text1"/>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16220"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E3C05"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15B51"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9018D" w14:textId="77777777" w:rsidR="003D6E12" w:rsidRDefault="003D6E12">
            <w:pPr>
              <w:pStyle w:val="TAL"/>
              <w:rPr>
                <w:rFonts w:eastAsia="Malgun Gothic"/>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D50DF" w14:textId="77777777" w:rsidR="003D6E12" w:rsidRDefault="003D6E12">
            <w:pPr>
              <w:pStyle w:val="TAL"/>
              <w:rPr>
                <w:rFonts w:eastAsiaTheme="minorEastAsia"/>
                <w:color w:val="000000" w:themeColor="text1"/>
                <w:lang w:eastAsia="en-US"/>
              </w:rPr>
            </w:pPr>
            <w:r>
              <w:rPr>
                <w:color w:val="000000" w:themeColor="text1"/>
              </w:rPr>
              <w:t xml:space="preserve">Optional with capability </w:t>
            </w:r>
            <w:proofErr w:type="spellStart"/>
            <w:r>
              <w:rPr>
                <w:color w:val="000000" w:themeColor="text1"/>
              </w:rPr>
              <w:t>signalling</w:t>
            </w:r>
            <w:proofErr w:type="spellEnd"/>
          </w:p>
        </w:tc>
      </w:tr>
      <w:tr w:rsidR="003D6E12" w14:paraId="060AB407"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ACBEE" w14:textId="77777777" w:rsidR="003D6E12" w:rsidRDefault="003D6E12">
            <w:pPr>
              <w:pStyle w:val="TAL"/>
              <w:rPr>
                <w:rFonts w:eastAsia="Malgun Gothic"/>
                <w:color w:val="000000" w:themeColor="text1"/>
                <w:lang w:eastAsia="ko-KR"/>
              </w:rPr>
            </w:pPr>
            <w:r>
              <w:rPr>
                <w:color w:val="000000" w:themeColor="text1"/>
              </w:rPr>
              <w:t>15-10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E6085" w14:textId="77777777" w:rsidR="003D6E12" w:rsidRDefault="003D6E12">
            <w:pPr>
              <w:pStyle w:val="TAL"/>
              <w:rPr>
                <w:rFonts w:eastAsiaTheme="minorEastAsia"/>
                <w:color w:val="000000" w:themeColor="text1"/>
                <w:lang w:eastAsia="en-US"/>
              </w:rPr>
            </w:pPr>
            <w:r>
              <w:rPr>
                <w:color w:val="000000" w:themeColor="text1"/>
              </w:rPr>
              <w:t xml:space="preserve">256QAM </w:t>
            </w:r>
            <w:proofErr w:type="spellStart"/>
            <w:r>
              <w:rPr>
                <w:color w:val="000000" w:themeColor="text1"/>
              </w:rPr>
              <w:t>sidelink</w:t>
            </w:r>
            <w:proofErr w:type="spellEnd"/>
            <w:r>
              <w:rPr>
                <w:color w:val="000000" w:themeColor="text1"/>
              </w:rPr>
              <w:t xml:space="preserve"> transmission</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5099C048" w14:textId="77777777" w:rsidR="003D6E12" w:rsidRDefault="003D6E12">
            <w:pPr>
              <w:pStyle w:val="TAL"/>
              <w:rPr>
                <w:strike/>
                <w:color w:val="000000" w:themeColor="text1"/>
              </w:rPr>
            </w:pPr>
            <w:r>
              <w:rPr>
                <w:color w:val="000000" w:themeColor="text1"/>
              </w:rPr>
              <w:t>1) UE can transmit PSSCH according to the 256QAM MCS table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35726E90" w14:textId="77777777" w:rsidR="003D6E12" w:rsidRDefault="003D6E12">
            <w:pPr>
              <w:pStyle w:val="TAL"/>
              <w:rPr>
                <w:color w:val="000000" w:themeColor="text1"/>
              </w:rPr>
            </w:pPr>
            <w:r>
              <w:rPr>
                <w:color w:val="000000" w:themeColor="text1"/>
              </w:rPr>
              <w:t>At least one of 15-2, 15-3</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02084D14" w14:textId="77777777" w:rsidR="003D6E12" w:rsidRDefault="003D6E12">
            <w:pPr>
              <w:pStyle w:val="TAL"/>
              <w:rPr>
                <w:rFonts w:eastAsia="Malgun Gothic"/>
                <w:color w:val="000000" w:themeColor="text1"/>
                <w:lang w:eastAsia="ko-KR"/>
              </w:rPr>
            </w:pPr>
            <w:r>
              <w:rPr>
                <w:rFonts w:eastAsia="Malgun Gothic"/>
                <w:color w:val="000000" w:themeColor="text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1381A5AD" w14:textId="77777777" w:rsidR="003D6E12" w:rsidRDefault="003D6E12">
            <w:pPr>
              <w:pStyle w:val="TAL"/>
              <w:rPr>
                <w:rFonts w:eastAsia="Malgun Gothic"/>
                <w:color w:val="000000" w:themeColor="text1"/>
                <w:lang w:eastAsia="ko-KR"/>
              </w:rPr>
            </w:pPr>
            <w:r>
              <w:rPr>
                <w:rFonts w:eastAsia="Malgun Gothic"/>
                <w:color w:val="000000" w:themeColor="text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6FBD942C" w14:textId="77777777" w:rsidR="003D6E12" w:rsidRDefault="003D6E12">
            <w:pPr>
              <w:pStyle w:val="TAL"/>
              <w:rPr>
                <w:rFonts w:eastAsia="Malgun Gothic"/>
                <w:color w:val="000000" w:themeColor="text1"/>
                <w:lang w:eastAsia="ko-KR"/>
              </w:rPr>
            </w:pPr>
            <w:r>
              <w:rPr>
                <w:rFonts w:eastAsia="Malgun Gothic"/>
                <w:color w:val="000000" w:themeColor="text1"/>
                <w:lang w:eastAsia="ko-KR"/>
              </w:rPr>
              <w:t>UE does not support transmission according to the 256QAM MCS table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56EA40E9" w14:textId="77777777" w:rsidR="003D6E12" w:rsidRDefault="003D6E12">
            <w:pPr>
              <w:pStyle w:val="TAL"/>
              <w:rPr>
                <w:rFonts w:eastAsiaTheme="minorEastAsia"/>
                <w:color w:val="000000" w:themeColor="text1"/>
                <w:lang w:eastAsia="en-US"/>
              </w:rPr>
            </w:pPr>
            <w:r>
              <w:rPr>
                <w:color w:val="000000" w:themeColor="text1"/>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73C91E42"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059AAE3C"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1A1AE8C6"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1560B785" w14:textId="77777777" w:rsidR="003D6E12" w:rsidRDefault="003D6E12">
            <w:pPr>
              <w:pStyle w:val="TAL"/>
              <w:rPr>
                <w:color w:val="000000" w:themeColor="text1"/>
              </w:rPr>
            </w:pPr>
            <w:r>
              <w:rPr>
                <w:color w:val="000000" w:themeColor="text1"/>
              </w:rPr>
              <w:t>Note: RAN4 to decide support for 256QAM transmission in an FR</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3A6D16A6" w14:textId="77777777" w:rsidR="003D6E12" w:rsidRDefault="003D6E12">
            <w:pPr>
              <w:pStyle w:val="TAL"/>
              <w:rPr>
                <w:color w:val="000000" w:themeColor="text1"/>
              </w:rPr>
            </w:pPr>
            <w:r>
              <w:rPr>
                <w:color w:val="000000" w:themeColor="text1"/>
              </w:rPr>
              <w:t xml:space="preserve">Optional with capability </w:t>
            </w:r>
            <w:proofErr w:type="spellStart"/>
            <w:r>
              <w:rPr>
                <w:color w:val="000000" w:themeColor="text1"/>
              </w:rPr>
              <w:t>signalling</w:t>
            </w:r>
            <w:proofErr w:type="spellEnd"/>
          </w:p>
        </w:tc>
      </w:tr>
      <w:tr w:rsidR="003D6E12" w14:paraId="17FD42E5"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91C39" w14:textId="77777777" w:rsidR="003D6E12" w:rsidRDefault="003D6E12">
            <w:pPr>
              <w:pStyle w:val="TAL"/>
              <w:rPr>
                <w:rFonts w:eastAsia="Malgun Gothic"/>
                <w:color w:val="000000" w:themeColor="text1"/>
                <w:lang w:eastAsia="ko-KR"/>
              </w:rPr>
            </w:pPr>
            <w:r>
              <w:rPr>
                <w:color w:val="000000" w:themeColor="text1"/>
              </w:rPr>
              <w:t>15-11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CB2F0" w14:textId="77777777" w:rsidR="003D6E12" w:rsidRDefault="003D6E12">
            <w:pPr>
              <w:pStyle w:val="TAL"/>
              <w:rPr>
                <w:rFonts w:eastAsiaTheme="minorEastAsia"/>
                <w:strike/>
                <w:color w:val="000000" w:themeColor="text1"/>
                <w:lang w:eastAsia="en-US"/>
              </w:rPr>
            </w:pPr>
            <w:r>
              <w:rPr>
                <w:color w:val="000000" w:themeColor="text1"/>
              </w:rPr>
              <w:t xml:space="preserve">PSFCH format 0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9812C" w14:textId="77777777" w:rsidR="003D6E12" w:rsidRDefault="003D6E12">
            <w:pPr>
              <w:pStyle w:val="TAL"/>
              <w:rPr>
                <w:color w:val="000000" w:themeColor="text1"/>
              </w:rPr>
            </w:pPr>
            <w:r>
              <w:rPr>
                <w:color w:val="000000" w:themeColor="text1"/>
              </w:rPr>
              <w:t>1) UE can transmit and receive NR PSFCH format 0</w:t>
            </w:r>
          </w:p>
          <w:p w14:paraId="01BD429D" w14:textId="77777777" w:rsidR="003D6E12" w:rsidRDefault="003D6E12">
            <w:pPr>
              <w:pStyle w:val="TAL"/>
              <w:rPr>
                <w:color w:val="000000" w:themeColor="text1"/>
              </w:rPr>
            </w:pPr>
            <w:r>
              <w:rPr>
                <w:color w:val="000000" w:themeColor="text1"/>
              </w:rPr>
              <w:t>2) UE can receive up to N PSFCH(s) resources in a slot.</w:t>
            </w:r>
          </w:p>
          <w:p w14:paraId="54B13B67" w14:textId="77777777" w:rsidR="003D6E12" w:rsidRDefault="003D6E12">
            <w:pPr>
              <w:pStyle w:val="TAL"/>
              <w:rPr>
                <w:color w:val="000000" w:themeColor="text1"/>
              </w:rPr>
            </w:pPr>
            <w:r>
              <w:rPr>
                <w:color w:val="000000" w:themeColor="text1"/>
              </w:rPr>
              <w:t>3) UE can transmit up to M PSFCH(s) resources in a slot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0CB5E" w14:textId="77777777" w:rsidR="003D6E12" w:rsidRDefault="003D6E12">
            <w:pPr>
              <w:pStyle w:val="TAL"/>
              <w:rPr>
                <w:color w:val="000000" w:themeColor="text1"/>
              </w:rPr>
            </w:pPr>
            <w:r>
              <w:rPr>
                <w:rFonts w:eastAsia="Malgun Gothic"/>
                <w:color w:val="000000" w:themeColor="text1"/>
                <w:lang w:eastAsia="ko-KR"/>
              </w:rPr>
              <w:t>At least one of 15-1, 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6A3AD" w14:textId="77777777" w:rsidR="003D6E12" w:rsidRDefault="003D6E12">
            <w:pPr>
              <w:pStyle w:val="TAL"/>
              <w:rPr>
                <w:rFonts w:eastAsia="Malgun Gothic"/>
                <w:color w:val="000000" w:themeColor="text1"/>
                <w:lang w:eastAsia="ko-KR"/>
              </w:rPr>
            </w:pPr>
            <w:r>
              <w:rPr>
                <w:rFonts w:eastAsia="Malgun Gothic"/>
                <w:color w:val="000000" w:themeColor="text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1E51D"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F4507" w14:textId="77777777" w:rsidR="003D6E12" w:rsidRDefault="003D6E12">
            <w:pPr>
              <w:pStyle w:val="TAL"/>
              <w:rPr>
                <w:rFonts w:eastAsia="Malgun Gothic"/>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7FFEC" w14:textId="77777777" w:rsidR="003D6E12" w:rsidRDefault="003D6E12">
            <w:pPr>
              <w:pStyle w:val="TAL"/>
              <w:rPr>
                <w:rFonts w:eastAsiaTheme="minorEastAsia"/>
                <w:color w:val="000000" w:themeColor="text1"/>
                <w:lang w:eastAsia="en-US"/>
              </w:rPr>
            </w:pPr>
            <w:r>
              <w:rPr>
                <w:color w:val="000000" w:themeColor="text1"/>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1ED88"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24A5C"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B57A2"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D9BC5" w14:textId="77777777" w:rsidR="003D6E12" w:rsidRDefault="003D6E12">
            <w:pPr>
              <w:pStyle w:val="TAL"/>
              <w:rPr>
                <w:color w:val="000000" w:themeColor="text1"/>
              </w:rPr>
            </w:pPr>
            <w:r>
              <w:rPr>
                <w:color w:val="000000" w:themeColor="text1"/>
              </w:rPr>
              <w:t xml:space="preserve">This is the basic FG for </w:t>
            </w:r>
            <w:proofErr w:type="spellStart"/>
            <w:r>
              <w:rPr>
                <w:color w:val="000000" w:themeColor="text1"/>
              </w:rPr>
              <w:t>sidelink</w:t>
            </w:r>
            <w:proofErr w:type="spellEnd"/>
            <w:r>
              <w:rPr>
                <w:color w:val="000000" w:themeColor="text1"/>
              </w:rPr>
              <w:t>.</w:t>
            </w:r>
          </w:p>
          <w:p w14:paraId="6ECDBE10" w14:textId="77777777" w:rsidR="003D6E12" w:rsidRDefault="003D6E12">
            <w:pPr>
              <w:pStyle w:val="TAL"/>
              <w:rPr>
                <w:color w:val="000000" w:themeColor="text1"/>
              </w:rPr>
            </w:pPr>
          </w:p>
          <w:p w14:paraId="6601626C" w14:textId="77777777" w:rsidR="003D6E12" w:rsidRDefault="003D6E12">
            <w:pPr>
              <w:pStyle w:val="TAL"/>
              <w:rPr>
                <w:rFonts w:eastAsia="SimSun"/>
                <w:color w:val="000000" w:themeColor="text1"/>
                <w:lang w:eastAsia="zh-CN"/>
              </w:rPr>
            </w:pPr>
            <w:r>
              <w:rPr>
                <w:rFonts w:eastAsia="SimSun"/>
                <w:color w:val="000000" w:themeColor="text1"/>
                <w:lang w:eastAsia="zh-CN"/>
              </w:rPr>
              <w:t xml:space="preserve">Note: configuration by NR </w:t>
            </w:r>
            <w:proofErr w:type="spellStart"/>
            <w:r>
              <w:rPr>
                <w:rFonts w:eastAsia="SimSun"/>
                <w:color w:val="000000" w:themeColor="text1"/>
                <w:lang w:eastAsia="zh-CN"/>
              </w:rPr>
              <w:t>Uu</w:t>
            </w:r>
            <w:proofErr w:type="spellEnd"/>
            <w:r>
              <w:rPr>
                <w:rFonts w:eastAsia="SimSun"/>
                <w:color w:val="000000" w:themeColor="text1"/>
                <w:lang w:eastAsia="zh-CN"/>
              </w:rPr>
              <w:t xml:space="preserve"> is not required to be supported in a band indicated with only the PC5 interface in 38.101-1 Table 5.2E.1-1</w:t>
            </w:r>
          </w:p>
          <w:p w14:paraId="5E29B7C1" w14:textId="77777777" w:rsidR="003D6E12" w:rsidRDefault="003D6E12">
            <w:pPr>
              <w:pStyle w:val="TAL"/>
              <w:rPr>
                <w:rFonts w:eastAsiaTheme="minorEastAsia"/>
                <w:color w:val="000000" w:themeColor="text1"/>
                <w:lang w:eastAsia="en-US"/>
              </w:rPr>
            </w:pPr>
          </w:p>
          <w:p w14:paraId="017B3DE2" w14:textId="77777777" w:rsidR="003D6E12" w:rsidRDefault="003D6E12">
            <w:pPr>
              <w:pStyle w:val="TAL"/>
              <w:rPr>
                <w:color w:val="000000" w:themeColor="text1"/>
              </w:rPr>
            </w:pPr>
            <w:r>
              <w:rPr>
                <w:color w:val="000000" w:themeColor="text1"/>
              </w:rPr>
              <w:t>Candidate values for N are {5, 15, 25, 32, 35, 45, 50, 64}</w:t>
            </w:r>
          </w:p>
          <w:p w14:paraId="7001C79D" w14:textId="77777777" w:rsidR="003D6E12" w:rsidRDefault="003D6E12">
            <w:pPr>
              <w:pStyle w:val="TAL"/>
              <w:rPr>
                <w:color w:val="000000" w:themeColor="text1"/>
              </w:rPr>
            </w:pPr>
          </w:p>
          <w:p w14:paraId="0F53BAF0" w14:textId="77777777" w:rsidR="003D6E12" w:rsidRDefault="003D6E12">
            <w:pPr>
              <w:pStyle w:val="TAL"/>
              <w:rPr>
                <w:color w:val="000000" w:themeColor="text1"/>
              </w:rPr>
            </w:pPr>
            <w:r>
              <w:rPr>
                <w:color w:val="000000" w:themeColor="text1"/>
              </w:rPr>
              <w:t>Candidate values for M are {4, 8, 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75398" w14:textId="77777777" w:rsidR="003D6E12" w:rsidRDefault="003D6E12">
            <w:pPr>
              <w:pStyle w:val="TAL"/>
              <w:rPr>
                <w:color w:val="000000" w:themeColor="text1"/>
              </w:rPr>
            </w:pPr>
            <w:r>
              <w:rPr>
                <w:color w:val="000000" w:themeColor="text1"/>
              </w:rPr>
              <w:t xml:space="preserve">Optional with capability </w:t>
            </w:r>
            <w:proofErr w:type="spellStart"/>
            <w:r>
              <w:rPr>
                <w:color w:val="000000" w:themeColor="text1"/>
              </w:rPr>
              <w:t>signalling</w:t>
            </w:r>
            <w:proofErr w:type="spellEnd"/>
          </w:p>
          <w:p w14:paraId="578EAFDB" w14:textId="77777777" w:rsidR="003D6E12" w:rsidRDefault="003D6E12">
            <w:pPr>
              <w:pStyle w:val="TAL"/>
              <w:rPr>
                <w:color w:val="000000" w:themeColor="text1"/>
              </w:rPr>
            </w:pPr>
            <w:r>
              <w:rPr>
                <w:color w:val="000000" w:themeColor="text1"/>
              </w:rPr>
              <w:t xml:space="preserve">For UE supports NR </w:t>
            </w:r>
            <w:proofErr w:type="spellStart"/>
            <w:r>
              <w:rPr>
                <w:color w:val="000000" w:themeColor="text1"/>
              </w:rPr>
              <w:t>sidelink</w:t>
            </w:r>
            <w:proofErr w:type="spellEnd"/>
            <w:r>
              <w:rPr>
                <w:color w:val="000000" w:themeColor="text1"/>
              </w:rPr>
              <w:t>, UE must indicate this FG is supported.</w:t>
            </w:r>
          </w:p>
        </w:tc>
      </w:tr>
      <w:tr w:rsidR="003D6E12" w14:paraId="0FC49532"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C18F7" w14:textId="77777777" w:rsidR="003D6E12" w:rsidRDefault="003D6E12">
            <w:pPr>
              <w:pStyle w:val="TAL"/>
              <w:rPr>
                <w:color w:val="000000" w:themeColor="text1"/>
              </w:rPr>
            </w:pPr>
            <w:r>
              <w:rPr>
                <w:color w:val="000000" w:themeColor="text1"/>
              </w:rPr>
              <w:t>15-12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6AA67" w14:textId="77777777" w:rsidR="003D6E12" w:rsidRDefault="003D6E12">
            <w:pPr>
              <w:pStyle w:val="TAL"/>
              <w:rPr>
                <w:color w:val="000000" w:themeColor="text1"/>
              </w:rPr>
            </w:pPr>
            <w:r>
              <w:rPr>
                <w:color w:val="000000" w:themeColor="text1"/>
              </w:rPr>
              <w:t>Low-spectral efficiency 64QAM MCS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3EFC3" w14:textId="77777777" w:rsidR="003D6E12" w:rsidRDefault="003D6E12">
            <w:pPr>
              <w:pStyle w:val="TAL"/>
              <w:rPr>
                <w:color w:val="000000" w:themeColor="text1"/>
              </w:rPr>
            </w:pPr>
            <w:r>
              <w:rPr>
                <w:color w:val="000000" w:themeColor="text1"/>
              </w:rPr>
              <w:t>1) UE can transmit and receive PSSCH according to the low-spectral efficiency 64QAM MCS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1C41D" w14:textId="77777777" w:rsidR="003D6E12" w:rsidRDefault="003D6E12">
            <w:pPr>
              <w:pStyle w:val="TAL"/>
              <w:rPr>
                <w:rFonts w:eastAsia="Malgun Gothic"/>
                <w:color w:val="000000" w:themeColor="text1"/>
                <w:lang w:eastAsia="ko-KR"/>
              </w:rPr>
            </w:pPr>
            <w:r>
              <w:rPr>
                <w:color w:val="000000" w:themeColor="text1"/>
              </w:rPr>
              <w:t>At least one of 15-1, 15-2, 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D4FD2" w14:textId="77777777" w:rsidR="003D6E12" w:rsidRDefault="003D6E12">
            <w:pPr>
              <w:pStyle w:val="TAL"/>
              <w:rPr>
                <w:rFonts w:eastAsia="Malgun Gothic"/>
                <w:color w:val="000000" w:themeColor="text1"/>
                <w:lang w:eastAsia="ko-KR"/>
              </w:rPr>
            </w:pPr>
            <w:r>
              <w:rPr>
                <w:rFonts w:eastAsia="Malgun Gothic"/>
                <w:color w:val="000000" w:themeColor="text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C0979" w14:textId="77777777" w:rsidR="003D6E12" w:rsidRDefault="003D6E12">
            <w:pPr>
              <w:pStyle w:val="TAL"/>
              <w:rPr>
                <w:rFonts w:eastAsia="Malgun Gothic"/>
                <w:color w:val="000000" w:themeColor="text1"/>
                <w:lang w:eastAsia="ko-KR"/>
              </w:rPr>
            </w:pPr>
            <w:r>
              <w:rPr>
                <w:rFonts w:eastAsia="Malgun Gothic"/>
                <w:color w:val="000000" w:themeColor="text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44D29" w14:textId="77777777" w:rsidR="003D6E12" w:rsidRDefault="003D6E12">
            <w:pPr>
              <w:pStyle w:val="TAL"/>
              <w:rPr>
                <w:rFonts w:eastAsia="Malgun Gothic"/>
                <w:color w:val="000000" w:themeColor="text1"/>
                <w:lang w:eastAsia="ko-KR"/>
              </w:rPr>
            </w:pPr>
            <w:r>
              <w:rPr>
                <w:rFonts w:eastAsia="Malgun Gothic"/>
                <w:color w:val="000000" w:themeColor="text1"/>
                <w:lang w:eastAsia="ko-KR"/>
              </w:rPr>
              <w:t>UE does not support transmission/reception according to the low spectral-efficiency 64QAM MCS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0EE71" w14:textId="77777777" w:rsidR="003D6E12" w:rsidRDefault="003D6E12">
            <w:pPr>
              <w:pStyle w:val="TAL"/>
              <w:rPr>
                <w:rFonts w:eastAsiaTheme="minorEastAsia"/>
                <w:color w:val="000000" w:themeColor="text1"/>
                <w:lang w:eastAsia="en-US"/>
              </w:rPr>
            </w:pPr>
            <w:r>
              <w:rPr>
                <w:color w:val="000000" w:themeColor="text1"/>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84901"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59131"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FD8DF"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FB536" w14:textId="77777777" w:rsidR="003D6E12" w:rsidRDefault="003D6E12">
            <w:pPr>
              <w:pStyle w:val="TAL"/>
              <w:rPr>
                <w:color w:val="000000" w:themeColor="text1"/>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79610" w14:textId="77777777" w:rsidR="003D6E12" w:rsidRDefault="003D6E12">
            <w:pPr>
              <w:pStyle w:val="TAL"/>
              <w:rPr>
                <w:color w:val="000000" w:themeColor="text1"/>
              </w:rPr>
            </w:pPr>
            <w:r>
              <w:rPr>
                <w:color w:val="000000" w:themeColor="text1"/>
              </w:rPr>
              <w:t xml:space="preserve">Optional with capability </w:t>
            </w:r>
            <w:proofErr w:type="spellStart"/>
            <w:r>
              <w:rPr>
                <w:color w:val="000000" w:themeColor="text1"/>
              </w:rPr>
              <w:t>signalling</w:t>
            </w:r>
            <w:proofErr w:type="spellEnd"/>
          </w:p>
        </w:tc>
      </w:tr>
      <w:tr w:rsidR="003D6E12" w14:paraId="1AFBC358"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C472E" w14:textId="77777777" w:rsidR="003D6E12" w:rsidRDefault="003D6E12">
            <w:pPr>
              <w:pStyle w:val="TAL"/>
              <w:rPr>
                <w:color w:val="000000" w:themeColor="text1"/>
              </w:rPr>
            </w:pPr>
            <w:r>
              <w:rPr>
                <w:rFonts w:eastAsia="Malgun Gothic"/>
                <w:color w:val="000000" w:themeColor="text1"/>
                <w:lang w:eastAsia="ko-KR"/>
              </w:rPr>
              <w:t>15-14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3630A" w14:textId="77777777" w:rsidR="003D6E12" w:rsidRDefault="003D6E12">
            <w:pPr>
              <w:pStyle w:val="TAL"/>
              <w:rPr>
                <w:color w:val="000000" w:themeColor="text1"/>
              </w:rPr>
            </w:pPr>
            <w:proofErr w:type="spellStart"/>
            <w:r>
              <w:rPr>
                <w:rFonts w:eastAsia="Malgun Gothic"/>
                <w:color w:val="000000" w:themeColor="text1"/>
                <w:lang w:eastAsia="ko-KR"/>
              </w:rPr>
              <w:t>Sidelink</w:t>
            </w:r>
            <w:proofErr w:type="spellEnd"/>
            <w:r>
              <w:rPr>
                <w:rFonts w:eastAsia="Malgun Gothic"/>
                <w:color w:val="000000" w:themeColor="text1"/>
                <w:lang w:eastAsia="ko-KR"/>
              </w:rPr>
              <w:t xml:space="preserve"> CSI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B3A5F" w14:textId="77777777" w:rsidR="003D6E12" w:rsidRDefault="003D6E12">
            <w:pPr>
              <w:pStyle w:val="TAL"/>
              <w:rPr>
                <w:rFonts w:eastAsia="Malgun Gothic"/>
                <w:color w:val="000000" w:themeColor="text1"/>
                <w:lang w:eastAsia="ko-KR"/>
              </w:rPr>
            </w:pPr>
            <w:r>
              <w:rPr>
                <w:rFonts w:eastAsia="Malgun Gothic"/>
                <w:color w:val="000000" w:themeColor="text1"/>
                <w:lang w:eastAsia="ko-KR"/>
              </w:rPr>
              <w:t xml:space="preserve">1) UE can transmit and receive </w:t>
            </w:r>
            <w:proofErr w:type="spellStart"/>
            <w:r>
              <w:rPr>
                <w:rFonts w:eastAsia="Malgun Gothic"/>
                <w:color w:val="000000" w:themeColor="text1"/>
                <w:lang w:eastAsia="ko-KR"/>
              </w:rPr>
              <w:t>sidelink</w:t>
            </w:r>
            <w:proofErr w:type="spellEnd"/>
            <w:r>
              <w:rPr>
                <w:rFonts w:eastAsia="Malgun Gothic"/>
                <w:color w:val="000000" w:themeColor="text1"/>
                <w:lang w:eastAsia="ko-KR"/>
              </w:rPr>
              <w:t xml:space="preserve"> CSI-RS with </w:t>
            </w:r>
            <w:r>
              <w:rPr>
                <w:rFonts w:eastAsia="SimSun"/>
                <w:color w:val="000000" w:themeColor="text1"/>
                <w:lang w:eastAsia="zh-CN"/>
              </w:rPr>
              <w:t xml:space="preserve">up to P </w:t>
            </w:r>
            <w:r>
              <w:rPr>
                <w:rFonts w:eastAsia="Malgun Gothic"/>
                <w:color w:val="000000" w:themeColor="text1"/>
                <w:lang w:eastAsia="ko-KR"/>
              </w:rPr>
              <w:t>antenna port(s).</w:t>
            </w:r>
          </w:p>
          <w:p w14:paraId="5D5B09C7" w14:textId="77777777" w:rsidR="003D6E12" w:rsidRDefault="003D6E12">
            <w:pPr>
              <w:pStyle w:val="TAL"/>
              <w:rPr>
                <w:rFonts w:eastAsiaTheme="minorEastAsia"/>
                <w:color w:val="000000" w:themeColor="text1"/>
                <w:lang w:eastAsia="en-US"/>
              </w:rPr>
            </w:pPr>
            <w:r>
              <w:rPr>
                <w:rFonts w:eastAsia="Malgun Gothic"/>
                <w:color w:val="000000" w:themeColor="text1"/>
                <w:lang w:eastAsia="ko-KR"/>
              </w:rPr>
              <w:t xml:space="preserve">2) UE supports RI and CQI feedback on </w:t>
            </w:r>
            <w:proofErr w:type="spellStart"/>
            <w:r>
              <w:rPr>
                <w:rFonts w:eastAsia="Malgun Gothic"/>
                <w:color w:val="000000" w:themeColor="text1"/>
                <w:lang w:eastAsia="ko-KR"/>
              </w:rPr>
              <w:t>sidelink</w:t>
            </w:r>
            <w:proofErr w:type="spellEnd"/>
            <w:r>
              <w:rPr>
                <w:rFonts w:eastAsia="Malgun Gothic"/>
                <w:color w:val="000000" w:themeColor="text1"/>
                <w:lang w:eastAsia="ko-KR"/>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30B23" w14:textId="77777777" w:rsidR="003D6E12" w:rsidRDefault="003D6E12">
            <w:pPr>
              <w:pStyle w:val="TAL"/>
              <w:rPr>
                <w:rFonts w:eastAsia="Malgun Gothic"/>
                <w:color w:val="000000" w:themeColor="text1"/>
                <w:lang w:eastAsia="ko-KR"/>
              </w:rPr>
            </w:pPr>
            <w:r>
              <w:rPr>
                <w:rFonts w:eastAsia="Malgun Gothic"/>
                <w:color w:val="000000" w:themeColor="text1"/>
                <w:lang w:eastAsia="ko-KR"/>
              </w:rPr>
              <w:t>15-1 and at least one of 15-2 and 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EEA27"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982A2" w14:textId="77777777" w:rsidR="003D6E12" w:rsidRDefault="003D6E12">
            <w:pPr>
              <w:pStyle w:val="TAL"/>
              <w:rPr>
                <w:rFonts w:eastAsia="Malgun Gothic"/>
                <w:color w:val="000000" w:themeColor="text1"/>
                <w:lang w:eastAsia="ko-KR"/>
              </w:rPr>
            </w:pPr>
            <w:r>
              <w:rPr>
                <w:rFonts w:eastAsia="Malgun Gothic"/>
                <w:color w:val="000000" w:themeColor="text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537A0" w14:textId="77777777" w:rsidR="003D6E12" w:rsidRDefault="003D6E12">
            <w:pPr>
              <w:pStyle w:val="TAL"/>
              <w:rPr>
                <w:rFonts w:eastAsia="Malgun Gothic"/>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3C680" w14:textId="77777777" w:rsidR="003D6E12" w:rsidRDefault="003D6E12">
            <w:pPr>
              <w:pStyle w:val="TAL"/>
              <w:rPr>
                <w:rFonts w:eastAsiaTheme="minorEastAsia"/>
                <w:color w:val="000000" w:themeColor="text1"/>
                <w:lang w:eastAsia="en-US"/>
              </w:rPr>
            </w:pPr>
            <w:r>
              <w:rPr>
                <w:color w:val="000000" w:themeColor="text1"/>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2DA04" w14:textId="77777777" w:rsidR="003D6E12" w:rsidRDefault="003D6E12">
            <w:pPr>
              <w:pStyle w:val="TAL"/>
              <w:rPr>
                <w:color w:val="000000" w:themeColor="text1"/>
              </w:rPr>
            </w:pPr>
            <w:r>
              <w:rPr>
                <w:rFonts w:eastAsia="Malgun Gothic"/>
                <w:color w:val="000000" w:themeColor="text1"/>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2AA2A" w14:textId="77777777" w:rsidR="003D6E12" w:rsidRDefault="003D6E12">
            <w:pPr>
              <w:pStyle w:val="TAL"/>
              <w:rPr>
                <w:color w:val="000000" w:themeColor="text1"/>
              </w:rPr>
            </w:pPr>
            <w:r>
              <w:rPr>
                <w:rFonts w:eastAsia="Malgun Gothic"/>
                <w:color w:val="000000" w:themeColor="text1"/>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6D783" w14:textId="77777777" w:rsidR="003D6E12" w:rsidRDefault="003D6E12">
            <w:pPr>
              <w:pStyle w:val="TAL"/>
              <w:rPr>
                <w:color w:val="000000" w:themeColor="text1"/>
              </w:rPr>
            </w:pPr>
            <w:r>
              <w:rPr>
                <w:rFonts w:eastAsia="Malgun Gothic"/>
                <w:color w:val="000000" w:themeColor="text1"/>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696A7"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Note: Component 1 candidate values are P = {1,2}</w:t>
            </w:r>
          </w:p>
          <w:p w14:paraId="7FEE6B3E" w14:textId="77777777" w:rsidR="003D6E12" w:rsidRDefault="003D6E12">
            <w:pPr>
              <w:pStyle w:val="TAL"/>
              <w:rPr>
                <w:rFonts w:eastAsiaTheme="minorEastAsia"/>
                <w:color w:val="000000" w:themeColor="text1"/>
                <w:lang w:eastAsia="en-US"/>
              </w:rPr>
            </w:pPr>
          </w:p>
          <w:p w14:paraId="78951CE9" w14:textId="77777777" w:rsidR="003D6E12" w:rsidRDefault="003D6E12">
            <w:pPr>
              <w:pStyle w:val="TAL"/>
              <w:rPr>
                <w:color w:val="000000" w:themeColor="text1"/>
              </w:rPr>
            </w:pPr>
            <w:r>
              <w:rPr>
                <w:color w:val="000000" w:themeColor="text1"/>
              </w:rPr>
              <w:t>Note: When P=1, UE reports RI=1</w:t>
            </w:r>
          </w:p>
          <w:p w14:paraId="0B830C5C" w14:textId="77777777" w:rsidR="003D6E12" w:rsidRDefault="003D6E12">
            <w:pPr>
              <w:pStyle w:val="TAL"/>
              <w:rPr>
                <w:color w:val="000000" w:themeColor="text1"/>
              </w:rPr>
            </w:pPr>
          </w:p>
          <w:p w14:paraId="3D7DE6AF" w14:textId="77777777" w:rsidR="003D6E12" w:rsidRDefault="003D6E12">
            <w:pPr>
              <w:pStyle w:val="TAL"/>
              <w:rPr>
                <w:color w:val="000000" w:themeColor="text1"/>
              </w:rPr>
            </w:pPr>
            <w:r>
              <w:rPr>
                <w:color w:val="000000" w:themeColor="text1"/>
              </w:rPr>
              <w:t>Note: P=2 is optional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7A96F" w14:textId="77777777" w:rsidR="003D6E12" w:rsidRDefault="003D6E12">
            <w:pPr>
              <w:pStyle w:val="TAL"/>
              <w:rPr>
                <w:color w:val="000000" w:themeColor="text1"/>
              </w:rPr>
            </w:pPr>
            <w:r>
              <w:rPr>
                <w:rFonts w:eastAsia="Malgun Gothic"/>
                <w:color w:val="000000" w:themeColor="text1"/>
                <w:lang w:eastAsia="ko-KR"/>
              </w:rPr>
              <w:t xml:space="preserve">Mandatory with capability </w:t>
            </w:r>
            <w:proofErr w:type="spellStart"/>
            <w:r>
              <w:rPr>
                <w:rFonts w:eastAsia="Malgun Gothic"/>
                <w:color w:val="000000" w:themeColor="text1"/>
                <w:lang w:eastAsia="ko-KR"/>
              </w:rPr>
              <w:t>signalling</w:t>
            </w:r>
            <w:proofErr w:type="spellEnd"/>
            <w:r>
              <w:rPr>
                <w:rFonts w:eastAsia="Malgun Gothic"/>
                <w:color w:val="000000" w:themeColor="text1"/>
                <w:lang w:eastAsia="ko-KR"/>
              </w:rPr>
              <w:t xml:space="preserve"> for UEs supporting NR </w:t>
            </w:r>
            <w:proofErr w:type="spellStart"/>
            <w:r>
              <w:rPr>
                <w:rFonts w:eastAsia="Malgun Gothic"/>
                <w:color w:val="000000" w:themeColor="text1"/>
                <w:lang w:eastAsia="ko-KR"/>
              </w:rPr>
              <w:t>sidelink</w:t>
            </w:r>
            <w:proofErr w:type="spellEnd"/>
          </w:p>
        </w:tc>
      </w:tr>
      <w:tr w:rsidR="003D6E12" w14:paraId="5DD89639"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1CD67" w14:textId="77777777" w:rsidR="003D6E12" w:rsidRDefault="003D6E12">
            <w:pPr>
              <w:pStyle w:val="TAL"/>
              <w:rPr>
                <w:rFonts w:eastAsia="Malgun Gothic"/>
                <w:color w:val="000000" w:themeColor="text1"/>
                <w:lang w:eastAsia="ko-KR"/>
              </w:rPr>
            </w:pPr>
            <w:r>
              <w:rPr>
                <w:rFonts w:eastAsia="Malgun Gothic"/>
                <w:color w:val="000000" w:themeColor="text1"/>
                <w:lang w:eastAsia="ko-KR"/>
              </w:rPr>
              <w:lastRenderedPageBreak/>
              <w:t>15-15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1B85D" w14:textId="77777777" w:rsidR="003D6E12" w:rsidRDefault="003D6E12">
            <w:pPr>
              <w:pStyle w:val="TAL"/>
              <w:rPr>
                <w:rFonts w:eastAsia="Malgun Gothic"/>
                <w:color w:val="000000" w:themeColor="text1"/>
                <w:lang w:eastAsia="ko-KR"/>
              </w:rPr>
            </w:pPr>
            <w:r>
              <w:rPr>
                <w:rFonts w:eastAsia="Malgun Gothic"/>
                <w:color w:val="000000" w:themeColor="text1"/>
                <w:lang w:eastAsia="ko-KR"/>
              </w:rPr>
              <w:t xml:space="preserve">eNB type synchronization source for NR </w:t>
            </w:r>
            <w:proofErr w:type="spellStart"/>
            <w:r>
              <w:rPr>
                <w:rFonts w:eastAsia="Malgun Gothic"/>
                <w:color w:val="000000" w:themeColor="text1"/>
                <w:lang w:eastAsia="ko-KR"/>
              </w:rPr>
              <w:t>sidelink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AC0B9" w14:textId="77777777" w:rsidR="003D6E12" w:rsidRDefault="003D6E12">
            <w:pPr>
              <w:pStyle w:val="TAL"/>
              <w:rPr>
                <w:rFonts w:eastAsia="Malgun Gothic"/>
                <w:color w:val="000000" w:themeColor="text1"/>
                <w:lang w:eastAsia="ko-KR"/>
              </w:rPr>
            </w:pPr>
            <w:r>
              <w:rPr>
                <w:rFonts w:eastAsia="Malgun Gothic"/>
                <w:color w:val="000000" w:themeColor="text1"/>
                <w:lang w:eastAsia="ko-KR"/>
              </w:rPr>
              <w:t xml:space="preserve">1) UE can transmit or receive NR </w:t>
            </w:r>
            <w:proofErr w:type="spellStart"/>
            <w:r>
              <w:rPr>
                <w:rFonts w:eastAsia="Malgun Gothic"/>
                <w:color w:val="000000" w:themeColor="text1"/>
                <w:lang w:eastAsia="ko-KR"/>
              </w:rPr>
              <w:t>sidelink</w:t>
            </w:r>
            <w:proofErr w:type="spellEnd"/>
            <w:r>
              <w:rPr>
                <w:rFonts w:eastAsia="Malgun Gothic"/>
                <w:color w:val="000000" w:themeColor="text1"/>
                <w:lang w:eastAsia="ko-KR"/>
              </w:rPr>
              <w:t xml:space="preserve"> based on the synchronization to an eNB.</w:t>
            </w:r>
          </w:p>
          <w:p w14:paraId="5BC03320" w14:textId="77777777" w:rsidR="003D6E12" w:rsidRDefault="003D6E12">
            <w:pPr>
              <w:pStyle w:val="TAL"/>
              <w:rPr>
                <w:rFonts w:eastAsia="Malgun Gothic"/>
                <w:color w:val="000000" w:themeColor="text1"/>
                <w:lang w:eastAsia="ko-KR"/>
              </w:rPr>
            </w:pPr>
            <w:r>
              <w:rPr>
                <w:rFonts w:eastAsia="Malgun Gothic"/>
                <w:color w:val="000000" w:themeColor="text1"/>
                <w:lang w:eastAsia="ko-KR"/>
              </w:rPr>
              <w:t xml:space="preserve">2) If UE supports 15-4, UE additionally supports </w:t>
            </w:r>
            <w:proofErr w:type="spellStart"/>
            <w:r>
              <w:rPr>
                <w:rFonts w:eastAsia="Malgun Gothic"/>
                <w:color w:val="000000" w:themeColor="text1"/>
                <w:lang w:eastAsia="ko-KR"/>
              </w:rPr>
              <w:t>eNB</w:t>
            </w:r>
            <w:proofErr w:type="spellEnd"/>
            <w:r>
              <w:rPr>
                <w:rFonts w:eastAsia="Malgun Gothic"/>
                <w:color w:val="000000" w:themeColor="text1"/>
                <w:lang w:eastAsia="ko-KR"/>
              </w:rPr>
              <w:t xml:space="preserve">, GNSS and </w:t>
            </w:r>
            <w:proofErr w:type="spellStart"/>
            <w:r>
              <w:rPr>
                <w:rFonts w:eastAsia="Malgun Gothic"/>
                <w:color w:val="000000" w:themeColor="text1"/>
                <w:lang w:eastAsia="ko-KR"/>
              </w:rPr>
              <w:t>SyncRef</w:t>
            </w:r>
            <w:proofErr w:type="spellEnd"/>
            <w:r>
              <w:rPr>
                <w:rFonts w:eastAsia="Malgun Gothic"/>
                <w:color w:val="000000" w:themeColor="text1"/>
                <w:lang w:eastAsia="ko-KR"/>
              </w:rPr>
              <w:t xml:space="preserve"> UE as the synchronization reference according to the synchronization procedure with </w:t>
            </w:r>
            <w:proofErr w:type="spellStart"/>
            <w:r>
              <w:rPr>
                <w:rFonts w:eastAsia="Malgun Gothic"/>
                <w:color w:val="000000" w:themeColor="text1"/>
                <w:lang w:eastAsia="ko-KR"/>
              </w:rPr>
              <w:t>sl-SyncPriority</w:t>
            </w:r>
            <w:proofErr w:type="spellEnd"/>
            <w:r>
              <w:rPr>
                <w:rFonts w:eastAsia="Malgun Gothic"/>
                <w:color w:val="000000" w:themeColor="text1"/>
                <w:lang w:eastAsia="ko-KR"/>
              </w:rPr>
              <w:t xml:space="preserve"> set to </w:t>
            </w:r>
            <w:proofErr w:type="spellStart"/>
            <w:r>
              <w:rPr>
                <w:rFonts w:eastAsia="Malgun Gothic"/>
                <w:color w:val="000000" w:themeColor="text1"/>
                <w:lang w:eastAsia="ko-KR"/>
              </w:rPr>
              <w:t>gnbEnb</w:t>
            </w:r>
            <w:proofErr w:type="spellEnd"/>
            <w:r>
              <w:rPr>
                <w:rFonts w:eastAsia="Malgun Gothic"/>
                <w:color w:val="000000" w:themeColor="text1"/>
                <w:lang w:eastAsia="ko-KR"/>
              </w:rPr>
              <w:t>.</w:t>
            </w:r>
          </w:p>
          <w:p w14:paraId="77763C1F" w14:textId="77777777" w:rsidR="003D6E12" w:rsidRDefault="003D6E12">
            <w:pPr>
              <w:pStyle w:val="TAL"/>
              <w:rPr>
                <w:rFonts w:eastAsia="Malgun Gothic"/>
                <w:color w:val="000000" w:themeColor="text1"/>
                <w:lang w:eastAsia="ko-KR"/>
              </w:rPr>
            </w:pPr>
            <w:r>
              <w:rPr>
                <w:rFonts w:eastAsia="Malgun Gothic"/>
                <w:color w:val="000000" w:themeColor="text1"/>
                <w:lang w:eastAsia="ko-KR"/>
              </w:rPr>
              <w:t xml:space="preserve">3) If UE supports 15-4, UE additionally supports </w:t>
            </w:r>
            <w:proofErr w:type="spellStart"/>
            <w:r>
              <w:rPr>
                <w:rFonts w:eastAsia="Malgun Gothic"/>
                <w:color w:val="000000" w:themeColor="text1"/>
                <w:lang w:eastAsia="ko-KR"/>
              </w:rPr>
              <w:t>eNB</w:t>
            </w:r>
            <w:proofErr w:type="spellEnd"/>
            <w:r>
              <w:rPr>
                <w:rFonts w:eastAsia="Malgun Gothic"/>
                <w:color w:val="000000" w:themeColor="text1"/>
                <w:lang w:eastAsia="ko-KR"/>
              </w:rPr>
              <w:t xml:space="preserve">, GNSS and </w:t>
            </w:r>
            <w:proofErr w:type="spellStart"/>
            <w:r>
              <w:rPr>
                <w:rFonts w:eastAsia="Malgun Gothic"/>
                <w:color w:val="000000" w:themeColor="text1"/>
                <w:lang w:eastAsia="ko-KR"/>
              </w:rPr>
              <w:t>SyncRef</w:t>
            </w:r>
            <w:proofErr w:type="spellEnd"/>
            <w:r>
              <w:rPr>
                <w:rFonts w:eastAsia="Malgun Gothic"/>
                <w:color w:val="000000" w:themeColor="text1"/>
                <w:lang w:eastAsia="ko-KR"/>
              </w:rPr>
              <w:t xml:space="preserve"> UE as the synchronization reference according to the synchronization procedure with </w:t>
            </w:r>
            <w:proofErr w:type="spellStart"/>
            <w:r>
              <w:rPr>
                <w:rFonts w:eastAsia="Malgun Gothic"/>
                <w:color w:val="000000" w:themeColor="text1"/>
                <w:lang w:eastAsia="ko-KR"/>
              </w:rPr>
              <w:t>sl-SyncPriority</w:t>
            </w:r>
            <w:proofErr w:type="spellEnd"/>
            <w:r>
              <w:rPr>
                <w:rFonts w:eastAsia="Malgun Gothic"/>
                <w:color w:val="000000" w:themeColor="text1"/>
                <w:lang w:eastAsia="ko-KR"/>
              </w:rPr>
              <w:t xml:space="preserve"> set to GNSS and </w:t>
            </w:r>
            <w:proofErr w:type="spellStart"/>
            <w:r>
              <w:rPr>
                <w:rFonts w:eastAsia="Malgun Gothic"/>
                <w:color w:val="000000" w:themeColor="text1"/>
                <w:lang w:eastAsia="ko-KR"/>
              </w:rPr>
              <w:t>sl-NbAsSync</w:t>
            </w:r>
            <w:proofErr w:type="spellEnd"/>
            <w:r>
              <w:rPr>
                <w:rFonts w:eastAsia="Malgun Gothic"/>
                <w:color w:val="000000" w:themeColor="text1"/>
                <w:lang w:eastAsia="ko-KR"/>
              </w:rPr>
              <w:t xml:space="preserve"> set to true.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D67E0" w14:textId="77777777" w:rsidR="003D6E12" w:rsidRDefault="003D6E12">
            <w:pPr>
              <w:pStyle w:val="TAL"/>
              <w:rPr>
                <w:rFonts w:eastAsia="Malgun Gothic"/>
                <w:color w:val="000000" w:themeColor="text1"/>
                <w:lang w:eastAsia="ko-KR"/>
              </w:rPr>
            </w:pPr>
            <w:r>
              <w:rPr>
                <w:rFonts w:eastAsia="Malgun Gothic"/>
                <w:color w:val="000000" w:themeColor="text1"/>
                <w:lang w:eastAsia="ko-KR"/>
              </w:rPr>
              <w:t>At least one of 15-1, 15-2, 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6C487" w14:textId="77777777" w:rsidR="003D6E12" w:rsidRDefault="003D6E12">
            <w:pPr>
              <w:pStyle w:val="TAL"/>
              <w:rPr>
                <w:rFonts w:eastAsia="Malgun Gothic"/>
                <w:color w:val="000000" w:themeColor="text1"/>
                <w:lang w:eastAsia="ko-KR"/>
              </w:rPr>
            </w:pPr>
            <w:r>
              <w:rPr>
                <w:rFonts w:eastAsia="Malgun Gothic"/>
                <w:color w:val="000000" w:themeColor="text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E6C2C"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8BADC" w14:textId="77777777" w:rsidR="003D6E12" w:rsidRDefault="003D6E12">
            <w:pPr>
              <w:pStyle w:val="TAL"/>
              <w:rPr>
                <w:rFonts w:eastAsia="Malgun Gothic"/>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572D2" w14:textId="77777777" w:rsidR="003D6E12" w:rsidRDefault="003D6E12">
            <w:pPr>
              <w:pStyle w:val="TAL"/>
              <w:rPr>
                <w:rFonts w:eastAsiaTheme="minorEastAsia"/>
                <w:color w:val="000000" w:themeColor="text1"/>
                <w:lang w:eastAsia="en-US"/>
              </w:rPr>
            </w:pPr>
            <w:r>
              <w:rPr>
                <w:rFonts w:eastAsia="Malgun Gothic"/>
                <w:color w:val="000000" w:themeColor="text1"/>
                <w:lang w:eastAsia="ko-KR"/>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2C784"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CFC00"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C7F2B"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74F25" w14:textId="77777777" w:rsidR="003D6E12" w:rsidRDefault="003D6E12">
            <w:pPr>
              <w:pStyle w:val="TAL"/>
              <w:rPr>
                <w:rFonts w:eastAsia="Malgun Gothic"/>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3EC9A" w14:textId="77777777" w:rsidR="003D6E12" w:rsidRDefault="003D6E12">
            <w:pPr>
              <w:pStyle w:val="TAL"/>
              <w:rPr>
                <w:rFonts w:eastAsia="Malgun Gothic"/>
                <w:color w:val="000000" w:themeColor="text1"/>
                <w:lang w:eastAsia="ko-KR"/>
              </w:rPr>
            </w:pPr>
            <w:r>
              <w:rPr>
                <w:rFonts w:eastAsia="Malgun Gothic"/>
                <w:color w:val="000000" w:themeColor="text1"/>
                <w:lang w:eastAsia="ko-KR"/>
              </w:rPr>
              <w:t xml:space="preserve">Optional with capability </w:t>
            </w:r>
            <w:proofErr w:type="spellStart"/>
            <w:r>
              <w:rPr>
                <w:rFonts w:eastAsia="Malgun Gothic"/>
                <w:color w:val="000000" w:themeColor="text1"/>
                <w:lang w:eastAsia="ko-KR"/>
              </w:rPr>
              <w:t>signalling</w:t>
            </w:r>
            <w:proofErr w:type="spellEnd"/>
            <w:r>
              <w:rPr>
                <w:rFonts w:eastAsia="Malgun Gothic"/>
                <w:color w:val="000000" w:themeColor="text1"/>
                <w:lang w:eastAsia="ko-KR"/>
              </w:rPr>
              <w:t>.</w:t>
            </w:r>
          </w:p>
        </w:tc>
      </w:tr>
      <w:tr w:rsidR="003D6E12" w14:paraId="671E302D"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7E01C" w14:textId="77777777" w:rsidR="003D6E12" w:rsidRDefault="003D6E12">
            <w:pPr>
              <w:pStyle w:val="TAL"/>
              <w:rPr>
                <w:rFonts w:eastAsia="Malgun Gothic"/>
                <w:color w:val="000000" w:themeColor="text1"/>
                <w:lang w:eastAsia="ko-KR"/>
              </w:rPr>
            </w:pPr>
            <w:r>
              <w:rPr>
                <w:rFonts w:eastAsia="Malgun Gothic"/>
                <w:color w:val="000000" w:themeColor="text1"/>
                <w:lang w:eastAsia="ko-KR"/>
              </w:rPr>
              <w:t>15-16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D7AC6" w14:textId="77777777" w:rsidR="003D6E12" w:rsidRDefault="003D6E12">
            <w:pPr>
              <w:pStyle w:val="TAL"/>
              <w:rPr>
                <w:rFonts w:eastAsia="Malgun Gothic"/>
                <w:color w:val="000000" w:themeColor="text1"/>
                <w:lang w:eastAsia="ko-KR"/>
              </w:rPr>
            </w:pPr>
            <w:r>
              <w:rPr>
                <w:rFonts w:eastAsia="Malgun Gothic"/>
                <w:color w:val="000000" w:themeColor="text1"/>
                <w:lang w:eastAsia="ko-KR"/>
              </w:rPr>
              <w:t xml:space="preserve">Simultaneous transmission of uplink and </w:t>
            </w:r>
            <w:proofErr w:type="spellStart"/>
            <w:r>
              <w:rPr>
                <w:rFonts w:eastAsia="Malgun Gothic"/>
                <w:color w:val="000000" w:themeColor="text1"/>
                <w:lang w:eastAsia="ko-KR"/>
              </w:rPr>
              <w:t>sidelink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BC749" w14:textId="77777777" w:rsidR="003D6E12" w:rsidRDefault="003D6E12">
            <w:pPr>
              <w:pStyle w:val="TAL"/>
              <w:rPr>
                <w:rFonts w:eastAsia="Malgun Gothic"/>
                <w:color w:val="000000" w:themeColor="text1"/>
                <w:lang w:eastAsia="ko-KR"/>
              </w:rPr>
            </w:pPr>
            <w:r>
              <w:rPr>
                <w:rFonts w:eastAsia="Malgun Gothic"/>
                <w:color w:val="000000" w:themeColor="text1"/>
                <w:lang w:eastAsia="ko-KR"/>
              </w:rPr>
              <w:t xml:space="preserve">1) UE supports simultaneous transmission of NR uplink and NR </w:t>
            </w:r>
            <w:proofErr w:type="spellStart"/>
            <w:r>
              <w:rPr>
                <w:rFonts w:eastAsia="Malgun Gothic"/>
                <w:color w:val="000000" w:themeColor="text1"/>
                <w:lang w:eastAsia="ko-KR"/>
              </w:rPr>
              <w:t>sidelink</w:t>
            </w:r>
            <w:proofErr w:type="spellEnd"/>
            <w:r>
              <w:rPr>
                <w:rFonts w:eastAsia="Malgun Gothic"/>
                <w:color w:val="000000" w:themeColor="text1"/>
                <w:lang w:eastAsia="ko-KR"/>
              </w:rPr>
              <w:t xml:space="preserve"> (in different bands) in a band combination for which the UE indicated simultaneous </w:t>
            </w:r>
            <w:proofErr w:type="spellStart"/>
            <w:r>
              <w:rPr>
                <w:rFonts w:eastAsia="Malgun Gothic"/>
                <w:color w:val="000000" w:themeColor="text1"/>
                <w:lang w:eastAsia="ko-KR"/>
              </w:rPr>
              <w:t>sidelink</w:t>
            </w:r>
            <w:proofErr w:type="spellEnd"/>
            <w:r>
              <w:rPr>
                <w:rFonts w:eastAsia="Malgun Gothic"/>
                <w:color w:val="000000" w:themeColor="text1"/>
                <w:lang w:eastAsia="ko-KR"/>
              </w:rPr>
              <w:t xml:space="preserve"> and uplink support in a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90EB1" w14:textId="77777777" w:rsidR="003D6E12" w:rsidRDefault="003D6E12">
            <w:pPr>
              <w:pStyle w:val="TAL"/>
              <w:rPr>
                <w:rFonts w:eastAsia="Malgun Gothic"/>
                <w:color w:val="000000" w:themeColor="text1"/>
                <w:lang w:eastAsia="ko-KR"/>
              </w:rPr>
            </w:pPr>
            <w:r>
              <w:rPr>
                <w:rFonts w:eastAsia="Malgun Gothic"/>
                <w:color w:val="000000" w:themeColor="text1"/>
                <w:lang w:eastAsia="ko-KR"/>
              </w:rPr>
              <w:t>At least one of 15-2 and 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5679B" w14:textId="77777777" w:rsidR="003D6E12" w:rsidRDefault="003D6E12">
            <w:pPr>
              <w:pStyle w:val="TAL"/>
              <w:rPr>
                <w:rFonts w:eastAsia="Malgun Gothic"/>
                <w:color w:val="000000" w:themeColor="text1"/>
                <w:lang w:eastAsia="ko-KR"/>
              </w:rPr>
            </w:pPr>
            <w:r>
              <w:rPr>
                <w:rFonts w:eastAsia="Malgun Gothic"/>
                <w:color w:val="000000" w:themeColor="text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46DD6"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6A45B" w14:textId="77777777" w:rsidR="003D6E12" w:rsidRDefault="003D6E12">
            <w:pPr>
              <w:pStyle w:val="TAL"/>
              <w:rPr>
                <w:rFonts w:eastAsia="Malgun Gothic"/>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BE30B" w14:textId="77777777" w:rsidR="003D6E12" w:rsidRDefault="003D6E12">
            <w:pPr>
              <w:pStyle w:val="TAL"/>
              <w:rPr>
                <w:rFonts w:eastAsiaTheme="minorEastAsia"/>
                <w:color w:val="000000" w:themeColor="text1"/>
                <w:lang w:eastAsia="en-US"/>
              </w:rPr>
            </w:pPr>
            <w:r>
              <w:rPr>
                <w:rFonts w:eastAsia="Malgun Gothic"/>
                <w:color w:val="000000" w:themeColor="text1"/>
                <w:lang w:eastAsia="ko-KR"/>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1E860"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C7A60"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F8400"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7C6A5" w14:textId="77777777" w:rsidR="003D6E12" w:rsidRDefault="003D6E12">
            <w:pPr>
              <w:pStyle w:val="TAL"/>
              <w:rPr>
                <w:rFonts w:eastAsia="Malgun Gothic"/>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C8F31" w14:textId="77777777" w:rsidR="003D6E12" w:rsidRDefault="003D6E12">
            <w:pPr>
              <w:pStyle w:val="TAL"/>
              <w:rPr>
                <w:rFonts w:eastAsia="Malgun Gothic"/>
                <w:color w:val="000000" w:themeColor="text1"/>
                <w:lang w:eastAsia="ko-KR"/>
              </w:rPr>
            </w:pPr>
            <w:r>
              <w:rPr>
                <w:rFonts w:eastAsia="Malgun Gothic"/>
                <w:color w:val="000000" w:themeColor="text1"/>
                <w:lang w:eastAsia="ko-KR"/>
              </w:rPr>
              <w:t xml:space="preserve">Optional with capability </w:t>
            </w:r>
            <w:proofErr w:type="spellStart"/>
            <w:r>
              <w:rPr>
                <w:rFonts w:eastAsia="Malgun Gothic"/>
                <w:color w:val="000000" w:themeColor="text1"/>
                <w:lang w:eastAsia="ko-KR"/>
              </w:rPr>
              <w:t>signalling</w:t>
            </w:r>
            <w:proofErr w:type="spellEnd"/>
            <w:r>
              <w:rPr>
                <w:rFonts w:eastAsia="Malgun Gothic"/>
                <w:color w:val="000000" w:themeColor="text1"/>
                <w:lang w:eastAsia="ko-KR"/>
              </w:rPr>
              <w:t>.</w:t>
            </w:r>
          </w:p>
        </w:tc>
      </w:tr>
      <w:tr w:rsidR="003D6E12" w14:paraId="743BC2AC"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B256A" w14:textId="77777777" w:rsidR="003D6E12" w:rsidRDefault="003D6E12">
            <w:pPr>
              <w:pStyle w:val="TAL"/>
              <w:rPr>
                <w:rFonts w:eastAsia="Malgun Gothic"/>
                <w:color w:val="000000" w:themeColor="text1"/>
                <w:lang w:eastAsia="ko-KR"/>
              </w:rPr>
            </w:pPr>
            <w:r>
              <w:rPr>
                <w:color w:val="000000" w:themeColor="text1"/>
              </w:rPr>
              <w:t>15-18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6F8AB" w14:textId="77777777" w:rsidR="003D6E12" w:rsidRDefault="003D6E12">
            <w:pPr>
              <w:pStyle w:val="TAL"/>
              <w:rPr>
                <w:rFonts w:eastAsiaTheme="minorEastAsia"/>
                <w:strike/>
                <w:color w:val="000000" w:themeColor="text1"/>
                <w:lang w:eastAsia="en-US"/>
              </w:rPr>
            </w:pPr>
            <w:r>
              <w:rPr>
                <w:color w:val="000000" w:themeColor="text1"/>
              </w:rPr>
              <w:t>Support of rank 2 transmission</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33BEBBEC" w14:textId="77777777" w:rsidR="003D6E12" w:rsidRDefault="003D6E12">
            <w:pPr>
              <w:pStyle w:val="TAL"/>
              <w:rPr>
                <w:color w:val="000000" w:themeColor="text1"/>
              </w:rPr>
            </w:pPr>
            <w:r>
              <w:rPr>
                <w:color w:val="000000" w:themeColor="text1"/>
              </w:rPr>
              <w:t>1) UE additionally supports rank 2 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373C13B1" w14:textId="77777777" w:rsidR="003D6E12" w:rsidRDefault="003D6E12">
            <w:pPr>
              <w:pStyle w:val="TAL"/>
              <w:rPr>
                <w:color w:val="000000" w:themeColor="text1"/>
                <w:highlight w:val="yellow"/>
              </w:rPr>
            </w:pPr>
            <w:r>
              <w:rPr>
                <w:color w:val="000000" w:themeColor="text1"/>
                <w:lang w:eastAsia="ko-KR"/>
              </w:rPr>
              <w:t>15-14 with P=2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16CC47AB"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35E620D8" w14:textId="77777777" w:rsidR="003D6E12" w:rsidRDefault="003D6E12">
            <w:pPr>
              <w:pStyle w:val="TAL"/>
              <w:rPr>
                <w:rFonts w:eastAsia="Malgun Gothic"/>
                <w:color w:val="000000" w:themeColor="text1"/>
                <w:highlight w:val="yellow"/>
                <w:lang w:eastAsia="ko-KR"/>
              </w:rPr>
            </w:pPr>
            <w:r>
              <w:rPr>
                <w:rFonts w:eastAsia="Malgun Gothic"/>
                <w:color w:val="000000" w:themeColor="text1"/>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5886E15F" w14:textId="77777777" w:rsidR="003D6E12" w:rsidRDefault="003D6E12">
            <w:pPr>
              <w:pStyle w:val="TAL"/>
              <w:rPr>
                <w:rFonts w:eastAsia="Malgun Gothic"/>
                <w:color w:val="000000" w:themeColor="text1"/>
                <w:lang w:eastAsia="ko-KR"/>
              </w:rPr>
            </w:pPr>
            <w:r>
              <w:rPr>
                <w:rFonts w:eastAsia="Malgun Gothic"/>
                <w:color w:val="000000" w:themeColor="text1"/>
                <w:lang w:eastAsia="ko-KR"/>
              </w:rPr>
              <w:t>UE supports rank 1 PSSCH transmission only.</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4980F0B9" w14:textId="77777777" w:rsidR="003D6E12" w:rsidRDefault="003D6E12">
            <w:pPr>
              <w:pStyle w:val="TAL"/>
              <w:rPr>
                <w:rFonts w:eastAsiaTheme="minorEastAsia"/>
                <w:color w:val="000000" w:themeColor="text1"/>
                <w:lang w:eastAsia="en-US"/>
              </w:rPr>
            </w:pPr>
            <w:r>
              <w:rPr>
                <w:color w:val="000000" w:themeColor="text1"/>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729FC2AB" w14:textId="77777777" w:rsidR="003D6E12" w:rsidRDefault="003D6E12">
            <w:pPr>
              <w:pStyle w:val="TAL"/>
              <w:rPr>
                <w:color w:val="000000" w:themeColor="text1"/>
              </w:rPr>
            </w:pPr>
            <w:r>
              <w:rPr>
                <w:color w:val="000000" w:themeColor="text1"/>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75FC15AD"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62D87BEA"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2616B9C5" w14:textId="77777777" w:rsidR="003D6E12" w:rsidRDefault="003D6E12">
            <w:pPr>
              <w:pStyle w:val="TAL"/>
              <w:rPr>
                <w:color w:val="000000" w:themeColor="text1"/>
              </w:rPr>
            </w:pPr>
            <w:r>
              <w:rPr>
                <w:color w:val="000000" w:themeColor="text1"/>
              </w:rPr>
              <w:t>RAN1 does not see a need for the gNB to know if the feature is supported but would like to leave final decision to RAN2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50E17469" w14:textId="77777777" w:rsidR="003D6E12" w:rsidRDefault="003D6E12">
            <w:pPr>
              <w:pStyle w:val="TAL"/>
              <w:rPr>
                <w:color w:val="000000" w:themeColor="text1"/>
              </w:rPr>
            </w:pPr>
            <w:r>
              <w:rPr>
                <w:color w:val="000000" w:themeColor="text1"/>
              </w:rPr>
              <w:t xml:space="preserve">Optional without capability </w:t>
            </w:r>
            <w:proofErr w:type="spellStart"/>
            <w:r>
              <w:rPr>
                <w:color w:val="000000" w:themeColor="text1"/>
              </w:rPr>
              <w:t>signalling</w:t>
            </w:r>
            <w:proofErr w:type="spellEnd"/>
          </w:p>
        </w:tc>
      </w:tr>
      <w:tr w:rsidR="003D6E12" w14:paraId="1505CE59"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83B38" w14:textId="77777777" w:rsidR="003D6E12" w:rsidRDefault="003D6E12">
            <w:pPr>
              <w:pStyle w:val="TAL"/>
              <w:rPr>
                <w:rFonts w:eastAsia="Malgun Gothic"/>
                <w:color w:val="000000" w:themeColor="text1"/>
                <w:lang w:eastAsia="ko-KR"/>
              </w:rPr>
            </w:pPr>
            <w:r>
              <w:rPr>
                <w:color w:val="000000" w:themeColor="text1"/>
              </w:rPr>
              <w:t>15-19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49B33" w14:textId="77777777" w:rsidR="003D6E12" w:rsidRDefault="003D6E12">
            <w:pPr>
              <w:pStyle w:val="TAL"/>
              <w:rPr>
                <w:rFonts w:eastAsiaTheme="minorEastAsia"/>
                <w:strike/>
                <w:color w:val="000000" w:themeColor="text1"/>
                <w:lang w:eastAsia="en-US"/>
              </w:rPr>
            </w:pPr>
            <w:r>
              <w:rPr>
                <w:color w:val="000000" w:themeColor="text1"/>
              </w:rPr>
              <w:t>Support of rank 2 reception</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5DF2D4C8" w14:textId="77777777" w:rsidR="003D6E12" w:rsidRDefault="003D6E12">
            <w:pPr>
              <w:pStyle w:val="TAL"/>
              <w:rPr>
                <w:color w:val="000000" w:themeColor="text1"/>
              </w:rPr>
            </w:pPr>
            <w:r>
              <w:rPr>
                <w:color w:val="000000" w:themeColor="text1"/>
              </w:rPr>
              <w:t>1) UE additionally supports rank 2 PSSCH reception</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47D9F404" w14:textId="77777777" w:rsidR="003D6E12" w:rsidRDefault="003D6E12">
            <w:pPr>
              <w:pStyle w:val="TAL"/>
              <w:rPr>
                <w:color w:val="000000" w:themeColor="text1"/>
              </w:rPr>
            </w:pPr>
            <w:r>
              <w:rPr>
                <w:rFonts w:eastAsia="Malgun Gothic"/>
                <w:color w:val="000000" w:themeColor="text1"/>
                <w:lang w:eastAsia="ko-KR"/>
              </w:rPr>
              <w:t>15-1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0F7324DC"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4F59B282" w14:textId="77777777" w:rsidR="003D6E12" w:rsidRDefault="003D6E12">
            <w:pPr>
              <w:pStyle w:val="TAL"/>
              <w:rPr>
                <w:rFonts w:eastAsia="Malgun Gothic"/>
                <w:color w:val="000000" w:themeColor="text1"/>
                <w:highlight w:val="yellow"/>
                <w:lang w:eastAsia="ko-KR"/>
              </w:rPr>
            </w:pPr>
            <w:r>
              <w:rPr>
                <w:rFonts w:eastAsia="Malgun Gothic"/>
                <w:color w:val="000000" w:themeColor="text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3F2213F9" w14:textId="77777777" w:rsidR="003D6E12" w:rsidRDefault="003D6E12">
            <w:pPr>
              <w:pStyle w:val="TAL"/>
              <w:rPr>
                <w:rFonts w:eastAsia="Malgun Gothic"/>
                <w:color w:val="000000" w:themeColor="text1"/>
                <w:lang w:eastAsia="ko-KR"/>
              </w:rPr>
            </w:pPr>
            <w:r>
              <w:rPr>
                <w:rFonts w:eastAsia="Malgun Gothic"/>
                <w:color w:val="000000" w:themeColor="text1"/>
                <w:lang w:eastAsia="ko-KR"/>
              </w:rPr>
              <w:t>UE supports rank 1 PSSCH reception only.</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1964FCC5" w14:textId="77777777" w:rsidR="003D6E12" w:rsidRDefault="003D6E12">
            <w:pPr>
              <w:pStyle w:val="TAL"/>
              <w:rPr>
                <w:rFonts w:eastAsiaTheme="minorEastAsia"/>
                <w:color w:val="000000" w:themeColor="text1"/>
                <w:lang w:eastAsia="en-US"/>
              </w:rPr>
            </w:pPr>
            <w:r>
              <w:rPr>
                <w:color w:val="000000" w:themeColor="text1"/>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5241C5B7" w14:textId="77777777" w:rsidR="003D6E12" w:rsidRDefault="003D6E12">
            <w:pPr>
              <w:pStyle w:val="TAL"/>
              <w:rPr>
                <w:color w:val="000000" w:themeColor="text1"/>
              </w:rPr>
            </w:pPr>
            <w:r>
              <w:rPr>
                <w:color w:val="000000" w:themeColor="text1"/>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404AE781"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14A01A88"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5D267EA3" w14:textId="77777777" w:rsidR="003D6E12" w:rsidRDefault="003D6E12">
            <w:pPr>
              <w:pStyle w:val="TAL"/>
              <w:rPr>
                <w:color w:val="000000" w:themeColor="text1"/>
              </w:rPr>
            </w:pPr>
            <w:r>
              <w:rPr>
                <w:color w:val="000000" w:themeColor="text1"/>
              </w:rPr>
              <w:t xml:space="preserve">RAN1 does not see a need for the gNB to know if the feature is supported but would like to leave final decision to RAN2 </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28D52C00" w14:textId="77777777" w:rsidR="003D6E12" w:rsidRDefault="003D6E12">
            <w:pPr>
              <w:pStyle w:val="TAL"/>
              <w:rPr>
                <w:color w:val="000000" w:themeColor="text1"/>
              </w:rPr>
            </w:pPr>
            <w:r>
              <w:rPr>
                <w:color w:val="000000" w:themeColor="text1"/>
              </w:rPr>
              <w:t xml:space="preserve">Optional with capability </w:t>
            </w:r>
            <w:proofErr w:type="spellStart"/>
            <w:r>
              <w:rPr>
                <w:color w:val="000000" w:themeColor="text1"/>
              </w:rPr>
              <w:t>signalling</w:t>
            </w:r>
            <w:proofErr w:type="spellEnd"/>
          </w:p>
        </w:tc>
      </w:tr>
      <w:tr w:rsidR="003D6E12" w14:paraId="2E962EEE"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9F7B6" w14:textId="77777777" w:rsidR="003D6E12" w:rsidRDefault="003D6E12">
            <w:pPr>
              <w:pStyle w:val="TAL"/>
              <w:rPr>
                <w:color w:val="000000" w:themeColor="text1"/>
              </w:rPr>
            </w:pPr>
            <w:r>
              <w:rPr>
                <w:color w:val="000000" w:themeColor="text1"/>
              </w:rPr>
              <w:t>15-22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0D09E" w14:textId="77777777" w:rsidR="003D6E12" w:rsidRDefault="003D6E12">
            <w:pPr>
              <w:pStyle w:val="TAL"/>
              <w:rPr>
                <w:color w:val="000000" w:themeColor="text1"/>
              </w:rPr>
            </w:pPr>
            <w:r>
              <w:rPr>
                <w:color w:val="000000" w:themeColor="text1"/>
              </w:rPr>
              <w:t xml:space="preserve">Support of fewer than 14 consecutive </w:t>
            </w:r>
            <w:proofErr w:type="spellStart"/>
            <w:r>
              <w:rPr>
                <w:color w:val="000000" w:themeColor="text1"/>
              </w:rPr>
              <w:t>sidelink</w:t>
            </w:r>
            <w:proofErr w:type="spellEnd"/>
            <w:r>
              <w:rPr>
                <w:color w:val="000000" w:themeColor="text1"/>
              </w:rPr>
              <w:t xml:space="preserve"> symbols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00C86" w14:textId="77777777" w:rsidR="003D6E12" w:rsidRDefault="003D6E12" w:rsidP="003D6E12">
            <w:pPr>
              <w:pStyle w:val="TAL"/>
              <w:numPr>
                <w:ilvl w:val="0"/>
                <w:numId w:val="26"/>
              </w:numPr>
              <w:rPr>
                <w:color w:val="000000" w:themeColor="text1"/>
              </w:rPr>
            </w:pPr>
            <w:r>
              <w:rPr>
                <w:color w:val="000000" w:themeColor="text1"/>
              </w:rPr>
              <w:t>UE additionally supports transmission/reception of SL slot configured with 7, 8, 9, 10, 11, 12, 13 consecutive symbols and all the corresponding DMRS patterns</w:t>
            </w:r>
          </w:p>
          <w:p w14:paraId="5AAD4353" w14:textId="77777777" w:rsidR="003D6E12" w:rsidRDefault="003D6E12">
            <w:pPr>
              <w:pStyle w:val="TAL"/>
              <w:ind w:left="720"/>
              <w:rPr>
                <w:color w:val="000000" w:themeColor="text1"/>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CAE67" w14:textId="77777777" w:rsidR="003D6E12" w:rsidRDefault="003D6E12">
            <w:pPr>
              <w:pStyle w:val="TAL"/>
              <w:rPr>
                <w:rFonts w:eastAsia="Malgun Gothic"/>
                <w:color w:val="000000" w:themeColor="text1"/>
                <w:lang w:eastAsia="ko-KR"/>
              </w:rPr>
            </w:pPr>
            <w:r>
              <w:rPr>
                <w:rFonts w:eastAsia="Malgun Gothic"/>
                <w:color w:val="000000" w:themeColor="text1"/>
                <w:lang w:eastAsia="ko-KR"/>
              </w:rPr>
              <w:t>At least one of 15-1, 15-2, 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B8ACC" w14:textId="77777777" w:rsidR="003D6E12" w:rsidRDefault="003D6E12">
            <w:pPr>
              <w:pStyle w:val="TAL"/>
              <w:rPr>
                <w:rFonts w:eastAsia="Malgun Gothic"/>
                <w:color w:val="000000" w:themeColor="text1"/>
                <w:lang w:eastAsia="ko-KR"/>
              </w:rPr>
            </w:pPr>
            <w:r>
              <w:rPr>
                <w:rFonts w:eastAsia="Malgun Gothic"/>
                <w:color w:val="000000" w:themeColor="text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884BB"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8E4DB" w14:textId="77777777" w:rsidR="003D6E12" w:rsidRDefault="003D6E12">
            <w:pPr>
              <w:pStyle w:val="TAL"/>
              <w:rPr>
                <w:rFonts w:eastAsia="Malgun Gothic"/>
                <w:color w:val="000000" w:themeColor="text1"/>
                <w:lang w:eastAsia="ko-KR"/>
              </w:rPr>
            </w:pPr>
            <w:r>
              <w:rPr>
                <w:rFonts w:eastAsia="Malgun Gothic"/>
                <w:color w:val="000000" w:themeColor="text1"/>
                <w:lang w:eastAsia="ko-KR"/>
              </w:rPr>
              <w:t>UE supports SL only in a SL slot configured with 14 consecutive symbols.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0871D" w14:textId="77777777" w:rsidR="003D6E12" w:rsidRDefault="003D6E12">
            <w:pPr>
              <w:pStyle w:val="TAL"/>
              <w:rPr>
                <w:rFonts w:eastAsiaTheme="minorEastAsia"/>
                <w:color w:val="000000" w:themeColor="text1"/>
                <w:lang w:eastAsia="en-US"/>
              </w:rPr>
            </w:pPr>
            <w:r>
              <w:rPr>
                <w:color w:val="000000" w:themeColor="text1"/>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C508E" w14:textId="77777777" w:rsidR="003D6E12" w:rsidRDefault="003D6E12">
            <w:pPr>
              <w:pStyle w:val="TAL"/>
              <w:rPr>
                <w:color w:val="000000" w:themeColor="text1"/>
              </w:rPr>
            </w:pPr>
            <w:r>
              <w:rPr>
                <w:color w:val="000000" w:themeColor="text1"/>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B3C71"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A8142"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DA263" w14:textId="77777777" w:rsidR="003D6E12" w:rsidRDefault="003D6E12">
            <w:pPr>
              <w:pStyle w:val="TAL"/>
              <w:rPr>
                <w:color w:val="000000" w:themeColor="text1"/>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B6889" w14:textId="77777777" w:rsidR="003D6E12" w:rsidRDefault="003D6E12">
            <w:pPr>
              <w:pStyle w:val="TAL"/>
              <w:rPr>
                <w:color w:val="000000" w:themeColor="text1"/>
              </w:rPr>
            </w:pPr>
            <w:r>
              <w:rPr>
                <w:color w:val="000000" w:themeColor="text1"/>
              </w:rPr>
              <w:t xml:space="preserve">Optional with capability </w:t>
            </w:r>
            <w:proofErr w:type="spellStart"/>
            <w:r>
              <w:rPr>
                <w:color w:val="000000" w:themeColor="text1"/>
              </w:rPr>
              <w:t>signalling</w:t>
            </w:r>
            <w:proofErr w:type="spellEnd"/>
          </w:p>
        </w:tc>
      </w:tr>
      <w:tr w:rsidR="003D6E12" w14:paraId="1121C5DE"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32E29" w14:textId="77777777" w:rsidR="003D6E12" w:rsidRDefault="003D6E12">
            <w:pPr>
              <w:pStyle w:val="TAL"/>
              <w:rPr>
                <w:color w:val="000000" w:themeColor="text1"/>
              </w:rPr>
            </w:pPr>
            <w:r>
              <w:rPr>
                <w:color w:val="000000" w:themeColor="text1"/>
              </w:rPr>
              <w:t>15-23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EC298" w14:textId="77777777" w:rsidR="003D6E12" w:rsidRDefault="003D6E12">
            <w:pPr>
              <w:pStyle w:val="TAL"/>
              <w:rPr>
                <w:color w:val="000000" w:themeColor="text1"/>
              </w:rPr>
            </w:pPr>
            <w:r>
              <w:rPr>
                <w:color w:val="000000" w:themeColor="text1"/>
              </w:rPr>
              <w:t>Support of open loop SL power control and RSRP report</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55C2A0C" w14:textId="77777777" w:rsidR="003D6E12" w:rsidRDefault="003D6E12" w:rsidP="003D6E12">
            <w:pPr>
              <w:pStyle w:val="TAL"/>
              <w:numPr>
                <w:ilvl w:val="0"/>
                <w:numId w:val="27"/>
              </w:numPr>
              <w:rPr>
                <w:color w:val="000000" w:themeColor="text1"/>
              </w:rPr>
            </w:pPr>
            <w:r>
              <w:rPr>
                <w:color w:val="000000" w:themeColor="text1"/>
              </w:rPr>
              <w:t xml:space="preserve">Support </w:t>
            </w:r>
            <w:proofErr w:type="spellStart"/>
            <w:r>
              <w:rPr>
                <w:color w:val="000000" w:themeColor="text1"/>
              </w:rPr>
              <w:t>sidelink</w:t>
            </w:r>
            <w:proofErr w:type="spellEnd"/>
            <w:r>
              <w:rPr>
                <w:color w:val="000000" w:themeColor="text1"/>
              </w:rPr>
              <w:t xml:space="preserve"> pathloss based open loop power control and RSRP report in case of unicast</w:t>
            </w:r>
          </w:p>
          <w:p w14:paraId="0BC5C656" w14:textId="77777777" w:rsidR="003D6E12" w:rsidRDefault="003D6E12">
            <w:pPr>
              <w:pStyle w:val="TAL"/>
              <w:ind w:left="720"/>
              <w:rPr>
                <w:color w:val="000000" w:themeColor="text1"/>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3D5678A8" w14:textId="77777777" w:rsidR="003D6E12" w:rsidRDefault="003D6E12">
            <w:pPr>
              <w:pStyle w:val="TAL"/>
              <w:rPr>
                <w:rFonts w:eastAsia="Malgun Gothic"/>
                <w:color w:val="000000" w:themeColor="text1"/>
                <w:highlight w:val="yellow"/>
                <w:lang w:eastAsia="ko-KR"/>
              </w:rPr>
            </w:pPr>
            <w:r>
              <w:rPr>
                <w:rFonts w:eastAsia="Malgun Gothic"/>
                <w:color w:val="000000" w:themeColor="text1"/>
                <w:lang w:eastAsia="ko-KR"/>
              </w:rPr>
              <w:t>15-1 and at least one of 15-2 and 15-3</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395F8D56" w14:textId="77777777" w:rsidR="003D6E12" w:rsidRDefault="003D6E12">
            <w:pPr>
              <w:pStyle w:val="TAL"/>
              <w:rPr>
                <w:rFonts w:eastAsia="Malgun Gothic"/>
                <w:color w:val="000000" w:themeColor="text1"/>
                <w:lang w:eastAsia="ko-KR"/>
              </w:rPr>
            </w:pPr>
            <w:r>
              <w:rPr>
                <w:rFonts w:eastAsia="Malgun Gothic"/>
                <w:color w:val="000000" w:themeColor="text1"/>
                <w:lang w:eastAsia="ko-KR"/>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21BE00F3" w14:textId="77777777" w:rsidR="003D6E12" w:rsidRDefault="003D6E12">
            <w:pPr>
              <w:pStyle w:val="TAL"/>
              <w:rPr>
                <w:rFonts w:eastAsia="Malgun Gothic"/>
                <w:color w:val="000000" w:themeColor="text1"/>
                <w:lang w:eastAsia="ko-KR"/>
              </w:rPr>
            </w:pPr>
            <w:r>
              <w:rPr>
                <w:rFonts w:eastAsia="Malgun Gothic"/>
                <w:color w:val="000000" w:themeColor="text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137228D" w14:textId="77777777" w:rsidR="003D6E12" w:rsidRDefault="003D6E12">
            <w:pPr>
              <w:pStyle w:val="TAL"/>
              <w:rPr>
                <w:rFonts w:eastAsia="Malgun Gothic"/>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0B353E83" w14:textId="77777777" w:rsidR="003D6E12" w:rsidRDefault="003D6E12">
            <w:pPr>
              <w:pStyle w:val="TAL"/>
              <w:rPr>
                <w:rFonts w:eastAsiaTheme="minorEastAsia"/>
                <w:color w:val="000000" w:themeColor="text1"/>
                <w:lang w:eastAsia="en-US"/>
              </w:rPr>
            </w:pPr>
            <w:r>
              <w:rPr>
                <w:color w:val="000000" w:themeColor="text1"/>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14ABDF6A" w14:textId="77777777" w:rsidR="003D6E12" w:rsidRDefault="003D6E12">
            <w:pPr>
              <w:pStyle w:val="TAL"/>
              <w:rPr>
                <w:color w:val="000000" w:themeColor="text1"/>
              </w:rPr>
            </w:pPr>
            <w:r>
              <w:rPr>
                <w:color w:val="000000" w:themeColor="text1"/>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20A6A559"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342217E2"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1AFAF6B2" w14:textId="77777777" w:rsidR="003D6E12" w:rsidRDefault="003D6E12">
            <w:pPr>
              <w:pStyle w:val="TAL"/>
              <w:rPr>
                <w:color w:val="000000" w:themeColor="text1"/>
              </w:rPr>
            </w:pPr>
            <w:r>
              <w:rPr>
                <w:color w:val="000000" w:themeColor="text1"/>
              </w:rPr>
              <w:t xml:space="preserve">This is the basic FG for NR </w:t>
            </w:r>
            <w:proofErr w:type="spellStart"/>
            <w:r>
              <w:rPr>
                <w:color w:val="000000" w:themeColor="text1"/>
              </w:rPr>
              <w:t>sidelink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28D6C9FB" w14:textId="77777777" w:rsidR="003D6E12" w:rsidRDefault="003D6E12">
            <w:pPr>
              <w:pStyle w:val="TAL"/>
              <w:rPr>
                <w:color w:val="000000" w:themeColor="text1"/>
              </w:rPr>
            </w:pPr>
            <w:r>
              <w:rPr>
                <w:color w:val="000000" w:themeColor="text1"/>
              </w:rPr>
              <w:t xml:space="preserve">Optional with capability </w:t>
            </w:r>
            <w:proofErr w:type="spellStart"/>
            <w:r>
              <w:rPr>
                <w:color w:val="000000" w:themeColor="text1"/>
              </w:rPr>
              <w:t>signalling</w:t>
            </w:r>
            <w:proofErr w:type="spellEnd"/>
          </w:p>
          <w:p w14:paraId="530F6851" w14:textId="77777777" w:rsidR="003D6E12" w:rsidRDefault="003D6E12">
            <w:pPr>
              <w:pStyle w:val="TAL"/>
              <w:rPr>
                <w:color w:val="000000" w:themeColor="text1"/>
              </w:rPr>
            </w:pPr>
            <w:r>
              <w:rPr>
                <w:color w:val="000000" w:themeColor="text1"/>
              </w:rPr>
              <w:t xml:space="preserve">For UE supports NR </w:t>
            </w:r>
            <w:proofErr w:type="spellStart"/>
            <w:r>
              <w:rPr>
                <w:color w:val="000000" w:themeColor="text1"/>
              </w:rPr>
              <w:t>sidelink</w:t>
            </w:r>
            <w:proofErr w:type="spellEnd"/>
            <w:r>
              <w:rPr>
                <w:color w:val="000000" w:themeColor="text1"/>
              </w:rPr>
              <w:t>, UE must indicate this FG is supported.</w:t>
            </w:r>
          </w:p>
        </w:tc>
      </w:tr>
      <w:tr w:rsidR="003D6E12" w14:paraId="6A15B68E"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09257" w14:textId="77777777" w:rsidR="003D6E12" w:rsidRDefault="003D6E12">
            <w:pPr>
              <w:pStyle w:val="TAL"/>
              <w:rPr>
                <w:color w:val="000000" w:themeColor="text1"/>
              </w:rPr>
            </w:pPr>
            <w:r>
              <w:rPr>
                <w:color w:val="000000" w:themeColor="text1"/>
              </w:rPr>
              <w:t>15-24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AF264" w14:textId="77777777" w:rsidR="003D6E12" w:rsidRDefault="003D6E12">
            <w:pPr>
              <w:pStyle w:val="TAL"/>
              <w:rPr>
                <w:color w:val="000000" w:themeColor="text1"/>
              </w:rPr>
            </w:pPr>
            <w:r>
              <w:rPr>
                <w:color w:val="000000" w:themeColor="text1"/>
              </w:rPr>
              <w:t xml:space="preserve">Simultaneous reception of downlink and </w:t>
            </w:r>
            <w:proofErr w:type="spellStart"/>
            <w:r>
              <w:rPr>
                <w:color w:val="000000" w:themeColor="text1"/>
              </w:rPr>
              <w:t>sidelink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6F61B78C" w14:textId="77777777" w:rsidR="003D6E12" w:rsidRDefault="003D6E12">
            <w:pPr>
              <w:pStyle w:val="TAL"/>
              <w:rPr>
                <w:color w:val="000000" w:themeColor="text1"/>
              </w:rPr>
            </w:pPr>
            <w:r>
              <w:rPr>
                <w:color w:val="000000" w:themeColor="text1"/>
              </w:rPr>
              <w:t xml:space="preserve">UE supports simultaneous reception of NR downlink and NR </w:t>
            </w:r>
            <w:proofErr w:type="spellStart"/>
            <w:r>
              <w:rPr>
                <w:color w:val="000000" w:themeColor="text1"/>
              </w:rPr>
              <w:t>sidelink</w:t>
            </w:r>
            <w:proofErr w:type="spellEnd"/>
            <w:r>
              <w:rPr>
                <w:color w:val="000000" w:themeColor="text1"/>
              </w:rPr>
              <w:t xml:space="preserve"> in a band combination for which the UE indicated simultaneous </w:t>
            </w:r>
            <w:proofErr w:type="spellStart"/>
            <w:r>
              <w:rPr>
                <w:color w:val="000000" w:themeColor="text1"/>
              </w:rPr>
              <w:t>sidelink</w:t>
            </w:r>
            <w:proofErr w:type="spellEnd"/>
            <w:r>
              <w:rPr>
                <w:color w:val="000000" w:themeColor="text1"/>
              </w:rPr>
              <w:t xml:space="preserve"> and downlink support in a band combination.</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12CB722B" w14:textId="77777777" w:rsidR="003D6E12" w:rsidRDefault="003D6E12">
            <w:pPr>
              <w:pStyle w:val="TAL"/>
              <w:rPr>
                <w:rFonts w:eastAsia="Malgun Gothic"/>
                <w:color w:val="000000" w:themeColor="text1"/>
                <w:lang w:eastAsia="ko-KR"/>
              </w:rPr>
            </w:pPr>
            <w:r>
              <w:rPr>
                <w:color w:val="000000" w:themeColor="text1"/>
              </w:rPr>
              <w:t>15-1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21E79C49" w14:textId="77777777" w:rsidR="003D6E12" w:rsidRDefault="003D6E12">
            <w:pPr>
              <w:pStyle w:val="TAL"/>
              <w:rPr>
                <w:rFonts w:eastAsia="Malgun Gothic"/>
                <w:color w:val="000000" w:themeColor="text1"/>
                <w:lang w:eastAsia="ko-KR"/>
              </w:rPr>
            </w:pPr>
            <w:r>
              <w:rPr>
                <w:color w:val="000000" w:themeColor="text1"/>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4D636CFE" w14:textId="77777777" w:rsidR="003D6E12" w:rsidRDefault="003D6E12">
            <w:pPr>
              <w:pStyle w:val="TAL"/>
              <w:rPr>
                <w:rFonts w:eastAsia="Malgun Gothic"/>
                <w:color w:val="000000" w:themeColor="text1"/>
                <w:lang w:eastAsia="ko-KR"/>
              </w:rPr>
            </w:pPr>
            <w:r>
              <w:rPr>
                <w:color w:val="000000" w:themeColor="text1"/>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A592942" w14:textId="77777777" w:rsidR="003D6E12" w:rsidRDefault="003D6E12">
            <w:pPr>
              <w:pStyle w:val="TAL"/>
              <w:rPr>
                <w:rFonts w:eastAsia="Malgun Gothic"/>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4990B2C6" w14:textId="77777777" w:rsidR="003D6E12" w:rsidRDefault="003D6E12">
            <w:pPr>
              <w:pStyle w:val="TAL"/>
              <w:rPr>
                <w:rFonts w:eastAsiaTheme="minorEastAsia"/>
                <w:color w:val="000000" w:themeColor="text1"/>
                <w:lang w:eastAsia="en-US"/>
              </w:rPr>
            </w:pPr>
            <w:r>
              <w:rPr>
                <w:color w:val="000000" w:themeColor="text1"/>
              </w:rPr>
              <w:t>Per feature set</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4F27420D"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301DCAAF"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01F56CE0"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F5E83EC" w14:textId="77777777" w:rsidR="003D6E12" w:rsidRDefault="003D6E12">
            <w:pPr>
              <w:pStyle w:val="TAL"/>
              <w:rPr>
                <w:color w:val="000000" w:themeColor="text1"/>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27F7D792" w14:textId="77777777" w:rsidR="003D6E12" w:rsidRDefault="003D6E12">
            <w:pPr>
              <w:pStyle w:val="TAL"/>
              <w:rPr>
                <w:color w:val="000000" w:themeColor="text1"/>
              </w:rPr>
            </w:pPr>
            <w:r>
              <w:rPr>
                <w:color w:val="000000" w:themeColor="text1"/>
              </w:rPr>
              <w:t xml:space="preserve">Optional with capability </w:t>
            </w:r>
            <w:proofErr w:type="spellStart"/>
            <w:r>
              <w:rPr>
                <w:color w:val="000000" w:themeColor="text1"/>
              </w:rPr>
              <w:t>signalling</w:t>
            </w:r>
            <w:proofErr w:type="spellEnd"/>
          </w:p>
        </w:tc>
      </w:tr>
      <w:tr w:rsidR="003D6E12" w14:paraId="6B64AAA1"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96078" w14:textId="77777777" w:rsidR="003D6E12" w:rsidRDefault="003D6E12">
            <w:pPr>
              <w:pStyle w:val="TAL"/>
              <w:rPr>
                <w:color w:val="000000" w:themeColor="text1"/>
              </w:rPr>
            </w:pPr>
            <w:r>
              <w:rPr>
                <w:color w:val="000000" w:themeColor="text1"/>
              </w:rPr>
              <w:t>15-25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6B13D" w14:textId="77777777" w:rsidR="003D6E12" w:rsidRDefault="003D6E12">
            <w:pPr>
              <w:pStyle w:val="TAL"/>
              <w:rPr>
                <w:color w:val="000000" w:themeColor="text1"/>
              </w:rPr>
            </w:pPr>
            <w:r>
              <w:rPr>
                <w:color w:val="000000" w:themeColor="text1"/>
              </w:rPr>
              <w:t xml:space="preserve">Transmitting NR </w:t>
            </w:r>
            <w:proofErr w:type="spellStart"/>
            <w:r>
              <w:rPr>
                <w:color w:val="000000" w:themeColor="text1"/>
              </w:rPr>
              <w:t>sidelink</w:t>
            </w:r>
            <w:proofErr w:type="spellEnd"/>
            <w:r>
              <w:rPr>
                <w:color w:val="000000" w:themeColor="text1"/>
              </w:rPr>
              <w:t xml:space="preserve"> mode 1 scheduled by NR </w:t>
            </w:r>
            <w:proofErr w:type="spellStart"/>
            <w:r>
              <w:rPr>
                <w:color w:val="000000" w:themeColor="text1"/>
              </w:rPr>
              <w:t>Uu</w:t>
            </w:r>
            <w:proofErr w:type="spellEnd"/>
            <w:r>
              <w:rPr>
                <w:color w:val="000000" w:themeColor="text1"/>
              </w:rPr>
              <w:t xml:space="preserve"> on a different carrier</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698A3C3C" w14:textId="77777777" w:rsidR="003D6E12" w:rsidRDefault="003D6E12">
            <w:pPr>
              <w:pStyle w:val="TAL"/>
              <w:rPr>
                <w:color w:val="000000" w:themeColor="text1"/>
              </w:rPr>
            </w:pPr>
            <w:r>
              <w:rPr>
                <w:color w:val="000000" w:themeColor="text1"/>
              </w:rPr>
              <w:t xml:space="preserve">1) UE can monitor DCI format 3_0 on a different carrier from </w:t>
            </w:r>
            <w:proofErr w:type="spellStart"/>
            <w:r>
              <w:rPr>
                <w:color w:val="000000" w:themeColor="text1"/>
              </w:rPr>
              <w:t>sidelink</w:t>
            </w:r>
            <w:proofErr w:type="spellEnd"/>
            <w:r>
              <w:rPr>
                <w:color w:val="000000" w:themeColor="text1"/>
              </w:rPr>
              <w:t xml:space="preserve"> for NR </w:t>
            </w:r>
            <w:proofErr w:type="spellStart"/>
            <w:r>
              <w:rPr>
                <w:color w:val="000000" w:themeColor="text1"/>
              </w:rPr>
              <w:t>sidelink</w:t>
            </w:r>
            <w:proofErr w:type="spellEnd"/>
            <w:r>
              <w:rPr>
                <w:color w:val="000000" w:themeColor="text1"/>
              </w:rPr>
              <w:t xml:space="preserve"> dynamic scheduling and configured grant type 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7735CA25" w14:textId="77777777" w:rsidR="003D6E12" w:rsidRDefault="003D6E12">
            <w:pPr>
              <w:pStyle w:val="TAL"/>
              <w:rPr>
                <w:color w:val="000000" w:themeColor="text1"/>
              </w:rPr>
            </w:pPr>
            <w:r>
              <w:rPr>
                <w:color w:val="000000" w:themeColor="text1"/>
              </w:rPr>
              <w:t>FG 15-2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6598F369" w14:textId="77777777" w:rsidR="003D6E12" w:rsidRDefault="003D6E12">
            <w:pPr>
              <w:pStyle w:val="TAL"/>
              <w:rPr>
                <w:color w:val="000000" w:themeColor="text1"/>
              </w:rPr>
            </w:pPr>
            <w:r>
              <w:rPr>
                <w:color w:val="000000" w:themeColor="text1"/>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37BEFAA8" w14:textId="77777777" w:rsidR="003D6E12" w:rsidRDefault="003D6E12">
            <w:pPr>
              <w:pStyle w:val="TAL"/>
              <w:rPr>
                <w:color w:val="000000" w:themeColor="text1"/>
              </w:rPr>
            </w:pPr>
            <w:r>
              <w:rPr>
                <w:color w:val="000000" w:themeColor="text1"/>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4A2CE02" w14:textId="77777777" w:rsidR="003D6E12" w:rsidRDefault="003D6E12">
            <w:pPr>
              <w:pStyle w:val="TAL"/>
              <w:rPr>
                <w:color w:val="000000" w:themeColor="text1"/>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64C5E76F" w14:textId="77777777" w:rsidR="003D6E12" w:rsidRDefault="003D6E12">
            <w:pPr>
              <w:pStyle w:val="TAL"/>
              <w:rPr>
                <w:color w:val="000000" w:themeColor="text1"/>
              </w:rPr>
            </w:pPr>
            <w:r>
              <w:rPr>
                <w:color w:val="000000" w:themeColor="text1"/>
              </w:rPr>
              <w:t>Per FS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174C7CD2"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6C5D428D"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50CF1940"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34089A2C" w14:textId="77777777" w:rsidR="003D6E12" w:rsidRDefault="003D6E12">
            <w:pPr>
              <w:pStyle w:val="TAL"/>
              <w:rPr>
                <w:color w:val="000000" w:themeColor="text1"/>
              </w:rPr>
            </w:pPr>
            <w:r>
              <w:rPr>
                <w:color w:val="000000" w:themeColor="text1"/>
              </w:rPr>
              <w:t>If the UE indicates support for FG 15-2 in a band indicated with only the PC5 interface in Table 5.2E.1-1 of 38.101-1, the UE must indicate that FG 15-25 is supported for a band combination with that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490F4F5E" w14:textId="77777777" w:rsidR="003D6E12" w:rsidRDefault="003D6E12">
            <w:pPr>
              <w:pStyle w:val="TAL"/>
              <w:rPr>
                <w:color w:val="000000" w:themeColor="text1"/>
              </w:rPr>
            </w:pPr>
            <w:r>
              <w:rPr>
                <w:color w:val="000000" w:themeColor="text1"/>
              </w:rPr>
              <w:t xml:space="preserve">Optional with capability </w:t>
            </w:r>
            <w:proofErr w:type="spellStart"/>
            <w:r>
              <w:rPr>
                <w:color w:val="000000" w:themeColor="text1"/>
              </w:rPr>
              <w:t>signalling</w:t>
            </w:r>
            <w:proofErr w:type="spellEnd"/>
          </w:p>
        </w:tc>
      </w:tr>
    </w:tbl>
    <w:p w14:paraId="0FF2C865" w14:textId="77777777" w:rsidR="003D6E12" w:rsidRPr="00B94971" w:rsidRDefault="003D6E12" w:rsidP="003D6E12">
      <w:pPr>
        <w:spacing w:afterLines="50"/>
        <w:rPr>
          <w:rFonts w:eastAsia="MS Mincho"/>
          <w:lang w:eastAsia="ja-JP"/>
        </w:rPr>
      </w:pPr>
    </w:p>
    <w:p w14:paraId="03CEB04F" w14:textId="7F34BC7F" w:rsidR="003D6E12" w:rsidRDefault="003D6E12" w:rsidP="003D6E12">
      <w:pPr>
        <w:pStyle w:val="Caption"/>
        <w:keepNext/>
      </w:pPr>
      <w:bookmarkStart w:id="27" w:name="_Ref86911630"/>
      <w:r>
        <w:t xml:space="preserve">Table </w:t>
      </w:r>
      <w:r>
        <w:fldChar w:fldCharType="begin"/>
      </w:r>
      <w:r>
        <w:instrText xml:space="preserve"> SEQ Table \* ARABIC </w:instrText>
      </w:r>
      <w:r>
        <w:fldChar w:fldCharType="separate"/>
      </w:r>
      <w:r w:rsidR="00444FE0">
        <w:rPr>
          <w:noProof/>
        </w:rPr>
        <w:t>5</w:t>
      </w:r>
      <w:r>
        <w:rPr>
          <w:noProof/>
        </w:rPr>
        <w:fldChar w:fldCharType="end"/>
      </w:r>
      <w:bookmarkEnd w:id="27"/>
      <w:r>
        <w:t xml:space="preserve"> Rel-16 UE </w:t>
      </w:r>
      <w:proofErr w:type="spellStart"/>
      <w:r>
        <w:t>sidelink</w:t>
      </w:r>
      <w:proofErr w:type="spellEnd"/>
      <w:r w:rsidRPr="004E51CD">
        <w:t xml:space="preserve"> </w:t>
      </w:r>
      <w:r>
        <w:t>features.</w:t>
      </w:r>
    </w:p>
    <w:p w14:paraId="2B1F325E" w14:textId="77777777" w:rsidR="007310E6" w:rsidRPr="004435F2" w:rsidRDefault="007310E6" w:rsidP="00DA6B6F">
      <w:pPr>
        <w:overflowPunct/>
        <w:autoSpaceDE/>
        <w:autoSpaceDN/>
        <w:adjustRightInd/>
        <w:spacing w:after="0"/>
        <w:rPr>
          <w:lang w:eastAsia="zh-CN"/>
        </w:rPr>
      </w:pPr>
    </w:p>
    <w:sectPr w:rsidR="007310E6" w:rsidRPr="004435F2" w:rsidSect="00B6471B">
      <w:pgSz w:w="23811" w:h="16838" w:orient="landscape" w:code="8"/>
      <w:pgMar w:top="720" w:right="850" w:bottom="720" w:left="562"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FCE7B" w14:textId="77777777" w:rsidR="00B83D80" w:rsidRDefault="00B83D80">
      <w:r>
        <w:separator/>
      </w:r>
    </w:p>
  </w:endnote>
  <w:endnote w:type="continuationSeparator" w:id="0">
    <w:p w14:paraId="40394058" w14:textId="77777777" w:rsidR="00B83D80" w:rsidRDefault="00B83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BD55F" w14:textId="77777777" w:rsidR="00B83D80" w:rsidRDefault="00B83D80">
      <w:r>
        <w:separator/>
      </w:r>
    </w:p>
  </w:footnote>
  <w:footnote w:type="continuationSeparator" w:id="0">
    <w:p w14:paraId="393D692F" w14:textId="77777777" w:rsidR="00B83D80" w:rsidRDefault="00B83D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A7D84"/>
    <w:multiLevelType w:val="hybridMultilevel"/>
    <w:tmpl w:val="1DCA0EC6"/>
    <w:lvl w:ilvl="0" w:tplc="369C7F52">
      <w:start w:val="32"/>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71393"/>
    <w:multiLevelType w:val="multilevel"/>
    <w:tmpl w:val="2E56F2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417AC6"/>
    <w:multiLevelType w:val="multilevel"/>
    <w:tmpl w:val="ACFCF0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1850D2"/>
    <w:multiLevelType w:val="hybridMultilevel"/>
    <w:tmpl w:val="984E9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C46A58"/>
    <w:multiLevelType w:val="hybridMultilevel"/>
    <w:tmpl w:val="3014EB5C"/>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300033B2"/>
    <w:multiLevelType w:val="multilevel"/>
    <w:tmpl w:val="DCE84C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3B557C1"/>
    <w:multiLevelType w:val="multilevel"/>
    <w:tmpl w:val="B130EF32"/>
    <w:lvl w:ilvl="0">
      <w:start w:val="1"/>
      <w:numFmt w:val="decimal"/>
      <w:pStyle w:val="Heading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4777C6B"/>
    <w:multiLevelType w:val="hybridMultilevel"/>
    <w:tmpl w:val="0AC8DCD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9CE5DF3"/>
    <w:multiLevelType w:val="hybridMultilevel"/>
    <w:tmpl w:val="08BEA5F2"/>
    <w:lvl w:ilvl="0" w:tplc="97E8064C">
      <w:start w:val="15"/>
      <w:numFmt w:val="decimal"/>
      <w:pStyle w:val="Propos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3"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DE6116"/>
    <w:multiLevelType w:val="hybridMultilevel"/>
    <w:tmpl w:val="0576F658"/>
    <w:lvl w:ilvl="0" w:tplc="B09E2828">
      <w:start w:val="1"/>
      <w:numFmt w:val="decimal"/>
      <w:pStyle w:val="Heading2"/>
      <w:lvlText w:val="APP-%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4930BA1"/>
    <w:multiLevelType w:val="hybridMultilevel"/>
    <w:tmpl w:val="A142E06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5727654"/>
    <w:multiLevelType w:val="multilevel"/>
    <w:tmpl w:val="81840B6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7F40E1"/>
    <w:multiLevelType w:val="hybridMultilevel"/>
    <w:tmpl w:val="66E6E22A"/>
    <w:lvl w:ilvl="0" w:tplc="7E006462">
      <w:start w:val="15"/>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CE2020"/>
    <w:multiLevelType w:val="hybridMultilevel"/>
    <w:tmpl w:val="3E465D60"/>
    <w:lvl w:ilvl="0" w:tplc="9C3074D2">
      <w:start w:val="1"/>
      <w:numFmt w:val="decimal"/>
      <w:lvlText w:val="%1)"/>
      <w:lvlJc w:val="left"/>
      <w:pPr>
        <w:ind w:left="720" w:hanging="360"/>
      </w:pPr>
      <w:rPr>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221672E"/>
    <w:multiLevelType w:val="multilevel"/>
    <w:tmpl w:val="32DA21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635503F"/>
    <w:multiLevelType w:val="multilevel"/>
    <w:tmpl w:val="77A207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7933DD7"/>
    <w:multiLevelType w:val="multilevel"/>
    <w:tmpl w:val="39BA0C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D74394F"/>
    <w:multiLevelType w:val="hybridMultilevel"/>
    <w:tmpl w:val="3162CAD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E660AA1"/>
    <w:multiLevelType w:val="hybridMultilevel"/>
    <w:tmpl w:val="0B507E72"/>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6" w15:restartNumberingAfterBreak="0">
    <w:nsid w:val="70287B07"/>
    <w:multiLevelType w:val="hybridMultilevel"/>
    <w:tmpl w:val="216EE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AD6811"/>
    <w:multiLevelType w:val="hybridMultilevel"/>
    <w:tmpl w:val="BBD423E4"/>
    <w:lvl w:ilvl="0" w:tplc="04090011">
      <w:start w:val="1"/>
      <w:numFmt w:val="decimal"/>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44E1B4A"/>
    <w:multiLevelType w:val="hybridMultilevel"/>
    <w:tmpl w:val="B088E0C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96913B6"/>
    <w:multiLevelType w:val="multilevel"/>
    <w:tmpl w:val="D1C2784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7A375A5A"/>
    <w:multiLevelType w:val="multilevel"/>
    <w:tmpl w:val="E31E81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1"/>
  </w:num>
  <w:num w:numId="2">
    <w:abstractNumId w:val="8"/>
  </w:num>
  <w:num w:numId="3">
    <w:abstractNumId w:val="20"/>
  </w:num>
  <w:num w:numId="4">
    <w:abstractNumId w:val="17"/>
  </w:num>
  <w:num w:numId="5">
    <w:abstractNumId w:val="12"/>
  </w:num>
  <w:num w:numId="6">
    <w:abstractNumId w:val="1"/>
  </w:num>
  <w:num w:numId="7">
    <w:abstractNumId w:val="28"/>
  </w:num>
  <w:num w:numId="8">
    <w:abstractNumId w:val="25"/>
  </w:num>
  <w:num w:numId="9">
    <w:abstractNumId w:val="0"/>
  </w:num>
  <w:num w:numId="10">
    <w:abstractNumId w:val="5"/>
  </w:num>
  <w:num w:numId="11">
    <w:abstractNumId w:val="13"/>
  </w:num>
  <w:num w:numId="12">
    <w:abstractNumId w:val="3"/>
  </w:num>
  <w:num w:numId="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30"/>
  </w:num>
  <w:num w:numId="16">
    <w:abstractNumId w:val="23"/>
  </w:num>
  <w:num w:numId="17">
    <w:abstractNumId w:val="7"/>
  </w:num>
  <w:num w:numId="18">
    <w:abstractNumId w:val="21"/>
  </w:num>
  <w:num w:numId="19">
    <w:abstractNumId w:val="22"/>
  </w:num>
  <w:num w:numId="20">
    <w:abstractNumId w:val="27"/>
  </w:num>
  <w:num w:numId="21">
    <w:abstractNumId w:val="15"/>
  </w:num>
  <w:num w:numId="22">
    <w:abstractNumId w:val="26"/>
  </w:num>
  <w:num w:numId="23">
    <w:abstractNumId w:val="16"/>
  </w:num>
  <w:num w:numId="24">
    <w:abstractNumId w:val="2"/>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10"/>
  </w:num>
  <w:num w:numId="30">
    <w:abstractNumId w:val="6"/>
  </w:num>
  <w:num w:numId="31">
    <w:abstractNumId w:val="18"/>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546"/>
    <w:rsid w:val="00003605"/>
    <w:rsid w:val="00003B0B"/>
    <w:rsid w:val="00003C56"/>
    <w:rsid w:val="00003EC2"/>
    <w:rsid w:val="000040A9"/>
    <w:rsid w:val="0000451C"/>
    <w:rsid w:val="0000458E"/>
    <w:rsid w:val="00004D46"/>
    <w:rsid w:val="00004E70"/>
    <w:rsid w:val="00005E66"/>
    <w:rsid w:val="00006394"/>
    <w:rsid w:val="000067E8"/>
    <w:rsid w:val="00006B4B"/>
    <w:rsid w:val="00007070"/>
    <w:rsid w:val="00007125"/>
    <w:rsid w:val="000072B6"/>
    <w:rsid w:val="00007813"/>
    <w:rsid w:val="000102D7"/>
    <w:rsid w:val="000109E6"/>
    <w:rsid w:val="0001116D"/>
    <w:rsid w:val="00011278"/>
    <w:rsid w:val="00011F67"/>
    <w:rsid w:val="00012225"/>
    <w:rsid w:val="00012862"/>
    <w:rsid w:val="000128E6"/>
    <w:rsid w:val="00012F77"/>
    <w:rsid w:val="00013371"/>
    <w:rsid w:val="00014B45"/>
    <w:rsid w:val="000159E4"/>
    <w:rsid w:val="00015A05"/>
    <w:rsid w:val="00015EFB"/>
    <w:rsid w:val="000165E2"/>
    <w:rsid w:val="00016B0E"/>
    <w:rsid w:val="00016EF9"/>
    <w:rsid w:val="000172BE"/>
    <w:rsid w:val="00017D8A"/>
    <w:rsid w:val="00020314"/>
    <w:rsid w:val="000227D0"/>
    <w:rsid w:val="0002293B"/>
    <w:rsid w:val="00022B44"/>
    <w:rsid w:val="0002308A"/>
    <w:rsid w:val="00023388"/>
    <w:rsid w:val="00023425"/>
    <w:rsid w:val="00023685"/>
    <w:rsid w:val="000241BE"/>
    <w:rsid w:val="000242F2"/>
    <w:rsid w:val="0002545C"/>
    <w:rsid w:val="00025CD7"/>
    <w:rsid w:val="00026875"/>
    <w:rsid w:val="00026D4B"/>
    <w:rsid w:val="00027428"/>
    <w:rsid w:val="000275C6"/>
    <w:rsid w:val="000278AD"/>
    <w:rsid w:val="00027AD6"/>
    <w:rsid w:val="00027C82"/>
    <w:rsid w:val="0003024C"/>
    <w:rsid w:val="00030533"/>
    <w:rsid w:val="0003083D"/>
    <w:rsid w:val="00030C59"/>
    <w:rsid w:val="00031300"/>
    <w:rsid w:val="00031ADB"/>
    <w:rsid w:val="00032056"/>
    <w:rsid w:val="000328CA"/>
    <w:rsid w:val="00032E40"/>
    <w:rsid w:val="0003376B"/>
    <w:rsid w:val="00034676"/>
    <w:rsid w:val="000346E6"/>
    <w:rsid w:val="00034BA2"/>
    <w:rsid w:val="000352B3"/>
    <w:rsid w:val="000357F1"/>
    <w:rsid w:val="00036660"/>
    <w:rsid w:val="000371DD"/>
    <w:rsid w:val="00040180"/>
    <w:rsid w:val="0004023E"/>
    <w:rsid w:val="0004024B"/>
    <w:rsid w:val="000404D2"/>
    <w:rsid w:val="00040EE5"/>
    <w:rsid w:val="0004119A"/>
    <w:rsid w:val="00041C10"/>
    <w:rsid w:val="00041C57"/>
    <w:rsid w:val="00041D96"/>
    <w:rsid w:val="00042ADB"/>
    <w:rsid w:val="000434B7"/>
    <w:rsid w:val="000435E4"/>
    <w:rsid w:val="00043FDE"/>
    <w:rsid w:val="00045A92"/>
    <w:rsid w:val="00046189"/>
    <w:rsid w:val="00046796"/>
    <w:rsid w:val="000467FD"/>
    <w:rsid w:val="0004682C"/>
    <w:rsid w:val="00046AAF"/>
    <w:rsid w:val="00047225"/>
    <w:rsid w:val="00047D21"/>
    <w:rsid w:val="00047D47"/>
    <w:rsid w:val="00047E60"/>
    <w:rsid w:val="00050D8A"/>
    <w:rsid w:val="000512E3"/>
    <w:rsid w:val="000514B9"/>
    <w:rsid w:val="00051D59"/>
    <w:rsid w:val="00052144"/>
    <w:rsid w:val="000527EC"/>
    <w:rsid w:val="00052AD2"/>
    <w:rsid w:val="00052FEE"/>
    <w:rsid w:val="000530DF"/>
    <w:rsid w:val="00053164"/>
    <w:rsid w:val="000543DD"/>
    <w:rsid w:val="00054BBB"/>
    <w:rsid w:val="00054E0C"/>
    <w:rsid w:val="00054FF4"/>
    <w:rsid w:val="0005511A"/>
    <w:rsid w:val="0005541D"/>
    <w:rsid w:val="00055B33"/>
    <w:rsid w:val="00056497"/>
    <w:rsid w:val="000565C8"/>
    <w:rsid w:val="000567AD"/>
    <w:rsid w:val="00057DC8"/>
    <w:rsid w:val="00060AB2"/>
    <w:rsid w:val="000612E1"/>
    <w:rsid w:val="000614FE"/>
    <w:rsid w:val="00061B44"/>
    <w:rsid w:val="00061F00"/>
    <w:rsid w:val="0006295E"/>
    <w:rsid w:val="00065D38"/>
    <w:rsid w:val="0006694E"/>
    <w:rsid w:val="00066E5A"/>
    <w:rsid w:val="0006714D"/>
    <w:rsid w:val="000674F7"/>
    <w:rsid w:val="000677B6"/>
    <w:rsid w:val="00067DD1"/>
    <w:rsid w:val="00070447"/>
    <w:rsid w:val="000706E7"/>
    <w:rsid w:val="00070EF8"/>
    <w:rsid w:val="00070F3B"/>
    <w:rsid w:val="00071192"/>
    <w:rsid w:val="000713A7"/>
    <w:rsid w:val="000713C5"/>
    <w:rsid w:val="0007258D"/>
    <w:rsid w:val="0007272F"/>
    <w:rsid w:val="00072A80"/>
    <w:rsid w:val="000731A0"/>
    <w:rsid w:val="000731A8"/>
    <w:rsid w:val="000736C1"/>
    <w:rsid w:val="00073797"/>
    <w:rsid w:val="00073A82"/>
    <w:rsid w:val="00073DEC"/>
    <w:rsid w:val="000745AA"/>
    <w:rsid w:val="00074E86"/>
    <w:rsid w:val="0007557C"/>
    <w:rsid w:val="00076097"/>
    <w:rsid w:val="00076541"/>
    <w:rsid w:val="00076E44"/>
    <w:rsid w:val="000772F4"/>
    <w:rsid w:val="000776EB"/>
    <w:rsid w:val="00077800"/>
    <w:rsid w:val="00077B34"/>
    <w:rsid w:val="00077CD6"/>
    <w:rsid w:val="0008040B"/>
    <w:rsid w:val="000823B0"/>
    <w:rsid w:val="00082E17"/>
    <w:rsid w:val="0008335B"/>
    <w:rsid w:val="00083379"/>
    <w:rsid w:val="00083587"/>
    <w:rsid w:val="00083838"/>
    <w:rsid w:val="00083B6A"/>
    <w:rsid w:val="00083DDF"/>
    <w:rsid w:val="00084749"/>
    <w:rsid w:val="000849F4"/>
    <w:rsid w:val="000851CB"/>
    <w:rsid w:val="00085E04"/>
    <w:rsid w:val="00086800"/>
    <w:rsid w:val="00086AA0"/>
    <w:rsid w:val="0008784B"/>
    <w:rsid w:val="00087913"/>
    <w:rsid w:val="000902DC"/>
    <w:rsid w:val="00090946"/>
    <w:rsid w:val="00090E6F"/>
    <w:rsid w:val="000911AE"/>
    <w:rsid w:val="00092DF7"/>
    <w:rsid w:val="000933E6"/>
    <w:rsid w:val="00093697"/>
    <w:rsid w:val="00093D42"/>
    <w:rsid w:val="00093DD0"/>
    <w:rsid w:val="00094A16"/>
    <w:rsid w:val="00094B53"/>
    <w:rsid w:val="00094C90"/>
    <w:rsid w:val="00094DE6"/>
    <w:rsid w:val="00095799"/>
    <w:rsid w:val="00096356"/>
    <w:rsid w:val="00096372"/>
    <w:rsid w:val="0009798B"/>
    <w:rsid w:val="00097C40"/>
    <w:rsid w:val="00097C99"/>
    <w:rsid w:val="000A0B2A"/>
    <w:rsid w:val="000A0F14"/>
    <w:rsid w:val="000A1441"/>
    <w:rsid w:val="000A1A06"/>
    <w:rsid w:val="000A1B60"/>
    <w:rsid w:val="000A21B4"/>
    <w:rsid w:val="000A2B73"/>
    <w:rsid w:val="000A2CC7"/>
    <w:rsid w:val="000A2ED6"/>
    <w:rsid w:val="000A3A5C"/>
    <w:rsid w:val="000A41D1"/>
    <w:rsid w:val="000A4205"/>
    <w:rsid w:val="000A4226"/>
    <w:rsid w:val="000A4A19"/>
    <w:rsid w:val="000A4DEA"/>
    <w:rsid w:val="000A54B7"/>
    <w:rsid w:val="000A5CAB"/>
    <w:rsid w:val="000A60FC"/>
    <w:rsid w:val="000A6351"/>
    <w:rsid w:val="000A63D6"/>
    <w:rsid w:val="000A7B38"/>
    <w:rsid w:val="000A7F11"/>
    <w:rsid w:val="000B0343"/>
    <w:rsid w:val="000B0A16"/>
    <w:rsid w:val="000B13B8"/>
    <w:rsid w:val="000B1706"/>
    <w:rsid w:val="000B1FE1"/>
    <w:rsid w:val="000B23F9"/>
    <w:rsid w:val="000B2985"/>
    <w:rsid w:val="000B2C88"/>
    <w:rsid w:val="000B32F6"/>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B7BE8"/>
    <w:rsid w:val="000C00CC"/>
    <w:rsid w:val="000C017D"/>
    <w:rsid w:val="000C055B"/>
    <w:rsid w:val="000C0620"/>
    <w:rsid w:val="000C115D"/>
    <w:rsid w:val="000C1535"/>
    <w:rsid w:val="000C1F4B"/>
    <w:rsid w:val="000C252B"/>
    <w:rsid w:val="000C2881"/>
    <w:rsid w:val="000C2CDF"/>
    <w:rsid w:val="000C2FBD"/>
    <w:rsid w:val="000C3AFB"/>
    <w:rsid w:val="000C3B0C"/>
    <w:rsid w:val="000C3BB3"/>
    <w:rsid w:val="000C422D"/>
    <w:rsid w:val="000C5ADD"/>
    <w:rsid w:val="000C5C88"/>
    <w:rsid w:val="000C5F91"/>
    <w:rsid w:val="000C6025"/>
    <w:rsid w:val="000C6EFA"/>
    <w:rsid w:val="000C730A"/>
    <w:rsid w:val="000C7345"/>
    <w:rsid w:val="000D027F"/>
    <w:rsid w:val="000D0565"/>
    <w:rsid w:val="000D0811"/>
    <w:rsid w:val="000D0E4E"/>
    <w:rsid w:val="000D113C"/>
    <w:rsid w:val="000D12D1"/>
    <w:rsid w:val="000D159A"/>
    <w:rsid w:val="000D15B7"/>
    <w:rsid w:val="000D16FF"/>
    <w:rsid w:val="000D1796"/>
    <w:rsid w:val="000D22CC"/>
    <w:rsid w:val="000D282B"/>
    <w:rsid w:val="000D2A33"/>
    <w:rsid w:val="000D36AE"/>
    <w:rsid w:val="000D38A1"/>
    <w:rsid w:val="000D3C4B"/>
    <w:rsid w:val="000D3C6F"/>
    <w:rsid w:val="000D4301"/>
    <w:rsid w:val="000D4988"/>
    <w:rsid w:val="000D4C4E"/>
    <w:rsid w:val="000D5077"/>
    <w:rsid w:val="000D51C3"/>
    <w:rsid w:val="000D5362"/>
    <w:rsid w:val="000D57F8"/>
    <w:rsid w:val="000D5851"/>
    <w:rsid w:val="000D5C60"/>
    <w:rsid w:val="000D6186"/>
    <w:rsid w:val="000D71E2"/>
    <w:rsid w:val="000D73A5"/>
    <w:rsid w:val="000E0784"/>
    <w:rsid w:val="000E07D6"/>
    <w:rsid w:val="000E1380"/>
    <w:rsid w:val="000E18DF"/>
    <w:rsid w:val="000E4761"/>
    <w:rsid w:val="000E48AF"/>
    <w:rsid w:val="000E5674"/>
    <w:rsid w:val="000E59A0"/>
    <w:rsid w:val="000E62D3"/>
    <w:rsid w:val="000E6EAD"/>
    <w:rsid w:val="000E7403"/>
    <w:rsid w:val="000E7A84"/>
    <w:rsid w:val="000F15BC"/>
    <w:rsid w:val="000F180A"/>
    <w:rsid w:val="000F1C92"/>
    <w:rsid w:val="000F2298"/>
    <w:rsid w:val="000F28C3"/>
    <w:rsid w:val="000F2D25"/>
    <w:rsid w:val="000F2EEE"/>
    <w:rsid w:val="000F3697"/>
    <w:rsid w:val="000F407D"/>
    <w:rsid w:val="000F5BC8"/>
    <w:rsid w:val="000F631C"/>
    <w:rsid w:val="000F637B"/>
    <w:rsid w:val="000F65A0"/>
    <w:rsid w:val="000F680A"/>
    <w:rsid w:val="000F6CAC"/>
    <w:rsid w:val="000F7326"/>
    <w:rsid w:val="000F77EE"/>
    <w:rsid w:val="000F7F58"/>
    <w:rsid w:val="00100128"/>
    <w:rsid w:val="001005C2"/>
    <w:rsid w:val="00100CDC"/>
    <w:rsid w:val="00100FF3"/>
    <w:rsid w:val="00101753"/>
    <w:rsid w:val="00101CB8"/>
    <w:rsid w:val="00101EB7"/>
    <w:rsid w:val="00102015"/>
    <w:rsid w:val="001026CA"/>
    <w:rsid w:val="00102CE1"/>
    <w:rsid w:val="001033E1"/>
    <w:rsid w:val="00104210"/>
    <w:rsid w:val="001043C2"/>
    <w:rsid w:val="001043E1"/>
    <w:rsid w:val="001046C3"/>
    <w:rsid w:val="00104B45"/>
    <w:rsid w:val="0010505A"/>
    <w:rsid w:val="0010532D"/>
    <w:rsid w:val="00105CC7"/>
    <w:rsid w:val="0010666A"/>
    <w:rsid w:val="001076BC"/>
    <w:rsid w:val="00107779"/>
    <w:rsid w:val="001078C2"/>
    <w:rsid w:val="00107E1C"/>
    <w:rsid w:val="00110243"/>
    <w:rsid w:val="001105AD"/>
    <w:rsid w:val="0011070C"/>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3F"/>
    <w:rsid w:val="00117141"/>
    <w:rsid w:val="00117148"/>
    <w:rsid w:val="00117678"/>
    <w:rsid w:val="001179BC"/>
    <w:rsid w:val="00117C85"/>
    <w:rsid w:val="001203A0"/>
    <w:rsid w:val="00120B13"/>
    <w:rsid w:val="00121903"/>
    <w:rsid w:val="001233BB"/>
    <w:rsid w:val="00124258"/>
    <w:rsid w:val="00124875"/>
    <w:rsid w:val="00124AA7"/>
    <w:rsid w:val="00124D84"/>
    <w:rsid w:val="00124D97"/>
    <w:rsid w:val="001250DD"/>
    <w:rsid w:val="00125733"/>
    <w:rsid w:val="001259F8"/>
    <w:rsid w:val="001263AA"/>
    <w:rsid w:val="0012657F"/>
    <w:rsid w:val="00126747"/>
    <w:rsid w:val="001273F3"/>
    <w:rsid w:val="00130779"/>
    <w:rsid w:val="001307A1"/>
    <w:rsid w:val="00130F5A"/>
    <w:rsid w:val="001314A8"/>
    <w:rsid w:val="0013160D"/>
    <w:rsid w:val="001321D3"/>
    <w:rsid w:val="00132FAA"/>
    <w:rsid w:val="00133303"/>
    <w:rsid w:val="00133599"/>
    <w:rsid w:val="00133BF7"/>
    <w:rsid w:val="00134B88"/>
    <w:rsid w:val="00134C3C"/>
    <w:rsid w:val="00135A01"/>
    <w:rsid w:val="00136667"/>
    <w:rsid w:val="00136A23"/>
    <w:rsid w:val="00136B99"/>
    <w:rsid w:val="0014063E"/>
    <w:rsid w:val="0014087D"/>
    <w:rsid w:val="00140F74"/>
    <w:rsid w:val="00141191"/>
    <w:rsid w:val="0014159C"/>
    <w:rsid w:val="001418DD"/>
    <w:rsid w:val="00142665"/>
    <w:rsid w:val="0014384A"/>
    <w:rsid w:val="00143FC0"/>
    <w:rsid w:val="0014450F"/>
    <w:rsid w:val="001448BD"/>
    <w:rsid w:val="00144D8F"/>
    <w:rsid w:val="00144DCF"/>
    <w:rsid w:val="00144F82"/>
    <w:rsid w:val="00145C74"/>
    <w:rsid w:val="001462E9"/>
    <w:rsid w:val="00146B4B"/>
    <w:rsid w:val="00146E32"/>
    <w:rsid w:val="001471C3"/>
    <w:rsid w:val="0015005A"/>
    <w:rsid w:val="00150225"/>
    <w:rsid w:val="00150C0B"/>
    <w:rsid w:val="00150CE4"/>
    <w:rsid w:val="00151058"/>
    <w:rsid w:val="0015121F"/>
    <w:rsid w:val="00151619"/>
    <w:rsid w:val="00151A1C"/>
    <w:rsid w:val="00151CA4"/>
    <w:rsid w:val="00151FDC"/>
    <w:rsid w:val="00152835"/>
    <w:rsid w:val="001528FB"/>
    <w:rsid w:val="00152CFF"/>
    <w:rsid w:val="001559FA"/>
    <w:rsid w:val="00155BD5"/>
    <w:rsid w:val="00156374"/>
    <w:rsid w:val="001572C1"/>
    <w:rsid w:val="0015767B"/>
    <w:rsid w:val="001577D8"/>
    <w:rsid w:val="00157FC3"/>
    <w:rsid w:val="00160739"/>
    <w:rsid w:val="00160D9E"/>
    <w:rsid w:val="00161FE4"/>
    <w:rsid w:val="0016271E"/>
    <w:rsid w:val="00162D7A"/>
    <w:rsid w:val="001633C3"/>
    <w:rsid w:val="00164396"/>
    <w:rsid w:val="001647DE"/>
    <w:rsid w:val="00164DAB"/>
    <w:rsid w:val="0016541D"/>
    <w:rsid w:val="00165BBB"/>
    <w:rsid w:val="00165C72"/>
    <w:rsid w:val="00165FEB"/>
    <w:rsid w:val="0016613F"/>
    <w:rsid w:val="00166215"/>
    <w:rsid w:val="00166487"/>
    <w:rsid w:val="00166591"/>
    <w:rsid w:val="001666C4"/>
    <w:rsid w:val="00166B43"/>
    <w:rsid w:val="00167426"/>
    <w:rsid w:val="001677F0"/>
    <w:rsid w:val="00167A37"/>
    <w:rsid w:val="00167C3C"/>
    <w:rsid w:val="00170E24"/>
    <w:rsid w:val="00171143"/>
    <w:rsid w:val="00171339"/>
    <w:rsid w:val="00171CAA"/>
    <w:rsid w:val="00172864"/>
    <w:rsid w:val="00172B82"/>
    <w:rsid w:val="00172EFA"/>
    <w:rsid w:val="00173608"/>
    <w:rsid w:val="00173DA9"/>
    <w:rsid w:val="001745EC"/>
    <w:rsid w:val="001747B7"/>
    <w:rsid w:val="00174B63"/>
    <w:rsid w:val="001756DE"/>
    <w:rsid w:val="00175C30"/>
    <w:rsid w:val="001762F8"/>
    <w:rsid w:val="00177069"/>
    <w:rsid w:val="00177FC1"/>
    <w:rsid w:val="0018014F"/>
    <w:rsid w:val="0018070A"/>
    <w:rsid w:val="001809C7"/>
    <w:rsid w:val="001815A2"/>
    <w:rsid w:val="00181FBC"/>
    <w:rsid w:val="00181FC1"/>
    <w:rsid w:val="00182F13"/>
    <w:rsid w:val="00183034"/>
    <w:rsid w:val="001830F7"/>
    <w:rsid w:val="0018371D"/>
    <w:rsid w:val="00183EE6"/>
    <w:rsid w:val="001844E5"/>
    <w:rsid w:val="00184E75"/>
    <w:rsid w:val="0018528A"/>
    <w:rsid w:val="0018588A"/>
    <w:rsid w:val="001866E3"/>
    <w:rsid w:val="00186BE6"/>
    <w:rsid w:val="00186C7F"/>
    <w:rsid w:val="00187252"/>
    <w:rsid w:val="00187D49"/>
    <w:rsid w:val="001912FB"/>
    <w:rsid w:val="00191C91"/>
    <w:rsid w:val="00192458"/>
    <w:rsid w:val="00192DD9"/>
    <w:rsid w:val="001931F7"/>
    <w:rsid w:val="00193878"/>
    <w:rsid w:val="00194339"/>
    <w:rsid w:val="0019456B"/>
    <w:rsid w:val="00194848"/>
    <w:rsid w:val="00194BA9"/>
    <w:rsid w:val="00194CDA"/>
    <w:rsid w:val="00194F68"/>
    <w:rsid w:val="001955F8"/>
    <w:rsid w:val="001958EA"/>
    <w:rsid w:val="00195E0E"/>
    <w:rsid w:val="0019681A"/>
    <w:rsid w:val="001A01A5"/>
    <w:rsid w:val="001A0E0D"/>
    <w:rsid w:val="001A180D"/>
    <w:rsid w:val="001A1BAC"/>
    <w:rsid w:val="001A2092"/>
    <w:rsid w:val="001A23CE"/>
    <w:rsid w:val="001A2C89"/>
    <w:rsid w:val="001A3A83"/>
    <w:rsid w:val="001A4965"/>
    <w:rsid w:val="001A4E46"/>
    <w:rsid w:val="001A53CA"/>
    <w:rsid w:val="001A57EE"/>
    <w:rsid w:val="001A5A4B"/>
    <w:rsid w:val="001A5C71"/>
    <w:rsid w:val="001A673E"/>
    <w:rsid w:val="001A6C94"/>
    <w:rsid w:val="001A6E6C"/>
    <w:rsid w:val="001A7763"/>
    <w:rsid w:val="001B0525"/>
    <w:rsid w:val="001B10F2"/>
    <w:rsid w:val="001B2439"/>
    <w:rsid w:val="001B27A5"/>
    <w:rsid w:val="001B31DB"/>
    <w:rsid w:val="001B386A"/>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082"/>
    <w:rsid w:val="001C2378"/>
    <w:rsid w:val="001C2ECF"/>
    <w:rsid w:val="001C3EE9"/>
    <w:rsid w:val="001C3FA4"/>
    <w:rsid w:val="001C40F9"/>
    <w:rsid w:val="001C40FC"/>
    <w:rsid w:val="001C41B6"/>
    <w:rsid w:val="001C458B"/>
    <w:rsid w:val="001C50F9"/>
    <w:rsid w:val="001C5D4F"/>
    <w:rsid w:val="001C64C0"/>
    <w:rsid w:val="001C69DA"/>
    <w:rsid w:val="001C6F06"/>
    <w:rsid w:val="001C75AF"/>
    <w:rsid w:val="001C7611"/>
    <w:rsid w:val="001D0660"/>
    <w:rsid w:val="001D1515"/>
    <w:rsid w:val="001D2360"/>
    <w:rsid w:val="001D2372"/>
    <w:rsid w:val="001D2CE6"/>
    <w:rsid w:val="001D3109"/>
    <w:rsid w:val="001D332E"/>
    <w:rsid w:val="001D3374"/>
    <w:rsid w:val="001D3EB3"/>
    <w:rsid w:val="001D5033"/>
    <w:rsid w:val="001D5986"/>
    <w:rsid w:val="001D5C88"/>
    <w:rsid w:val="001D6567"/>
    <w:rsid w:val="001D6619"/>
    <w:rsid w:val="001D695C"/>
    <w:rsid w:val="001D6D0C"/>
    <w:rsid w:val="001D6FD9"/>
    <w:rsid w:val="001D780E"/>
    <w:rsid w:val="001D7A29"/>
    <w:rsid w:val="001E05C3"/>
    <w:rsid w:val="001E0AB0"/>
    <w:rsid w:val="001E0AD3"/>
    <w:rsid w:val="001E36E4"/>
    <w:rsid w:val="001E379D"/>
    <w:rsid w:val="001E3A3C"/>
    <w:rsid w:val="001E3A65"/>
    <w:rsid w:val="001E3B91"/>
    <w:rsid w:val="001E462D"/>
    <w:rsid w:val="001E5C23"/>
    <w:rsid w:val="001E6354"/>
    <w:rsid w:val="001E7504"/>
    <w:rsid w:val="001E76DF"/>
    <w:rsid w:val="001F1308"/>
    <w:rsid w:val="001F1525"/>
    <w:rsid w:val="001F1E87"/>
    <w:rsid w:val="001F1EB6"/>
    <w:rsid w:val="001F2454"/>
    <w:rsid w:val="001F2E23"/>
    <w:rsid w:val="001F341F"/>
    <w:rsid w:val="001F3911"/>
    <w:rsid w:val="001F3E36"/>
    <w:rsid w:val="001F3F09"/>
    <w:rsid w:val="001F3F1A"/>
    <w:rsid w:val="001F40E6"/>
    <w:rsid w:val="001F4188"/>
    <w:rsid w:val="001F4229"/>
    <w:rsid w:val="001F4315"/>
    <w:rsid w:val="001F4CBD"/>
    <w:rsid w:val="001F5545"/>
    <w:rsid w:val="001F5777"/>
    <w:rsid w:val="001F5937"/>
    <w:rsid w:val="001F59E3"/>
    <w:rsid w:val="001F59ED"/>
    <w:rsid w:val="001F5A1B"/>
    <w:rsid w:val="001F7121"/>
    <w:rsid w:val="001F7534"/>
    <w:rsid w:val="002009BC"/>
    <w:rsid w:val="00200D2C"/>
    <w:rsid w:val="00201915"/>
    <w:rsid w:val="002019D8"/>
    <w:rsid w:val="00201EC7"/>
    <w:rsid w:val="0020349A"/>
    <w:rsid w:val="002034B4"/>
    <w:rsid w:val="00204032"/>
    <w:rsid w:val="002048C2"/>
    <w:rsid w:val="00204AFE"/>
    <w:rsid w:val="00204BAD"/>
    <w:rsid w:val="00204D60"/>
    <w:rsid w:val="00205627"/>
    <w:rsid w:val="002056D0"/>
    <w:rsid w:val="00205A0F"/>
    <w:rsid w:val="00205A64"/>
    <w:rsid w:val="002060BB"/>
    <w:rsid w:val="00207118"/>
    <w:rsid w:val="002105F0"/>
    <w:rsid w:val="00210860"/>
    <w:rsid w:val="00210B6A"/>
    <w:rsid w:val="0021120F"/>
    <w:rsid w:val="002119C5"/>
    <w:rsid w:val="00211A1B"/>
    <w:rsid w:val="00211C40"/>
    <w:rsid w:val="00211DAC"/>
    <w:rsid w:val="00212264"/>
    <w:rsid w:val="00212CB6"/>
    <w:rsid w:val="00212D8D"/>
    <w:rsid w:val="00212E37"/>
    <w:rsid w:val="00213B5D"/>
    <w:rsid w:val="002140FF"/>
    <w:rsid w:val="002164D8"/>
    <w:rsid w:val="0021737B"/>
    <w:rsid w:val="00220894"/>
    <w:rsid w:val="0022095C"/>
    <w:rsid w:val="00220E3A"/>
    <w:rsid w:val="00221772"/>
    <w:rsid w:val="002226B9"/>
    <w:rsid w:val="0022411C"/>
    <w:rsid w:val="00224952"/>
    <w:rsid w:val="0022499E"/>
    <w:rsid w:val="00224DD2"/>
    <w:rsid w:val="00225905"/>
    <w:rsid w:val="00225A6A"/>
    <w:rsid w:val="00225AC7"/>
    <w:rsid w:val="00225ACC"/>
    <w:rsid w:val="00225DC7"/>
    <w:rsid w:val="00227DBD"/>
    <w:rsid w:val="00227F68"/>
    <w:rsid w:val="00230CC8"/>
    <w:rsid w:val="00231C25"/>
    <w:rsid w:val="00231C6F"/>
    <w:rsid w:val="0023244C"/>
    <w:rsid w:val="002329C4"/>
    <w:rsid w:val="00232A90"/>
    <w:rsid w:val="00232B3B"/>
    <w:rsid w:val="00234151"/>
    <w:rsid w:val="002345E9"/>
    <w:rsid w:val="00234F8C"/>
    <w:rsid w:val="0023535E"/>
    <w:rsid w:val="00235542"/>
    <w:rsid w:val="00235600"/>
    <w:rsid w:val="00235DAD"/>
    <w:rsid w:val="002366A2"/>
    <w:rsid w:val="002369B0"/>
    <w:rsid w:val="00236AD8"/>
    <w:rsid w:val="00236B3F"/>
    <w:rsid w:val="002401F5"/>
    <w:rsid w:val="0024064D"/>
    <w:rsid w:val="002407C9"/>
    <w:rsid w:val="00240E54"/>
    <w:rsid w:val="002419CC"/>
    <w:rsid w:val="00241CFB"/>
    <w:rsid w:val="002421BB"/>
    <w:rsid w:val="00242380"/>
    <w:rsid w:val="00242946"/>
    <w:rsid w:val="00244BB3"/>
    <w:rsid w:val="00244C2D"/>
    <w:rsid w:val="002451C5"/>
    <w:rsid w:val="00245C85"/>
    <w:rsid w:val="00245CB8"/>
    <w:rsid w:val="00245E6C"/>
    <w:rsid w:val="00245F1F"/>
    <w:rsid w:val="0024663B"/>
    <w:rsid w:val="00246F24"/>
    <w:rsid w:val="00247103"/>
    <w:rsid w:val="002478B7"/>
    <w:rsid w:val="00250067"/>
    <w:rsid w:val="00250FCC"/>
    <w:rsid w:val="002516DE"/>
    <w:rsid w:val="00251A1E"/>
    <w:rsid w:val="00251F81"/>
    <w:rsid w:val="00252BE0"/>
    <w:rsid w:val="00253533"/>
    <w:rsid w:val="00253588"/>
    <w:rsid w:val="0025389F"/>
    <w:rsid w:val="00253C1D"/>
    <w:rsid w:val="002546F4"/>
    <w:rsid w:val="002551D0"/>
    <w:rsid w:val="00255374"/>
    <w:rsid w:val="00255780"/>
    <w:rsid w:val="002559BE"/>
    <w:rsid w:val="00255BA9"/>
    <w:rsid w:val="00257BF4"/>
    <w:rsid w:val="00260003"/>
    <w:rsid w:val="0026035D"/>
    <w:rsid w:val="0026041D"/>
    <w:rsid w:val="002606D6"/>
    <w:rsid w:val="00261C98"/>
    <w:rsid w:val="0026248E"/>
    <w:rsid w:val="00262914"/>
    <w:rsid w:val="00263AA6"/>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6CE"/>
    <w:rsid w:val="0027195D"/>
    <w:rsid w:val="00271C66"/>
    <w:rsid w:val="002724CE"/>
    <w:rsid w:val="00272B03"/>
    <w:rsid w:val="002733E2"/>
    <w:rsid w:val="00273FC6"/>
    <w:rsid w:val="00274A08"/>
    <w:rsid w:val="002750B1"/>
    <w:rsid w:val="00276A35"/>
    <w:rsid w:val="00276CEA"/>
    <w:rsid w:val="00276F36"/>
    <w:rsid w:val="002774DD"/>
    <w:rsid w:val="00277835"/>
    <w:rsid w:val="00277B50"/>
    <w:rsid w:val="00277D0C"/>
    <w:rsid w:val="00280AB1"/>
    <w:rsid w:val="00281033"/>
    <w:rsid w:val="00281274"/>
    <w:rsid w:val="002833B9"/>
    <w:rsid w:val="0028344F"/>
    <w:rsid w:val="00283AD1"/>
    <w:rsid w:val="002846CE"/>
    <w:rsid w:val="00284B4D"/>
    <w:rsid w:val="00284BAE"/>
    <w:rsid w:val="002859AF"/>
    <w:rsid w:val="00285F9D"/>
    <w:rsid w:val="00286AE7"/>
    <w:rsid w:val="00286D9D"/>
    <w:rsid w:val="00287243"/>
    <w:rsid w:val="00287552"/>
    <w:rsid w:val="00287ED7"/>
    <w:rsid w:val="00290647"/>
    <w:rsid w:val="00291385"/>
    <w:rsid w:val="00291422"/>
    <w:rsid w:val="0029237F"/>
    <w:rsid w:val="00292715"/>
    <w:rsid w:val="00292BE9"/>
    <w:rsid w:val="00293E57"/>
    <w:rsid w:val="00293ED2"/>
    <w:rsid w:val="002947D1"/>
    <w:rsid w:val="002948DF"/>
    <w:rsid w:val="00294D90"/>
    <w:rsid w:val="0029546B"/>
    <w:rsid w:val="0029628D"/>
    <w:rsid w:val="002963C2"/>
    <w:rsid w:val="002966FE"/>
    <w:rsid w:val="00296F96"/>
    <w:rsid w:val="002A0348"/>
    <w:rsid w:val="002A0749"/>
    <w:rsid w:val="002A0E29"/>
    <w:rsid w:val="002A124C"/>
    <w:rsid w:val="002A1E92"/>
    <w:rsid w:val="002A1E9C"/>
    <w:rsid w:val="002A204D"/>
    <w:rsid w:val="002A2616"/>
    <w:rsid w:val="002A26E1"/>
    <w:rsid w:val="002A2C30"/>
    <w:rsid w:val="002A335E"/>
    <w:rsid w:val="002A368A"/>
    <w:rsid w:val="002A4065"/>
    <w:rsid w:val="002A4B4D"/>
    <w:rsid w:val="002A4E11"/>
    <w:rsid w:val="002A5786"/>
    <w:rsid w:val="002A59F0"/>
    <w:rsid w:val="002A6432"/>
    <w:rsid w:val="002A6F25"/>
    <w:rsid w:val="002A6FD3"/>
    <w:rsid w:val="002A7CB3"/>
    <w:rsid w:val="002B098B"/>
    <w:rsid w:val="002B0A7D"/>
    <w:rsid w:val="002B0BC8"/>
    <w:rsid w:val="002B1A69"/>
    <w:rsid w:val="002B1BD3"/>
    <w:rsid w:val="002B1F96"/>
    <w:rsid w:val="002B20D7"/>
    <w:rsid w:val="002B2723"/>
    <w:rsid w:val="002B2DBC"/>
    <w:rsid w:val="002B2E4A"/>
    <w:rsid w:val="002B303A"/>
    <w:rsid w:val="002B37E2"/>
    <w:rsid w:val="002B3B3A"/>
    <w:rsid w:val="002B3F6B"/>
    <w:rsid w:val="002B538E"/>
    <w:rsid w:val="002B5A1D"/>
    <w:rsid w:val="002B5DCA"/>
    <w:rsid w:val="002B63A4"/>
    <w:rsid w:val="002B6BDC"/>
    <w:rsid w:val="002B75B0"/>
    <w:rsid w:val="002B7EAF"/>
    <w:rsid w:val="002C099C"/>
    <w:rsid w:val="002C0B74"/>
    <w:rsid w:val="002C0C8B"/>
    <w:rsid w:val="002C0CBB"/>
    <w:rsid w:val="002C0D7C"/>
    <w:rsid w:val="002C1201"/>
    <w:rsid w:val="002C1460"/>
    <w:rsid w:val="002C1D57"/>
    <w:rsid w:val="002C20F2"/>
    <w:rsid w:val="002C30EA"/>
    <w:rsid w:val="002C34B3"/>
    <w:rsid w:val="002C38B2"/>
    <w:rsid w:val="002C3DC2"/>
    <w:rsid w:val="002C3F54"/>
    <w:rsid w:val="002C3F9C"/>
    <w:rsid w:val="002C41CB"/>
    <w:rsid w:val="002C494C"/>
    <w:rsid w:val="002C51A7"/>
    <w:rsid w:val="002C5AFA"/>
    <w:rsid w:val="002C6A67"/>
    <w:rsid w:val="002C72D7"/>
    <w:rsid w:val="002C73E3"/>
    <w:rsid w:val="002C7476"/>
    <w:rsid w:val="002C7DF5"/>
    <w:rsid w:val="002D0439"/>
    <w:rsid w:val="002D1069"/>
    <w:rsid w:val="002D11B7"/>
    <w:rsid w:val="002D1BAF"/>
    <w:rsid w:val="002D2D24"/>
    <w:rsid w:val="002D3055"/>
    <w:rsid w:val="002D318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2A99"/>
    <w:rsid w:val="002E3C65"/>
    <w:rsid w:val="002E3C86"/>
    <w:rsid w:val="002E3F40"/>
    <w:rsid w:val="002E3F5B"/>
    <w:rsid w:val="002E4362"/>
    <w:rsid w:val="002E5B07"/>
    <w:rsid w:val="002E63D9"/>
    <w:rsid w:val="002E640E"/>
    <w:rsid w:val="002E70D5"/>
    <w:rsid w:val="002E739D"/>
    <w:rsid w:val="002F0BF1"/>
    <w:rsid w:val="002F0C28"/>
    <w:rsid w:val="002F281C"/>
    <w:rsid w:val="002F2999"/>
    <w:rsid w:val="002F3973"/>
    <w:rsid w:val="002F3CDE"/>
    <w:rsid w:val="002F4115"/>
    <w:rsid w:val="002F49D0"/>
    <w:rsid w:val="002F559A"/>
    <w:rsid w:val="002F5DD6"/>
    <w:rsid w:val="002F5FEA"/>
    <w:rsid w:val="002F63E7"/>
    <w:rsid w:val="002F7A45"/>
    <w:rsid w:val="002F7BE3"/>
    <w:rsid w:val="002F7E6A"/>
    <w:rsid w:val="00300165"/>
    <w:rsid w:val="00300445"/>
    <w:rsid w:val="003005EF"/>
    <w:rsid w:val="003008C7"/>
    <w:rsid w:val="00300978"/>
    <w:rsid w:val="00300F00"/>
    <w:rsid w:val="003010CF"/>
    <w:rsid w:val="00303440"/>
    <w:rsid w:val="0030374E"/>
    <w:rsid w:val="00304068"/>
    <w:rsid w:val="00304AD8"/>
    <w:rsid w:val="00304BA3"/>
    <w:rsid w:val="00304D9B"/>
    <w:rsid w:val="00304E7F"/>
    <w:rsid w:val="00305FF9"/>
    <w:rsid w:val="00306827"/>
    <w:rsid w:val="00306BE4"/>
    <w:rsid w:val="00306E6B"/>
    <w:rsid w:val="0030723C"/>
    <w:rsid w:val="00307EB4"/>
    <w:rsid w:val="003100C8"/>
    <w:rsid w:val="00311161"/>
    <w:rsid w:val="00311664"/>
    <w:rsid w:val="00311E7F"/>
    <w:rsid w:val="00312400"/>
    <w:rsid w:val="00312739"/>
    <w:rsid w:val="00312D10"/>
    <w:rsid w:val="00313A84"/>
    <w:rsid w:val="00313C7D"/>
    <w:rsid w:val="003150E9"/>
    <w:rsid w:val="003156C5"/>
    <w:rsid w:val="00316DFF"/>
    <w:rsid w:val="003178DA"/>
    <w:rsid w:val="00317DB8"/>
    <w:rsid w:val="00317E6F"/>
    <w:rsid w:val="00320085"/>
    <w:rsid w:val="00320618"/>
    <w:rsid w:val="003209DC"/>
    <w:rsid w:val="00320F61"/>
    <w:rsid w:val="0032100B"/>
    <w:rsid w:val="00321507"/>
    <w:rsid w:val="00321BD7"/>
    <w:rsid w:val="00322217"/>
    <w:rsid w:val="0032260F"/>
    <w:rsid w:val="003228DA"/>
    <w:rsid w:val="00322B78"/>
    <w:rsid w:val="0032377E"/>
    <w:rsid w:val="00323D6B"/>
    <w:rsid w:val="003245D2"/>
    <w:rsid w:val="00324CBA"/>
    <w:rsid w:val="00326957"/>
    <w:rsid w:val="00326AAF"/>
    <w:rsid w:val="00326AE2"/>
    <w:rsid w:val="00326E13"/>
    <w:rsid w:val="00327792"/>
    <w:rsid w:val="00330B1A"/>
    <w:rsid w:val="00330D56"/>
    <w:rsid w:val="003311E9"/>
    <w:rsid w:val="00331426"/>
    <w:rsid w:val="0033171D"/>
    <w:rsid w:val="00331949"/>
    <w:rsid w:val="00331DD3"/>
    <w:rsid w:val="00331EE8"/>
    <w:rsid w:val="00331F28"/>
    <w:rsid w:val="00331FC3"/>
    <w:rsid w:val="0033200E"/>
    <w:rsid w:val="0033239D"/>
    <w:rsid w:val="00332E41"/>
    <w:rsid w:val="003336B3"/>
    <w:rsid w:val="003343EC"/>
    <w:rsid w:val="003354A9"/>
    <w:rsid w:val="00335B75"/>
    <w:rsid w:val="00335D8C"/>
    <w:rsid w:val="00335DA8"/>
    <w:rsid w:val="00336072"/>
    <w:rsid w:val="003363A1"/>
    <w:rsid w:val="0033668B"/>
    <w:rsid w:val="003373D2"/>
    <w:rsid w:val="00337F31"/>
    <w:rsid w:val="00340431"/>
    <w:rsid w:val="003409C7"/>
    <w:rsid w:val="0034155C"/>
    <w:rsid w:val="00341749"/>
    <w:rsid w:val="00341F43"/>
    <w:rsid w:val="0034226D"/>
    <w:rsid w:val="00342972"/>
    <w:rsid w:val="00342F1C"/>
    <w:rsid w:val="00342FDD"/>
    <w:rsid w:val="00343118"/>
    <w:rsid w:val="0034322E"/>
    <w:rsid w:val="00343D47"/>
    <w:rsid w:val="0034429B"/>
    <w:rsid w:val="003442D8"/>
    <w:rsid w:val="00344866"/>
    <w:rsid w:val="003453FD"/>
    <w:rsid w:val="003454D7"/>
    <w:rsid w:val="00345C56"/>
    <w:rsid w:val="0034638C"/>
    <w:rsid w:val="00346F7F"/>
    <w:rsid w:val="00347715"/>
    <w:rsid w:val="00350108"/>
    <w:rsid w:val="00350762"/>
    <w:rsid w:val="003507C4"/>
    <w:rsid w:val="00350D7A"/>
    <w:rsid w:val="0035152D"/>
    <w:rsid w:val="003517E3"/>
    <w:rsid w:val="003519A1"/>
    <w:rsid w:val="00352480"/>
    <w:rsid w:val="0035275F"/>
    <w:rsid w:val="00352801"/>
    <w:rsid w:val="00352BBC"/>
    <w:rsid w:val="00352F64"/>
    <w:rsid w:val="003530D2"/>
    <w:rsid w:val="0035331A"/>
    <w:rsid w:val="003534E1"/>
    <w:rsid w:val="00353545"/>
    <w:rsid w:val="00353626"/>
    <w:rsid w:val="0035382D"/>
    <w:rsid w:val="00353F59"/>
    <w:rsid w:val="0035463B"/>
    <w:rsid w:val="003548D8"/>
    <w:rsid w:val="003554CA"/>
    <w:rsid w:val="00355918"/>
    <w:rsid w:val="003567F4"/>
    <w:rsid w:val="0035767D"/>
    <w:rsid w:val="00360216"/>
    <w:rsid w:val="00360232"/>
    <w:rsid w:val="003602E0"/>
    <w:rsid w:val="00360D01"/>
    <w:rsid w:val="00361272"/>
    <w:rsid w:val="00362569"/>
    <w:rsid w:val="003636CD"/>
    <w:rsid w:val="00363ABF"/>
    <w:rsid w:val="0036487C"/>
    <w:rsid w:val="003650BA"/>
    <w:rsid w:val="00365411"/>
    <w:rsid w:val="003655E9"/>
    <w:rsid w:val="00365FA2"/>
    <w:rsid w:val="00365FEF"/>
    <w:rsid w:val="003664B0"/>
    <w:rsid w:val="00366C69"/>
    <w:rsid w:val="00366E37"/>
    <w:rsid w:val="00367441"/>
    <w:rsid w:val="0036780E"/>
    <w:rsid w:val="00367B1D"/>
    <w:rsid w:val="003707F6"/>
    <w:rsid w:val="00370A39"/>
    <w:rsid w:val="00370E4F"/>
    <w:rsid w:val="00371215"/>
    <w:rsid w:val="003715D0"/>
    <w:rsid w:val="00371CB1"/>
    <w:rsid w:val="00372630"/>
    <w:rsid w:val="00372CA6"/>
    <w:rsid w:val="00372F0D"/>
    <w:rsid w:val="00374059"/>
    <w:rsid w:val="003748F7"/>
    <w:rsid w:val="0037535B"/>
    <w:rsid w:val="00375394"/>
    <w:rsid w:val="0037552D"/>
    <w:rsid w:val="003755E9"/>
    <w:rsid w:val="003756DB"/>
    <w:rsid w:val="00376178"/>
    <w:rsid w:val="00376991"/>
    <w:rsid w:val="003770BB"/>
    <w:rsid w:val="003772AA"/>
    <w:rsid w:val="0037771A"/>
    <w:rsid w:val="003802DC"/>
    <w:rsid w:val="003807F0"/>
    <w:rsid w:val="00380E4E"/>
    <w:rsid w:val="00380FBF"/>
    <w:rsid w:val="00381156"/>
    <w:rsid w:val="003819BA"/>
    <w:rsid w:val="003820E9"/>
    <w:rsid w:val="00382A43"/>
    <w:rsid w:val="00382D60"/>
    <w:rsid w:val="00382F29"/>
    <w:rsid w:val="00383C8D"/>
    <w:rsid w:val="003852FB"/>
    <w:rsid w:val="00385429"/>
    <w:rsid w:val="00385B05"/>
    <w:rsid w:val="00386382"/>
    <w:rsid w:val="003865EF"/>
    <w:rsid w:val="00386BA9"/>
    <w:rsid w:val="00387205"/>
    <w:rsid w:val="00390017"/>
    <w:rsid w:val="003901A3"/>
    <w:rsid w:val="0039072F"/>
    <w:rsid w:val="00390EC7"/>
    <w:rsid w:val="003919F6"/>
    <w:rsid w:val="0039218D"/>
    <w:rsid w:val="00392B93"/>
    <w:rsid w:val="003937BA"/>
    <w:rsid w:val="003940CE"/>
    <w:rsid w:val="00394739"/>
    <w:rsid w:val="00395826"/>
    <w:rsid w:val="00395ECD"/>
    <w:rsid w:val="00396D33"/>
    <w:rsid w:val="0039738B"/>
    <w:rsid w:val="00397C1D"/>
    <w:rsid w:val="00397D21"/>
    <w:rsid w:val="003A015A"/>
    <w:rsid w:val="003A0878"/>
    <w:rsid w:val="003A180F"/>
    <w:rsid w:val="003A18DD"/>
    <w:rsid w:val="003A20C8"/>
    <w:rsid w:val="003A2C29"/>
    <w:rsid w:val="003A2EC3"/>
    <w:rsid w:val="003A36F2"/>
    <w:rsid w:val="003A3D39"/>
    <w:rsid w:val="003A3EC7"/>
    <w:rsid w:val="003A40B4"/>
    <w:rsid w:val="003A44A2"/>
    <w:rsid w:val="003A4C3F"/>
    <w:rsid w:val="003A4FC6"/>
    <w:rsid w:val="003A57BC"/>
    <w:rsid w:val="003A597E"/>
    <w:rsid w:val="003A5A88"/>
    <w:rsid w:val="003A5B00"/>
    <w:rsid w:val="003A5BAD"/>
    <w:rsid w:val="003A7572"/>
    <w:rsid w:val="003A7702"/>
    <w:rsid w:val="003A77B0"/>
    <w:rsid w:val="003A7834"/>
    <w:rsid w:val="003B014A"/>
    <w:rsid w:val="003B0B5B"/>
    <w:rsid w:val="003B0CE2"/>
    <w:rsid w:val="003B0DF8"/>
    <w:rsid w:val="003B0E79"/>
    <w:rsid w:val="003B19A2"/>
    <w:rsid w:val="003B1E18"/>
    <w:rsid w:val="003B2A63"/>
    <w:rsid w:val="003B2FC8"/>
    <w:rsid w:val="003B31B1"/>
    <w:rsid w:val="003B323D"/>
    <w:rsid w:val="003B3575"/>
    <w:rsid w:val="003B35DF"/>
    <w:rsid w:val="003B38D1"/>
    <w:rsid w:val="003B4B1C"/>
    <w:rsid w:val="003B4E9B"/>
    <w:rsid w:val="003B4FAE"/>
    <w:rsid w:val="003B50BC"/>
    <w:rsid w:val="003B5D97"/>
    <w:rsid w:val="003B63A4"/>
    <w:rsid w:val="003B68FE"/>
    <w:rsid w:val="003B6D7D"/>
    <w:rsid w:val="003B7D7E"/>
    <w:rsid w:val="003C04B9"/>
    <w:rsid w:val="003C1012"/>
    <w:rsid w:val="003C116C"/>
    <w:rsid w:val="003C11C9"/>
    <w:rsid w:val="003C1229"/>
    <w:rsid w:val="003C149B"/>
    <w:rsid w:val="003C1FD4"/>
    <w:rsid w:val="003C213D"/>
    <w:rsid w:val="003C25AD"/>
    <w:rsid w:val="003C2D21"/>
    <w:rsid w:val="003C4503"/>
    <w:rsid w:val="003C4A72"/>
    <w:rsid w:val="003C56F7"/>
    <w:rsid w:val="003C5E6B"/>
    <w:rsid w:val="003C5ED6"/>
    <w:rsid w:val="003C6B81"/>
    <w:rsid w:val="003C7433"/>
    <w:rsid w:val="003C7AD7"/>
    <w:rsid w:val="003D01A5"/>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6E12"/>
    <w:rsid w:val="003D729E"/>
    <w:rsid w:val="003E0282"/>
    <w:rsid w:val="003E0473"/>
    <w:rsid w:val="003E07AE"/>
    <w:rsid w:val="003E14FC"/>
    <w:rsid w:val="003E2812"/>
    <w:rsid w:val="003E2976"/>
    <w:rsid w:val="003E30DB"/>
    <w:rsid w:val="003E33B8"/>
    <w:rsid w:val="003E349D"/>
    <w:rsid w:val="003E3B8E"/>
    <w:rsid w:val="003E4858"/>
    <w:rsid w:val="003E4CBE"/>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2D23"/>
    <w:rsid w:val="003F324F"/>
    <w:rsid w:val="003F33BC"/>
    <w:rsid w:val="003F3D4E"/>
    <w:rsid w:val="003F4246"/>
    <w:rsid w:val="003F4271"/>
    <w:rsid w:val="003F477E"/>
    <w:rsid w:val="003F4A50"/>
    <w:rsid w:val="003F6C65"/>
    <w:rsid w:val="003F6CD2"/>
    <w:rsid w:val="003F788D"/>
    <w:rsid w:val="003F7936"/>
    <w:rsid w:val="003F7BFE"/>
    <w:rsid w:val="003F7E7C"/>
    <w:rsid w:val="004008FE"/>
    <w:rsid w:val="00400D38"/>
    <w:rsid w:val="0040126E"/>
    <w:rsid w:val="004015B7"/>
    <w:rsid w:val="00401AD2"/>
    <w:rsid w:val="004020D4"/>
    <w:rsid w:val="004021B6"/>
    <w:rsid w:val="0040226A"/>
    <w:rsid w:val="0040274F"/>
    <w:rsid w:val="004039EC"/>
    <w:rsid w:val="00403F9A"/>
    <w:rsid w:val="004047C4"/>
    <w:rsid w:val="00404D4A"/>
    <w:rsid w:val="0040523D"/>
    <w:rsid w:val="0040570B"/>
    <w:rsid w:val="00405CF1"/>
    <w:rsid w:val="00405EDB"/>
    <w:rsid w:val="00405FB1"/>
    <w:rsid w:val="00406460"/>
    <w:rsid w:val="004101A1"/>
    <w:rsid w:val="00411B81"/>
    <w:rsid w:val="00411E6E"/>
    <w:rsid w:val="00411EA5"/>
    <w:rsid w:val="004120E6"/>
    <w:rsid w:val="00412461"/>
    <w:rsid w:val="00412546"/>
    <w:rsid w:val="00413053"/>
    <w:rsid w:val="004130EC"/>
    <w:rsid w:val="0041319C"/>
    <w:rsid w:val="0041362B"/>
    <w:rsid w:val="0041362E"/>
    <w:rsid w:val="004137B6"/>
    <w:rsid w:val="00413A54"/>
    <w:rsid w:val="00413C10"/>
    <w:rsid w:val="00413CD9"/>
    <w:rsid w:val="00413F9A"/>
    <w:rsid w:val="004140CA"/>
    <w:rsid w:val="00414938"/>
    <w:rsid w:val="00414A94"/>
    <w:rsid w:val="00414C65"/>
    <w:rsid w:val="00415D76"/>
    <w:rsid w:val="00416665"/>
    <w:rsid w:val="00416A67"/>
    <w:rsid w:val="00416ACB"/>
    <w:rsid w:val="00417356"/>
    <w:rsid w:val="00417F6C"/>
    <w:rsid w:val="00421DCF"/>
    <w:rsid w:val="00421F52"/>
    <w:rsid w:val="00422341"/>
    <w:rsid w:val="004226CC"/>
    <w:rsid w:val="00423641"/>
    <w:rsid w:val="004237F1"/>
    <w:rsid w:val="00423DA5"/>
    <w:rsid w:val="00424F20"/>
    <w:rsid w:val="0042505E"/>
    <w:rsid w:val="004261B8"/>
    <w:rsid w:val="00426266"/>
    <w:rsid w:val="004303A9"/>
    <w:rsid w:val="00430A2D"/>
    <w:rsid w:val="004312B0"/>
    <w:rsid w:val="004314FE"/>
    <w:rsid w:val="00431505"/>
    <w:rsid w:val="0043190D"/>
    <w:rsid w:val="00431AF0"/>
    <w:rsid w:val="0043213A"/>
    <w:rsid w:val="0043260B"/>
    <w:rsid w:val="004330F4"/>
    <w:rsid w:val="00433590"/>
    <w:rsid w:val="0043393D"/>
    <w:rsid w:val="0043417D"/>
    <w:rsid w:val="004344C7"/>
    <w:rsid w:val="0043498A"/>
    <w:rsid w:val="00435274"/>
    <w:rsid w:val="004352AD"/>
    <w:rsid w:val="0043545D"/>
    <w:rsid w:val="0043547E"/>
    <w:rsid w:val="00435E13"/>
    <w:rsid w:val="00435FE2"/>
    <w:rsid w:val="00436B3C"/>
    <w:rsid w:val="00436E2F"/>
    <w:rsid w:val="00436EAB"/>
    <w:rsid w:val="004376CE"/>
    <w:rsid w:val="00437DFC"/>
    <w:rsid w:val="004404B9"/>
    <w:rsid w:val="004423FF"/>
    <w:rsid w:val="00442E51"/>
    <w:rsid w:val="004434F4"/>
    <w:rsid w:val="004435F2"/>
    <w:rsid w:val="00443D0E"/>
    <w:rsid w:val="00444FE0"/>
    <w:rsid w:val="00445469"/>
    <w:rsid w:val="00445B2A"/>
    <w:rsid w:val="00445D25"/>
    <w:rsid w:val="00445E81"/>
    <w:rsid w:val="004461D9"/>
    <w:rsid w:val="00446A80"/>
    <w:rsid w:val="00446AC6"/>
    <w:rsid w:val="0044759B"/>
    <w:rsid w:val="00447F29"/>
    <w:rsid w:val="00447F54"/>
    <w:rsid w:val="0045037E"/>
    <w:rsid w:val="00450B7E"/>
    <w:rsid w:val="0045134F"/>
    <w:rsid w:val="0045136B"/>
    <w:rsid w:val="00451405"/>
    <w:rsid w:val="00451C7E"/>
    <w:rsid w:val="00453BB6"/>
    <w:rsid w:val="00453CAA"/>
    <w:rsid w:val="00454358"/>
    <w:rsid w:val="00454624"/>
    <w:rsid w:val="00455113"/>
    <w:rsid w:val="004559B3"/>
    <w:rsid w:val="00456175"/>
    <w:rsid w:val="00456421"/>
    <w:rsid w:val="00456DAB"/>
    <w:rsid w:val="00457656"/>
    <w:rsid w:val="00457825"/>
    <w:rsid w:val="00457D9A"/>
    <w:rsid w:val="00460276"/>
    <w:rsid w:val="00460BBD"/>
    <w:rsid w:val="00460CC3"/>
    <w:rsid w:val="00460E86"/>
    <w:rsid w:val="0046315A"/>
    <w:rsid w:val="00463690"/>
    <w:rsid w:val="004640A0"/>
    <w:rsid w:val="004646B4"/>
    <w:rsid w:val="00464A88"/>
    <w:rsid w:val="00464B01"/>
    <w:rsid w:val="004651A0"/>
    <w:rsid w:val="0046568A"/>
    <w:rsid w:val="00465742"/>
    <w:rsid w:val="0046624C"/>
    <w:rsid w:val="00466532"/>
    <w:rsid w:val="00467488"/>
    <w:rsid w:val="00470746"/>
    <w:rsid w:val="0047083E"/>
    <w:rsid w:val="00470B8A"/>
    <w:rsid w:val="00470EB5"/>
    <w:rsid w:val="00471030"/>
    <w:rsid w:val="0047180D"/>
    <w:rsid w:val="00471CF7"/>
    <w:rsid w:val="00472419"/>
    <w:rsid w:val="0047286B"/>
    <w:rsid w:val="00472E27"/>
    <w:rsid w:val="00472E55"/>
    <w:rsid w:val="00473474"/>
    <w:rsid w:val="004740FC"/>
    <w:rsid w:val="00474220"/>
    <w:rsid w:val="00474ADF"/>
    <w:rsid w:val="00474DA2"/>
    <w:rsid w:val="00474E54"/>
    <w:rsid w:val="00474FBB"/>
    <w:rsid w:val="004752D3"/>
    <w:rsid w:val="0047542A"/>
    <w:rsid w:val="004754E1"/>
    <w:rsid w:val="00475CE0"/>
    <w:rsid w:val="00476827"/>
    <w:rsid w:val="00476B36"/>
    <w:rsid w:val="00476BD4"/>
    <w:rsid w:val="00477383"/>
    <w:rsid w:val="0047793D"/>
    <w:rsid w:val="00477AFD"/>
    <w:rsid w:val="00477C35"/>
    <w:rsid w:val="00477FB9"/>
    <w:rsid w:val="00480988"/>
    <w:rsid w:val="00480E05"/>
    <w:rsid w:val="00480F25"/>
    <w:rsid w:val="00480FBD"/>
    <w:rsid w:val="00481397"/>
    <w:rsid w:val="004816BE"/>
    <w:rsid w:val="00482BA7"/>
    <w:rsid w:val="00482BBE"/>
    <w:rsid w:val="00482F62"/>
    <w:rsid w:val="004838CB"/>
    <w:rsid w:val="00483A12"/>
    <w:rsid w:val="00483BBB"/>
    <w:rsid w:val="00483C32"/>
    <w:rsid w:val="004848BA"/>
    <w:rsid w:val="00484A77"/>
    <w:rsid w:val="0048509B"/>
    <w:rsid w:val="0048540F"/>
    <w:rsid w:val="00485970"/>
    <w:rsid w:val="00485BA7"/>
    <w:rsid w:val="00485C0D"/>
    <w:rsid w:val="00485C35"/>
    <w:rsid w:val="00485C5B"/>
    <w:rsid w:val="00486575"/>
    <w:rsid w:val="004866D0"/>
    <w:rsid w:val="00486936"/>
    <w:rsid w:val="00487B59"/>
    <w:rsid w:val="00490589"/>
    <w:rsid w:val="00490C4F"/>
    <w:rsid w:val="0049103A"/>
    <w:rsid w:val="0049162F"/>
    <w:rsid w:val="00492481"/>
    <w:rsid w:val="00492D44"/>
    <w:rsid w:val="00493895"/>
    <w:rsid w:val="00493C77"/>
    <w:rsid w:val="00494242"/>
    <w:rsid w:val="00494937"/>
    <w:rsid w:val="00494E8E"/>
    <w:rsid w:val="00494F26"/>
    <w:rsid w:val="004955BC"/>
    <w:rsid w:val="00495676"/>
    <w:rsid w:val="00495A39"/>
    <w:rsid w:val="00495D63"/>
    <w:rsid w:val="0049629E"/>
    <w:rsid w:val="0049648F"/>
    <w:rsid w:val="00496606"/>
    <w:rsid w:val="0049660B"/>
    <w:rsid w:val="00496F05"/>
    <w:rsid w:val="00497370"/>
    <w:rsid w:val="004A06F5"/>
    <w:rsid w:val="004A0F39"/>
    <w:rsid w:val="004A152B"/>
    <w:rsid w:val="004A1D06"/>
    <w:rsid w:val="004A213B"/>
    <w:rsid w:val="004A251F"/>
    <w:rsid w:val="004A2620"/>
    <w:rsid w:val="004A2C8C"/>
    <w:rsid w:val="004A3329"/>
    <w:rsid w:val="004A3706"/>
    <w:rsid w:val="004A3BF1"/>
    <w:rsid w:val="004A3E42"/>
    <w:rsid w:val="004A4045"/>
    <w:rsid w:val="004A4311"/>
    <w:rsid w:val="004A436E"/>
    <w:rsid w:val="004A4715"/>
    <w:rsid w:val="004A4B61"/>
    <w:rsid w:val="004A4B82"/>
    <w:rsid w:val="004A5046"/>
    <w:rsid w:val="004A565E"/>
    <w:rsid w:val="004A5D55"/>
    <w:rsid w:val="004A5DF3"/>
    <w:rsid w:val="004A6134"/>
    <w:rsid w:val="004A701E"/>
    <w:rsid w:val="004A7092"/>
    <w:rsid w:val="004A7437"/>
    <w:rsid w:val="004A74BE"/>
    <w:rsid w:val="004A7B8E"/>
    <w:rsid w:val="004B04B2"/>
    <w:rsid w:val="004B0B85"/>
    <w:rsid w:val="004B0DC5"/>
    <w:rsid w:val="004B1641"/>
    <w:rsid w:val="004B1C92"/>
    <w:rsid w:val="004B247D"/>
    <w:rsid w:val="004B4078"/>
    <w:rsid w:val="004B44D6"/>
    <w:rsid w:val="004B478D"/>
    <w:rsid w:val="004B49E6"/>
    <w:rsid w:val="004B4D69"/>
    <w:rsid w:val="004B4DE4"/>
    <w:rsid w:val="004B5ADF"/>
    <w:rsid w:val="004B606F"/>
    <w:rsid w:val="004B6A5A"/>
    <w:rsid w:val="004B6C16"/>
    <w:rsid w:val="004B77DF"/>
    <w:rsid w:val="004B7CC1"/>
    <w:rsid w:val="004B7E99"/>
    <w:rsid w:val="004C01A8"/>
    <w:rsid w:val="004C1840"/>
    <w:rsid w:val="004C22D9"/>
    <w:rsid w:val="004C24C9"/>
    <w:rsid w:val="004C252E"/>
    <w:rsid w:val="004C2B04"/>
    <w:rsid w:val="004C3143"/>
    <w:rsid w:val="004C31B6"/>
    <w:rsid w:val="004C434C"/>
    <w:rsid w:val="004C4689"/>
    <w:rsid w:val="004C4902"/>
    <w:rsid w:val="004C5319"/>
    <w:rsid w:val="004C5395"/>
    <w:rsid w:val="004C621F"/>
    <w:rsid w:val="004C6C17"/>
    <w:rsid w:val="004C73E6"/>
    <w:rsid w:val="004C7598"/>
    <w:rsid w:val="004C7948"/>
    <w:rsid w:val="004C79B2"/>
    <w:rsid w:val="004C7B05"/>
    <w:rsid w:val="004C7BB8"/>
    <w:rsid w:val="004C7C60"/>
    <w:rsid w:val="004D0C61"/>
    <w:rsid w:val="004D0CDB"/>
    <w:rsid w:val="004D0DFE"/>
    <w:rsid w:val="004D1048"/>
    <w:rsid w:val="004D1180"/>
    <w:rsid w:val="004D1D91"/>
    <w:rsid w:val="004D22C3"/>
    <w:rsid w:val="004D2E1A"/>
    <w:rsid w:val="004D40AE"/>
    <w:rsid w:val="004D41C6"/>
    <w:rsid w:val="004D4924"/>
    <w:rsid w:val="004D6F4D"/>
    <w:rsid w:val="004D6F95"/>
    <w:rsid w:val="004D70CF"/>
    <w:rsid w:val="004D72FE"/>
    <w:rsid w:val="004D7358"/>
    <w:rsid w:val="004D77A8"/>
    <w:rsid w:val="004D7913"/>
    <w:rsid w:val="004D7E91"/>
    <w:rsid w:val="004E003A"/>
    <w:rsid w:val="004E0768"/>
    <w:rsid w:val="004E1A31"/>
    <w:rsid w:val="004E1C6F"/>
    <w:rsid w:val="004E2413"/>
    <w:rsid w:val="004E2824"/>
    <w:rsid w:val="004E2971"/>
    <w:rsid w:val="004E298C"/>
    <w:rsid w:val="004E2DE0"/>
    <w:rsid w:val="004E4060"/>
    <w:rsid w:val="004E409A"/>
    <w:rsid w:val="004E4372"/>
    <w:rsid w:val="004E4456"/>
    <w:rsid w:val="004E4C5E"/>
    <w:rsid w:val="004E4CFD"/>
    <w:rsid w:val="004E51CD"/>
    <w:rsid w:val="004E69EA"/>
    <w:rsid w:val="004E77C3"/>
    <w:rsid w:val="004E7A42"/>
    <w:rsid w:val="004E7C7A"/>
    <w:rsid w:val="004E7D30"/>
    <w:rsid w:val="004E7F04"/>
    <w:rsid w:val="004F0E25"/>
    <w:rsid w:val="004F0FB9"/>
    <w:rsid w:val="004F1C3B"/>
    <w:rsid w:val="004F1C8E"/>
    <w:rsid w:val="004F2910"/>
    <w:rsid w:val="004F2F7E"/>
    <w:rsid w:val="004F32B5"/>
    <w:rsid w:val="004F3DB9"/>
    <w:rsid w:val="004F407E"/>
    <w:rsid w:val="004F41E5"/>
    <w:rsid w:val="004F4383"/>
    <w:rsid w:val="004F517A"/>
    <w:rsid w:val="004F5479"/>
    <w:rsid w:val="004F54C6"/>
    <w:rsid w:val="004F6C73"/>
    <w:rsid w:val="004F7528"/>
    <w:rsid w:val="004F7BCA"/>
    <w:rsid w:val="004F7D89"/>
    <w:rsid w:val="00500086"/>
    <w:rsid w:val="0050077C"/>
    <w:rsid w:val="00501981"/>
    <w:rsid w:val="00501A85"/>
    <w:rsid w:val="00501BB3"/>
    <w:rsid w:val="00501CCC"/>
    <w:rsid w:val="005021DD"/>
    <w:rsid w:val="005026CA"/>
    <w:rsid w:val="00502A91"/>
    <w:rsid w:val="00502B72"/>
    <w:rsid w:val="00502FB1"/>
    <w:rsid w:val="0050376D"/>
    <w:rsid w:val="00504009"/>
    <w:rsid w:val="005045FA"/>
    <w:rsid w:val="00504BC1"/>
    <w:rsid w:val="00505134"/>
    <w:rsid w:val="0050542C"/>
    <w:rsid w:val="00505C04"/>
    <w:rsid w:val="00506853"/>
    <w:rsid w:val="005076EC"/>
    <w:rsid w:val="005118E5"/>
    <w:rsid w:val="00511F15"/>
    <w:rsid w:val="0051294D"/>
    <w:rsid w:val="0051318C"/>
    <w:rsid w:val="005137AC"/>
    <w:rsid w:val="005142CD"/>
    <w:rsid w:val="005143C9"/>
    <w:rsid w:val="005157A9"/>
    <w:rsid w:val="0051685C"/>
    <w:rsid w:val="00516951"/>
    <w:rsid w:val="005173A7"/>
    <w:rsid w:val="005176D7"/>
    <w:rsid w:val="00517742"/>
    <w:rsid w:val="005177E1"/>
    <w:rsid w:val="00520C0A"/>
    <w:rsid w:val="00520D48"/>
    <w:rsid w:val="005218B6"/>
    <w:rsid w:val="005219AF"/>
    <w:rsid w:val="00521C33"/>
    <w:rsid w:val="00521ECA"/>
    <w:rsid w:val="00521F04"/>
    <w:rsid w:val="00522589"/>
    <w:rsid w:val="0052283C"/>
    <w:rsid w:val="0052361E"/>
    <w:rsid w:val="00524204"/>
    <w:rsid w:val="00524489"/>
    <w:rsid w:val="00524545"/>
    <w:rsid w:val="005248F1"/>
    <w:rsid w:val="00524937"/>
    <w:rsid w:val="005255BF"/>
    <w:rsid w:val="005257DE"/>
    <w:rsid w:val="005257E4"/>
    <w:rsid w:val="00527200"/>
    <w:rsid w:val="00527802"/>
    <w:rsid w:val="00530157"/>
    <w:rsid w:val="00530FEB"/>
    <w:rsid w:val="00531491"/>
    <w:rsid w:val="00531EBE"/>
    <w:rsid w:val="0053217E"/>
    <w:rsid w:val="00532870"/>
    <w:rsid w:val="00532998"/>
    <w:rsid w:val="00532C44"/>
    <w:rsid w:val="00532F8B"/>
    <w:rsid w:val="00533737"/>
    <w:rsid w:val="00533D90"/>
    <w:rsid w:val="005341FE"/>
    <w:rsid w:val="00535079"/>
    <w:rsid w:val="00535B79"/>
    <w:rsid w:val="00535D7C"/>
    <w:rsid w:val="00536579"/>
    <w:rsid w:val="00536C1E"/>
    <w:rsid w:val="00536D4C"/>
    <w:rsid w:val="00536DCF"/>
    <w:rsid w:val="005370EF"/>
    <w:rsid w:val="00537348"/>
    <w:rsid w:val="005373F0"/>
    <w:rsid w:val="0054046C"/>
    <w:rsid w:val="005411F6"/>
    <w:rsid w:val="00541A53"/>
    <w:rsid w:val="00541B25"/>
    <w:rsid w:val="00542B7F"/>
    <w:rsid w:val="0054343A"/>
    <w:rsid w:val="005437F3"/>
    <w:rsid w:val="00543974"/>
    <w:rsid w:val="00543EBF"/>
    <w:rsid w:val="00544717"/>
    <w:rsid w:val="00544ABA"/>
    <w:rsid w:val="00544DAB"/>
    <w:rsid w:val="00544E78"/>
    <w:rsid w:val="0054593A"/>
    <w:rsid w:val="0054622F"/>
    <w:rsid w:val="0054629F"/>
    <w:rsid w:val="005467FB"/>
    <w:rsid w:val="00546AE9"/>
    <w:rsid w:val="00546CA8"/>
    <w:rsid w:val="00547989"/>
    <w:rsid w:val="00547A9D"/>
    <w:rsid w:val="005501F2"/>
    <w:rsid w:val="005506F6"/>
    <w:rsid w:val="00551320"/>
    <w:rsid w:val="005518A4"/>
    <w:rsid w:val="00552768"/>
    <w:rsid w:val="00552935"/>
    <w:rsid w:val="00552A30"/>
    <w:rsid w:val="00552AE1"/>
    <w:rsid w:val="00553127"/>
    <w:rsid w:val="005537D5"/>
    <w:rsid w:val="005548B8"/>
    <w:rsid w:val="00554973"/>
    <w:rsid w:val="00554BE7"/>
    <w:rsid w:val="005556F9"/>
    <w:rsid w:val="00556B53"/>
    <w:rsid w:val="00556D68"/>
    <w:rsid w:val="00556FA2"/>
    <w:rsid w:val="00557173"/>
    <w:rsid w:val="005575FE"/>
    <w:rsid w:val="005576A1"/>
    <w:rsid w:val="00557A64"/>
    <w:rsid w:val="00557C78"/>
    <w:rsid w:val="00557E52"/>
    <w:rsid w:val="005605C0"/>
    <w:rsid w:val="00560D23"/>
    <w:rsid w:val="0056127B"/>
    <w:rsid w:val="005615D8"/>
    <w:rsid w:val="00561B5E"/>
    <w:rsid w:val="00561E5F"/>
    <w:rsid w:val="00562152"/>
    <w:rsid w:val="005621F4"/>
    <w:rsid w:val="005626D6"/>
    <w:rsid w:val="00562882"/>
    <w:rsid w:val="00562B1C"/>
    <w:rsid w:val="00563629"/>
    <w:rsid w:val="005638D4"/>
    <w:rsid w:val="005643CA"/>
    <w:rsid w:val="005656ED"/>
    <w:rsid w:val="00565C12"/>
    <w:rsid w:val="00565C9E"/>
    <w:rsid w:val="00566544"/>
    <w:rsid w:val="00566608"/>
    <w:rsid w:val="00566C83"/>
    <w:rsid w:val="00567D31"/>
    <w:rsid w:val="005700FE"/>
    <w:rsid w:val="005705EA"/>
    <w:rsid w:val="0057066A"/>
    <w:rsid w:val="00570E24"/>
    <w:rsid w:val="00570FF8"/>
    <w:rsid w:val="0057139A"/>
    <w:rsid w:val="005722AB"/>
    <w:rsid w:val="00572760"/>
    <w:rsid w:val="00572C3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C6D"/>
    <w:rsid w:val="00582E1A"/>
    <w:rsid w:val="00583147"/>
    <w:rsid w:val="00584416"/>
    <w:rsid w:val="00584874"/>
    <w:rsid w:val="00584B39"/>
    <w:rsid w:val="00584D3E"/>
    <w:rsid w:val="00585028"/>
    <w:rsid w:val="00585253"/>
    <w:rsid w:val="005854D1"/>
    <w:rsid w:val="005856A2"/>
    <w:rsid w:val="0058590B"/>
    <w:rsid w:val="00585F5B"/>
    <w:rsid w:val="0058620A"/>
    <w:rsid w:val="0058672E"/>
    <w:rsid w:val="00587FC0"/>
    <w:rsid w:val="005904B9"/>
    <w:rsid w:val="005906AD"/>
    <w:rsid w:val="00590DA6"/>
    <w:rsid w:val="00590FF4"/>
    <w:rsid w:val="00591667"/>
    <w:rsid w:val="00591C7D"/>
    <w:rsid w:val="0059239D"/>
    <w:rsid w:val="005925AF"/>
    <w:rsid w:val="00592A47"/>
    <w:rsid w:val="00592B03"/>
    <w:rsid w:val="00593AB9"/>
    <w:rsid w:val="00594ABB"/>
    <w:rsid w:val="00594D1C"/>
    <w:rsid w:val="00594E36"/>
    <w:rsid w:val="00594F0A"/>
    <w:rsid w:val="00595255"/>
    <w:rsid w:val="0059525E"/>
    <w:rsid w:val="00595887"/>
    <w:rsid w:val="00595D6F"/>
    <w:rsid w:val="00596123"/>
    <w:rsid w:val="005961F7"/>
    <w:rsid w:val="00596504"/>
    <w:rsid w:val="00596B9C"/>
    <w:rsid w:val="005A04BA"/>
    <w:rsid w:val="005A054D"/>
    <w:rsid w:val="005A0A46"/>
    <w:rsid w:val="005A0C74"/>
    <w:rsid w:val="005A10B9"/>
    <w:rsid w:val="005A11EA"/>
    <w:rsid w:val="005A1791"/>
    <w:rsid w:val="005A1BF0"/>
    <w:rsid w:val="005A2044"/>
    <w:rsid w:val="005A21BE"/>
    <w:rsid w:val="005A2303"/>
    <w:rsid w:val="005A269F"/>
    <w:rsid w:val="005A2A03"/>
    <w:rsid w:val="005A305E"/>
    <w:rsid w:val="005A30BB"/>
    <w:rsid w:val="005A3887"/>
    <w:rsid w:val="005A4690"/>
    <w:rsid w:val="005A47FD"/>
    <w:rsid w:val="005A569E"/>
    <w:rsid w:val="005A57EA"/>
    <w:rsid w:val="005A59FF"/>
    <w:rsid w:val="005A5E23"/>
    <w:rsid w:val="005A6068"/>
    <w:rsid w:val="005A771B"/>
    <w:rsid w:val="005A7C43"/>
    <w:rsid w:val="005A7E5D"/>
    <w:rsid w:val="005B0542"/>
    <w:rsid w:val="005B0FC2"/>
    <w:rsid w:val="005B1C65"/>
    <w:rsid w:val="005B1FD1"/>
    <w:rsid w:val="005B2225"/>
    <w:rsid w:val="005B2799"/>
    <w:rsid w:val="005B2B77"/>
    <w:rsid w:val="005B3190"/>
    <w:rsid w:val="005B3317"/>
    <w:rsid w:val="005B3330"/>
    <w:rsid w:val="005B3999"/>
    <w:rsid w:val="005B3D4A"/>
    <w:rsid w:val="005B4D87"/>
    <w:rsid w:val="005B519B"/>
    <w:rsid w:val="005B5391"/>
    <w:rsid w:val="005B5B42"/>
    <w:rsid w:val="005B6111"/>
    <w:rsid w:val="005B65EA"/>
    <w:rsid w:val="005B7A64"/>
    <w:rsid w:val="005B7C5C"/>
    <w:rsid w:val="005B7DD1"/>
    <w:rsid w:val="005C00A0"/>
    <w:rsid w:val="005C00E7"/>
    <w:rsid w:val="005C0481"/>
    <w:rsid w:val="005C0A1E"/>
    <w:rsid w:val="005C0EBD"/>
    <w:rsid w:val="005C1AE6"/>
    <w:rsid w:val="005C1F42"/>
    <w:rsid w:val="005C2167"/>
    <w:rsid w:val="005C28FA"/>
    <w:rsid w:val="005C40F4"/>
    <w:rsid w:val="005C43BE"/>
    <w:rsid w:val="005C44F3"/>
    <w:rsid w:val="005C4553"/>
    <w:rsid w:val="005C4BBD"/>
    <w:rsid w:val="005C4BF7"/>
    <w:rsid w:val="005C6E4A"/>
    <w:rsid w:val="005C712D"/>
    <w:rsid w:val="005C7C52"/>
    <w:rsid w:val="005C7C75"/>
    <w:rsid w:val="005D0784"/>
    <w:rsid w:val="005D09FA"/>
    <w:rsid w:val="005D0E4F"/>
    <w:rsid w:val="005D1E32"/>
    <w:rsid w:val="005D1E47"/>
    <w:rsid w:val="005D206B"/>
    <w:rsid w:val="005D22B7"/>
    <w:rsid w:val="005D2BDE"/>
    <w:rsid w:val="005D32BE"/>
    <w:rsid w:val="005D3D76"/>
    <w:rsid w:val="005D4578"/>
    <w:rsid w:val="005D4EFA"/>
    <w:rsid w:val="005D4F01"/>
    <w:rsid w:val="005D51EA"/>
    <w:rsid w:val="005D5455"/>
    <w:rsid w:val="005D55BA"/>
    <w:rsid w:val="005D5ADB"/>
    <w:rsid w:val="005D648A"/>
    <w:rsid w:val="005D6AE5"/>
    <w:rsid w:val="005D7E0D"/>
    <w:rsid w:val="005E0B3F"/>
    <w:rsid w:val="005E1FBC"/>
    <w:rsid w:val="005E234A"/>
    <w:rsid w:val="005E2867"/>
    <w:rsid w:val="005E2AA8"/>
    <w:rsid w:val="005E2FFD"/>
    <w:rsid w:val="005E35CC"/>
    <w:rsid w:val="005E371E"/>
    <w:rsid w:val="005E3DF5"/>
    <w:rsid w:val="005E53F9"/>
    <w:rsid w:val="005E7614"/>
    <w:rsid w:val="005E775D"/>
    <w:rsid w:val="005E7E7B"/>
    <w:rsid w:val="005F01A4"/>
    <w:rsid w:val="005F0551"/>
    <w:rsid w:val="005F0653"/>
    <w:rsid w:val="005F0A43"/>
    <w:rsid w:val="005F0E91"/>
    <w:rsid w:val="005F17D1"/>
    <w:rsid w:val="005F2462"/>
    <w:rsid w:val="005F25A0"/>
    <w:rsid w:val="005F27BF"/>
    <w:rsid w:val="005F2F66"/>
    <w:rsid w:val="005F3D1F"/>
    <w:rsid w:val="005F4171"/>
    <w:rsid w:val="005F46D6"/>
    <w:rsid w:val="005F4DD6"/>
    <w:rsid w:val="005F50D8"/>
    <w:rsid w:val="005F53A1"/>
    <w:rsid w:val="005F5879"/>
    <w:rsid w:val="005F645D"/>
    <w:rsid w:val="005F6672"/>
    <w:rsid w:val="005F6B77"/>
    <w:rsid w:val="005F7487"/>
    <w:rsid w:val="005F7625"/>
    <w:rsid w:val="006002C7"/>
    <w:rsid w:val="00600F95"/>
    <w:rsid w:val="0060116E"/>
    <w:rsid w:val="00601839"/>
    <w:rsid w:val="00602759"/>
    <w:rsid w:val="0060277A"/>
    <w:rsid w:val="00602B7C"/>
    <w:rsid w:val="00603312"/>
    <w:rsid w:val="006046BF"/>
    <w:rsid w:val="00604D25"/>
    <w:rsid w:val="00604DC7"/>
    <w:rsid w:val="00604E47"/>
    <w:rsid w:val="00605441"/>
    <w:rsid w:val="00605D5A"/>
    <w:rsid w:val="0060606B"/>
    <w:rsid w:val="006068A8"/>
    <w:rsid w:val="00606970"/>
    <w:rsid w:val="00606A20"/>
    <w:rsid w:val="006072C6"/>
    <w:rsid w:val="00607A2E"/>
    <w:rsid w:val="00607D8D"/>
    <w:rsid w:val="0061015D"/>
    <w:rsid w:val="0061095E"/>
    <w:rsid w:val="006110A1"/>
    <w:rsid w:val="0061245D"/>
    <w:rsid w:val="0061287E"/>
    <w:rsid w:val="006130F7"/>
    <w:rsid w:val="00613AF8"/>
    <w:rsid w:val="00613D8E"/>
    <w:rsid w:val="00613F81"/>
    <w:rsid w:val="006140DD"/>
    <w:rsid w:val="006142E0"/>
    <w:rsid w:val="0061444B"/>
    <w:rsid w:val="006145B1"/>
    <w:rsid w:val="0061569D"/>
    <w:rsid w:val="00615B91"/>
    <w:rsid w:val="00616112"/>
    <w:rsid w:val="006173CF"/>
    <w:rsid w:val="006175A0"/>
    <w:rsid w:val="00617B7A"/>
    <w:rsid w:val="00620035"/>
    <w:rsid w:val="006205CA"/>
    <w:rsid w:val="006219C6"/>
    <w:rsid w:val="00621F53"/>
    <w:rsid w:val="00622773"/>
    <w:rsid w:val="00622A20"/>
    <w:rsid w:val="00622E2A"/>
    <w:rsid w:val="00622FD6"/>
    <w:rsid w:val="00623089"/>
    <w:rsid w:val="0062308E"/>
    <w:rsid w:val="006234C4"/>
    <w:rsid w:val="0062371A"/>
    <w:rsid w:val="00623A6F"/>
    <w:rsid w:val="006244C9"/>
    <w:rsid w:val="006245F6"/>
    <w:rsid w:val="0062475D"/>
    <w:rsid w:val="0062495F"/>
    <w:rsid w:val="0062496B"/>
    <w:rsid w:val="00624D9A"/>
    <w:rsid w:val="006259A5"/>
    <w:rsid w:val="0062660B"/>
    <w:rsid w:val="00626AD1"/>
    <w:rsid w:val="00626DD6"/>
    <w:rsid w:val="00627200"/>
    <w:rsid w:val="006272A4"/>
    <w:rsid w:val="00627A58"/>
    <w:rsid w:val="006300E9"/>
    <w:rsid w:val="006304BC"/>
    <w:rsid w:val="00630A4E"/>
    <w:rsid w:val="00630DCE"/>
    <w:rsid w:val="0063120A"/>
    <w:rsid w:val="0063150B"/>
    <w:rsid w:val="00631585"/>
    <w:rsid w:val="0063200A"/>
    <w:rsid w:val="00632303"/>
    <w:rsid w:val="00633B58"/>
    <w:rsid w:val="00633DCA"/>
    <w:rsid w:val="0063496F"/>
    <w:rsid w:val="00634ACF"/>
    <w:rsid w:val="00635035"/>
    <w:rsid w:val="00635499"/>
    <w:rsid w:val="0063580D"/>
    <w:rsid w:val="00635CAE"/>
    <w:rsid w:val="006371EA"/>
    <w:rsid w:val="00637240"/>
    <w:rsid w:val="00640891"/>
    <w:rsid w:val="0064290A"/>
    <w:rsid w:val="00642F64"/>
    <w:rsid w:val="0064300C"/>
    <w:rsid w:val="00643607"/>
    <w:rsid w:val="00643660"/>
    <w:rsid w:val="006447DC"/>
    <w:rsid w:val="006448B6"/>
    <w:rsid w:val="00644C95"/>
    <w:rsid w:val="00644E37"/>
    <w:rsid w:val="00645361"/>
    <w:rsid w:val="00645435"/>
    <w:rsid w:val="0064558A"/>
    <w:rsid w:val="00645817"/>
    <w:rsid w:val="00646134"/>
    <w:rsid w:val="00646711"/>
    <w:rsid w:val="00646D2F"/>
    <w:rsid w:val="006475AB"/>
    <w:rsid w:val="00647CBC"/>
    <w:rsid w:val="00650139"/>
    <w:rsid w:val="006504F1"/>
    <w:rsid w:val="006512B5"/>
    <w:rsid w:val="00651704"/>
    <w:rsid w:val="0065185B"/>
    <w:rsid w:val="00652312"/>
    <w:rsid w:val="00652756"/>
    <w:rsid w:val="00652AD8"/>
    <w:rsid w:val="00652B79"/>
    <w:rsid w:val="00652F82"/>
    <w:rsid w:val="006533C3"/>
    <w:rsid w:val="00653534"/>
    <w:rsid w:val="00654068"/>
    <w:rsid w:val="0065479C"/>
    <w:rsid w:val="00654B38"/>
    <w:rsid w:val="00654B83"/>
    <w:rsid w:val="00655061"/>
    <w:rsid w:val="0065510C"/>
    <w:rsid w:val="0065565F"/>
    <w:rsid w:val="00655891"/>
    <w:rsid w:val="0065589D"/>
    <w:rsid w:val="00655B63"/>
    <w:rsid w:val="00655FEB"/>
    <w:rsid w:val="006571F6"/>
    <w:rsid w:val="006613F4"/>
    <w:rsid w:val="006618CC"/>
    <w:rsid w:val="00661ACB"/>
    <w:rsid w:val="00661E09"/>
    <w:rsid w:val="00662111"/>
    <w:rsid w:val="00662118"/>
    <w:rsid w:val="00662D25"/>
    <w:rsid w:val="00662E2F"/>
    <w:rsid w:val="006638AD"/>
    <w:rsid w:val="006650C5"/>
    <w:rsid w:val="0066732C"/>
    <w:rsid w:val="006679F5"/>
    <w:rsid w:val="00667B77"/>
    <w:rsid w:val="00667D81"/>
    <w:rsid w:val="0067013A"/>
    <w:rsid w:val="00670712"/>
    <w:rsid w:val="00670F07"/>
    <w:rsid w:val="006716DA"/>
    <w:rsid w:val="00671A21"/>
    <w:rsid w:val="00671F86"/>
    <w:rsid w:val="006722CF"/>
    <w:rsid w:val="006723D6"/>
    <w:rsid w:val="00672893"/>
    <w:rsid w:val="006728A1"/>
    <w:rsid w:val="006728ED"/>
    <w:rsid w:val="00672A42"/>
    <w:rsid w:val="006732B1"/>
    <w:rsid w:val="00673980"/>
    <w:rsid w:val="0067446F"/>
    <w:rsid w:val="006746A4"/>
    <w:rsid w:val="00674D86"/>
    <w:rsid w:val="00675016"/>
    <w:rsid w:val="006750F5"/>
    <w:rsid w:val="00675558"/>
    <w:rsid w:val="00675611"/>
    <w:rsid w:val="00675A60"/>
    <w:rsid w:val="00675BE2"/>
    <w:rsid w:val="00675DDE"/>
    <w:rsid w:val="006763D7"/>
    <w:rsid w:val="0067697E"/>
    <w:rsid w:val="00676A0D"/>
    <w:rsid w:val="00677443"/>
    <w:rsid w:val="0067769A"/>
    <w:rsid w:val="00677B6A"/>
    <w:rsid w:val="00677ED1"/>
    <w:rsid w:val="00680022"/>
    <w:rsid w:val="006806A3"/>
    <w:rsid w:val="006806A6"/>
    <w:rsid w:val="00680C38"/>
    <w:rsid w:val="0068118B"/>
    <w:rsid w:val="006811A4"/>
    <w:rsid w:val="00681211"/>
    <w:rsid w:val="0068125F"/>
    <w:rsid w:val="00681B36"/>
    <w:rsid w:val="00682D81"/>
    <w:rsid w:val="00682E14"/>
    <w:rsid w:val="00683B5F"/>
    <w:rsid w:val="0068436C"/>
    <w:rsid w:val="00684520"/>
    <w:rsid w:val="00684DA2"/>
    <w:rsid w:val="006851C4"/>
    <w:rsid w:val="0068545E"/>
    <w:rsid w:val="0068574D"/>
    <w:rsid w:val="00685FD4"/>
    <w:rsid w:val="006860A2"/>
    <w:rsid w:val="00686612"/>
    <w:rsid w:val="0068661E"/>
    <w:rsid w:val="006867D8"/>
    <w:rsid w:val="00687732"/>
    <w:rsid w:val="00687E60"/>
    <w:rsid w:val="00690A49"/>
    <w:rsid w:val="00690BB6"/>
    <w:rsid w:val="0069135B"/>
    <w:rsid w:val="00691610"/>
    <w:rsid w:val="00691AB4"/>
    <w:rsid w:val="00691B30"/>
    <w:rsid w:val="00691BFD"/>
    <w:rsid w:val="00691FAF"/>
    <w:rsid w:val="00692012"/>
    <w:rsid w:val="00693168"/>
    <w:rsid w:val="00693AD4"/>
    <w:rsid w:val="00693E1F"/>
    <w:rsid w:val="00693ECB"/>
    <w:rsid w:val="00694482"/>
    <w:rsid w:val="00694797"/>
    <w:rsid w:val="00694A23"/>
    <w:rsid w:val="00694D43"/>
    <w:rsid w:val="00694F2D"/>
    <w:rsid w:val="00695246"/>
    <w:rsid w:val="00695257"/>
    <w:rsid w:val="00695887"/>
    <w:rsid w:val="00697733"/>
    <w:rsid w:val="006A0C8E"/>
    <w:rsid w:val="006A254E"/>
    <w:rsid w:val="006A2C30"/>
    <w:rsid w:val="006A301C"/>
    <w:rsid w:val="006A307F"/>
    <w:rsid w:val="006A369D"/>
    <w:rsid w:val="006A3E2B"/>
    <w:rsid w:val="006A3FF2"/>
    <w:rsid w:val="006A6262"/>
    <w:rsid w:val="006A6E17"/>
    <w:rsid w:val="006B0A2A"/>
    <w:rsid w:val="006B10FE"/>
    <w:rsid w:val="006B120D"/>
    <w:rsid w:val="006B1246"/>
    <w:rsid w:val="006B17E7"/>
    <w:rsid w:val="006B19E8"/>
    <w:rsid w:val="006B1A8A"/>
    <w:rsid w:val="006B1FD5"/>
    <w:rsid w:val="006B24D6"/>
    <w:rsid w:val="006B25D9"/>
    <w:rsid w:val="006B27EE"/>
    <w:rsid w:val="006B2CE6"/>
    <w:rsid w:val="006B2DEA"/>
    <w:rsid w:val="006B2F57"/>
    <w:rsid w:val="006B3191"/>
    <w:rsid w:val="006B3B9C"/>
    <w:rsid w:val="006B475C"/>
    <w:rsid w:val="006B47DD"/>
    <w:rsid w:val="006B4C5B"/>
    <w:rsid w:val="006B506C"/>
    <w:rsid w:val="006B555A"/>
    <w:rsid w:val="006B5586"/>
    <w:rsid w:val="006B5BD6"/>
    <w:rsid w:val="006B600A"/>
    <w:rsid w:val="006B64ED"/>
    <w:rsid w:val="006B6635"/>
    <w:rsid w:val="006B6AA6"/>
    <w:rsid w:val="006B6E7B"/>
    <w:rsid w:val="006B7466"/>
    <w:rsid w:val="006B755F"/>
    <w:rsid w:val="006B7A69"/>
    <w:rsid w:val="006B7D22"/>
    <w:rsid w:val="006B7D2C"/>
    <w:rsid w:val="006C0C32"/>
    <w:rsid w:val="006C1019"/>
    <w:rsid w:val="006C2006"/>
    <w:rsid w:val="006C2B88"/>
    <w:rsid w:val="006C2BB5"/>
    <w:rsid w:val="006C2BEE"/>
    <w:rsid w:val="006C2C71"/>
    <w:rsid w:val="006C2E36"/>
    <w:rsid w:val="006C3AD8"/>
    <w:rsid w:val="006C440B"/>
    <w:rsid w:val="006C4516"/>
    <w:rsid w:val="006C455E"/>
    <w:rsid w:val="006C4E7C"/>
    <w:rsid w:val="006C5393"/>
    <w:rsid w:val="006C5958"/>
    <w:rsid w:val="006C5B4F"/>
    <w:rsid w:val="006C643C"/>
    <w:rsid w:val="006C66A1"/>
    <w:rsid w:val="006C6E3A"/>
    <w:rsid w:val="006C6FD7"/>
    <w:rsid w:val="006D00DB"/>
    <w:rsid w:val="006D0361"/>
    <w:rsid w:val="006D03BF"/>
    <w:rsid w:val="006D0E17"/>
    <w:rsid w:val="006D16B0"/>
    <w:rsid w:val="006D217B"/>
    <w:rsid w:val="006D2182"/>
    <w:rsid w:val="006D2444"/>
    <w:rsid w:val="006D254B"/>
    <w:rsid w:val="006D2736"/>
    <w:rsid w:val="006D2835"/>
    <w:rsid w:val="006D289B"/>
    <w:rsid w:val="006D3A5D"/>
    <w:rsid w:val="006D3BE1"/>
    <w:rsid w:val="006D48FC"/>
    <w:rsid w:val="006D54ED"/>
    <w:rsid w:val="006D5D0E"/>
    <w:rsid w:val="006D61E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3731"/>
    <w:rsid w:val="006E3DA8"/>
    <w:rsid w:val="006E45F3"/>
    <w:rsid w:val="006E4A2F"/>
    <w:rsid w:val="006E4ED4"/>
    <w:rsid w:val="006E52D2"/>
    <w:rsid w:val="006E5B3B"/>
    <w:rsid w:val="006E5BF6"/>
    <w:rsid w:val="006E5E19"/>
    <w:rsid w:val="006E61C3"/>
    <w:rsid w:val="006E799D"/>
    <w:rsid w:val="006F0593"/>
    <w:rsid w:val="006F1064"/>
    <w:rsid w:val="006F19B6"/>
    <w:rsid w:val="006F1B76"/>
    <w:rsid w:val="006F1EB7"/>
    <w:rsid w:val="006F1FFC"/>
    <w:rsid w:val="006F2894"/>
    <w:rsid w:val="006F49EF"/>
    <w:rsid w:val="006F4BE0"/>
    <w:rsid w:val="006F4E44"/>
    <w:rsid w:val="006F52E5"/>
    <w:rsid w:val="006F52FF"/>
    <w:rsid w:val="006F54E1"/>
    <w:rsid w:val="006F6066"/>
    <w:rsid w:val="006F6850"/>
    <w:rsid w:val="006F707E"/>
    <w:rsid w:val="006F7A27"/>
    <w:rsid w:val="007001C8"/>
    <w:rsid w:val="007001DC"/>
    <w:rsid w:val="007003D1"/>
    <w:rsid w:val="00700ACE"/>
    <w:rsid w:val="007015D6"/>
    <w:rsid w:val="00701D5B"/>
    <w:rsid w:val="007025CB"/>
    <w:rsid w:val="00702D9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07EC6"/>
    <w:rsid w:val="007109C2"/>
    <w:rsid w:val="00711250"/>
    <w:rsid w:val="00711340"/>
    <w:rsid w:val="00712C42"/>
    <w:rsid w:val="0071312C"/>
    <w:rsid w:val="007131CF"/>
    <w:rsid w:val="007136E0"/>
    <w:rsid w:val="00713DE4"/>
    <w:rsid w:val="00714852"/>
    <w:rsid w:val="00714C47"/>
    <w:rsid w:val="007157CD"/>
    <w:rsid w:val="00716462"/>
    <w:rsid w:val="00717CCE"/>
    <w:rsid w:val="00720093"/>
    <w:rsid w:val="00721084"/>
    <w:rsid w:val="007211BD"/>
    <w:rsid w:val="00721262"/>
    <w:rsid w:val="00721D9B"/>
    <w:rsid w:val="00721E63"/>
    <w:rsid w:val="00722121"/>
    <w:rsid w:val="007224B9"/>
    <w:rsid w:val="00722DA1"/>
    <w:rsid w:val="00722F94"/>
    <w:rsid w:val="007232B4"/>
    <w:rsid w:val="00723683"/>
    <w:rsid w:val="00723AA7"/>
    <w:rsid w:val="0072432E"/>
    <w:rsid w:val="007244BE"/>
    <w:rsid w:val="00725178"/>
    <w:rsid w:val="0072530E"/>
    <w:rsid w:val="0072564E"/>
    <w:rsid w:val="00725C99"/>
    <w:rsid w:val="00726036"/>
    <w:rsid w:val="00726279"/>
    <w:rsid w:val="00726417"/>
    <w:rsid w:val="0072692D"/>
    <w:rsid w:val="00726A9B"/>
    <w:rsid w:val="00726C8A"/>
    <w:rsid w:val="00726D75"/>
    <w:rsid w:val="00727530"/>
    <w:rsid w:val="007275F1"/>
    <w:rsid w:val="00730AF2"/>
    <w:rsid w:val="00730B5F"/>
    <w:rsid w:val="007310E6"/>
    <w:rsid w:val="007311C4"/>
    <w:rsid w:val="007314F0"/>
    <w:rsid w:val="00731E7C"/>
    <w:rsid w:val="007329EF"/>
    <w:rsid w:val="0073327A"/>
    <w:rsid w:val="00734539"/>
    <w:rsid w:val="00734EBE"/>
    <w:rsid w:val="00734F68"/>
    <w:rsid w:val="00735DD7"/>
    <w:rsid w:val="00735EA8"/>
    <w:rsid w:val="00736B2F"/>
    <w:rsid w:val="00736DD8"/>
    <w:rsid w:val="00737832"/>
    <w:rsid w:val="00737FB5"/>
    <w:rsid w:val="00740106"/>
    <w:rsid w:val="0074076A"/>
    <w:rsid w:val="0074165B"/>
    <w:rsid w:val="00741AF4"/>
    <w:rsid w:val="00741DCC"/>
    <w:rsid w:val="0074203A"/>
    <w:rsid w:val="007427B5"/>
    <w:rsid w:val="00742865"/>
    <w:rsid w:val="0074296C"/>
    <w:rsid w:val="00742C83"/>
    <w:rsid w:val="0074360F"/>
    <w:rsid w:val="00743D8D"/>
    <w:rsid w:val="00744278"/>
    <w:rsid w:val="00744A23"/>
    <w:rsid w:val="00744A26"/>
    <w:rsid w:val="00744A64"/>
    <w:rsid w:val="00744D47"/>
    <w:rsid w:val="00744EA0"/>
    <w:rsid w:val="00745969"/>
    <w:rsid w:val="0074638D"/>
    <w:rsid w:val="00746484"/>
    <w:rsid w:val="007464F4"/>
    <w:rsid w:val="0074704F"/>
    <w:rsid w:val="0074787C"/>
    <w:rsid w:val="00747F48"/>
    <w:rsid w:val="00747F4C"/>
    <w:rsid w:val="00750721"/>
    <w:rsid w:val="00750B67"/>
    <w:rsid w:val="00750CEE"/>
    <w:rsid w:val="00751091"/>
    <w:rsid w:val="00751B83"/>
    <w:rsid w:val="0075268B"/>
    <w:rsid w:val="00753191"/>
    <w:rsid w:val="007535C5"/>
    <w:rsid w:val="00754359"/>
    <w:rsid w:val="00754411"/>
    <w:rsid w:val="007549AF"/>
    <w:rsid w:val="00754BD9"/>
    <w:rsid w:val="00754E7A"/>
    <w:rsid w:val="00755196"/>
    <w:rsid w:val="0075540C"/>
    <w:rsid w:val="007559D2"/>
    <w:rsid w:val="00755A52"/>
    <w:rsid w:val="00755DB1"/>
    <w:rsid w:val="007574FC"/>
    <w:rsid w:val="007603F1"/>
    <w:rsid w:val="00760975"/>
    <w:rsid w:val="00761A5B"/>
    <w:rsid w:val="00761FDA"/>
    <w:rsid w:val="007621FF"/>
    <w:rsid w:val="00762C79"/>
    <w:rsid w:val="007630C3"/>
    <w:rsid w:val="007634E3"/>
    <w:rsid w:val="00764194"/>
    <w:rsid w:val="0076443E"/>
    <w:rsid w:val="00764612"/>
    <w:rsid w:val="00764813"/>
    <w:rsid w:val="00764B1F"/>
    <w:rsid w:val="00765ED3"/>
    <w:rsid w:val="0076681D"/>
    <w:rsid w:val="007668B0"/>
    <w:rsid w:val="00766A65"/>
    <w:rsid w:val="007671F5"/>
    <w:rsid w:val="007676B8"/>
    <w:rsid w:val="00767AEB"/>
    <w:rsid w:val="00770753"/>
    <w:rsid w:val="0077138F"/>
    <w:rsid w:val="00771580"/>
    <w:rsid w:val="0077175C"/>
    <w:rsid w:val="00771870"/>
    <w:rsid w:val="00771BF9"/>
    <w:rsid w:val="00772CC1"/>
    <w:rsid w:val="00772F8A"/>
    <w:rsid w:val="007734DE"/>
    <w:rsid w:val="00773641"/>
    <w:rsid w:val="007739C6"/>
    <w:rsid w:val="007747AF"/>
    <w:rsid w:val="00774889"/>
    <w:rsid w:val="007748AA"/>
    <w:rsid w:val="00774FF5"/>
    <w:rsid w:val="00775082"/>
    <w:rsid w:val="007750B3"/>
    <w:rsid w:val="007755BB"/>
    <w:rsid w:val="00775C53"/>
    <w:rsid w:val="00775DD1"/>
    <w:rsid w:val="00775F76"/>
    <w:rsid w:val="00776AEA"/>
    <w:rsid w:val="007778E1"/>
    <w:rsid w:val="00777BA0"/>
    <w:rsid w:val="007803BD"/>
    <w:rsid w:val="00780507"/>
    <w:rsid w:val="00780EA8"/>
    <w:rsid w:val="007811DC"/>
    <w:rsid w:val="007820FA"/>
    <w:rsid w:val="00782371"/>
    <w:rsid w:val="0078285F"/>
    <w:rsid w:val="00783207"/>
    <w:rsid w:val="0078346F"/>
    <w:rsid w:val="00783E1D"/>
    <w:rsid w:val="0078483B"/>
    <w:rsid w:val="00784C52"/>
    <w:rsid w:val="00784EED"/>
    <w:rsid w:val="007851E8"/>
    <w:rsid w:val="00785900"/>
    <w:rsid w:val="00785A10"/>
    <w:rsid w:val="00786076"/>
    <w:rsid w:val="007867C9"/>
    <w:rsid w:val="00786810"/>
    <w:rsid w:val="007868BA"/>
    <w:rsid w:val="00786958"/>
    <w:rsid w:val="00786A97"/>
    <w:rsid w:val="00786E71"/>
    <w:rsid w:val="007908F8"/>
    <w:rsid w:val="00790B83"/>
    <w:rsid w:val="0079157D"/>
    <w:rsid w:val="0079162F"/>
    <w:rsid w:val="00794924"/>
    <w:rsid w:val="0079506E"/>
    <w:rsid w:val="0079693F"/>
    <w:rsid w:val="00796C13"/>
    <w:rsid w:val="007A0BC2"/>
    <w:rsid w:val="007A122D"/>
    <w:rsid w:val="007A1C02"/>
    <w:rsid w:val="007A1F44"/>
    <w:rsid w:val="007A20F3"/>
    <w:rsid w:val="007A23FF"/>
    <w:rsid w:val="007A25D6"/>
    <w:rsid w:val="007A295B"/>
    <w:rsid w:val="007A2AC8"/>
    <w:rsid w:val="007A3424"/>
    <w:rsid w:val="007A35EF"/>
    <w:rsid w:val="007A43A2"/>
    <w:rsid w:val="007A4D04"/>
    <w:rsid w:val="007A4E69"/>
    <w:rsid w:val="007A5594"/>
    <w:rsid w:val="007A59F6"/>
    <w:rsid w:val="007A7A96"/>
    <w:rsid w:val="007A7E9F"/>
    <w:rsid w:val="007B03AF"/>
    <w:rsid w:val="007B1543"/>
    <w:rsid w:val="007B1AC0"/>
    <w:rsid w:val="007B1B9F"/>
    <w:rsid w:val="007B25A8"/>
    <w:rsid w:val="007B270A"/>
    <w:rsid w:val="007B2B26"/>
    <w:rsid w:val="007B2D3B"/>
    <w:rsid w:val="007B52CD"/>
    <w:rsid w:val="007B5731"/>
    <w:rsid w:val="007B588F"/>
    <w:rsid w:val="007B7DC1"/>
    <w:rsid w:val="007B7EDB"/>
    <w:rsid w:val="007C0718"/>
    <w:rsid w:val="007C09C4"/>
    <w:rsid w:val="007C19AD"/>
    <w:rsid w:val="007C1F83"/>
    <w:rsid w:val="007C1F93"/>
    <w:rsid w:val="007C275E"/>
    <w:rsid w:val="007C2977"/>
    <w:rsid w:val="007C2A16"/>
    <w:rsid w:val="007C2ABC"/>
    <w:rsid w:val="007C3598"/>
    <w:rsid w:val="007C3713"/>
    <w:rsid w:val="007C3EE9"/>
    <w:rsid w:val="007C3FA8"/>
    <w:rsid w:val="007C417E"/>
    <w:rsid w:val="007C5956"/>
    <w:rsid w:val="007C5F1A"/>
    <w:rsid w:val="007C6552"/>
    <w:rsid w:val="007C669D"/>
    <w:rsid w:val="007C68DA"/>
    <w:rsid w:val="007C7BB9"/>
    <w:rsid w:val="007D01D9"/>
    <w:rsid w:val="007D1C9B"/>
    <w:rsid w:val="007D229A"/>
    <w:rsid w:val="007D2411"/>
    <w:rsid w:val="007D2F44"/>
    <w:rsid w:val="007D2F4D"/>
    <w:rsid w:val="007D3C97"/>
    <w:rsid w:val="007D402F"/>
    <w:rsid w:val="007D4178"/>
    <w:rsid w:val="007D4D33"/>
    <w:rsid w:val="007D5403"/>
    <w:rsid w:val="007D5909"/>
    <w:rsid w:val="007D7175"/>
    <w:rsid w:val="007D783C"/>
    <w:rsid w:val="007D7ADE"/>
    <w:rsid w:val="007E02A5"/>
    <w:rsid w:val="007E02A7"/>
    <w:rsid w:val="007E0909"/>
    <w:rsid w:val="007E1369"/>
    <w:rsid w:val="007E1A1B"/>
    <w:rsid w:val="007E1A88"/>
    <w:rsid w:val="007E27EB"/>
    <w:rsid w:val="007E3035"/>
    <w:rsid w:val="007E4782"/>
    <w:rsid w:val="007E4AD8"/>
    <w:rsid w:val="007E4C88"/>
    <w:rsid w:val="007E52BF"/>
    <w:rsid w:val="007E585E"/>
    <w:rsid w:val="007E5FD9"/>
    <w:rsid w:val="007E635F"/>
    <w:rsid w:val="007E6E00"/>
    <w:rsid w:val="007E76E8"/>
    <w:rsid w:val="007E7B35"/>
    <w:rsid w:val="007E7DDF"/>
    <w:rsid w:val="007F070A"/>
    <w:rsid w:val="007F11C8"/>
    <w:rsid w:val="007F1205"/>
    <w:rsid w:val="007F167D"/>
    <w:rsid w:val="007F1CFB"/>
    <w:rsid w:val="007F1F1C"/>
    <w:rsid w:val="007F220B"/>
    <w:rsid w:val="007F22F5"/>
    <w:rsid w:val="007F25C6"/>
    <w:rsid w:val="007F27DD"/>
    <w:rsid w:val="007F3F0A"/>
    <w:rsid w:val="007F4247"/>
    <w:rsid w:val="007F4C0A"/>
    <w:rsid w:val="007F50B1"/>
    <w:rsid w:val="007F58C6"/>
    <w:rsid w:val="007F5EC6"/>
    <w:rsid w:val="007F6045"/>
    <w:rsid w:val="007F6851"/>
    <w:rsid w:val="007F6880"/>
    <w:rsid w:val="007F6CE9"/>
    <w:rsid w:val="007F70EA"/>
    <w:rsid w:val="007F70F1"/>
    <w:rsid w:val="007F76B4"/>
    <w:rsid w:val="007F7E00"/>
    <w:rsid w:val="008001B4"/>
    <w:rsid w:val="008003BF"/>
    <w:rsid w:val="00800769"/>
    <w:rsid w:val="00800ED2"/>
    <w:rsid w:val="0080125C"/>
    <w:rsid w:val="00801AB2"/>
    <w:rsid w:val="00801AD0"/>
    <w:rsid w:val="0080245F"/>
    <w:rsid w:val="00802BFD"/>
    <w:rsid w:val="00802E74"/>
    <w:rsid w:val="00803293"/>
    <w:rsid w:val="00803E4C"/>
    <w:rsid w:val="00804B92"/>
    <w:rsid w:val="00804C3B"/>
    <w:rsid w:val="00804DA1"/>
    <w:rsid w:val="00804E21"/>
    <w:rsid w:val="00805092"/>
    <w:rsid w:val="00806AAF"/>
    <w:rsid w:val="008070AC"/>
    <w:rsid w:val="008074A5"/>
    <w:rsid w:val="008074C6"/>
    <w:rsid w:val="008101FD"/>
    <w:rsid w:val="00810551"/>
    <w:rsid w:val="00810BA9"/>
    <w:rsid w:val="00810D8D"/>
    <w:rsid w:val="008110DE"/>
    <w:rsid w:val="008112E4"/>
    <w:rsid w:val="00811835"/>
    <w:rsid w:val="008128B1"/>
    <w:rsid w:val="00813FD5"/>
    <w:rsid w:val="00814E3E"/>
    <w:rsid w:val="00814F60"/>
    <w:rsid w:val="0081581D"/>
    <w:rsid w:val="00815A85"/>
    <w:rsid w:val="00815CA6"/>
    <w:rsid w:val="00816747"/>
    <w:rsid w:val="00816E9B"/>
    <w:rsid w:val="00816FCB"/>
    <w:rsid w:val="008172BE"/>
    <w:rsid w:val="00817745"/>
    <w:rsid w:val="00817B71"/>
    <w:rsid w:val="00820244"/>
    <w:rsid w:val="008205E8"/>
    <w:rsid w:val="00820DCE"/>
    <w:rsid w:val="0082102D"/>
    <w:rsid w:val="00821110"/>
    <w:rsid w:val="008221B3"/>
    <w:rsid w:val="0082248E"/>
    <w:rsid w:val="00822944"/>
    <w:rsid w:val="008234FA"/>
    <w:rsid w:val="00823FB6"/>
    <w:rsid w:val="00824B6F"/>
    <w:rsid w:val="00824FDF"/>
    <w:rsid w:val="00825125"/>
    <w:rsid w:val="00825749"/>
    <w:rsid w:val="008257CC"/>
    <w:rsid w:val="00825F5C"/>
    <w:rsid w:val="00826D87"/>
    <w:rsid w:val="008274BF"/>
    <w:rsid w:val="00830924"/>
    <w:rsid w:val="00830A8C"/>
    <w:rsid w:val="00830DC3"/>
    <w:rsid w:val="008314A3"/>
    <w:rsid w:val="00831555"/>
    <w:rsid w:val="00831F52"/>
    <w:rsid w:val="00832154"/>
    <w:rsid w:val="00832DAD"/>
    <w:rsid w:val="00832F5C"/>
    <w:rsid w:val="00833462"/>
    <w:rsid w:val="00833600"/>
    <w:rsid w:val="00834046"/>
    <w:rsid w:val="00834C7F"/>
    <w:rsid w:val="00834DE6"/>
    <w:rsid w:val="00834ECD"/>
    <w:rsid w:val="00835077"/>
    <w:rsid w:val="008359E0"/>
    <w:rsid w:val="00836444"/>
    <w:rsid w:val="008366FD"/>
    <w:rsid w:val="0083689A"/>
    <w:rsid w:val="008374FF"/>
    <w:rsid w:val="008376F6"/>
    <w:rsid w:val="0083786D"/>
    <w:rsid w:val="00837D5B"/>
    <w:rsid w:val="008401C2"/>
    <w:rsid w:val="00840607"/>
    <w:rsid w:val="00840A16"/>
    <w:rsid w:val="008410A4"/>
    <w:rsid w:val="00841CD2"/>
    <w:rsid w:val="00842899"/>
    <w:rsid w:val="00842B77"/>
    <w:rsid w:val="00842B92"/>
    <w:rsid w:val="0084309F"/>
    <w:rsid w:val="008435CF"/>
    <w:rsid w:val="008439A5"/>
    <w:rsid w:val="00844476"/>
    <w:rsid w:val="0084556E"/>
    <w:rsid w:val="00845B5C"/>
    <w:rsid w:val="00845C12"/>
    <w:rsid w:val="00846695"/>
    <w:rsid w:val="008469D9"/>
    <w:rsid w:val="00846DC0"/>
    <w:rsid w:val="008474A7"/>
    <w:rsid w:val="008506B6"/>
    <w:rsid w:val="00850AE0"/>
    <w:rsid w:val="008524D2"/>
    <w:rsid w:val="008525CD"/>
    <w:rsid w:val="00852E19"/>
    <w:rsid w:val="00853CE1"/>
    <w:rsid w:val="00854D99"/>
    <w:rsid w:val="008551A3"/>
    <w:rsid w:val="00856441"/>
    <w:rsid w:val="00856833"/>
    <w:rsid w:val="00856840"/>
    <w:rsid w:val="00857977"/>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0BE0"/>
    <w:rsid w:val="008712FD"/>
    <w:rsid w:val="008716A1"/>
    <w:rsid w:val="00872AA7"/>
    <w:rsid w:val="00872D3F"/>
    <w:rsid w:val="008732ED"/>
    <w:rsid w:val="008733AA"/>
    <w:rsid w:val="008733E4"/>
    <w:rsid w:val="00873C40"/>
    <w:rsid w:val="00873F15"/>
    <w:rsid w:val="00874096"/>
    <w:rsid w:val="008743B5"/>
    <w:rsid w:val="008756A4"/>
    <w:rsid w:val="00875793"/>
    <w:rsid w:val="00875F73"/>
    <w:rsid w:val="008763FB"/>
    <w:rsid w:val="00877049"/>
    <w:rsid w:val="0087740E"/>
    <w:rsid w:val="00877F56"/>
    <w:rsid w:val="008803C5"/>
    <w:rsid w:val="00880933"/>
    <w:rsid w:val="00880CC7"/>
    <w:rsid w:val="00880D53"/>
    <w:rsid w:val="00880F30"/>
    <w:rsid w:val="00882238"/>
    <w:rsid w:val="00882E8B"/>
    <w:rsid w:val="008833E8"/>
    <w:rsid w:val="0088351E"/>
    <w:rsid w:val="00883EEF"/>
    <w:rsid w:val="008842CF"/>
    <w:rsid w:val="008856E7"/>
    <w:rsid w:val="00886333"/>
    <w:rsid w:val="008865C8"/>
    <w:rsid w:val="00887B48"/>
    <w:rsid w:val="00890EC6"/>
    <w:rsid w:val="0089111A"/>
    <w:rsid w:val="0089176E"/>
    <w:rsid w:val="008917E0"/>
    <w:rsid w:val="008918B6"/>
    <w:rsid w:val="00892365"/>
    <w:rsid w:val="0089240B"/>
    <w:rsid w:val="00892BE5"/>
    <w:rsid w:val="00892C2C"/>
    <w:rsid w:val="0089387C"/>
    <w:rsid w:val="00893C58"/>
    <w:rsid w:val="0089444E"/>
    <w:rsid w:val="00894795"/>
    <w:rsid w:val="008949DF"/>
    <w:rsid w:val="008951DB"/>
    <w:rsid w:val="008968DF"/>
    <w:rsid w:val="0089691B"/>
    <w:rsid w:val="008969B4"/>
    <w:rsid w:val="00896C81"/>
    <w:rsid w:val="00896D83"/>
    <w:rsid w:val="0089707F"/>
    <w:rsid w:val="008A0167"/>
    <w:rsid w:val="008A03D1"/>
    <w:rsid w:val="008A0618"/>
    <w:rsid w:val="008A0831"/>
    <w:rsid w:val="008A0AB2"/>
    <w:rsid w:val="008A0CFC"/>
    <w:rsid w:val="008A12FE"/>
    <w:rsid w:val="008A2282"/>
    <w:rsid w:val="008A27EE"/>
    <w:rsid w:val="008A28B6"/>
    <w:rsid w:val="008A2B60"/>
    <w:rsid w:val="008A2BB1"/>
    <w:rsid w:val="008A3466"/>
    <w:rsid w:val="008A389F"/>
    <w:rsid w:val="008A3D02"/>
    <w:rsid w:val="008A4658"/>
    <w:rsid w:val="008A4FEB"/>
    <w:rsid w:val="008A5940"/>
    <w:rsid w:val="008A6456"/>
    <w:rsid w:val="008A732B"/>
    <w:rsid w:val="008A73B2"/>
    <w:rsid w:val="008A7425"/>
    <w:rsid w:val="008A76AD"/>
    <w:rsid w:val="008A7B67"/>
    <w:rsid w:val="008B043F"/>
    <w:rsid w:val="008B0808"/>
    <w:rsid w:val="008B0AEC"/>
    <w:rsid w:val="008B0FB4"/>
    <w:rsid w:val="008B1828"/>
    <w:rsid w:val="008B1A99"/>
    <w:rsid w:val="008B1E53"/>
    <w:rsid w:val="008B1E5B"/>
    <w:rsid w:val="008B1ECB"/>
    <w:rsid w:val="008B24DC"/>
    <w:rsid w:val="008B2E11"/>
    <w:rsid w:val="008B389D"/>
    <w:rsid w:val="008B3C5C"/>
    <w:rsid w:val="008B421E"/>
    <w:rsid w:val="008B50E1"/>
    <w:rsid w:val="008B5299"/>
    <w:rsid w:val="008B5A5F"/>
    <w:rsid w:val="008B5AB0"/>
    <w:rsid w:val="008B5B5C"/>
    <w:rsid w:val="008B5BC1"/>
    <w:rsid w:val="008B5D36"/>
    <w:rsid w:val="008B6054"/>
    <w:rsid w:val="008B62CD"/>
    <w:rsid w:val="008B6334"/>
    <w:rsid w:val="008B6D01"/>
    <w:rsid w:val="008B79DC"/>
    <w:rsid w:val="008B7B08"/>
    <w:rsid w:val="008C052E"/>
    <w:rsid w:val="008C068D"/>
    <w:rsid w:val="008C0724"/>
    <w:rsid w:val="008C13F0"/>
    <w:rsid w:val="008C1F26"/>
    <w:rsid w:val="008C1F57"/>
    <w:rsid w:val="008C2A3A"/>
    <w:rsid w:val="008C2E7B"/>
    <w:rsid w:val="008C33BC"/>
    <w:rsid w:val="008C376C"/>
    <w:rsid w:val="008C3B0D"/>
    <w:rsid w:val="008C47A0"/>
    <w:rsid w:val="008C4C7E"/>
    <w:rsid w:val="008C5C46"/>
    <w:rsid w:val="008C6184"/>
    <w:rsid w:val="008C63EE"/>
    <w:rsid w:val="008C6587"/>
    <w:rsid w:val="008C6865"/>
    <w:rsid w:val="008C7008"/>
    <w:rsid w:val="008C71E4"/>
    <w:rsid w:val="008C758A"/>
    <w:rsid w:val="008C785E"/>
    <w:rsid w:val="008C79A3"/>
    <w:rsid w:val="008C7DD4"/>
    <w:rsid w:val="008D04F1"/>
    <w:rsid w:val="008D0863"/>
    <w:rsid w:val="008D0AFB"/>
    <w:rsid w:val="008D1511"/>
    <w:rsid w:val="008D228C"/>
    <w:rsid w:val="008D27E2"/>
    <w:rsid w:val="008D32DF"/>
    <w:rsid w:val="008D3434"/>
    <w:rsid w:val="008D35E9"/>
    <w:rsid w:val="008D37AF"/>
    <w:rsid w:val="008D3959"/>
    <w:rsid w:val="008D3966"/>
    <w:rsid w:val="008D4352"/>
    <w:rsid w:val="008D4659"/>
    <w:rsid w:val="008D4C9D"/>
    <w:rsid w:val="008D5A60"/>
    <w:rsid w:val="008D60BC"/>
    <w:rsid w:val="008D6937"/>
    <w:rsid w:val="008D6D7B"/>
    <w:rsid w:val="008D77B9"/>
    <w:rsid w:val="008D7D04"/>
    <w:rsid w:val="008D7EB7"/>
    <w:rsid w:val="008E0430"/>
    <w:rsid w:val="008E0672"/>
    <w:rsid w:val="008E0EB8"/>
    <w:rsid w:val="008E10A6"/>
    <w:rsid w:val="008E1271"/>
    <w:rsid w:val="008E1A5B"/>
    <w:rsid w:val="008E2251"/>
    <w:rsid w:val="008E24B3"/>
    <w:rsid w:val="008E24CA"/>
    <w:rsid w:val="008E2F31"/>
    <w:rsid w:val="008E2F6E"/>
    <w:rsid w:val="008E3702"/>
    <w:rsid w:val="008E38AD"/>
    <w:rsid w:val="008E3EEC"/>
    <w:rsid w:val="008E46AE"/>
    <w:rsid w:val="008E50AB"/>
    <w:rsid w:val="008E5BF2"/>
    <w:rsid w:val="008E5C81"/>
    <w:rsid w:val="008E6BF5"/>
    <w:rsid w:val="008E73D8"/>
    <w:rsid w:val="008E7A35"/>
    <w:rsid w:val="008F0A12"/>
    <w:rsid w:val="008F0A38"/>
    <w:rsid w:val="008F0F84"/>
    <w:rsid w:val="008F1014"/>
    <w:rsid w:val="008F11C9"/>
    <w:rsid w:val="008F14BD"/>
    <w:rsid w:val="008F23D8"/>
    <w:rsid w:val="008F2FD5"/>
    <w:rsid w:val="008F31F2"/>
    <w:rsid w:val="008F37E5"/>
    <w:rsid w:val="008F48C2"/>
    <w:rsid w:val="008F4946"/>
    <w:rsid w:val="008F4DF9"/>
    <w:rsid w:val="008F5726"/>
    <w:rsid w:val="008F5840"/>
    <w:rsid w:val="008F5EEF"/>
    <w:rsid w:val="008F66FE"/>
    <w:rsid w:val="008F72CC"/>
    <w:rsid w:val="008F72CD"/>
    <w:rsid w:val="008F7575"/>
    <w:rsid w:val="008F7A35"/>
    <w:rsid w:val="00900712"/>
    <w:rsid w:val="00900727"/>
    <w:rsid w:val="00900C22"/>
    <w:rsid w:val="00901EA2"/>
    <w:rsid w:val="00903802"/>
    <w:rsid w:val="00903E02"/>
    <w:rsid w:val="00904640"/>
    <w:rsid w:val="00904748"/>
    <w:rsid w:val="0090552F"/>
    <w:rsid w:val="00905F2A"/>
    <w:rsid w:val="0090696D"/>
    <w:rsid w:val="00906CD6"/>
    <w:rsid w:val="00906E4D"/>
    <w:rsid w:val="00906F31"/>
    <w:rsid w:val="0090729B"/>
    <w:rsid w:val="00907576"/>
    <w:rsid w:val="009078B3"/>
    <w:rsid w:val="00907A4F"/>
    <w:rsid w:val="00907A77"/>
    <w:rsid w:val="00907C68"/>
    <w:rsid w:val="00907E00"/>
    <w:rsid w:val="00910606"/>
    <w:rsid w:val="00910834"/>
    <w:rsid w:val="0091088D"/>
    <w:rsid w:val="00910FC9"/>
    <w:rsid w:val="009111A2"/>
    <w:rsid w:val="0091183D"/>
    <w:rsid w:val="0091184F"/>
    <w:rsid w:val="009118BC"/>
    <w:rsid w:val="009122A6"/>
    <w:rsid w:val="0091291A"/>
    <w:rsid w:val="009133A6"/>
    <w:rsid w:val="00913612"/>
    <w:rsid w:val="0091366A"/>
    <w:rsid w:val="00913824"/>
    <w:rsid w:val="00913D59"/>
    <w:rsid w:val="00915757"/>
    <w:rsid w:val="009159B3"/>
    <w:rsid w:val="00915D73"/>
    <w:rsid w:val="00915FC5"/>
    <w:rsid w:val="0091607D"/>
    <w:rsid w:val="00916181"/>
    <w:rsid w:val="0091776E"/>
    <w:rsid w:val="00917BE4"/>
    <w:rsid w:val="009204C5"/>
    <w:rsid w:val="0092180D"/>
    <w:rsid w:val="009218BD"/>
    <w:rsid w:val="00921B09"/>
    <w:rsid w:val="00921E1E"/>
    <w:rsid w:val="009221BE"/>
    <w:rsid w:val="00922771"/>
    <w:rsid w:val="00922F17"/>
    <w:rsid w:val="0092307C"/>
    <w:rsid w:val="009232C9"/>
    <w:rsid w:val="00923608"/>
    <w:rsid w:val="009238E5"/>
    <w:rsid w:val="0092395A"/>
    <w:rsid w:val="00923F12"/>
    <w:rsid w:val="009246E7"/>
    <w:rsid w:val="00924A26"/>
    <w:rsid w:val="00924BF7"/>
    <w:rsid w:val="00924FF8"/>
    <w:rsid w:val="009258AE"/>
    <w:rsid w:val="00925BA8"/>
    <w:rsid w:val="00925E65"/>
    <w:rsid w:val="00925FF9"/>
    <w:rsid w:val="00926DA7"/>
    <w:rsid w:val="00927F41"/>
    <w:rsid w:val="00927F8B"/>
    <w:rsid w:val="009300BB"/>
    <w:rsid w:val="0093094D"/>
    <w:rsid w:val="009312BE"/>
    <w:rsid w:val="00931B64"/>
    <w:rsid w:val="009326F3"/>
    <w:rsid w:val="009328C7"/>
    <w:rsid w:val="009336EC"/>
    <w:rsid w:val="00933F56"/>
    <w:rsid w:val="00934C13"/>
    <w:rsid w:val="00935155"/>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45"/>
    <w:rsid w:val="00954353"/>
    <w:rsid w:val="009544CB"/>
    <w:rsid w:val="00955C0A"/>
    <w:rsid w:val="00955C4F"/>
    <w:rsid w:val="00956109"/>
    <w:rsid w:val="00957224"/>
    <w:rsid w:val="009575AA"/>
    <w:rsid w:val="009603DD"/>
    <w:rsid w:val="00960CE7"/>
    <w:rsid w:val="00961A13"/>
    <w:rsid w:val="00962544"/>
    <w:rsid w:val="00962EB2"/>
    <w:rsid w:val="0096336E"/>
    <w:rsid w:val="00963B86"/>
    <w:rsid w:val="00964777"/>
    <w:rsid w:val="00965633"/>
    <w:rsid w:val="009657F1"/>
    <w:rsid w:val="00965E32"/>
    <w:rsid w:val="0096625D"/>
    <w:rsid w:val="0096648B"/>
    <w:rsid w:val="009664F5"/>
    <w:rsid w:val="00967785"/>
    <w:rsid w:val="009709F8"/>
    <w:rsid w:val="0097271B"/>
    <w:rsid w:val="009728F6"/>
    <w:rsid w:val="00972929"/>
    <w:rsid w:val="009729CF"/>
    <w:rsid w:val="00972F91"/>
    <w:rsid w:val="0097317C"/>
    <w:rsid w:val="00973827"/>
    <w:rsid w:val="009739F2"/>
    <w:rsid w:val="00973D63"/>
    <w:rsid w:val="009742D3"/>
    <w:rsid w:val="0097563A"/>
    <w:rsid w:val="0097597B"/>
    <w:rsid w:val="00976F32"/>
    <w:rsid w:val="00977BA7"/>
    <w:rsid w:val="00977E45"/>
    <w:rsid w:val="00977EB0"/>
    <w:rsid w:val="009801D4"/>
    <w:rsid w:val="00980506"/>
    <w:rsid w:val="00980517"/>
    <w:rsid w:val="0098086D"/>
    <w:rsid w:val="00981593"/>
    <w:rsid w:val="0098194F"/>
    <w:rsid w:val="009820D3"/>
    <w:rsid w:val="009826C8"/>
    <w:rsid w:val="00982A85"/>
    <w:rsid w:val="00982AAC"/>
    <w:rsid w:val="00982F56"/>
    <w:rsid w:val="00982F5C"/>
    <w:rsid w:val="00983686"/>
    <w:rsid w:val="009836E4"/>
    <w:rsid w:val="0098412F"/>
    <w:rsid w:val="00984AED"/>
    <w:rsid w:val="00985F28"/>
    <w:rsid w:val="00986149"/>
    <w:rsid w:val="00986176"/>
    <w:rsid w:val="00986381"/>
    <w:rsid w:val="0098686E"/>
    <w:rsid w:val="00986CA1"/>
    <w:rsid w:val="00986E7F"/>
    <w:rsid w:val="00987536"/>
    <w:rsid w:val="009878AA"/>
    <w:rsid w:val="00990BD5"/>
    <w:rsid w:val="00990FB0"/>
    <w:rsid w:val="00991683"/>
    <w:rsid w:val="0099196F"/>
    <w:rsid w:val="00992B98"/>
    <w:rsid w:val="0099359F"/>
    <w:rsid w:val="00993D94"/>
    <w:rsid w:val="00994871"/>
    <w:rsid w:val="00994CB8"/>
    <w:rsid w:val="00994E08"/>
    <w:rsid w:val="009951F9"/>
    <w:rsid w:val="00995768"/>
    <w:rsid w:val="00995C95"/>
    <w:rsid w:val="00995E85"/>
    <w:rsid w:val="00996468"/>
    <w:rsid w:val="0099682A"/>
    <w:rsid w:val="00996876"/>
    <w:rsid w:val="00996FFA"/>
    <w:rsid w:val="0099723D"/>
    <w:rsid w:val="009973F1"/>
    <w:rsid w:val="009973F3"/>
    <w:rsid w:val="009A010D"/>
    <w:rsid w:val="009A0923"/>
    <w:rsid w:val="009A0C6F"/>
    <w:rsid w:val="009A14EF"/>
    <w:rsid w:val="009A1729"/>
    <w:rsid w:val="009A2989"/>
    <w:rsid w:val="009A2DF1"/>
    <w:rsid w:val="009A2DF9"/>
    <w:rsid w:val="009A3A86"/>
    <w:rsid w:val="009A45C1"/>
    <w:rsid w:val="009A4869"/>
    <w:rsid w:val="009A514B"/>
    <w:rsid w:val="009A6A6B"/>
    <w:rsid w:val="009A74BB"/>
    <w:rsid w:val="009A79E1"/>
    <w:rsid w:val="009A7DAA"/>
    <w:rsid w:val="009B03F6"/>
    <w:rsid w:val="009B1EF9"/>
    <w:rsid w:val="009B24E0"/>
    <w:rsid w:val="009B26AC"/>
    <w:rsid w:val="009B329D"/>
    <w:rsid w:val="009B37E2"/>
    <w:rsid w:val="009B4519"/>
    <w:rsid w:val="009B46F7"/>
    <w:rsid w:val="009B506B"/>
    <w:rsid w:val="009B575B"/>
    <w:rsid w:val="009B57EF"/>
    <w:rsid w:val="009B5B85"/>
    <w:rsid w:val="009B611B"/>
    <w:rsid w:val="009B62D3"/>
    <w:rsid w:val="009B66AF"/>
    <w:rsid w:val="009B6902"/>
    <w:rsid w:val="009B6D48"/>
    <w:rsid w:val="009B7204"/>
    <w:rsid w:val="009B725F"/>
    <w:rsid w:val="009B7357"/>
    <w:rsid w:val="009B7AAF"/>
    <w:rsid w:val="009B7B5B"/>
    <w:rsid w:val="009B7BB3"/>
    <w:rsid w:val="009C0074"/>
    <w:rsid w:val="009C0564"/>
    <w:rsid w:val="009C0960"/>
    <w:rsid w:val="009C0F17"/>
    <w:rsid w:val="009C17DA"/>
    <w:rsid w:val="009C2685"/>
    <w:rsid w:val="009C2CE0"/>
    <w:rsid w:val="009C32BF"/>
    <w:rsid w:val="009C37ED"/>
    <w:rsid w:val="009C39BC"/>
    <w:rsid w:val="009C3F64"/>
    <w:rsid w:val="009C4BC2"/>
    <w:rsid w:val="009C4D22"/>
    <w:rsid w:val="009C5144"/>
    <w:rsid w:val="009C7249"/>
    <w:rsid w:val="009C7320"/>
    <w:rsid w:val="009C76FC"/>
    <w:rsid w:val="009C7E6B"/>
    <w:rsid w:val="009D0729"/>
    <w:rsid w:val="009D0F66"/>
    <w:rsid w:val="009D1755"/>
    <w:rsid w:val="009D1A06"/>
    <w:rsid w:val="009D1BA4"/>
    <w:rsid w:val="009D20A9"/>
    <w:rsid w:val="009D20C9"/>
    <w:rsid w:val="009D20D1"/>
    <w:rsid w:val="009D22E4"/>
    <w:rsid w:val="009D22F7"/>
    <w:rsid w:val="009D319C"/>
    <w:rsid w:val="009D3276"/>
    <w:rsid w:val="009D3A5F"/>
    <w:rsid w:val="009D4CBF"/>
    <w:rsid w:val="009D5905"/>
    <w:rsid w:val="009D5BAB"/>
    <w:rsid w:val="009D5FF6"/>
    <w:rsid w:val="009D6A0A"/>
    <w:rsid w:val="009D7580"/>
    <w:rsid w:val="009E058F"/>
    <w:rsid w:val="009E0A9E"/>
    <w:rsid w:val="009E19A2"/>
    <w:rsid w:val="009E1B23"/>
    <w:rsid w:val="009E3AFD"/>
    <w:rsid w:val="009E3CDD"/>
    <w:rsid w:val="009E42CE"/>
    <w:rsid w:val="009E44A2"/>
    <w:rsid w:val="009E4A12"/>
    <w:rsid w:val="009E4B16"/>
    <w:rsid w:val="009E4BEE"/>
    <w:rsid w:val="009E4F07"/>
    <w:rsid w:val="009E5511"/>
    <w:rsid w:val="009E56DC"/>
    <w:rsid w:val="009E5C60"/>
    <w:rsid w:val="009E5EA4"/>
    <w:rsid w:val="009E64DB"/>
    <w:rsid w:val="009E6794"/>
    <w:rsid w:val="009E7189"/>
    <w:rsid w:val="009E74FF"/>
    <w:rsid w:val="009E79CB"/>
    <w:rsid w:val="009E7A32"/>
    <w:rsid w:val="009E7C89"/>
    <w:rsid w:val="009E7E46"/>
    <w:rsid w:val="009E7FC1"/>
    <w:rsid w:val="009F01E1"/>
    <w:rsid w:val="009F0B4D"/>
    <w:rsid w:val="009F1096"/>
    <w:rsid w:val="009F12B2"/>
    <w:rsid w:val="009F150E"/>
    <w:rsid w:val="009F266E"/>
    <w:rsid w:val="009F27AD"/>
    <w:rsid w:val="009F399D"/>
    <w:rsid w:val="009F3FB5"/>
    <w:rsid w:val="009F4129"/>
    <w:rsid w:val="009F45B8"/>
    <w:rsid w:val="009F521F"/>
    <w:rsid w:val="009F5356"/>
    <w:rsid w:val="009F553C"/>
    <w:rsid w:val="009F59F8"/>
    <w:rsid w:val="009F643B"/>
    <w:rsid w:val="009F7EC4"/>
    <w:rsid w:val="00A002C4"/>
    <w:rsid w:val="00A00457"/>
    <w:rsid w:val="00A005B0"/>
    <w:rsid w:val="00A01370"/>
    <w:rsid w:val="00A01373"/>
    <w:rsid w:val="00A01514"/>
    <w:rsid w:val="00A01F17"/>
    <w:rsid w:val="00A022A5"/>
    <w:rsid w:val="00A0230E"/>
    <w:rsid w:val="00A026B3"/>
    <w:rsid w:val="00A03A09"/>
    <w:rsid w:val="00A03A22"/>
    <w:rsid w:val="00A03FCC"/>
    <w:rsid w:val="00A040AB"/>
    <w:rsid w:val="00A04294"/>
    <w:rsid w:val="00A04634"/>
    <w:rsid w:val="00A0497B"/>
    <w:rsid w:val="00A04D67"/>
    <w:rsid w:val="00A05672"/>
    <w:rsid w:val="00A06119"/>
    <w:rsid w:val="00A06C8F"/>
    <w:rsid w:val="00A06E12"/>
    <w:rsid w:val="00A0703A"/>
    <w:rsid w:val="00A07A48"/>
    <w:rsid w:val="00A108EE"/>
    <w:rsid w:val="00A10BB8"/>
    <w:rsid w:val="00A10C8D"/>
    <w:rsid w:val="00A10E72"/>
    <w:rsid w:val="00A11C08"/>
    <w:rsid w:val="00A11F8C"/>
    <w:rsid w:val="00A1200D"/>
    <w:rsid w:val="00A1201C"/>
    <w:rsid w:val="00A12AEA"/>
    <w:rsid w:val="00A13415"/>
    <w:rsid w:val="00A137E4"/>
    <w:rsid w:val="00A13DDD"/>
    <w:rsid w:val="00A14008"/>
    <w:rsid w:val="00A145A4"/>
    <w:rsid w:val="00A14684"/>
    <w:rsid w:val="00A14813"/>
    <w:rsid w:val="00A150B2"/>
    <w:rsid w:val="00A15466"/>
    <w:rsid w:val="00A1566A"/>
    <w:rsid w:val="00A1610F"/>
    <w:rsid w:val="00A165BF"/>
    <w:rsid w:val="00A16E83"/>
    <w:rsid w:val="00A1714B"/>
    <w:rsid w:val="00A172E8"/>
    <w:rsid w:val="00A17740"/>
    <w:rsid w:val="00A179FF"/>
    <w:rsid w:val="00A20DB4"/>
    <w:rsid w:val="00A20DEF"/>
    <w:rsid w:val="00A2117F"/>
    <w:rsid w:val="00A21A36"/>
    <w:rsid w:val="00A21DF7"/>
    <w:rsid w:val="00A22401"/>
    <w:rsid w:val="00A2275C"/>
    <w:rsid w:val="00A22A44"/>
    <w:rsid w:val="00A23C0B"/>
    <w:rsid w:val="00A25294"/>
    <w:rsid w:val="00A254EE"/>
    <w:rsid w:val="00A25BE7"/>
    <w:rsid w:val="00A25D98"/>
    <w:rsid w:val="00A26475"/>
    <w:rsid w:val="00A27008"/>
    <w:rsid w:val="00A271A3"/>
    <w:rsid w:val="00A273DB"/>
    <w:rsid w:val="00A2787E"/>
    <w:rsid w:val="00A27CDF"/>
    <w:rsid w:val="00A3042A"/>
    <w:rsid w:val="00A309C6"/>
    <w:rsid w:val="00A30D13"/>
    <w:rsid w:val="00A31073"/>
    <w:rsid w:val="00A31425"/>
    <w:rsid w:val="00A3146E"/>
    <w:rsid w:val="00A314F9"/>
    <w:rsid w:val="00A31792"/>
    <w:rsid w:val="00A318B7"/>
    <w:rsid w:val="00A319D0"/>
    <w:rsid w:val="00A32316"/>
    <w:rsid w:val="00A32A26"/>
    <w:rsid w:val="00A33172"/>
    <w:rsid w:val="00A339F3"/>
    <w:rsid w:val="00A3432B"/>
    <w:rsid w:val="00A346BA"/>
    <w:rsid w:val="00A34A2D"/>
    <w:rsid w:val="00A34BC4"/>
    <w:rsid w:val="00A34C59"/>
    <w:rsid w:val="00A34C67"/>
    <w:rsid w:val="00A34D62"/>
    <w:rsid w:val="00A34E2B"/>
    <w:rsid w:val="00A35115"/>
    <w:rsid w:val="00A35246"/>
    <w:rsid w:val="00A3611D"/>
    <w:rsid w:val="00A36339"/>
    <w:rsid w:val="00A366E4"/>
    <w:rsid w:val="00A40C00"/>
    <w:rsid w:val="00A41278"/>
    <w:rsid w:val="00A428FB"/>
    <w:rsid w:val="00A43759"/>
    <w:rsid w:val="00A4376F"/>
    <w:rsid w:val="00A43FD0"/>
    <w:rsid w:val="00A44855"/>
    <w:rsid w:val="00A44919"/>
    <w:rsid w:val="00A4549F"/>
    <w:rsid w:val="00A45608"/>
    <w:rsid w:val="00A45B9B"/>
    <w:rsid w:val="00A45C93"/>
    <w:rsid w:val="00A460BF"/>
    <w:rsid w:val="00A462FE"/>
    <w:rsid w:val="00A46EFA"/>
    <w:rsid w:val="00A4787E"/>
    <w:rsid w:val="00A501C9"/>
    <w:rsid w:val="00A50506"/>
    <w:rsid w:val="00A50F0F"/>
    <w:rsid w:val="00A51B67"/>
    <w:rsid w:val="00A51BC6"/>
    <w:rsid w:val="00A51CE6"/>
    <w:rsid w:val="00A52694"/>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09"/>
    <w:rsid w:val="00A62322"/>
    <w:rsid w:val="00A630A2"/>
    <w:rsid w:val="00A632B8"/>
    <w:rsid w:val="00A63A25"/>
    <w:rsid w:val="00A63BF3"/>
    <w:rsid w:val="00A64942"/>
    <w:rsid w:val="00A64DC4"/>
    <w:rsid w:val="00A65911"/>
    <w:rsid w:val="00A65C0A"/>
    <w:rsid w:val="00A6643C"/>
    <w:rsid w:val="00A664E3"/>
    <w:rsid w:val="00A66F8E"/>
    <w:rsid w:val="00A674F2"/>
    <w:rsid w:val="00A67544"/>
    <w:rsid w:val="00A67678"/>
    <w:rsid w:val="00A67DD4"/>
    <w:rsid w:val="00A7000A"/>
    <w:rsid w:val="00A7075B"/>
    <w:rsid w:val="00A71629"/>
    <w:rsid w:val="00A71CE6"/>
    <w:rsid w:val="00A71D23"/>
    <w:rsid w:val="00A7333A"/>
    <w:rsid w:val="00A736B2"/>
    <w:rsid w:val="00A73D0D"/>
    <w:rsid w:val="00A74A92"/>
    <w:rsid w:val="00A74E31"/>
    <w:rsid w:val="00A75399"/>
    <w:rsid w:val="00A759E8"/>
    <w:rsid w:val="00A75CC1"/>
    <w:rsid w:val="00A75E88"/>
    <w:rsid w:val="00A7611B"/>
    <w:rsid w:val="00A762CB"/>
    <w:rsid w:val="00A76D33"/>
    <w:rsid w:val="00A77793"/>
    <w:rsid w:val="00A8049D"/>
    <w:rsid w:val="00A8056E"/>
    <w:rsid w:val="00A81203"/>
    <w:rsid w:val="00A814BC"/>
    <w:rsid w:val="00A82D58"/>
    <w:rsid w:val="00A8399D"/>
    <w:rsid w:val="00A83E3D"/>
    <w:rsid w:val="00A840B1"/>
    <w:rsid w:val="00A8443A"/>
    <w:rsid w:val="00A8479C"/>
    <w:rsid w:val="00A8557B"/>
    <w:rsid w:val="00A855A6"/>
    <w:rsid w:val="00A85867"/>
    <w:rsid w:val="00A85A05"/>
    <w:rsid w:val="00A85ACB"/>
    <w:rsid w:val="00A85D99"/>
    <w:rsid w:val="00A861FD"/>
    <w:rsid w:val="00A86800"/>
    <w:rsid w:val="00A86D63"/>
    <w:rsid w:val="00A87797"/>
    <w:rsid w:val="00A90165"/>
    <w:rsid w:val="00A90B52"/>
    <w:rsid w:val="00A90E6C"/>
    <w:rsid w:val="00A90E72"/>
    <w:rsid w:val="00A90F68"/>
    <w:rsid w:val="00A92286"/>
    <w:rsid w:val="00A922A2"/>
    <w:rsid w:val="00A92D75"/>
    <w:rsid w:val="00A93050"/>
    <w:rsid w:val="00A931F9"/>
    <w:rsid w:val="00A9327B"/>
    <w:rsid w:val="00A9361B"/>
    <w:rsid w:val="00A93B69"/>
    <w:rsid w:val="00A93D39"/>
    <w:rsid w:val="00A93ED9"/>
    <w:rsid w:val="00A9432A"/>
    <w:rsid w:val="00A94335"/>
    <w:rsid w:val="00A9579E"/>
    <w:rsid w:val="00A95C8A"/>
    <w:rsid w:val="00A963C7"/>
    <w:rsid w:val="00A96C23"/>
    <w:rsid w:val="00AA053C"/>
    <w:rsid w:val="00AA080D"/>
    <w:rsid w:val="00AA0BF5"/>
    <w:rsid w:val="00AA1626"/>
    <w:rsid w:val="00AA1C25"/>
    <w:rsid w:val="00AA1C7A"/>
    <w:rsid w:val="00AA1D0B"/>
    <w:rsid w:val="00AA1F7B"/>
    <w:rsid w:val="00AA2133"/>
    <w:rsid w:val="00AA3DB7"/>
    <w:rsid w:val="00AA4073"/>
    <w:rsid w:val="00AA4358"/>
    <w:rsid w:val="00AA45A6"/>
    <w:rsid w:val="00AA50EB"/>
    <w:rsid w:val="00AA51F5"/>
    <w:rsid w:val="00AA5E3B"/>
    <w:rsid w:val="00AA63D9"/>
    <w:rsid w:val="00AA6752"/>
    <w:rsid w:val="00AA689E"/>
    <w:rsid w:val="00AA68B4"/>
    <w:rsid w:val="00AA7D6C"/>
    <w:rsid w:val="00AA7DA9"/>
    <w:rsid w:val="00AB0543"/>
    <w:rsid w:val="00AB0AC9"/>
    <w:rsid w:val="00AB14DB"/>
    <w:rsid w:val="00AB185A"/>
    <w:rsid w:val="00AB1BA7"/>
    <w:rsid w:val="00AB1E04"/>
    <w:rsid w:val="00AB29CF"/>
    <w:rsid w:val="00AB3113"/>
    <w:rsid w:val="00AB32D8"/>
    <w:rsid w:val="00AB348A"/>
    <w:rsid w:val="00AB388D"/>
    <w:rsid w:val="00AB3F38"/>
    <w:rsid w:val="00AB43EC"/>
    <w:rsid w:val="00AB4873"/>
    <w:rsid w:val="00AB4BF4"/>
    <w:rsid w:val="00AB577C"/>
    <w:rsid w:val="00AB5ADF"/>
    <w:rsid w:val="00AB5E57"/>
    <w:rsid w:val="00AB5FB8"/>
    <w:rsid w:val="00AB725F"/>
    <w:rsid w:val="00AC00EF"/>
    <w:rsid w:val="00AC0705"/>
    <w:rsid w:val="00AC109B"/>
    <w:rsid w:val="00AC1A6D"/>
    <w:rsid w:val="00AC209E"/>
    <w:rsid w:val="00AC2275"/>
    <w:rsid w:val="00AC250E"/>
    <w:rsid w:val="00AC2962"/>
    <w:rsid w:val="00AC30D0"/>
    <w:rsid w:val="00AC46C1"/>
    <w:rsid w:val="00AC4E94"/>
    <w:rsid w:val="00AC5636"/>
    <w:rsid w:val="00AC67A8"/>
    <w:rsid w:val="00AC74DA"/>
    <w:rsid w:val="00AC7A2B"/>
    <w:rsid w:val="00AC7C25"/>
    <w:rsid w:val="00AC7ECB"/>
    <w:rsid w:val="00AD020F"/>
    <w:rsid w:val="00AD0281"/>
    <w:rsid w:val="00AD0A51"/>
    <w:rsid w:val="00AD0A88"/>
    <w:rsid w:val="00AD0B37"/>
    <w:rsid w:val="00AD0EB6"/>
    <w:rsid w:val="00AD11F7"/>
    <w:rsid w:val="00AD1BFC"/>
    <w:rsid w:val="00AD1DB7"/>
    <w:rsid w:val="00AD1E29"/>
    <w:rsid w:val="00AD2852"/>
    <w:rsid w:val="00AD333C"/>
    <w:rsid w:val="00AD3976"/>
    <w:rsid w:val="00AD434F"/>
    <w:rsid w:val="00AD4764"/>
    <w:rsid w:val="00AD4C45"/>
    <w:rsid w:val="00AD4D2A"/>
    <w:rsid w:val="00AD500A"/>
    <w:rsid w:val="00AD519B"/>
    <w:rsid w:val="00AD542F"/>
    <w:rsid w:val="00AD5FBE"/>
    <w:rsid w:val="00AD6598"/>
    <w:rsid w:val="00AD6FD0"/>
    <w:rsid w:val="00AD72DA"/>
    <w:rsid w:val="00AD7305"/>
    <w:rsid w:val="00AD75B2"/>
    <w:rsid w:val="00AD7A53"/>
    <w:rsid w:val="00AD7D6C"/>
    <w:rsid w:val="00AD7E64"/>
    <w:rsid w:val="00AE0347"/>
    <w:rsid w:val="00AE0C56"/>
    <w:rsid w:val="00AE141B"/>
    <w:rsid w:val="00AE149E"/>
    <w:rsid w:val="00AE1FF8"/>
    <w:rsid w:val="00AE2263"/>
    <w:rsid w:val="00AE22F2"/>
    <w:rsid w:val="00AE28C5"/>
    <w:rsid w:val="00AE29FC"/>
    <w:rsid w:val="00AE2ADF"/>
    <w:rsid w:val="00AE2B81"/>
    <w:rsid w:val="00AE2F3F"/>
    <w:rsid w:val="00AE3A0D"/>
    <w:rsid w:val="00AE3B4E"/>
    <w:rsid w:val="00AE430D"/>
    <w:rsid w:val="00AE466A"/>
    <w:rsid w:val="00AE4DDA"/>
    <w:rsid w:val="00AE59EC"/>
    <w:rsid w:val="00AE61B5"/>
    <w:rsid w:val="00AE67B3"/>
    <w:rsid w:val="00AE6D70"/>
    <w:rsid w:val="00AE7864"/>
    <w:rsid w:val="00AE7933"/>
    <w:rsid w:val="00AE7949"/>
    <w:rsid w:val="00AF0B09"/>
    <w:rsid w:val="00AF0B68"/>
    <w:rsid w:val="00AF1761"/>
    <w:rsid w:val="00AF1FEB"/>
    <w:rsid w:val="00AF21A4"/>
    <w:rsid w:val="00AF25D5"/>
    <w:rsid w:val="00AF2F4E"/>
    <w:rsid w:val="00AF32A9"/>
    <w:rsid w:val="00AF3DBB"/>
    <w:rsid w:val="00AF4B8D"/>
    <w:rsid w:val="00AF5021"/>
    <w:rsid w:val="00AF5194"/>
    <w:rsid w:val="00AF53EF"/>
    <w:rsid w:val="00AF73C3"/>
    <w:rsid w:val="00AF76C8"/>
    <w:rsid w:val="00AF78DC"/>
    <w:rsid w:val="00AF795C"/>
    <w:rsid w:val="00B00752"/>
    <w:rsid w:val="00B0193D"/>
    <w:rsid w:val="00B026C1"/>
    <w:rsid w:val="00B02B9C"/>
    <w:rsid w:val="00B02C89"/>
    <w:rsid w:val="00B02D41"/>
    <w:rsid w:val="00B0353B"/>
    <w:rsid w:val="00B040B2"/>
    <w:rsid w:val="00B04184"/>
    <w:rsid w:val="00B04D88"/>
    <w:rsid w:val="00B04F43"/>
    <w:rsid w:val="00B07150"/>
    <w:rsid w:val="00B104D6"/>
    <w:rsid w:val="00B10558"/>
    <w:rsid w:val="00B129E6"/>
    <w:rsid w:val="00B12EF9"/>
    <w:rsid w:val="00B1358C"/>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DD1"/>
    <w:rsid w:val="00B22FB9"/>
    <w:rsid w:val="00B2334E"/>
    <w:rsid w:val="00B23AF4"/>
    <w:rsid w:val="00B23C15"/>
    <w:rsid w:val="00B23CB3"/>
    <w:rsid w:val="00B243F2"/>
    <w:rsid w:val="00B2485C"/>
    <w:rsid w:val="00B25762"/>
    <w:rsid w:val="00B25843"/>
    <w:rsid w:val="00B25981"/>
    <w:rsid w:val="00B25B40"/>
    <w:rsid w:val="00B25FDE"/>
    <w:rsid w:val="00B25FF8"/>
    <w:rsid w:val="00B26AB0"/>
    <w:rsid w:val="00B26AD2"/>
    <w:rsid w:val="00B26CA2"/>
    <w:rsid w:val="00B26F76"/>
    <w:rsid w:val="00B26FC3"/>
    <w:rsid w:val="00B27419"/>
    <w:rsid w:val="00B30B4E"/>
    <w:rsid w:val="00B31246"/>
    <w:rsid w:val="00B32347"/>
    <w:rsid w:val="00B324FC"/>
    <w:rsid w:val="00B326FF"/>
    <w:rsid w:val="00B32864"/>
    <w:rsid w:val="00B329FE"/>
    <w:rsid w:val="00B340AA"/>
    <w:rsid w:val="00B34944"/>
    <w:rsid w:val="00B34A9F"/>
    <w:rsid w:val="00B34B80"/>
    <w:rsid w:val="00B3501B"/>
    <w:rsid w:val="00B35CDA"/>
    <w:rsid w:val="00B36F7C"/>
    <w:rsid w:val="00B372F2"/>
    <w:rsid w:val="00B37D97"/>
    <w:rsid w:val="00B40BC3"/>
    <w:rsid w:val="00B411BD"/>
    <w:rsid w:val="00B41559"/>
    <w:rsid w:val="00B418E8"/>
    <w:rsid w:val="00B42285"/>
    <w:rsid w:val="00B4229B"/>
    <w:rsid w:val="00B4274B"/>
    <w:rsid w:val="00B430B0"/>
    <w:rsid w:val="00B435B1"/>
    <w:rsid w:val="00B4367F"/>
    <w:rsid w:val="00B438BA"/>
    <w:rsid w:val="00B43E0F"/>
    <w:rsid w:val="00B44493"/>
    <w:rsid w:val="00B4469B"/>
    <w:rsid w:val="00B44F99"/>
    <w:rsid w:val="00B45427"/>
    <w:rsid w:val="00B45571"/>
    <w:rsid w:val="00B45679"/>
    <w:rsid w:val="00B45876"/>
    <w:rsid w:val="00B46082"/>
    <w:rsid w:val="00B46976"/>
    <w:rsid w:val="00B4732E"/>
    <w:rsid w:val="00B47A15"/>
    <w:rsid w:val="00B505C1"/>
    <w:rsid w:val="00B50D6E"/>
    <w:rsid w:val="00B51130"/>
    <w:rsid w:val="00B5115A"/>
    <w:rsid w:val="00B51542"/>
    <w:rsid w:val="00B51D1D"/>
    <w:rsid w:val="00B51F62"/>
    <w:rsid w:val="00B52A41"/>
    <w:rsid w:val="00B52BC1"/>
    <w:rsid w:val="00B5310E"/>
    <w:rsid w:val="00B5321B"/>
    <w:rsid w:val="00B53995"/>
    <w:rsid w:val="00B54ACC"/>
    <w:rsid w:val="00B54AF9"/>
    <w:rsid w:val="00B54B63"/>
    <w:rsid w:val="00B54DCB"/>
    <w:rsid w:val="00B54F06"/>
    <w:rsid w:val="00B55397"/>
    <w:rsid w:val="00B55AC2"/>
    <w:rsid w:val="00B560C9"/>
    <w:rsid w:val="00B561C6"/>
    <w:rsid w:val="00B5641C"/>
    <w:rsid w:val="00B56533"/>
    <w:rsid w:val="00B56569"/>
    <w:rsid w:val="00B56736"/>
    <w:rsid w:val="00B56CFC"/>
    <w:rsid w:val="00B5717B"/>
    <w:rsid w:val="00B57212"/>
    <w:rsid w:val="00B572BC"/>
    <w:rsid w:val="00B57777"/>
    <w:rsid w:val="00B57A17"/>
    <w:rsid w:val="00B6112F"/>
    <w:rsid w:val="00B612B4"/>
    <w:rsid w:val="00B6186B"/>
    <w:rsid w:val="00B61BE2"/>
    <w:rsid w:val="00B620A0"/>
    <w:rsid w:val="00B6266F"/>
    <w:rsid w:val="00B62907"/>
    <w:rsid w:val="00B62B55"/>
    <w:rsid w:val="00B62E0B"/>
    <w:rsid w:val="00B63C32"/>
    <w:rsid w:val="00B64059"/>
    <w:rsid w:val="00B64434"/>
    <w:rsid w:val="00B6471B"/>
    <w:rsid w:val="00B6535B"/>
    <w:rsid w:val="00B657E1"/>
    <w:rsid w:val="00B659C5"/>
    <w:rsid w:val="00B663C1"/>
    <w:rsid w:val="00B66559"/>
    <w:rsid w:val="00B6713A"/>
    <w:rsid w:val="00B675D9"/>
    <w:rsid w:val="00B70D58"/>
    <w:rsid w:val="00B711CE"/>
    <w:rsid w:val="00B71CA8"/>
    <w:rsid w:val="00B71DC8"/>
    <w:rsid w:val="00B72543"/>
    <w:rsid w:val="00B73A6A"/>
    <w:rsid w:val="00B746C6"/>
    <w:rsid w:val="00B74B5B"/>
    <w:rsid w:val="00B74BC2"/>
    <w:rsid w:val="00B75C6B"/>
    <w:rsid w:val="00B7604C"/>
    <w:rsid w:val="00B7652C"/>
    <w:rsid w:val="00B76639"/>
    <w:rsid w:val="00B766BF"/>
    <w:rsid w:val="00B76DD3"/>
    <w:rsid w:val="00B76FA6"/>
    <w:rsid w:val="00B774B7"/>
    <w:rsid w:val="00B80910"/>
    <w:rsid w:val="00B80A0D"/>
    <w:rsid w:val="00B80B71"/>
    <w:rsid w:val="00B818F4"/>
    <w:rsid w:val="00B81BC9"/>
    <w:rsid w:val="00B8222F"/>
    <w:rsid w:val="00B82348"/>
    <w:rsid w:val="00B82615"/>
    <w:rsid w:val="00B829BE"/>
    <w:rsid w:val="00B82CF3"/>
    <w:rsid w:val="00B83444"/>
    <w:rsid w:val="00B836ED"/>
    <w:rsid w:val="00B83D80"/>
    <w:rsid w:val="00B846A1"/>
    <w:rsid w:val="00B84BFE"/>
    <w:rsid w:val="00B84C2A"/>
    <w:rsid w:val="00B853BE"/>
    <w:rsid w:val="00B8579F"/>
    <w:rsid w:val="00B85B7C"/>
    <w:rsid w:val="00B86476"/>
    <w:rsid w:val="00B86A3D"/>
    <w:rsid w:val="00B86A65"/>
    <w:rsid w:val="00B86E6D"/>
    <w:rsid w:val="00B87517"/>
    <w:rsid w:val="00B875C7"/>
    <w:rsid w:val="00B879BB"/>
    <w:rsid w:val="00B87C56"/>
    <w:rsid w:val="00B87EC9"/>
    <w:rsid w:val="00B90D10"/>
    <w:rsid w:val="00B90D11"/>
    <w:rsid w:val="00B90D1E"/>
    <w:rsid w:val="00B90FE5"/>
    <w:rsid w:val="00B910C7"/>
    <w:rsid w:val="00B919AD"/>
    <w:rsid w:val="00B91A2B"/>
    <w:rsid w:val="00B925E3"/>
    <w:rsid w:val="00B92EB7"/>
    <w:rsid w:val="00B93204"/>
    <w:rsid w:val="00B93503"/>
    <w:rsid w:val="00B9455D"/>
    <w:rsid w:val="00B94971"/>
    <w:rsid w:val="00B94E17"/>
    <w:rsid w:val="00B954C6"/>
    <w:rsid w:val="00B957FE"/>
    <w:rsid w:val="00B958CD"/>
    <w:rsid w:val="00B95F02"/>
    <w:rsid w:val="00B96BEF"/>
    <w:rsid w:val="00B96FC0"/>
    <w:rsid w:val="00B97260"/>
    <w:rsid w:val="00B974E0"/>
    <w:rsid w:val="00B97A69"/>
    <w:rsid w:val="00B97D6B"/>
    <w:rsid w:val="00BA029E"/>
    <w:rsid w:val="00BA0317"/>
    <w:rsid w:val="00BA0375"/>
    <w:rsid w:val="00BA0632"/>
    <w:rsid w:val="00BA0AAA"/>
    <w:rsid w:val="00BA0D0B"/>
    <w:rsid w:val="00BA0DFB"/>
    <w:rsid w:val="00BA0F2B"/>
    <w:rsid w:val="00BA101E"/>
    <w:rsid w:val="00BA2627"/>
    <w:rsid w:val="00BA284F"/>
    <w:rsid w:val="00BA2FEF"/>
    <w:rsid w:val="00BA5CB8"/>
    <w:rsid w:val="00BA5E62"/>
    <w:rsid w:val="00BA6425"/>
    <w:rsid w:val="00BA66A2"/>
    <w:rsid w:val="00BA7E4E"/>
    <w:rsid w:val="00BA7E92"/>
    <w:rsid w:val="00BB001A"/>
    <w:rsid w:val="00BB0149"/>
    <w:rsid w:val="00BB1548"/>
    <w:rsid w:val="00BB18A9"/>
    <w:rsid w:val="00BB1CE7"/>
    <w:rsid w:val="00BB23F3"/>
    <w:rsid w:val="00BB2FD3"/>
    <w:rsid w:val="00BB2FDF"/>
    <w:rsid w:val="00BB2FFF"/>
    <w:rsid w:val="00BB35B6"/>
    <w:rsid w:val="00BB3993"/>
    <w:rsid w:val="00BB5545"/>
    <w:rsid w:val="00BB58B2"/>
    <w:rsid w:val="00BB5FCB"/>
    <w:rsid w:val="00BB604B"/>
    <w:rsid w:val="00BB79C5"/>
    <w:rsid w:val="00BC00EC"/>
    <w:rsid w:val="00BC01DD"/>
    <w:rsid w:val="00BC04E1"/>
    <w:rsid w:val="00BC076A"/>
    <w:rsid w:val="00BC08C5"/>
    <w:rsid w:val="00BC12FB"/>
    <w:rsid w:val="00BC13BA"/>
    <w:rsid w:val="00BC160A"/>
    <w:rsid w:val="00BC1C3C"/>
    <w:rsid w:val="00BC28A5"/>
    <w:rsid w:val="00BC307F"/>
    <w:rsid w:val="00BC3159"/>
    <w:rsid w:val="00BC3257"/>
    <w:rsid w:val="00BC3860"/>
    <w:rsid w:val="00BC39DB"/>
    <w:rsid w:val="00BC3A32"/>
    <w:rsid w:val="00BC3B07"/>
    <w:rsid w:val="00BC4343"/>
    <w:rsid w:val="00BC46EF"/>
    <w:rsid w:val="00BC4A0D"/>
    <w:rsid w:val="00BC5469"/>
    <w:rsid w:val="00BC5EFD"/>
    <w:rsid w:val="00BC6BC1"/>
    <w:rsid w:val="00BC6FD6"/>
    <w:rsid w:val="00BC793D"/>
    <w:rsid w:val="00BD008E"/>
    <w:rsid w:val="00BD0444"/>
    <w:rsid w:val="00BD051B"/>
    <w:rsid w:val="00BD0A2A"/>
    <w:rsid w:val="00BD0F02"/>
    <w:rsid w:val="00BD2D2E"/>
    <w:rsid w:val="00BD2F3B"/>
    <w:rsid w:val="00BD3038"/>
    <w:rsid w:val="00BD3372"/>
    <w:rsid w:val="00BD33C7"/>
    <w:rsid w:val="00BD3444"/>
    <w:rsid w:val="00BD4162"/>
    <w:rsid w:val="00BD4708"/>
    <w:rsid w:val="00BD50AA"/>
    <w:rsid w:val="00BD5135"/>
    <w:rsid w:val="00BD596B"/>
    <w:rsid w:val="00BD6A6F"/>
    <w:rsid w:val="00BD7291"/>
    <w:rsid w:val="00BD7E7D"/>
    <w:rsid w:val="00BD7EA3"/>
    <w:rsid w:val="00BD7FE2"/>
    <w:rsid w:val="00BE0B19"/>
    <w:rsid w:val="00BE0DD8"/>
    <w:rsid w:val="00BE13F0"/>
    <w:rsid w:val="00BE1D82"/>
    <w:rsid w:val="00BE1EB6"/>
    <w:rsid w:val="00BE1EE4"/>
    <w:rsid w:val="00BE1F8B"/>
    <w:rsid w:val="00BE27E4"/>
    <w:rsid w:val="00BE2B4F"/>
    <w:rsid w:val="00BE2F39"/>
    <w:rsid w:val="00BE3268"/>
    <w:rsid w:val="00BE332D"/>
    <w:rsid w:val="00BE3808"/>
    <w:rsid w:val="00BE3CF1"/>
    <w:rsid w:val="00BE3DC2"/>
    <w:rsid w:val="00BE4211"/>
    <w:rsid w:val="00BE447F"/>
    <w:rsid w:val="00BE45B7"/>
    <w:rsid w:val="00BE4B20"/>
    <w:rsid w:val="00BE4E50"/>
    <w:rsid w:val="00BE5786"/>
    <w:rsid w:val="00BE584F"/>
    <w:rsid w:val="00BE5FC4"/>
    <w:rsid w:val="00BE6226"/>
    <w:rsid w:val="00BE65AF"/>
    <w:rsid w:val="00BE6C02"/>
    <w:rsid w:val="00BE6EA1"/>
    <w:rsid w:val="00BE6FF0"/>
    <w:rsid w:val="00BE7529"/>
    <w:rsid w:val="00BE7B80"/>
    <w:rsid w:val="00BE7C4D"/>
    <w:rsid w:val="00BE7D1F"/>
    <w:rsid w:val="00BE7F6A"/>
    <w:rsid w:val="00BF00E9"/>
    <w:rsid w:val="00BF0274"/>
    <w:rsid w:val="00BF0296"/>
    <w:rsid w:val="00BF056E"/>
    <w:rsid w:val="00BF08B9"/>
    <w:rsid w:val="00BF08C4"/>
    <w:rsid w:val="00BF0BAF"/>
    <w:rsid w:val="00BF19CE"/>
    <w:rsid w:val="00BF217C"/>
    <w:rsid w:val="00BF2B6F"/>
    <w:rsid w:val="00BF3445"/>
    <w:rsid w:val="00BF351A"/>
    <w:rsid w:val="00BF3914"/>
    <w:rsid w:val="00BF427D"/>
    <w:rsid w:val="00BF49B1"/>
    <w:rsid w:val="00BF4F66"/>
    <w:rsid w:val="00BF507C"/>
    <w:rsid w:val="00BF5552"/>
    <w:rsid w:val="00BF5ABE"/>
    <w:rsid w:val="00BF5CC9"/>
    <w:rsid w:val="00BF6819"/>
    <w:rsid w:val="00BF6B41"/>
    <w:rsid w:val="00BF6CBF"/>
    <w:rsid w:val="00BF70C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5D4B"/>
    <w:rsid w:val="00C06B31"/>
    <w:rsid w:val="00C06E7D"/>
    <w:rsid w:val="00C07738"/>
    <w:rsid w:val="00C102A2"/>
    <w:rsid w:val="00C10E97"/>
    <w:rsid w:val="00C1112B"/>
    <w:rsid w:val="00C11684"/>
    <w:rsid w:val="00C11A88"/>
    <w:rsid w:val="00C11BED"/>
    <w:rsid w:val="00C11E54"/>
    <w:rsid w:val="00C12012"/>
    <w:rsid w:val="00C12874"/>
    <w:rsid w:val="00C12990"/>
    <w:rsid w:val="00C12A90"/>
    <w:rsid w:val="00C12BC1"/>
    <w:rsid w:val="00C13758"/>
    <w:rsid w:val="00C13BDA"/>
    <w:rsid w:val="00C13FFD"/>
    <w:rsid w:val="00C1424D"/>
    <w:rsid w:val="00C14632"/>
    <w:rsid w:val="00C167DB"/>
    <w:rsid w:val="00C16C30"/>
    <w:rsid w:val="00C17E98"/>
    <w:rsid w:val="00C20A00"/>
    <w:rsid w:val="00C21673"/>
    <w:rsid w:val="00C21B72"/>
    <w:rsid w:val="00C21C7A"/>
    <w:rsid w:val="00C23130"/>
    <w:rsid w:val="00C2369A"/>
    <w:rsid w:val="00C24631"/>
    <w:rsid w:val="00C255A5"/>
    <w:rsid w:val="00C25758"/>
    <w:rsid w:val="00C2584B"/>
    <w:rsid w:val="00C25942"/>
    <w:rsid w:val="00C25D34"/>
    <w:rsid w:val="00C25DD9"/>
    <w:rsid w:val="00C25EE1"/>
    <w:rsid w:val="00C2663F"/>
    <w:rsid w:val="00C26DB8"/>
    <w:rsid w:val="00C272EF"/>
    <w:rsid w:val="00C277F6"/>
    <w:rsid w:val="00C279B1"/>
    <w:rsid w:val="00C30E58"/>
    <w:rsid w:val="00C31215"/>
    <w:rsid w:val="00C312BD"/>
    <w:rsid w:val="00C32217"/>
    <w:rsid w:val="00C3379E"/>
    <w:rsid w:val="00C337D5"/>
    <w:rsid w:val="00C3400F"/>
    <w:rsid w:val="00C344A0"/>
    <w:rsid w:val="00C34B64"/>
    <w:rsid w:val="00C34C36"/>
    <w:rsid w:val="00C352B3"/>
    <w:rsid w:val="00C3654C"/>
    <w:rsid w:val="00C36713"/>
    <w:rsid w:val="00C36748"/>
    <w:rsid w:val="00C36BF5"/>
    <w:rsid w:val="00C36DBC"/>
    <w:rsid w:val="00C376BA"/>
    <w:rsid w:val="00C3787F"/>
    <w:rsid w:val="00C40373"/>
    <w:rsid w:val="00C4082D"/>
    <w:rsid w:val="00C40AE6"/>
    <w:rsid w:val="00C411AF"/>
    <w:rsid w:val="00C4138D"/>
    <w:rsid w:val="00C413CB"/>
    <w:rsid w:val="00C414AE"/>
    <w:rsid w:val="00C41D0E"/>
    <w:rsid w:val="00C41D4B"/>
    <w:rsid w:val="00C41E3A"/>
    <w:rsid w:val="00C429FF"/>
    <w:rsid w:val="00C4304C"/>
    <w:rsid w:val="00C43315"/>
    <w:rsid w:val="00C43F62"/>
    <w:rsid w:val="00C452F5"/>
    <w:rsid w:val="00C46555"/>
    <w:rsid w:val="00C46B15"/>
    <w:rsid w:val="00C46B85"/>
    <w:rsid w:val="00C46F7D"/>
    <w:rsid w:val="00C4728C"/>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75"/>
    <w:rsid w:val="00C574BB"/>
    <w:rsid w:val="00C5765B"/>
    <w:rsid w:val="00C605E2"/>
    <w:rsid w:val="00C60B86"/>
    <w:rsid w:val="00C61E91"/>
    <w:rsid w:val="00C62254"/>
    <w:rsid w:val="00C62CD5"/>
    <w:rsid w:val="00C636E6"/>
    <w:rsid w:val="00C63942"/>
    <w:rsid w:val="00C639D6"/>
    <w:rsid w:val="00C63A3F"/>
    <w:rsid w:val="00C63F8E"/>
    <w:rsid w:val="00C64769"/>
    <w:rsid w:val="00C647FB"/>
    <w:rsid w:val="00C64E4A"/>
    <w:rsid w:val="00C65262"/>
    <w:rsid w:val="00C654E0"/>
    <w:rsid w:val="00C656DF"/>
    <w:rsid w:val="00C67719"/>
    <w:rsid w:val="00C67EAB"/>
    <w:rsid w:val="00C70DFF"/>
    <w:rsid w:val="00C720AC"/>
    <w:rsid w:val="00C743D4"/>
    <w:rsid w:val="00C74575"/>
    <w:rsid w:val="00C74FEE"/>
    <w:rsid w:val="00C75A6B"/>
    <w:rsid w:val="00C763B6"/>
    <w:rsid w:val="00C7644F"/>
    <w:rsid w:val="00C768F6"/>
    <w:rsid w:val="00C76C45"/>
    <w:rsid w:val="00C77810"/>
    <w:rsid w:val="00C7794A"/>
    <w:rsid w:val="00C80073"/>
    <w:rsid w:val="00C805E7"/>
    <w:rsid w:val="00C80DEA"/>
    <w:rsid w:val="00C80ED7"/>
    <w:rsid w:val="00C81213"/>
    <w:rsid w:val="00C81E87"/>
    <w:rsid w:val="00C832DC"/>
    <w:rsid w:val="00C8377F"/>
    <w:rsid w:val="00C83D54"/>
    <w:rsid w:val="00C844A3"/>
    <w:rsid w:val="00C852A9"/>
    <w:rsid w:val="00C854F0"/>
    <w:rsid w:val="00C8646D"/>
    <w:rsid w:val="00C864DD"/>
    <w:rsid w:val="00C86703"/>
    <w:rsid w:val="00C86DA0"/>
    <w:rsid w:val="00C876BC"/>
    <w:rsid w:val="00C90174"/>
    <w:rsid w:val="00C91DE3"/>
    <w:rsid w:val="00C92C7F"/>
    <w:rsid w:val="00C931CC"/>
    <w:rsid w:val="00C9369D"/>
    <w:rsid w:val="00C9383D"/>
    <w:rsid w:val="00C944FA"/>
    <w:rsid w:val="00C94D61"/>
    <w:rsid w:val="00C95854"/>
    <w:rsid w:val="00C959FD"/>
    <w:rsid w:val="00C95D24"/>
    <w:rsid w:val="00C95EFF"/>
    <w:rsid w:val="00C96587"/>
    <w:rsid w:val="00C9676A"/>
    <w:rsid w:val="00C968B0"/>
    <w:rsid w:val="00C96E6F"/>
    <w:rsid w:val="00C97872"/>
    <w:rsid w:val="00C9792B"/>
    <w:rsid w:val="00CA0532"/>
    <w:rsid w:val="00CA17DE"/>
    <w:rsid w:val="00CA221D"/>
    <w:rsid w:val="00CA2241"/>
    <w:rsid w:val="00CA3CDD"/>
    <w:rsid w:val="00CA403B"/>
    <w:rsid w:val="00CA46C8"/>
    <w:rsid w:val="00CA479C"/>
    <w:rsid w:val="00CA4860"/>
    <w:rsid w:val="00CA505A"/>
    <w:rsid w:val="00CA509E"/>
    <w:rsid w:val="00CA59DD"/>
    <w:rsid w:val="00CA6B14"/>
    <w:rsid w:val="00CA7483"/>
    <w:rsid w:val="00CB008E"/>
    <w:rsid w:val="00CB01FA"/>
    <w:rsid w:val="00CB0737"/>
    <w:rsid w:val="00CB097A"/>
    <w:rsid w:val="00CB0E3E"/>
    <w:rsid w:val="00CB24A2"/>
    <w:rsid w:val="00CB26EC"/>
    <w:rsid w:val="00CB2881"/>
    <w:rsid w:val="00CB2D2A"/>
    <w:rsid w:val="00CB3018"/>
    <w:rsid w:val="00CB4793"/>
    <w:rsid w:val="00CB55CF"/>
    <w:rsid w:val="00CB5B1E"/>
    <w:rsid w:val="00CB7060"/>
    <w:rsid w:val="00CB7157"/>
    <w:rsid w:val="00CB787A"/>
    <w:rsid w:val="00CC0559"/>
    <w:rsid w:val="00CC0C4A"/>
    <w:rsid w:val="00CC12E2"/>
    <w:rsid w:val="00CC17F0"/>
    <w:rsid w:val="00CC1853"/>
    <w:rsid w:val="00CC1D13"/>
    <w:rsid w:val="00CC1FAE"/>
    <w:rsid w:val="00CC2042"/>
    <w:rsid w:val="00CC2545"/>
    <w:rsid w:val="00CC331F"/>
    <w:rsid w:val="00CC3A23"/>
    <w:rsid w:val="00CC3BD5"/>
    <w:rsid w:val="00CC3CD6"/>
    <w:rsid w:val="00CC426A"/>
    <w:rsid w:val="00CC4E36"/>
    <w:rsid w:val="00CC50D9"/>
    <w:rsid w:val="00CC6283"/>
    <w:rsid w:val="00CC6335"/>
    <w:rsid w:val="00CC63D4"/>
    <w:rsid w:val="00CC6F90"/>
    <w:rsid w:val="00CC70D9"/>
    <w:rsid w:val="00CC7368"/>
    <w:rsid w:val="00CC737C"/>
    <w:rsid w:val="00CC737E"/>
    <w:rsid w:val="00CD05FA"/>
    <w:rsid w:val="00CD087D"/>
    <w:rsid w:val="00CD0F5D"/>
    <w:rsid w:val="00CD1C0B"/>
    <w:rsid w:val="00CD1FC5"/>
    <w:rsid w:val="00CD239A"/>
    <w:rsid w:val="00CD4197"/>
    <w:rsid w:val="00CD4664"/>
    <w:rsid w:val="00CD469A"/>
    <w:rsid w:val="00CD5098"/>
    <w:rsid w:val="00CD5512"/>
    <w:rsid w:val="00CD5BCB"/>
    <w:rsid w:val="00CD6B7C"/>
    <w:rsid w:val="00CD6E3D"/>
    <w:rsid w:val="00CD71AB"/>
    <w:rsid w:val="00CD7958"/>
    <w:rsid w:val="00CD7FFD"/>
    <w:rsid w:val="00CE0109"/>
    <w:rsid w:val="00CE1EB4"/>
    <w:rsid w:val="00CE1FC5"/>
    <w:rsid w:val="00CE3CBC"/>
    <w:rsid w:val="00CE46E5"/>
    <w:rsid w:val="00CE485A"/>
    <w:rsid w:val="00CE5279"/>
    <w:rsid w:val="00CE5528"/>
    <w:rsid w:val="00CE5A78"/>
    <w:rsid w:val="00CE6FD9"/>
    <w:rsid w:val="00CE72D7"/>
    <w:rsid w:val="00CE73E7"/>
    <w:rsid w:val="00CE78AE"/>
    <w:rsid w:val="00CE7E62"/>
    <w:rsid w:val="00CF1346"/>
    <w:rsid w:val="00CF1510"/>
    <w:rsid w:val="00CF195E"/>
    <w:rsid w:val="00CF19DA"/>
    <w:rsid w:val="00CF1C7F"/>
    <w:rsid w:val="00CF1CC0"/>
    <w:rsid w:val="00CF208C"/>
    <w:rsid w:val="00CF24F8"/>
    <w:rsid w:val="00CF2653"/>
    <w:rsid w:val="00CF2B3F"/>
    <w:rsid w:val="00CF2E6A"/>
    <w:rsid w:val="00CF3CD3"/>
    <w:rsid w:val="00CF4191"/>
    <w:rsid w:val="00CF4247"/>
    <w:rsid w:val="00CF456E"/>
    <w:rsid w:val="00CF48E9"/>
    <w:rsid w:val="00CF5239"/>
    <w:rsid w:val="00CF5251"/>
    <w:rsid w:val="00CF5263"/>
    <w:rsid w:val="00CF5418"/>
    <w:rsid w:val="00CF5BCA"/>
    <w:rsid w:val="00CF5E61"/>
    <w:rsid w:val="00CF60B5"/>
    <w:rsid w:val="00CF6427"/>
    <w:rsid w:val="00D004FA"/>
    <w:rsid w:val="00D01B21"/>
    <w:rsid w:val="00D01C3E"/>
    <w:rsid w:val="00D01E2F"/>
    <w:rsid w:val="00D02666"/>
    <w:rsid w:val="00D0266C"/>
    <w:rsid w:val="00D02A64"/>
    <w:rsid w:val="00D030B7"/>
    <w:rsid w:val="00D03102"/>
    <w:rsid w:val="00D03420"/>
    <w:rsid w:val="00D03727"/>
    <w:rsid w:val="00D0378A"/>
    <w:rsid w:val="00D039C6"/>
    <w:rsid w:val="00D03D32"/>
    <w:rsid w:val="00D04289"/>
    <w:rsid w:val="00D047A7"/>
    <w:rsid w:val="00D049B2"/>
    <w:rsid w:val="00D04C9B"/>
    <w:rsid w:val="00D04E17"/>
    <w:rsid w:val="00D05132"/>
    <w:rsid w:val="00D055B8"/>
    <w:rsid w:val="00D05EA9"/>
    <w:rsid w:val="00D0649F"/>
    <w:rsid w:val="00D071F8"/>
    <w:rsid w:val="00D07252"/>
    <w:rsid w:val="00D074F4"/>
    <w:rsid w:val="00D07CE1"/>
    <w:rsid w:val="00D1026A"/>
    <w:rsid w:val="00D107CF"/>
    <w:rsid w:val="00D10E56"/>
    <w:rsid w:val="00D11B0B"/>
    <w:rsid w:val="00D12075"/>
    <w:rsid w:val="00D12117"/>
    <w:rsid w:val="00D12293"/>
    <w:rsid w:val="00D134D5"/>
    <w:rsid w:val="00D13A98"/>
    <w:rsid w:val="00D1415C"/>
    <w:rsid w:val="00D14236"/>
    <w:rsid w:val="00D14553"/>
    <w:rsid w:val="00D14715"/>
    <w:rsid w:val="00D14CCC"/>
    <w:rsid w:val="00D14DB1"/>
    <w:rsid w:val="00D14FDD"/>
    <w:rsid w:val="00D15327"/>
    <w:rsid w:val="00D15F43"/>
    <w:rsid w:val="00D16326"/>
    <w:rsid w:val="00D16E87"/>
    <w:rsid w:val="00D17C6A"/>
    <w:rsid w:val="00D20B8B"/>
    <w:rsid w:val="00D2162C"/>
    <w:rsid w:val="00D217DB"/>
    <w:rsid w:val="00D21A3C"/>
    <w:rsid w:val="00D22184"/>
    <w:rsid w:val="00D22FCF"/>
    <w:rsid w:val="00D233F1"/>
    <w:rsid w:val="00D23E5B"/>
    <w:rsid w:val="00D24413"/>
    <w:rsid w:val="00D24765"/>
    <w:rsid w:val="00D256F8"/>
    <w:rsid w:val="00D259EB"/>
    <w:rsid w:val="00D25AA0"/>
    <w:rsid w:val="00D2685C"/>
    <w:rsid w:val="00D26A3B"/>
    <w:rsid w:val="00D302FD"/>
    <w:rsid w:val="00D3038A"/>
    <w:rsid w:val="00D3098D"/>
    <w:rsid w:val="00D30ACF"/>
    <w:rsid w:val="00D31A02"/>
    <w:rsid w:val="00D32786"/>
    <w:rsid w:val="00D32A09"/>
    <w:rsid w:val="00D3323C"/>
    <w:rsid w:val="00D33456"/>
    <w:rsid w:val="00D335A6"/>
    <w:rsid w:val="00D3396F"/>
    <w:rsid w:val="00D33D4D"/>
    <w:rsid w:val="00D345A7"/>
    <w:rsid w:val="00D34A0B"/>
    <w:rsid w:val="00D36234"/>
    <w:rsid w:val="00D36371"/>
    <w:rsid w:val="00D41005"/>
    <w:rsid w:val="00D41CC4"/>
    <w:rsid w:val="00D437D8"/>
    <w:rsid w:val="00D438DC"/>
    <w:rsid w:val="00D438E0"/>
    <w:rsid w:val="00D44994"/>
    <w:rsid w:val="00D45C8D"/>
    <w:rsid w:val="00D45DF3"/>
    <w:rsid w:val="00D46174"/>
    <w:rsid w:val="00D47DD0"/>
    <w:rsid w:val="00D50006"/>
    <w:rsid w:val="00D50183"/>
    <w:rsid w:val="00D51D12"/>
    <w:rsid w:val="00D52F94"/>
    <w:rsid w:val="00D530D0"/>
    <w:rsid w:val="00D5362B"/>
    <w:rsid w:val="00D53D12"/>
    <w:rsid w:val="00D53FC5"/>
    <w:rsid w:val="00D55072"/>
    <w:rsid w:val="00D551B5"/>
    <w:rsid w:val="00D557A4"/>
    <w:rsid w:val="00D569FB"/>
    <w:rsid w:val="00D56AF5"/>
    <w:rsid w:val="00D56DB2"/>
    <w:rsid w:val="00D5747F"/>
    <w:rsid w:val="00D57495"/>
    <w:rsid w:val="00D574FA"/>
    <w:rsid w:val="00D57A0E"/>
    <w:rsid w:val="00D57AB5"/>
    <w:rsid w:val="00D57F71"/>
    <w:rsid w:val="00D60C8D"/>
    <w:rsid w:val="00D611EE"/>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D92"/>
    <w:rsid w:val="00D66E18"/>
    <w:rsid w:val="00D6734D"/>
    <w:rsid w:val="00D676DA"/>
    <w:rsid w:val="00D67733"/>
    <w:rsid w:val="00D67823"/>
    <w:rsid w:val="00D679CF"/>
    <w:rsid w:val="00D679D3"/>
    <w:rsid w:val="00D70A36"/>
    <w:rsid w:val="00D72592"/>
    <w:rsid w:val="00D72C87"/>
    <w:rsid w:val="00D72DE1"/>
    <w:rsid w:val="00D73469"/>
    <w:rsid w:val="00D7356F"/>
    <w:rsid w:val="00D73587"/>
    <w:rsid w:val="00D73EBB"/>
    <w:rsid w:val="00D73F90"/>
    <w:rsid w:val="00D7460B"/>
    <w:rsid w:val="00D74B92"/>
    <w:rsid w:val="00D751FB"/>
    <w:rsid w:val="00D754D6"/>
    <w:rsid w:val="00D75B44"/>
    <w:rsid w:val="00D75C2A"/>
    <w:rsid w:val="00D761AA"/>
    <w:rsid w:val="00D76CC6"/>
    <w:rsid w:val="00D76FAE"/>
    <w:rsid w:val="00D77040"/>
    <w:rsid w:val="00D777D7"/>
    <w:rsid w:val="00D77948"/>
    <w:rsid w:val="00D801DF"/>
    <w:rsid w:val="00D807ED"/>
    <w:rsid w:val="00D80AB8"/>
    <w:rsid w:val="00D80FEC"/>
    <w:rsid w:val="00D811B2"/>
    <w:rsid w:val="00D81792"/>
    <w:rsid w:val="00D819B1"/>
    <w:rsid w:val="00D81BA1"/>
    <w:rsid w:val="00D82494"/>
    <w:rsid w:val="00D83276"/>
    <w:rsid w:val="00D833C5"/>
    <w:rsid w:val="00D83898"/>
    <w:rsid w:val="00D83AE9"/>
    <w:rsid w:val="00D83F48"/>
    <w:rsid w:val="00D84266"/>
    <w:rsid w:val="00D84C46"/>
    <w:rsid w:val="00D857B8"/>
    <w:rsid w:val="00D85D1F"/>
    <w:rsid w:val="00D87175"/>
    <w:rsid w:val="00D877A3"/>
    <w:rsid w:val="00D87ABF"/>
    <w:rsid w:val="00D87C75"/>
    <w:rsid w:val="00D90CD3"/>
    <w:rsid w:val="00D90E2C"/>
    <w:rsid w:val="00D9105A"/>
    <w:rsid w:val="00D91431"/>
    <w:rsid w:val="00D919E6"/>
    <w:rsid w:val="00D91BE1"/>
    <w:rsid w:val="00D92B24"/>
    <w:rsid w:val="00D92C29"/>
    <w:rsid w:val="00D92DB9"/>
    <w:rsid w:val="00D936E2"/>
    <w:rsid w:val="00D9503C"/>
    <w:rsid w:val="00D95104"/>
    <w:rsid w:val="00D95220"/>
    <w:rsid w:val="00D95600"/>
    <w:rsid w:val="00D95900"/>
    <w:rsid w:val="00D9683C"/>
    <w:rsid w:val="00D977A0"/>
    <w:rsid w:val="00D97884"/>
    <w:rsid w:val="00D97C79"/>
    <w:rsid w:val="00D97F43"/>
    <w:rsid w:val="00DA0712"/>
    <w:rsid w:val="00DA0A7F"/>
    <w:rsid w:val="00DA1C31"/>
    <w:rsid w:val="00DA20BC"/>
    <w:rsid w:val="00DA2575"/>
    <w:rsid w:val="00DA25B7"/>
    <w:rsid w:val="00DA26BA"/>
    <w:rsid w:val="00DA272E"/>
    <w:rsid w:val="00DA29B4"/>
    <w:rsid w:val="00DA2B94"/>
    <w:rsid w:val="00DA2ED7"/>
    <w:rsid w:val="00DA316D"/>
    <w:rsid w:val="00DA3201"/>
    <w:rsid w:val="00DA3E7A"/>
    <w:rsid w:val="00DA3EF7"/>
    <w:rsid w:val="00DA430C"/>
    <w:rsid w:val="00DA4DE3"/>
    <w:rsid w:val="00DA5471"/>
    <w:rsid w:val="00DA615D"/>
    <w:rsid w:val="00DA6598"/>
    <w:rsid w:val="00DA6B6F"/>
    <w:rsid w:val="00DA6C0F"/>
    <w:rsid w:val="00DA702F"/>
    <w:rsid w:val="00DA7F8A"/>
    <w:rsid w:val="00DB0176"/>
    <w:rsid w:val="00DB0404"/>
    <w:rsid w:val="00DB069C"/>
    <w:rsid w:val="00DB08DD"/>
    <w:rsid w:val="00DB11F8"/>
    <w:rsid w:val="00DB18F8"/>
    <w:rsid w:val="00DB1F2A"/>
    <w:rsid w:val="00DB2175"/>
    <w:rsid w:val="00DB297F"/>
    <w:rsid w:val="00DB2AE7"/>
    <w:rsid w:val="00DB2C83"/>
    <w:rsid w:val="00DB3153"/>
    <w:rsid w:val="00DB317A"/>
    <w:rsid w:val="00DB3A89"/>
    <w:rsid w:val="00DB3B82"/>
    <w:rsid w:val="00DB4420"/>
    <w:rsid w:val="00DB485D"/>
    <w:rsid w:val="00DB4C6E"/>
    <w:rsid w:val="00DB5293"/>
    <w:rsid w:val="00DB5BD2"/>
    <w:rsid w:val="00DB6049"/>
    <w:rsid w:val="00DB6ED8"/>
    <w:rsid w:val="00DB7BFF"/>
    <w:rsid w:val="00DC1301"/>
    <w:rsid w:val="00DC1327"/>
    <w:rsid w:val="00DC1350"/>
    <w:rsid w:val="00DC1FC0"/>
    <w:rsid w:val="00DC29B0"/>
    <w:rsid w:val="00DC2D45"/>
    <w:rsid w:val="00DC3237"/>
    <w:rsid w:val="00DC367A"/>
    <w:rsid w:val="00DC36F3"/>
    <w:rsid w:val="00DC41A4"/>
    <w:rsid w:val="00DC4C33"/>
    <w:rsid w:val="00DC52CD"/>
    <w:rsid w:val="00DC5672"/>
    <w:rsid w:val="00DC5726"/>
    <w:rsid w:val="00DC5839"/>
    <w:rsid w:val="00DC60A2"/>
    <w:rsid w:val="00DC60A8"/>
    <w:rsid w:val="00DC6600"/>
    <w:rsid w:val="00DC67BD"/>
    <w:rsid w:val="00DC6924"/>
    <w:rsid w:val="00DC71F2"/>
    <w:rsid w:val="00DC7770"/>
    <w:rsid w:val="00DC7E52"/>
    <w:rsid w:val="00DD0681"/>
    <w:rsid w:val="00DD12C5"/>
    <w:rsid w:val="00DD2025"/>
    <w:rsid w:val="00DD219C"/>
    <w:rsid w:val="00DD22EA"/>
    <w:rsid w:val="00DD23A0"/>
    <w:rsid w:val="00DD3EF5"/>
    <w:rsid w:val="00DD53FA"/>
    <w:rsid w:val="00DD5465"/>
    <w:rsid w:val="00DD58C2"/>
    <w:rsid w:val="00DD5F42"/>
    <w:rsid w:val="00DD617B"/>
    <w:rsid w:val="00DD6C46"/>
    <w:rsid w:val="00DD6D4E"/>
    <w:rsid w:val="00DD79A6"/>
    <w:rsid w:val="00DD7A43"/>
    <w:rsid w:val="00DE0443"/>
    <w:rsid w:val="00DE068C"/>
    <w:rsid w:val="00DE0E59"/>
    <w:rsid w:val="00DE0F6C"/>
    <w:rsid w:val="00DE12F0"/>
    <w:rsid w:val="00DE170D"/>
    <w:rsid w:val="00DE219B"/>
    <w:rsid w:val="00DE3407"/>
    <w:rsid w:val="00DE3979"/>
    <w:rsid w:val="00DE3CB3"/>
    <w:rsid w:val="00DE52E3"/>
    <w:rsid w:val="00DE59FF"/>
    <w:rsid w:val="00DE5FFD"/>
    <w:rsid w:val="00DE70CB"/>
    <w:rsid w:val="00DE76B1"/>
    <w:rsid w:val="00DE7C00"/>
    <w:rsid w:val="00DE7F34"/>
    <w:rsid w:val="00DF03E9"/>
    <w:rsid w:val="00DF03ED"/>
    <w:rsid w:val="00DF04B2"/>
    <w:rsid w:val="00DF04EE"/>
    <w:rsid w:val="00DF0BF4"/>
    <w:rsid w:val="00DF10B2"/>
    <w:rsid w:val="00DF179D"/>
    <w:rsid w:val="00DF1E9C"/>
    <w:rsid w:val="00DF2168"/>
    <w:rsid w:val="00DF2D2C"/>
    <w:rsid w:val="00DF4572"/>
    <w:rsid w:val="00DF4658"/>
    <w:rsid w:val="00DF5163"/>
    <w:rsid w:val="00DF5A1C"/>
    <w:rsid w:val="00DF5C5B"/>
    <w:rsid w:val="00DF6C8B"/>
    <w:rsid w:val="00DF6D27"/>
    <w:rsid w:val="00DF6F17"/>
    <w:rsid w:val="00DF6F28"/>
    <w:rsid w:val="00DF78FA"/>
    <w:rsid w:val="00DF7AE1"/>
    <w:rsid w:val="00DF7B0F"/>
    <w:rsid w:val="00E002F1"/>
    <w:rsid w:val="00E0082C"/>
    <w:rsid w:val="00E01789"/>
    <w:rsid w:val="00E01AA5"/>
    <w:rsid w:val="00E01DAA"/>
    <w:rsid w:val="00E023E5"/>
    <w:rsid w:val="00E02432"/>
    <w:rsid w:val="00E02B20"/>
    <w:rsid w:val="00E04022"/>
    <w:rsid w:val="00E04DC9"/>
    <w:rsid w:val="00E05F14"/>
    <w:rsid w:val="00E0633E"/>
    <w:rsid w:val="00E06528"/>
    <w:rsid w:val="00E066DB"/>
    <w:rsid w:val="00E0728F"/>
    <w:rsid w:val="00E0749C"/>
    <w:rsid w:val="00E0752D"/>
    <w:rsid w:val="00E0755C"/>
    <w:rsid w:val="00E07679"/>
    <w:rsid w:val="00E112CA"/>
    <w:rsid w:val="00E13760"/>
    <w:rsid w:val="00E14A7E"/>
    <w:rsid w:val="00E151E1"/>
    <w:rsid w:val="00E15AB0"/>
    <w:rsid w:val="00E16766"/>
    <w:rsid w:val="00E17619"/>
    <w:rsid w:val="00E17805"/>
    <w:rsid w:val="00E17830"/>
    <w:rsid w:val="00E17CAC"/>
    <w:rsid w:val="00E209A6"/>
    <w:rsid w:val="00E20AD3"/>
    <w:rsid w:val="00E20F79"/>
    <w:rsid w:val="00E21278"/>
    <w:rsid w:val="00E2150A"/>
    <w:rsid w:val="00E227CF"/>
    <w:rsid w:val="00E229BA"/>
    <w:rsid w:val="00E22CCD"/>
    <w:rsid w:val="00E22D09"/>
    <w:rsid w:val="00E23296"/>
    <w:rsid w:val="00E239FC"/>
    <w:rsid w:val="00E23A11"/>
    <w:rsid w:val="00E23FB7"/>
    <w:rsid w:val="00E2406E"/>
    <w:rsid w:val="00E24A27"/>
    <w:rsid w:val="00E24B5C"/>
    <w:rsid w:val="00E25F89"/>
    <w:rsid w:val="00E26009"/>
    <w:rsid w:val="00E26387"/>
    <w:rsid w:val="00E26462"/>
    <w:rsid w:val="00E26826"/>
    <w:rsid w:val="00E26D8F"/>
    <w:rsid w:val="00E274C4"/>
    <w:rsid w:val="00E307E7"/>
    <w:rsid w:val="00E30808"/>
    <w:rsid w:val="00E3117A"/>
    <w:rsid w:val="00E311C3"/>
    <w:rsid w:val="00E32D62"/>
    <w:rsid w:val="00E3310B"/>
    <w:rsid w:val="00E339DC"/>
    <w:rsid w:val="00E33E15"/>
    <w:rsid w:val="00E353A4"/>
    <w:rsid w:val="00E361B8"/>
    <w:rsid w:val="00E36A1B"/>
    <w:rsid w:val="00E36AD1"/>
    <w:rsid w:val="00E36C32"/>
    <w:rsid w:val="00E37DDE"/>
    <w:rsid w:val="00E406E5"/>
    <w:rsid w:val="00E40949"/>
    <w:rsid w:val="00E40C38"/>
    <w:rsid w:val="00E42428"/>
    <w:rsid w:val="00E429ED"/>
    <w:rsid w:val="00E43F37"/>
    <w:rsid w:val="00E441E6"/>
    <w:rsid w:val="00E44ED4"/>
    <w:rsid w:val="00E450ED"/>
    <w:rsid w:val="00E46C47"/>
    <w:rsid w:val="00E4765D"/>
    <w:rsid w:val="00E4791B"/>
    <w:rsid w:val="00E47E31"/>
    <w:rsid w:val="00E50A11"/>
    <w:rsid w:val="00E50AC6"/>
    <w:rsid w:val="00E5108D"/>
    <w:rsid w:val="00E51DDD"/>
    <w:rsid w:val="00E51FDD"/>
    <w:rsid w:val="00E523C6"/>
    <w:rsid w:val="00E52435"/>
    <w:rsid w:val="00E52904"/>
    <w:rsid w:val="00E52B46"/>
    <w:rsid w:val="00E53122"/>
    <w:rsid w:val="00E532B0"/>
    <w:rsid w:val="00E5351B"/>
    <w:rsid w:val="00E536D3"/>
    <w:rsid w:val="00E53FA9"/>
    <w:rsid w:val="00E5414C"/>
    <w:rsid w:val="00E547B3"/>
    <w:rsid w:val="00E54811"/>
    <w:rsid w:val="00E57050"/>
    <w:rsid w:val="00E57152"/>
    <w:rsid w:val="00E572CC"/>
    <w:rsid w:val="00E5733D"/>
    <w:rsid w:val="00E57613"/>
    <w:rsid w:val="00E57EAC"/>
    <w:rsid w:val="00E604EF"/>
    <w:rsid w:val="00E61CC0"/>
    <w:rsid w:val="00E6277B"/>
    <w:rsid w:val="00E64424"/>
    <w:rsid w:val="00E645B8"/>
    <w:rsid w:val="00E64C99"/>
    <w:rsid w:val="00E64CD3"/>
    <w:rsid w:val="00E64DF8"/>
    <w:rsid w:val="00E64E8F"/>
    <w:rsid w:val="00E6561B"/>
    <w:rsid w:val="00E66248"/>
    <w:rsid w:val="00E66945"/>
    <w:rsid w:val="00E6717D"/>
    <w:rsid w:val="00E671C9"/>
    <w:rsid w:val="00E6743F"/>
    <w:rsid w:val="00E6758E"/>
    <w:rsid w:val="00E675F9"/>
    <w:rsid w:val="00E67E23"/>
    <w:rsid w:val="00E70016"/>
    <w:rsid w:val="00E700B6"/>
    <w:rsid w:val="00E70658"/>
    <w:rsid w:val="00E70BC7"/>
    <w:rsid w:val="00E70F07"/>
    <w:rsid w:val="00E70FBC"/>
    <w:rsid w:val="00E72BDF"/>
    <w:rsid w:val="00E72C01"/>
    <w:rsid w:val="00E73634"/>
    <w:rsid w:val="00E741AC"/>
    <w:rsid w:val="00E747AA"/>
    <w:rsid w:val="00E74F75"/>
    <w:rsid w:val="00E75174"/>
    <w:rsid w:val="00E75AB1"/>
    <w:rsid w:val="00E75EBA"/>
    <w:rsid w:val="00E76321"/>
    <w:rsid w:val="00E763B4"/>
    <w:rsid w:val="00E76681"/>
    <w:rsid w:val="00E77254"/>
    <w:rsid w:val="00E77530"/>
    <w:rsid w:val="00E7756E"/>
    <w:rsid w:val="00E77848"/>
    <w:rsid w:val="00E779B3"/>
    <w:rsid w:val="00E77B8C"/>
    <w:rsid w:val="00E804D2"/>
    <w:rsid w:val="00E80514"/>
    <w:rsid w:val="00E805F0"/>
    <w:rsid w:val="00E80E5B"/>
    <w:rsid w:val="00E816C5"/>
    <w:rsid w:val="00E81CA5"/>
    <w:rsid w:val="00E81CE0"/>
    <w:rsid w:val="00E81E7C"/>
    <w:rsid w:val="00E82087"/>
    <w:rsid w:val="00E8224D"/>
    <w:rsid w:val="00E822C8"/>
    <w:rsid w:val="00E82391"/>
    <w:rsid w:val="00E823B0"/>
    <w:rsid w:val="00E82D79"/>
    <w:rsid w:val="00E83A17"/>
    <w:rsid w:val="00E841E1"/>
    <w:rsid w:val="00E844D8"/>
    <w:rsid w:val="00E8519F"/>
    <w:rsid w:val="00E85387"/>
    <w:rsid w:val="00E85CC3"/>
    <w:rsid w:val="00E8644A"/>
    <w:rsid w:val="00E86635"/>
    <w:rsid w:val="00E870A9"/>
    <w:rsid w:val="00E879AD"/>
    <w:rsid w:val="00E90279"/>
    <w:rsid w:val="00E90635"/>
    <w:rsid w:val="00E907E6"/>
    <w:rsid w:val="00E909A1"/>
    <w:rsid w:val="00E90BFF"/>
    <w:rsid w:val="00E910FE"/>
    <w:rsid w:val="00E912C1"/>
    <w:rsid w:val="00E91F04"/>
    <w:rsid w:val="00E91F35"/>
    <w:rsid w:val="00E92527"/>
    <w:rsid w:val="00E9259E"/>
    <w:rsid w:val="00E939FA"/>
    <w:rsid w:val="00E95634"/>
    <w:rsid w:val="00E95BA6"/>
    <w:rsid w:val="00E96847"/>
    <w:rsid w:val="00E96B3F"/>
    <w:rsid w:val="00E97648"/>
    <w:rsid w:val="00EA07E9"/>
    <w:rsid w:val="00EA0E4A"/>
    <w:rsid w:val="00EA1A54"/>
    <w:rsid w:val="00EA2226"/>
    <w:rsid w:val="00EA2483"/>
    <w:rsid w:val="00EA26FC"/>
    <w:rsid w:val="00EA3499"/>
    <w:rsid w:val="00EA3B5A"/>
    <w:rsid w:val="00EA410E"/>
    <w:rsid w:val="00EA4843"/>
    <w:rsid w:val="00EA4FD1"/>
    <w:rsid w:val="00EA53C2"/>
    <w:rsid w:val="00EA5583"/>
    <w:rsid w:val="00EA5695"/>
    <w:rsid w:val="00EA5B0A"/>
    <w:rsid w:val="00EA5B4B"/>
    <w:rsid w:val="00EA5FD6"/>
    <w:rsid w:val="00EA6185"/>
    <w:rsid w:val="00EA65AD"/>
    <w:rsid w:val="00EA73DB"/>
    <w:rsid w:val="00EA7FCF"/>
    <w:rsid w:val="00EB0060"/>
    <w:rsid w:val="00EB0CA3"/>
    <w:rsid w:val="00EB104F"/>
    <w:rsid w:val="00EB1B27"/>
    <w:rsid w:val="00EB1DA8"/>
    <w:rsid w:val="00EB28C3"/>
    <w:rsid w:val="00EB2D2E"/>
    <w:rsid w:val="00EB46BC"/>
    <w:rsid w:val="00EB4B75"/>
    <w:rsid w:val="00EB4CFF"/>
    <w:rsid w:val="00EB53A6"/>
    <w:rsid w:val="00EB5476"/>
    <w:rsid w:val="00EB5FB6"/>
    <w:rsid w:val="00EB5FF6"/>
    <w:rsid w:val="00EB6235"/>
    <w:rsid w:val="00EB70B0"/>
    <w:rsid w:val="00EB74F4"/>
    <w:rsid w:val="00EB7633"/>
    <w:rsid w:val="00EB7736"/>
    <w:rsid w:val="00EB7808"/>
    <w:rsid w:val="00EB79E5"/>
    <w:rsid w:val="00EC1DCD"/>
    <w:rsid w:val="00EC23FA"/>
    <w:rsid w:val="00EC2BF5"/>
    <w:rsid w:val="00EC2E2D"/>
    <w:rsid w:val="00EC363A"/>
    <w:rsid w:val="00EC3F08"/>
    <w:rsid w:val="00EC434C"/>
    <w:rsid w:val="00EC462B"/>
    <w:rsid w:val="00EC4723"/>
    <w:rsid w:val="00EC4B22"/>
    <w:rsid w:val="00EC56E0"/>
    <w:rsid w:val="00EC6057"/>
    <w:rsid w:val="00EC65D3"/>
    <w:rsid w:val="00EC6847"/>
    <w:rsid w:val="00EC6EB4"/>
    <w:rsid w:val="00EC7DB6"/>
    <w:rsid w:val="00ED0428"/>
    <w:rsid w:val="00ED04FF"/>
    <w:rsid w:val="00ED162F"/>
    <w:rsid w:val="00ED1BB2"/>
    <w:rsid w:val="00ED2568"/>
    <w:rsid w:val="00ED26C4"/>
    <w:rsid w:val="00ED2AE0"/>
    <w:rsid w:val="00ED2BCE"/>
    <w:rsid w:val="00ED2E52"/>
    <w:rsid w:val="00ED3024"/>
    <w:rsid w:val="00ED31DB"/>
    <w:rsid w:val="00ED3C23"/>
    <w:rsid w:val="00ED49B0"/>
    <w:rsid w:val="00ED5FE4"/>
    <w:rsid w:val="00ED6FAD"/>
    <w:rsid w:val="00ED71C5"/>
    <w:rsid w:val="00ED7D6B"/>
    <w:rsid w:val="00EE16FA"/>
    <w:rsid w:val="00EE18B9"/>
    <w:rsid w:val="00EE1D96"/>
    <w:rsid w:val="00EE2801"/>
    <w:rsid w:val="00EE2C42"/>
    <w:rsid w:val="00EE32CE"/>
    <w:rsid w:val="00EE3C42"/>
    <w:rsid w:val="00EE3D4F"/>
    <w:rsid w:val="00EE4568"/>
    <w:rsid w:val="00EE5034"/>
    <w:rsid w:val="00EE5097"/>
    <w:rsid w:val="00EE534D"/>
    <w:rsid w:val="00EE5560"/>
    <w:rsid w:val="00EE596F"/>
    <w:rsid w:val="00EE5AD0"/>
    <w:rsid w:val="00EE60A8"/>
    <w:rsid w:val="00EE666B"/>
    <w:rsid w:val="00EE6ABC"/>
    <w:rsid w:val="00EE6F1E"/>
    <w:rsid w:val="00EE7351"/>
    <w:rsid w:val="00EE7D82"/>
    <w:rsid w:val="00EF0348"/>
    <w:rsid w:val="00EF1BFD"/>
    <w:rsid w:val="00EF1C7C"/>
    <w:rsid w:val="00EF1F9C"/>
    <w:rsid w:val="00EF21E0"/>
    <w:rsid w:val="00EF248B"/>
    <w:rsid w:val="00EF25C1"/>
    <w:rsid w:val="00EF4366"/>
    <w:rsid w:val="00EF4CD6"/>
    <w:rsid w:val="00EF5379"/>
    <w:rsid w:val="00EF55A0"/>
    <w:rsid w:val="00EF63D1"/>
    <w:rsid w:val="00EF6513"/>
    <w:rsid w:val="00EF6683"/>
    <w:rsid w:val="00EF6CAC"/>
    <w:rsid w:val="00EF7002"/>
    <w:rsid w:val="00EF712D"/>
    <w:rsid w:val="00EF769B"/>
    <w:rsid w:val="00F005DB"/>
    <w:rsid w:val="00F01F35"/>
    <w:rsid w:val="00F02310"/>
    <w:rsid w:val="00F02651"/>
    <w:rsid w:val="00F027BA"/>
    <w:rsid w:val="00F03C73"/>
    <w:rsid w:val="00F03E79"/>
    <w:rsid w:val="00F040EF"/>
    <w:rsid w:val="00F0628D"/>
    <w:rsid w:val="00F0661B"/>
    <w:rsid w:val="00F06651"/>
    <w:rsid w:val="00F06AB7"/>
    <w:rsid w:val="00F07027"/>
    <w:rsid w:val="00F07DE6"/>
    <w:rsid w:val="00F1056C"/>
    <w:rsid w:val="00F107F1"/>
    <w:rsid w:val="00F1087B"/>
    <w:rsid w:val="00F10FC1"/>
    <w:rsid w:val="00F112FD"/>
    <w:rsid w:val="00F11601"/>
    <w:rsid w:val="00F133A1"/>
    <w:rsid w:val="00F13ECD"/>
    <w:rsid w:val="00F14D13"/>
    <w:rsid w:val="00F1511C"/>
    <w:rsid w:val="00F155CE"/>
    <w:rsid w:val="00F16750"/>
    <w:rsid w:val="00F169F7"/>
    <w:rsid w:val="00F16BF2"/>
    <w:rsid w:val="00F17EAE"/>
    <w:rsid w:val="00F2117B"/>
    <w:rsid w:val="00F2135D"/>
    <w:rsid w:val="00F218D4"/>
    <w:rsid w:val="00F21E9A"/>
    <w:rsid w:val="00F2250A"/>
    <w:rsid w:val="00F22738"/>
    <w:rsid w:val="00F22840"/>
    <w:rsid w:val="00F23037"/>
    <w:rsid w:val="00F2405C"/>
    <w:rsid w:val="00F245A3"/>
    <w:rsid w:val="00F24788"/>
    <w:rsid w:val="00F24ADE"/>
    <w:rsid w:val="00F24DA7"/>
    <w:rsid w:val="00F25A20"/>
    <w:rsid w:val="00F26252"/>
    <w:rsid w:val="00F263AA"/>
    <w:rsid w:val="00F2640F"/>
    <w:rsid w:val="00F26B42"/>
    <w:rsid w:val="00F27C34"/>
    <w:rsid w:val="00F27E46"/>
    <w:rsid w:val="00F301C2"/>
    <w:rsid w:val="00F302E1"/>
    <w:rsid w:val="00F3125E"/>
    <w:rsid w:val="00F31B22"/>
    <w:rsid w:val="00F31B49"/>
    <w:rsid w:val="00F322FA"/>
    <w:rsid w:val="00F3288D"/>
    <w:rsid w:val="00F329CA"/>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765"/>
    <w:rsid w:val="00F41E80"/>
    <w:rsid w:val="00F41F05"/>
    <w:rsid w:val="00F433BD"/>
    <w:rsid w:val="00F43FD8"/>
    <w:rsid w:val="00F444ED"/>
    <w:rsid w:val="00F44EC5"/>
    <w:rsid w:val="00F45E81"/>
    <w:rsid w:val="00F463D5"/>
    <w:rsid w:val="00F46BAA"/>
    <w:rsid w:val="00F470D6"/>
    <w:rsid w:val="00F47498"/>
    <w:rsid w:val="00F47883"/>
    <w:rsid w:val="00F512B2"/>
    <w:rsid w:val="00F520B7"/>
    <w:rsid w:val="00F5283D"/>
    <w:rsid w:val="00F52ABA"/>
    <w:rsid w:val="00F52BC7"/>
    <w:rsid w:val="00F52F15"/>
    <w:rsid w:val="00F53BF4"/>
    <w:rsid w:val="00F54266"/>
    <w:rsid w:val="00F54E6F"/>
    <w:rsid w:val="00F55043"/>
    <w:rsid w:val="00F55743"/>
    <w:rsid w:val="00F5600A"/>
    <w:rsid w:val="00F5626D"/>
    <w:rsid w:val="00F56681"/>
    <w:rsid w:val="00F56DCF"/>
    <w:rsid w:val="00F57034"/>
    <w:rsid w:val="00F57B1F"/>
    <w:rsid w:val="00F57D1F"/>
    <w:rsid w:val="00F60BE9"/>
    <w:rsid w:val="00F61000"/>
    <w:rsid w:val="00F61EAE"/>
    <w:rsid w:val="00F61FD8"/>
    <w:rsid w:val="00F62478"/>
    <w:rsid w:val="00F62DBF"/>
    <w:rsid w:val="00F636AC"/>
    <w:rsid w:val="00F63AD0"/>
    <w:rsid w:val="00F641FC"/>
    <w:rsid w:val="00F647F7"/>
    <w:rsid w:val="00F6563B"/>
    <w:rsid w:val="00F6583C"/>
    <w:rsid w:val="00F6589A"/>
    <w:rsid w:val="00F66446"/>
    <w:rsid w:val="00F6665C"/>
    <w:rsid w:val="00F66920"/>
    <w:rsid w:val="00F66B42"/>
    <w:rsid w:val="00F673EE"/>
    <w:rsid w:val="00F676DE"/>
    <w:rsid w:val="00F6780E"/>
    <w:rsid w:val="00F6783E"/>
    <w:rsid w:val="00F67B53"/>
    <w:rsid w:val="00F67B89"/>
    <w:rsid w:val="00F70822"/>
    <w:rsid w:val="00F70DBE"/>
    <w:rsid w:val="00F71124"/>
    <w:rsid w:val="00F71888"/>
    <w:rsid w:val="00F719CD"/>
    <w:rsid w:val="00F71A8E"/>
    <w:rsid w:val="00F71BB8"/>
    <w:rsid w:val="00F7222B"/>
    <w:rsid w:val="00F72584"/>
    <w:rsid w:val="00F7264F"/>
    <w:rsid w:val="00F72808"/>
    <w:rsid w:val="00F7290D"/>
    <w:rsid w:val="00F7302F"/>
    <w:rsid w:val="00F732EC"/>
    <w:rsid w:val="00F7377E"/>
    <w:rsid w:val="00F73D08"/>
    <w:rsid w:val="00F749CD"/>
    <w:rsid w:val="00F7586B"/>
    <w:rsid w:val="00F758BF"/>
    <w:rsid w:val="00F75D45"/>
    <w:rsid w:val="00F75F2F"/>
    <w:rsid w:val="00F76445"/>
    <w:rsid w:val="00F76D0C"/>
    <w:rsid w:val="00F76ECC"/>
    <w:rsid w:val="00F77460"/>
    <w:rsid w:val="00F779FD"/>
    <w:rsid w:val="00F80065"/>
    <w:rsid w:val="00F80399"/>
    <w:rsid w:val="00F80549"/>
    <w:rsid w:val="00F811DD"/>
    <w:rsid w:val="00F812C8"/>
    <w:rsid w:val="00F8132D"/>
    <w:rsid w:val="00F818AE"/>
    <w:rsid w:val="00F81A67"/>
    <w:rsid w:val="00F81B40"/>
    <w:rsid w:val="00F820C4"/>
    <w:rsid w:val="00F834F1"/>
    <w:rsid w:val="00F83829"/>
    <w:rsid w:val="00F84069"/>
    <w:rsid w:val="00F843D7"/>
    <w:rsid w:val="00F84997"/>
    <w:rsid w:val="00F85536"/>
    <w:rsid w:val="00F85C85"/>
    <w:rsid w:val="00F8631D"/>
    <w:rsid w:val="00F8657A"/>
    <w:rsid w:val="00F86637"/>
    <w:rsid w:val="00F8679A"/>
    <w:rsid w:val="00F86F07"/>
    <w:rsid w:val="00F86FFE"/>
    <w:rsid w:val="00F87117"/>
    <w:rsid w:val="00F8736C"/>
    <w:rsid w:val="00F9030E"/>
    <w:rsid w:val="00F90ADB"/>
    <w:rsid w:val="00F90E78"/>
    <w:rsid w:val="00F91209"/>
    <w:rsid w:val="00F91CCD"/>
    <w:rsid w:val="00F9221F"/>
    <w:rsid w:val="00F9234F"/>
    <w:rsid w:val="00F931C7"/>
    <w:rsid w:val="00F93559"/>
    <w:rsid w:val="00F93D72"/>
    <w:rsid w:val="00F93E65"/>
    <w:rsid w:val="00F94070"/>
    <w:rsid w:val="00F94181"/>
    <w:rsid w:val="00F9469E"/>
    <w:rsid w:val="00F94D7D"/>
    <w:rsid w:val="00F950B5"/>
    <w:rsid w:val="00F9513F"/>
    <w:rsid w:val="00F956A6"/>
    <w:rsid w:val="00F9632B"/>
    <w:rsid w:val="00F96B0F"/>
    <w:rsid w:val="00F96BD5"/>
    <w:rsid w:val="00F96CDF"/>
    <w:rsid w:val="00F97120"/>
    <w:rsid w:val="00F97908"/>
    <w:rsid w:val="00F97B43"/>
    <w:rsid w:val="00FA07F8"/>
    <w:rsid w:val="00FA0C75"/>
    <w:rsid w:val="00FA105C"/>
    <w:rsid w:val="00FA1475"/>
    <w:rsid w:val="00FA148A"/>
    <w:rsid w:val="00FA219E"/>
    <w:rsid w:val="00FA26BA"/>
    <w:rsid w:val="00FA27C8"/>
    <w:rsid w:val="00FA2D22"/>
    <w:rsid w:val="00FA35E3"/>
    <w:rsid w:val="00FA3B76"/>
    <w:rsid w:val="00FA3C1D"/>
    <w:rsid w:val="00FA45EE"/>
    <w:rsid w:val="00FA4D66"/>
    <w:rsid w:val="00FA5039"/>
    <w:rsid w:val="00FA551E"/>
    <w:rsid w:val="00FA56AE"/>
    <w:rsid w:val="00FA5A4E"/>
    <w:rsid w:val="00FA6103"/>
    <w:rsid w:val="00FA6157"/>
    <w:rsid w:val="00FA7056"/>
    <w:rsid w:val="00FA71F2"/>
    <w:rsid w:val="00FB0082"/>
    <w:rsid w:val="00FB0243"/>
    <w:rsid w:val="00FB0AC3"/>
    <w:rsid w:val="00FB102B"/>
    <w:rsid w:val="00FB145B"/>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61AF"/>
    <w:rsid w:val="00FB738A"/>
    <w:rsid w:val="00FB758F"/>
    <w:rsid w:val="00FB76D2"/>
    <w:rsid w:val="00FB78E7"/>
    <w:rsid w:val="00FB7B4A"/>
    <w:rsid w:val="00FC0150"/>
    <w:rsid w:val="00FC03AB"/>
    <w:rsid w:val="00FC0508"/>
    <w:rsid w:val="00FC1126"/>
    <w:rsid w:val="00FC1468"/>
    <w:rsid w:val="00FC1962"/>
    <w:rsid w:val="00FC223F"/>
    <w:rsid w:val="00FC2E01"/>
    <w:rsid w:val="00FC2EFD"/>
    <w:rsid w:val="00FC4282"/>
    <w:rsid w:val="00FC4668"/>
    <w:rsid w:val="00FC4729"/>
    <w:rsid w:val="00FC4A8C"/>
    <w:rsid w:val="00FC53DB"/>
    <w:rsid w:val="00FC5ED5"/>
    <w:rsid w:val="00FC5F1C"/>
    <w:rsid w:val="00FC5FC2"/>
    <w:rsid w:val="00FC6177"/>
    <w:rsid w:val="00FC63D1"/>
    <w:rsid w:val="00FC63E9"/>
    <w:rsid w:val="00FC70DC"/>
    <w:rsid w:val="00FC7528"/>
    <w:rsid w:val="00FD0572"/>
    <w:rsid w:val="00FD17B6"/>
    <w:rsid w:val="00FD1A97"/>
    <w:rsid w:val="00FD2AD0"/>
    <w:rsid w:val="00FD2D7B"/>
    <w:rsid w:val="00FD3027"/>
    <w:rsid w:val="00FD37F6"/>
    <w:rsid w:val="00FD449A"/>
    <w:rsid w:val="00FD4589"/>
    <w:rsid w:val="00FD4608"/>
    <w:rsid w:val="00FD473E"/>
    <w:rsid w:val="00FD495B"/>
    <w:rsid w:val="00FD4C9A"/>
    <w:rsid w:val="00FD5928"/>
    <w:rsid w:val="00FD66F4"/>
    <w:rsid w:val="00FD7403"/>
    <w:rsid w:val="00FD7DF9"/>
    <w:rsid w:val="00FD7FC9"/>
    <w:rsid w:val="00FE0564"/>
    <w:rsid w:val="00FE0A29"/>
    <w:rsid w:val="00FE0B51"/>
    <w:rsid w:val="00FE0B78"/>
    <w:rsid w:val="00FE0ED4"/>
    <w:rsid w:val="00FE1EAB"/>
    <w:rsid w:val="00FE23ED"/>
    <w:rsid w:val="00FE2616"/>
    <w:rsid w:val="00FE284B"/>
    <w:rsid w:val="00FE3004"/>
    <w:rsid w:val="00FE31DC"/>
    <w:rsid w:val="00FE3465"/>
    <w:rsid w:val="00FE35A6"/>
    <w:rsid w:val="00FE3CC4"/>
    <w:rsid w:val="00FE67CF"/>
    <w:rsid w:val="00FE6D20"/>
    <w:rsid w:val="00FE6FB9"/>
    <w:rsid w:val="00FE7549"/>
    <w:rsid w:val="00FE7BCC"/>
    <w:rsid w:val="00FE7CA0"/>
    <w:rsid w:val="00FF0832"/>
    <w:rsid w:val="00FF126D"/>
    <w:rsid w:val="00FF19AF"/>
    <w:rsid w:val="00FF1BDD"/>
    <w:rsid w:val="00FF2310"/>
    <w:rsid w:val="00FF2319"/>
    <w:rsid w:val="00FF2412"/>
    <w:rsid w:val="00FF2E73"/>
    <w:rsid w:val="00FF34CD"/>
    <w:rsid w:val="00FF34D1"/>
    <w:rsid w:val="00FF38CD"/>
    <w:rsid w:val="00FF3FE2"/>
    <w:rsid w:val="00FF4466"/>
    <w:rsid w:val="00FF47E1"/>
    <w:rsid w:val="00FF4AE2"/>
    <w:rsid w:val="00FF50A8"/>
    <w:rsid w:val="00FF5311"/>
    <w:rsid w:val="00FF571E"/>
    <w:rsid w:val="00FF5BC1"/>
    <w:rsid w:val="00FF5C4C"/>
    <w:rsid w:val="00FF61EF"/>
    <w:rsid w:val="00FF65A7"/>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EA4D6CDD-EDD0-402B-8DE8-76DAF6711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4971"/>
    <w:pPr>
      <w:overflowPunct w:val="0"/>
      <w:autoSpaceDE w:val="0"/>
      <w:autoSpaceDN w:val="0"/>
      <w:adjustRightInd w:val="0"/>
      <w:spacing w:after="120"/>
      <w:jc w:val="both"/>
    </w:pPr>
    <w:rPr>
      <w:rFonts w:eastAsia="Malgun Gothic"/>
      <w:lang w:val="en-GB" w:eastAsia="en-GB"/>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numId w:val="33"/>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rsid w:val="008A2B60"/>
    <w:pPr>
      <w:keepNext/>
      <w:numPr>
        <w:ilvl w:val="8"/>
        <w:numId w:val="2"/>
      </w:numPr>
      <w:spacing w:before="12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pPr>
      <w:jc w:val="center"/>
    </w:pPr>
    <w:rPr>
      <w:b/>
      <w:bCs/>
    </w:rPr>
  </w:style>
  <w:style w:type="character" w:customStyle="1" w:styleId="CaptionChar">
    <w:name w:val="Caption Char"/>
    <w:aliases w:val="cap Char"/>
    <w:basedOn w:val="DefaultParagraphFont"/>
    <w:link w:val="Caption"/>
    <w:uiPriority w:val="35"/>
    <w:rsid w:val="00C411AF"/>
    <w:rPr>
      <w:b/>
      <w:bCs/>
    </w:rPr>
  </w:style>
  <w:style w:type="paragraph" w:styleId="ListBullet">
    <w:name w:val="List Bullet"/>
    <w:basedOn w:val="List"/>
    <w:pPr>
      <w:autoSpaceDE/>
      <w:autoSpaceDN/>
      <w:adjustRightInd/>
      <w:ind w:left="568" w:hanging="284"/>
    </w:pPr>
  </w:style>
  <w:style w:type="paragraph" w:styleId="List">
    <w:name w:val="List"/>
    <w:basedOn w:val="Normal"/>
    <w:pPr>
      <w:ind w:left="360" w:hanging="360"/>
    </w:pPr>
  </w:style>
  <w:style w:type="paragraph" w:styleId="BodyText2">
    <w:name w:val="Body Text 2"/>
    <w:basedOn w:val="Normal"/>
    <w:pPr>
      <w:spacing w:after="0"/>
    </w:p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772CC1"/>
    <w:pPr>
      <w:spacing w:before="20" w:after="20"/>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E7756E"/>
    <w:pPr>
      <w:numPr>
        <w:numId w:val="5"/>
      </w:numPr>
      <w:autoSpaceDE/>
      <w:autoSpaceDN/>
      <w:adjustRightInd/>
      <w:contextualSpacing/>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iPriority w:val="99"/>
    <w:unhideWhenUsed/>
    <w:qFormat/>
    <w:rsid w:val="000C5ADD"/>
  </w:style>
  <w:style w:type="character" w:customStyle="1" w:styleId="CommentTextChar">
    <w:name w:val="Comment Text Char"/>
    <w:basedOn w:val="DefaultParagraphFont"/>
    <w:link w:val="CommentText"/>
    <w:uiPriority w:val="99"/>
    <w:qForma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pacing w:after="0"/>
    </w:pPr>
    <w:rPr>
      <w:rFonts w:eastAsia="Batang"/>
      <w:b/>
      <w:i/>
      <w:szCs w:val="24"/>
    </w:rPr>
  </w:style>
  <w:style w:type="paragraph" w:customStyle="1" w:styleId="bullet2">
    <w:name w:val="bullet2"/>
    <w:basedOn w:val="Normal"/>
    <w:link w:val="bullet2Char"/>
    <w:qFormat/>
    <w:rsid w:val="0021120F"/>
    <w:pPr>
      <w:numPr>
        <w:ilvl w:val="1"/>
        <w:numId w:val="3"/>
      </w:numPr>
      <w:autoSpaceDE/>
      <w:autoSpaceDN/>
      <w:adjustRightInd/>
      <w:spacing w:after="0"/>
    </w:pPr>
    <w:rPr>
      <w:rFonts w:ascii="Times" w:eastAsia="Batang" w:hAnsi="Times"/>
      <w:szCs w:val="24"/>
    </w:rPr>
  </w:style>
  <w:style w:type="character" w:customStyle="1" w:styleId="BulletsChar">
    <w:name w:val="Bullets Char"/>
    <w:link w:val="Bullets"/>
    <w:rsid w:val="00882E8B"/>
    <w:rPr>
      <w:rFonts w:eastAsia="Batang"/>
      <w:b/>
      <w:i/>
      <w:szCs w:val="24"/>
      <w:lang w:val="en-GB" w:eastAsia="en-GB"/>
    </w:rPr>
  </w:style>
  <w:style w:type="paragraph" w:customStyle="1" w:styleId="bullet3">
    <w:name w:val="bullet3"/>
    <w:basedOn w:val="Normal"/>
    <w:qFormat/>
    <w:rsid w:val="0021120F"/>
    <w:pPr>
      <w:numPr>
        <w:ilvl w:val="2"/>
        <w:numId w:val="3"/>
      </w:numPr>
      <w:autoSpaceDE/>
      <w:autoSpaceDN/>
      <w:adjustRightInd/>
      <w:spacing w:after="0"/>
      <w:ind w:hanging="180"/>
    </w:pPr>
    <w:rPr>
      <w:rFonts w:ascii="Times" w:eastAsia="Batang" w:hAnsi="Times"/>
      <w:szCs w:val="24"/>
    </w:rPr>
  </w:style>
  <w:style w:type="paragraph" w:customStyle="1" w:styleId="bullet4">
    <w:name w:val="bullet4"/>
    <w:basedOn w:val="Normal"/>
    <w:qFormat/>
    <w:rsid w:val="0021120F"/>
    <w:pPr>
      <w:numPr>
        <w:ilvl w:val="3"/>
        <w:numId w:val="3"/>
      </w:numPr>
      <w:autoSpaceDE/>
      <w:autoSpaceDN/>
      <w:adjustRightInd/>
      <w:spacing w:after="0"/>
    </w:pPr>
    <w:rPr>
      <w:rFonts w:ascii="Times" w:eastAsia="Batang" w:hAnsi="Times"/>
      <w:szCs w:val="24"/>
    </w:rPr>
  </w:style>
  <w:style w:type="character" w:customStyle="1" w:styleId="bullet2Char">
    <w:name w:val="bullet2 Char"/>
    <w:link w:val="bullet2"/>
    <w:rsid w:val="0021120F"/>
    <w:rPr>
      <w:rFonts w:ascii="Times" w:eastAsia="Batang" w:hAnsi="Times"/>
      <w:szCs w:val="24"/>
      <w:lang w:val="en-GB" w:eastAsia="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E7756E"/>
    <w:rPr>
      <w:rFonts w:eastAsia="DengXian"/>
      <w:lang w:val="en-GB" w:eastAsia="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ind w:left="568" w:hanging="284"/>
    </w:pPr>
    <w:rPr>
      <w:rFonts w:eastAsia="Times New Roman"/>
    </w:rPr>
  </w:style>
  <w:style w:type="paragraph" w:customStyle="1" w:styleId="B2">
    <w:name w:val="B2"/>
    <w:basedOn w:val="List2"/>
    <w:link w:val="B2Char"/>
    <w:qFormat/>
    <w:rsid w:val="00296F96"/>
    <w:pPr>
      <w:autoSpaceDE/>
      <w:autoSpaceDN/>
      <w:adjustRightInd/>
      <w:ind w:left="851" w:hanging="284"/>
      <w:contextualSpacing w:val="0"/>
    </w:pPr>
    <w:rPr>
      <w:rFonts w:eastAsia="Times New Roman"/>
    </w:rPr>
  </w:style>
  <w:style w:type="paragraph" w:customStyle="1" w:styleId="NumberedList">
    <w:name w:val="Numbered List"/>
    <w:basedOn w:val="Normal"/>
    <w:rsid w:val="00296F96"/>
    <w:pPr>
      <w:numPr>
        <w:numId w:val="4"/>
      </w:numPr>
      <w:autoSpaceDE/>
      <w:autoSpaceDN/>
      <w:adjustRightInd/>
      <w:spacing w:after="0"/>
    </w:pPr>
    <w:rPr>
      <w:rFonts w:eastAsia="MS Mincho"/>
    </w:rPr>
  </w:style>
  <w:style w:type="character" w:customStyle="1" w:styleId="B1Char1">
    <w:name w:val="B1 Char1"/>
    <w:link w:val="B1"/>
    <w:qFormat/>
    <w:rsid w:val="00296F96"/>
    <w:rPr>
      <w:rFonts w:eastAsia="Times New Roman"/>
      <w:lang w:val="en-GB"/>
    </w:rPr>
  </w:style>
  <w:style w:type="character" w:customStyle="1" w:styleId="B2Char">
    <w:name w:val="B2 Char"/>
    <w:link w:val="B2"/>
    <w:qFormat/>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pacing w:after="100" w:afterAutospacing="1" w:line="300" w:lineRule="auto"/>
      <w:ind w:firstLine="360"/>
      <w:contextualSpacing/>
    </w:pPr>
    <w:rPr>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spacing w:after="0"/>
      <w:jc w:val="center"/>
      <w:textAlignment w:val="baseline"/>
    </w:pPr>
    <w:rPr>
      <w:rFonts w:ascii="Arial" w:eastAsia="Times New Roman" w:hAnsi="Arial"/>
      <w:b/>
      <w:sz w:val="18"/>
      <w:lang w:val="x-none" w:eastAsia="x-none"/>
    </w:rPr>
  </w:style>
  <w:style w:type="paragraph" w:customStyle="1" w:styleId="TAL">
    <w:name w:val="TAL"/>
    <w:basedOn w:val="Normal"/>
    <w:link w:val="TALCar"/>
    <w:qFormat/>
    <w:rsid w:val="00366E37"/>
    <w:pPr>
      <w:keepNext/>
      <w:keepLines/>
      <w:spacing w:after="0"/>
      <w:textAlignment w:val="baseline"/>
    </w:pPr>
    <w:rPr>
      <w:rFonts w:ascii="Arial" w:eastAsia="Times New Roman" w:hAnsi="Arial"/>
      <w:sz w:val="18"/>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spacing w:before="60"/>
      <w:jc w:val="center"/>
      <w:textAlignment w:val="baseline"/>
    </w:pPr>
    <w:rPr>
      <w:rFonts w:ascii="Arial" w:eastAsia="Times New Roman" w:hAnsi="Arial"/>
      <w:b/>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character" w:customStyle="1" w:styleId="3GPPTextChar">
    <w:name w:val="3GPP Text Char"/>
    <w:link w:val="3GPPText"/>
    <w:qFormat/>
    <w:locked/>
    <w:rsid w:val="00B45571"/>
    <w:rPr>
      <w:rFonts w:ascii="SimSun" w:hAnsi="SimSun"/>
      <w:sz w:val="22"/>
    </w:rPr>
  </w:style>
  <w:style w:type="paragraph" w:customStyle="1" w:styleId="3GPPText">
    <w:name w:val="3GPP Text"/>
    <w:basedOn w:val="Normal"/>
    <w:link w:val="3GPPTextChar"/>
    <w:qFormat/>
    <w:rsid w:val="00B45571"/>
    <w:pPr>
      <w:spacing w:before="120"/>
    </w:pPr>
    <w:rPr>
      <w:rFonts w:ascii="SimSun" w:hAnsi="SimSun"/>
    </w:rPr>
  </w:style>
  <w:style w:type="paragraph" w:styleId="NormalWeb">
    <w:name w:val="Normal (Web)"/>
    <w:basedOn w:val="Normal"/>
    <w:uiPriority w:val="99"/>
    <w:semiHidden/>
    <w:unhideWhenUsed/>
    <w:rsid w:val="008C052E"/>
    <w:pPr>
      <w:autoSpaceDE/>
      <w:autoSpaceDN/>
      <w:adjustRightInd/>
      <w:spacing w:before="100" w:beforeAutospacing="1" w:after="100" w:afterAutospacing="1"/>
    </w:pPr>
    <w:rPr>
      <w:rFonts w:ascii="Calibri" w:eastAsiaTheme="minorHAnsi" w:hAnsi="Calibri" w:cs="Calibri"/>
    </w:rPr>
  </w:style>
  <w:style w:type="paragraph" w:customStyle="1" w:styleId="NO">
    <w:name w:val="NO"/>
    <w:basedOn w:val="Normal"/>
    <w:link w:val="NOChar"/>
    <w:qFormat/>
    <w:rsid w:val="008C052E"/>
    <w:pPr>
      <w:keepLines/>
      <w:autoSpaceDE/>
      <w:autoSpaceDN/>
      <w:adjustRightInd/>
      <w:ind w:left="1135" w:hanging="851"/>
    </w:pPr>
    <w:rPr>
      <w:rFonts w:eastAsia="Times New Roman"/>
    </w:rPr>
  </w:style>
  <w:style w:type="character" w:customStyle="1" w:styleId="TALChar">
    <w:name w:val="TAL Char"/>
    <w:qFormat/>
    <w:rsid w:val="008C052E"/>
    <w:rPr>
      <w:rFonts w:ascii="Arial" w:hAnsi="Arial"/>
      <w:sz w:val="18"/>
      <w:lang w:val="en-GB" w:eastAsia="en-US"/>
    </w:rPr>
  </w:style>
  <w:style w:type="paragraph" w:customStyle="1" w:styleId="RAN1bullet1">
    <w:name w:val="RAN1 bullet1"/>
    <w:basedOn w:val="Normal"/>
    <w:qFormat/>
    <w:rsid w:val="008C052E"/>
    <w:pPr>
      <w:numPr>
        <w:numId w:val="6"/>
      </w:numPr>
      <w:autoSpaceDE/>
      <w:autoSpaceDN/>
      <w:adjustRightInd/>
      <w:spacing w:after="0"/>
    </w:pPr>
    <w:rPr>
      <w:rFonts w:ascii="Times" w:eastAsia="Batang" w:hAnsi="Times"/>
      <w:szCs w:val="24"/>
      <w:lang w:eastAsia="x-none"/>
    </w:rPr>
  </w:style>
  <w:style w:type="character" w:customStyle="1" w:styleId="NOChar">
    <w:name w:val="NO Char"/>
    <w:link w:val="NO"/>
    <w:qFormat/>
    <w:rsid w:val="008C052E"/>
    <w:rPr>
      <w:rFonts w:eastAsia="Times New Roman"/>
      <w:lang w:val="en-GB"/>
    </w:rPr>
  </w:style>
  <w:style w:type="paragraph" w:customStyle="1" w:styleId="xmsonormal">
    <w:name w:val="xmsonormal"/>
    <w:basedOn w:val="Normal"/>
    <w:uiPriority w:val="99"/>
    <w:rsid w:val="009820D3"/>
    <w:pPr>
      <w:autoSpaceDE/>
      <w:autoSpaceDN/>
      <w:adjustRightInd/>
      <w:spacing w:before="100" w:beforeAutospacing="1" w:after="100" w:afterAutospacing="1"/>
    </w:pPr>
    <w:rPr>
      <w:rFonts w:ascii="Calibri" w:eastAsia="Gulim" w:hAnsi="Calibri" w:cs="Calibri"/>
      <w:lang w:eastAsia="ko-KR"/>
    </w:rPr>
  </w:style>
  <w:style w:type="character" w:styleId="Emphasis">
    <w:name w:val="Emphasis"/>
    <w:basedOn w:val="DefaultParagraphFont"/>
    <w:uiPriority w:val="20"/>
    <w:qFormat/>
    <w:rsid w:val="009820D3"/>
    <w:rPr>
      <w:i/>
      <w:iCs/>
    </w:rPr>
  </w:style>
  <w:style w:type="character" w:customStyle="1" w:styleId="B1Zchn">
    <w:name w:val="B1 Zchn"/>
    <w:qFormat/>
    <w:locked/>
    <w:rsid w:val="008A2B60"/>
    <w:rPr>
      <w:lang w:val="x-none"/>
    </w:rPr>
  </w:style>
  <w:style w:type="character" w:customStyle="1" w:styleId="B1Char">
    <w:name w:val="B1 Char"/>
    <w:qFormat/>
    <w:locked/>
    <w:rsid w:val="004D1048"/>
    <w:rPr>
      <w:rFonts w:eastAsia="Times New Roman"/>
    </w:rPr>
  </w:style>
  <w:style w:type="character" w:customStyle="1" w:styleId="B3Char">
    <w:name w:val="B3 Char"/>
    <w:link w:val="B3"/>
    <w:qFormat/>
    <w:locked/>
    <w:rsid w:val="004D1048"/>
    <w:rPr>
      <w:rFonts w:eastAsia="Times New Roman"/>
    </w:rPr>
  </w:style>
  <w:style w:type="paragraph" w:customStyle="1" w:styleId="B3">
    <w:name w:val="B3"/>
    <w:basedOn w:val="List3"/>
    <w:link w:val="B3Char"/>
    <w:qFormat/>
    <w:rsid w:val="004D1048"/>
    <w:pPr>
      <w:ind w:left="1135" w:hanging="284"/>
      <w:contextualSpacing w:val="0"/>
    </w:pPr>
    <w:rPr>
      <w:rFonts w:eastAsia="Times New Roman"/>
    </w:rPr>
  </w:style>
  <w:style w:type="character" w:customStyle="1" w:styleId="B4Char">
    <w:name w:val="B4 Char"/>
    <w:link w:val="B4"/>
    <w:qFormat/>
    <w:locked/>
    <w:rsid w:val="004D1048"/>
    <w:rPr>
      <w:rFonts w:eastAsia="Times New Roman"/>
    </w:rPr>
  </w:style>
  <w:style w:type="paragraph" w:customStyle="1" w:styleId="B4">
    <w:name w:val="B4"/>
    <w:basedOn w:val="List4"/>
    <w:link w:val="B4Char"/>
    <w:rsid w:val="004D1048"/>
    <w:pPr>
      <w:ind w:left="1418" w:hanging="284"/>
      <w:contextualSpacing w:val="0"/>
    </w:pPr>
    <w:rPr>
      <w:rFonts w:eastAsia="Times New Roman"/>
    </w:rPr>
  </w:style>
  <w:style w:type="character" w:customStyle="1" w:styleId="B5Char">
    <w:name w:val="B5 Char"/>
    <w:link w:val="B5"/>
    <w:qFormat/>
    <w:locked/>
    <w:rsid w:val="004D1048"/>
    <w:rPr>
      <w:rFonts w:eastAsia="Times New Roman"/>
    </w:rPr>
  </w:style>
  <w:style w:type="paragraph" w:customStyle="1" w:styleId="B5">
    <w:name w:val="B5"/>
    <w:basedOn w:val="List5"/>
    <w:link w:val="B5Char"/>
    <w:rsid w:val="004D1048"/>
    <w:pPr>
      <w:ind w:left="1702" w:hanging="284"/>
      <w:contextualSpacing w:val="0"/>
    </w:pPr>
    <w:rPr>
      <w:rFonts w:eastAsia="Times New Roman"/>
    </w:rPr>
  </w:style>
  <w:style w:type="character" w:customStyle="1" w:styleId="B6Char">
    <w:name w:val="B6 Char"/>
    <w:link w:val="B6"/>
    <w:qFormat/>
    <w:locked/>
    <w:rsid w:val="004D1048"/>
    <w:rPr>
      <w:rFonts w:eastAsia="Times New Roman"/>
    </w:rPr>
  </w:style>
  <w:style w:type="paragraph" w:customStyle="1" w:styleId="B6">
    <w:name w:val="B6"/>
    <w:basedOn w:val="B5"/>
    <w:link w:val="B6Char"/>
    <w:qFormat/>
    <w:rsid w:val="004D1048"/>
    <w:pPr>
      <w:ind w:left="1985"/>
    </w:pPr>
  </w:style>
  <w:style w:type="paragraph" w:styleId="List3">
    <w:name w:val="List 3"/>
    <w:basedOn w:val="Normal"/>
    <w:semiHidden/>
    <w:unhideWhenUsed/>
    <w:rsid w:val="004D1048"/>
    <w:pPr>
      <w:ind w:left="1080" w:hanging="360"/>
      <w:contextualSpacing/>
    </w:pPr>
  </w:style>
  <w:style w:type="paragraph" w:styleId="List4">
    <w:name w:val="List 4"/>
    <w:basedOn w:val="Normal"/>
    <w:rsid w:val="004D1048"/>
    <w:pPr>
      <w:ind w:left="1440" w:hanging="360"/>
      <w:contextualSpacing/>
    </w:pPr>
  </w:style>
  <w:style w:type="paragraph" w:styleId="List5">
    <w:name w:val="List 5"/>
    <w:basedOn w:val="Normal"/>
    <w:rsid w:val="004D1048"/>
    <w:pPr>
      <w:ind w:left="1800" w:hanging="360"/>
      <w:contextualSpacing/>
    </w:pPr>
  </w:style>
  <w:style w:type="paragraph" w:customStyle="1" w:styleId="TAN">
    <w:name w:val="TAN"/>
    <w:basedOn w:val="TAL"/>
    <w:qFormat/>
    <w:rsid w:val="00AD4764"/>
    <w:pPr>
      <w:overflowPunct/>
      <w:autoSpaceDE/>
      <w:autoSpaceDN/>
      <w:adjustRightInd/>
      <w:ind w:left="851" w:hanging="851"/>
      <w:textAlignment w:val="auto"/>
    </w:pPr>
    <w:rPr>
      <w:rFonts w:eastAsiaTheme="minorEastAsia"/>
      <w:lang w:val="en-GB" w:eastAsia="en-US"/>
    </w:rPr>
  </w:style>
  <w:style w:type="paragraph" w:customStyle="1" w:styleId="xmsonormal0">
    <w:name w:val="x_msonormal"/>
    <w:basedOn w:val="Normal"/>
    <w:rsid w:val="00DA2B94"/>
    <w:pPr>
      <w:overflowPunct/>
      <w:autoSpaceDE/>
      <w:autoSpaceDN/>
      <w:adjustRightInd/>
      <w:spacing w:after="0"/>
    </w:pPr>
    <w:rPr>
      <w:rFonts w:ascii="Calibri" w:eastAsiaTheme="minorEastAsia" w:hAnsi="Calibri" w:cs="Calibri"/>
      <w:sz w:val="22"/>
      <w:szCs w:val="22"/>
      <w:lang w:val="en-US" w:eastAsia="zh-CN"/>
    </w:rPr>
  </w:style>
  <w:style w:type="character" w:styleId="Strong">
    <w:name w:val="Strong"/>
    <w:basedOn w:val="DefaultParagraphFont"/>
    <w:uiPriority w:val="22"/>
    <w:qFormat/>
    <w:rsid w:val="003F4A50"/>
    <w:rPr>
      <w:b/>
      <w:bCs/>
    </w:rPr>
  </w:style>
  <w:style w:type="paragraph" w:styleId="Revision">
    <w:name w:val="Revision"/>
    <w:hidden/>
    <w:uiPriority w:val="99"/>
    <w:semiHidden/>
    <w:rsid w:val="00C9676A"/>
    <w:rPr>
      <w:rFonts w:eastAsia="Malgun Gothic"/>
      <w:lang w:val="en-GB" w:eastAsia="en-GB"/>
    </w:rPr>
  </w:style>
  <w:style w:type="paragraph" w:customStyle="1" w:styleId="Proposal">
    <w:name w:val="Proposal"/>
    <w:basedOn w:val="BodyText"/>
    <w:rsid w:val="00AB388D"/>
    <w:pPr>
      <w:numPr>
        <w:numId w:val="29"/>
      </w:numPr>
      <w:tabs>
        <w:tab w:val="left" w:pos="936"/>
        <w:tab w:val="left" w:pos="1701"/>
      </w:tabs>
      <w:overflowPunct/>
      <w:autoSpaceDE/>
      <w:autoSpaceDN/>
      <w:adjustRightInd/>
      <w:spacing w:line="259" w:lineRule="auto"/>
    </w:pPr>
    <w:rPr>
      <w:rFonts w:ascii="Arial" w:eastAsia="Calibri" w:hAnsi="Arial" w:cs="Arial"/>
      <w:b/>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6574">
      <w:bodyDiv w:val="1"/>
      <w:marLeft w:val="0"/>
      <w:marRight w:val="0"/>
      <w:marTop w:val="0"/>
      <w:marBottom w:val="0"/>
      <w:divBdr>
        <w:top w:val="none" w:sz="0" w:space="0" w:color="auto"/>
        <w:left w:val="none" w:sz="0" w:space="0" w:color="auto"/>
        <w:bottom w:val="none" w:sz="0" w:space="0" w:color="auto"/>
        <w:right w:val="none" w:sz="0" w:space="0" w:color="auto"/>
      </w:divBdr>
    </w:div>
    <w:div w:id="46103186">
      <w:bodyDiv w:val="1"/>
      <w:marLeft w:val="0"/>
      <w:marRight w:val="0"/>
      <w:marTop w:val="0"/>
      <w:marBottom w:val="0"/>
      <w:divBdr>
        <w:top w:val="none" w:sz="0" w:space="0" w:color="auto"/>
        <w:left w:val="none" w:sz="0" w:space="0" w:color="auto"/>
        <w:bottom w:val="none" w:sz="0" w:space="0" w:color="auto"/>
        <w:right w:val="none" w:sz="0" w:space="0" w:color="auto"/>
      </w:divBdr>
    </w:div>
    <w:div w:id="139004320">
      <w:bodyDiv w:val="1"/>
      <w:marLeft w:val="0"/>
      <w:marRight w:val="0"/>
      <w:marTop w:val="0"/>
      <w:marBottom w:val="0"/>
      <w:divBdr>
        <w:top w:val="none" w:sz="0" w:space="0" w:color="auto"/>
        <w:left w:val="none" w:sz="0" w:space="0" w:color="auto"/>
        <w:bottom w:val="none" w:sz="0" w:space="0" w:color="auto"/>
        <w:right w:val="none" w:sz="0" w:space="0" w:color="auto"/>
      </w:divBdr>
    </w:div>
    <w:div w:id="22730145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83131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607791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01814">
      <w:bodyDiv w:val="1"/>
      <w:marLeft w:val="0"/>
      <w:marRight w:val="0"/>
      <w:marTop w:val="0"/>
      <w:marBottom w:val="0"/>
      <w:divBdr>
        <w:top w:val="none" w:sz="0" w:space="0" w:color="auto"/>
        <w:left w:val="none" w:sz="0" w:space="0" w:color="auto"/>
        <w:bottom w:val="none" w:sz="0" w:space="0" w:color="auto"/>
        <w:right w:val="none" w:sz="0" w:space="0" w:color="auto"/>
      </w:divBdr>
    </w:div>
    <w:div w:id="389697684">
      <w:bodyDiv w:val="1"/>
      <w:marLeft w:val="0"/>
      <w:marRight w:val="0"/>
      <w:marTop w:val="0"/>
      <w:marBottom w:val="0"/>
      <w:divBdr>
        <w:top w:val="none" w:sz="0" w:space="0" w:color="auto"/>
        <w:left w:val="none" w:sz="0" w:space="0" w:color="auto"/>
        <w:bottom w:val="none" w:sz="0" w:space="0" w:color="auto"/>
        <w:right w:val="none" w:sz="0" w:space="0" w:color="auto"/>
      </w:divBdr>
    </w:div>
    <w:div w:id="394282246">
      <w:bodyDiv w:val="1"/>
      <w:marLeft w:val="0"/>
      <w:marRight w:val="0"/>
      <w:marTop w:val="0"/>
      <w:marBottom w:val="0"/>
      <w:divBdr>
        <w:top w:val="none" w:sz="0" w:space="0" w:color="auto"/>
        <w:left w:val="none" w:sz="0" w:space="0" w:color="auto"/>
        <w:bottom w:val="none" w:sz="0" w:space="0" w:color="auto"/>
        <w:right w:val="none" w:sz="0" w:space="0" w:color="auto"/>
      </w:divBdr>
    </w:div>
    <w:div w:id="395058551">
      <w:bodyDiv w:val="1"/>
      <w:marLeft w:val="0"/>
      <w:marRight w:val="0"/>
      <w:marTop w:val="0"/>
      <w:marBottom w:val="0"/>
      <w:divBdr>
        <w:top w:val="none" w:sz="0" w:space="0" w:color="auto"/>
        <w:left w:val="none" w:sz="0" w:space="0" w:color="auto"/>
        <w:bottom w:val="none" w:sz="0" w:space="0" w:color="auto"/>
        <w:right w:val="none" w:sz="0" w:space="0" w:color="auto"/>
      </w:divBdr>
    </w:div>
    <w:div w:id="395707874">
      <w:bodyDiv w:val="1"/>
      <w:marLeft w:val="0"/>
      <w:marRight w:val="0"/>
      <w:marTop w:val="0"/>
      <w:marBottom w:val="0"/>
      <w:divBdr>
        <w:top w:val="none" w:sz="0" w:space="0" w:color="auto"/>
        <w:left w:val="none" w:sz="0" w:space="0" w:color="auto"/>
        <w:bottom w:val="none" w:sz="0" w:space="0" w:color="auto"/>
        <w:right w:val="none" w:sz="0" w:space="0" w:color="auto"/>
      </w:divBdr>
    </w:div>
    <w:div w:id="397435011">
      <w:bodyDiv w:val="1"/>
      <w:marLeft w:val="0"/>
      <w:marRight w:val="0"/>
      <w:marTop w:val="0"/>
      <w:marBottom w:val="0"/>
      <w:divBdr>
        <w:top w:val="none" w:sz="0" w:space="0" w:color="auto"/>
        <w:left w:val="none" w:sz="0" w:space="0" w:color="auto"/>
        <w:bottom w:val="none" w:sz="0" w:space="0" w:color="auto"/>
        <w:right w:val="none" w:sz="0" w:space="0" w:color="auto"/>
      </w:divBdr>
    </w:div>
    <w:div w:id="459030601">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760874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800892">
      <w:bodyDiv w:val="1"/>
      <w:marLeft w:val="0"/>
      <w:marRight w:val="0"/>
      <w:marTop w:val="0"/>
      <w:marBottom w:val="0"/>
      <w:divBdr>
        <w:top w:val="none" w:sz="0" w:space="0" w:color="auto"/>
        <w:left w:val="none" w:sz="0" w:space="0" w:color="auto"/>
        <w:bottom w:val="none" w:sz="0" w:space="0" w:color="auto"/>
        <w:right w:val="none" w:sz="0" w:space="0" w:color="auto"/>
      </w:divBdr>
    </w:div>
    <w:div w:id="642320969">
      <w:bodyDiv w:val="1"/>
      <w:marLeft w:val="0"/>
      <w:marRight w:val="0"/>
      <w:marTop w:val="0"/>
      <w:marBottom w:val="0"/>
      <w:divBdr>
        <w:top w:val="none" w:sz="0" w:space="0" w:color="auto"/>
        <w:left w:val="none" w:sz="0" w:space="0" w:color="auto"/>
        <w:bottom w:val="none" w:sz="0" w:space="0" w:color="auto"/>
        <w:right w:val="none" w:sz="0" w:space="0" w:color="auto"/>
      </w:divBdr>
    </w:div>
    <w:div w:id="643504720">
      <w:bodyDiv w:val="1"/>
      <w:marLeft w:val="0"/>
      <w:marRight w:val="0"/>
      <w:marTop w:val="0"/>
      <w:marBottom w:val="0"/>
      <w:divBdr>
        <w:top w:val="none" w:sz="0" w:space="0" w:color="auto"/>
        <w:left w:val="none" w:sz="0" w:space="0" w:color="auto"/>
        <w:bottom w:val="none" w:sz="0" w:space="0" w:color="auto"/>
        <w:right w:val="none" w:sz="0" w:space="0" w:color="auto"/>
      </w:divBdr>
    </w:div>
    <w:div w:id="700546212">
      <w:bodyDiv w:val="1"/>
      <w:marLeft w:val="0"/>
      <w:marRight w:val="0"/>
      <w:marTop w:val="0"/>
      <w:marBottom w:val="0"/>
      <w:divBdr>
        <w:top w:val="none" w:sz="0" w:space="0" w:color="auto"/>
        <w:left w:val="none" w:sz="0" w:space="0" w:color="auto"/>
        <w:bottom w:val="none" w:sz="0" w:space="0" w:color="auto"/>
        <w:right w:val="none" w:sz="0" w:space="0" w:color="auto"/>
      </w:divBdr>
    </w:div>
    <w:div w:id="715154448">
      <w:bodyDiv w:val="1"/>
      <w:marLeft w:val="0"/>
      <w:marRight w:val="0"/>
      <w:marTop w:val="0"/>
      <w:marBottom w:val="0"/>
      <w:divBdr>
        <w:top w:val="none" w:sz="0" w:space="0" w:color="auto"/>
        <w:left w:val="none" w:sz="0" w:space="0" w:color="auto"/>
        <w:bottom w:val="none" w:sz="0" w:space="0" w:color="auto"/>
        <w:right w:val="none" w:sz="0" w:space="0" w:color="auto"/>
      </w:divBdr>
    </w:div>
    <w:div w:id="721633945">
      <w:bodyDiv w:val="1"/>
      <w:marLeft w:val="0"/>
      <w:marRight w:val="0"/>
      <w:marTop w:val="0"/>
      <w:marBottom w:val="0"/>
      <w:divBdr>
        <w:top w:val="none" w:sz="0" w:space="0" w:color="auto"/>
        <w:left w:val="none" w:sz="0" w:space="0" w:color="auto"/>
        <w:bottom w:val="none" w:sz="0" w:space="0" w:color="auto"/>
        <w:right w:val="none" w:sz="0" w:space="0" w:color="auto"/>
      </w:divBdr>
    </w:div>
    <w:div w:id="751585734">
      <w:bodyDiv w:val="1"/>
      <w:marLeft w:val="0"/>
      <w:marRight w:val="0"/>
      <w:marTop w:val="0"/>
      <w:marBottom w:val="0"/>
      <w:divBdr>
        <w:top w:val="none" w:sz="0" w:space="0" w:color="auto"/>
        <w:left w:val="none" w:sz="0" w:space="0" w:color="auto"/>
        <w:bottom w:val="none" w:sz="0" w:space="0" w:color="auto"/>
        <w:right w:val="none" w:sz="0" w:space="0" w:color="auto"/>
      </w:divBdr>
    </w:div>
    <w:div w:id="75466445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0294293">
      <w:bodyDiv w:val="1"/>
      <w:marLeft w:val="0"/>
      <w:marRight w:val="0"/>
      <w:marTop w:val="0"/>
      <w:marBottom w:val="0"/>
      <w:divBdr>
        <w:top w:val="none" w:sz="0" w:space="0" w:color="auto"/>
        <w:left w:val="none" w:sz="0" w:space="0" w:color="auto"/>
        <w:bottom w:val="none" w:sz="0" w:space="0" w:color="auto"/>
        <w:right w:val="none" w:sz="0" w:space="0" w:color="auto"/>
      </w:divBdr>
    </w:div>
    <w:div w:id="812209983">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0939907">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97362396">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125277442">
      <w:bodyDiv w:val="1"/>
      <w:marLeft w:val="0"/>
      <w:marRight w:val="0"/>
      <w:marTop w:val="0"/>
      <w:marBottom w:val="0"/>
      <w:divBdr>
        <w:top w:val="none" w:sz="0" w:space="0" w:color="auto"/>
        <w:left w:val="none" w:sz="0" w:space="0" w:color="auto"/>
        <w:bottom w:val="none" w:sz="0" w:space="0" w:color="auto"/>
        <w:right w:val="none" w:sz="0" w:space="0" w:color="auto"/>
      </w:divBdr>
    </w:div>
    <w:div w:id="1130781147">
      <w:bodyDiv w:val="1"/>
      <w:marLeft w:val="0"/>
      <w:marRight w:val="0"/>
      <w:marTop w:val="0"/>
      <w:marBottom w:val="0"/>
      <w:divBdr>
        <w:top w:val="none" w:sz="0" w:space="0" w:color="auto"/>
        <w:left w:val="none" w:sz="0" w:space="0" w:color="auto"/>
        <w:bottom w:val="none" w:sz="0" w:space="0" w:color="auto"/>
        <w:right w:val="none" w:sz="0" w:space="0" w:color="auto"/>
      </w:divBdr>
    </w:div>
    <w:div w:id="1176115015">
      <w:bodyDiv w:val="1"/>
      <w:marLeft w:val="0"/>
      <w:marRight w:val="0"/>
      <w:marTop w:val="0"/>
      <w:marBottom w:val="0"/>
      <w:divBdr>
        <w:top w:val="none" w:sz="0" w:space="0" w:color="auto"/>
        <w:left w:val="none" w:sz="0" w:space="0" w:color="auto"/>
        <w:bottom w:val="none" w:sz="0" w:space="0" w:color="auto"/>
        <w:right w:val="none" w:sz="0" w:space="0" w:color="auto"/>
      </w:divBdr>
    </w:div>
    <w:div w:id="1268123894">
      <w:bodyDiv w:val="1"/>
      <w:marLeft w:val="0"/>
      <w:marRight w:val="0"/>
      <w:marTop w:val="0"/>
      <w:marBottom w:val="0"/>
      <w:divBdr>
        <w:top w:val="none" w:sz="0" w:space="0" w:color="auto"/>
        <w:left w:val="none" w:sz="0" w:space="0" w:color="auto"/>
        <w:bottom w:val="none" w:sz="0" w:space="0" w:color="auto"/>
        <w:right w:val="none" w:sz="0" w:space="0" w:color="auto"/>
      </w:divBdr>
    </w:div>
    <w:div w:id="1273783878">
      <w:bodyDiv w:val="1"/>
      <w:marLeft w:val="0"/>
      <w:marRight w:val="0"/>
      <w:marTop w:val="0"/>
      <w:marBottom w:val="0"/>
      <w:divBdr>
        <w:top w:val="none" w:sz="0" w:space="0" w:color="auto"/>
        <w:left w:val="none" w:sz="0" w:space="0" w:color="auto"/>
        <w:bottom w:val="none" w:sz="0" w:space="0" w:color="auto"/>
        <w:right w:val="none" w:sz="0" w:space="0" w:color="auto"/>
      </w:divBdr>
    </w:div>
    <w:div w:id="1279873042">
      <w:bodyDiv w:val="1"/>
      <w:marLeft w:val="0"/>
      <w:marRight w:val="0"/>
      <w:marTop w:val="0"/>
      <w:marBottom w:val="0"/>
      <w:divBdr>
        <w:top w:val="none" w:sz="0" w:space="0" w:color="auto"/>
        <w:left w:val="none" w:sz="0" w:space="0" w:color="auto"/>
        <w:bottom w:val="none" w:sz="0" w:space="0" w:color="auto"/>
        <w:right w:val="none" w:sz="0" w:space="0" w:color="auto"/>
      </w:divBdr>
    </w:div>
    <w:div w:id="1285187117">
      <w:bodyDiv w:val="1"/>
      <w:marLeft w:val="0"/>
      <w:marRight w:val="0"/>
      <w:marTop w:val="0"/>
      <w:marBottom w:val="0"/>
      <w:divBdr>
        <w:top w:val="none" w:sz="0" w:space="0" w:color="auto"/>
        <w:left w:val="none" w:sz="0" w:space="0" w:color="auto"/>
        <w:bottom w:val="none" w:sz="0" w:space="0" w:color="auto"/>
        <w:right w:val="none" w:sz="0" w:space="0" w:color="auto"/>
      </w:divBdr>
    </w:div>
    <w:div w:id="1394083731">
      <w:bodyDiv w:val="1"/>
      <w:marLeft w:val="0"/>
      <w:marRight w:val="0"/>
      <w:marTop w:val="0"/>
      <w:marBottom w:val="0"/>
      <w:divBdr>
        <w:top w:val="none" w:sz="0" w:space="0" w:color="auto"/>
        <w:left w:val="none" w:sz="0" w:space="0" w:color="auto"/>
        <w:bottom w:val="none" w:sz="0" w:space="0" w:color="auto"/>
        <w:right w:val="none" w:sz="0" w:space="0" w:color="auto"/>
      </w:divBdr>
      <w:divsChild>
        <w:div w:id="802121424">
          <w:marLeft w:val="360"/>
          <w:marRight w:val="0"/>
          <w:marTop w:val="200"/>
          <w:marBottom w:val="0"/>
          <w:divBdr>
            <w:top w:val="none" w:sz="0" w:space="0" w:color="auto"/>
            <w:left w:val="none" w:sz="0" w:space="0" w:color="auto"/>
            <w:bottom w:val="none" w:sz="0" w:space="0" w:color="auto"/>
            <w:right w:val="none" w:sz="0" w:space="0" w:color="auto"/>
          </w:divBdr>
        </w:div>
      </w:divsChild>
    </w:div>
    <w:div w:id="1413774521">
      <w:bodyDiv w:val="1"/>
      <w:marLeft w:val="0"/>
      <w:marRight w:val="0"/>
      <w:marTop w:val="0"/>
      <w:marBottom w:val="0"/>
      <w:divBdr>
        <w:top w:val="none" w:sz="0" w:space="0" w:color="auto"/>
        <w:left w:val="none" w:sz="0" w:space="0" w:color="auto"/>
        <w:bottom w:val="none" w:sz="0" w:space="0" w:color="auto"/>
        <w:right w:val="none" w:sz="0" w:space="0" w:color="auto"/>
      </w:divBdr>
    </w:div>
    <w:div w:id="1426070802">
      <w:bodyDiv w:val="1"/>
      <w:marLeft w:val="0"/>
      <w:marRight w:val="0"/>
      <w:marTop w:val="0"/>
      <w:marBottom w:val="0"/>
      <w:divBdr>
        <w:top w:val="none" w:sz="0" w:space="0" w:color="auto"/>
        <w:left w:val="none" w:sz="0" w:space="0" w:color="auto"/>
        <w:bottom w:val="none" w:sz="0" w:space="0" w:color="auto"/>
        <w:right w:val="none" w:sz="0" w:space="0" w:color="auto"/>
      </w:divBdr>
    </w:div>
    <w:div w:id="1433087591">
      <w:bodyDiv w:val="1"/>
      <w:marLeft w:val="0"/>
      <w:marRight w:val="0"/>
      <w:marTop w:val="0"/>
      <w:marBottom w:val="0"/>
      <w:divBdr>
        <w:top w:val="none" w:sz="0" w:space="0" w:color="auto"/>
        <w:left w:val="none" w:sz="0" w:space="0" w:color="auto"/>
        <w:bottom w:val="none" w:sz="0" w:space="0" w:color="auto"/>
        <w:right w:val="none" w:sz="0" w:space="0" w:color="auto"/>
      </w:divBdr>
    </w:div>
    <w:div w:id="1465000651">
      <w:bodyDiv w:val="1"/>
      <w:marLeft w:val="0"/>
      <w:marRight w:val="0"/>
      <w:marTop w:val="0"/>
      <w:marBottom w:val="0"/>
      <w:divBdr>
        <w:top w:val="none" w:sz="0" w:space="0" w:color="auto"/>
        <w:left w:val="none" w:sz="0" w:space="0" w:color="auto"/>
        <w:bottom w:val="none" w:sz="0" w:space="0" w:color="auto"/>
        <w:right w:val="none" w:sz="0" w:space="0" w:color="auto"/>
      </w:divBdr>
    </w:div>
    <w:div w:id="1526821986">
      <w:bodyDiv w:val="1"/>
      <w:marLeft w:val="0"/>
      <w:marRight w:val="0"/>
      <w:marTop w:val="0"/>
      <w:marBottom w:val="0"/>
      <w:divBdr>
        <w:top w:val="none" w:sz="0" w:space="0" w:color="auto"/>
        <w:left w:val="none" w:sz="0" w:space="0" w:color="auto"/>
        <w:bottom w:val="none" w:sz="0" w:space="0" w:color="auto"/>
        <w:right w:val="none" w:sz="0" w:space="0" w:color="auto"/>
      </w:divBdr>
    </w:div>
    <w:div w:id="1579632840">
      <w:bodyDiv w:val="1"/>
      <w:marLeft w:val="0"/>
      <w:marRight w:val="0"/>
      <w:marTop w:val="0"/>
      <w:marBottom w:val="0"/>
      <w:divBdr>
        <w:top w:val="none" w:sz="0" w:space="0" w:color="auto"/>
        <w:left w:val="none" w:sz="0" w:space="0" w:color="auto"/>
        <w:bottom w:val="none" w:sz="0" w:space="0" w:color="auto"/>
        <w:right w:val="none" w:sz="0" w:space="0" w:color="auto"/>
      </w:divBdr>
    </w:div>
    <w:div w:id="1641376849">
      <w:bodyDiv w:val="1"/>
      <w:marLeft w:val="0"/>
      <w:marRight w:val="0"/>
      <w:marTop w:val="0"/>
      <w:marBottom w:val="0"/>
      <w:divBdr>
        <w:top w:val="none" w:sz="0" w:space="0" w:color="auto"/>
        <w:left w:val="none" w:sz="0" w:space="0" w:color="auto"/>
        <w:bottom w:val="none" w:sz="0" w:space="0" w:color="auto"/>
        <w:right w:val="none" w:sz="0" w:space="0" w:color="auto"/>
      </w:divBdr>
    </w:div>
    <w:div w:id="1683777848">
      <w:bodyDiv w:val="1"/>
      <w:marLeft w:val="0"/>
      <w:marRight w:val="0"/>
      <w:marTop w:val="0"/>
      <w:marBottom w:val="0"/>
      <w:divBdr>
        <w:top w:val="none" w:sz="0" w:space="0" w:color="auto"/>
        <w:left w:val="none" w:sz="0" w:space="0" w:color="auto"/>
        <w:bottom w:val="none" w:sz="0" w:space="0" w:color="auto"/>
        <w:right w:val="none" w:sz="0" w:space="0" w:color="auto"/>
      </w:divBdr>
    </w:div>
    <w:div w:id="1683967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2025424">
      <w:bodyDiv w:val="1"/>
      <w:marLeft w:val="0"/>
      <w:marRight w:val="0"/>
      <w:marTop w:val="0"/>
      <w:marBottom w:val="0"/>
      <w:divBdr>
        <w:top w:val="none" w:sz="0" w:space="0" w:color="auto"/>
        <w:left w:val="none" w:sz="0" w:space="0" w:color="auto"/>
        <w:bottom w:val="none" w:sz="0" w:space="0" w:color="auto"/>
        <w:right w:val="none" w:sz="0" w:space="0" w:color="auto"/>
      </w:divBdr>
    </w:div>
    <w:div w:id="187256975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631229">
      <w:bodyDiv w:val="1"/>
      <w:marLeft w:val="0"/>
      <w:marRight w:val="0"/>
      <w:marTop w:val="0"/>
      <w:marBottom w:val="0"/>
      <w:divBdr>
        <w:top w:val="none" w:sz="0" w:space="0" w:color="auto"/>
        <w:left w:val="none" w:sz="0" w:space="0" w:color="auto"/>
        <w:bottom w:val="none" w:sz="0" w:space="0" w:color="auto"/>
        <w:right w:val="none" w:sz="0" w:space="0" w:color="auto"/>
      </w:divBdr>
    </w:div>
    <w:div w:id="2017881475">
      <w:bodyDiv w:val="1"/>
      <w:marLeft w:val="0"/>
      <w:marRight w:val="0"/>
      <w:marTop w:val="0"/>
      <w:marBottom w:val="0"/>
      <w:divBdr>
        <w:top w:val="none" w:sz="0" w:space="0" w:color="auto"/>
        <w:left w:val="none" w:sz="0" w:space="0" w:color="auto"/>
        <w:bottom w:val="none" w:sz="0" w:space="0" w:color="auto"/>
        <w:right w:val="none" w:sz="0" w:space="0" w:color="auto"/>
      </w:divBdr>
    </w:div>
    <w:div w:id="2044939784">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F4C358-DC73-4257-8057-BF2890C6E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7531</Words>
  <Characters>42927</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50358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Guosen Yue</cp:lastModifiedBy>
  <cp:revision>3</cp:revision>
  <cp:lastPrinted>2007-06-18T22:08:00Z</cp:lastPrinted>
  <dcterms:created xsi:type="dcterms:W3CDTF">2022-01-10T21:51:00Z</dcterms:created>
  <dcterms:modified xsi:type="dcterms:W3CDTF">2022-01-10T21:51:00Z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(3)Vc1jlyQfTbIcJLxhEEfO6U64r3m7B+0Pd5EKDvzGt4KP2yksF83RSwAVKiGHnlayd/vNfTLA
z/2MTymOTaGT1k1vDroYASInweFaU0aaLPNIjxgf+ZCgR6LeNv2uNijr9/NtUlxbAc0GyKvz
xsccIbpvfLYglxoed7B4MNL19BgQaebqxeIlB3WdQyc5/MagECLSS3NPXpxllqFUSXF6fh5y
Z3R18ZYaeoy+O8W268</vt:lpwstr>
  </property>
  <property fmtid="{D5CDD505-2E9C-101B-9397-08002B2CF9AE}" pid="13" name="_2015_ms_pID_725343_00">
    <vt:lpwstr>_2015_ms_pID_725343</vt:lpwstr>
  </property>
  <property fmtid="{D5CDD505-2E9C-101B-9397-08002B2CF9AE}" pid="14" name="_2015_ms_pID_7253431">
    <vt:lpwstr>uhdPYqrIle/w284qFJdGAz//JiBiz+Hm+5l2K5hPMutXPQH3gwaK2Z
4YNsJCjHPUJR3fBMw8L91p2KzCwy75Tc+lqHArHOPUByTJ79nu4QAdCGKpi+O3NSCid/a4MI
KMCmmHQkfcxGWoNDDBlUpzDuqAbVxMTRSfzZA3gPTzGzMBdHvjl/h5x6970gPxnZAOw00qAx
9AYRNdXf3f+7/l4RJ/e2CzZp54wWFWb8IB1A</vt:lpwstr>
  </property>
  <property fmtid="{D5CDD505-2E9C-101B-9397-08002B2CF9AE}" pid="15" name="_2015_ms_pID_7253431_00">
    <vt:lpwstr>_2015_ms_pID_7253431</vt:lpwstr>
  </property>
  <property fmtid="{D5CDD505-2E9C-101B-9397-08002B2CF9AE}" pid="16" name="_2015_ms_pID_7253432">
    <vt:lpwstr>ZtIr79t7zmbTjVvNNaPsfRmw7qzvXuDgCF+l
Xmc6Nbo+jTEEldapU4JLkUc9mkBEew==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