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20529" w14:textId="1E5E5852" w:rsidR="00D4267E" w:rsidRDefault="00D4267E" w:rsidP="00D4267E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</w:t>
      </w:r>
      <w:r w:rsidR="00A1760C">
        <w:rPr>
          <w:b/>
          <w:noProof/>
          <w:sz w:val="24"/>
          <w:szCs w:val="24"/>
        </w:rPr>
        <w:t>1</w:t>
      </w:r>
      <w:r>
        <w:rPr>
          <w:b/>
          <w:noProof/>
          <w:sz w:val="24"/>
          <w:szCs w:val="24"/>
        </w:rPr>
        <w:t>#1</w:t>
      </w:r>
      <w:r w:rsidR="00A1760C">
        <w:rPr>
          <w:b/>
          <w:noProof/>
          <w:sz w:val="24"/>
          <w:szCs w:val="24"/>
        </w:rPr>
        <w:t>06bis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</w:r>
      <w:r w:rsidR="00E11BE3" w:rsidRPr="00DD6AB4">
        <w:rPr>
          <w:b/>
          <w:noProof/>
          <w:color w:val="FF0000"/>
          <w:sz w:val="24"/>
          <w:szCs w:val="24"/>
        </w:rPr>
        <w:t>R</w:t>
      </w:r>
      <w:r w:rsidR="00A1760C" w:rsidRPr="00DD6AB4">
        <w:rPr>
          <w:b/>
          <w:noProof/>
          <w:color w:val="FF0000"/>
          <w:sz w:val="24"/>
          <w:szCs w:val="24"/>
        </w:rPr>
        <w:t>1</w:t>
      </w:r>
      <w:r w:rsidR="00E11BE3" w:rsidRPr="00DD6AB4">
        <w:rPr>
          <w:b/>
          <w:noProof/>
          <w:color w:val="FF0000"/>
          <w:sz w:val="24"/>
          <w:szCs w:val="24"/>
        </w:rPr>
        <w:t>-21</w:t>
      </w:r>
      <w:r w:rsidR="00A1760C" w:rsidRPr="00DD6AB4">
        <w:rPr>
          <w:b/>
          <w:noProof/>
          <w:color w:val="FF0000"/>
          <w:sz w:val="24"/>
          <w:szCs w:val="24"/>
        </w:rPr>
        <w:t>1xxxx</w:t>
      </w:r>
    </w:p>
    <w:p w14:paraId="597283CF" w14:textId="3EF458E9" w:rsidR="009E04A3" w:rsidRDefault="00036095" w:rsidP="009E04A3">
      <w:pPr>
        <w:widowControl w:val="0"/>
        <w:tabs>
          <w:tab w:val="right" w:pos="9639"/>
        </w:tabs>
        <w:rPr>
          <w:rFonts w:ascii="Arial" w:hAnsi="Arial"/>
          <w:b/>
          <w:noProof/>
          <w:lang w:eastAsia="ko-KR"/>
        </w:rPr>
      </w:pPr>
      <w:r w:rsidRPr="00036095">
        <w:rPr>
          <w:rFonts w:ascii="Arial" w:hAnsi="Arial"/>
          <w:b/>
          <w:noProof/>
          <w:lang w:eastAsia="ko-KR"/>
        </w:rPr>
        <w:t>e-Meeting, October 11</w:t>
      </w:r>
      <w:r w:rsidRPr="00036095">
        <w:rPr>
          <w:rFonts w:ascii="Arial" w:hAnsi="Arial"/>
          <w:b/>
          <w:noProof/>
          <w:vertAlign w:val="superscript"/>
          <w:lang w:eastAsia="ko-KR"/>
        </w:rPr>
        <w:t>th</w:t>
      </w:r>
      <w:r w:rsidRPr="00036095">
        <w:rPr>
          <w:rFonts w:ascii="Arial" w:hAnsi="Arial"/>
          <w:b/>
          <w:noProof/>
          <w:lang w:eastAsia="ko-KR"/>
        </w:rPr>
        <w:t xml:space="preserve"> – 19</w:t>
      </w:r>
      <w:r w:rsidRPr="00036095">
        <w:rPr>
          <w:rFonts w:ascii="Arial" w:hAnsi="Arial"/>
          <w:b/>
          <w:noProof/>
          <w:vertAlign w:val="superscript"/>
          <w:lang w:eastAsia="ko-KR"/>
        </w:rPr>
        <w:t>th</w:t>
      </w:r>
      <w:r w:rsidRPr="00036095">
        <w:rPr>
          <w:rFonts w:ascii="Arial" w:hAnsi="Arial"/>
          <w:b/>
          <w:noProof/>
          <w:lang w:eastAsia="ko-KR"/>
        </w:rPr>
        <w:t>, 2021</w:t>
      </w:r>
    </w:p>
    <w:p w14:paraId="77E72574" w14:textId="77777777" w:rsidR="00036095" w:rsidRDefault="00036095" w:rsidP="009E04A3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</w:rPr>
      </w:pPr>
    </w:p>
    <w:p w14:paraId="74D814E1" w14:textId="5284BA30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Title:</w:t>
      </w:r>
      <w:r w:rsidRPr="00AD7F38">
        <w:rPr>
          <w:rFonts w:ascii="Arial" w:hAnsi="Arial" w:cs="Arial"/>
          <w:b/>
          <w:sz w:val="22"/>
          <w:szCs w:val="22"/>
        </w:rPr>
        <w:tab/>
      </w:r>
      <w:r w:rsidR="00A1760C" w:rsidRPr="00A1760C">
        <w:rPr>
          <w:rFonts w:ascii="Arial" w:hAnsi="Arial" w:cs="Arial"/>
          <w:b/>
          <w:color w:val="FF0000"/>
          <w:sz w:val="22"/>
          <w:szCs w:val="22"/>
        </w:rPr>
        <w:t xml:space="preserve">[DRAFT] </w:t>
      </w:r>
      <w:r w:rsidR="00A1760C" w:rsidRPr="00A1760C">
        <w:rPr>
          <w:rFonts w:ascii="Arial" w:hAnsi="Arial" w:cs="Arial"/>
          <w:bCs/>
          <w:sz w:val="22"/>
          <w:szCs w:val="22"/>
        </w:rPr>
        <w:t xml:space="preserve">Reply </w:t>
      </w:r>
      <w:r w:rsidRPr="00701CBA">
        <w:rPr>
          <w:rFonts w:ascii="Arial" w:hAnsi="Arial" w:cs="Arial"/>
          <w:bCs/>
          <w:sz w:val="22"/>
          <w:szCs w:val="22"/>
        </w:rPr>
        <w:t xml:space="preserve">LS </w:t>
      </w:r>
      <w:r w:rsidR="00EE033C">
        <w:rPr>
          <w:rFonts w:ascii="Arial" w:hAnsi="Arial" w:cs="Arial"/>
          <w:bCs/>
          <w:sz w:val="22"/>
          <w:szCs w:val="22"/>
        </w:rPr>
        <w:t>on</w:t>
      </w:r>
      <w:r w:rsidR="002D01C4">
        <w:rPr>
          <w:rFonts w:ascii="Arial" w:hAnsi="Arial" w:cs="Arial"/>
          <w:bCs/>
          <w:sz w:val="22"/>
          <w:szCs w:val="22"/>
        </w:rPr>
        <w:t xml:space="preserve"> </w:t>
      </w:r>
      <w:r w:rsidR="00CF63AE">
        <w:rPr>
          <w:rFonts w:ascii="Arial" w:hAnsi="Arial" w:cs="Arial"/>
          <w:bCs/>
          <w:sz w:val="22"/>
          <w:szCs w:val="22"/>
        </w:rPr>
        <w:t>L2 buffer size reduction</w:t>
      </w:r>
    </w:p>
    <w:p w14:paraId="20A5EC0F" w14:textId="0B631FD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Reply to:</w:t>
      </w:r>
      <w:r w:rsidRPr="00AD7F38">
        <w:rPr>
          <w:rFonts w:ascii="Arial" w:hAnsi="Arial" w:cs="Arial"/>
          <w:bCs/>
          <w:sz w:val="22"/>
          <w:szCs w:val="22"/>
        </w:rPr>
        <w:tab/>
      </w:r>
    </w:p>
    <w:p w14:paraId="185DB9B8" w14:textId="0813F161" w:rsidR="00101413" w:rsidRPr="00AD7F38" w:rsidRDefault="00101413" w:rsidP="00101413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Release:</w:t>
      </w:r>
      <w:r w:rsidRPr="00AD7F38">
        <w:rPr>
          <w:rFonts w:ascii="Arial" w:hAnsi="Arial" w:cs="Arial"/>
          <w:bCs/>
          <w:sz w:val="22"/>
          <w:szCs w:val="22"/>
        </w:rPr>
        <w:tab/>
        <w:t>Rel</w:t>
      </w:r>
      <w:r>
        <w:rPr>
          <w:rFonts w:ascii="Arial" w:hAnsi="Arial" w:cs="Arial"/>
          <w:bCs/>
          <w:sz w:val="22"/>
          <w:szCs w:val="22"/>
        </w:rPr>
        <w:t>-</w:t>
      </w:r>
      <w:r w:rsidRPr="00AD7F38">
        <w:rPr>
          <w:rFonts w:ascii="Arial" w:hAnsi="Arial" w:cs="Arial"/>
          <w:bCs/>
          <w:sz w:val="22"/>
          <w:szCs w:val="22"/>
        </w:rPr>
        <w:t>17</w:t>
      </w:r>
    </w:p>
    <w:p w14:paraId="5EAA7925" w14:textId="7A8DFDCC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Work Item:</w:t>
      </w:r>
      <w:r w:rsidRPr="00AD7F38">
        <w:rPr>
          <w:rFonts w:ascii="Arial" w:hAnsi="Arial" w:cs="Arial"/>
          <w:bCs/>
          <w:sz w:val="22"/>
          <w:szCs w:val="22"/>
        </w:rPr>
        <w:tab/>
      </w:r>
      <w:proofErr w:type="spellStart"/>
      <w:r w:rsidR="00CF63AE" w:rsidRPr="00CF63AE">
        <w:rPr>
          <w:rFonts w:ascii="Arial" w:hAnsi="Arial" w:cs="Arial"/>
          <w:bCs/>
          <w:sz w:val="22"/>
          <w:szCs w:val="22"/>
        </w:rPr>
        <w:t>NR_redcap</w:t>
      </w:r>
      <w:proofErr w:type="spellEnd"/>
      <w:r w:rsidR="00CF63AE" w:rsidRPr="00CF63AE">
        <w:rPr>
          <w:rFonts w:ascii="Arial" w:hAnsi="Arial" w:cs="Arial"/>
          <w:bCs/>
          <w:sz w:val="22"/>
          <w:szCs w:val="22"/>
        </w:rPr>
        <w:t>-Core</w:t>
      </w:r>
    </w:p>
    <w:p w14:paraId="4CF66E36" w14:textId="485DD909" w:rsidR="00101413" w:rsidRPr="00DD6AB4" w:rsidRDefault="00101413" w:rsidP="00101413">
      <w:pPr>
        <w:spacing w:after="60"/>
        <w:ind w:left="1985" w:hanging="1985"/>
        <w:rPr>
          <w:rFonts w:ascii="Arial" w:hAnsi="Arial" w:cs="Arial"/>
          <w:bCs/>
          <w:color w:val="FF0000"/>
          <w:sz w:val="22"/>
          <w:szCs w:val="22"/>
          <w:lang w:val="en-US"/>
        </w:rPr>
      </w:pPr>
      <w:r w:rsidRPr="00AD7F38">
        <w:rPr>
          <w:rFonts w:ascii="Arial" w:hAnsi="Arial" w:cs="Arial"/>
          <w:b/>
          <w:sz w:val="22"/>
          <w:szCs w:val="22"/>
        </w:rPr>
        <w:t>Source: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DE0494" w:rsidRPr="00DE0494">
        <w:rPr>
          <w:rFonts w:ascii="Arial" w:hAnsi="Arial" w:cs="Arial"/>
          <w:bCs/>
          <w:color w:val="FF0000"/>
          <w:sz w:val="22"/>
          <w:szCs w:val="22"/>
        </w:rPr>
        <w:t xml:space="preserve">Intel </w:t>
      </w:r>
      <w:r w:rsidR="006200A5" w:rsidRPr="00DE0494">
        <w:rPr>
          <w:rFonts w:ascii="Arial" w:hAnsi="Arial" w:cs="Arial"/>
          <w:bCs/>
          <w:color w:val="FF0000"/>
          <w:sz w:val="22"/>
          <w:szCs w:val="22"/>
        </w:rPr>
        <w:t>[</w:t>
      </w:r>
      <w:r w:rsidR="00CD255B" w:rsidRPr="00DE0494">
        <w:rPr>
          <w:rFonts w:ascii="Arial" w:hAnsi="Arial" w:cs="Arial"/>
          <w:bCs/>
          <w:color w:val="FF0000"/>
          <w:sz w:val="22"/>
          <w:szCs w:val="22"/>
          <w:lang w:val="sv-SE"/>
        </w:rPr>
        <w:t>R</w:t>
      </w:r>
      <w:r w:rsidR="00CD255B" w:rsidRPr="00DD6AB4">
        <w:rPr>
          <w:rFonts w:ascii="Arial" w:hAnsi="Arial" w:cs="Arial"/>
          <w:bCs/>
          <w:color w:val="FF0000"/>
          <w:sz w:val="22"/>
          <w:szCs w:val="22"/>
          <w:lang w:val="sv-SE"/>
        </w:rPr>
        <w:t>AN WG</w:t>
      </w:r>
      <w:r w:rsidR="00036095" w:rsidRPr="00DD6AB4">
        <w:rPr>
          <w:rFonts w:ascii="Arial" w:hAnsi="Arial" w:cs="Arial"/>
          <w:bCs/>
          <w:color w:val="FF0000"/>
          <w:sz w:val="22"/>
          <w:szCs w:val="22"/>
          <w:lang w:val="sv-SE"/>
        </w:rPr>
        <w:t>1</w:t>
      </w:r>
      <w:r w:rsidR="006200A5" w:rsidRPr="00DD6AB4">
        <w:rPr>
          <w:rFonts w:ascii="Arial" w:hAnsi="Arial" w:cs="Arial"/>
          <w:bCs/>
          <w:color w:val="FF0000"/>
          <w:sz w:val="22"/>
          <w:szCs w:val="22"/>
          <w:lang w:val="sv-SE"/>
        </w:rPr>
        <w:t>]</w:t>
      </w:r>
    </w:p>
    <w:p w14:paraId="24EEEB6E" w14:textId="181CADA9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To:</w:t>
      </w:r>
      <w:r w:rsidRPr="00AD7F3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val="sv-SE"/>
        </w:rPr>
        <w:t>RAN WG</w:t>
      </w:r>
      <w:r w:rsidR="006200A5">
        <w:rPr>
          <w:rFonts w:ascii="Arial" w:hAnsi="Arial" w:cs="Arial"/>
          <w:bCs/>
          <w:sz w:val="22"/>
          <w:szCs w:val="22"/>
          <w:lang w:val="sv-SE"/>
        </w:rPr>
        <w:t>2</w:t>
      </w:r>
    </w:p>
    <w:p w14:paraId="7CCA9E51" w14:textId="77777777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Cc:</w:t>
      </w:r>
      <w:r w:rsidRPr="00AD7F38">
        <w:rPr>
          <w:rFonts w:ascii="Arial" w:hAnsi="Arial" w:cs="Arial"/>
          <w:bCs/>
          <w:sz w:val="22"/>
          <w:szCs w:val="22"/>
        </w:rPr>
        <w:tab/>
      </w:r>
    </w:p>
    <w:p w14:paraId="042894F2" w14:textId="7777777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23E6C3C9" w14:textId="1C6ECD0D" w:rsidR="00101413" w:rsidRPr="00AD7F38" w:rsidRDefault="00101413" w:rsidP="00101413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Contact Person:</w:t>
      </w:r>
    </w:p>
    <w:p w14:paraId="66F1AE83" w14:textId="755C4C04" w:rsidR="00101413" w:rsidRPr="000609CA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Name: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9B1CFE">
        <w:rPr>
          <w:rFonts w:ascii="Arial" w:hAnsi="Arial" w:cs="Arial"/>
          <w:bCs/>
          <w:sz w:val="22"/>
          <w:szCs w:val="22"/>
          <w:lang w:val="sv-SE"/>
        </w:rPr>
        <w:t>Debdeep Chatterjee</w:t>
      </w:r>
    </w:p>
    <w:p w14:paraId="60C0D624" w14:textId="6F1715CC" w:rsidR="00101413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Style w:val="Hyperlink"/>
          <w:rFonts w:ascii="Arial" w:hAnsi="Arial" w:cs="Arial"/>
          <w:bCs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</w:rPr>
        <w:t>Email Address</w:t>
      </w:r>
      <w:r w:rsidRPr="00AD7F38">
        <w:rPr>
          <w:rFonts w:ascii="Arial" w:hAnsi="Arial" w:cs="Arial"/>
          <w:b/>
          <w:sz w:val="22"/>
          <w:szCs w:val="22"/>
        </w:rPr>
        <w:t>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6200A5" w:rsidRPr="006200A5">
        <w:rPr>
          <w:rFonts w:ascii="Arial" w:hAnsi="Arial" w:cs="Arial"/>
          <w:bCs/>
          <w:sz w:val="22"/>
          <w:szCs w:val="22"/>
          <w:lang w:val="sv-SE"/>
        </w:rPr>
        <w:t>debdeep</w:t>
      </w:r>
      <w:r w:rsidR="006200A5">
        <w:rPr>
          <w:rFonts w:ascii="Arial" w:hAnsi="Arial" w:cs="Arial"/>
          <w:bCs/>
          <w:sz w:val="22"/>
          <w:szCs w:val="22"/>
          <w:lang w:val="sv-SE"/>
        </w:rPr>
        <w:t xml:space="preserve"> (dot) </w:t>
      </w:r>
      <w:r w:rsidR="006200A5" w:rsidRPr="006200A5">
        <w:rPr>
          <w:rFonts w:ascii="Arial" w:hAnsi="Arial" w:cs="Arial"/>
          <w:bCs/>
          <w:sz w:val="22"/>
          <w:szCs w:val="22"/>
          <w:lang w:val="sv-SE"/>
        </w:rPr>
        <w:t>chatterj</w:t>
      </w:r>
      <w:r w:rsidR="006200A5">
        <w:rPr>
          <w:rFonts w:ascii="Arial" w:hAnsi="Arial" w:cs="Arial"/>
          <w:bCs/>
          <w:sz w:val="22"/>
          <w:szCs w:val="22"/>
          <w:lang w:val="sv-SE"/>
        </w:rPr>
        <w:t>ee (at) intel (dot) com</w:t>
      </w:r>
    </w:p>
    <w:p w14:paraId="1FF6C5CA" w14:textId="77777777" w:rsidR="00CF63AE" w:rsidRPr="000609CA" w:rsidRDefault="00CF63AE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</w:p>
    <w:p w14:paraId="29F6C0AB" w14:textId="11B2B9A1" w:rsidR="00101413" w:rsidRPr="00383545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="006200A5" w:rsidRPr="00275C30"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7A4A261A" w14:textId="77777777" w:rsidR="00101413" w:rsidRPr="00D117BC" w:rsidRDefault="00101413" w:rsidP="00101413">
      <w:pPr>
        <w:keepNext/>
        <w:tabs>
          <w:tab w:val="left" w:pos="2268"/>
          <w:tab w:val="left" w:pos="2694"/>
        </w:tabs>
        <w:outlineLvl w:val="6"/>
        <w:rPr>
          <w:rFonts w:ascii="Arial" w:hAnsi="Arial" w:cs="Arial"/>
          <w:bCs/>
          <w:sz w:val="22"/>
          <w:szCs w:val="22"/>
        </w:rPr>
      </w:pPr>
    </w:p>
    <w:p w14:paraId="09A4A650" w14:textId="1C6D0515" w:rsidR="00101413" w:rsidRPr="001730FF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1730FF">
        <w:rPr>
          <w:rFonts w:ascii="Arial" w:hAnsi="Arial" w:cs="Arial"/>
          <w:b/>
          <w:sz w:val="22"/>
          <w:szCs w:val="22"/>
        </w:rPr>
        <w:t>Attachments:</w:t>
      </w:r>
      <w:r w:rsidRPr="001730F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None</w:t>
      </w:r>
    </w:p>
    <w:p w14:paraId="1AAE678C" w14:textId="77777777" w:rsidR="00101413" w:rsidRPr="000D47C1" w:rsidRDefault="00101413" w:rsidP="0010141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FC713A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1. Overall Description:</w:t>
      </w:r>
    </w:p>
    <w:p w14:paraId="43B46E3B" w14:textId="4077C038" w:rsidR="00862E31" w:rsidRPr="009B1CFE" w:rsidRDefault="00D3317F" w:rsidP="00CE59EE">
      <w:pPr>
        <w:spacing w:after="60"/>
        <w:rPr>
          <w:rFonts w:ascii="Arial" w:hAnsi="Arial" w:cs="Arial"/>
          <w:bCs/>
          <w:sz w:val="22"/>
          <w:szCs w:val="22"/>
        </w:rPr>
      </w:pPr>
      <w:r w:rsidRPr="009B1CFE">
        <w:rPr>
          <w:rFonts w:ascii="Arial" w:hAnsi="Arial" w:cs="Arial"/>
          <w:bCs/>
          <w:sz w:val="22"/>
          <w:szCs w:val="22"/>
        </w:rPr>
        <w:t>RAN1 would like to thank RAN2 for the LS on L2 buffer size reduction for Rel-17 RedCap</w:t>
      </w:r>
      <w:r w:rsidR="000F40EE" w:rsidRPr="009B1CFE">
        <w:rPr>
          <w:rFonts w:ascii="Arial" w:hAnsi="Arial" w:cs="Arial"/>
          <w:bCs/>
          <w:sz w:val="22"/>
          <w:szCs w:val="22"/>
        </w:rPr>
        <w:t xml:space="preserve"> in </w:t>
      </w:r>
      <w:r w:rsidR="001A236E" w:rsidRPr="009B1CFE">
        <w:rPr>
          <w:rFonts w:ascii="Arial" w:hAnsi="Arial" w:cs="Arial"/>
          <w:bCs/>
          <w:sz w:val="22"/>
          <w:szCs w:val="22"/>
        </w:rPr>
        <w:t xml:space="preserve">R1-2108713 </w:t>
      </w:r>
      <w:r w:rsidR="000F40EE" w:rsidRPr="009B1CFE">
        <w:rPr>
          <w:rFonts w:ascii="Arial" w:hAnsi="Arial" w:cs="Arial"/>
          <w:bCs/>
          <w:sz w:val="22"/>
          <w:szCs w:val="22"/>
        </w:rPr>
        <w:t>(R2-2109198)</w:t>
      </w:r>
      <w:r w:rsidRPr="009B1CFE">
        <w:rPr>
          <w:rFonts w:ascii="Arial" w:hAnsi="Arial" w:cs="Arial"/>
          <w:bCs/>
          <w:sz w:val="22"/>
          <w:szCs w:val="22"/>
        </w:rPr>
        <w:t>. RAN1 has</w:t>
      </w:r>
      <w:r w:rsidR="00862E31" w:rsidRPr="009B1CFE">
        <w:rPr>
          <w:rFonts w:ascii="Arial" w:hAnsi="Arial" w:cs="Arial"/>
          <w:bCs/>
          <w:sz w:val="22"/>
          <w:szCs w:val="22"/>
        </w:rPr>
        <w:t xml:space="preserve"> discussed the issue during RAN1 #106-e and RAN1 #106bis-e meetings</w:t>
      </w:r>
      <w:r w:rsidR="001A236E" w:rsidRPr="009B1CFE">
        <w:rPr>
          <w:rFonts w:ascii="Arial" w:hAnsi="Arial" w:cs="Arial"/>
          <w:bCs/>
          <w:sz w:val="22"/>
          <w:szCs w:val="22"/>
        </w:rPr>
        <w:t>, and</w:t>
      </w:r>
      <w:r w:rsidR="00862E31" w:rsidRPr="009B1CFE">
        <w:rPr>
          <w:rFonts w:ascii="Arial" w:hAnsi="Arial" w:cs="Arial"/>
          <w:bCs/>
          <w:sz w:val="22"/>
          <w:szCs w:val="22"/>
        </w:rPr>
        <w:t xml:space="preserve"> </w:t>
      </w:r>
      <w:r w:rsidR="001A236E" w:rsidRPr="009B1CFE">
        <w:rPr>
          <w:rFonts w:ascii="Arial" w:hAnsi="Arial" w:cs="Arial"/>
          <w:bCs/>
          <w:sz w:val="22"/>
          <w:szCs w:val="22"/>
        </w:rPr>
        <w:t>t</w:t>
      </w:r>
      <w:r w:rsidR="00862E31" w:rsidRPr="009B1CFE">
        <w:rPr>
          <w:rFonts w:ascii="Arial" w:hAnsi="Arial" w:cs="Arial"/>
          <w:bCs/>
          <w:sz w:val="22"/>
          <w:szCs w:val="22"/>
        </w:rPr>
        <w:t xml:space="preserve">he </w:t>
      </w:r>
      <w:r w:rsidR="0035295A" w:rsidRPr="009B1CFE">
        <w:rPr>
          <w:rFonts w:ascii="Arial" w:hAnsi="Arial" w:cs="Arial"/>
          <w:bCs/>
          <w:sz w:val="22"/>
          <w:szCs w:val="22"/>
        </w:rPr>
        <w:t>status</w:t>
      </w:r>
      <w:r w:rsidR="00862E31" w:rsidRPr="009B1CFE">
        <w:rPr>
          <w:rFonts w:ascii="Arial" w:hAnsi="Arial" w:cs="Arial"/>
          <w:bCs/>
          <w:sz w:val="22"/>
          <w:szCs w:val="22"/>
        </w:rPr>
        <w:t xml:space="preserve"> of the RAN1 discussions is summarized below.</w:t>
      </w:r>
    </w:p>
    <w:p w14:paraId="1B1BEEB9" w14:textId="77777777" w:rsidR="00862E31" w:rsidRPr="009B1CFE" w:rsidRDefault="00862E31" w:rsidP="00CE59EE">
      <w:pPr>
        <w:spacing w:after="60"/>
        <w:rPr>
          <w:rFonts w:ascii="Arial" w:hAnsi="Arial" w:cs="Arial"/>
          <w:bCs/>
          <w:sz w:val="22"/>
          <w:szCs w:val="22"/>
        </w:rPr>
      </w:pPr>
    </w:p>
    <w:p w14:paraId="1953E450" w14:textId="5A625148" w:rsidR="00A17CAB" w:rsidRPr="00967EED" w:rsidRDefault="00A17CAB" w:rsidP="00A17CAB">
      <w:pPr>
        <w:pStyle w:val="ListParagraph"/>
        <w:numPr>
          <w:ilvl w:val="0"/>
          <w:numId w:val="43"/>
        </w:numPr>
        <w:overflowPunct/>
        <w:adjustRightInd/>
        <w:snapToGrid w:val="0"/>
        <w:spacing w:before="100" w:beforeAutospacing="1" w:after="100" w:afterAutospacing="1" w:line="360" w:lineRule="auto"/>
        <w:contextualSpacing/>
        <w:textAlignment w:val="auto"/>
        <w:rPr>
          <w:rFonts w:ascii="Arial" w:eastAsia="SimSun" w:hAnsi="Arial" w:cs="Arial"/>
          <w:i/>
          <w:iCs/>
        </w:rPr>
      </w:pPr>
      <w:r w:rsidRPr="00967EED">
        <w:rPr>
          <w:rFonts w:ascii="Arial" w:eastAsia="SimSun" w:hAnsi="Arial" w:cs="Arial"/>
          <w:i/>
          <w:iCs/>
        </w:rPr>
        <w:t>RAN1 discussed various options for use of peak rate scaling factor as potential means of L2 buffer size reduction for Rel-17 RedCap but has not arrived at a consensus on whether and how to pursue L2 buffer size reduction as a cost/complexity reduction feature.</w:t>
      </w:r>
    </w:p>
    <w:p w14:paraId="426A813E" w14:textId="77777777" w:rsidR="00A17CAB" w:rsidRPr="00967EED" w:rsidRDefault="00A17CAB" w:rsidP="00A17CAB">
      <w:pPr>
        <w:pStyle w:val="ListParagraph"/>
        <w:numPr>
          <w:ilvl w:val="1"/>
          <w:numId w:val="43"/>
        </w:numPr>
        <w:overflowPunct/>
        <w:adjustRightInd/>
        <w:snapToGrid w:val="0"/>
        <w:spacing w:before="100" w:beforeAutospacing="1" w:after="100" w:afterAutospacing="1" w:line="360" w:lineRule="auto"/>
        <w:contextualSpacing/>
        <w:textAlignment w:val="auto"/>
        <w:rPr>
          <w:rFonts w:ascii="Arial" w:eastAsia="SimSun" w:hAnsi="Arial" w:cs="Arial"/>
          <w:i/>
          <w:iCs/>
        </w:rPr>
      </w:pPr>
      <w:r w:rsidRPr="00967EED">
        <w:rPr>
          <w:rFonts w:ascii="Arial" w:eastAsia="SimSun" w:hAnsi="Arial" w:cs="Arial"/>
          <w:i/>
          <w:iCs/>
        </w:rPr>
        <w:t>RAN1 does not intend to continue discussions on the issue unless further indication is received from RAN2.</w:t>
      </w:r>
    </w:p>
    <w:p w14:paraId="0AECF980" w14:textId="77777777" w:rsidR="00A17CAB" w:rsidRPr="00967EED" w:rsidRDefault="00A17CAB" w:rsidP="00A17CAB">
      <w:pPr>
        <w:pStyle w:val="ListParagraph"/>
        <w:numPr>
          <w:ilvl w:val="0"/>
          <w:numId w:val="43"/>
        </w:numPr>
        <w:overflowPunct/>
        <w:adjustRightInd/>
        <w:snapToGrid w:val="0"/>
        <w:spacing w:before="100" w:beforeAutospacing="1" w:after="100" w:afterAutospacing="1" w:line="360" w:lineRule="auto"/>
        <w:contextualSpacing/>
        <w:textAlignment w:val="auto"/>
        <w:rPr>
          <w:rFonts w:ascii="Arial" w:eastAsia="SimSun" w:hAnsi="Arial" w:cs="Arial"/>
          <w:i/>
          <w:iCs/>
        </w:rPr>
      </w:pPr>
      <w:r w:rsidRPr="00967EED">
        <w:rPr>
          <w:rFonts w:ascii="Arial" w:eastAsia="SimSun" w:hAnsi="Arial" w:cs="Arial"/>
          <w:i/>
          <w:iCs/>
        </w:rPr>
        <w:t>In addition to the options of maintaining Rel-15 specifications or defining that peak rate scaling factors as not applicable for Rel-17 RedCap UEs, RAN1 also discussed the following options towards optimizing peak rate scaling factor for RedCap for L2 buffer size reduction:</w:t>
      </w:r>
    </w:p>
    <w:p w14:paraId="402C4C09" w14:textId="77777777" w:rsidR="00A17CAB" w:rsidRPr="00967EED" w:rsidRDefault="00A17CAB" w:rsidP="00A17CAB">
      <w:pPr>
        <w:pStyle w:val="ListParagraph"/>
        <w:numPr>
          <w:ilvl w:val="1"/>
          <w:numId w:val="43"/>
        </w:numPr>
        <w:overflowPunct/>
        <w:adjustRightInd/>
        <w:snapToGrid w:val="0"/>
        <w:spacing w:before="100" w:beforeAutospacing="1" w:after="100" w:afterAutospacing="1" w:line="360" w:lineRule="auto"/>
        <w:contextualSpacing/>
        <w:textAlignment w:val="auto"/>
        <w:rPr>
          <w:rFonts w:ascii="Arial" w:eastAsia="SimSun" w:hAnsi="Arial" w:cs="Arial"/>
          <w:i/>
          <w:iCs/>
        </w:rPr>
      </w:pPr>
      <w:r w:rsidRPr="00967EED">
        <w:rPr>
          <w:rFonts w:ascii="Arial" w:eastAsia="SimSun" w:hAnsi="Arial" w:cs="Arial"/>
          <w:i/>
          <w:iCs/>
        </w:rPr>
        <w:t>Relaxing the product of max number of layers, max modulation order, and scaling factor &lt; 4, and/or</w:t>
      </w:r>
    </w:p>
    <w:p w14:paraId="7E6DD95F" w14:textId="77777777" w:rsidR="00A17CAB" w:rsidRPr="00967EED" w:rsidRDefault="00A17CAB" w:rsidP="00A17CAB">
      <w:pPr>
        <w:pStyle w:val="ListParagraph"/>
        <w:numPr>
          <w:ilvl w:val="1"/>
          <w:numId w:val="43"/>
        </w:numPr>
        <w:overflowPunct/>
        <w:adjustRightInd/>
        <w:snapToGrid w:val="0"/>
        <w:spacing w:before="100" w:beforeAutospacing="1" w:after="100" w:afterAutospacing="1" w:line="360" w:lineRule="auto"/>
        <w:contextualSpacing/>
        <w:textAlignment w:val="auto"/>
        <w:rPr>
          <w:rFonts w:ascii="Arial" w:eastAsia="SimSun" w:hAnsi="Arial" w:cs="Arial"/>
          <w:i/>
          <w:iCs/>
        </w:rPr>
      </w:pPr>
      <w:r w:rsidRPr="00967EED">
        <w:rPr>
          <w:rFonts w:ascii="Arial" w:eastAsia="SimSun" w:hAnsi="Arial" w:cs="Arial"/>
          <w:i/>
          <w:iCs/>
        </w:rPr>
        <w:t>Reducing the scaling factor &lt; 0.4</w:t>
      </w:r>
    </w:p>
    <w:p w14:paraId="57390520" w14:textId="08D52C1F" w:rsidR="00A17CAB" w:rsidRPr="00967EED" w:rsidRDefault="00A17CAB" w:rsidP="00A17CAB">
      <w:pPr>
        <w:pStyle w:val="ListParagraph"/>
        <w:numPr>
          <w:ilvl w:val="0"/>
          <w:numId w:val="43"/>
        </w:numPr>
        <w:overflowPunct/>
        <w:adjustRightInd/>
        <w:snapToGrid w:val="0"/>
        <w:spacing w:before="100" w:beforeAutospacing="1" w:after="100" w:afterAutospacing="1" w:line="360" w:lineRule="auto"/>
        <w:contextualSpacing/>
        <w:textAlignment w:val="auto"/>
        <w:rPr>
          <w:rFonts w:ascii="Arial" w:eastAsia="SimSun" w:hAnsi="Arial" w:cs="Arial"/>
          <w:i/>
          <w:iCs/>
        </w:rPr>
      </w:pPr>
      <w:r w:rsidRPr="00967EED">
        <w:rPr>
          <w:rFonts w:ascii="Arial" w:eastAsia="SimSun" w:hAnsi="Arial" w:cs="Arial"/>
          <w:i/>
          <w:iCs/>
        </w:rPr>
        <w:t xml:space="preserve">While it was observed that Rel-15 specifications with the same scaling factors and constraints may still be available for RedCap UEs (in case of no spec changes), RAN1 could not converge on whether the cost/complexity benefits are sufficient to justify the above options for optimization of peak rate scaling factor for RedCap  </w:t>
      </w:r>
      <w:r w:rsidRPr="00967EED">
        <w:rPr>
          <w:rFonts w:ascii="Arial" w:eastAsia="SimSun" w:hAnsi="Arial" w:cs="Arial"/>
          <w:i/>
          <w:iCs/>
          <w:strike/>
        </w:rPr>
        <w:t>changes</w:t>
      </w:r>
      <w:r w:rsidRPr="00967EED">
        <w:rPr>
          <w:rFonts w:ascii="Arial" w:eastAsia="SimSun" w:hAnsi="Arial" w:cs="Arial"/>
          <w:i/>
          <w:iCs/>
        </w:rPr>
        <w:t xml:space="preserve"> in Rel-17. </w:t>
      </w:r>
    </w:p>
    <w:p w14:paraId="62770BB1" w14:textId="750A697D" w:rsidR="00A17CAB" w:rsidRPr="00967EED" w:rsidRDefault="00A17CAB" w:rsidP="00A17CAB">
      <w:pPr>
        <w:pStyle w:val="ListParagraph"/>
        <w:numPr>
          <w:ilvl w:val="0"/>
          <w:numId w:val="43"/>
        </w:numPr>
        <w:overflowPunct/>
        <w:adjustRightInd/>
        <w:snapToGrid w:val="0"/>
        <w:spacing w:before="100" w:beforeAutospacing="1" w:after="100" w:afterAutospacing="1" w:line="360" w:lineRule="auto"/>
        <w:contextualSpacing/>
        <w:textAlignment w:val="auto"/>
        <w:rPr>
          <w:rFonts w:ascii="Arial" w:eastAsia="DengXian" w:hAnsi="Arial" w:cs="Arial"/>
          <w:i/>
          <w:iCs/>
        </w:rPr>
      </w:pPr>
      <w:r w:rsidRPr="00967EED">
        <w:rPr>
          <w:rFonts w:ascii="Arial" w:eastAsia="SimSun" w:hAnsi="Arial" w:cs="Arial"/>
          <w:i/>
          <w:iCs/>
        </w:rPr>
        <w:t>It was noted the proponent companies for optimizing peak rate scaling factor for RedCap towards L2 buffer size reduction could converge to a single proposal, i.e. relaxing the product to be smaller value (4-&gt;[1.5]) while keeping the existing scaling factor unchanged for Rel-17 RedCap.</w:t>
      </w:r>
    </w:p>
    <w:p w14:paraId="09D46323" w14:textId="38104014" w:rsidR="00C04805" w:rsidRPr="00967EED" w:rsidRDefault="00A17CAB" w:rsidP="00A17CAB">
      <w:pPr>
        <w:pStyle w:val="ListParagraph"/>
        <w:numPr>
          <w:ilvl w:val="0"/>
          <w:numId w:val="43"/>
        </w:numPr>
        <w:overflowPunct/>
        <w:adjustRightInd/>
        <w:snapToGrid w:val="0"/>
        <w:spacing w:before="100" w:beforeAutospacing="1" w:after="100" w:afterAutospacing="1" w:line="360" w:lineRule="auto"/>
        <w:contextualSpacing/>
        <w:textAlignment w:val="auto"/>
        <w:rPr>
          <w:rFonts w:ascii="DengXian" w:eastAsia="DengXian" w:hAnsi="DengXian"/>
          <w:i/>
          <w:iCs/>
        </w:rPr>
      </w:pPr>
      <w:r w:rsidRPr="00967EED">
        <w:rPr>
          <w:rFonts w:ascii="Arial" w:eastAsia="SimSun" w:hAnsi="Arial" w:cs="Arial"/>
          <w:i/>
          <w:iCs/>
        </w:rPr>
        <w:lastRenderedPageBreak/>
        <w:t>It was also noted by multiple companies in RAN1 that more effective UE cost/complexity reduction features with the same performance impact, but high cost/complexity reduction potential, were discussed and not pursued by RAN1 during the SI phase. Thus, such companies consider L2 buffer size reduction via peak rate scaling factor optimization as out-of-scope for the current WI.</w:t>
      </w:r>
    </w:p>
    <w:p w14:paraId="4BC02BB0" w14:textId="77777777" w:rsidR="00F02D0D" w:rsidRPr="00A11690" w:rsidRDefault="00F02D0D" w:rsidP="00101413">
      <w:pPr>
        <w:rPr>
          <w:rFonts w:ascii="Arial" w:hAnsi="Arial" w:cs="Arial"/>
          <w:bCs/>
          <w:sz w:val="22"/>
          <w:szCs w:val="22"/>
        </w:rPr>
      </w:pPr>
    </w:p>
    <w:p w14:paraId="3C0BCD5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2. Actions:</w:t>
      </w:r>
    </w:p>
    <w:p w14:paraId="2BD0F006" w14:textId="32AEE512" w:rsidR="00101413" w:rsidRPr="000D47C1" w:rsidRDefault="00101413" w:rsidP="0010141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/>
          <w:b/>
          <w:sz w:val="22"/>
          <w:szCs w:val="22"/>
          <w:lang w:val="sv-SE"/>
        </w:rPr>
        <w:t>RAN</w:t>
      </w:r>
      <w:r w:rsidR="00143496">
        <w:rPr>
          <w:rFonts w:ascii="Arial" w:hAnsi="Arial" w:cs="Arial"/>
          <w:b/>
          <w:sz w:val="22"/>
          <w:szCs w:val="22"/>
          <w:lang w:val="sv-SE"/>
        </w:rPr>
        <w:t>2</w:t>
      </w:r>
      <w:r w:rsidRPr="000D47C1">
        <w:rPr>
          <w:rFonts w:ascii="Arial" w:hAnsi="Arial" w:cs="Arial"/>
          <w:b/>
          <w:sz w:val="22"/>
          <w:szCs w:val="22"/>
        </w:rPr>
        <w:t xml:space="preserve"> group</w:t>
      </w:r>
    </w:p>
    <w:p w14:paraId="09464020" w14:textId="28DCEC38" w:rsidR="00236B29" w:rsidRPr="00F02D0D" w:rsidRDefault="00101413" w:rsidP="00101413">
      <w:pPr>
        <w:spacing w:after="120"/>
        <w:ind w:left="993" w:hanging="993"/>
        <w:rPr>
          <w:rFonts w:ascii="Arial" w:hAnsi="Arial" w:cs="Arial"/>
          <w:bCs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ACTION: </w:t>
      </w:r>
      <w:r w:rsidR="00F736C0" w:rsidRPr="00CC3D9E">
        <w:rPr>
          <w:rFonts w:ascii="Arial" w:hAnsi="Arial" w:cs="Arial"/>
          <w:bCs/>
          <w:sz w:val="22"/>
          <w:szCs w:val="22"/>
        </w:rPr>
        <w:t>RAN</w:t>
      </w:r>
      <w:r w:rsidR="003D288E">
        <w:rPr>
          <w:rFonts w:ascii="Arial" w:hAnsi="Arial" w:cs="Arial"/>
          <w:bCs/>
          <w:sz w:val="22"/>
          <w:szCs w:val="22"/>
        </w:rPr>
        <w:t>1</w:t>
      </w:r>
      <w:r w:rsidR="00F736C0" w:rsidRPr="00CC3D9E">
        <w:rPr>
          <w:rFonts w:ascii="Arial" w:hAnsi="Arial" w:cs="Arial"/>
          <w:bCs/>
          <w:sz w:val="22"/>
          <w:szCs w:val="22"/>
        </w:rPr>
        <w:t xml:space="preserve"> respectfully </w:t>
      </w:r>
      <w:r w:rsidR="00C340EF">
        <w:rPr>
          <w:rFonts w:ascii="Arial" w:hAnsi="Arial" w:cs="Arial"/>
          <w:bCs/>
          <w:sz w:val="22"/>
          <w:szCs w:val="22"/>
        </w:rPr>
        <w:t>ask</w:t>
      </w:r>
      <w:r w:rsidR="003D288E">
        <w:rPr>
          <w:rFonts w:ascii="Arial" w:hAnsi="Arial" w:cs="Arial"/>
          <w:bCs/>
          <w:sz w:val="22"/>
          <w:szCs w:val="22"/>
        </w:rPr>
        <w:t>s</w:t>
      </w:r>
      <w:r w:rsidR="00C340EF" w:rsidRPr="00CC3D9E">
        <w:rPr>
          <w:rFonts w:ascii="Arial" w:hAnsi="Arial" w:cs="Arial"/>
          <w:bCs/>
          <w:sz w:val="22"/>
          <w:szCs w:val="22"/>
        </w:rPr>
        <w:t xml:space="preserve"> </w:t>
      </w:r>
      <w:r w:rsidR="00F736C0" w:rsidRPr="00CC3D9E">
        <w:rPr>
          <w:rFonts w:ascii="Arial" w:hAnsi="Arial" w:cs="Arial"/>
          <w:bCs/>
          <w:sz w:val="22"/>
          <w:szCs w:val="22"/>
        </w:rPr>
        <w:t>RAN</w:t>
      </w:r>
      <w:r w:rsidR="003D288E">
        <w:rPr>
          <w:rFonts w:ascii="Arial" w:hAnsi="Arial" w:cs="Arial"/>
          <w:bCs/>
          <w:sz w:val="22"/>
          <w:szCs w:val="22"/>
        </w:rPr>
        <w:t>2</w:t>
      </w:r>
      <w:r w:rsidR="00F736C0" w:rsidRPr="00CC3D9E">
        <w:rPr>
          <w:rFonts w:ascii="Arial" w:hAnsi="Arial" w:cs="Arial"/>
          <w:bCs/>
          <w:sz w:val="22"/>
          <w:szCs w:val="22"/>
        </w:rPr>
        <w:t xml:space="preserve"> to</w:t>
      </w:r>
      <w:r w:rsidR="00A11690">
        <w:rPr>
          <w:rFonts w:ascii="Arial" w:hAnsi="Arial" w:cs="Arial"/>
          <w:bCs/>
          <w:sz w:val="22"/>
          <w:szCs w:val="22"/>
        </w:rPr>
        <w:t xml:space="preserve"> </w:t>
      </w:r>
      <w:r w:rsidR="003D288E">
        <w:rPr>
          <w:rFonts w:ascii="Arial" w:hAnsi="Arial" w:cs="Arial"/>
          <w:bCs/>
          <w:sz w:val="22"/>
          <w:szCs w:val="22"/>
        </w:rPr>
        <w:t xml:space="preserve">kindly take the above into </w:t>
      </w:r>
      <w:r w:rsidR="00A62F44">
        <w:rPr>
          <w:rFonts w:ascii="Arial" w:hAnsi="Arial" w:cs="Arial"/>
          <w:bCs/>
          <w:sz w:val="22"/>
          <w:szCs w:val="22"/>
        </w:rPr>
        <w:t>account</w:t>
      </w:r>
      <w:r w:rsidR="00F20E47">
        <w:rPr>
          <w:rFonts w:ascii="Arial" w:hAnsi="Arial" w:cs="Arial"/>
          <w:bCs/>
          <w:sz w:val="22"/>
          <w:szCs w:val="22"/>
        </w:rPr>
        <w:t xml:space="preserve"> in </w:t>
      </w:r>
      <w:r w:rsidR="003509FF">
        <w:rPr>
          <w:rFonts w:ascii="Arial" w:hAnsi="Arial" w:cs="Arial"/>
          <w:bCs/>
          <w:sz w:val="22"/>
          <w:szCs w:val="22"/>
        </w:rPr>
        <w:t>future</w:t>
      </w:r>
      <w:r w:rsidR="00F20E47">
        <w:rPr>
          <w:rFonts w:ascii="Arial" w:hAnsi="Arial" w:cs="Arial"/>
          <w:bCs/>
          <w:sz w:val="22"/>
          <w:szCs w:val="22"/>
        </w:rPr>
        <w:t xml:space="preserve"> RAN2 discussions</w:t>
      </w:r>
      <w:r w:rsidR="00F37954" w:rsidRPr="00620F36">
        <w:rPr>
          <w:rFonts w:ascii="Arial" w:hAnsi="Arial" w:cs="Arial"/>
          <w:bCs/>
          <w:sz w:val="22"/>
          <w:szCs w:val="22"/>
        </w:rPr>
        <w:t>.</w:t>
      </w:r>
    </w:p>
    <w:p w14:paraId="3183C498" w14:textId="77777777" w:rsidR="00101413" w:rsidRPr="000D47C1" w:rsidRDefault="00101413" w:rsidP="00101413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77BC8DE" w14:textId="4FE80BD7" w:rsidR="00EE033C" w:rsidRPr="00695A66" w:rsidRDefault="00EE033C" w:rsidP="00EE033C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3. Date of Next TSG-</w:t>
      </w:r>
      <w:r>
        <w:rPr>
          <w:rFonts w:ascii="Arial" w:hAnsi="Arial" w:cs="Arial"/>
          <w:b/>
        </w:rPr>
        <w:t>RAN</w:t>
      </w:r>
      <w:r w:rsidR="00D670EA">
        <w:rPr>
          <w:rFonts w:ascii="Arial" w:hAnsi="Arial" w:cs="Arial"/>
          <w:b/>
        </w:rPr>
        <w:t>1</w:t>
      </w:r>
      <w:r w:rsidRPr="008E177F">
        <w:rPr>
          <w:rFonts w:ascii="Arial" w:hAnsi="Arial" w:cs="Arial"/>
          <w:b/>
        </w:rPr>
        <w:t xml:space="preserve"> Meetings:</w:t>
      </w:r>
    </w:p>
    <w:p w14:paraId="30A9D45C" w14:textId="3B79B4C7" w:rsidR="000A124A" w:rsidRPr="00CE0424" w:rsidRDefault="00991064" w:rsidP="00D546FF">
      <w:pPr>
        <w:pStyle w:val="3GPPHeader"/>
        <w:rPr>
          <w:sz w:val="22"/>
          <w:szCs w:val="22"/>
        </w:rPr>
      </w:pPr>
      <w:r w:rsidRPr="00991064">
        <w:rPr>
          <w:rFonts w:cs="Arial"/>
          <w:b w:val="0"/>
          <w:bCs/>
          <w:szCs w:val="24"/>
          <w:lang w:eastAsia="ja-JP"/>
        </w:rPr>
        <w:t>RAN1#107-e</w:t>
      </w:r>
      <w:r w:rsidRPr="00991064">
        <w:rPr>
          <w:rFonts w:cs="Arial"/>
          <w:b w:val="0"/>
          <w:bCs/>
          <w:szCs w:val="24"/>
          <w:lang w:eastAsia="ja-JP"/>
        </w:rPr>
        <w:tab/>
        <w:t>November 11</w:t>
      </w:r>
      <w:r w:rsidRPr="00991064">
        <w:rPr>
          <w:rFonts w:cs="Arial"/>
          <w:b w:val="0"/>
          <w:bCs/>
          <w:szCs w:val="24"/>
          <w:vertAlign w:val="superscript"/>
          <w:lang w:eastAsia="ja-JP"/>
        </w:rPr>
        <w:t>th</w:t>
      </w:r>
      <w:r w:rsidRPr="00991064">
        <w:rPr>
          <w:rFonts w:cs="Arial"/>
          <w:b w:val="0"/>
          <w:bCs/>
          <w:szCs w:val="24"/>
          <w:lang w:eastAsia="ja-JP"/>
        </w:rPr>
        <w:t xml:space="preserve"> – November 19</w:t>
      </w:r>
      <w:r w:rsidRPr="00991064">
        <w:rPr>
          <w:rFonts w:cs="Arial"/>
          <w:b w:val="0"/>
          <w:bCs/>
          <w:szCs w:val="24"/>
          <w:vertAlign w:val="superscript"/>
          <w:lang w:eastAsia="ja-JP"/>
        </w:rPr>
        <w:t>th</w:t>
      </w:r>
      <w:r w:rsidRPr="00991064">
        <w:rPr>
          <w:rFonts w:cs="Arial"/>
          <w:b w:val="0"/>
          <w:bCs/>
          <w:szCs w:val="24"/>
          <w:lang w:eastAsia="ja-JP"/>
        </w:rPr>
        <w:t>, 2021</w:t>
      </w:r>
      <w:r w:rsidR="00AC7840">
        <w:rPr>
          <w:rFonts w:cs="Arial"/>
          <w:b w:val="0"/>
          <w:bCs/>
          <w:szCs w:val="24"/>
          <w:lang w:eastAsia="ja-JP"/>
        </w:rPr>
        <w:tab/>
      </w:r>
      <w:r w:rsidRPr="00991064">
        <w:rPr>
          <w:rFonts w:cs="Arial"/>
          <w:b w:val="0"/>
          <w:bCs/>
          <w:szCs w:val="24"/>
          <w:lang w:eastAsia="ja-JP"/>
        </w:rPr>
        <w:t>E-meeting</w:t>
      </w:r>
    </w:p>
    <w:sectPr w:rsidR="000A124A" w:rsidRPr="00CE0424" w:rsidSect="00C473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C2B3B" w14:textId="77777777" w:rsidR="00497E72" w:rsidRDefault="00497E72">
      <w:r>
        <w:separator/>
      </w:r>
    </w:p>
  </w:endnote>
  <w:endnote w:type="continuationSeparator" w:id="0">
    <w:p w14:paraId="3771DD70" w14:textId="77777777" w:rsidR="00497E72" w:rsidRDefault="00497E72">
      <w:r>
        <w:continuationSeparator/>
      </w:r>
    </w:p>
  </w:endnote>
  <w:endnote w:type="continuationNotice" w:id="1">
    <w:p w14:paraId="55277B3C" w14:textId="77777777" w:rsidR="00497E72" w:rsidRDefault="00497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B6525" w14:textId="77777777" w:rsidR="00182B0E" w:rsidRDefault="00182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33F6F836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07CF8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07CF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D84DA" w14:textId="77777777" w:rsidR="00182B0E" w:rsidRDefault="00182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533D9" w14:textId="77777777" w:rsidR="00497E72" w:rsidRDefault="00497E72">
      <w:r>
        <w:separator/>
      </w:r>
    </w:p>
  </w:footnote>
  <w:footnote w:type="continuationSeparator" w:id="0">
    <w:p w14:paraId="4049D16F" w14:textId="77777777" w:rsidR="00497E72" w:rsidRDefault="00497E72">
      <w:r>
        <w:continuationSeparator/>
      </w:r>
    </w:p>
  </w:footnote>
  <w:footnote w:type="continuationNotice" w:id="1">
    <w:p w14:paraId="3CAA0AFC" w14:textId="77777777" w:rsidR="00497E72" w:rsidRDefault="00497E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74966" w14:textId="77777777" w:rsidR="00182B0E" w:rsidRDefault="00182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50693" w14:textId="77777777" w:rsidR="00182B0E" w:rsidRDefault="00182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0F280A"/>
    <w:multiLevelType w:val="hybridMultilevel"/>
    <w:tmpl w:val="FCE6C4E6"/>
    <w:lvl w:ilvl="0" w:tplc="122EF08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C9037C"/>
    <w:multiLevelType w:val="hybridMultilevel"/>
    <w:tmpl w:val="0A0A9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B1C7D"/>
    <w:multiLevelType w:val="hybridMultilevel"/>
    <w:tmpl w:val="4BC07946"/>
    <w:lvl w:ilvl="0" w:tplc="E89672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8232A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C4DAF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4615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EAD5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C6944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2ADA4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049AD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E6AEE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9021E0B"/>
    <w:multiLevelType w:val="multilevel"/>
    <w:tmpl w:val="49021E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81490"/>
    <w:multiLevelType w:val="multilevel"/>
    <w:tmpl w:val="52C814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26D4D"/>
    <w:multiLevelType w:val="multilevel"/>
    <w:tmpl w:val="DB04DB9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94E25"/>
    <w:multiLevelType w:val="hybridMultilevel"/>
    <w:tmpl w:val="6AB06EEC"/>
    <w:lvl w:ilvl="0" w:tplc="D84686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D8A7F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28CFC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56FB5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8B6B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362A1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42F4B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903B8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E23E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99B72F1"/>
    <w:multiLevelType w:val="hybridMultilevel"/>
    <w:tmpl w:val="00E82972"/>
    <w:lvl w:ilvl="0" w:tplc="757EE1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8"/>
  </w:num>
  <w:num w:numId="4">
    <w:abstractNumId w:val="19"/>
  </w:num>
  <w:num w:numId="5">
    <w:abstractNumId w:val="15"/>
  </w:num>
  <w:num w:numId="6">
    <w:abstractNumId w:val="21"/>
  </w:num>
  <w:num w:numId="7">
    <w:abstractNumId w:val="29"/>
  </w:num>
  <w:num w:numId="8">
    <w:abstractNumId w:val="16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20"/>
  </w:num>
  <w:num w:numId="16">
    <w:abstractNumId w:val="30"/>
  </w:num>
  <w:num w:numId="17">
    <w:abstractNumId w:val="9"/>
  </w:num>
  <w:num w:numId="18">
    <w:abstractNumId w:val="12"/>
  </w:num>
  <w:num w:numId="19">
    <w:abstractNumId w:val="5"/>
  </w:num>
  <w:num w:numId="20">
    <w:abstractNumId w:val="37"/>
  </w:num>
  <w:num w:numId="21">
    <w:abstractNumId w:val="17"/>
  </w:num>
  <w:num w:numId="22">
    <w:abstractNumId w:val="35"/>
  </w:num>
  <w:num w:numId="23">
    <w:abstractNumId w:val="38"/>
  </w:num>
  <w:num w:numId="24">
    <w:abstractNumId w:val="36"/>
  </w:num>
  <w:num w:numId="25">
    <w:abstractNumId w:val="31"/>
  </w:num>
  <w:num w:numId="26">
    <w:abstractNumId w:val="8"/>
  </w:num>
  <w:num w:numId="27">
    <w:abstractNumId w:val="32"/>
  </w:num>
  <w:num w:numId="28">
    <w:abstractNumId w:val="10"/>
  </w:num>
  <w:num w:numId="29">
    <w:abstractNumId w:val="22"/>
  </w:num>
  <w:num w:numId="30">
    <w:abstractNumId w:val="10"/>
  </w:num>
  <w:num w:numId="31">
    <w:abstractNumId w:val="7"/>
  </w:num>
  <w:num w:numId="32">
    <w:abstractNumId w:val="11"/>
  </w:num>
  <w:num w:numId="33">
    <w:abstractNumId w:val="14"/>
  </w:num>
  <w:num w:numId="34">
    <w:abstractNumId w:val="39"/>
  </w:num>
  <w:num w:numId="35">
    <w:abstractNumId w:val="28"/>
  </w:num>
  <w:num w:numId="36">
    <w:abstractNumId w:val="4"/>
  </w:num>
  <w:num w:numId="37">
    <w:abstractNumId w:val="24"/>
  </w:num>
  <w:num w:numId="38">
    <w:abstractNumId w:val="34"/>
  </w:num>
  <w:num w:numId="39">
    <w:abstractNumId w:val="23"/>
  </w:num>
  <w:num w:numId="40">
    <w:abstractNumId w:val="33"/>
  </w:num>
  <w:num w:numId="41">
    <w:abstractNumId w:val="33"/>
  </w:num>
  <w:num w:numId="42">
    <w:abstractNumId w:val="6"/>
  </w:num>
  <w:num w:numId="4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5D15"/>
    <w:rsid w:val="00025022"/>
    <w:rsid w:val="0002564D"/>
    <w:rsid w:val="00025ECA"/>
    <w:rsid w:val="000318EC"/>
    <w:rsid w:val="000325B8"/>
    <w:rsid w:val="00034C15"/>
    <w:rsid w:val="00036095"/>
    <w:rsid w:val="00036BA1"/>
    <w:rsid w:val="0003747E"/>
    <w:rsid w:val="000422E2"/>
    <w:rsid w:val="00042F22"/>
    <w:rsid w:val="000444EF"/>
    <w:rsid w:val="000503F6"/>
    <w:rsid w:val="00052A07"/>
    <w:rsid w:val="000534E3"/>
    <w:rsid w:val="0005606A"/>
    <w:rsid w:val="00057117"/>
    <w:rsid w:val="000609CA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2C99"/>
    <w:rsid w:val="00093474"/>
    <w:rsid w:val="0009510F"/>
    <w:rsid w:val="00096827"/>
    <w:rsid w:val="000A0440"/>
    <w:rsid w:val="000A124A"/>
    <w:rsid w:val="000A1B7B"/>
    <w:rsid w:val="000A31CA"/>
    <w:rsid w:val="000A56F2"/>
    <w:rsid w:val="000A73C5"/>
    <w:rsid w:val="000B1F1B"/>
    <w:rsid w:val="000B2719"/>
    <w:rsid w:val="000B335F"/>
    <w:rsid w:val="000B3A8F"/>
    <w:rsid w:val="000B4348"/>
    <w:rsid w:val="000B4A90"/>
    <w:rsid w:val="000B4AB9"/>
    <w:rsid w:val="000B58C3"/>
    <w:rsid w:val="000B61E9"/>
    <w:rsid w:val="000B7C53"/>
    <w:rsid w:val="000C0DE3"/>
    <w:rsid w:val="000C165A"/>
    <w:rsid w:val="000C2E19"/>
    <w:rsid w:val="000D0AF2"/>
    <w:rsid w:val="000D0D07"/>
    <w:rsid w:val="000D285F"/>
    <w:rsid w:val="000D4797"/>
    <w:rsid w:val="000D47C1"/>
    <w:rsid w:val="000E0527"/>
    <w:rsid w:val="000E1E92"/>
    <w:rsid w:val="000E3D75"/>
    <w:rsid w:val="000E40FA"/>
    <w:rsid w:val="000E65A4"/>
    <w:rsid w:val="000E72AD"/>
    <w:rsid w:val="000F06D6"/>
    <w:rsid w:val="000F0EB1"/>
    <w:rsid w:val="000F1106"/>
    <w:rsid w:val="000F3BE9"/>
    <w:rsid w:val="000F3F6C"/>
    <w:rsid w:val="000F40EE"/>
    <w:rsid w:val="000F6DF3"/>
    <w:rsid w:val="001005FF"/>
    <w:rsid w:val="00100DB0"/>
    <w:rsid w:val="00101413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3496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529"/>
    <w:rsid w:val="00181FF8"/>
    <w:rsid w:val="00182B0E"/>
    <w:rsid w:val="00187E85"/>
    <w:rsid w:val="00190AC1"/>
    <w:rsid w:val="0019186B"/>
    <w:rsid w:val="00192E7A"/>
    <w:rsid w:val="0019341A"/>
    <w:rsid w:val="00196052"/>
    <w:rsid w:val="00197DF9"/>
    <w:rsid w:val="001A1987"/>
    <w:rsid w:val="001A236E"/>
    <w:rsid w:val="001A2564"/>
    <w:rsid w:val="001A2B75"/>
    <w:rsid w:val="001A31D3"/>
    <w:rsid w:val="001A515D"/>
    <w:rsid w:val="001A5EE6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4CA4"/>
    <w:rsid w:val="001D51BA"/>
    <w:rsid w:val="001D53E7"/>
    <w:rsid w:val="001D6342"/>
    <w:rsid w:val="001D6D53"/>
    <w:rsid w:val="001E0BB5"/>
    <w:rsid w:val="001E58E2"/>
    <w:rsid w:val="001E7AED"/>
    <w:rsid w:val="001F3916"/>
    <w:rsid w:val="001F54C5"/>
    <w:rsid w:val="001F5693"/>
    <w:rsid w:val="001F662C"/>
    <w:rsid w:val="001F672C"/>
    <w:rsid w:val="001F7074"/>
    <w:rsid w:val="00200490"/>
    <w:rsid w:val="00201F3A"/>
    <w:rsid w:val="00203F96"/>
    <w:rsid w:val="00205907"/>
    <w:rsid w:val="002069B2"/>
    <w:rsid w:val="00207FA3"/>
    <w:rsid w:val="0021338E"/>
    <w:rsid w:val="00214DA8"/>
    <w:rsid w:val="00215423"/>
    <w:rsid w:val="002158FA"/>
    <w:rsid w:val="00216548"/>
    <w:rsid w:val="00220600"/>
    <w:rsid w:val="002220F5"/>
    <w:rsid w:val="002224DB"/>
    <w:rsid w:val="00223FCB"/>
    <w:rsid w:val="00225119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36B29"/>
    <w:rsid w:val="00240F5C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4C61"/>
    <w:rsid w:val="002A4D77"/>
    <w:rsid w:val="002A55D6"/>
    <w:rsid w:val="002A7FF6"/>
    <w:rsid w:val="002B0C64"/>
    <w:rsid w:val="002B24D6"/>
    <w:rsid w:val="002B3BE7"/>
    <w:rsid w:val="002B6FF8"/>
    <w:rsid w:val="002C41E6"/>
    <w:rsid w:val="002D01C4"/>
    <w:rsid w:val="002D071A"/>
    <w:rsid w:val="002D2A38"/>
    <w:rsid w:val="002D34B2"/>
    <w:rsid w:val="002D48B0"/>
    <w:rsid w:val="002D5169"/>
    <w:rsid w:val="002D5B37"/>
    <w:rsid w:val="002D7637"/>
    <w:rsid w:val="002E17F2"/>
    <w:rsid w:val="002E1B30"/>
    <w:rsid w:val="002E3927"/>
    <w:rsid w:val="002E4019"/>
    <w:rsid w:val="002E7CAE"/>
    <w:rsid w:val="002F2771"/>
    <w:rsid w:val="002F37A9"/>
    <w:rsid w:val="002F49FE"/>
    <w:rsid w:val="00301C90"/>
    <w:rsid w:val="00301CE6"/>
    <w:rsid w:val="0030256B"/>
    <w:rsid w:val="00303BCB"/>
    <w:rsid w:val="0030501F"/>
    <w:rsid w:val="00307342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579"/>
    <w:rsid w:val="003345AD"/>
    <w:rsid w:val="00335858"/>
    <w:rsid w:val="00336BDA"/>
    <w:rsid w:val="00342BD7"/>
    <w:rsid w:val="00346DB5"/>
    <w:rsid w:val="00346F23"/>
    <w:rsid w:val="003477B1"/>
    <w:rsid w:val="003509FF"/>
    <w:rsid w:val="0035295A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288E"/>
    <w:rsid w:val="003D3C45"/>
    <w:rsid w:val="003D5B1F"/>
    <w:rsid w:val="003E15FA"/>
    <w:rsid w:val="003E3A78"/>
    <w:rsid w:val="003E55E4"/>
    <w:rsid w:val="003E6C11"/>
    <w:rsid w:val="003E716E"/>
    <w:rsid w:val="003E74E3"/>
    <w:rsid w:val="003F05C7"/>
    <w:rsid w:val="003F1D35"/>
    <w:rsid w:val="003F2CD4"/>
    <w:rsid w:val="003F3B64"/>
    <w:rsid w:val="003F3E0D"/>
    <w:rsid w:val="003F6BBE"/>
    <w:rsid w:val="004000E8"/>
    <w:rsid w:val="004008EB"/>
    <w:rsid w:val="004018C5"/>
    <w:rsid w:val="00402E2B"/>
    <w:rsid w:val="0040512B"/>
    <w:rsid w:val="00405CA5"/>
    <w:rsid w:val="00407CD3"/>
    <w:rsid w:val="00407EC1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274D1"/>
    <w:rsid w:val="00437447"/>
    <w:rsid w:val="00440FA7"/>
    <w:rsid w:val="00441A92"/>
    <w:rsid w:val="00442C96"/>
    <w:rsid w:val="004431DC"/>
    <w:rsid w:val="00444F56"/>
    <w:rsid w:val="00446488"/>
    <w:rsid w:val="004517AA"/>
    <w:rsid w:val="00452CAC"/>
    <w:rsid w:val="00457565"/>
    <w:rsid w:val="00457B71"/>
    <w:rsid w:val="00461C78"/>
    <w:rsid w:val="00463960"/>
    <w:rsid w:val="004669E2"/>
    <w:rsid w:val="00470C31"/>
    <w:rsid w:val="004715B2"/>
    <w:rsid w:val="00471DE0"/>
    <w:rsid w:val="00473436"/>
    <w:rsid w:val="004734D0"/>
    <w:rsid w:val="0047556B"/>
    <w:rsid w:val="00476E19"/>
    <w:rsid w:val="00477768"/>
    <w:rsid w:val="00481A71"/>
    <w:rsid w:val="00485FE1"/>
    <w:rsid w:val="0048752D"/>
    <w:rsid w:val="00492BC5"/>
    <w:rsid w:val="00493869"/>
    <w:rsid w:val="00494B63"/>
    <w:rsid w:val="004964F1"/>
    <w:rsid w:val="00497E72"/>
    <w:rsid w:val="004A16BC"/>
    <w:rsid w:val="004A2B94"/>
    <w:rsid w:val="004A46B1"/>
    <w:rsid w:val="004B05DD"/>
    <w:rsid w:val="004B1223"/>
    <w:rsid w:val="004B384B"/>
    <w:rsid w:val="004B5246"/>
    <w:rsid w:val="004B6F6A"/>
    <w:rsid w:val="004B7C0C"/>
    <w:rsid w:val="004C1D15"/>
    <w:rsid w:val="004C2888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07A46"/>
    <w:rsid w:val="005108D8"/>
    <w:rsid w:val="005116F9"/>
    <w:rsid w:val="005153A7"/>
    <w:rsid w:val="005219CF"/>
    <w:rsid w:val="00526410"/>
    <w:rsid w:val="0053130A"/>
    <w:rsid w:val="00534B59"/>
    <w:rsid w:val="00536759"/>
    <w:rsid w:val="00537A5A"/>
    <w:rsid w:val="00537C62"/>
    <w:rsid w:val="00544318"/>
    <w:rsid w:val="00546970"/>
    <w:rsid w:val="00554E19"/>
    <w:rsid w:val="00556265"/>
    <w:rsid w:val="0056121F"/>
    <w:rsid w:val="005640C9"/>
    <w:rsid w:val="00572505"/>
    <w:rsid w:val="00582809"/>
    <w:rsid w:val="00582E47"/>
    <w:rsid w:val="0058474F"/>
    <w:rsid w:val="0058549E"/>
    <w:rsid w:val="0058798C"/>
    <w:rsid w:val="005900FA"/>
    <w:rsid w:val="005935A4"/>
    <w:rsid w:val="005948C2"/>
    <w:rsid w:val="00595DCA"/>
    <w:rsid w:val="0059779B"/>
    <w:rsid w:val="005A1388"/>
    <w:rsid w:val="005A209A"/>
    <w:rsid w:val="005A662D"/>
    <w:rsid w:val="005B03D0"/>
    <w:rsid w:val="005B1409"/>
    <w:rsid w:val="005B25C1"/>
    <w:rsid w:val="005B3025"/>
    <w:rsid w:val="005B35D7"/>
    <w:rsid w:val="005B392A"/>
    <w:rsid w:val="005B3AA3"/>
    <w:rsid w:val="005B4883"/>
    <w:rsid w:val="005B6F83"/>
    <w:rsid w:val="005C40BC"/>
    <w:rsid w:val="005C526F"/>
    <w:rsid w:val="005C6E10"/>
    <w:rsid w:val="005C74FB"/>
    <w:rsid w:val="005D1602"/>
    <w:rsid w:val="005E04FB"/>
    <w:rsid w:val="005E213F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278"/>
    <w:rsid w:val="00611B83"/>
    <w:rsid w:val="00613257"/>
    <w:rsid w:val="006200A5"/>
    <w:rsid w:val="00620A71"/>
    <w:rsid w:val="00620D80"/>
    <w:rsid w:val="00620F36"/>
    <w:rsid w:val="006234A6"/>
    <w:rsid w:val="00630001"/>
    <w:rsid w:val="006311B3"/>
    <w:rsid w:val="0063284C"/>
    <w:rsid w:val="0063494A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F23"/>
    <w:rsid w:val="006771F9"/>
    <w:rsid w:val="006776D7"/>
    <w:rsid w:val="006807DA"/>
    <w:rsid w:val="00681003"/>
    <w:rsid w:val="006817C9"/>
    <w:rsid w:val="00683ECE"/>
    <w:rsid w:val="00686AB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08FC"/>
    <w:rsid w:val="006B1816"/>
    <w:rsid w:val="006B2099"/>
    <w:rsid w:val="006B50CF"/>
    <w:rsid w:val="006C03B8"/>
    <w:rsid w:val="006C52F3"/>
    <w:rsid w:val="006C5EC9"/>
    <w:rsid w:val="006C6059"/>
    <w:rsid w:val="006C7522"/>
    <w:rsid w:val="006D39B9"/>
    <w:rsid w:val="006D4301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007B"/>
    <w:rsid w:val="006F1B70"/>
    <w:rsid w:val="006F341D"/>
    <w:rsid w:val="006F3CDE"/>
    <w:rsid w:val="006F58D4"/>
    <w:rsid w:val="006F6582"/>
    <w:rsid w:val="00701CBA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270F"/>
    <w:rsid w:val="007246F0"/>
    <w:rsid w:val="00724A76"/>
    <w:rsid w:val="0072514A"/>
    <w:rsid w:val="007257D0"/>
    <w:rsid w:val="00726EA6"/>
    <w:rsid w:val="00727208"/>
    <w:rsid w:val="00727680"/>
    <w:rsid w:val="00727CAC"/>
    <w:rsid w:val="007348B1"/>
    <w:rsid w:val="007362A6"/>
    <w:rsid w:val="007365D4"/>
    <w:rsid w:val="00736D7D"/>
    <w:rsid w:val="00737E71"/>
    <w:rsid w:val="00740E58"/>
    <w:rsid w:val="007445A0"/>
    <w:rsid w:val="0074524B"/>
    <w:rsid w:val="00745F9B"/>
    <w:rsid w:val="00747536"/>
    <w:rsid w:val="00747D8B"/>
    <w:rsid w:val="00751228"/>
    <w:rsid w:val="00756B25"/>
    <w:rsid w:val="00756FBD"/>
    <w:rsid w:val="007571E1"/>
    <w:rsid w:val="00757A16"/>
    <w:rsid w:val="007604B2"/>
    <w:rsid w:val="007636C1"/>
    <w:rsid w:val="007649FB"/>
    <w:rsid w:val="00764BBE"/>
    <w:rsid w:val="00765281"/>
    <w:rsid w:val="00766BAD"/>
    <w:rsid w:val="007729A2"/>
    <w:rsid w:val="007740E2"/>
    <w:rsid w:val="007755F2"/>
    <w:rsid w:val="00776971"/>
    <w:rsid w:val="00780A80"/>
    <w:rsid w:val="00781003"/>
    <w:rsid w:val="0078177E"/>
    <w:rsid w:val="007817E3"/>
    <w:rsid w:val="00782F26"/>
    <w:rsid w:val="0078304C"/>
    <w:rsid w:val="00783673"/>
    <w:rsid w:val="00785074"/>
    <w:rsid w:val="00785490"/>
    <w:rsid w:val="007860B2"/>
    <w:rsid w:val="00786BF9"/>
    <w:rsid w:val="00790F00"/>
    <w:rsid w:val="00791415"/>
    <w:rsid w:val="0079243F"/>
    <w:rsid w:val="007925EA"/>
    <w:rsid w:val="00793B48"/>
    <w:rsid w:val="00793CD8"/>
    <w:rsid w:val="00795C92"/>
    <w:rsid w:val="00796231"/>
    <w:rsid w:val="00796353"/>
    <w:rsid w:val="007A1CB3"/>
    <w:rsid w:val="007A29A5"/>
    <w:rsid w:val="007A306F"/>
    <w:rsid w:val="007A43A6"/>
    <w:rsid w:val="007A58A6"/>
    <w:rsid w:val="007A5DA9"/>
    <w:rsid w:val="007B1011"/>
    <w:rsid w:val="007B3D2D"/>
    <w:rsid w:val="007B50AE"/>
    <w:rsid w:val="007B51DF"/>
    <w:rsid w:val="007C05DD"/>
    <w:rsid w:val="007C3D18"/>
    <w:rsid w:val="007C60BF"/>
    <w:rsid w:val="007C671C"/>
    <w:rsid w:val="007C6A07"/>
    <w:rsid w:val="007C6F4E"/>
    <w:rsid w:val="007C75A1"/>
    <w:rsid w:val="007C77A5"/>
    <w:rsid w:val="007D04E5"/>
    <w:rsid w:val="007D2A36"/>
    <w:rsid w:val="007D5901"/>
    <w:rsid w:val="007D7526"/>
    <w:rsid w:val="007E4610"/>
    <w:rsid w:val="007E4715"/>
    <w:rsid w:val="007E505B"/>
    <w:rsid w:val="007E7091"/>
    <w:rsid w:val="00800E00"/>
    <w:rsid w:val="00803FAE"/>
    <w:rsid w:val="00804098"/>
    <w:rsid w:val="008057F7"/>
    <w:rsid w:val="0080605F"/>
    <w:rsid w:val="00806A91"/>
    <w:rsid w:val="008075AC"/>
    <w:rsid w:val="00807786"/>
    <w:rsid w:val="00807CF8"/>
    <w:rsid w:val="008102FE"/>
    <w:rsid w:val="00810A2D"/>
    <w:rsid w:val="00811FCB"/>
    <w:rsid w:val="008158D6"/>
    <w:rsid w:val="00815B96"/>
    <w:rsid w:val="00815FDD"/>
    <w:rsid w:val="00816945"/>
    <w:rsid w:val="00817196"/>
    <w:rsid w:val="00817239"/>
    <w:rsid w:val="00820D4C"/>
    <w:rsid w:val="008230EC"/>
    <w:rsid w:val="008235DB"/>
    <w:rsid w:val="00823783"/>
    <w:rsid w:val="00824AB4"/>
    <w:rsid w:val="00825C42"/>
    <w:rsid w:val="00825D25"/>
    <w:rsid w:val="00827D6F"/>
    <w:rsid w:val="0083150B"/>
    <w:rsid w:val="00831EE8"/>
    <w:rsid w:val="008376AC"/>
    <w:rsid w:val="008444E8"/>
    <w:rsid w:val="00844E80"/>
    <w:rsid w:val="00846FE7"/>
    <w:rsid w:val="00850D03"/>
    <w:rsid w:val="00851A3F"/>
    <w:rsid w:val="0085246F"/>
    <w:rsid w:val="00856911"/>
    <w:rsid w:val="00857A30"/>
    <w:rsid w:val="00862E31"/>
    <w:rsid w:val="0086670C"/>
    <w:rsid w:val="008677FD"/>
    <w:rsid w:val="008706D4"/>
    <w:rsid w:val="00870F8A"/>
    <w:rsid w:val="008719A4"/>
    <w:rsid w:val="00871D23"/>
    <w:rsid w:val="00872A7E"/>
    <w:rsid w:val="00874312"/>
    <w:rsid w:val="0087437C"/>
    <w:rsid w:val="00874BD6"/>
    <w:rsid w:val="00875CD7"/>
    <w:rsid w:val="00876B4D"/>
    <w:rsid w:val="00877F18"/>
    <w:rsid w:val="008801D3"/>
    <w:rsid w:val="00883A5B"/>
    <w:rsid w:val="00884E7B"/>
    <w:rsid w:val="00886A2C"/>
    <w:rsid w:val="00886B10"/>
    <w:rsid w:val="00891434"/>
    <w:rsid w:val="00891CB8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1C61"/>
    <w:rsid w:val="008B51A0"/>
    <w:rsid w:val="008B592A"/>
    <w:rsid w:val="008B7B5C"/>
    <w:rsid w:val="008C0C99"/>
    <w:rsid w:val="008C12BC"/>
    <w:rsid w:val="008C2017"/>
    <w:rsid w:val="008C37EA"/>
    <w:rsid w:val="008C4958"/>
    <w:rsid w:val="008C4BAA"/>
    <w:rsid w:val="008C6AE8"/>
    <w:rsid w:val="008C7573"/>
    <w:rsid w:val="008D00A5"/>
    <w:rsid w:val="008D0A88"/>
    <w:rsid w:val="008D1A69"/>
    <w:rsid w:val="008D34F1"/>
    <w:rsid w:val="008D39D8"/>
    <w:rsid w:val="008D5FC4"/>
    <w:rsid w:val="008D6D1A"/>
    <w:rsid w:val="008D74EA"/>
    <w:rsid w:val="008E065E"/>
    <w:rsid w:val="008E0927"/>
    <w:rsid w:val="008E1909"/>
    <w:rsid w:val="008F1EAB"/>
    <w:rsid w:val="008F33DC"/>
    <w:rsid w:val="008F477F"/>
    <w:rsid w:val="008F5B01"/>
    <w:rsid w:val="008F7EC7"/>
    <w:rsid w:val="00902350"/>
    <w:rsid w:val="009028A3"/>
    <w:rsid w:val="0090336B"/>
    <w:rsid w:val="009053AA"/>
    <w:rsid w:val="00906756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22387"/>
    <w:rsid w:val="00931A29"/>
    <w:rsid w:val="00931BD9"/>
    <w:rsid w:val="009345AB"/>
    <w:rsid w:val="009368F3"/>
    <w:rsid w:val="00937300"/>
    <w:rsid w:val="00941636"/>
    <w:rsid w:val="00941F50"/>
    <w:rsid w:val="00943742"/>
    <w:rsid w:val="0094597C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43B0"/>
    <w:rsid w:val="0096554B"/>
    <w:rsid w:val="0096584A"/>
    <w:rsid w:val="00967EED"/>
    <w:rsid w:val="00971F08"/>
    <w:rsid w:val="0097603D"/>
    <w:rsid w:val="00976949"/>
    <w:rsid w:val="00977779"/>
    <w:rsid w:val="00980477"/>
    <w:rsid w:val="00981A06"/>
    <w:rsid w:val="00983CDE"/>
    <w:rsid w:val="009841D5"/>
    <w:rsid w:val="00984EAE"/>
    <w:rsid w:val="00985253"/>
    <w:rsid w:val="009853B3"/>
    <w:rsid w:val="00990630"/>
    <w:rsid w:val="00990877"/>
    <w:rsid w:val="00991064"/>
    <w:rsid w:val="00991761"/>
    <w:rsid w:val="00994DCA"/>
    <w:rsid w:val="00995CE1"/>
    <w:rsid w:val="009960EC"/>
    <w:rsid w:val="009970DD"/>
    <w:rsid w:val="009A0A13"/>
    <w:rsid w:val="009A0FBA"/>
    <w:rsid w:val="009A1601"/>
    <w:rsid w:val="009A3BB6"/>
    <w:rsid w:val="009A462D"/>
    <w:rsid w:val="009A5CBA"/>
    <w:rsid w:val="009B1CFE"/>
    <w:rsid w:val="009B1F30"/>
    <w:rsid w:val="009B3AC2"/>
    <w:rsid w:val="009B4DF4"/>
    <w:rsid w:val="009B564E"/>
    <w:rsid w:val="009B7E87"/>
    <w:rsid w:val="009C0169"/>
    <w:rsid w:val="009C26C0"/>
    <w:rsid w:val="009C403E"/>
    <w:rsid w:val="009C58E2"/>
    <w:rsid w:val="009D3172"/>
    <w:rsid w:val="009D4FF0"/>
    <w:rsid w:val="009D52E6"/>
    <w:rsid w:val="009D703C"/>
    <w:rsid w:val="009D718F"/>
    <w:rsid w:val="009E01D8"/>
    <w:rsid w:val="009E04A3"/>
    <w:rsid w:val="009E068F"/>
    <w:rsid w:val="009E14E0"/>
    <w:rsid w:val="009E35DB"/>
    <w:rsid w:val="009E47A3"/>
    <w:rsid w:val="009F08F3"/>
    <w:rsid w:val="009F164E"/>
    <w:rsid w:val="009F344F"/>
    <w:rsid w:val="00A016EB"/>
    <w:rsid w:val="00A02C46"/>
    <w:rsid w:val="00A031D8"/>
    <w:rsid w:val="00A034C9"/>
    <w:rsid w:val="00A048A8"/>
    <w:rsid w:val="00A04F49"/>
    <w:rsid w:val="00A11690"/>
    <w:rsid w:val="00A131DD"/>
    <w:rsid w:val="00A13E54"/>
    <w:rsid w:val="00A1760C"/>
    <w:rsid w:val="00A17CAB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06A3"/>
    <w:rsid w:val="00A3367A"/>
    <w:rsid w:val="00A33E59"/>
    <w:rsid w:val="00A33F9E"/>
    <w:rsid w:val="00A3448A"/>
    <w:rsid w:val="00A35C1B"/>
    <w:rsid w:val="00A36297"/>
    <w:rsid w:val="00A400D9"/>
    <w:rsid w:val="00A41876"/>
    <w:rsid w:val="00A41E2B"/>
    <w:rsid w:val="00A45B74"/>
    <w:rsid w:val="00A46FED"/>
    <w:rsid w:val="00A52E1D"/>
    <w:rsid w:val="00A56858"/>
    <w:rsid w:val="00A61499"/>
    <w:rsid w:val="00A6282D"/>
    <w:rsid w:val="00A62A77"/>
    <w:rsid w:val="00A62F44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A551C"/>
    <w:rsid w:val="00AA5B3E"/>
    <w:rsid w:val="00AB0BC8"/>
    <w:rsid w:val="00AB11CA"/>
    <w:rsid w:val="00AB14D9"/>
    <w:rsid w:val="00AB4AB8"/>
    <w:rsid w:val="00AB655E"/>
    <w:rsid w:val="00AC007F"/>
    <w:rsid w:val="00AC2ECD"/>
    <w:rsid w:val="00AC3119"/>
    <w:rsid w:val="00AC41AB"/>
    <w:rsid w:val="00AC49FB"/>
    <w:rsid w:val="00AC4EC9"/>
    <w:rsid w:val="00AC5A10"/>
    <w:rsid w:val="00AC7840"/>
    <w:rsid w:val="00AD0AA3"/>
    <w:rsid w:val="00AD1745"/>
    <w:rsid w:val="00AD1C47"/>
    <w:rsid w:val="00AD37E1"/>
    <w:rsid w:val="00AD3BEF"/>
    <w:rsid w:val="00AD3F94"/>
    <w:rsid w:val="00AD477A"/>
    <w:rsid w:val="00AD4A5A"/>
    <w:rsid w:val="00AD7F38"/>
    <w:rsid w:val="00AE27AC"/>
    <w:rsid w:val="00AE3241"/>
    <w:rsid w:val="00AE40E0"/>
    <w:rsid w:val="00AE4DBA"/>
    <w:rsid w:val="00AE4F07"/>
    <w:rsid w:val="00AF1C5D"/>
    <w:rsid w:val="00AF1D8C"/>
    <w:rsid w:val="00AF42D7"/>
    <w:rsid w:val="00B006FE"/>
    <w:rsid w:val="00B007CB"/>
    <w:rsid w:val="00B0093E"/>
    <w:rsid w:val="00B02AA9"/>
    <w:rsid w:val="00B02FA3"/>
    <w:rsid w:val="00B05084"/>
    <w:rsid w:val="00B07CAD"/>
    <w:rsid w:val="00B15046"/>
    <w:rsid w:val="00B157F9"/>
    <w:rsid w:val="00B164A4"/>
    <w:rsid w:val="00B16EA0"/>
    <w:rsid w:val="00B20256"/>
    <w:rsid w:val="00B20D09"/>
    <w:rsid w:val="00B2763F"/>
    <w:rsid w:val="00B27AAC"/>
    <w:rsid w:val="00B30929"/>
    <w:rsid w:val="00B318C3"/>
    <w:rsid w:val="00B372AA"/>
    <w:rsid w:val="00B40445"/>
    <w:rsid w:val="00B409E0"/>
    <w:rsid w:val="00B41888"/>
    <w:rsid w:val="00B45A52"/>
    <w:rsid w:val="00B46175"/>
    <w:rsid w:val="00B548B7"/>
    <w:rsid w:val="00B54D08"/>
    <w:rsid w:val="00B56E44"/>
    <w:rsid w:val="00B600DE"/>
    <w:rsid w:val="00B6225C"/>
    <w:rsid w:val="00B624A6"/>
    <w:rsid w:val="00B664C7"/>
    <w:rsid w:val="00B739F6"/>
    <w:rsid w:val="00B81A6C"/>
    <w:rsid w:val="00B85DE5"/>
    <w:rsid w:val="00B86CF1"/>
    <w:rsid w:val="00B90F73"/>
    <w:rsid w:val="00B9176B"/>
    <w:rsid w:val="00B93B59"/>
    <w:rsid w:val="00B9406A"/>
    <w:rsid w:val="00B96B32"/>
    <w:rsid w:val="00BA0AD1"/>
    <w:rsid w:val="00BA2280"/>
    <w:rsid w:val="00BA2A08"/>
    <w:rsid w:val="00BA56D2"/>
    <w:rsid w:val="00BA7543"/>
    <w:rsid w:val="00BA76E0"/>
    <w:rsid w:val="00BB01B3"/>
    <w:rsid w:val="00BB2A25"/>
    <w:rsid w:val="00BB51E9"/>
    <w:rsid w:val="00BC0FDC"/>
    <w:rsid w:val="00BC3053"/>
    <w:rsid w:val="00BC4D2E"/>
    <w:rsid w:val="00BD1CD8"/>
    <w:rsid w:val="00BD48AC"/>
    <w:rsid w:val="00BD5F1A"/>
    <w:rsid w:val="00BE1234"/>
    <w:rsid w:val="00BE2FA6"/>
    <w:rsid w:val="00BE333F"/>
    <w:rsid w:val="00BE574E"/>
    <w:rsid w:val="00BE7406"/>
    <w:rsid w:val="00BE7603"/>
    <w:rsid w:val="00BE7CE0"/>
    <w:rsid w:val="00BF0851"/>
    <w:rsid w:val="00BF3279"/>
    <w:rsid w:val="00BF74C7"/>
    <w:rsid w:val="00C015F1"/>
    <w:rsid w:val="00C017CD"/>
    <w:rsid w:val="00C01F33"/>
    <w:rsid w:val="00C02CC6"/>
    <w:rsid w:val="00C040F7"/>
    <w:rsid w:val="00C044AB"/>
    <w:rsid w:val="00C04805"/>
    <w:rsid w:val="00C05706"/>
    <w:rsid w:val="00C05F3B"/>
    <w:rsid w:val="00C07377"/>
    <w:rsid w:val="00C10478"/>
    <w:rsid w:val="00C12107"/>
    <w:rsid w:val="00C12CB5"/>
    <w:rsid w:val="00C14D4B"/>
    <w:rsid w:val="00C14E54"/>
    <w:rsid w:val="00C154BB"/>
    <w:rsid w:val="00C21FE7"/>
    <w:rsid w:val="00C24E07"/>
    <w:rsid w:val="00C268E6"/>
    <w:rsid w:val="00C279B5"/>
    <w:rsid w:val="00C27C45"/>
    <w:rsid w:val="00C33127"/>
    <w:rsid w:val="00C340EF"/>
    <w:rsid w:val="00C3719D"/>
    <w:rsid w:val="00C37CB2"/>
    <w:rsid w:val="00C4248A"/>
    <w:rsid w:val="00C473A5"/>
    <w:rsid w:val="00C54995"/>
    <w:rsid w:val="00C54D41"/>
    <w:rsid w:val="00C570FA"/>
    <w:rsid w:val="00C579A7"/>
    <w:rsid w:val="00C57F89"/>
    <w:rsid w:val="00C60783"/>
    <w:rsid w:val="00C60CC2"/>
    <w:rsid w:val="00C63E7E"/>
    <w:rsid w:val="00C644E9"/>
    <w:rsid w:val="00C64672"/>
    <w:rsid w:val="00C65737"/>
    <w:rsid w:val="00C70697"/>
    <w:rsid w:val="00C72093"/>
    <w:rsid w:val="00C72A96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0558"/>
    <w:rsid w:val="00CA1ED8"/>
    <w:rsid w:val="00CA37A8"/>
    <w:rsid w:val="00CA5D4C"/>
    <w:rsid w:val="00CA6053"/>
    <w:rsid w:val="00CB1F63"/>
    <w:rsid w:val="00CB7170"/>
    <w:rsid w:val="00CC040E"/>
    <w:rsid w:val="00CC04C1"/>
    <w:rsid w:val="00CC111F"/>
    <w:rsid w:val="00CC2011"/>
    <w:rsid w:val="00CC36CC"/>
    <w:rsid w:val="00CC3D9E"/>
    <w:rsid w:val="00CC3EA0"/>
    <w:rsid w:val="00CC412B"/>
    <w:rsid w:val="00CC7B45"/>
    <w:rsid w:val="00CD1188"/>
    <w:rsid w:val="00CD1936"/>
    <w:rsid w:val="00CD255B"/>
    <w:rsid w:val="00CD2ED1"/>
    <w:rsid w:val="00CD337B"/>
    <w:rsid w:val="00CE0424"/>
    <w:rsid w:val="00CE1B83"/>
    <w:rsid w:val="00CE2664"/>
    <w:rsid w:val="00CE3E55"/>
    <w:rsid w:val="00CE59EE"/>
    <w:rsid w:val="00CE71FE"/>
    <w:rsid w:val="00CE7561"/>
    <w:rsid w:val="00CF10B8"/>
    <w:rsid w:val="00CF1354"/>
    <w:rsid w:val="00CF29CE"/>
    <w:rsid w:val="00CF3B1F"/>
    <w:rsid w:val="00CF3BF6"/>
    <w:rsid w:val="00CF625B"/>
    <w:rsid w:val="00CF63AE"/>
    <w:rsid w:val="00CF687E"/>
    <w:rsid w:val="00CF7D9E"/>
    <w:rsid w:val="00D0349B"/>
    <w:rsid w:val="00D10249"/>
    <w:rsid w:val="00D115C3"/>
    <w:rsid w:val="00D117BC"/>
    <w:rsid w:val="00D11897"/>
    <w:rsid w:val="00D11D2B"/>
    <w:rsid w:val="00D13135"/>
    <w:rsid w:val="00D13E4E"/>
    <w:rsid w:val="00D239A7"/>
    <w:rsid w:val="00D23F47"/>
    <w:rsid w:val="00D3317F"/>
    <w:rsid w:val="00D36E71"/>
    <w:rsid w:val="00D36EC2"/>
    <w:rsid w:val="00D37D87"/>
    <w:rsid w:val="00D40B33"/>
    <w:rsid w:val="00D4267E"/>
    <w:rsid w:val="00D4318F"/>
    <w:rsid w:val="00D438BF"/>
    <w:rsid w:val="00D43C84"/>
    <w:rsid w:val="00D43C87"/>
    <w:rsid w:val="00D440F8"/>
    <w:rsid w:val="00D45C1F"/>
    <w:rsid w:val="00D5210D"/>
    <w:rsid w:val="00D546FF"/>
    <w:rsid w:val="00D54B22"/>
    <w:rsid w:val="00D55AD5"/>
    <w:rsid w:val="00D576CA"/>
    <w:rsid w:val="00D57E73"/>
    <w:rsid w:val="00D61AF5"/>
    <w:rsid w:val="00D652B5"/>
    <w:rsid w:val="00D66155"/>
    <w:rsid w:val="00D670EA"/>
    <w:rsid w:val="00D708B0"/>
    <w:rsid w:val="00D74C36"/>
    <w:rsid w:val="00D763E1"/>
    <w:rsid w:val="00D77B1D"/>
    <w:rsid w:val="00D8021F"/>
    <w:rsid w:val="00D80383"/>
    <w:rsid w:val="00D81064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A608F"/>
    <w:rsid w:val="00DB0A9F"/>
    <w:rsid w:val="00DB2472"/>
    <w:rsid w:val="00DB377D"/>
    <w:rsid w:val="00DC2D36"/>
    <w:rsid w:val="00DC53EF"/>
    <w:rsid w:val="00DD1AF4"/>
    <w:rsid w:val="00DD42EB"/>
    <w:rsid w:val="00DD6AB4"/>
    <w:rsid w:val="00DE0494"/>
    <w:rsid w:val="00DE5608"/>
    <w:rsid w:val="00DE58D0"/>
    <w:rsid w:val="00DE654F"/>
    <w:rsid w:val="00DF0B6E"/>
    <w:rsid w:val="00DF15E0"/>
    <w:rsid w:val="00DF37A0"/>
    <w:rsid w:val="00DF5580"/>
    <w:rsid w:val="00E039C2"/>
    <w:rsid w:val="00E046F6"/>
    <w:rsid w:val="00E055DF"/>
    <w:rsid w:val="00E071A2"/>
    <w:rsid w:val="00E10385"/>
    <w:rsid w:val="00E110E7"/>
    <w:rsid w:val="00E11B20"/>
    <w:rsid w:val="00E11BE3"/>
    <w:rsid w:val="00E11E2E"/>
    <w:rsid w:val="00E1519A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5C88"/>
    <w:rsid w:val="00E3723A"/>
    <w:rsid w:val="00E37860"/>
    <w:rsid w:val="00E446F1"/>
    <w:rsid w:val="00E46886"/>
    <w:rsid w:val="00E47AEF"/>
    <w:rsid w:val="00E52C0A"/>
    <w:rsid w:val="00E53B75"/>
    <w:rsid w:val="00E54E3B"/>
    <w:rsid w:val="00E57565"/>
    <w:rsid w:val="00E576F6"/>
    <w:rsid w:val="00E60F59"/>
    <w:rsid w:val="00E63838"/>
    <w:rsid w:val="00E64434"/>
    <w:rsid w:val="00E671B5"/>
    <w:rsid w:val="00E67C51"/>
    <w:rsid w:val="00E708FF"/>
    <w:rsid w:val="00E72EFC"/>
    <w:rsid w:val="00E74407"/>
    <w:rsid w:val="00E758EC"/>
    <w:rsid w:val="00E8234C"/>
    <w:rsid w:val="00E8244E"/>
    <w:rsid w:val="00E83AA9"/>
    <w:rsid w:val="00E84045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15D"/>
    <w:rsid w:val="00EB077B"/>
    <w:rsid w:val="00EB4EA2"/>
    <w:rsid w:val="00EB7924"/>
    <w:rsid w:val="00EC09DB"/>
    <w:rsid w:val="00EC1557"/>
    <w:rsid w:val="00EC24D5"/>
    <w:rsid w:val="00EC27C6"/>
    <w:rsid w:val="00EC2FEF"/>
    <w:rsid w:val="00EC4207"/>
    <w:rsid w:val="00EC5653"/>
    <w:rsid w:val="00EC5917"/>
    <w:rsid w:val="00EC71CE"/>
    <w:rsid w:val="00ED1006"/>
    <w:rsid w:val="00EE033C"/>
    <w:rsid w:val="00EE271B"/>
    <w:rsid w:val="00EF18FE"/>
    <w:rsid w:val="00EF30D4"/>
    <w:rsid w:val="00EF5787"/>
    <w:rsid w:val="00EF60D0"/>
    <w:rsid w:val="00F02D0D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E47"/>
    <w:rsid w:val="00F20F5C"/>
    <w:rsid w:val="00F2376F"/>
    <w:rsid w:val="00F243D8"/>
    <w:rsid w:val="00F30828"/>
    <w:rsid w:val="00F313D6"/>
    <w:rsid w:val="00F31470"/>
    <w:rsid w:val="00F32AFD"/>
    <w:rsid w:val="00F33F6B"/>
    <w:rsid w:val="00F35591"/>
    <w:rsid w:val="00F367A1"/>
    <w:rsid w:val="00F37954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2B25"/>
    <w:rsid w:val="00F6302A"/>
    <w:rsid w:val="00F63950"/>
    <w:rsid w:val="00F63DAC"/>
    <w:rsid w:val="00F64C2B"/>
    <w:rsid w:val="00F651BE"/>
    <w:rsid w:val="00F67F53"/>
    <w:rsid w:val="00F703BE"/>
    <w:rsid w:val="00F70BCA"/>
    <w:rsid w:val="00F71F69"/>
    <w:rsid w:val="00F71FA6"/>
    <w:rsid w:val="00F7204E"/>
    <w:rsid w:val="00F72B72"/>
    <w:rsid w:val="00F736C0"/>
    <w:rsid w:val="00F7461A"/>
    <w:rsid w:val="00F74BB9"/>
    <w:rsid w:val="00F75582"/>
    <w:rsid w:val="00F76EFA"/>
    <w:rsid w:val="00F804BE"/>
    <w:rsid w:val="00F80528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6C72"/>
    <w:rsid w:val="00F97838"/>
    <w:rsid w:val="00FA2BB3"/>
    <w:rsid w:val="00FA4698"/>
    <w:rsid w:val="00FB1CC9"/>
    <w:rsid w:val="00FB356C"/>
    <w:rsid w:val="00FB4C80"/>
    <w:rsid w:val="00FB5009"/>
    <w:rsid w:val="00FB5CAD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25EA"/>
    <w:rsid w:val="00FF45A5"/>
    <w:rsid w:val="00FF4DA8"/>
    <w:rsid w:val="00FF5247"/>
    <w:rsid w:val="00FF5C91"/>
    <w:rsid w:val="05D07737"/>
    <w:rsid w:val="07A8BF9A"/>
    <w:rsid w:val="0A2E79DF"/>
    <w:rsid w:val="0D81968B"/>
    <w:rsid w:val="1A486AA3"/>
    <w:rsid w:val="1D6B1CDC"/>
    <w:rsid w:val="1F82CE35"/>
    <w:rsid w:val="36A5F1A8"/>
    <w:rsid w:val="36E12552"/>
    <w:rsid w:val="37E9FA26"/>
    <w:rsid w:val="3966E38B"/>
    <w:rsid w:val="3A272CE2"/>
    <w:rsid w:val="3D6DD51B"/>
    <w:rsid w:val="3F9C351C"/>
    <w:rsid w:val="3FCA5D43"/>
    <w:rsid w:val="40F2BEAF"/>
    <w:rsid w:val="4C2CAC96"/>
    <w:rsid w:val="571B1F17"/>
    <w:rsid w:val="5CFF02F2"/>
    <w:rsid w:val="5FDD40DC"/>
    <w:rsid w:val="670A8D52"/>
    <w:rsid w:val="6C495946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DE2AD"/>
  <w15:docId w15:val="{0A6B9314-506C-4A46-AD90-BA4B2C03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,列,列表段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2220F5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17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4192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991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494A9-96BC-44B0-A0C7-713F38EE98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149C1E-70C3-4DE1-B47C-4C0B42C5B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Intel-AA</dc:creator>
  <cp:keywords>3GPP; TDoc</cp:keywords>
  <cp:lastModifiedBy>Chatterjee, Debdeep</cp:lastModifiedBy>
  <cp:revision>35</cp:revision>
  <cp:lastPrinted>2008-01-31T07:09:00Z</cp:lastPrinted>
  <dcterms:created xsi:type="dcterms:W3CDTF">2021-09-28T06:10:00Z</dcterms:created>
  <dcterms:modified xsi:type="dcterms:W3CDTF">2021-10-19T08:20:00Z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0x010100C3355BB4B7850E44A83DAD8AF6CF14B0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1629190374</vt:lpwstr>
  </property>
  <property fmtid="{D5CDD505-2E9C-101B-9397-08002B2CF9AE}" pid="8" name="_2015_ms_pID_725343">
    <vt:lpwstr>(2)OiwF9QYt0313jFZ7O+MOMzM6+QLPrMVTwQCLulyGXAuIbMZBUeyFqoS8IR9GY1cfanxh0xsn
KULJFmtCsdwvUkd8Yki7tQV/HSWbZalEVxxeZIhMqTm4cEqe90X3t3oC6dWAsyrpH0BfsZmX
UHG2ceeuchtiVqY8vIllLzOpILzxiIhBer4/ykLxyv4s0u4M6VJgzKNUChE13uoHTJk4QEF9
BOEd93SuqBiczfqN3A</vt:lpwstr>
  </property>
  <property fmtid="{D5CDD505-2E9C-101B-9397-08002B2CF9AE}" pid="9" name="_2015_ms_pID_7253431">
    <vt:lpwstr>YaAREn8GYdtoOW+WJK38AuYtYQRqvTICbz4eZBKYwEvosxAsqnmMRK
mCx5m67Bju8bpBkzBF70dPVUBip1JEB+v70g8blXcCI8qzipX8w1L26vu9OTEyIa8mnA5h2q
N/HnNVfvSy+l+VIZH4dncskWEiN4MPLfnfRGiwHblyLdsNryz2mWAN+a+lm4YLwwQgDS6HPM
UnOdhLbcJBUZ4jT+</vt:lpwstr>
  </property>
</Properties>
</file>