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72592F3"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183569"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183569"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183569"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183569"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183569"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183569"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183569"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183569"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183569"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183569"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183569"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183569"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183569"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183569"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183569"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183569"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183569"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183569"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183569"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183569"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183569"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183569"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183569"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183569"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183569"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183569"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183569"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183569"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183569"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183569"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183569"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183569"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183569"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183569"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183569"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183569"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183569"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183569"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183569"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183569"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183569"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183569"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183569"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183569"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183569"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183569"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183569"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183569"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183569"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183569"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183569"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183569"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75pt;height:143pt;mso-width-percent:0;mso-height-percent:0;mso-width-percent:0;mso-height-percent:0" o:ole="">
                  <v:imagedata r:id="rId11" o:title=""/>
                </v:shape>
                <o:OLEObject Type="Embed" ProgID="Visio.Drawing.15" ShapeID="_x0000_i1025" DrawAspect="Content" ObjectID="_1695743826"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183569"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183569"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183569"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183569"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183569"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183569"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183569"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183569"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 xml:space="preserve">@QC To the question of HP long PUCCH vs short HP PUSCH, we think the problem can be avoided by </w:t>
            </w:r>
            <w:proofErr w:type="spellStart"/>
            <w:r>
              <w:rPr>
                <w:rFonts w:eastAsia="宋体"/>
                <w:szCs w:val="20"/>
                <w:lang w:eastAsia="zh-CN"/>
              </w:rPr>
              <w:t>gNB</w:t>
            </w:r>
            <w:proofErr w:type="spellEnd"/>
            <w:r>
              <w:rPr>
                <w:rFonts w:eastAsia="宋体"/>
                <w:szCs w:val="20"/>
                <w:lang w:eastAsia="zh-CN"/>
              </w:rPr>
              <w:t xml:space="preserve"> scheduling, e.g., the </w:t>
            </w:r>
            <w:proofErr w:type="spellStart"/>
            <w:r>
              <w:rPr>
                <w:rFonts w:eastAsia="宋体"/>
                <w:szCs w:val="20"/>
                <w:lang w:eastAsia="zh-CN"/>
              </w:rPr>
              <w:t>gNB</w:t>
            </w:r>
            <w:proofErr w:type="spellEnd"/>
            <w:r>
              <w:rPr>
                <w:rFonts w:eastAsia="宋体"/>
                <w:szCs w:val="20"/>
                <w:lang w:eastAsia="zh-CN"/>
              </w:rPr>
              <w:t xml:space="preserve"> can schedule a longer HP PUSCH on FR2 </w:t>
            </w:r>
            <w:proofErr w:type="spellStart"/>
            <w:r>
              <w:rPr>
                <w:rFonts w:eastAsia="宋体"/>
                <w:szCs w:val="20"/>
                <w:lang w:eastAsia="zh-CN"/>
              </w:rPr>
              <w:t>Scell</w:t>
            </w:r>
            <w:proofErr w:type="spellEnd"/>
            <w:r>
              <w:rPr>
                <w:rFonts w:eastAsia="宋体"/>
                <w:szCs w:val="20"/>
                <w:lang w:eastAsia="zh-CN"/>
              </w:rPr>
              <w:t>?</w:t>
            </w: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宋体"/>
                <w:szCs w:val="20"/>
                <w:lang w:eastAsia="zh-CN"/>
              </w:rPr>
            </w:pPr>
          </w:p>
        </w:tc>
        <w:tc>
          <w:tcPr>
            <w:tcW w:w="7690" w:type="dxa"/>
            <w:shd w:val="clear" w:color="auto" w:fill="auto"/>
          </w:tcPr>
          <w:p w14:paraId="60801A80" w14:textId="77777777" w:rsidR="00484B42" w:rsidRPr="00954597" w:rsidRDefault="00484B42" w:rsidP="00484B42">
            <w:pPr>
              <w:spacing w:after="120"/>
              <w:rPr>
                <w:rFonts w:eastAsia="宋体"/>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宋体"/>
                <w:szCs w:val="20"/>
                <w:lang w:eastAsia="zh-CN"/>
              </w:rPr>
            </w:pPr>
          </w:p>
        </w:tc>
        <w:tc>
          <w:tcPr>
            <w:tcW w:w="7690" w:type="dxa"/>
            <w:shd w:val="clear" w:color="auto" w:fill="auto"/>
          </w:tcPr>
          <w:p w14:paraId="4A56DE82" w14:textId="77777777" w:rsidR="00484B42" w:rsidRPr="00954597" w:rsidRDefault="00484B42" w:rsidP="00484B42">
            <w:pPr>
              <w:spacing w:after="120"/>
              <w:rPr>
                <w:rFonts w:eastAsia="宋体"/>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lastRenderedPageBreak/>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宋体"/>
                <w:szCs w:val="20"/>
                <w:lang w:eastAsia="zh-CN"/>
              </w:rPr>
            </w:pPr>
          </w:p>
        </w:tc>
        <w:tc>
          <w:tcPr>
            <w:tcW w:w="7690" w:type="dxa"/>
            <w:shd w:val="clear" w:color="auto" w:fill="auto"/>
          </w:tcPr>
          <w:p w14:paraId="5C9847F1" w14:textId="77777777" w:rsidR="00FA60F8" w:rsidRPr="00954597" w:rsidRDefault="00FA60F8" w:rsidP="00FA60F8">
            <w:pPr>
              <w:spacing w:after="120"/>
              <w:rPr>
                <w:rFonts w:eastAsia="宋体"/>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宋体"/>
                <w:szCs w:val="20"/>
                <w:lang w:eastAsia="zh-CN"/>
              </w:rPr>
            </w:pPr>
          </w:p>
        </w:tc>
        <w:tc>
          <w:tcPr>
            <w:tcW w:w="7690" w:type="dxa"/>
            <w:shd w:val="clear" w:color="auto" w:fill="auto"/>
          </w:tcPr>
          <w:p w14:paraId="6DF875C3" w14:textId="77777777" w:rsidR="00FA60F8" w:rsidRPr="00954597" w:rsidRDefault="00FA60F8" w:rsidP="00FA60F8">
            <w:pPr>
              <w:spacing w:after="120"/>
              <w:rPr>
                <w:rFonts w:eastAsia="宋体"/>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lastRenderedPageBreak/>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lastRenderedPageBreak/>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D8020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w:t>
            </w:r>
            <w:proofErr w:type="spellStart"/>
            <w:r>
              <w:rPr>
                <w:rFonts w:eastAsia="宋体"/>
                <w:color w:val="0070C0"/>
                <w:szCs w:val="20"/>
                <w:lang w:eastAsia="zh-CN"/>
              </w:rPr>
              <w:t>eMBB</w:t>
            </w:r>
            <w:proofErr w:type="spellEnd"/>
            <w:r>
              <w:rPr>
                <w:rFonts w:eastAsia="宋体"/>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lastRenderedPageBreak/>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宋体"/>
                <w:szCs w:val="20"/>
                <w:lang w:eastAsia="zh-CN"/>
              </w:rPr>
            </w:pPr>
          </w:p>
        </w:tc>
        <w:tc>
          <w:tcPr>
            <w:tcW w:w="7691" w:type="dxa"/>
            <w:shd w:val="clear" w:color="auto" w:fill="auto"/>
          </w:tcPr>
          <w:p w14:paraId="0E1C8827" w14:textId="77777777" w:rsidR="00FA60F8" w:rsidRPr="00954597" w:rsidRDefault="00FA60F8" w:rsidP="00FA60F8">
            <w:pPr>
              <w:spacing w:after="120"/>
              <w:rPr>
                <w:rFonts w:eastAsia="宋体"/>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宋体"/>
                <w:szCs w:val="20"/>
                <w:lang w:eastAsia="zh-CN"/>
              </w:rPr>
            </w:pPr>
          </w:p>
        </w:tc>
        <w:tc>
          <w:tcPr>
            <w:tcW w:w="7691" w:type="dxa"/>
            <w:shd w:val="clear" w:color="auto" w:fill="auto"/>
          </w:tcPr>
          <w:p w14:paraId="58418C25" w14:textId="77777777" w:rsidR="00FA60F8" w:rsidRPr="00954597" w:rsidRDefault="00FA60F8" w:rsidP="00FA60F8">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lastRenderedPageBreak/>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w:t>
            </w:r>
            <w:proofErr w:type="spellStart"/>
            <w:r w:rsidRPr="00EC31B6">
              <w:rPr>
                <w:rFonts w:eastAsia="宋体"/>
                <w:b/>
                <w:bCs/>
                <w:szCs w:val="20"/>
                <w:lang w:eastAsia="zh-CN"/>
              </w:rPr>
              <w:t>gNB</w:t>
            </w:r>
            <w:proofErr w:type="spellEnd"/>
            <w:r w:rsidRPr="00EC31B6">
              <w:rPr>
                <w:rFonts w:eastAsia="宋体"/>
                <w:b/>
                <w:bCs/>
                <w:szCs w:val="20"/>
                <w:lang w:eastAsia="zh-CN"/>
              </w:rPr>
              <w:t xml:space="preserve">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宋体"/>
                <w:szCs w:val="20"/>
                <w:lang w:eastAsia="zh-CN"/>
              </w:rPr>
              <w:t>gNB</w:t>
            </w:r>
            <w:proofErr w:type="spellEnd"/>
            <w:r>
              <w:rPr>
                <w:rFonts w:eastAsia="宋体"/>
                <w:szCs w:val="20"/>
                <w:lang w:eastAsia="zh-CN"/>
              </w:rPr>
              <w:t xml:space="preserve">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 xml:space="preserve">upport dynamic indication for enabling/disabling multiplexing by </w:t>
            </w:r>
            <w:proofErr w:type="spellStart"/>
            <w:r w:rsidRPr="00A73516">
              <w:rPr>
                <w:rFonts w:eastAsia="宋体"/>
                <w:strike/>
                <w:color w:val="FF0000"/>
                <w:szCs w:val="20"/>
                <w:lang w:eastAsia="zh-CN"/>
              </w:rPr>
              <w:t>gNB</w:t>
            </w:r>
            <w:proofErr w:type="spellEnd"/>
            <w:r w:rsidRPr="00A73516">
              <w:rPr>
                <w:rFonts w:eastAsia="宋体"/>
                <w:strike/>
                <w:color w:val="FF0000"/>
                <w:szCs w:val="20"/>
                <w:lang w:eastAsia="zh-CN"/>
              </w:rPr>
              <w:t xml:space="preserve">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宋体"/>
                <w:szCs w:val="20"/>
                <w:lang w:eastAsia="zh-CN"/>
              </w:rPr>
            </w:pPr>
          </w:p>
        </w:tc>
        <w:tc>
          <w:tcPr>
            <w:tcW w:w="7690" w:type="dxa"/>
            <w:shd w:val="clear" w:color="auto" w:fill="auto"/>
          </w:tcPr>
          <w:p w14:paraId="66B2CAF6" w14:textId="77777777" w:rsidR="00FA60F8" w:rsidRPr="00954597" w:rsidRDefault="00FA60F8" w:rsidP="00FA60F8">
            <w:pPr>
              <w:spacing w:after="120"/>
              <w:rPr>
                <w:rFonts w:eastAsia="宋体"/>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宋体"/>
                <w:szCs w:val="20"/>
                <w:lang w:eastAsia="zh-CN"/>
              </w:rPr>
            </w:pPr>
          </w:p>
        </w:tc>
        <w:tc>
          <w:tcPr>
            <w:tcW w:w="7690" w:type="dxa"/>
            <w:shd w:val="clear" w:color="auto" w:fill="auto"/>
          </w:tcPr>
          <w:p w14:paraId="7790C1C7" w14:textId="77777777" w:rsidR="00FA60F8" w:rsidRPr="00954597" w:rsidRDefault="00FA60F8" w:rsidP="00FA60F8">
            <w:pPr>
              <w:spacing w:after="120"/>
              <w:rPr>
                <w:rFonts w:eastAsia="宋体"/>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lastRenderedPageBreak/>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 xml:space="preserve">does it mean the resource of the first HP PUCCH is enough to carry the </w:t>
            </w:r>
            <w:r>
              <w:rPr>
                <w:rFonts w:eastAsiaTheme="minorEastAsia"/>
                <w:lang w:eastAsia="zh-CN"/>
              </w:rPr>
              <w:lastRenderedPageBreak/>
              <w:t>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 xml:space="preserve">As we mentioned in 2.4.3, if the R15 timeline is applied for the R17 multiplexing, the </w:t>
            </w:r>
            <w:proofErr w:type="spellStart"/>
            <w:r>
              <w:rPr>
                <w:rFonts w:eastAsia="宋体"/>
                <w:szCs w:val="20"/>
                <w:lang w:eastAsia="zh-CN"/>
              </w:rPr>
              <w:t>gNB</w:t>
            </w:r>
            <w:proofErr w:type="spellEnd"/>
            <w:r>
              <w:rPr>
                <w:rFonts w:eastAsia="宋体"/>
                <w:szCs w:val="20"/>
                <w:lang w:eastAsia="zh-CN"/>
              </w:rPr>
              <w:t xml:space="preserve"> will ensure all the overlapping channels in per slot/</w:t>
            </w:r>
            <w:proofErr w:type="spellStart"/>
            <w:r>
              <w:rPr>
                <w:rFonts w:eastAsia="宋体"/>
                <w:szCs w:val="20"/>
                <w:lang w:eastAsia="zh-CN"/>
              </w:rPr>
              <w:t>subslot</w:t>
            </w:r>
            <w:proofErr w:type="spellEnd"/>
            <w:r>
              <w:rPr>
                <w:rFonts w:eastAsia="宋体"/>
                <w:szCs w:val="20"/>
                <w:lang w:eastAsia="zh-CN"/>
              </w:rPr>
              <w:t xml:space="preserve">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宋体"/>
                <w:szCs w:val="20"/>
                <w:lang w:eastAsia="zh-CN"/>
              </w:rPr>
            </w:pPr>
          </w:p>
        </w:tc>
        <w:tc>
          <w:tcPr>
            <w:tcW w:w="7690" w:type="dxa"/>
            <w:shd w:val="clear" w:color="auto" w:fill="auto"/>
          </w:tcPr>
          <w:p w14:paraId="1E968A32" w14:textId="77777777" w:rsidR="00FA60F8" w:rsidRPr="00954597" w:rsidRDefault="00FA60F8" w:rsidP="00FA60F8">
            <w:pPr>
              <w:spacing w:after="120"/>
              <w:rPr>
                <w:rFonts w:eastAsia="宋体"/>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宋体"/>
                <w:szCs w:val="20"/>
                <w:lang w:eastAsia="zh-CN"/>
              </w:rPr>
            </w:pPr>
          </w:p>
        </w:tc>
        <w:tc>
          <w:tcPr>
            <w:tcW w:w="7690" w:type="dxa"/>
            <w:shd w:val="clear" w:color="auto" w:fill="auto"/>
          </w:tcPr>
          <w:p w14:paraId="746BBFD7" w14:textId="77777777" w:rsidR="00FA60F8" w:rsidRPr="00954597" w:rsidRDefault="00FA60F8" w:rsidP="00FA60F8">
            <w:pPr>
              <w:spacing w:after="120"/>
              <w:rPr>
                <w:rFonts w:eastAsia="宋体"/>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宋体"/>
                <w:szCs w:val="20"/>
                <w:lang w:eastAsia="zh-CN"/>
              </w:rPr>
            </w:pPr>
          </w:p>
        </w:tc>
        <w:tc>
          <w:tcPr>
            <w:tcW w:w="7690" w:type="dxa"/>
            <w:shd w:val="clear" w:color="auto" w:fill="auto"/>
          </w:tcPr>
          <w:p w14:paraId="04FC3EEA" w14:textId="77777777" w:rsidR="00FA60F8" w:rsidRPr="00954597" w:rsidRDefault="00FA60F8" w:rsidP="00FA60F8">
            <w:pPr>
              <w:spacing w:after="120"/>
              <w:rPr>
                <w:rFonts w:eastAsia="宋体"/>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宋体"/>
                <w:szCs w:val="20"/>
                <w:lang w:eastAsia="zh-CN"/>
              </w:rPr>
            </w:pPr>
          </w:p>
        </w:tc>
        <w:tc>
          <w:tcPr>
            <w:tcW w:w="7690" w:type="dxa"/>
            <w:shd w:val="clear" w:color="auto" w:fill="auto"/>
          </w:tcPr>
          <w:p w14:paraId="73DCB038" w14:textId="77777777" w:rsidR="00FA60F8" w:rsidRPr="00954597" w:rsidRDefault="00FA60F8" w:rsidP="00FA60F8">
            <w:pPr>
              <w:spacing w:after="120"/>
              <w:rPr>
                <w:rFonts w:eastAsia="宋体"/>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183569"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183569"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183569"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lastRenderedPageBreak/>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183569"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183569"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183569"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183569"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 xml:space="preserve">The resulting power adjustment would be much too high in a typical scenario where the number of LP bits is larger than the number of HP bits (Example: 10 LP bits and 2 HP </w:t>
            </w:r>
            <w:r>
              <w:rPr>
                <w:rFonts w:eastAsia="宋体"/>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 xml:space="preserve">reused, i.e., a type of UCI bit sequence (e.g, HARQ-ACK) is </w:t>
            </w:r>
            <w:r>
              <w:rPr>
                <w:rFonts w:eastAsia="宋体"/>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lastRenderedPageBreak/>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1033590D"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46C42E80"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8A72B5">
        <w:tc>
          <w:tcPr>
            <w:tcW w:w="1150"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8A72B5">
        <w:tc>
          <w:tcPr>
            <w:tcW w:w="1150"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lastRenderedPageBreak/>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8A72B5">
        <w:tc>
          <w:tcPr>
            <w:tcW w:w="1150"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8A72B5">
        <w:tc>
          <w:tcPr>
            <w:tcW w:w="1150"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8A72B5">
        <w:tc>
          <w:tcPr>
            <w:tcW w:w="1150"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8A72B5">
        <w:tc>
          <w:tcPr>
            <w:tcW w:w="1150"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8A72B5">
        <w:tc>
          <w:tcPr>
            <w:tcW w:w="1150"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8A72B5">
        <w:tc>
          <w:tcPr>
            <w:tcW w:w="1150"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8A72B5">
        <w:tc>
          <w:tcPr>
            <w:tcW w:w="1150"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8A72B5">
        <w:tc>
          <w:tcPr>
            <w:tcW w:w="1150"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8A72B5">
        <w:tc>
          <w:tcPr>
            <w:tcW w:w="1150"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8A72B5">
        <w:tc>
          <w:tcPr>
            <w:tcW w:w="1150"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w:t>
            </w:r>
            <w:proofErr w:type="spellStart"/>
            <w:r>
              <w:rPr>
                <w:rFonts w:eastAsia="宋体"/>
                <w:szCs w:val="20"/>
                <w:lang w:eastAsia="zh-CN"/>
              </w:rPr>
              <w:t>Num</w:t>
            </w:r>
            <w:proofErr w:type="spellEnd"/>
            <w:r>
              <w:rPr>
                <w:rFonts w:eastAsia="宋体"/>
                <w:szCs w:val="20"/>
                <w:lang w:eastAsia="zh-CN"/>
              </w:rPr>
              <w:t xml:space="preserve">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FA60F8" w:rsidRPr="00954597" w14:paraId="39A41A4D" w14:textId="77777777" w:rsidTr="008A72B5">
        <w:tc>
          <w:tcPr>
            <w:tcW w:w="1150" w:type="dxa"/>
            <w:shd w:val="clear" w:color="auto" w:fill="auto"/>
          </w:tcPr>
          <w:p w14:paraId="35C487AC" w14:textId="77777777" w:rsidR="00FA60F8" w:rsidRPr="00954597" w:rsidRDefault="00FA60F8" w:rsidP="00FA60F8">
            <w:pPr>
              <w:spacing w:after="120"/>
              <w:rPr>
                <w:rFonts w:eastAsia="宋体"/>
                <w:szCs w:val="20"/>
                <w:lang w:eastAsia="zh-CN"/>
              </w:rPr>
            </w:pPr>
          </w:p>
        </w:tc>
        <w:tc>
          <w:tcPr>
            <w:tcW w:w="9296" w:type="dxa"/>
            <w:shd w:val="clear" w:color="auto" w:fill="auto"/>
          </w:tcPr>
          <w:p w14:paraId="4F959C90" w14:textId="77777777" w:rsidR="00FA60F8" w:rsidRPr="00954597" w:rsidRDefault="00FA60F8" w:rsidP="00FA60F8">
            <w:pPr>
              <w:spacing w:after="120"/>
              <w:rPr>
                <w:rFonts w:eastAsia="宋体"/>
                <w:szCs w:val="20"/>
                <w:lang w:eastAsia="zh-CN"/>
              </w:rPr>
            </w:pPr>
          </w:p>
        </w:tc>
      </w:tr>
      <w:tr w:rsidR="00FA60F8" w:rsidRPr="00954597" w14:paraId="138DD6C5" w14:textId="77777777" w:rsidTr="008A72B5">
        <w:tc>
          <w:tcPr>
            <w:tcW w:w="1150" w:type="dxa"/>
            <w:shd w:val="clear" w:color="auto" w:fill="auto"/>
          </w:tcPr>
          <w:p w14:paraId="6791DB94" w14:textId="77777777" w:rsidR="00FA60F8" w:rsidRPr="00954597" w:rsidRDefault="00FA60F8" w:rsidP="00FA60F8">
            <w:pPr>
              <w:spacing w:after="120"/>
              <w:rPr>
                <w:rFonts w:eastAsia="宋体"/>
                <w:szCs w:val="20"/>
                <w:lang w:eastAsia="zh-CN"/>
              </w:rPr>
            </w:pPr>
          </w:p>
        </w:tc>
        <w:tc>
          <w:tcPr>
            <w:tcW w:w="9296" w:type="dxa"/>
            <w:shd w:val="clear" w:color="auto" w:fill="auto"/>
          </w:tcPr>
          <w:p w14:paraId="61A1B446" w14:textId="77777777" w:rsidR="00FA60F8" w:rsidRPr="00954597" w:rsidRDefault="00FA60F8" w:rsidP="00FA60F8">
            <w:pPr>
              <w:spacing w:after="120"/>
              <w:rPr>
                <w:rFonts w:eastAsia="宋体"/>
                <w:szCs w:val="20"/>
                <w:lang w:eastAsia="zh-CN"/>
              </w:rPr>
            </w:pPr>
          </w:p>
        </w:tc>
      </w:tr>
      <w:tr w:rsidR="00FA60F8" w:rsidRPr="00954597" w14:paraId="4285C65D" w14:textId="77777777" w:rsidTr="008A72B5">
        <w:tc>
          <w:tcPr>
            <w:tcW w:w="1150" w:type="dxa"/>
            <w:shd w:val="clear" w:color="auto" w:fill="auto"/>
          </w:tcPr>
          <w:p w14:paraId="43750847" w14:textId="77777777" w:rsidR="00FA60F8" w:rsidRPr="00954597" w:rsidRDefault="00FA60F8" w:rsidP="00FA60F8">
            <w:pPr>
              <w:spacing w:after="120"/>
              <w:rPr>
                <w:rFonts w:eastAsia="宋体"/>
                <w:szCs w:val="20"/>
                <w:lang w:eastAsia="zh-CN"/>
              </w:rPr>
            </w:pPr>
          </w:p>
        </w:tc>
        <w:tc>
          <w:tcPr>
            <w:tcW w:w="9296" w:type="dxa"/>
            <w:shd w:val="clear" w:color="auto" w:fill="auto"/>
          </w:tcPr>
          <w:p w14:paraId="7BCB54EB" w14:textId="77777777" w:rsidR="00FA60F8" w:rsidRPr="00954597" w:rsidRDefault="00FA60F8" w:rsidP="00FA60F8">
            <w:pPr>
              <w:spacing w:after="120"/>
              <w:rPr>
                <w:rFonts w:eastAsia="宋体"/>
                <w:szCs w:val="20"/>
                <w:lang w:eastAsia="zh-CN"/>
              </w:rPr>
            </w:pPr>
          </w:p>
        </w:tc>
      </w:tr>
      <w:tr w:rsidR="00FA60F8" w:rsidRPr="00954597" w14:paraId="64B1448F" w14:textId="77777777" w:rsidTr="008A72B5">
        <w:tc>
          <w:tcPr>
            <w:tcW w:w="1150" w:type="dxa"/>
            <w:shd w:val="clear" w:color="auto" w:fill="auto"/>
          </w:tcPr>
          <w:p w14:paraId="2117B587" w14:textId="77777777" w:rsidR="00FA60F8" w:rsidRPr="00954597" w:rsidRDefault="00FA60F8" w:rsidP="00FA60F8">
            <w:pPr>
              <w:spacing w:after="120"/>
              <w:rPr>
                <w:rFonts w:eastAsia="宋体"/>
                <w:szCs w:val="20"/>
                <w:lang w:eastAsia="zh-CN"/>
              </w:rPr>
            </w:pPr>
          </w:p>
        </w:tc>
        <w:tc>
          <w:tcPr>
            <w:tcW w:w="9296" w:type="dxa"/>
            <w:shd w:val="clear" w:color="auto" w:fill="auto"/>
          </w:tcPr>
          <w:p w14:paraId="259BCA6B" w14:textId="77777777" w:rsidR="00FA60F8" w:rsidRPr="00954597" w:rsidRDefault="00FA60F8" w:rsidP="00FA60F8">
            <w:pPr>
              <w:spacing w:after="120"/>
              <w:rPr>
                <w:rFonts w:eastAsia="宋体"/>
                <w:szCs w:val="20"/>
                <w:lang w:eastAsia="zh-CN"/>
              </w:rPr>
            </w:pPr>
          </w:p>
        </w:tc>
      </w:tr>
      <w:tr w:rsidR="00FA60F8" w:rsidRPr="00954597" w14:paraId="6EBB22D2" w14:textId="77777777" w:rsidTr="008A72B5">
        <w:tc>
          <w:tcPr>
            <w:tcW w:w="1150" w:type="dxa"/>
            <w:shd w:val="clear" w:color="auto" w:fill="auto"/>
          </w:tcPr>
          <w:p w14:paraId="7FA00C0B" w14:textId="77777777" w:rsidR="00FA60F8" w:rsidRPr="00954597" w:rsidRDefault="00FA60F8" w:rsidP="00FA60F8">
            <w:pPr>
              <w:spacing w:after="120"/>
              <w:rPr>
                <w:rFonts w:eastAsia="宋体"/>
                <w:szCs w:val="20"/>
                <w:lang w:eastAsia="zh-CN"/>
              </w:rPr>
            </w:pPr>
          </w:p>
        </w:tc>
        <w:tc>
          <w:tcPr>
            <w:tcW w:w="9296" w:type="dxa"/>
            <w:shd w:val="clear" w:color="auto" w:fill="auto"/>
          </w:tcPr>
          <w:p w14:paraId="39FB09FE" w14:textId="77777777" w:rsidR="00FA60F8" w:rsidRPr="00954597" w:rsidRDefault="00FA60F8" w:rsidP="00FA60F8">
            <w:pPr>
              <w:spacing w:after="120"/>
              <w:rPr>
                <w:rFonts w:eastAsia="宋体"/>
                <w:szCs w:val="20"/>
                <w:lang w:eastAsia="zh-CN"/>
              </w:rPr>
            </w:pPr>
          </w:p>
        </w:tc>
      </w:tr>
      <w:tr w:rsidR="00FA60F8" w:rsidRPr="00954597" w14:paraId="50AD2DA7" w14:textId="77777777" w:rsidTr="008A72B5">
        <w:tc>
          <w:tcPr>
            <w:tcW w:w="1150" w:type="dxa"/>
            <w:shd w:val="clear" w:color="auto" w:fill="auto"/>
          </w:tcPr>
          <w:p w14:paraId="1C33D26B" w14:textId="77777777" w:rsidR="00FA60F8" w:rsidRPr="00954597" w:rsidRDefault="00FA60F8" w:rsidP="00FA60F8">
            <w:pPr>
              <w:spacing w:after="120"/>
              <w:rPr>
                <w:rFonts w:eastAsia="宋体"/>
                <w:szCs w:val="20"/>
                <w:lang w:eastAsia="zh-CN"/>
              </w:rPr>
            </w:pPr>
          </w:p>
        </w:tc>
        <w:tc>
          <w:tcPr>
            <w:tcW w:w="9296" w:type="dxa"/>
            <w:shd w:val="clear" w:color="auto" w:fill="auto"/>
          </w:tcPr>
          <w:p w14:paraId="0B1C1DBA" w14:textId="77777777" w:rsidR="00FA60F8" w:rsidRPr="00954597" w:rsidRDefault="00FA60F8" w:rsidP="00FA60F8">
            <w:pPr>
              <w:spacing w:after="120"/>
              <w:rPr>
                <w:rFonts w:eastAsia="宋体"/>
                <w:szCs w:val="20"/>
                <w:lang w:eastAsia="zh-CN"/>
              </w:rPr>
            </w:pPr>
          </w:p>
        </w:tc>
      </w:tr>
      <w:tr w:rsidR="00FA60F8" w:rsidRPr="00954597" w14:paraId="5C69C77C" w14:textId="77777777" w:rsidTr="008A72B5">
        <w:tc>
          <w:tcPr>
            <w:tcW w:w="1150" w:type="dxa"/>
            <w:shd w:val="clear" w:color="auto" w:fill="auto"/>
          </w:tcPr>
          <w:p w14:paraId="1EBD4BA4" w14:textId="77777777" w:rsidR="00FA60F8" w:rsidRPr="00954597" w:rsidRDefault="00FA60F8" w:rsidP="00FA60F8">
            <w:pPr>
              <w:spacing w:after="120"/>
              <w:rPr>
                <w:rFonts w:eastAsia="宋体"/>
                <w:szCs w:val="20"/>
                <w:lang w:eastAsia="zh-CN"/>
              </w:rPr>
            </w:pPr>
          </w:p>
        </w:tc>
        <w:tc>
          <w:tcPr>
            <w:tcW w:w="9296" w:type="dxa"/>
            <w:shd w:val="clear" w:color="auto" w:fill="auto"/>
          </w:tcPr>
          <w:p w14:paraId="5F0BA29A" w14:textId="77777777" w:rsidR="00FA60F8" w:rsidRPr="00954597" w:rsidRDefault="00FA60F8" w:rsidP="00FA60F8">
            <w:pPr>
              <w:spacing w:after="120"/>
              <w:rPr>
                <w:rFonts w:eastAsia="宋体"/>
                <w:szCs w:val="20"/>
                <w:lang w:eastAsia="zh-CN"/>
              </w:rPr>
            </w:pPr>
          </w:p>
        </w:tc>
      </w:tr>
      <w:tr w:rsidR="00FA60F8" w:rsidRPr="00954597" w14:paraId="51CCE9B7" w14:textId="77777777" w:rsidTr="008A72B5">
        <w:tc>
          <w:tcPr>
            <w:tcW w:w="1150" w:type="dxa"/>
            <w:shd w:val="clear" w:color="auto" w:fill="auto"/>
          </w:tcPr>
          <w:p w14:paraId="6116BC35" w14:textId="77777777" w:rsidR="00FA60F8" w:rsidRPr="00954597" w:rsidRDefault="00FA60F8" w:rsidP="00FA60F8">
            <w:pPr>
              <w:spacing w:after="120"/>
              <w:rPr>
                <w:rFonts w:eastAsia="宋体"/>
                <w:szCs w:val="20"/>
                <w:lang w:eastAsia="zh-CN"/>
              </w:rPr>
            </w:pPr>
          </w:p>
        </w:tc>
        <w:tc>
          <w:tcPr>
            <w:tcW w:w="9296" w:type="dxa"/>
            <w:shd w:val="clear" w:color="auto" w:fill="auto"/>
          </w:tcPr>
          <w:p w14:paraId="403F2721" w14:textId="77777777" w:rsidR="00FA60F8" w:rsidRPr="00954597" w:rsidRDefault="00FA60F8" w:rsidP="00FA60F8">
            <w:pPr>
              <w:spacing w:after="120"/>
              <w:rPr>
                <w:rFonts w:eastAsia="宋体"/>
                <w:szCs w:val="20"/>
                <w:lang w:eastAsia="zh-CN"/>
              </w:rPr>
            </w:pPr>
          </w:p>
        </w:tc>
      </w:tr>
      <w:tr w:rsidR="00FA60F8" w:rsidRPr="00954597" w14:paraId="2F94DA42" w14:textId="77777777" w:rsidTr="008A72B5">
        <w:tc>
          <w:tcPr>
            <w:tcW w:w="1150" w:type="dxa"/>
            <w:shd w:val="clear" w:color="auto" w:fill="auto"/>
          </w:tcPr>
          <w:p w14:paraId="3D2EEB52" w14:textId="77777777" w:rsidR="00FA60F8" w:rsidRPr="00954597" w:rsidRDefault="00FA60F8" w:rsidP="00FA60F8">
            <w:pPr>
              <w:spacing w:after="120"/>
              <w:rPr>
                <w:rFonts w:eastAsia="宋体"/>
                <w:szCs w:val="20"/>
                <w:lang w:eastAsia="zh-CN"/>
              </w:rPr>
            </w:pPr>
          </w:p>
        </w:tc>
        <w:tc>
          <w:tcPr>
            <w:tcW w:w="9296" w:type="dxa"/>
            <w:shd w:val="clear" w:color="auto" w:fill="auto"/>
          </w:tcPr>
          <w:p w14:paraId="4C067A76" w14:textId="77777777" w:rsidR="00FA60F8" w:rsidRPr="00954597" w:rsidRDefault="00FA60F8" w:rsidP="00FA60F8">
            <w:pPr>
              <w:spacing w:after="120"/>
              <w:rPr>
                <w:rFonts w:eastAsia="宋体"/>
                <w:szCs w:val="20"/>
                <w:lang w:eastAsia="zh-CN"/>
              </w:rPr>
            </w:pPr>
          </w:p>
        </w:tc>
      </w:tr>
      <w:tr w:rsidR="00FA60F8" w:rsidRPr="00954597" w14:paraId="3A5807FF" w14:textId="77777777" w:rsidTr="008A72B5">
        <w:tc>
          <w:tcPr>
            <w:tcW w:w="1150" w:type="dxa"/>
            <w:shd w:val="clear" w:color="auto" w:fill="auto"/>
          </w:tcPr>
          <w:p w14:paraId="7C85E433" w14:textId="77777777" w:rsidR="00FA60F8" w:rsidRPr="00954597" w:rsidRDefault="00FA60F8" w:rsidP="00FA60F8">
            <w:pPr>
              <w:spacing w:after="120"/>
              <w:rPr>
                <w:rFonts w:eastAsia="宋体"/>
                <w:szCs w:val="20"/>
                <w:lang w:eastAsia="zh-CN"/>
              </w:rPr>
            </w:pPr>
          </w:p>
        </w:tc>
        <w:tc>
          <w:tcPr>
            <w:tcW w:w="9296" w:type="dxa"/>
            <w:shd w:val="clear" w:color="auto" w:fill="auto"/>
          </w:tcPr>
          <w:p w14:paraId="37906AA5" w14:textId="77777777" w:rsidR="00FA60F8" w:rsidRPr="00954597" w:rsidRDefault="00FA60F8" w:rsidP="00FA60F8">
            <w:pPr>
              <w:spacing w:after="120"/>
              <w:rPr>
                <w:rFonts w:eastAsia="宋体"/>
                <w:szCs w:val="20"/>
                <w:lang w:eastAsia="zh-CN"/>
              </w:rPr>
            </w:pPr>
          </w:p>
        </w:tc>
      </w:tr>
      <w:tr w:rsidR="00FA60F8" w:rsidRPr="00954597" w14:paraId="3FE84333" w14:textId="77777777" w:rsidTr="008A72B5">
        <w:tc>
          <w:tcPr>
            <w:tcW w:w="1150" w:type="dxa"/>
            <w:shd w:val="clear" w:color="auto" w:fill="auto"/>
          </w:tcPr>
          <w:p w14:paraId="5E37831F" w14:textId="77777777" w:rsidR="00FA60F8" w:rsidRPr="00954597" w:rsidRDefault="00FA60F8" w:rsidP="00FA60F8">
            <w:pPr>
              <w:spacing w:after="120"/>
              <w:rPr>
                <w:rFonts w:eastAsia="宋体"/>
                <w:szCs w:val="20"/>
                <w:lang w:eastAsia="zh-CN"/>
              </w:rPr>
            </w:pPr>
          </w:p>
        </w:tc>
        <w:tc>
          <w:tcPr>
            <w:tcW w:w="9296" w:type="dxa"/>
            <w:shd w:val="clear" w:color="auto" w:fill="auto"/>
          </w:tcPr>
          <w:p w14:paraId="12AE3307" w14:textId="77777777" w:rsidR="00FA60F8" w:rsidRPr="00954597" w:rsidRDefault="00FA60F8" w:rsidP="00FA60F8">
            <w:pPr>
              <w:spacing w:after="120"/>
              <w:rPr>
                <w:rFonts w:eastAsia="宋体"/>
                <w:szCs w:val="20"/>
                <w:lang w:eastAsia="zh-CN"/>
              </w:rPr>
            </w:pPr>
          </w:p>
        </w:tc>
      </w:tr>
      <w:tr w:rsidR="00FA60F8" w:rsidRPr="00954597" w14:paraId="2A1D8C5C" w14:textId="77777777" w:rsidTr="008A72B5">
        <w:tc>
          <w:tcPr>
            <w:tcW w:w="1150" w:type="dxa"/>
            <w:shd w:val="clear" w:color="auto" w:fill="auto"/>
          </w:tcPr>
          <w:p w14:paraId="4C66C315" w14:textId="77777777" w:rsidR="00FA60F8" w:rsidRPr="00954597" w:rsidRDefault="00FA60F8" w:rsidP="00FA60F8">
            <w:pPr>
              <w:spacing w:after="120"/>
              <w:rPr>
                <w:rFonts w:eastAsia="宋体"/>
                <w:szCs w:val="20"/>
                <w:lang w:eastAsia="zh-CN"/>
              </w:rPr>
            </w:pPr>
          </w:p>
        </w:tc>
        <w:tc>
          <w:tcPr>
            <w:tcW w:w="9296" w:type="dxa"/>
            <w:shd w:val="clear" w:color="auto" w:fill="auto"/>
          </w:tcPr>
          <w:p w14:paraId="1D56E861" w14:textId="77777777" w:rsidR="00FA60F8" w:rsidRPr="00954597" w:rsidRDefault="00FA60F8" w:rsidP="00FA60F8">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183569"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w:t>
            </w:r>
            <w:r>
              <w:rPr>
                <w:rFonts w:eastAsia="宋体"/>
                <w:szCs w:val="20"/>
                <w:lang w:eastAsia="zh-CN"/>
              </w:rPr>
              <w:lastRenderedPageBreak/>
              <w:t xml:space="preserve">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lastRenderedPageBreak/>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lastRenderedPageBreak/>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lastRenderedPageBreak/>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lastRenderedPageBreak/>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183569"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18356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18356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18356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18356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183569"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w:t>
            </w:r>
            <w:r>
              <w:rPr>
                <w:rFonts w:eastAsia="宋体"/>
                <w:szCs w:val="20"/>
                <w:lang w:eastAsia="zh-CN"/>
              </w:rPr>
              <w:lastRenderedPageBreak/>
              <w:t>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lastRenderedPageBreak/>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lastRenderedPageBreak/>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lastRenderedPageBreak/>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w:t>
            </w:r>
            <w:r>
              <w:rPr>
                <w:rFonts w:eastAsia="宋体"/>
                <w:szCs w:val="20"/>
                <w:lang w:eastAsia="zh-CN"/>
              </w:rPr>
              <w:lastRenderedPageBreak/>
              <w:t xml:space="preserve">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lastRenderedPageBreak/>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42A8316B"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Pr="00A4401C">
              <w:rPr>
                <w:rFonts w:eastAsia="宋体"/>
                <w:szCs w:val="20"/>
                <w:lang w:eastAsia="zh-CN"/>
              </w:rPr>
              <w:object w:dxaOrig="5460" w:dyaOrig="400" w14:anchorId="2972636D">
                <v:shape id="_x0000_i1026" type="#_x0000_t75" style="width:232.6pt;height:17.25pt" o:ole="">
                  <v:imagedata r:id="rId32" o:title=""/>
                </v:shape>
                <o:OLEObject Type="Embed" ProgID="Equation.3" ShapeID="_x0000_i1026" DrawAspect="Content" ObjectID="_1695743827" r:id="rId33"/>
              </w:object>
            </w:r>
            <w:r w:rsidRPr="00A4401C">
              <w:rPr>
                <w:rFonts w:eastAsia="宋体"/>
                <w:szCs w:val="20"/>
                <w:lang w:eastAsia="zh-CN"/>
              </w:rPr>
              <w:t xml:space="preserve"> is for HARQ-ACK+CSI part 1 and </w:t>
            </w:r>
            <w:r w:rsidRPr="00A4401C">
              <w:rPr>
                <w:rFonts w:eastAsia="宋体"/>
                <w:szCs w:val="20"/>
                <w:lang w:eastAsia="zh-CN"/>
              </w:rPr>
              <w:object w:dxaOrig="6039" w:dyaOrig="400" w14:anchorId="245D08D8">
                <v:shape id="_x0000_i1027" type="#_x0000_t75" style="width:256.8pt;height:17.25pt" o:ole="">
                  <v:imagedata r:id="rId34" o:title=""/>
                </v:shape>
                <o:OLEObject Type="Embed" ProgID="Equation.3" ShapeID="_x0000_i1027" DrawAspect="Content" ObjectID="_1695743828" r:id="rId35"/>
              </w:object>
            </w:r>
            <w:r w:rsidRPr="00A4401C">
              <w:rPr>
                <w:rFonts w:eastAsia="宋体"/>
                <w:szCs w:val="20"/>
                <w:lang w:eastAsia="zh-CN"/>
              </w:rPr>
              <w:t xml:space="preserve"> is for CSI  part 2. </w:t>
            </w:r>
            <w:r>
              <w:rPr>
                <w:rFonts w:eastAsia="宋体"/>
                <w:szCs w:val="20"/>
                <w:lang w:eastAsia="zh-CN"/>
              </w:rPr>
              <w:lastRenderedPageBreak/>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宋体"/>
                <w:b/>
                <w:szCs w:val="20"/>
                <w:lang w:eastAsia="zh-CN"/>
              </w:rPr>
              <w:t>’</w:t>
            </w:r>
            <w:r>
              <w:rPr>
                <w:rFonts w:eastAsia="宋体"/>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6A6D80"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FA60F8" w:rsidRPr="00954597" w14:paraId="5099D130" w14:textId="77777777" w:rsidTr="0057072C">
        <w:tc>
          <w:tcPr>
            <w:tcW w:w="1287" w:type="dxa"/>
            <w:shd w:val="clear" w:color="auto" w:fill="auto"/>
          </w:tcPr>
          <w:p w14:paraId="0BE3F730" w14:textId="77777777" w:rsidR="00FA60F8" w:rsidRPr="00954597" w:rsidRDefault="00FA60F8" w:rsidP="00FA60F8">
            <w:pPr>
              <w:spacing w:after="120"/>
              <w:rPr>
                <w:rFonts w:eastAsia="宋体"/>
                <w:szCs w:val="20"/>
                <w:lang w:eastAsia="zh-CN"/>
              </w:rPr>
            </w:pPr>
          </w:p>
        </w:tc>
        <w:tc>
          <w:tcPr>
            <w:tcW w:w="6805" w:type="dxa"/>
            <w:shd w:val="clear" w:color="auto" w:fill="auto"/>
          </w:tcPr>
          <w:p w14:paraId="438E993F" w14:textId="77777777" w:rsidR="00FA60F8" w:rsidRPr="00954597" w:rsidRDefault="00FA60F8" w:rsidP="00FA60F8">
            <w:pPr>
              <w:spacing w:after="120"/>
              <w:rPr>
                <w:rFonts w:eastAsia="宋体"/>
                <w:szCs w:val="20"/>
                <w:lang w:eastAsia="zh-CN"/>
              </w:rPr>
            </w:pPr>
          </w:p>
        </w:tc>
      </w:tr>
      <w:tr w:rsidR="00FA60F8" w:rsidRPr="00954597" w14:paraId="3E7122E6" w14:textId="77777777" w:rsidTr="0057072C">
        <w:tc>
          <w:tcPr>
            <w:tcW w:w="1287" w:type="dxa"/>
            <w:shd w:val="clear" w:color="auto" w:fill="auto"/>
          </w:tcPr>
          <w:p w14:paraId="37FB0D55" w14:textId="77777777" w:rsidR="00FA60F8" w:rsidRPr="00954597" w:rsidRDefault="00FA60F8" w:rsidP="00FA60F8">
            <w:pPr>
              <w:spacing w:after="120"/>
              <w:rPr>
                <w:rFonts w:eastAsia="宋体"/>
                <w:szCs w:val="20"/>
                <w:lang w:eastAsia="zh-CN"/>
              </w:rPr>
            </w:pPr>
          </w:p>
        </w:tc>
        <w:tc>
          <w:tcPr>
            <w:tcW w:w="6805" w:type="dxa"/>
            <w:shd w:val="clear" w:color="auto" w:fill="auto"/>
          </w:tcPr>
          <w:p w14:paraId="353B4920" w14:textId="77777777" w:rsidR="00FA60F8" w:rsidRPr="00954597" w:rsidRDefault="00FA60F8" w:rsidP="00FA60F8">
            <w:pPr>
              <w:spacing w:after="120"/>
              <w:rPr>
                <w:rFonts w:eastAsia="宋体"/>
                <w:szCs w:val="20"/>
                <w:lang w:eastAsia="zh-CN"/>
              </w:rPr>
            </w:pPr>
          </w:p>
        </w:tc>
      </w:tr>
      <w:tr w:rsidR="00FA60F8" w:rsidRPr="00954597" w14:paraId="3E896372" w14:textId="77777777" w:rsidTr="0057072C">
        <w:tc>
          <w:tcPr>
            <w:tcW w:w="1287"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6805"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57072C">
        <w:tc>
          <w:tcPr>
            <w:tcW w:w="1287"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6805"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57072C">
        <w:tc>
          <w:tcPr>
            <w:tcW w:w="1287"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6805"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57072C">
        <w:tc>
          <w:tcPr>
            <w:tcW w:w="1287"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6805"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57072C">
        <w:tc>
          <w:tcPr>
            <w:tcW w:w="1287"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6805"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57072C">
        <w:tc>
          <w:tcPr>
            <w:tcW w:w="1287"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6805"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57072C">
        <w:tc>
          <w:tcPr>
            <w:tcW w:w="1287"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6805"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57072C">
        <w:tc>
          <w:tcPr>
            <w:tcW w:w="1287"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6805"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57072C">
        <w:tc>
          <w:tcPr>
            <w:tcW w:w="1287"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6805"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lastRenderedPageBreak/>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宋体"/>
                <w:szCs w:val="20"/>
                <w:lang w:eastAsia="zh-CN"/>
              </w:rPr>
            </w:pPr>
          </w:p>
        </w:tc>
        <w:tc>
          <w:tcPr>
            <w:tcW w:w="7690" w:type="dxa"/>
            <w:shd w:val="clear" w:color="auto" w:fill="auto"/>
          </w:tcPr>
          <w:p w14:paraId="1E27FFF0" w14:textId="77777777" w:rsidR="00FA60F8" w:rsidRPr="00954597" w:rsidRDefault="00FA60F8" w:rsidP="00FA60F8">
            <w:pPr>
              <w:spacing w:after="120"/>
              <w:rPr>
                <w:rFonts w:eastAsia="宋体"/>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183569"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information </w:t>
                  </w:r>
                  <w:r>
                    <w:rPr>
                      <w:rFonts w:eastAsia="宋体"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7B5B3FD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w:t>
            </w:r>
            <w:r w:rsidR="006A6D80">
              <w:rPr>
                <w:rFonts w:eastAsiaTheme="minorEastAsia"/>
                <w:lang w:eastAsia="zh-CN"/>
              </w:rPr>
              <w:t>Huawei/</w:t>
            </w:r>
            <w:proofErr w:type="spellStart"/>
            <w:r w:rsidR="006A6D80">
              <w:rPr>
                <w:rFonts w:eastAsiaTheme="minorEastAsia"/>
                <w:lang w:eastAsia="zh-CN"/>
              </w:rPr>
              <w:t>Hisi</w:t>
            </w:r>
            <w:proofErr w:type="spellEnd"/>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A60F8" w:rsidRPr="00954597" w14:paraId="4B12C419" w14:textId="77777777" w:rsidTr="0057072C">
        <w:tc>
          <w:tcPr>
            <w:tcW w:w="1324" w:type="dxa"/>
            <w:shd w:val="clear" w:color="auto" w:fill="auto"/>
          </w:tcPr>
          <w:p w14:paraId="559A4CFA" w14:textId="77777777" w:rsidR="00FA60F8" w:rsidRPr="00954597" w:rsidRDefault="00FA60F8" w:rsidP="00FA60F8">
            <w:pPr>
              <w:spacing w:after="120"/>
              <w:rPr>
                <w:rFonts w:eastAsia="宋体"/>
                <w:szCs w:val="20"/>
                <w:lang w:eastAsia="zh-CN"/>
              </w:rPr>
            </w:pPr>
          </w:p>
        </w:tc>
        <w:tc>
          <w:tcPr>
            <w:tcW w:w="6768" w:type="dxa"/>
            <w:shd w:val="clear" w:color="auto" w:fill="auto"/>
          </w:tcPr>
          <w:p w14:paraId="1B87FD72" w14:textId="77777777" w:rsidR="00FA60F8" w:rsidRPr="00954597" w:rsidRDefault="00FA60F8" w:rsidP="00FA60F8">
            <w:pPr>
              <w:spacing w:after="120"/>
              <w:rPr>
                <w:rFonts w:eastAsia="宋体"/>
                <w:szCs w:val="20"/>
                <w:lang w:eastAsia="zh-CN"/>
              </w:rPr>
            </w:pPr>
          </w:p>
        </w:tc>
      </w:tr>
      <w:tr w:rsidR="00FA60F8" w:rsidRPr="00954597" w14:paraId="58E0F653" w14:textId="77777777" w:rsidTr="0057072C">
        <w:tc>
          <w:tcPr>
            <w:tcW w:w="1324" w:type="dxa"/>
            <w:shd w:val="clear" w:color="auto" w:fill="auto"/>
          </w:tcPr>
          <w:p w14:paraId="29F9CA13" w14:textId="77777777" w:rsidR="00FA60F8" w:rsidRPr="00954597" w:rsidRDefault="00FA60F8" w:rsidP="00FA60F8">
            <w:pPr>
              <w:spacing w:after="120"/>
              <w:rPr>
                <w:rFonts w:eastAsia="宋体"/>
                <w:szCs w:val="20"/>
                <w:lang w:eastAsia="zh-CN"/>
              </w:rPr>
            </w:pPr>
          </w:p>
        </w:tc>
        <w:tc>
          <w:tcPr>
            <w:tcW w:w="6768" w:type="dxa"/>
            <w:shd w:val="clear" w:color="auto" w:fill="auto"/>
          </w:tcPr>
          <w:p w14:paraId="6ECA1051" w14:textId="77777777" w:rsidR="00FA60F8" w:rsidRPr="00954597" w:rsidRDefault="00FA60F8" w:rsidP="00FA60F8">
            <w:pPr>
              <w:spacing w:after="120"/>
              <w:rPr>
                <w:rFonts w:eastAsia="宋体"/>
                <w:szCs w:val="20"/>
                <w:lang w:eastAsia="zh-CN"/>
              </w:rPr>
            </w:pPr>
          </w:p>
        </w:tc>
      </w:tr>
      <w:tr w:rsidR="00FA60F8" w:rsidRPr="00954597" w14:paraId="0F9C76F0" w14:textId="77777777" w:rsidTr="0057072C">
        <w:tc>
          <w:tcPr>
            <w:tcW w:w="1324"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6768"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7072C">
        <w:tc>
          <w:tcPr>
            <w:tcW w:w="1324"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6768"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7072C">
        <w:tc>
          <w:tcPr>
            <w:tcW w:w="1324"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6768"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7072C">
        <w:tc>
          <w:tcPr>
            <w:tcW w:w="1324"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6768"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7072C">
        <w:tc>
          <w:tcPr>
            <w:tcW w:w="1324"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6768"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7072C">
        <w:tc>
          <w:tcPr>
            <w:tcW w:w="1324"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6768"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7072C">
        <w:tc>
          <w:tcPr>
            <w:tcW w:w="1324"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6768"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7072C">
        <w:tc>
          <w:tcPr>
            <w:tcW w:w="1324"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6768"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7072C">
        <w:tc>
          <w:tcPr>
            <w:tcW w:w="1324"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6768"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7072C">
        <w:tc>
          <w:tcPr>
            <w:tcW w:w="1324"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6768"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7072C">
        <w:tc>
          <w:tcPr>
            <w:tcW w:w="1324"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6768"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FA60F8" w:rsidRPr="00954597" w14:paraId="030BBD8B" w14:textId="77777777" w:rsidTr="0057072C">
        <w:tc>
          <w:tcPr>
            <w:tcW w:w="1324" w:type="dxa"/>
            <w:shd w:val="clear" w:color="auto" w:fill="auto"/>
          </w:tcPr>
          <w:p w14:paraId="643F91AB" w14:textId="77777777" w:rsidR="00FA60F8" w:rsidRPr="00954597" w:rsidRDefault="00FA60F8" w:rsidP="00FA60F8">
            <w:pPr>
              <w:spacing w:after="120"/>
              <w:rPr>
                <w:rFonts w:eastAsia="宋体"/>
                <w:szCs w:val="20"/>
                <w:lang w:eastAsia="zh-CN"/>
              </w:rPr>
            </w:pPr>
          </w:p>
        </w:tc>
        <w:tc>
          <w:tcPr>
            <w:tcW w:w="6768" w:type="dxa"/>
            <w:shd w:val="clear" w:color="auto" w:fill="auto"/>
          </w:tcPr>
          <w:p w14:paraId="75C433FF" w14:textId="77777777" w:rsidR="00FA60F8" w:rsidRPr="00954597" w:rsidRDefault="00FA60F8" w:rsidP="00FA60F8">
            <w:pPr>
              <w:spacing w:after="120"/>
              <w:rPr>
                <w:rFonts w:eastAsia="宋体"/>
                <w:szCs w:val="20"/>
                <w:lang w:eastAsia="zh-CN"/>
              </w:rPr>
            </w:pPr>
          </w:p>
        </w:tc>
      </w:tr>
      <w:tr w:rsidR="00FA60F8" w:rsidRPr="00954597" w14:paraId="7F0228F4" w14:textId="77777777" w:rsidTr="0057072C">
        <w:tc>
          <w:tcPr>
            <w:tcW w:w="1324"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6768"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57072C">
        <w:tc>
          <w:tcPr>
            <w:tcW w:w="1324"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6768"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57072C">
        <w:tc>
          <w:tcPr>
            <w:tcW w:w="1324"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6768"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57072C">
        <w:tc>
          <w:tcPr>
            <w:tcW w:w="1324"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6768"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57072C">
        <w:tc>
          <w:tcPr>
            <w:tcW w:w="1324"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6768"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57072C">
        <w:tc>
          <w:tcPr>
            <w:tcW w:w="1324"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6768"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57072C">
        <w:tc>
          <w:tcPr>
            <w:tcW w:w="1324"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6768"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57072C">
        <w:tc>
          <w:tcPr>
            <w:tcW w:w="1324"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6768"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57072C">
        <w:tc>
          <w:tcPr>
            <w:tcW w:w="1324"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6768"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57072C">
        <w:tc>
          <w:tcPr>
            <w:tcW w:w="1324"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6768"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57072C">
        <w:tc>
          <w:tcPr>
            <w:tcW w:w="1324"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6768"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57072C">
        <w:tc>
          <w:tcPr>
            <w:tcW w:w="1324"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6768"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57072C">
        <w:tc>
          <w:tcPr>
            <w:tcW w:w="1324"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6768"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57072C">
        <w:tc>
          <w:tcPr>
            <w:tcW w:w="1324"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6768"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08203463" w14:textId="77777777" w:rsidR="00662BC4" w:rsidRDefault="00183569"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183569"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lastRenderedPageBreak/>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183569"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 xml:space="preserve">Support dynamic enabling/disabling of multiplexing of different </w:t>
              </w:r>
              <w:r w:rsidR="00662BC4" w:rsidRPr="00DC0511">
                <w:rPr>
                  <w:rStyle w:val="af3"/>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183569"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183569"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183569"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183569"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654E022A"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bookmarkStart w:id="96" w:name="_GoBack"/>
            <w:bookmarkEnd w:id="96"/>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 xml:space="preserve">transport block) is delivered to PHY when CG PUSCH and DG PUSCH of different priorities are overlapping without PUCCH collision. Therefore, the FL proposal that </w:t>
            </w:r>
            <w:r>
              <w:rPr>
                <w:rFonts w:eastAsia="Yu Mincho"/>
                <w:lang w:eastAsia="ja-JP"/>
              </w:rPr>
              <w:lastRenderedPageBreak/>
              <w:t>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25pt;height:14.25pt;mso-width-percent:0;mso-height-percent:0;mso-width-percent:0;mso-height-percent:0" o:ole="">
                        <v:imagedata r:id="rId42" o:title=""/>
                      </v:shape>
                      <o:OLEObject Type="Embed" ProgID="Equation.3" ShapeID="_x0000_i1028" DrawAspect="Content" ObjectID="_1695743829"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25pt;height:14.25pt;mso-width-percent:0;mso-height-percent:0;mso-width-percent:0;mso-height-percent:0" o:ole="">
                        <v:imagedata r:id="rId42" o:title=""/>
                      </v:shape>
                      <o:OLEObject Type="Embed" ProgID="Equation.3" ShapeID="_x0000_i1029" DrawAspect="Content" ObjectID="_1695743830"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183569"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183569"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lastRenderedPageBreak/>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183569"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183569" w:rsidP="0058388A">
      <w:pPr>
        <w:pStyle w:val="af6"/>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183569" w:rsidP="0058388A">
      <w:pPr>
        <w:pStyle w:val="af6"/>
        <w:numPr>
          <w:ilvl w:val="0"/>
          <w:numId w:val="80"/>
        </w:numPr>
        <w:rPr>
          <w:lang w:eastAsia="x-none"/>
        </w:rPr>
      </w:pPr>
      <w:hyperlink r:id="rId46"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183569" w:rsidP="0058388A">
      <w:pPr>
        <w:pStyle w:val="af6"/>
        <w:numPr>
          <w:ilvl w:val="0"/>
          <w:numId w:val="80"/>
        </w:numPr>
        <w:rPr>
          <w:lang w:eastAsia="x-none"/>
        </w:rPr>
      </w:pPr>
      <w:hyperlink r:id="rId47"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183569" w:rsidP="0058388A">
      <w:pPr>
        <w:pStyle w:val="af6"/>
        <w:numPr>
          <w:ilvl w:val="0"/>
          <w:numId w:val="80"/>
        </w:numPr>
        <w:rPr>
          <w:lang w:eastAsia="x-none"/>
        </w:rPr>
      </w:pPr>
      <w:hyperlink r:id="rId48"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183569" w:rsidP="0058388A">
      <w:pPr>
        <w:pStyle w:val="af6"/>
        <w:numPr>
          <w:ilvl w:val="0"/>
          <w:numId w:val="80"/>
        </w:numPr>
        <w:rPr>
          <w:lang w:eastAsia="x-none"/>
        </w:rPr>
      </w:pPr>
      <w:hyperlink r:id="rId49"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183569" w:rsidP="0058388A">
      <w:pPr>
        <w:pStyle w:val="af6"/>
        <w:numPr>
          <w:ilvl w:val="0"/>
          <w:numId w:val="80"/>
        </w:numPr>
        <w:rPr>
          <w:lang w:eastAsia="x-none"/>
        </w:rPr>
      </w:pPr>
      <w:hyperlink r:id="rId50"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183569" w:rsidP="0058388A">
      <w:pPr>
        <w:pStyle w:val="af6"/>
        <w:numPr>
          <w:ilvl w:val="0"/>
          <w:numId w:val="80"/>
        </w:numPr>
        <w:rPr>
          <w:lang w:eastAsia="x-none"/>
        </w:rPr>
      </w:pPr>
      <w:hyperlink r:id="rId51"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183569" w:rsidP="0058388A">
      <w:pPr>
        <w:pStyle w:val="af6"/>
        <w:numPr>
          <w:ilvl w:val="0"/>
          <w:numId w:val="80"/>
        </w:numPr>
        <w:rPr>
          <w:lang w:eastAsia="x-none"/>
        </w:rPr>
      </w:pPr>
      <w:hyperlink r:id="rId52"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183569" w:rsidP="0058388A">
      <w:pPr>
        <w:pStyle w:val="af6"/>
        <w:numPr>
          <w:ilvl w:val="0"/>
          <w:numId w:val="80"/>
        </w:numPr>
        <w:rPr>
          <w:lang w:eastAsia="x-none"/>
        </w:rPr>
      </w:pPr>
      <w:hyperlink r:id="rId53"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183569" w:rsidP="0058388A">
      <w:pPr>
        <w:pStyle w:val="af6"/>
        <w:numPr>
          <w:ilvl w:val="0"/>
          <w:numId w:val="80"/>
        </w:numPr>
        <w:rPr>
          <w:lang w:eastAsia="x-none"/>
        </w:rPr>
      </w:pPr>
      <w:hyperlink r:id="rId54"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183569" w:rsidP="0058388A">
      <w:pPr>
        <w:pStyle w:val="af6"/>
        <w:numPr>
          <w:ilvl w:val="0"/>
          <w:numId w:val="80"/>
        </w:numPr>
        <w:rPr>
          <w:lang w:eastAsia="x-none"/>
        </w:rPr>
      </w:pPr>
      <w:hyperlink r:id="rId55"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183569" w:rsidP="0058388A">
      <w:pPr>
        <w:pStyle w:val="af6"/>
        <w:numPr>
          <w:ilvl w:val="0"/>
          <w:numId w:val="80"/>
        </w:numPr>
        <w:rPr>
          <w:lang w:eastAsia="x-none"/>
        </w:rPr>
      </w:pPr>
      <w:hyperlink r:id="rId56"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183569" w:rsidP="0058388A">
      <w:pPr>
        <w:pStyle w:val="af6"/>
        <w:numPr>
          <w:ilvl w:val="0"/>
          <w:numId w:val="80"/>
        </w:numPr>
        <w:rPr>
          <w:lang w:eastAsia="x-none"/>
        </w:rPr>
      </w:pPr>
      <w:hyperlink r:id="rId57"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183569" w:rsidP="0058388A">
      <w:pPr>
        <w:pStyle w:val="af6"/>
        <w:numPr>
          <w:ilvl w:val="0"/>
          <w:numId w:val="80"/>
        </w:numPr>
        <w:rPr>
          <w:lang w:eastAsia="x-none"/>
        </w:rPr>
      </w:pPr>
      <w:hyperlink r:id="rId58"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183569" w:rsidP="0058388A">
      <w:pPr>
        <w:pStyle w:val="af6"/>
        <w:numPr>
          <w:ilvl w:val="0"/>
          <w:numId w:val="80"/>
        </w:numPr>
        <w:rPr>
          <w:lang w:eastAsia="x-none"/>
        </w:rPr>
      </w:pPr>
      <w:hyperlink r:id="rId59"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183569" w:rsidP="0058388A">
      <w:pPr>
        <w:pStyle w:val="af6"/>
        <w:numPr>
          <w:ilvl w:val="0"/>
          <w:numId w:val="80"/>
        </w:numPr>
        <w:rPr>
          <w:lang w:eastAsia="x-none"/>
        </w:rPr>
      </w:pPr>
      <w:hyperlink r:id="rId60"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183569" w:rsidP="0058388A">
      <w:pPr>
        <w:pStyle w:val="af6"/>
        <w:numPr>
          <w:ilvl w:val="0"/>
          <w:numId w:val="80"/>
        </w:numPr>
        <w:rPr>
          <w:lang w:eastAsia="x-none"/>
        </w:rPr>
      </w:pPr>
      <w:hyperlink r:id="rId61"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183569" w:rsidP="0058388A">
      <w:pPr>
        <w:pStyle w:val="af6"/>
        <w:numPr>
          <w:ilvl w:val="0"/>
          <w:numId w:val="80"/>
        </w:numPr>
        <w:rPr>
          <w:lang w:eastAsia="x-none"/>
        </w:rPr>
      </w:pPr>
      <w:hyperlink r:id="rId62"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183569" w:rsidP="0058388A">
      <w:pPr>
        <w:pStyle w:val="af6"/>
        <w:numPr>
          <w:ilvl w:val="0"/>
          <w:numId w:val="80"/>
        </w:numPr>
        <w:rPr>
          <w:lang w:eastAsia="x-none"/>
        </w:rPr>
      </w:pPr>
      <w:hyperlink r:id="rId63"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183569" w:rsidP="0058388A">
      <w:pPr>
        <w:pStyle w:val="af6"/>
        <w:numPr>
          <w:ilvl w:val="0"/>
          <w:numId w:val="80"/>
        </w:numPr>
        <w:rPr>
          <w:lang w:eastAsia="x-none"/>
        </w:rPr>
      </w:pPr>
      <w:hyperlink r:id="rId64"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183569" w:rsidP="0058388A">
      <w:pPr>
        <w:pStyle w:val="af6"/>
        <w:numPr>
          <w:ilvl w:val="0"/>
          <w:numId w:val="80"/>
        </w:numPr>
        <w:rPr>
          <w:lang w:eastAsia="x-none"/>
        </w:rPr>
      </w:pPr>
      <w:hyperlink r:id="rId65"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183569" w:rsidP="0058388A">
      <w:pPr>
        <w:pStyle w:val="af6"/>
        <w:numPr>
          <w:ilvl w:val="0"/>
          <w:numId w:val="80"/>
        </w:numPr>
        <w:rPr>
          <w:lang w:eastAsia="x-none"/>
        </w:rPr>
      </w:pPr>
      <w:hyperlink r:id="rId66"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183569" w:rsidP="0058388A">
      <w:pPr>
        <w:pStyle w:val="af6"/>
        <w:numPr>
          <w:ilvl w:val="0"/>
          <w:numId w:val="80"/>
        </w:numPr>
        <w:rPr>
          <w:lang w:eastAsia="x-none"/>
        </w:rPr>
      </w:pPr>
      <w:hyperlink r:id="rId67"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183569" w:rsidP="0058388A">
      <w:pPr>
        <w:pStyle w:val="af6"/>
        <w:numPr>
          <w:ilvl w:val="0"/>
          <w:numId w:val="80"/>
        </w:numPr>
        <w:rPr>
          <w:lang w:eastAsia="x-none"/>
        </w:rPr>
      </w:pPr>
      <w:hyperlink r:id="rId68"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183569" w:rsidP="0058388A">
      <w:pPr>
        <w:pStyle w:val="af6"/>
        <w:numPr>
          <w:ilvl w:val="0"/>
          <w:numId w:val="80"/>
        </w:numPr>
        <w:rPr>
          <w:lang w:eastAsia="x-none"/>
        </w:rPr>
      </w:pPr>
      <w:hyperlink r:id="rId69"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183569" w:rsidP="0058388A">
      <w:pPr>
        <w:pStyle w:val="af6"/>
        <w:numPr>
          <w:ilvl w:val="0"/>
          <w:numId w:val="80"/>
        </w:numPr>
        <w:rPr>
          <w:lang w:eastAsia="x-none"/>
        </w:rPr>
      </w:pPr>
      <w:hyperlink r:id="rId70"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183569" w:rsidP="0058388A">
      <w:pPr>
        <w:pStyle w:val="af6"/>
        <w:numPr>
          <w:ilvl w:val="0"/>
          <w:numId w:val="80"/>
        </w:numPr>
        <w:rPr>
          <w:lang w:eastAsia="x-none"/>
        </w:rPr>
      </w:pPr>
      <w:hyperlink r:id="rId71"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D99EE" w14:textId="77777777" w:rsidR="00183569" w:rsidRDefault="00183569">
      <w:pPr>
        <w:spacing w:after="0" w:line="240" w:lineRule="auto"/>
      </w:pPr>
      <w:r>
        <w:separator/>
      </w:r>
    </w:p>
  </w:endnote>
  <w:endnote w:type="continuationSeparator" w:id="0">
    <w:p w14:paraId="2E357606" w14:textId="77777777" w:rsidR="00183569" w:rsidRDefault="0018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panose1 w:val="020B0400000000000000"/>
    <w:charset w:val="80"/>
    <w:family w:val="swiss"/>
    <w:pitch w:val="variable"/>
    <w:sig w:usb0="E00002FF" w:usb1="2AC7FDFF" w:usb2="00000016"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75FA6" w14:textId="77777777" w:rsidR="00183569" w:rsidRDefault="00183569">
      <w:pPr>
        <w:spacing w:after="0" w:line="240" w:lineRule="auto"/>
      </w:pPr>
      <w:r>
        <w:separator/>
      </w:r>
    </w:p>
  </w:footnote>
  <w:footnote w:type="continuationSeparator" w:id="0">
    <w:p w14:paraId="79F82BE0" w14:textId="77777777" w:rsidR="00183569" w:rsidRDefault="001835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1952D0" w:rsidRDefault="001952D0">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11.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156</Pages>
  <Words>58440</Words>
  <Characters>333112</Characters>
  <Application>Microsoft Office Word</Application>
  <DocSecurity>0</DocSecurity>
  <Lines>2775</Lines>
  <Paragraphs>781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12</cp:revision>
  <dcterms:created xsi:type="dcterms:W3CDTF">2021-10-14T10:42:00Z</dcterms:created>
  <dcterms:modified xsi:type="dcterms:W3CDTF">2021-10-14T11:10:00Z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