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70FBF">
            <w:rPr>
              <w:rStyle w:val="PlaceholderText"/>
            </w:rPr>
            <w:t>[Status]</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3ADF700B" w14:textId="77777777" w:rsidR="000F644C" w:rsidRDefault="00CA481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3E3D71">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3E3D71">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Proposal #26: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Proposal #27: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w:t>
            </w:r>
            <w:proofErr w:type="gramStart"/>
            <w:r>
              <w:rPr>
                <w:lang w:val="en-US" w:eastAsia="zh-CN"/>
              </w:rPr>
              <w:t>values  for</w:t>
            </w:r>
            <w:proofErr w:type="gramEnd"/>
            <w:r>
              <w:rPr>
                <w:lang w:val="en-US" w:eastAsia="zh-CN"/>
              </w:rPr>
              <w:t xml:space="preserve">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w:t>
            </w:r>
            <w:proofErr w:type="gramStart"/>
            <w:r>
              <w:rPr>
                <w:rFonts w:eastAsia="SimSun"/>
                <w:iCs/>
                <w:lang w:val="en-US" w:eastAsia="ja-JP"/>
              </w:rPr>
              <w:t>the  UE</w:t>
            </w:r>
            <w:proofErr w:type="gramEnd"/>
            <w:r>
              <w:rPr>
                <w:rFonts w:eastAsia="SimSun"/>
                <w:iCs/>
                <w:lang w:val="en-US" w:eastAsia="ja-JP"/>
              </w:rPr>
              <w:t xml:space="preserv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 xml:space="preserve">For K1, modify </w:t>
            </w:r>
            <w:proofErr w:type="gramStart"/>
            <w:r>
              <w:rPr>
                <w:rFonts w:eastAsia="SimSun"/>
                <w:iCs/>
                <w:lang w:val="en-US" w:eastAsia="ja-JP"/>
              </w:rPr>
              <w:t>the  RRC</w:t>
            </w:r>
            <w:proofErr w:type="gramEnd"/>
            <w:r>
              <w:rPr>
                <w:rFonts w:eastAsia="SimSun"/>
                <w:iCs/>
                <w:lang w:val="en-US" w:eastAsia="ja-JP"/>
              </w:rPr>
              <w:t xml:space="preserve">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w:t>
            </w:r>
            <w:proofErr w:type="gramStart"/>
            <w:r>
              <w:rPr>
                <w:rFonts w:eastAsia="SimSun"/>
                <w:iCs/>
                <w:lang w:val="en-US" w:eastAsia="ja-JP"/>
              </w:rPr>
              <w:t xml:space="preserve">of  </w:t>
            </w:r>
            <w:proofErr w:type="spellStart"/>
            <w:r>
              <w:rPr>
                <w:rFonts w:eastAsia="SimSun"/>
                <w:iCs/>
                <w:lang w:val="en-US" w:eastAsia="ja-JP"/>
              </w:rPr>
              <w:t>Min</w:t>
            </w:r>
            <w:proofErr w:type="gramEnd"/>
            <w:r>
              <w:rPr>
                <w:rFonts w:eastAsia="SimSun"/>
                <w:iCs/>
                <w:lang w:val="en-US" w:eastAsia="ja-JP"/>
              </w:rPr>
              <w:t>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pt;height:13.45pt" o:ole="">
                  <v:imagedata r:id="rId14" o:title=""/>
                </v:shape>
                <o:OLEObject Type="Embed" ProgID="Equation.3" ShapeID="_x0000_i1025" DrawAspect="Content" ObjectID="_1695641318"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4D05B176" w14:textId="77777777" w:rsidR="000F644C" w:rsidRDefault="00CA481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5F247DC3">
                <v:shape id="_x0000_i1026" type="#_x0000_t75" style="width:13.45pt;height:13.45pt" o:ole="">
                  <v:imagedata r:id="rId14" o:title=""/>
                </v:shape>
                <o:OLEObject Type="Embed" ProgID="Equation.3" ShapeID="_x0000_i1026" DrawAspect="Content" ObjectID="_1695641319"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15F98007">
                <v:shape id="_x0000_i1027" type="#_x0000_t75" style="width:13.45pt;height:13.45pt" o:ole="">
                  <v:imagedata r:id="rId14" o:title=""/>
                </v:shape>
                <o:OLEObject Type="Embed" ProgID="Equation.3" ShapeID="_x0000_i1027" DrawAspect="Content" ObjectID="_1695641320"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xml:space="preserve">. Similarly, [2, </w:t>
      </w:r>
      <w:proofErr w:type="spellStart"/>
      <w:r>
        <w:rPr>
          <w:lang w:val="en-GB"/>
        </w:rPr>
        <w:t>Futurewei</w:t>
      </w:r>
      <w:proofErr w:type="spellEnd"/>
      <w:r>
        <w:rPr>
          <w:lang w:val="en-GB"/>
        </w:rPr>
        <w:t>],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1FB14C62">
                <v:shape id="_x0000_i1028" type="#_x0000_t75" style="width:13.45pt;height:13.45pt" o:ole="">
                  <v:imagedata r:id="rId14" o:title=""/>
                </v:shape>
                <o:OLEObject Type="Embed" ProgID="Equation.3" ShapeID="_x0000_i1028" DrawAspect="Content" ObjectID="_1695641321"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5AA035C" w14:textId="77777777" w:rsidR="000F644C" w:rsidRDefault="00CA481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6FCC1C26">
                <v:shape id="_x0000_i1029" type="#_x0000_t75" style="width:13.45pt;height:13.45pt" o:ole="">
                  <v:imagedata r:id="rId14" o:title=""/>
                </v:shape>
                <o:OLEObject Type="Embed" ProgID="Equation.3" ShapeID="_x0000_i1029" DrawAspect="Content" ObjectID="_1695641322"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0460C1C3">
                <v:shape id="_x0000_i1030" type="#_x0000_t75" style="width:13.45pt;height:13.45pt" o:ole="">
                  <v:imagedata r:id="rId14" o:title=""/>
                </v:shape>
                <o:OLEObject Type="Embed" ProgID="Equation.3" ShapeID="_x0000_i1030" DrawAspect="Content" ObjectID="_1695641323"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 xml:space="preserve">If necessary, as optional UE capability: [2, </w:t>
      </w:r>
      <w:proofErr w:type="spellStart"/>
      <w:r>
        <w:rPr>
          <w:lang w:val="en-GB"/>
        </w:rPr>
        <w:t>Futurewei</w:t>
      </w:r>
      <w:proofErr w:type="spellEnd"/>
      <w:r>
        <w:rPr>
          <w:lang w:val="en-GB"/>
        </w:rPr>
        <w:t>]</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Default="00CA481E">
      <w:pPr>
        <w:pStyle w:val="Heading5"/>
        <w:rPr>
          <w:lang w:eastAsia="zh-CN"/>
        </w:rPr>
      </w:pPr>
      <w:r>
        <w:rPr>
          <w:highlight w:val="cyan"/>
          <w:lang w:eastAsia="zh-CN"/>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0EF6154F">
                <v:shape id="_x0000_i1031" type="#_x0000_t75" style="width:13.45pt;height:13.45pt" o:ole="">
                  <v:imagedata r:id="rId14" o:title=""/>
                </v:shape>
                <o:OLEObject Type="Embed" ProgID="Equation.3" ShapeID="_x0000_i1031" DrawAspect="Content" ObjectID="_1695641324"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B68366" w14:textId="77777777" w:rsidR="000F644C" w:rsidRDefault="00CA481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119C2569">
                <v:shape id="_x0000_i1032" type="#_x0000_t75" style="width:13.45pt;height:13.45pt" o:ole="">
                  <v:imagedata r:id="rId14" o:title=""/>
                </v:shape>
                <o:OLEObject Type="Embed" ProgID="Equation.3" ShapeID="_x0000_i1032" DrawAspect="Content" ObjectID="_1695641325"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2E53D8FB">
                <v:shape id="_x0000_i1033" type="#_x0000_t75" style="width:13.45pt;height:13.45pt" o:ole="">
                  <v:imagedata r:id="rId14" o:title=""/>
                </v:shape>
                <o:OLEObject Type="Embed" ProgID="Equation.3" ShapeID="_x0000_i1033" DrawAspect="Content" ObjectID="_1695641326"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w:t>
            </w:r>
            <w:proofErr w:type="gramStart"/>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szCs w:val="20"/>
                <w:lang w:eastAsia="zh-CN"/>
              </w:rPr>
              <w:t>but</w:t>
            </w:r>
            <w:proofErr w:type="gramEnd"/>
            <w:r>
              <w:rPr>
                <w:rFonts w:ascii="Times New Roman" w:hAnsi="Times New Roman"/>
                <w:szCs w:val="20"/>
                <w:lang w:eastAsia="zh-CN"/>
              </w:rPr>
              <w:t xml:space="preserve"> if companies can agree on the values for Alt 2, we are also OK with Alt 2.</w:t>
            </w:r>
          </w:p>
        </w:tc>
      </w:tr>
    </w:tbl>
    <w:p w14:paraId="2974F85F" w14:textId="77777777" w:rsidR="000F644C" w:rsidRDefault="000F644C"/>
    <w:p w14:paraId="076918C7" w14:textId="77777777" w:rsidR="000F644C" w:rsidRDefault="000F644C">
      <w:pPr>
        <w:rPr>
          <w:lang w:val="en-GB"/>
        </w:rPr>
      </w:pPr>
    </w:p>
    <w:p w14:paraId="65E8409D" w14:textId="77777777" w:rsidR="000F644C" w:rsidRDefault="00CA481E">
      <w:pPr>
        <w:pStyle w:val="Heading4"/>
        <w:numPr>
          <w:ilvl w:val="3"/>
          <w:numId w:val="16"/>
        </w:numPr>
      </w:pPr>
      <w:r>
        <w:lastRenderedPageBreak/>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lastRenderedPageBreak/>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lastRenderedPageBreak/>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lastRenderedPageBreak/>
              <w:t>Option 2 ([5, vivo], [10, CATT], [15, Samsung], [22, LG], [25,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lastRenderedPageBreak/>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Default="00CA481E">
      <w:pPr>
        <w:pStyle w:val="Heading5"/>
        <w:rPr>
          <w:lang w:eastAsia="zh-CN"/>
        </w:rPr>
      </w:pPr>
      <w:r>
        <w:rPr>
          <w:highlight w:val="cyan"/>
          <w:lang w:eastAsia="zh-CN"/>
        </w:rPr>
        <w:t xml:space="preserve">Proposal 1-2-1 </w:t>
      </w:r>
      <w:r>
        <w:rPr>
          <w:highlight w:val="cyan"/>
        </w:rPr>
        <w:t>(high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lastRenderedPageBreak/>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ko-KR"/>
              </w:rPr>
              <w:t>Futurewei</w:t>
            </w:r>
            <w:proofErr w:type="spellEnd"/>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bl>
    <w:p w14:paraId="3021637E" w14:textId="77777777" w:rsidR="000F644C" w:rsidRDefault="000F644C">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w:t>
            </w:r>
            <w:proofErr w:type="gramStart"/>
            <w:r>
              <w:rPr>
                <w:rFonts w:ascii="Times New Roman" w:hAnsi="Times New Roman"/>
                <w:szCs w:val="20"/>
                <w:lang w:eastAsia="zh-CN"/>
              </w:rPr>
              <w:t>) )</w:t>
            </w:r>
            <w:proofErr w:type="gramEnd"/>
            <w:r>
              <w:rPr>
                <w:rFonts w:ascii="Times New Roman" w:hAnsi="Times New Roman"/>
                <w:szCs w:val="20"/>
                <w:lang w:eastAsia="zh-CN"/>
              </w:rPr>
              <w:t xml:space="preserve">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r w:rsidR="002A5558" w14:paraId="64F7EABD" w14:textId="77777777">
        <w:trPr>
          <w:trHeight w:val="339"/>
        </w:trPr>
        <w:tc>
          <w:tcPr>
            <w:tcW w:w="1871" w:type="dxa"/>
          </w:tcPr>
          <w:p w14:paraId="69131A02" w14:textId="77777777" w:rsidR="002A5558" w:rsidRDefault="002A5558">
            <w:pPr>
              <w:pStyle w:val="BodyText"/>
              <w:spacing w:after="0"/>
              <w:rPr>
                <w:rFonts w:ascii="Times New Roman" w:hAnsi="Times New Roman"/>
                <w:szCs w:val="20"/>
                <w:lang w:eastAsia="zh-CN"/>
              </w:rPr>
            </w:pPr>
          </w:p>
        </w:tc>
        <w:tc>
          <w:tcPr>
            <w:tcW w:w="8021" w:type="dxa"/>
          </w:tcPr>
          <w:p w14:paraId="1CD9A767" w14:textId="77777777" w:rsidR="002A5558" w:rsidRDefault="002A5558">
            <w:pPr>
              <w:pStyle w:val="BodyText"/>
              <w:spacing w:after="0"/>
              <w:jc w:val="left"/>
              <w:rPr>
                <w:rFonts w:ascii="Times New Roman" w:hAnsi="Times New Roman"/>
                <w:szCs w:val="20"/>
                <w:lang w:eastAsia="zh-CN"/>
              </w:rPr>
            </w:pP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Default="00CA481E">
      <w:pPr>
        <w:pStyle w:val="Heading5"/>
        <w:rPr>
          <w:lang w:eastAsia="zh-CN"/>
        </w:rPr>
      </w:pPr>
      <w:r>
        <w:rPr>
          <w:highlight w:val="cyan"/>
          <w:lang w:eastAsia="zh-CN"/>
        </w:rPr>
        <w:t xml:space="preserve">Proposal 1-2-2a </w:t>
      </w:r>
      <w:r>
        <w:rPr>
          <w:highlight w:val="cyan"/>
        </w:rPr>
        <w:t>(high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w:t>
            </w:r>
            <w:r>
              <w:rPr>
                <w:rFonts w:ascii="Times New Roman" w:eastAsiaTheme="minorEastAsia" w:hAnsi="Times New Roman"/>
                <w:szCs w:val="20"/>
                <w:lang w:eastAsia="ko-KR"/>
              </w:rPr>
              <w:lastRenderedPageBreak/>
              <w:t>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bl>
    <w:p w14:paraId="317F11AF" w14:textId="77777777" w:rsidR="000F644C" w:rsidRDefault="000F644C">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lastRenderedPageBreak/>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77777777" w:rsidR="000F644C" w:rsidRDefault="00CA481E">
      <w:pPr>
        <w:pStyle w:val="Heading5"/>
        <w:rPr>
          <w:lang w:eastAsia="zh-CN"/>
        </w:rPr>
      </w:pPr>
      <w:r>
        <w:rPr>
          <w:highlight w:val="cyan"/>
          <w:lang w:eastAsia="zh-CN"/>
        </w:rPr>
        <w:t xml:space="preserve">Proposal 1-2-3a </w:t>
      </w:r>
      <w:r>
        <w:rPr>
          <w:highlight w:val="cyan"/>
        </w:rPr>
        <w:t>(high priority)</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bl>
    <w:p w14:paraId="29DA70C7" w14:textId="77777777" w:rsidR="000F644C" w:rsidRDefault="000F644C">
      <w:pPr>
        <w:rPr>
          <w:lang w:val="en-GB"/>
        </w:rPr>
      </w:pPr>
    </w:p>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lastRenderedPageBreak/>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Default="00CA481E">
      <w:pPr>
        <w:pStyle w:val="Heading5"/>
        <w:rPr>
          <w:lang w:eastAsia="zh-CN"/>
        </w:rPr>
      </w:pPr>
      <w:r>
        <w:rPr>
          <w:highlight w:val="cyan"/>
          <w:lang w:eastAsia="zh-CN"/>
        </w:rPr>
        <w:t xml:space="preserve">Proposal 1-2-4a </w:t>
      </w:r>
      <w:r>
        <w:rPr>
          <w:highlight w:val="cyan"/>
        </w:rPr>
        <w:t>(high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bl>
    <w:p w14:paraId="614E0041" w14:textId="77777777" w:rsidR="000F644C" w:rsidRDefault="000F644C">
      <w:pPr>
        <w:rPr>
          <w:lang w:val="en-GB"/>
        </w:rPr>
      </w:pPr>
    </w:p>
    <w:p w14:paraId="086CA7A4" w14:textId="77777777" w:rsidR="000F644C" w:rsidRDefault="00CA481E">
      <w:pPr>
        <w:pStyle w:val="Heading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 xml:space="preserve">expected no very critical performance degradation with the </w:t>
      </w:r>
      <w:r>
        <w:lastRenderedPageBreak/>
        <w:t>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Default="00CA481E">
      <w:pPr>
        <w:pStyle w:val="Heading5"/>
        <w:rPr>
          <w:lang w:eastAsia="zh-CN"/>
        </w:rPr>
      </w:pPr>
      <w:r>
        <w:rPr>
          <w:highlight w:val="cyan"/>
          <w:lang w:eastAsia="zh-CN"/>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is similar for Proposal 1-1 discussion. We would like to point out that it is unlikely that 60 GHz enhancements WI will be approved for release-18. Therefore, its it now even more important </w:t>
            </w:r>
            <w:r>
              <w:rPr>
                <w:rFonts w:ascii="Times New Roman" w:hAnsi="Times New Roman"/>
                <w:szCs w:val="20"/>
                <w:lang w:eastAsia="zh-CN"/>
              </w:rPr>
              <w:lastRenderedPageBreak/>
              <w:t>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bl>
    <w:p w14:paraId="1138D2F1" w14:textId="77777777" w:rsidR="000F644C" w:rsidRDefault="000F644C"/>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Default="00CA481E">
      <w:pPr>
        <w:pStyle w:val="Heading5"/>
        <w:rPr>
          <w:lang w:eastAsia="zh-CN"/>
        </w:rPr>
      </w:pPr>
      <w:r>
        <w:rPr>
          <w:highlight w:val="cyan"/>
          <w:lang w:eastAsia="zh-CN"/>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If your intention is to discuss some case where delay requirement 2 may be not </w:t>
            </w:r>
            <w:proofErr w:type="gramStart"/>
            <w:r>
              <w:rPr>
                <w:rFonts w:ascii="Times New Roman" w:hAnsi="Times New Roman"/>
                <w:szCs w:val="20"/>
                <w:lang w:eastAsia="zh-CN"/>
              </w:rPr>
              <w:t>applied,  then</w:t>
            </w:r>
            <w:proofErr w:type="gramEnd"/>
            <w:r>
              <w:rPr>
                <w:rFonts w:ascii="Times New Roman" w:hAnsi="Times New Roman"/>
                <w:szCs w:val="20"/>
                <w:lang w:eastAsia="zh-CN"/>
              </w:rPr>
              <w:t xml:space="preserve">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r w:rsidR="006C1D4B" w14:paraId="5328581B" w14:textId="77777777">
        <w:trPr>
          <w:trHeight w:val="339"/>
        </w:trPr>
        <w:tc>
          <w:tcPr>
            <w:tcW w:w="1871" w:type="dxa"/>
          </w:tcPr>
          <w:p w14:paraId="49723141" w14:textId="77777777" w:rsidR="006C1D4B" w:rsidRDefault="006C1D4B">
            <w:pPr>
              <w:pStyle w:val="BodyText"/>
              <w:spacing w:after="0"/>
              <w:rPr>
                <w:rFonts w:ascii="Times New Roman" w:hAnsi="Times New Roman"/>
                <w:szCs w:val="20"/>
                <w:lang w:eastAsia="ko-KR"/>
              </w:rPr>
            </w:pPr>
          </w:p>
        </w:tc>
        <w:tc>
          <w:tcPr>
            <w:tcW w:w="8021" w:type="dxa"/>
          </w:tcPr>
          <w:p w14:paraId="3CD85B03" w14:textId="77777777" w:rsidR="006C1D4B" w:rsidRDefault="006C1D4B">
            <w:pPr>
              <w:pStyle w:val="BodyText"/>
              <w:spacing w:after="0"/>
              <w:rPr>
                <w:rFonts w:ascii="Times New Roman" w:hAnsi="Times New Roman"/>
                <w:szCs w:val="20"/>
                <w:lang w:eastAsia="zh-CN"/>
              </w:rPr>
            </w:pP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ko-KR"/>
              </w:rPr>
              <w:t>Futurewei</w:t>
            </w:r>
            <w:proofErr w:type="spellEnd"/>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lastRenderedPageBreak/>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Default="00CA481E">
      <w:pPr>
        <w:pStyle w:val="Heading5"/>
        <w:rPr>
          <w:lang w:eastAsia="zh-CN"/>
        </w:rPr>
      </w:pPr>
      <w:r>
        <w:rPr>
          <w:highlight w:val="cyan"/>
          <w:lang w:eastAsia="zh-CN"/>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bl>
    <w:p w14:paraId="71EC2E2A" w14:textId="77777777" w:rsidR="000F644C" w:rsidRDefault="000F644C"/>
    <w:p w14:paraId="0CB3EB49" w14:textId="77777777" w:rsidR="000F644C" w:rsidRDefault="00CA481E">
      <w:pPr>
        <w:pStyle w:val="Heading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w:t>
            </w:r>
            <w:r>
              <w:rPr>
                <w:rFonts w:ascii="Times New Roman" w:hAnsi="Times New Roman"/>
                <w:szCs w:val="20"/>
                <w:lang w:eastAsia="zh-CN"/>
              </w:rPr>
              <w:lastRenderedPageBreak/>
              <w:t>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w:t>
            </w:r>
            <w:r>
              <w:rPr>
                <w:rFonts w:asciiTheme="minorHAnsi" w:hAnsiTheme="minorHAnsi" w:cstheme="minorHAnsi"/>
                <w:sz w:val="20"/>
                <w:szCs w:val="20"/>
              </w:rPr>
              <w:lastRenderedPageBreak/>
              <w:t>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1C4B85B7" w14:textId="77777777" w:rsidR="000F644C" w:rsidRDefault="00CA481E">
            <w:pPr>
              <w:pStyle w:val="Caption"/>
              <w:keepNex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3E3D71">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3E3D71">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3E3D71">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3E3D71">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3E3D71">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3E3D71">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3E3D71">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65" w:dyaOrig="401" w14:anchorId="6763C54A">
          <v:shape id="_x0000_i1034" type="#_x0000_t75" style="width:28.5pt;height:20.4pt" o:ole="">
            <v:imagedata r:id="rId27" o:title=""/>
          </v:shape>
          <o:OLEObject Type="Embed" ProgID="Equation.3" ShapeID="_x0000_i1034" DrawAspect="Content" ObjectID="_1695641327" r:id="rId28"/>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Default="00CA481E">
      <w:pPr>
        <w:pStyle w:val="Heading5"/>
      </w:pPr>
      <w:r>
        <w:rPr>
          <w:highlight w:val="cyan"/>
        </w:rPr>
        <w:t>Conclusion 2-1 (high priority)</w:t>
      </w:r>
      <w:r>
        <w:t xml:space="preserve">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hint="eastAsia"/>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w:t>
            </w:r>
            <w:proofErr w:type="gramStart"/>
            <w:r>
              <w:rPr>
                <w:rFonts w:ascii="Times New Roman" w:eastAsia="MS PMincho" w:hAnsi="Times New Roman"/>
                <w:szCs w:val="20"/>
                <w:lang w:eastAsia="ja-JP"/>
              </w:rPr>
              <w:t>that,</w:t>
            </w:r>
            <w:proofErr w:type="gramEnd"/>
            <w:r>
              <w:rPr>
                <w:rFonts w:ascii="Times New Roman" w:eastAsia="MS PMincho" w:hAnsi="Times New Roman"/>
                <w:szCs w:val="20"/>
                <w:lang w:eastAsia="ja-JP"/>
              </w:rPr>
              <w:t xml:space="preserve"> there is </w:t>
            </w:r>
            <w:r>
              <w:rPr>
                <w:rFonts w:ascii="Times New Roman" w:hAnsi="Times New Roman"/>
                <w:szCs w:val="20"/>
                <w:lang w:eastAsia="zh-CN"/>
              </w:rPr>
              <w:t>performance benefit of block based PTRS</w:t>
            </w:r>
            <w:r>
              <w:rPr>
                <w:rFonts w:ascii="Times New Roman" w:hAnsi="Times New Roman"/>
                <w:szCs w:val="20"/>
                <w:lang w:eastAsia="zh-CN"/>
              </w:rPr>
              <w:t xml:space="preserve"> </w:t>
            </w:r>
            <w:r>
              <w:rPr>
                <w:rFonts w:ascii="Times New Roman" w:hAnsi="Times New Roman"/>
                <w:szCs w:val="20"/>
                <w:lang w:eastAsia="zh-CN"/>
              </w:rPr>
              <w:t>over Rel-15 PTRS pattern</w:t>
            </w:r>
            <w:r>
              <w:rPr>
                <w:rFonts w:ascii="Times New Roman" w:hAnsi="Times New Roman"/>
                <w:szCs w:val="20"/>
                <w:lang w:eastAsia="zh-CN"/>
              </w:rPr>
              <w:t xml:space="preserve"> but as we have</w:t>
            </w:r>
            <w:r>
              <w:rPr>
                <w:rFonts w:ascii="Times New Roman" w:hAnsi="Times New Roman"/>
                <w:szCs w:val="20"/>
                <w:lang w:eastAsia="zh-CN"/>
              </w:rPr>
              <w:t xml:space="preser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bl>
    <w:p w14:paraId="1C44A8D0" w14:textId="77777777" w:rsidR="000F644C" w:rsidRDefault="000F644C">
      <w:pPr>
        <w:pStyle w:val="BodyText"/>
        <w:spacing w:after="0"/>
        <w:rPr>
          <w:rFonts w:ascii="Times New Roman" w:hAnsi="Times New Roman"/>
          <w:szCs w:val="20"/>
          <w:lang w:eastAsia="zh-CN"/>
        </w:rPr>
      </w:pPr>
    </w:p>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bl>
    <w:p w14:paraId="5B6A8A3F" w14:textId="77777777" w:rsidR="000F644C" w:rsidRDefault="000F644C">
      <w:pPr>
        <w:pStyle w:val="BodyText"/>
        <w:spacing w:after="0"/>
        <w:ind w:left="720"/>
        <w:jc w:val="left"/>
        <w:rPr>
          <w:rFonts w:ascii="Times New Roman" w:hAnsi="Times New Roman"/>
          <w:szCs w:val="20"/>
          <w:lang w:val="en-GB"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proofErr w:type="spellStart"/>
            <w:r>
              <w:rPr>
                <w:rFonts w:ascii="Times New Roman" w:hAnsi="Times New Roman"/>
                <w:lang w:eastAsia="zh-CN"/>
              </w:rPr>
              <w:t>Futurewei</w:t>
            </w:r>
            <w:proofErr w:type="spellEnd"/>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hint="eastAsia"/>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bl>
    <w:p w14:paraId="4340A035" w14:textId="77777777" w:rsidR="000F644C"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lastRenderedPageBreak/>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two PT-</w:t>
      </w:r>
      <w:r>
        <w:rPr>
          <w:lang w:val="en-GB" w:eastAsia="zh-CN"/>
        </w:rPr>
        <w:lastRenderedPageBreak/>
        <w:t xml:space="preserve">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[2, </w:t>
      </w:r>
      <w:proofErr w:type="spellStart"/>
      <w:r>
        <w:rPr>
          <w:rFonts w:ascii="Times New Roman" w:hAnsi="Times New Roman"/>
          <w:szCs w:val="20"/>
          <w:lang w:eastAsia="zh-CN"/>
        </w:rPr>
        <w:t>Futurewei</w:t>
      </w:r>
      <w:proofErr w:type="spellEnd"/>
      <w:r>
        <w:rPr>
          <w:rFonts w:ascii="Times New Roman" w:hAnsi="Times New Roman"/>
          <w:szCs w:val="20"/>
          <w:lang w:eastAsia="zh-CN"/>
        </w:rPr>
        <w:t>],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 xml:space="preserve">support (Ng = 16, Ns = 4, L = 1): [2, </w:t>
      </w:r>
      <w:proofErr w:type="spellStart"/>
      <w:r>
        <w:rPr>
          <w:rFonts w:ascii="Times New Roman" w:hAnsi="Times New Roman"/>
          <w:szCs w:val="20"/>
        </w:rPr>
        <w:t>Futurewei</w:t>
      </w:r>
      <w:proofErr w:type="spellEnd"/>
      <w:r>
        <w:rPr>
          <w:rFonts w:ascii="Times New Roman" w:hAnsi="Times New Roman"/>
          <w:szCs w:val="20"/>
        </w:rPr>
        <w:t>]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Default="00CA481E">
      <w:pPr>
        <w:pStyle w:val="Heading5"/>
      </w:pPr>
      <w:r>
        <w:rPr>
          <w:highlight w:val="cyan"/>
        </w:rPr>
        <w:t>Proposal 2-4</w:t>
      </w:r>
      <w:r>
        <w:rPr>
          <w:highlight w:val="cyan"/>
          <w:lang w:eastAsia="zh-CN"/>
        </w:rPr>
        <w:t xml:space="preserve"> (high priority)</w:t>
      </w:r>
      <w:r>
        <w:t xml:space="preserve">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lastRenderedPageBreak/>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hint="eastAsia"/>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bl>
    <w:p w14:paraId="1E9CA6AB" w14:textId="77777777" w:rsidR="000F644C" w:rsidRDefault="000F644C">
      <w:pPr>
        <w:pStyle w:val="BodyText"/>
        <w:spacing w:after="0"/>
        <w:rPr>
          <w:rFonts w:ascii="Times New Roman" w:hAnsi="Times New Roman"/>
          <w:szCs w:val="20"/>
          <w:lang w:eastAsia="zh-CN"/>
        </w:rPr>
      </w:pPr>
    </w:p>
    <w:p w14:paraId="7AB2AEDB" w14:textId="77777777" w:rsidR="000F644C" w:rsidRDefault="000F644C">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w:t>
      </w:r>
      <w:r>
        <w:rPr>
          <w:rFonts w:asciiTheme="minorHAnsi" w:hAnsiTheme="minorHAnsi" w:cstheme="minorHAnsi"/>
          <w:color w:val="000000" w:themeColor="text1"/>
          <w:lang w:eastAsia="zh-CN"/>
        </w:rPr>
        <w:lastRenderedPageBreak/>
        <w:t>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lang w:eastAsia="zh-CN"/>
              </w:rPr>
              <w:t>Futurewei</w:t>
            </w:r>
            <w:proofErr w:type="spellEnd"/>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 xml:space="preserve">What is different from Rel-15 is the effect of residual timing misalignment and its impact to phase noise estimation. For Rel-15 the small differences (below TA granularity) did not impact phase noise estimation much for the </w:t>
            </w:r>
            <w:proofErr w:type="spellStart"/>
            <w:r w:rsidRPr="00A01BE2">
              <w:t>gNB</w:t>
            </w:r>
            <w:proofErr w:type="spellEnd"/>
            <w:r w:rsidRPr="00A01BE2">
              <w:t>.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bl>
    <w:p w14:paraId="60DF114C" w14:textId="77777777" w:rsidR="000F644C"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lastRenderedPageBreak/>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r w:rsidR="003E3D71">
              <w:fldChar w:fldCharType="begin"/>
            </w:r>
            <w:r w:rsidR="003E3D71">
              <w:instrText xml:space="preserve"> SEQ Observation \* ARABIC </w:instrText>
            </w:r>
            <w:r w:rsidR="003E3D71">
              <w:fldChar w:fldCharType="separate"/>
            </w:r>
            <w:r>
              <w:t>7</w:t>
            </w:r>
            <w:r w:rsidR="003E3D71">
              <w:fldChar w:fldCharType="end"/>
            </w:r>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r w:rsidR="003E3D71">
              <w:fldChar w:fldCharType="begin"/>
            </w:r>
            <w:r w:rsidR="003E3D71">
              <w:instrText xml:space="preserve"> SEQ Table \* ARABIC </w:instrText>
            </w:r>
            <w:r w:rsidR="003E3D71">
              <w:fldChar w:fldCharType="separate"/>
            </w:r>
            <w:r>
              <w:t>1</w:t>
            </w:r>
            <w:r w:rsidR="003E3D71">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r w:rsidR="003E3D71">
              <w:fldChar w:fldCharType="begin"/>
            </w:r>
            <w:r w:rsidR="003E3D71">
              <w:instrText xml:space="preserve"> SEQ Table \* ARABIC </w:instrText>
            </w:r>
            <w:r w:rsidR="003E3D71">
              <w:fldChar w:fldCharType="separate"/>
            </w:r>
            <w:r>
              <w:t>2</w:t>
            </w:r>
            <w:r w:rsidR="003E3D71">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77777777" w:rsidR="000F644C" w:rsidRDefault="00CA481E">
      <w:pPr>
        <w:pStyle w:val="Heading5"/>
      </w:pPr>
      <w:r>
        <w:rPr>
          <w:highlight w:val="cyan"/>
        </w:rPr>
        <w:t>Proposal 3-1 (high priority)</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Default="00CA481E">
      <w:pPr>
        <w:pStyle w:val="Heading5"/>
      </w:pPr>
      <w:r>
        <w:rPr>
          <w:highlight w:val="cyan"/>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bl>
    <w:p w14:paraId="095113D4" w14:textId="77777777" w:rsidR="000F644C" w:rsidRDefault="000F644C">
      <w:pPr>
        <w:rPr>
          <w:lang w:val="en-GB"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lastRenderedPageBreak/>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4118E562" w14:textId="77777777" w:rsidR="000F644C" w:rsidRDefault="00CA481E">
      <w:pPr>
        <w:pStyle w:val="Heading5"/>
      </w:pPr>
      <w:r>
        <w:t xml:space="preserve">Discussion point 3-3 </w:t>
      </w:r>
    </w:p>
    <w:p w14:paraId="7324A9BB" w14:textId="77777777" w:rsidR="000F644C" w:rsidRDefault="000F644C">
      <w:pPr>
        <w:pStyle w:val="BodyText"/>
        <w:spacing w:after="0"/>
        <w:rPr>
          <w:rFonts w:ascii="Times New Roman" w:hAnsi="Times New Roman"/>
          <w:szCs w:val="20"/>
          <w:lang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w:t>
            </w:r>
            <w:proofErr w:type="gramStart"/>
            <w:r>
              <w:rPr>
                <w:rFonts w:ascii="Times New Roman" w:hAnsi="Times New Roman"/>
                <w:szCs w:val="20"/>
                <w:lang w:eastAsia="zh-CN"/>
              </w:rPr>
              <w:t>SCS,  however</w:t>
            </w:r>
            <w:proofErr w:type="gramEnd"/>
            <w:r>
              <w:rPr>
                <w:rFonts w:ascii="Times New Roman" w:hAnsi="Times New Roman"/>
                <w:szCs w:val="20"/>
                <w:lang w:eastAsia="zh-CN"/>
              </w:rPr>
              <w:t xml:space="preserve">,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0F644C" w14:paraId="29081E98" w14:textId="77777777">
        <w:trPr>
          <w:trHeight w:val="339"/>
        </w:trPr>
        <w:tc>
          <w:tcPr>
            <w:tcW w:w="1871" w:type="dxa"/>
          </w:tcPr>
          <w:p w14:paraId="43BB308B" w14:textId="77777777" w:rsidR="000F644C" w:rsidRDefault="000F644C">
            <w:pPr>
              <w:pStyle w:val="BodyText"/>
              <w:spacing w:before="0" w:after="0" w:line="240" w:lineRule="auto"/>
              <w:rPr>
                <w:rFonts w:ascii="Times New Roman" w:hAnsi="Times New Roman"/>
                <w:szCs w:val="20"/>
                <w:lang w:eastAsia="zh-CN"/>
              </w:rPr>
            </w:pPr>
          </w:p>
        </w:tc>
        <w:tc>
          <w:tcPr>
            <w:tcW w:w="8021" w:type="dxa"/>
          </w:tcPr>
          <w:p w14:paraId="7F422EBE" w14:textId="77777777" w:rsidR="000F644C" w:rsidRDefault="000F644C">
            <w:pPr>
              <w:pStyle w:val="BodyText"/>
              <w:spacing w:before="0" w:after="0" w:line="240" w:lineRule="auto"/>
              <w:rPr>
                <w:rFonts w:ascii="Times New Roman" w:hAnsi="Times New Roman"/>
                <w:szCs w:val="20"/>
                <w:lang w:eastAsia="zh-CN"/>
              </w:rPr>
            </w:pP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 xml:space="preserve">Discussion point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0F644C" w14:paraId="563C07F4" w14:textId="77777777">
        <w:trPr>
          <w:trHeight w:val="339"/>
        </w:trPr>
        <w:tc>
          <w:tcPr>
            <w:tcW w:w="1871" w:type="dxa"/>
          </w:tcPr>
          <w:p w14:paraId="069F7D7D" w14:textId="77777777" w:rsidR="000F644C" w:rsidRDefault="000F644C">
            <w:pPr>
              <w:pStyle w:val="BodyText"/>
              <w:spacing w:after="0"/>
              <w:rPr>
                <w:rFonts w:ascii="Times New Roman" w:hAnsi="Times New Roman"/>
                <w:szCs w:val="20"/>
                <w:lang w:eastAsia="zh-CN"/>
              </w:rPr>
            </w:pPr>
          </w:p>
        </w:tc>
        <w:tc>
          <w:tcPr>
            <w:tcW w:w="8021" w:type="dxa"/>
          </w:tcPr>
          <w:p w14:paraId="2F9DDD35" w14:textId="77777777" w:rsidR="000F644C" w:rsidRDefault="000F644C">
            <w:pPr>
              <w:pStyle w:val="BodyText"/>
              <w:spacing w:after="0"/>
              <w:rPr>
                <w:rFonts w:ascii="Times New Roman" w:hAnsi="Times New Roman"/>
                <w:szCs w:val="20"/>
                <w:lang w:eastAsia="zh-CN"/>
              </w:rPr>
            </w:pP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29"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 xml:space="preserve">Huawei, </w:t>
      </w:r>
      <w:proofErr w:type="spellStart"/>
      <w:r w:rsidR="00CA481E">
        <w:rPr>
          <w:rFonts w:asciiTheme="minorHAnsi" w:hAnsiTheme="minorHAnsi" w:cstheme="minorHAnsi"/>
          <w:iCs/>
          <w:sz w:val="20"/>
          <w:szCs w:val="20"/>
          <w:lang w:eastAsia="zh-CN"/>
        </w:rPr>
        <w:t>HiSilicon</w:t>
      </w:r>
      <w:proofErr w:type="spellEnd"/>
    </w:p>
    <w:p w14:paraId="0A1BFDB0"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30"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w:t>
      </w:r>
      <w:proofErr w:type="spellStart"/>
      <w:r w:rsidR="00CA481E">
        <w:rPr>
          <w:rFonts w:asciiTheme="minorHAnsi" w:hAnsiTheme="minorHAnsi" w:cstheme="minorHAnsi"/>
          <w:iCs/>
          <w:sz w:val="20"/>
          <w:szCs w:val="20"/>
          <w:lang w:eastAsia="zh-CN"/>
        </w:rPr>
        <w:t>PxSCH</w:t>
      </w:r>
      <w:proofErr w:type="spellEnd"/>
      <w:r w:rsidR="00CA481E">
        <w:rPr>
          <w:rFonts w:asciiTheme="minorHAnsi" w:hAnsiTheme="minorHAnsi" w:cstheme="minorHAnsi"/>
          <w:iCs/>
          <w:sz w:val="20"/>
          <w:szCs w:val="20"/>
          <w:lang w:eastAsia="zh-CN"/>
        </w:rPr>
        <w:t xml:space="preserve"> scheduling for 52.6GHz to 71GHz</w:t>
      </w:r>
      <w:r w:rsidR="00CA481E">
        <w:rPr>
          <w:rFonts w:asciiTheme="minorHAnsi" w:hAnsiTheme="minorHAnsi" w:cstheme="minorHAnsi"/>
          <w:iCs/>
          <w:sz w:val="20"/>
          <w:szCs w:val="20"/>
          <w:lang w:eastAsia="zh-CN"/>
        </w:rPr>
        <w:tab/>
        <w:t>FUTUREWEI</w:t>
      </w:r>
    </w:p>
    <w:p w14:paraId="6EE00D6B"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31"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Spreadtrum</w:t>
      </w:r>
      <w:proofErr w:type="spellEnd"/>
      <w:r w:rsidR="00CA481E">
        <w:rPr>
          <w:rFonts w:asciiTheme="minorHAnsi" w:hAnsiTheme="minorHAnsi" w:cstheme="minorHAnsi"/>
          <w:iCs/>
          <w:sz w:val="20"/>
          <w:szCs w:val="20"/>
          <w:lang w:eastAsia="zh-CN"/>
        </w:rPr>
        <w:t xml:space="preserve"> Communications</w:t>
      </w:r>
    </w:p>
    <w:p w14:paraId="246FC2D3"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32"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 xml:space="preserve">ZTE, </w:t>
      </w:r>
      <w:proofErr w:type="spellStart"/>
      <w:r w:rsidR="00CA481E">
        <w:rPr>
          <w:rFonts w:asciiTheme="minorHAnsi" w:hAnsiTheme="minorHAnsi" w:cstheme="minorHAnsi"/>
          <w:iCs/>
          <w:sz w:val="20"/>
          <w:szCs w:val="20"/>
          <w:lang w:eastAsia="zh-CN"/>
        </w:rPr>
        <w:t>Sanechips</w:t>
      </w:r>
      <w:proofErr w:type="spellEnd"/>
    </w:p>
    <w:p w14:paraId="6E91E35A"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33"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34"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35"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36"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37"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38"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39"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40"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41"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CEWiT</w:t>
      </w:r>
      <w:proofErr w:type="spellEnd"/>
    </w:p>
    <w:p w14:paraId="1DE2F25A"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InterDigital</w:t>
      </w:r>
      <w:proofErr w:type="spellEnd"/>
      <w:r w:rsidR="00CA481E">
        <w:rPr>
          <w:rFonts w:asciiTheme="minorHAnsi" w:hAnsiTheme="minorHAnsi" w:cstheme="minorHAnsi"/>
          <w:iCs/>
          <w:sz w:val="20"/>
          <w:szCs w:val="20"/>
          <w:lang w:eastAsia="zh-CN"/>
        </w:rPr>
        <w:t>, Inc.</w:t>
      </w:r>
    </w:p>
    <w:p w14:paraId="697F70EC"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Convida</w:t>
      </w:r>
      <w:proofErr w:type="spellEnd"/>
      <w:r w:rsidR="00CA481E">
        <w:rPr>
          <w:rFonts w:asciiTheme="minorHAnsi" w:hAnsiTheme="minorHAnsi" w:cstheme="minorHAnsi"/>
          <w:iCs/>
          <w:sz w:val="20"/>
          <w:szCs w:val="20"/>
          <w:lang w:eastAsia="zh-CN"/>
        </w:rPr>
        <w:t xml:space="preserve"> Wireless</w:t>
      </w:r>
    </w:p>
    <w:p w14:paraId="7C8F343E"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3E3D71">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56"/>
      <w:footerReference w:type="even" r:id="rId57"/>
      <w:footerReference w:type="defaul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D342" w14:textId="77777777" w:rsidR="003E3D71" w:rsidRDefault="003E3D71">
      <w:pPr>
        <w:spacing w:after="0" w:line="240" w:lineRule="auto"/>
      </w:pPr>
      <w:r>
        <w:separator/>
      </w:r>
    </w:p>
  </w:endnote>
  <w:endnote w:type="continuationSeparator" w:id="0">
    <w:p w14:paraId="4D73A01E" w14:textId="77777777" w:rsidR="003E3D71" w:rsidRDefault="003E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64DA" w14:textId="77777777" w:rsidR="00A32549" w:rsidRDefault="00A325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A32549" w:rsidRDefault="00A325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CABB" w14:textId="325D00B7" w:rsidR="00A32549" w:rsidRDefault="00A32549">
    <w:pPr>
      <w:pStyle w:val="Footer"/>
      <w:ind w:right="360"/>
    </w:pPr>
    <w:r>
      <w:rPr>
        <w:rStyle w:val="PageNumber"/>
      </w:rPr>
      <w:fldChar w:fldCharType="begin"/>
    </w:r>
    <w:r>
      <w:rPr>
        <w:rStyle w:val="PageNumber"/>
      </w:rPr>
      <w:instrText xml:space="preserve"> PAGE </w:instrText>
    </w:r>
    <w:r>
      <w:rPr>
        <w:rStyle w:val="PageNumber"/>
      </w:rPr>
      <w:fldChar w:fldCharType="separate"/>
    </w:r>
    <w:r w:rsidR="007B4D4E">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B4D4E">
      <w:rPr>
        <w:rStyle w:val="PageNumber"/>
        <w:noProof/>
      </w:rPr>
      <w:t>62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77DA" w14:textId="77777777" w:rsidR="003E3D71" w:rsidRDefault="003E3D71">
      <w:pPr>
        <w:spacing w:after="0" w:line="240" w:lineRule="auto"/>
      </w:pPr>
      <w:r>
        <w:separator/>
      </w:r>
    </w:p>
  </w:footnote>
  <w:footnote w:type="continuationSeparator" w:id="0">
    <w:p w14:paraId="6C1D611C" w14:textId="77777777" w:rsidR="003E3D71" w:rsidRDefault="003E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2278" w14:textId="77777777" w:rsidR="00A32549" w:rsidRDefault="00A3254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1"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4"/>
  </w:num>
  <w:num w:numId="7">
    <w:abstractNumId w:val="34"/>
  </w:num>
  <w:num w:numId="8">
    <w:abstractNumId w:val="30"/>
  </w:num>
  <w:num w:numId="9">
    <w:abstractNumId w:val="14"/>
  </w:num>
  <w:num w:numId="10">
    <w:abstractNumId w:val="36"/>
  </w:num>
  <w:num w:numId="11">
    <w:abstractNumId w:val="18"/>
  </w:num>
  <w:num w:numId="12">
    <w:abstractNumId w:val="15"/>
  </w:num>
  <w:num w:numId="13">
    <w:abstractNumId w:val="32"/>
  </w:num>
  <w:num w:numId="14">
    <w:abstractNumId w:val="9"/>
  </w:num>
  <w:num w:numId="15">
    <w:abstractNumId w:val="29"/>
  </w:num>
  <w:num w:numId="16">
    <w:abstractNumId w:val="21"/>
  </w:num>
  <w:num w:numId="17">
    <w:abstractNumId w:val="31"/>
  </w:num>
  <w:num w:numId="18">
    <w:abstractNumId w:val="12"/>
  </w:num>
  <w:num w:numId="19">
    <w:abstractNumId w:val="2"/>
  </w:num>
  <w:num w:numId="20">
    <w:abstractNumId w:val="11"/>
  </w:num>
  <w:num w:numId="21">
    <w:abstractNumId w:val="26"/>
  </w:num>
  <w:num w:numId="22">
    <w:abstractNumId w:val="8"/>
  </w:num>
  <w:num w:numId="23">
    <w:abstractNumId w:val="13"/>
  </w:num>
  <w:num w:numId="24">
    <w:abstractNumId w:val="4"/>
  </w:num>
  <w:num w:numId="25">
    <w:abstractNumId w:val="37"/>
  </w:num>
  <w:num w:numId="26">
    <w:abstractNumId w:val="20"/>
  </w:num>
  <w:num w:numId="27">
    <w:abstractNumId w:val="7"/>
  </w:num>
  <w:num w:numId="28">
    <w:abstractNumId w:val="17"/>
  </w:num>
  <w:num w:numId="29">
    <w:abstractNumId w:val="33"/>
  </w:num>
  <w:num w:numId="30">
    <w:abstractNumId w:val="25"/>
  </w:num>
  <w:num w:numId="31">
    <w:abstractNumId w:val="3"/>
  </w:num>
  <w:num w:numId="32">
    <w:abstractNumId w:val="28"/>
  </w:num>
  <w:num w:numId="33">
    <w:abstractNumId w:val="22"/>
  </w:num>
  <w:num w:numId="34">
    <w:abstractNumId w:val="5"/>
  </w:num>
  <w:num w:numId="35">
    <w:abstractNumId w:val="1"/>
  </w:num>
  <w:num w:numId="36">
    <w:abstractNumId w:val="10"/>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hyperlink" Target="https://www.3gpp.org/ftp/tsg_ran/WG1_RL1/TSGR1_106b-e/Docs/R1-2109404.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b-e/Docs/R1-2109033.zip" TargetMode="External"/><Relationship Id="rId42" Type="http://schemas.openxmlformats.org/officeDocument/2006/relationships/hyperlink" Target="https://www.3gpp.org/ftp/tsg_ran/WG1_RL1/TSGR1_106b-e/Docs/R1-2109460.zip" TargetMode="External"/><Relationship Id="rId47" Type="http://schemas.openxmlformats.org/officeDocument/2006/relationships/hyperlink" Target="https://www.3gpp.org/ftp/tsg_ran/WG1_RL1/TSGR1_106b-e/Docs/R1-2109838.zip" TargetMode="External"/><Relationship Id="rId50" Type="http://schemas.openxmlformats.org/officeDocument/2006/relationships/hyperlink" Target="https://www.3gpp.org/ftp/tsg_ran/WG1_RL1/TSGR1_106b-e/Docs/R1-2109965.zip" TargetMode="External"/><Relationship Id="rId55" Type="http://schemas.openxmlformats.org/officeDocument/2006/relationships/hyperlink" Target="https://www.3gpp.org/ftp/tsg_ran/WG1_RL1/TSGR1_106b-e/Docs/R1-2110321.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6b-e/Docs/R1-2108771.zip" TargetMode="Externa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6b-e/Docs/R1-2108938.zip" TargetMode="External"/><Relationship Id="rId37" Type="http://schemas.openxmlformats.org/officeDocument/2006/relationships/hyperlink" Target="https://www.3gpp.org/ftp/tsg_ran/WG1_RL1/TSGR1_106b-e/Docs/R1-2109163.zip" TargetMode="External"/><Relationship Id="rId40" Type="http://schemas.openxmlformats.org/officeDocument/2006/relationships/hyperlink" Target="https://www.3gpp.org/ftp/tsg_ran/WG1_RL1/TSGR1_106b-e/Docs/R1-2109438.zip" TargetMode="External"/><Relationship Id="rId45" Type="http://schemas.openxmlformats.org/officeDocument/2006/relationships/hyperlink" Target="https://www.3gpp.org/ftp/tsg_ran/WG1_RL1/TSGR1_106b-e/Docs/R1-2109602.zip" TargetMode="External"/><Relationship Id="rId53" Type="http://schemas.openxmlformats.org/officeDocument/2006/relationships/hyperlink" Target="https://www.3gpp.org/ftp/tsg_ran/WG1_RL1/TSGR1_106b-e/Docs/R1-211017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hyperlink" Target="https://www.3gpp.org/ftp/tsg_ran/WG1_RL1/TSGR1_106b-e/Docs/R1-2108786.zip" TargetMode="External"/><Relationship Id="rId35" Type="http://schemas.openxmlformats.org/officeDocument/2006/relationships/hyperlink" Target="https://www.3gpp.org/ftp/tsg_ran/WG1_RL1/TSGR1_106b-e/Docs/R1-2109074.zip" TargetMode="External"/><Relationship Id="rId43" Type="http://schemas.openxmlformats.org/officeDocument/2006/relationships/hyperlink" Target="https://www.3gpp.org/ftp/tsg_ran/WG1_RL1/TSGR1_106b-e/Docs/R1-2109480.zip" TargetMode="External"/><Relationship Id="rId48" Type="http://schemas.openxmlformats.org/officeDocument/2006/relationships/hyperlink" Target="https://www.3gpp.org/ftp/tsg_ran/WG1_RL1/TSGR1_106b-e/Docs/R1-2109901.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b-e/Docs/R1-211002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hyperlink" Target="https://www.3gpp.org/ftp/tsg_ran/WG1_RL1/TSGR1_106b-e/Docs/R1-2108963.zip" TargetMode="External"/><Relationship Id="rId38" Type="http://schemas.openxmlformats.org/officeDocument/2006/relationships/hyperlink" Target="https://www.3gpp.org/ftp/tsg_ran/WG1_RL1/TSGR1_106b-e/Docs/R1-2109212.zip" TargetMode="External"/><Relationship Id="rId46" Type="http://schemas.openxmlformats.org/officeDocument/2006/relationships/hyperlink" Target="https://www.3gpp.org/ftp/tsg_ran/WG1_RL1/TSGR1_106b-e/Docs/R1-2109669.zip" TargetMode="External"/><Relationship Id="rId59"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hyperlink" Target="https://www.3gpp.org/ftp/tsg_ran/WG1_RL1/TSGR1_106b-e/Docs/R1-2109446.zip" TargetMode="External"/><Relationship Id="rId54" Type="http://schemas.openxmlformats.org/officeDocument/2006/relationships/hyperlink" Target="https://www.3gpp.org/ftp/tsg_ran/WG1_RL1/TSGR1_106b-e/Docs/R1-21102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oleObject" Target="embeddings/oleObject10.bin"/><Relationship Id="rId36" Type="http://schemas.openxmlformats.org/officeDocument/2006/relationships/hyperlink" Target="https://www.3gpp.org/ftp/tsg_ran/WG1_RL1/TSGR1_106b-e/Docs/R1-2109118.zip" TargetMode="External"/><Relationship Id="rId49" Type="http://schemas.openxmlformats.org/officeDocument/2006/relationships/hyperlink" Target="https://www.3gpp.org/ftp/tsg_ran/WG1_RL1/TSGR1_106b-e/Docs/R1-2109908.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6b-e/Docs/R1-2108904.zip" TargetMode="External"/><Relationship Id="rId44" Type="http://schemas.openxmlformats.org/officeDocument/2006/relationships/hyperlink" Target="https://www.3gpp.org/ftp/tsg_ran/WG1_RL1/TSGR1_106b-e/Docs/R1-2109562.zip" TargetMode="External"/><Relationship Id="rId52" Type="http://schemas.openxmlformats.org/officeDocument/2006/relationships/hyperlink" Target="https://www.3gpp.org/ftp/tsg_ran/WG1_RL1/TSGR1_106b-e/Docs/R1-2110113.zip"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91015"/>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4B5F93-E8AB-4400-95D8-F444E6D10CAC}">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E5B184-4899-453E-903B-7E2F11C9FFAE}">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63</Pages>
  <Words>24820</Words>
  <Characters>141474</Characters>
  <Application>Microsoft Office Word</Application>
  <DocSecurity>0</DocSecurity>
  <Lines>1178</Lines>
  <Paragraphs>331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[106bis-e-NR-52-71GHz-05]</vt:lpstr>
      <vt:lpstr>Discussion summary #1 of [106bis-e-NR-52-71GHz-05]</vt:lpstr>
    </vt:vector>
  </TitlesOfParts>
  <Company>Intel</Company>
  <LinksUpToDate>false</LinksUpToDate>
  <CharactersWithSpaces>165963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cewit</cp:lastModifiedBy>
  <cp:revision>2</cp:revision>
  <cp:lastPrinted>2011-11-09T07:49:00Z</cp:lastPrinted>
  <dcterms:created xsi:type="dcterms:W3CDTF">2021-10-13T09:12:00Z</dcterms:created>
  <dcterms:modified xsi:type="dcterms:W3CDTF">2021-10-13T09:12:00Z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ies>
</file>