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49EE398F"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</w:t>
      </w:r>
      <w:r w:rsidR="00396537">
        <w:rPr>
          <w:rFonts w:hint="eastAsia"/>
          <w:b/>
          <w:sz w:val="24"/>
          <w:szCs w:val="24"/>
          <w:lang w:eastAsia="ko-KR"/>
        </w:rPr>
        <w:t>10</w:t>
      </w:r>
      <w:r w:rsidR="004964CD">
        <w:rPr>
          <w:b/>
          <w:sz w:val="24"/>
          <w:szCs w:val="24"/>
          <w:lang w:eastAsia="ko-KR"/>
        </w:rPr>
        <w:t>6</w:t>
      </w:r>
      <w:r w:rsidR="00366598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181175">
        <w:rPr>
          <w:b/>
          <w:sz w:val="24"/>
          <w:szCs w:val="24"/>
        </w:rPr>
        <w:t>R1-</w:t>
      </w:r>
      <w:r w:rsidR="008A56A7">
        <w:rPr>
          <w:b/>
          <w:sz w:val="24"/>
          <w:szCs w:val="24"/>
        </w:rPr>
        <w:t>21</w:t>
      </w:r>
      <w:r w:rsidR="00B21934">
        <w:rPr>
          <w:b/>
          <w:sz w:val="24"/>
          <w:szCs w:val="24"/>
        </w:rPr>
        <w:t>06902</w:t>
      </w:r>
      <w:bookmarkStart w:id="0" w:name="_GoBack"/>
      <w:bookmarkEnd w:id="0"/>
    </w:p>
    <w:p w14:paraId="02ED61BB" w14:textId="273D4E97" w:rsidR="00154194" w:rsidRPr="00181175" w:rsidRDefault="004964CD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 w:rsidRPr="004964CD">
        <w:rPr>
          <w:b/>
          <w:bCs/>
          <w:noProof/>
          <w:sz w:val="24"/>
          <w:szCs w:val="24"/>
          <w:lang w:eastAsia="ko-KR"/>
        </w:rPr>
        <w:t>e-Meeting, August 16th – 27th, 2021</w:t>
      </w:r>
    </w:p>
    <w:p w14:paraId="67CAF68F" w14:textId="7DC23DB0"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ED2F26">
        <w:rPr>
          <w:rFonts w:ascii="Arial" w:hAnsi="Arial" w:cs="Arial"/>
          <w:sz w:val="22"/>
        </w:rPr>
        <w:t>8.8</w:t>
      </w:r>
      <w:r w:rsidR="005A124E">
        <w:rPr>
          <w:rFonts w:ascii="Arial" w:hAnsi="Arial" w:cs="Arial"/>
          <w:sz w:val="22"/>
        </w:rPr>
        <w:t>.</w:t>
      </w:r>
      <w:r w:rsidR="00253445">
        <w:rPr>
          <w:rFonts w:ascii="Arial" w:hAnsi="Arial" w:cs="Arial"/>
          <w:sz w:val="22"/>
        </w:rPr>
        <w:t>1</w:t>
      </w:r>
      <w:r w:rsidR="00181175">
        <w:rPr>
          <w:rFonts w:ascii="Arial" w:hAnsi="Arial" w:cs="Arial"/>
          <w:sz w:val="22"/>
        </w:rPr>
        <w:t>.1</w:t>
      </w:r>
    </w:p>
    <w:p w14:paraId="7061AB8F" w14:textId="77777777"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14:paraId="6DFF7519" w14:textId="0890F6C2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181175" w:rsidRPr="00181175">
        <w:rPr>
          <w:rFonts w:ascii="Arial" w:hAnsi="Arial" w:cs="Arial"/>
          <w:sz w:val="22"/>
          <w:lang w:eastAsia="zh-CN"/>
        </w:rPr>
        <w:t>Enhancements on PUSCH repetition type A</w:t>
      </w:r>
    </w:p>
    <w:p w14:paraId="7C3C2C80" w14:textId="77777777"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14:paraId="2B842469" w14:textId="77777777" w:rsidR="00F47755" w:rsidRPr="004B1645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14:paraId="7F331856" w14:textId="3A5430BB" w:rsidR="00253445" w:rsidRPr="0034523C" w:rsidRDefault="00DF0175" w:rsidP="00F02D98">
      <w:pPr>
        <w:spacing w:before="0" w:after="0" w:line="240" w:lineRule="auto"/>
        <w:ind w:firstLineChars="0" w:firstLine="0"/>
      </w:pPr>
      <w:bookmarkStart w:id="1" w:name="_Hlk22834419"/>
      <w:r>
        <w:t xml:space="preserve">This contribution discusses aspects related </w:t>
      </w:r>
      <w:r w:rsidR="005502C9">
        <w:t xml:space="preserve">to </w:t>
      </w:r>
      <w:r w:rsidR="00737CD9">
        <w:t xml:space="preserve">enhancements for </w:t>
      </w:r>
      <w:r>
        <w:rPr>
          <w:rFonts w:eastAsia="DengXian"/>
          <w:lang w:eastAsia="zh-CN"/>
        </w:rPr>
        <w:t>PUSCH repetition type A</w:t>
      </w:r>
      <w:r w:rsidR="00737CD9">
        <w:rPr>
          <w:rFonts w:eastAsia="DengXian"/>
          <w:lang w:eastAsia="zh-CN"/>
        </w:rPr>
        <w:t>.</w:t>
      </w:r>
      <w:r w:rsidR="00327DAA">
        <w:rPr>
          <w:rFonts w:eastAsia="DengXian"/>
          <w:lang w:eastAsia="zh-CN"/>
        </w:rPr>
        <w:t xml:space="preserve"> </w:t>
      </w:r>
    </w:p>
    <w:bookmarkEnd w:id="1"/>
    <w:p w14:paraId="694DF5BA" w14:textId="702E6B66" w:rsidR="005D5302" w:rsidRPr="00DB26FB" w:rsidRDefault="00180311" w:rsidP="006400E2">
      <w:pPr>
        <w:pStyle w:val="Heading1"/>
        <w:rPr>
          <w:sz w:val="32"/>
          <w:szCs w:val="32"/>
        </w:rPr>
      </w:pPr>
      <w:r w:rsidRPr="00DB26FB">
        <w:rPr>
          <w:sz w:val="32"/>
          <w:szCs w:val="32"/>
        </w:rPr>
        <w:t>Maximum number of repetitions</w:t>
      </w:r>
    </w:p>
    <w:p w14:paraId="4B0BB47F" w14:textId="5640D6C2" w:rsidR="007F2FB5" w:rsidRPr="007F2FB5" w:rsidRDefault="007F2FB5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 w:rsidRPr="007F2FB5">
        <w:rPr>
          <w:b/>
          <w:i/>
          <w:iCs/>
          <w:u w:val="single"/>
        </w:rPr>
        <w:t>numberOfRepetitions</w:t>
      </w:r>
    </w:p>
    <w:p w14:paraId="4C674B03" w14:textId="0CE9FA15" w:rsidR="00477E21" w:rsidRDefault="006F0D52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 w:rsidRPr="004D727A">
        <w:rPr>
          <w:rFonts w:eastAsia="SimSun"/>
          <w:color w:val="000000" w:themeColor="text1"/>
          <w:lang w:eastAsia="zh-CN"/>
        </w:rPr>
        <w:t>Allowing a large</w:t>
      </w:r>
      <w:r w:rsidR="00E76A14" w:rsidRPr="004D727A">
        <w:rPr>
          <w:rFonts w:eastAsia="SimSun"/>
          <w:color w:val="000000" w:themeColor="text1"/>
          <w:lang w:eastAsia="zh-CN"/>
        </w:rPr>
        <w:t>r</w:t>
      </w:r>
      <w:r w:rsidRPr="004D727A">
        <w:rPr>
          <w:rFonts w:eastAsia="SimSun"/>
          <w:color w:val="000000" w:themeColor="text1"/>
          <w:lang w:eastAsia="zh-CN"/>
        </w:rPr>
        <w:t xml:space="preserve"> number of repetitions is useful in situation of extreme coverage </w:t>
      </w:r>
      <w:r w:rsidR="00AC631B">
        <w:rPr>
          <w:rFonts w:eastAsia="SimSun"/>
          <w:color w:val="000000" w:themeColor="text1"/>
          <w:lang w:eastAsia="zh-CN"/>
        </w:rPr>
        <w:t xml:space="preserve">limitation </w:t>
      </w:r>
      <w:r w:rsidR="00E76A14" w:rsidRPr="004D727A">
        <w:rPr>
          <w:rFonts w:eastAsia="SimSun"/>
          <w:color w:val="000000" w:themeColor="text1"/>
          <w:lang w:eastAsia="zh-CN"/>
        </w:rPr>
        <w:t>when</w:t>
      </w:r>
      <w:r w:rsidRPr="004D727A">
        <w:rPr>
          <w:rFonts w:eastAsia="SimSun"/>
          <w:color w:val="000000" w:themeColor="text1"/>
          <w:lang w:eastAsia="zh-CN"/>
        </w:rPr>
        <w:t xml:space="preserve"> </w:t>
      </w:r>
      <w:r w:rsidR="00AC631B">
        <w:rPr>
          <w:rFonts w:eastAsia="SimSun"/>
          <w:color w:val="000000" w:themeColor="text1"/>
          <w:lang w:eastAsia="zh-CN"/>
        </w:rPr>
        <w:t xml:space="preserve">short </w:t>
      </w:r>
      <w:r w:rsidRPr="004D727A">
        <w:rPr>
          <w:rFonts w:eastAsia="SimSun"/>
          <w:color w:val="000000" w:themeColor="text1"/>
          <w:lang w:eastAsia="zh-CN"/>
        </w:rPr>
        <w:t>laten</w:t>
      </w:r>
      <w:r w:rsidR="00E76A14" w:rsidRPr="004D727A">
        <w:rPr>
          <w:rFonts w:eastAsia="SimSun"/>
          <w:color w:val="000000" w:themeColor="text1"/>
          <w:lang w:eastAsia="zh-CN"/>
        </w:rPr>
        <w:t>cy is not require</w:t>
      </w:r>
      <w:r w:rsidR="00AC631B">
        <w:rPr>
          <w:rFonts w:eastAsia="SimSun"/>
          <w:color w:val="000000" w:themeColor="text1"/>
          <w:lang w:eastAsia="zh-CN"/>
        </w:rPr>
        <w:t>d</w:t>
      </w:r>
      <w:r w:rsidR="00E76A14" w:rsidRPr="004D727A">
        <w:rPr>
          <w:rFonts w:eastAsia="SimSun"/>
          <w:color w:val="000000" w:themeColor="text1"/>
          <w:lang w:eastAsia="zh-CN"/>
        </w:rPr>
        <w:t>, and it provides additional flexibility to scheduling</w:t>
      </w:r>
      <w:r w:rsidR="00AC631B">
        <w:rPr>
          <w:rFonts w:eastAsia="SimSun"/>
          <w:color w:val="000000" w:themeColor="text1"/>
          <w:lang w:eastAsia="zh-CN"/>
        </w:rPr>
        <w:t xml:space="preserve"> </w:t>
      </w:r>
      <w:r w:rsidR="007F4900">
        <w:rPr>
          <w:rFonts w:eastAsia="SimSun"/>
          <w:color w:val="000000" w:themeColor="text1"/>
          <w:lang w:eastAsia="zh-CN"/>
        </w:rPr>
        <w:t>as different BLERs can be targe</w:t>
      </w:r>
      <w:r w:rsidR="00AC631B">
        <w:rPr>
          <w:rFonts w:eastAsia="SimSun"/>
          <w:color w:val="000000" w:themeColor="text1"/>
          <w:lang w:eastAsia="zh-CN"/>
        </w:rPr>
        <w:t>ted</w:t>
      </w:r>
      <w:r w:rsidR="00E76A14" w:rsidRPr="004D727A">
        <w:rPr>
          <w:rFonts w:eastAsia="SimSun"/>
          <w:color w:val="000000" w:themeColor="text1"/>
          <w:lang w:eastAsia="zh-CN"/>
        </w:rPr>
        <w:t xml:space="preserve">. A </w:t>
      </w:r>
      <w:r w:rsidR="00947CAB" w:rsidRPr="004D727A">
        <w:rPr>
          <w:rFonts w:eastAsia="SimSun"/>
          <w:color w:val="000000" w:themeColor="text1"/>
          <w:lang w:eastAsia="zh-CN"/>
        </w:rPr>
        <w:t xml:space="preserve">value of 16 for </w:t>
      </w:r>
      <w:r w:rsidR="00D60694" w:rsidRPr="004D727A">
        <w:rPr>
          <w:rFonts w:eastAsia="SimSun"/>
          <w:color w:val="000000" w:themeColor="text1"/>
          <w:lang w:eastAsia="zh-CN"/>
        </w:rPr>
        <w:t>PUSCH repetition Type A</w:t>
      </w:r>
      <w:r w:rsidR="00E76A14" w:rsidRPr="004D727A">
        <w:rPr>
          <w:rFonts w:eastAsia="SimSun"/>
          <w:color w:val="000000" w:themeColor="text1"/>
          <w:lang w:eastAsia="zh-CN"/>
        </w:rPr>
        <w:t xml:space="preserve"> is </w:t>
      </w:r>
      <w:r w:rsidR="00AC631B">
        <w:rPr>
          <w:rFonts w:eastAsia="SimSun"/>
          <w:color w:val="000000" w:themeColor="text1"/>
          <w:lang w:eastAsia="zh-CN"/>
        </w:rPr>
        <w:t>supported in Rel-16</w:t>
      </w:r>
      <w:r w:rsidR="00E76A14" w:rsidRPr="004D727A">
        <w:rPr>
          <w:rFonts w:eastAsia="SimSun"/>
          <w:color w:val="000000" w:themeColor="text1"/>
          <w:lang w:eastAsia="zh-CN"/>
        </w:rPr>
        <w:t xml:space="preserve"> </w:t>
      </w:r>
      <w:r w:rsidR="00AC631B">
        <w:rPr>
          <w:rFonts w:eastAsia="SimSun"/>
          <w:color w:val="000000" w:themeColor="text1"/>
          <w:lang w:eastAsia="zh-CN"/>
        </w:rPr>
        <w:t xml:space="preserve">and the </w:t>
      </w:r>
      <w:r w:rsidR="00E76A14" w:rsidRPr="004D727A">
        <w:rPr>
          <w:rFonts w:eastAsia="SimSun"/>
          <w:color w:val="000000" w:themeColor="text1"/>
          <w:lang w:eastAsia="zh-CN"/>
        </w:rPr>
        <w:t xml:space="preserve">number of repetitions is </w:t>
      </w:r>
      <w:r w:rsidR="00AC631B">
        <w:rPr>
          <w:rFonts w:eastAsia="SimSun"/>
          <w:color w:val="000000" w:themeColor="text1"/>
          <w:lang w:eastAsia="zh-CN"/>
        </w:rPr>
        <w:t>provided</w:t>
      </w:r>
      <w:r w:rsidR="00E76A14" w:rsidRPr="004D727A">
        <w:rPr>
          <w:rFonts w:eastAsia="SimSun"/>
          <w:color w:val="000000" w:themeColor="text1"/>
          <w:lang w:eastAsia="zh-CN"/>
        </w:rPr>
        <w:t xml:space="preserve"> by the TDRA table. </w:t>
      </w:r>
    </w:p>
    <w:p w14:paraId="758620FB" w14:textId="7578B333" w:rsidR="00CD5869" w:rsidRDefault="00477E21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In RAN1#105-e it was agreed that in</w:t>
      </w:r>
      <w:r w:rsidRPr="00477E21">
        <w:rPr>
          <w:rFonts w:eastAsia="SimSun"/>
          <w:color w:val="000000" w:themeColor="text1"/>
          <w:lang w:eastAsia="zh-CN"/>
        </w:rPr>
        <w:t xml:space="preserve"> addition to </w:t>
      </w:r>
      <w:r>
        <w:rPr>
          <w:rFonts w:eastAsia="SimSun"/>
          <w:color w:val="000000" w:themeColor="text1"/>
          <w:lang w:eastAsia="zh-CN"/>
        </w:rPr>
        <w:t xml:space="preserve">the values of </w:t>
      </w:r>
      <w:r w:rsidRPr="00477E21">
        <w:rPr>
          <w:rFonts w:eastAsia="SimSun"/>
          <w:color w:val="000000" w:themeColor="text1"/>
          <w:lang w:eastAsia="zh-CN"/>
        </w:rPr>
        <w:t xml:space="preserve">{1, 2, 3, 4, 7, 8, 12, 16} </w:t>
      </w:r>
      <w:r>
        <w:rPr>
          <w:rFonts w:eastAsia="SimSun"/>
          <w:color w:val="000000" w:themeColor="text1"/>
          <w:lang w:eastAsia="zh-CN"/>
        </w:rPr>
        <w:t xml:space="preserve">that are supported in Rel-16 for the number of repetitions, </w:t>
      </w:r>
      <w:r w:rsidRPr="00477E21">
        <w:rPr>
          <w:rFonts w:eastAsia="SimSun"/>
          <w:color w:val="000000" w:themeColor="text1"/>
          <w:lang w:eastAsia="zh-CN"/>
        </w:rPr>
        <w:t>{20, 24, 28</w:t>
      </w:r>
      <w:r>
        <w:rPr>
          <w:rFonts w:eastAsia="SimSun"/>
          <w:color w:val="000000" w:themeColor="text1"/>
          <w:lang w:eastAsia="zh-CN"/>
        </w:rPr>
        <w:t>, 32</w:t>
      </w:r>
      <w:r w:rsidRPr="00477E21">
        <w:rPr>
          <w:rFonts w:eastAsia="SimSun"/>
          <w:color w:val="000000" w:themeColor="text1"/>
          <w:lang w:eastAsia="zh-CN"/>
        </w:rPr>
        <w:t>}</w:t>
      </w:r>
      <w:r>
        <w:rPr>
          <w:rFonts w:eastAsia="SimSun"/>
          <w:color w:val="000000" w:themeColor="text1"/>
          <w:lang w:eastAsia="zh-CN"/>
        </w:rPr>
        <w:t xml:space="preserve"> are </w:t>
      </w:r>
      <w:r w:rsidRPr="00477E21">
        <w:rPr>
          <w:rFonts w:eastAsia="SimSun"/>
          <w:color w:val="000000" w:themeColor="text1"/>
          <w:lang w:eastAsia="zh-CN"/>
        </w:rPr>
        <w:t>supported in Rel-17.</w:t>
      </w:r>
      <w:r>
        <w:rPr>
          <w:rFonts w:eastAsia="SimSun"/>
          <w:color w:val="000000" w:themeColor="text1"/>
          <w:lang w:eastAsia="zh-CN"/>
        </w:rPr>
        <w:t xml:space="preserve"> </w:t>
      </w:r>
      <w:r w:rsidR="00CD5869">
        <w:rPr>
          <w:rFonts w:eastAsia="SimSun"/>
          <w:color w:val="000000" w:themeColor="text1"/>
          <w:lang w:eastAsia="zh-CN"/>
        </w:rPr>
        <w:t>One option would be that the parameter number of repetitions includes all 12 values requiring then 4 bits instead of the 3 bits needed for Rel-16 parameter. Another option is to keep the number of values as in Rel-16 equal to 8, and have {1, 2</w:t>
      </w:r>
      <w:r w:rsidR="00CD5869" w:rsidRPr="00477E21">
        <w:rPr>
          <w:rFonts w:eastAsia="SimSun"/>
          <w:color w:val="000000" w:themeColor="text1"/>
          <w:lang w:eastAsia="zh-CN"/>
        </w:rPr>
        <w:t xml:space="preserve">, 4, </w:t>
      </w:r>
      <w:r w:rsidR="00CD5869">
        <w:rPr>
          <w:rFonts w:eastAsia="SimSun"/>
          <w:color w:val="000000" w:themeColor="text1"/>
          <w:lang w:eastAsia="zh-CN"/>
        </w:rPr>
        <w:t xml:space="preserve">8, </w:t>
      </w:r>
      <w:r w:rsidR="00CD5869" w:rsidRPr="00477E21">
        <w:rPr>
          <w:rFonts w:eastAsia="SimSun"/>
          <w:color w:val="000000" w:themeColor="text1"/>
          <w:lang w:eastAsia="zh-CN"/>
        </w:rPr>
        <w:t>16</w:t>
      </w:r>
      <w:r w:rsidR="00CD5869">
        <w:rPr>
          <w:rFonts w:eastAsia="SimSun"/>
          <w:color w:val="000000" w:themeColor="text1"/>
          <w:lang w:eastAsia="zh-CN"/>
        </w:rPr>
        <w:t>, 24, 28, 32</w:t>
      </w:r>
      <w:r w:rsidR="00CD5869" w:rsidRPr="00477E21">
        <w:rPr>
          <w:rFonts w:eastAsia="SimSun"/>
          <w:color w:val="000000" w:themeColor="text1"/>
          <w:lang w:eastAsia="zh-CN"/>
        </w:rPr>
        <w:t>}</w:t>
      </w:r>
      <w:r w:rsidR="00470C02">
        <w:rPr>
          <w:rFonts w:eastAsia="SimSun"/>
          <w:color w:val="000000" w:themeColor="text1"/>
          <w:lang w:eastAsia="zh-CN"/>
        </w:rPr>
        <w:t xml:space="preserve">, which offers sufficient granularity for a gNB to schedule repetitions. Additionally, there will not be a need to increase the number of bits of this parameter. </w:t>
      </w:r>
    </w:p>
    <w:p w14:paraId="23AB325A" w14:textId="1E9662CD" w:rsidR="00477E21" w:rsidRDefault="00470C02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Whether 8 or </w:t>
      </w:r>
      <w:r w:rsidR="00477E21">
        <w:rPr>
          <w:rFonts w:eastAsia="SimSun"/>
          <w:color w:val="000000" w:themeColor="text1"/>
          <w:lang w:eastAsia="zh-CN"/>
        </w:rPr>
        <w:t xml:space="preserve">12 values </w:t>
      </w:r>
      <w:r>
        <w:rPr>
          <w:rFonts w:eastAsia="SimSun"/>
          <w:color w:val="000000" w:themeColor="text1"/>
          <w:lang w:eastAsia="zh-CN"/>
        </w:rPr>
        <w:t xml:space="preserve">are used </w:t>
      </w:r>
      <w:r w:rsidR="00477E21">
        <w:rPr>
          <w:rFonts w:eastAsia="SimSun"/>
          <w:color w:val="000000" w:themeColor="text1"/>
          <w:lang w:eastAsia="zh-CN"/>
        </w:rPr>
        <w:t xml:space="preserve">for number of repetitions </w:t>
      </w:r>
      <w:r>
        <w:rPr>
          <w:rFonts w:eastAsia="SimSun"/>
          <w:color w:val="000000" w:themeColor="text1"/>
          <w:lang w:eastAsia="zh-CN"/>
        </w:rPr>
        <w:t xml:space="preserve">in Rel-17, </w:t>
      </w:r>
      <w:r w:rsidR="00AC631B">
        <w:rPr>
          <w:rFonts w:eastAsia="SimSun"/>
          <w:color w:val="000000" w:themeColor="text1"/>
          <w:lang w:eastAsia="zh-CN"/>
        </w:rPr>
        <w:t xml:space="preserve">a TDRA table </w:t>
      </w:r>
      <w:r>
        <w:rPr>
          <w:rFonts w:eastAsia="SimSun"/>
          <w:color w:val="000000" w:themeColor="text1"/>
          <w:lang w:eastAsia="zh-CN"/>
        </w:rPr>
        <w:t>would need</w:t>
      </w:r>
      <w:r w:rsidR="00477E21">
        <w:rPr>
          <w:rFonts w:eastAsia="SimSun"/>
          <w:color w:val="000000" w:themeColor="text1"/>
          <w:lang w:eastAsia="zh-CN"/>
        </w:rPr>
        <w:t xml:space="preserve"> to be modified to allow </w:t>
      </w:r>
      <w:r>
        <w:rPr>
          <w:rFonts w:eastAsia="SimSun"/>
          <w:color w:val="000000" w:themeColor="text1"/>
          <w:lang w:eastAsia="zh-CN"/>
        </w:rPr>
        <w:t>more and/or different values for the entry of number of repetitions in the table, but t</w:t>
      </w:r>
      <w:r w:rsidR="00947CAB" w:rsidRPr="004D727A">
        <w:rPr>
          <w:rFonts w:eastAsia="SimSun"/>
          <w:color w:val="000000" w:themeColor="text1"/>
          <w:lang w:eastAsia="zh-CN"/>
        </w:rPr>
        <w:t>he size of the TDRA table can remain unchanged</w:t>
      </w:r>
      <w:r>
        <w:rPr>
          <w:rFonts w:eastAsia="SimSun"/>
          <w:color w:val="000000" w:themeColor="text1"/>
          <w:lang w:eastAsia="zh-CN"/>
        </w:rPr>
        <w:t xml:space="preserve"> (same number of rows). In this way </w:t>
      </w:r>
      <w:r w:rsidR="00AC631B">
        <w:rPr>
          <w:rFonts w:eastAsia="SimSun"/>
          <w:color w:val="000000" w:themeColor="text1"/>
          <w:lang w:eastAsia="zh-CN"/>
        </w:rPr>
        <w:t xml:space="preserve">the TDRA field in the </w:t>
      </w:r>
      <w:r w:rsidR="00947CAB" w:rsidRPr="004D727A">
        <w:rPr>
          <w:rFonts w:eastAsia="SimSun"/>
          <w:color w:val="000000" w:themeColor="text1"/>
          <w:lang w:eastAsia="zh-CN"/>
        </w:rPr>
        <w:t>DCI format scheduling the PUSCH</w:t>
      </w:r>
      <w:r w:rsidR="00AC631B"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color w:val="000000" w:themeColor="text1"/>
          <w:lang w:eastAsia="zh-CN"/>
        </w:rPr>
        <w:t xml:space="preserve">does not need to be modified. </w:t>
      </w:r>
      <w:r w:rsidR="00947CAB" w:rsidRPr="004D727A">
        <w:rPr>
          <w:rFonts w:eastAsia="SimSun"/>
          <w:color w:val="000000" w:themeColor="text1"/>
          <w:lang w:eastAsia="zh-CN"/>
        </w:rPr>
        <w:t xml:space="preserve"> </w:t>
      </w:r>
    </w:p>
    <w:p w14:paraId="6D9505F1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330BC4E7" w14:textId="6D97A4AA" w:rsidR="00477E21" w:rsidRDefault="00477E21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1: </w:t>
      </w:r>
      <w:r w:rsidR="00337A65">
        <w:rPr>
          <w:b/>
        </w:rPr>
        <w:t>For PUSCH repetition Type A, t</w:t>
      </w:r>
      <w:r w:rsidRPr="004D727A">
        <w:rPr>
          <w:b/>
        </w:rPr>
        <w:t xml:space="preserve">he </w:t>
      </w:r>
      <w:r w:rsidR="00337A65">
        <w:rPr>
          <w:b/>
        </w:rPr>
        <w:t>size of</w:t>
      </w:r>
      <w:r w:rsidR="00F71387">
        <w:rPr>
          <w:b/>
        </w:rPr>
        <w:t xml:space="preserve"> a TDRA table that supports</w:t>
      </w:r>
      <w:r w:rsidR="00337A65">
        <w:rPr>
          <w:b/>
        </w:rPr>
        <w:t xml:space="preserve"> the Rel-17 values for </w:t>
      </w:r>
      <w:r w:rsidR="00F71387">
        <w:rPr>
          <w:b/>
        </w:rPr>
        <w:t>number of repetitions is unchanged.</w:t>
      </w:r>
    </w:p>
    <w:p w14:paraId="68C20E40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E4970A0" w14:textId="0EF50F72" w:rsidR="00477E21" w:rsidRDefault="00470C02" w:rsidP="00A75E7F">
      <w:pPr>
        <w:snapToGrid w:val="0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2</w:t>
      </w:r>
      <w:r w:rsidRPr="004D727A">
        <w:rPr>
          <w:b/>
        </w:rPr>
        <w:t xml:space="preserve">: </w:t>
      </w:r>
      <w:r w:rsidRPr="008D0381">
        <w:rPr>
          <w:b/>
        </w:rPr>
        <w:t xml:space="preserve">For PUSCH repetition Type A, the size of a number of repetition parameter </w:t>
      </w:r>
      <w:r w:rsidR="008D0381" w:rsidRPr="008D0381">
        <w:rPr>
          <w:b/>
          <w:lang w:eastAsia="sv-SE"/>
        </w:rPr>
        <w:t>for DCI format 0_1/0_2</w:t>
      </w:r>
      <w:r w:rsidR="008D0381" w:rsidRPr="008D0381">
        <w:rPr>
          <w:lang w:eastAsia="sv-SE"/>
        </w:rPr>
        <w:t xml:space="preserve"> </w:t>
      </w:r>
      <w:r w:rsidR="008D0381" w:rsidRPr="008D0381">
        <w:rPr>
          <w:b/>
        </w:rPr>
        <w:t xml:space="preserve">supported in Rel-17 </w:t>
      </w:r>
      <w:r w:rsidRPr="008D0381">
        <w:rPr>
          <w:b/>
        </w:rPr>
        <w:t xml:space="preserve">is </w:t>
      </w:r>
      <w:r w:rsidR="008D0381">
        <w:rPr>
          <w:b/>
        </w:rPr>
        <w:t>8</w:t>
      </w:r>
      <w:r w:rsidRPr="008D0381">
        <w:rPr>
          <w:b/>
        </w:rPr>
        <w:t>.</w:t>
      </w:r>
    </w:p>
    <w:p w14:paraId="6A5E44BB" w14:textId="60D900BF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7FFE7DB8" w14:textId="77777777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4DC309A" w14:textId="1A6B69A3" w:rsidR="00477E21" w:rsidRPr="007F2FB5" w:rsidRDefault="007F2FB5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 w:rsidRPr="007F2FB5">
        <w:rPr>
          <w:b/>
          <w:i/>
          <w:color w:val="000000" w:themeColor="text1"/>
          <w:u w:val="single"/>
          <w:lang w:val="en-GB" w:eastAsia="zh-CN"/>
        </w:rPr>
        <w:t>pusch-AggregationFactor</w:t>
      </w:r>
      <w:r w:rsidR="00162847">
        <w:rPr>
          <w:b/>
          <w:i/>
          <w:color w:val="000000" w:themeColor="text1"/>
          <w:u w:val="single"/>
          <w:lang w:val="en-GB" w:eastAsia="zh-CN"/>
        </w:rPr>
        <w:t xml:space="preserve"> </w:t>
      </w:r>
    </w:p>
    <w:p w14:paraId="4EB7DF3C" w14:textId="77777777" w:rsidR="00162847" w:rsidRDefault="00F71387" w:rsidP="00A75E7F">
      <w:pPr>
        <w:spacing w:before="0" w:after="0" w:line="240" w:lineRule="auto"/>
        <w:ind w:firstLineChars="0" w:firstLine="0"/>
      </w:pPr>
      <w:r w:rsidRPr="003C2AF5">
        <w:rPr>
          <w:rFonts w:eastAsia="SimSun"/>
          <w:color w:val="000000" w:themeColor="text1"/>
          <w:lang w:eastAsia="zh-CN"/>
        </w:rPr>
        <w:t>F</w:t>
      </w:r>
      <w:r w:rsidR="00E76A14" w:rsidRPr="003C2AF5">
        <w:rPr>
          <w:rFonts w:eastAsia="SimSun"/>
          <w:color w:val="000000" w:themeColor="text1"/>
          <w:lang w:eastAsia="zh-CN"/>
        </w:rPr>
        <w:t xml:space="preserve">or </w:t>
      </w:r>
      <w:r w:rsidR="00530B43" w:rsidRPr="003C2AF5">
        <w:rPr>
          <w:color w:val="000000"/>
        </w:rPr>
        <w:t>PUSCH repetition Type A</w:t>
      </w:r>
      <w:r w:rsidR="00530B43" w:rsidRPr="003C2AF5">
        <w:rPr>
          <w:rFonts w:eastAsia="SimSun"/>
          <w:color w:val="000000" w:themeColor="text1"/>
          <w:lang w:eastAsia="zh-CN"/>
        </w:rPr>
        <w:t xml:space="preserve"> </w:t>
      </w:r>
      <w:r w:rsidR="00E76A14" w:rsidRPr="003C2AF5">
        <w:rPr>
          <w:rFonts w:eastAsia="SimSun"/>
          <w:color w:val="000000" w:themeColor="text1"/>
          <w:lang w:eastAsia="zh-CN"/>
        </w:rPr>
        <w:t xml:space="preserve">when the number of repetitions is not provided by the TDRA table configuration and the </w:t>
      </w:r>
      <w:r w:rsidR="00E76A14" w:rsidRPr="003C2AF5">
        <w:rPr>
          <w:color w:val="000000" w:themeColor="text1"/>
          <w:lang w:val="en-GB" w:eastAsia="zh-CN"/>
        </w:rPr>
        <w:t xml:space="preserve">UE is configured with </w:t>
      </w:r>
      <w:r w:rsidR="00947CAB" w:rsidRPr="003C2AF5">
        <w:rPr>
          <w:i/>
          <w:color w:val="000000" w:themeColor="text1"/>
          <w:lang w:val="en-GB" w:eastAsia="zh-CN"/>
        </w:rPr>
        <w:t>pusch-AggregationFactor</w:t>
      </w:r>
      <w:r w:rsidR="00947CAB" w:rsidRPr="003C2AF5">
        <w:rPr>
          <w:color w:val="000000" w:themeColor="text1"/>
          <w:lang w:val="en-GB" w:eastAsia="zh-CN"/>
        </w:rPr>
        <w:t xml:space="preserve">, the number of repetitions is equal to the configured value for </w:t>
      </w:r>
      <w:r w:rsidR="00947CAB" w:rsidRPr="003C2AF5">
        <w:rPr>
          <w:i/>
          <w:color w:val="000000" w:themeColor="text1"/>
          <w:lang w:val="en-GB" w:eastAsia="zh-CN"/>
        </w:rPr>
        <w:t>pusch-AggregationFactor</w:t>
      </w:r>
      <w:r w:rsidR="00947CAB" w:rsidRPr="003C2AF5">
        <w:rPr>
          <w:color w:val="000000" w:themeColor="text1"/>
          <w:lang w:val="en-GB" w:eastAsia="zh-CN"/>
        </w:rPr>
        <w:t xml:space="preserve">, </w:t>
      </w:r>
      <w:r w:rsidRPr="003C2AF5">
        <w:rPr>
          <w:color w:val="000000" w:themeColor="text1"/>
          <w:lang w:val="en-GB" w:eastAsia="zh-CN"/>
        </w:rPr>
        <w:t xml:space="preserve">which can have 3 values </w:t>
      </w:r>
      <w:r w:rsidRPr="003C2AF5">
        <w:rPr>
          <w:rFonts w:eastAsia="Times New Roman"/>
          <w:color w:val="000000" w:themeColor="text1"/>
        </w:rPr>
        <w:t xml:space="preserve">{n2, n4, n8}. </w:t>
      </w:r>
      <w:r w:rsidR="00162847">
        <w:rPr>
          <w:rFonts w:eastAsia="Times New Roman"/>
          <w:color w:val="000000" w:themeColor="text1"/>
        </w:rPr>
        <w:t xml:space="preserve">Given that </w:t>
      </w:r>
      <w:r w:rsidR="00162847" w:rsidRPr="0027783F">
        <w:rPr>
          <w:i/>
        </w:rPr>
        <w:t>numberOfRepetitions-r16</w:t>
      </w:r>
      <w:r w:rsidR="00162847">
        <w:t xml:space="preserve"> is agreed to include an increased maximum number of repetitions, there is no reason not to increase that value when provided </w:t>
      </w:r>
      <w:r w:rsidR="00162847" w:rsidRPr="00162847">
        <w:t xml:space="preserve">by </w:t>
      </w:r>
      <w:r w:rsidR="00162847" w:rsidRPr="00162847">
        <w:rPr>
          <w:i/>
          <w:color w:val="000000" w:themeColor="text1"/>
          <w:lang w:val="en-GB" w:eastAsia="zh-CN"/>
        </w:rPr>
        <w:t>pusch-AggregationFactor</w:t>
      </w:r>
      <w:r w:rsidR="00162847" w:rsidRPr="00162847">
        <w:rPr>
          <w:color w:val="000000" w:themeColor="text1"/>
          <w:lang w:val="en-GB" w:eastAsia="zh-CN"/>
        </w:rPr>
        <w:t xml:space="preserve">. This would also substantially simplify the needed changes in the specifications. </w:t>
      </w:r>
      <w:r w:rsidR="00162847" w:rsidRPr="00162847">
        <w:t xml:space="preserve"> </w:t>
      </w:r>
    </w:p>
    <w:p w14:paraId="0A0A2D80" w14:textId="03C1675B" w:rsidR="00D93DD1" w:rsidRPr="003C2AF5" w:rsidRDefault="00162847" w:rsidP="00A75E7F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  <w:r>
        <w:t>Thus, c</w:t>
      </w:r>
      <w:r w:rsidR="00F71387" w:rsidRPr="003C2AF5">
        <w:rPr>
          <w:rFonts w:eastAsia="Times New Roman"/>
          <w:color w:val="000000" w:themeColor="text1"/>
        </w:rPr>
        <w:t>onsistently with the</w:t>
      </w:r>
      <w:r w:rsidR="00A61780" w:rsidRPr="003C2AF5">
        <w:rPr>
          <w:rFonts w:eastAsia="Times New Roman"/>
          <w:color w:val="000000" w:themeColor="text1"/>
        </w:rPr>
        <w:t xml:space="preserve"> </w:t>
      </w:r>
      <w:r w:rsidR="00337A65" w:rsidRPr="003C2AF5">
        <w:rPr>
          <w:rFonts w:eastAsia="Times New Roman"/>
          <w:color w:val="000000" w:themeColor="text1"/>
        </w:rPr>
        <w:t>agreed increase of</w:t>
      </w:r>
      <w:r w:rsidR="00A61780" w:rsidRPr="003C2AF5">
        <w:rPr>
          <w:rFonts w:eastAsia="Times New Roman"/>
          <w:color w:val="000000" w:themeColor="text1"/>
        </w:rPr>
        <w:t xml:space="preserve"> number</w:t>
      </w:r>
      <w:r w:rsidR="00337A65" w:rsidRPr="003C2AF5">
        <w:rPr>
          <w:rFonts w:eastAsia="Times New Roman"/>
          <w:color w:val="000000" w:themeColor="text1"/>
        </w:rPr>
        <w:t>s</w:t>
      </w:r>
      <w:r w:rsidR="00A61780" w:rsidRPr="003C2AF5">
        <w:rPr>
          <w:rFonts w:eastAsia="Times New Roman"/>
          <w:color w:val="000000" w:themeColor="text1"/>
        </w:rPr>
        <w:t xml:space="preserve"> of repetitions </w:t>
      </w:r>
      <w:r w:rsidR="00337A65" w:rsidRPr="003C2AF5">
        <w:rPr>
          <w:rFonts w:eastAsia="Times New Roman"/>
          <w:color w:val="000000" w:themeColor="text1"/>
        </w:rPr>
        <w:t xml:space="preserve">for the parameter </w:t>
      </w:r>
      <w:r w:rsidR="00337A65" w:rsidRPr="0027783F">
        <w:rPr>
          <w:i/>
        </w:rPr>
        <w:t>numberOfRepetitions-r16</w:t>
      </w:r>
      <w:r w:rsidR="00EA2DCF" w:rsidRPr="003C2AF5">
        <w:t xml:space="preserve">, it is </w:t>
      </w:r>
      <w:r>
        <w:t>proposed</w:t>
      </w:r>
      <w:r w:rsidR="00EA2DCF" w:rsidRPr="003C2AF5">
        <w:t xml:space="preserve"> to introduce larger values for </w:t>
      </w:r>
      <w:r w:rsidR="00EA2DCF" w:rsidRPr="003C2AF5">
        <w:rPr>
          <w:i/>
          <w:color w:val="000000" w:themeColor="text1"/>
          <w:lang w:val="en-GB" w:eastAsia="zh-CN"/>
        </w:rPr>
        <w:t>pusch-AggregationFactor</w:t>
      </w:r>
      <w:r w:rsidR="00EA2DCF" w:rsidRPr="003C2AF5">
        <w:rPr>
          <w:color w:val="000000" w:themeColor="text1"/>
          <w:lang w:val="en-GB" w:eastAsia="zh-CN"/>
        </w:rPr>
        <w:t>. Given that 3 values are supported in Rel-16, at least a 4</w:t>
      </w:r>
      <w:r w:rsidR="00EA2DCF" w:rsidRPr="003C2AF5">
        <w:rPr>
          <w:color w:val="000000" w:themeColor="text1"/>
          <w:vertAlign w:val="superscript"/>
          <w:lang w:val="en-GB" w:eastAsia="zh-CN"/>
        </w:rPr>
        <w:t>th</w:t>
      </w:r>
      <w:r w:rsidR="00EA2DCF" w:rsidRPr="003C2AF5">
        <w:rPr>
          <w:color w:val="000000" w:themeColor="text1"/>
          <w:lang w:val="en-GB" w:eastAsia="zh-CN"/>
        </w:rPr>
        <w:t xml:space="preserve"> value should be introduced, for example n16 or n32. </w:t>
      </w:r>
    </w:p>
    <w:p w14:paraId="23BA9615" w14:textId="77777777" w:rsidR="00463F13" w:rsidRDefault="00463F13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77ED6EF4" w14:textId="37C6231A" w:rsidR="00162847" w:rsidRDefault="003A4665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t xml:space="preserve">Proposal </w:t>
      </w:r>
      <w:r w:rsidR="008D0381">
        <w:rPr>
          <w:b/>
        </w:rPr>
        <w:t>3</w:t>
      </w:r>
      <w:r w:rsidRPr="003C2AF5">
        <w:rPr>
          <w:b/>
        </w:rPr>
        <w:t xml:space="preserve">: </w:t>
      </w:r>
      <w:r w:rsidR="00EA2DCF"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="00EA2DCF" w:rsidRPr="003C2AF5">
        <w:rPr>
          <w:b/>
          <w:color w:val="000000"/>
        </w:rPr>
        <w:t>PUSCH repetition Type A</w:t>
      </w:r>
      <w:r w:rsidR="00EA2DCF"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</w:t>
      </w:r>
      <w:r w:rsidR="00EA2DCF" w:rsidRPr="003C2AF5">
        <w:rPr>
          <w:b/>
        </w:rPr>
        <w:t xml:space="preserve">configured </w:t>
      </w:r>
      <w:r w:rsidRPr="003C2AF5">
        <w:rPr>
          <w:b/>
        </w:rPr>
        <w:t xml:space="preserve">maximum number of </w:t>
      </w:r>
      <w:r w:rsidR="00EA2DCF" w:rsidRPr="003C2AF5">
        <w:rPr>
          <w:b/>
        </w:rPr>
        <w:t xml:space="preserve">repetitions in </w:t>
      </w:r>
      <w:r w:rsidR="00EA2DCF" w:rsidRPr="003C2AF5">
        <w:rPr>
          <w:b/>
          <w:i/>
          <w:color w:val="000000" w:themeColor="text1"/>
          <w:lang w:val="en-GB" w:eastAsia="zh-CN"/>
        </w:rPr>
        <w:t>pusch-AggregationFactor</w:t>
      </w:r>
      <w:r w:rsidR="00EA2DCF" w:rsidRPr="003C2AF5">
        <w:rPr>
          <w:b/>
        </w:rPr>
        <w:t xml:space="preserve"> </w:t>
      </w:r>
      <w:r w:rsidRPr="003C2AF5">
        <w:rPr>
          <w:b/>
        </w:rPr>
        <w:t xml:space="preserve">is </w:t>
      </w:r>
      <w:r w:rsidR="00EA2DCF" w:rsidRPr="003C2AF5">
        <w:rPr>
          <w:b/>
        </w:rPr>
        <w:t>increased to at least 16</w:t>
      </w:r>
      <w:r w:rsidR="00463F13">
        <w:rPr>
          <w:b/>
        </w:rPr>
        <w:t>.</w:t>
      </w:r>
    </w:p>
    <w:p w14:paraId="473D705D" w14:textId="7132C70A" w:rsidR="00463F13" w:rsidRDefault="00463F13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440AC417" w14:textId="77777777" w:rsidR="00F35652" w:rsidRDefault="00F35652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59095B78" w14:textId="177853DE" w:rsidR="005C4A5C" w:rsidRDefault="00F35652" w:rsidP="00A75E7F">
      <w:pPr>
        <w:snapToGrid w:val="0"/>
        <w:spacing w:before="0" w:after="0" w:line="240" w:lineRule="auto"/>
        <w:ind w:firstLineChars="0" w:firstLine="0"/>
      </w:pPr>
      <w:r>
        <w:rPr>
          <w:b/>
          <w:i/>
          <w:color w:val="000000" w:themeColor="text1"/>
          <w:u w:val="single"/>
          <w:lang w:val="en-GB" w:eastAsia="zh-CN"/>
        </w:rPr>
        <w:t>repK</w:t>
      </w:r>
    </w:p>
    <w:p w14:paraId="51C44C33" w14:textId="1ECEE351" w:rsidR="00B354F9" w:rsidRDefault="00BE2BDD" w:rsidP="00A75E7F">
      <w:pPr>
        <w:snapToGrid w:val="0"/>
        <w:spacing w:before="0" w:after="0" w:line="240" w:lineRule="auto"/>
        <w:ind w:firstLineChars="0" w:firstLine="0"/>
      </w:pPr>
      <w:r>
        <w:t xml:space="preserve">Similar considerations apply to the parameter </w:t>
      </w:r>
      <w:r w:rsidRPr="00BE2BDD">
        <w:rPr>
          <w:b/>
          <w:i/>
        </w:rPr>
        <w:t>repK</w:t>
      </w:r>
      <w:r>
        <w:t xml:space="preserve">. </w:t>
      </w:r>
      <w:r w:rsidR="003C2AF5">
        <w:t xml:space="preserve">For </w:t>
      </w:r>
      <w:r w:rsidR="003C2AF5" w:rsidRPr="003C2AF5">
        <w:t xml:space="preserve">PUSCH transmissions with </w:t>
      </w:r>
      <w:r w:rsidR="003C2AF5">
        <w:t>configured grant, when</w:t>
      </w:r>
      <w:r w:rsidR="003C2AF5" w:rsidRPr="003C2AF5">
        <w:t xml:space="preserve"> the number of repetitions is </w:t>
      </w:r>
      <w:r w:rsidR="003C2AF5">
        <w:t>not</w:t>
      </w:r>
      <w:r w:rsidR="003C2AF5" w:rsidRPr="003C2AF5">
        <w:t xml:space="preserve"> present in the </w:t>
      </w:r>
      <w:r w:rsidR="003C2AF5">
        <w:t xml:space="preserve">TDRA table, it is </w:t>
      </w:r>
      <w:r w:rsidR="003C2AF5" w:rsidRPr="003C2AF5">
        <w:t>provided by the hi</w:t>
      </w:r>
      <w:r w:rsidR="00921708">
        <w:t>gher layer configured parameter</w:t>
      </w:r>
      <w:r w:rsidR="003C2AF5" w:rsidRPr="003C2AF5">
        <w:t xml:space="preserve"> </w:t>
      </w:r>
      <w:r w:rsidR="003C2AF5" w:rsidRPr="003C2AF5">
        <w:rPr>
          <w:i/>
        </w:rPr>
        <w:t>repK</w:t>
      </w:r>
      <w:r w:rsidR="003C2AF5" w:rsidRPr="003C2AF5">
        <w:t xml:space="preserve">. </w:t>
      </w:r>
      <w:r w:rsidR="003C2AF5">
        <w:t xml:space="preserve">Since </w:t>
      </w:r>
      <w:r w:rsidR="00B354F9">
        <w:t xml:space="preserve">larger </w:t>
      </w:r>
      <w:r w:rsidR="00921708">
        <w:t xml:space="preserve">values </w:t>
      </w:r>
      <w:r w:rsidR="00B953FC">
        <w:t>for the number of</w:t>
      </w:r>
      <w:r w:rsidR="00B953FC">
        <w:t xml:space="preserve"> </w:t>
      </w:r>
      <w:r w:rsidR="00921708">
        <w:t xml:space="preserve">repetitions provided in the TDRA table are </w:t>
      </w:r>
      <w:r w:rsidR="00B354F9">
        <w:t>introduced</w:t>
      </w:r>
      <w:r w:rsidR="00921708">
        <w:t xml:space="preserve">, </w:t>
      </w:r>
      <w:r w:rsidR="00B354F9">
        <w:t>the values in</w:t>
      </w:r>
      <w:r w:rsidR="00921708">
        <w:t xml:space="preserve"> r</w:t>
      </w:r>
      <w:r w:rsidR="00921708" w:rsidRPr="00921708">
        <w:rPr>
          <w:i/>
        </w:rPr>
        <w:t>epK</w:t>
      </w:r>
      <w:r w:rsidR="00B354F9">
        <w:t xml:space="preserve"> should also be revised </w:t>
      </w:r>
      <w:r w:rsidR="00B953FC">
        <w:t>to include</w:t>
      </w:r>
      <w:r w:rsidR="00B354F9">
        <w:t xml:space="preserve"> larger values. </w:t>
      </w:r>
    </w:p>
    <w:p w14:paraId="085D534D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19DAB40C" w14:textId="182D6C57" w:rsidR="003C2AF5" w:rsidRDefault="00B354F9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lastRenderedPageBreak/>
        <w:t xml:space="preserve">Proposal </w:t>
      </w:r>
      <w:r w:rsidR="008D0381">
        <w:rPr>
          <w:b/>
        </w:rPr>
        <w:t>4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configured maximum number of repetitions in </w:t>
      </w:r>
      <w:r>
        <w:rPr>
          <w:b/>
          <w:i/>
          <w:color w:val="000000" w:themeColor="text1"/>
          <w:lang w:val="en-GB" w:eastAsia="zh-CN"/>
        </w:rPr>
        <w:t>repK</w:t>
      </w:r>
      <w:r w:rsidRPr="003C2AF5">
        <w:rPr>
          <w:b/>
        </w:rPr>
        <w:t xml:space="preserve"> is increased to at least 16. </w:t>
      </w:r>
    </w:p>
    <w:p w14:paraId="21A20539" w14:textId="09786A3D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6B9067A5" w14:textId="77777777" w:rsidR="00A75E7F" w:rsidRP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601164C1" w14:textId="7E6685AE" w:rsidR="002F3A4A" w:rsidRPr="007F2FB5" w:rsidRDefault="007F2FB5" w:rsidP="00A75E7F">
      <w:pPr>
        <w:snapToGrid w:val="0"/>
        <w:spacing w:before="0" w:after="0" w:line="240" w:lineRule="auto"/>
        <w:ind w:firstLineChars="0" w:firstLine="0"/>
        <w:rPr>
          <w:b/>
          <w:u w:val="single"/>
        </w:rPr>
      </w:pPr>
      <w:r w:rsidRPr="007F2FB5">
        <w:rPr>
          <w:b/>
          <w:u w:val="single"/>
        </w:rPr>
        <w:t>Maximum number of repetitions for FDD/TDD/SUL</w:t>
      </w:r>
    </w:p>
    <w:p w14:paraId="47844DAC" w14:textId="6E792AEC" w:rsidR="00A44904" w:rsidRPr="004D727A" w:rsidRDefault="005C4A5C" w:rsidP="00A75E7F">
      <w:pPr>
        <w:snapToGrid w:val="0"/>
        <w:spacing w:before="0" w:after="0" w:line="240" w:lineRule="auto"/>
        <w:ind w:firstLineChars="0" w:firstLine="0"/>
      </w:pPr>
      <w:r>
        <w:t>W</w:t>
      </w:r>
      <w:r w:rsidR="00A44904" w:rsidRPr="004D727A">
        <w:t xml:space="preserve">hether a same maximum number of repetitions should be used in </w:t>
      </w:r>
      <w:r>
        <w:t xml:space="preserve">the </w:t>
      </w:r>
      <w:r w:rsidR="00A44904" w:rsidRPr="004D727A">
        <w:t>different cases</w:t>
      </w:r>
      <w:r>
        <w:t xml:space="preserve"> below was discussed in RAN1#104</w:t>
      </w:r>
      <w:r w:rsidR="00D72FAF">
        <w:t>-e</w:t>
      </w:r>
      <w:r w:rsidR="0012382F">
        <w:t xml:space="preserve"> [2]</w:t>
      </w:r>
      <w:r>
        <w:t>.</w:t>
      </w:r>
    </w:p>
    <w:p w14:paraId="25361875" w14:textId="77777777" w:rsidR="00A44904" w:rsidRPr="004D727A" w:rsidRDefault="00A44904" w:rsidP="00A75E7F">
      <w:pPr>
        <w:widowControl w:val="0"/>
        <w:numPr>
          <w:ilvl w:val="0"/>
          <w:numId w:val="10"/>
        </w:numPr>
        <w:autoSpaceDE w:val="0"/>
        <w:autoSpaceDN w:val="0"/>
        <w:spacing w:before="0" w:after="0" w:line="240" w:lineRule="auto"/>
        <w:ind w:left="0" w:firstLineChars="0" w:firstLine="0"/>
      </w:pPr>
      <w:r w:rsidRPr="004D727A">
        <w:t>Case 1: FDD or SUL</w:t>
      </w:r>
    </w:p>
    <w:p w14:paraId="2754F508" w14:textId="77777777" w:rsidR="00A44904" w:rsidRPr="004D727A" w:rsidRDefault="00A44904" w:rsidP="00A75E7F">
      <w:pPr>
        <w:widowControl w:val="0"/>
        <w:numPr>
          <w:ilvl w:val="0"/>
          <w:numId w:val="10"/>
        </w:numPr>
        <w:autoSpaceDE w:val="0"/>
        <w:autoSpaceDN w:val="0"/>
        <w:spacing w:before="0" w:after="0" w:line="240" w:lineRule="auto"/>
        <w:ind w:left="0" w:firstLineChars="0" w:firstLine="0"/>
      </w:pPr>
      <w:r w:rsidRPr="004D727A">
        <w:t>Case 2: TDD with the contiguous-slot-based counting</w:t>
      </w:r>
    </w:p>
    <w:p w14:paraId="1D7F3AD2" w14:textId="2996C6D5" w:rsidR="00F02D98" w:rsidRPr="004D727A" w:rsidRDefault="00A44904" w:rsidP="00A75E7F">
      <w:pPr>
        <w:widowControl w:val="0"/>
        <w:numPr>
          <w:ilvl w:val="0"/>
          <w:numId w:val="10"/>
        </w:numPr>
        <w:autoSpaceDE w:val="0"/>
        <w:autoSpaceDN w:val="0"/>
        <w:spacing w:before="0" w:after="0" w:line="240" w:lineRule="auto"/>
        <w:ind w:left="0" w:firstLineChars="0" w:firstLine="0"/>
      </w:pPr>
      <w:r w:rsidRPr="004D727A">
        <w:t>Case 3: TDD with the available-slot-based counting</w:t>
      </w:r>
    </w:p>
    <w:p w14:paraId="1F8603E7" w14:textId="59DCD612" w:rsidR="00D93DD1" w:rsidRPr="004D727A" w:rsidRDefault="00931602" w:rsidP="00A75E7F">
      <w:pPr>
        <w:snapToGrid w:val="0"/>
        <w:spacing w:before="0" w:after="0" w:line="240" w:lineRule="auto"/>
        <w:ind w:firstLineChars="0" w:firstLine="0"/>
      </w:pPr>
      <w:r w:rsidRPr="004D727A">
        <w:t xml:space="preserve">A same maximum number of repetitions for case 2 and case 3 </w:t>
      </w:r>
      <w:r w:rsidR="005D05D8" w:rsidRPr="004D727A">
        <w:t>could be</w:t>
      </w:r>
      <w:r w:rsidRPr="004D727A">
        <w:t xml:space="preserve"> an unnecessar</w:t>
      </w:r>
      <w:r w:rsidR="00AB5A3E" w:rsidRPr="004D727A">
        <w:t>il</w:t>
      </w:r>
      <w:r w:rsidRPr="004D727A">
        <w:t xml:space="preserve">y large value for case </w:t>
      </w:r>
      <w:r w:rsidR="005D05D8" w:rsidRPr="004D727A">
        <w:t xml:space="preserve">3, </w:t>
      </w:r>
      <w:r w:rsidRPr="004D727A">
        <w:t xml:space="preserve">and it would make sense to have a same value for cases 1 and 3 and </w:t>
      </w:r>
      <w:r w:rsidR="005D05D8" w:rsidRPr="004D727A">
        <w:t>a different value for case 2</w:t>
      </w:r>
      <w:r w:rsidRPr="004D727A">
        <w:t xml:space="preserve">. However, the </w:t>
      </w:r>
      <w:r w:rsidR="00D93DD1">
        <w:t xml:space="preserve">specification </w:t>
      </w:r>
      <w:r w:rsidRPr="004D727A">
        <w:t>simplicity of having a same number for all cases should also be considere</w:t>
      </w:r>
      <w:r w:rsidR="009127BF" w:rsidRPr="004D727A">
        <w:t>d</w:t>
      </w:r>
      <w:r w:rsidR="00D93DD1">
        <w:t xml:space="preserve"> as no material drawback is identified</w:t>
      </w:r>
      <w:r w:rsidR="009127BF" w:rsidRPr="004D727A">
        <w:t xml:space="preserve">. </w:t>
      </w:r>
    </w:p>
    <w:p w14:paraId="054A961C" w14:textId="77777777" w:rsidR="00A75E7F" w:rsidRDefault="00A75E7F" w:rsidP="00A75E7F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D2D009B" w14:textId="1DE8C141" w:rsidR="007B705B" w:rsidRPr="007F2FB5" w:rsidRDefault="00BE23F4" w:rsidP="00A75E7F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</w:t>
      </w:r>
      <w:r w:rsidR="008D0381">
        <w:rPr>
          <w:b/>
        </w:rPr>
        <w:t>5</w:t>
      </w:r>
      <w:r w:rsidRPr="004D727A">
        <w:rPr>
          <w:b/>
        </w:rPr>
        <w:t xml:space="preserve">: A same maximum number of repetitions for transmission of </w:t>
      </w:r>
      <w:r w:rsidRPr="004D727A">
        <w:rPr>
          <w:b/>
          <w:lang w:val="en-GB"/>
        </w:rPr>
        <w:t>PUSCH repetition Type A</w:t>
      </w:r>
      <w:r w:rsidRPr="004D727A">
        <w:rPr>
          <w:b/>
        </w:rPr>
        <w:t xml:space="preserve"> is defined at least for case 1 and case 3. </w:t>
      </w:r>
      <w:r w:rsidR="00494C92" w:rsidRPr="004D727A">
        <w:rPr>
          <w:b/>
        </w:rPr>
        <w:t xml:space="preserve">It is preferable </w:t>
      </w:r>
      <w:r w:rsidR="00D93DD1">
        <w:rPr>
          <w:b/>
        </w:rPr>
        <w:t xml:space="preserve">to have </w:t>
      </w:r>
      <w:r w:rsidR="00494C92" w:rsidRPr="004D727A">
        <w:rPr>
          <w:b/>
        </w:rPr>
        <w:t xml:space="preserve">a same </w:t>
      </w:r>
      <w:r w:rsidR="00D93DD1">
        <w:rPr>
          <w:b/>
        </w:rPr>
        <w:t xml:space="preserve">maximum </w:t>
      </w:r>
      <w:r w:rsidR="00494C92" w:rsidRPr="004D727A">
        <w:rPr>
          <w:b/>
        </w:rPr>
        <w:t>number for all cases</w:t>
      </w:r>
      <w:r w:rsidRPr="004D727A">
        <w:rPr>
          <w:b/>
        </w:rPr>
        <w:t>.</w:t>
      </w:r>
    </w:p>
    <w:p w14:paraId="6D320473" w14:textId="7651D8AA" w:rsidR="00211C44" w:rsidRPr="00AB4052" w:rsidRDefault="00BB1C6E" w:rsidP="00AB4052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t>Available slots for PUSCH repetitions</w:t>
      </w:r>
    </w:p>
    <w:p w14:paraId="40C049DB" w14:textId="27CC0D62" w:rsidR="00376AFD" w:rsidRDefault="00F461D4" w:rsidP="00C417F3">
      <w:pPr>
        <w:spacing w:before="120" w:after="120" w:line="240" w:lineRule="auto"/>
        <w:ind w:firstLineChars="0" w:firstLine="0"/>
        <w:rPr>
          <w:color w:val="000000" w:themeColor="text1"/>
          <w:lang w:val="en-GB" w:eastAsia="zh-CN"/>
        </w:rPr>
      </w:pPr>
      <w:r>
        <w:rPr>
          <w:lang w:val="en-GB" w:eastAsia="en-US"/>
        </w:rPr>
        <w:t>In Rel-16, t</w:t>
      </w:r>
      <w:r w:rsidR="00376AFD">
        <w:rPr>
          <w:lang w:val="en-GB" w:eastAsia="en-US"/>
        </w:rPr>
        <w:t xml:space="preserve">he number of </w:t>
      </w:r>
      <w:r>
        <w:rPr>
          <w:lang w:val="en-GB" w:eastAsia="en-US"/>
        </w:rPr>
        <w:t xml:space="preserve">Type A </w:t>
      </w:r>
      <w:r w:rsidR="00376AFD">
        <w:rPr>
          <w:lang w:val="en-GB" w:eastAsia="en-US"/>
        </w:rPr>
        <w:t xml:space="preserve">PUSCH repetitions </w:t>
      </w:r>
      <w:r w:rsidR="00376AFD" w:rsidRPr="00410E1A">
        <w:rPr>
          <w:i/>
          <w:lang w:val="en-GB" w:eastAsia="en-US"/>
        </w:rPr>
        <w:t>N</w:t>
      </w:r>
      <w:r w:rsidR="00376AFD">
        <w:rPr>
          <w:lang w:val="en-GB" w:eastAsia="en-US"/>
        </w:rPr>
        <w:t xml:space="preserve"> </w:t>
      </w:r>
      <w:r>
        <w:rPr>
          <w:lang w:val="en-GB" w:eastAsia="en-US"/>
        </w:rPr>
        <w:t>corresponds to</w:t>
      </w:r>
      <w:r w:rsidR="00376AFD">
        <w:rPr>
          <w:lang w:val="en-GB" w:eastAsia="en-US"/>
        </w:rPr>
        <w:t xml:space="preserve"> the number of consecutive slots where the UE transmits the PUSCH. </w:t>
      </w:r>
      <w:r w:rsidR="00376AFD">
        <w:rPr>
          <w:color w:val="000000" w:themeColor="text1"/>
          <w:lang w:val="en-GB" w:eastAsia="zh-CN"/>
        </w:rPr>
        <w:t xml:space="preserve">The actual </w:t>
      </w:r>
      <w:r w:rsidR="00376AFD" w:rsidRPr="000D0F8B">
        <w:rPr>
          <w:color w:val="000000" w:themeColor="text1"/>
          <w:lang w:val="en-GB" w:eastAsia="zh-CN"/>
        </w:rPr>
        <w:t xml:space="preserve">number of PUSCH repetitions can be less than </w:t>
      </w:r>
      <w:r w:rsidR="00376AFD">
        <w:rPr>
          <w:i/>
          <w:color w:val="000000" w:themeColor="text1"/>
          <w:lang w:val="en-GB" w:eastAsia="zh-CN"/>
        </w:rPr>
        <w:t>N</w:t>
      </w:r>
      <w:r w:rsidR="00376AFD" w:rsidRPr="000D0F8B">
        <w:rPr>
          <w:color w:val="000000" w:themeColor="text1"/>
          <w:lang w:val="en-GB" w:eastAsia="zh-CN"/>
        </w:rPr>
        <w:t xml:space="preserve"> when any of the </w:t>
      </w:r>
      <w:r w:rsidR="00376AFD">
        <w:rPr>
          <w:color w:val="000000" w:themeColor="text1"/>
          <w:lang w:val="en-GB" w:eastAsia="zh-CN"/>
        </w:rPr>
        <w:t>scheduled</w:t>
      </w:r>
      <w:r w:rsidR="00376AFD" w:rsidRPr="000D0F8B">
        <w:rPr>
          <w:color w:val="000000" w:themeColor="text1"/>
          <w:lang w:val="en-GB" w:eastAsia="zh-CN"/>
        </w:rPr>
        <w:t xml:space="preserve"> slots is not available for the PUSCH transmission</w:t>
      </w:r>
      <w:r>
        <w:rPr>
          <w:color w:val="000000" w:themeColor="text1"/>
          <w:lang w:val="en-GB" w:eastAsia="zh-CN"/>
        </w:rPr>
        <w:t xml:space="preserve"> in which case the UE drops the PUSCH repetition</w:t>
      </w:r>
      <w:r w:rsidR="00376AFD" w:rsidRPr="000D0F8B">
        <w:rPr>
          <w:color w:val="000000" w:themeColor="text1"/>
          <w:lang w:val="en-GB" w:eastAsia="zh-CN"/>
        </w:rPr>
        <w:t xml:space="preserve">. </w:t>
      </w:r>
      <w:r w:rsidR="00864AFF">
        <w:rPr>
          <w:color w:val="000000" w:themeColor="text1"/>
          <w:lang w:val="en-GB" w:eastAsia="zh-CN"/>
        </w:rPr>
        <w:t xml:space="preserve">When </w:t>
      </w:r>
      <w:r w:rsidR="00376AFD">
        <w:t>t</w:t>
      </w:r>
      <w:r w:rsidR="00376AFD">
        <w:rPr>
          <w:lang w:val="en-GB" w:eastAsia="en-US"/>
        </w:rPr>
        <w:t xml:space="preserve">he number of PUSCH repetitions </w:t>
      </w:r>
      <w:r w:rsidR="00376AFD" w:rsidRPr="00410E1A">
        <w:rPr>
          <w:i/>
          <w:lang w:val="en-GB" w:eastAsia="en-US"/>
        </w:rPr>
        <w:t>N</w:t>
      </w:r>
      <w:r w:rsidR="00376AFD">
        <w:rPr>
          <w:lang w:val="en-GB" w:eastAsia="en-US"/>
        </w:rPr>
        <w:t xml:space="preserve"> can be interpreted as the number of non-consecutive slots over which the UE transmits the PUSCH</w:t>
      </w:r>
      <w:r w:rsidR="00864AFF">
        <w:rPr>
          <w:lang w:val="en-GB" w:eastAsia="en-US"/>
        </w:rPr>
        <w:t xml:space="preserve">, </w:t>
      </w:r>
      <w:r w:rsidR="00323D94">
        <w:rPr>
          <w:lang w:val="en-GB" w:eastAsia="en-US"/>
        </w:rPr>
        <w:t xml:space="preserve">as is the case for the PUCCH, </w:t>
      </w:r>
      <w:r w:rsidR="00864AFF">
        <w:rPr>
          <w:lang w:val="en-GB" w:eastAsia="en-US"/>
        </w:rPr>
        <w:t xml:space="preserve">the </w:t>
      </w:r>
      <w:r w:rsidR="00376AFD">
        <w:rPr>
          <w:color w:val="000000" w:themeColor="text1"/>
          <w:lang w:val="en-GB" w:eastAsia="zh-CN"/>
        </w:rPr>
        <w:t xml:space="preserve">actual </w:t>
      </w:r>
      <w:r w:rsidR="00376AFD" w:rsidRPr="000D0F8B">
        <w:rPr>
          <w:color w:val="000000" w:themeColor="text1"/>
          <w:lang w:val="en-GB" w:eastAsia="zh-CN"/>
        </w:rPr>
        <w:t>number of PUSCH repetitions</w:t>
      </w:r>
      <w:r w:rsidR="00604F5E">
        <w:rPr>
          <w:color w:val="000000" w:themeColor="text1"/>
          <w:lang w:val="en-GB" w:eastAsia="zh-CN"/>
        </w:rPr>
        <w:t xml:space="preserve"> </w:t>
      </w:r>
      <w:r w:rsidR="00376AFD">
        <w:rPr>
          <w:color w:val="000000" w:themeColor="text1"/>
          <w:lang w:val="en-GB" w:eastAsia="zh-CN"/>
        </w:rPr>
        <w:t>can be</w:t>
      </w:r>
      <w:r w:rsidR="00376AFD" w:rsidRPr="000D0F8B">
        <w:rPr>
          <w:color w:val="000000" w:themeColor="text1"/>
          <w:lang w:val="en-GB" w:eastAsia="zh-CN"/>
        </w:rPr>
        <w:t xml:space="preserve"> </w:t>
      </w:r>
      <w:r w:rsidR="00376AFD">
        <w:rPr>
          <w:i/>
          <w:color w:val="000000" w:themeColor="text1"/>
          <w:lang w:val="en-GB" w:eastAsia="zh-CN"/>
        </w:rPr>
        <w:t>N</w:t>
      </w:r>
      <w:r w:rsidR="00376AFD" w:rsidRPr="000D0F8B">
        <w:rPr>
          <w:color w:val="000000" w:themeColor="text1"/>
          <w:lang w:val="en-GB" w:eastAsia="zh-CN"/>
        </w:rPr>
        <w:t xml:space="preserve"> </w:t>
      </w:r>
      <w:r w:rsidR="00376AFD">
        <w:rPr>
          <w:color w:val="000000" w:themeColor="text1"/>
          <w:lang w:val="en-GB" w:eastAsia="zh-CN"/>
        </w:rPr>
        <w:t xml:space="preserve">even </w:t>
      </w:r>
      <w:r>
        <w:rPr>
          <w:color w:val="000000" w:themeColor="text1"/>
          <w:lang w:val="en-GB" w:eastAsia="zh-CN"/>
        </w:rPr>
        <w:t>when some</w:t>
      </w:r>
      <w:r w:rsidR="00376AFD" w:rsidRPr="000D0F8B">
        <w:rPr>
          <w:color w:val="000000" w:themeColor="text1"/>
          <w:lang w:val="en-GB" w:eastAsia="zh-CN"/>
        </w:rPr>
        <w:t xml:space="preserve"> slots </w:t>
      </w:r>
      <w:r>
        <w:rPr>
          <w:color w:val="000000" w:themeColor="text1"/>
          <w:lang w:val="en-GB" w:eastAsia="zh-CN"/>
        </w:rPr>
        <w:t>are</w:t>
      </w:r>
      <w:r w:rsidR="00376AFD" w:rsidRPr="000D0F8B">
        <w:rPr>
          <w:color w:val="000000" w:themeColor="text1"/>
          <w:lang w:val="en-GB" w:eastAsia="zh-CN"/>
        </w:rPr>
        <w:t xml:space="preserve"> not available for PUSCH</w:t>
      </w:r>
      <w:r w:rsidR="00376AFD">
        <w:rPr>
          <w:color w:val="000000" w:themeColor="text1"/>
          <w:lang w:val="en-GB" w:eastAsia="zh-CN"/>
        </w:rPr>
        <w:t xml:space="preserve"> </w:t>
      </w:r>
      <w:r>
        <w:rPr>
          <w:color w:val="000000" w:themeColor="text1"/>
          <w:lang w:val="en-GB" w:eastAsia="zh-CN"/>
        </w:rPr>
        <w:t xml:space="preserve">repetitions in which case the UE postpones the </w:t>
      </w:r>
      <w:r w:rsidR="00376AFD">
        <w:rPr>
          <w:color w:val="000000" w:themeColor="text1"/>
          <w:lang w:val="en-GB" w:eastAsia="zh-CN"/>
        </w:rPr>
        <w:t xml:space="preserve">PUSCH repetition. </w:t>
      </w:r>
    </w:p>
    <w:p w14:paraId="22E13D93" w14:textId="2B155768" w:rsidR="00604F5E" w:rsidRDefault="00604F5E" w:rsidP="00C417F3">
      <w:pPr>
        <w:spacing w:before="120" w:after="12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6CC6F244" w14:textId="0DFCEE2B" w:rsidR="008E2CC9" w:rsidRPr="008E2CC9" w:rsidRDefault="009F313B" w:rsidP="00C417F3">
      <w:pPr>
        <w:spacing w:before="120" w:after="120" w:line="240" w:lineRule="auto"/>
        <w:ind w:firstLineChars="0" w:firstLine="0"/>
        <w:rPr>
          <w:b/>
          <w:color w:val="000000" w:themeColor="text1"/>
          <w:u w:val="single"/>
          <w:lang w:val="en-GB" w:eastAsia="zh-CN"/>
        </w:rPr>
      </w:pPr>
      <w:r>
        <w:rPr>
          <w:b/>
          <w:color w:val="000000" w:themeColor="text1"/>
          <w:u w:val="single"/>
          <w:lang w:val="en-GB" w:eastAsia="zh-CN"/>
        </w:rPr>
        <w:t>Determination of an</w:t>
      </w:r>
      <w:r w:rsidR="008E2CC9" w:rsidRPr="008E2CC9">
        <w:rPr>
          <w:b/>
          <w:color w:val="000000" w:themeColor="text1"/>
          <w:u w:val="single"/>
          <w:lang w:val="en-GB" w:eastAsia="zh-CN"/>
        </w:rPr>
        <w:t xml:space="preserve"> available slot</w:t>
      </w:r>
    </w:p>
    <w:p w14:paraId="6ABB92AC" w14:textId="01F35D1E" w:rsidR="00BF76CA" w:rsidRDefault="00093783" w:rsidP="00C417F3">
      <w:pPr>
        <w:spacing w:before="120" w:after="120" w:line="240" w:lineRule="auto"/>
        <w:ind w:firstLineChars="0" w:firstLine="0"/>
        <w:rPr>
          <w:color w:val="000000" w:themeColor="text1"/>
          <w:lang w:val="en-GB" w:eastAsia="zh-CN"/>
        </w:rPr>
      </w:pPr>
      <w:r>
        <w:rPr>
          <w:color w:val="000000" w:themeColor="text1"/>
          <w:lang w:val="en-GB" w:eastAsia="zh-CN"/>
        </w:rPr>
        <w:t>The</w:t>
      </w:r>
      <w:r w:rsidR="00BF76CA">
        <w:rPr>
          <w:color w:val="000000" w:themeColor="text1"/>
          <w:lang w:val="en-GB" w:eastAsia="zh-CN"/>
        </w:rPr>
        <w:t xml:space="preserve"> following was agreed</w:t>
      </w:r>
      <w:r w:rsidR="009F313B">
        <w:rPr>
          <w:color w:val="000000" w:themeColor="text1"/>
          <w:lang w:val="en-GB" w:eastAsia="zh-CN"/>
        </w:rPr>
        <w:t xml:space="preserve"> in RAN1#10</w:t>
      </w:r>
      <w:r w:rsidR="00B857F4">
        <w:rPr>
          <w:color w:val="000000" w:themeColor="text1"/>
          <w:lang w:val="en-GB" w:eastAsia="zh-CN"/>
        </w:rPr>
        <w:t>5</w:t>
      </w:r>
      <w:r w:rsidR="009F313B">
        <w:rPr>
          <w:color w:val="000000" w:themeColor="text1"/>
          <w:lang w:val="en-GB" w:eastAsia="zh-CN"/>
        </w:rPr>
        <w:t>-e</w:t>
      </w:r>
      <w:r w:rsidR="005B5EF9">
        <w:rPr>
          <w:color w:val="000000" w:themeColor="text1"/>
          <w:lang w:val="en-GB" w:eastAsia="zh-CN"/>
        </w:rPr>
        <w:t xml:space="preserve">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F02D98" w:rsidRPr="004D356D" w14:paraId="5DC7C3DE" w14:textId="77777777" w:rsidTr="00F02D98">
        <w:tc>
          <w:tcPr>
            <w:tcW w:w="9737" w:type="dxa"/>
          </w:tcPr>
          <w:p w14:paraId="1068F926" w14:textId="77777777" w:rsidR="004D356D" w:rsidRPr="004D356D" w:rsidRDefault="004D356D" w:rsidP="00B953FC">
            <w:pPr>
              <w:spacing w:before="0" w:after="0" w:line="240" w:lineRule="auto"/>
              <w:ind w:firstLineChars="0" w:firstLine="0"/>
              <w:rPr>
                <w:highlight w:val="green"/>
                <w:u w:val="single"/>
                <w:lang w:eastAsia="ja-JP"/>
              </w:rPr>
            </w:pPr>
            <w:r w:rsidRPr="004D356D">
              <w:rPr>
                <w:highlight w:val="green"/>
                <w:u w:val="single"/>
                <w:lang w:eastAsia="ja-JP"/>
              </w:rPr>
              <w:t>Agreement:</w:t>
            </w:r>
          </w:p>
          <w:p w14:paraId="262ADBB5" w14:textId="77777777" w:rsidR="004D356D" w:rsidRPr="004D356D" w:rsidRDefault="004D356D" w:rsidP="00B953FC">
            <w:pPr>
              <w:spacing w:before="0" w:after="0" w:line="240" w:lineRule="auto"/>
              <w:ind w:firstLineChars="0" w:firstLine="0"/>
              <w:rPr>
                <w:lang w:val="sv-SE" w:eastAsia="ja-JP"/>
              </w:rPr>
            </w:pPr>
            <w:r w:rsidRPr="004D356D">
              <w:rPr>
                <w:lang w:val="sv-SE" w:eastAsia="ja-JP"/>
              </w:rPr>
              <w:t>Select one from the following (further refinement of the alternatives can be further discussed), for the procedure of Rel-17 PUSCH repetition Type A (other alternatives are not precluded)</w:t>
            </w:r>
          </w:p>
          <w:p w14:paraId="553B6B5F" w14:textId="77777777" w:rsidR="004D356D" w:rsidRPr="004D356D" w:rsidRDefault="004D356D" w:rsidP="00B953F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Alt 1-B consisting of two steps</w:t>
            </w:r>
          </w:p>
          <w:p w14:paraId="6392F353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 xml:space="preserve">Step 1: Determine available slots for K repetitions based on RRC configuration(s) in addition to </w:t>
            </w:r>
            <w:r w:rsidRPr="004D356D">
              <w:rPr>
                <w:rFonts w:ascii="Times New Roman" w:hAnsi="Times New Roman"/>
                <w:sz w:val="20"/>
                <w:szCs w:val="20"/>
                <w:lang w:eastAsia="ko-KR"/>
              </w:rPr>
              <w:t>TDRA in the DCI scheduling the PUSCH, CG configuration or activation DCI</w:t>
            </w:r>
          </w:p>
          <w:p w14:paraId="178DB2DD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2FDBE0E2" w14:textId="77777777" w:rsidR="004D356D" w:rsidRPr="004D356D" w:rsidRDefault="004D356D" w:rsidP="00B953FC">
            <w:pPr>
              <w:overflowPunct w:val="0"/>
              <w:spacing w:before="0" w:after="0" w:line="240" w:lineRule="auto"/>
              <w:ind w:left="1080"/>
            </w:pPr>
          </w:p>
          <w:p w14:paraId="214F1C37" w14:textId="77777777" w:rsidR="004D356D" w:rsidRPr="004D356D" w:rsidRDefault="004D356D" w:rsidP="00B953F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Alt 1-B’ consisting of two steps</w:t>
            </w:r>
          </w:p>
          <w:p w14:paraId="72FA22D9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 xml:space="preserve">Step 1: Determine K repetitions based on available slots, where the available slot is the UL slot and flexible slot indicated by </w:t>
            </w:r>
            <w:r w:rsidRPr="004D356D">
              <w:rPr>
                <w:rFonts w:ascii="Times New Roman" w:hAnsi="Times New Roman"/>
                <w:i/>
                <w:iCs/>
                <w:sz w:val="20"/>
                <w:szCs w:val="20"/>
              </w:rPr>
              <w:t>tdd-UL-DL-ConfigurationCommon</w:t>
            </w:r>
            <w:r w:rsidRPr="004D356D">
              <w:rPr>
                <w:rFonts w:ascii="Times New Roman" w:hAnsi="Times New Roman"/>
                <w:sz w:val="20"/>
                <w:szCs w:val="20"/>
              </w:rPr>
              <w:t xml:space="preserve">, or </w:t>
            </w:r>
            <w:r w:rsidRPr="004D356D">
              <w:rPr>
                <w:rFonts w:ascii="Times New Roman" w:hAnsi="Times New Roman"/>
                <w:i/>
                <w:iCs/>
                <w:sz w:val="20"/>
                <w:szCs w:val="20"/>
              </w:rPr>
              <w:t>tdd-UL-DL-ConfigurationDedicated</w:t>
            </w:r>
            <w:r w:rsidRPr="004D356D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117D9DE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Step 2: The UE determines whether to drop a PUSCH repetition or not according to Rel-15/16 PUSCH dropping rules, but the PUSCH repetition is still counted in the K repetitions.</w:t>
            </w:r>
          </w:p>
          <w:p w14:paraId="0B0DD705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FFS: handling of dynamic signaling (e.g. UL CI, DCI for high priority channel), e.g., UE without CI capability</w:t>
            </w:r>
          </w:p>
          <w:p w14:paraId="3B49E012" w14:textId="77777777" w:rsidR="004D356D" w:rsidRPr="004D356D" w:rsidRDefault="004D356D" w:rsidP="00B953FC">
            <w:pPr>
              <w:overflowPunct w:val="0"/>
              <w:spacing w:before="0" w:after="0" w:line="240" w:lineRule="auto"/>
            </w:pPr>
          </w:p>
          <w:p w14:paraId="1C25D424" w14:textId="77777777" w:rsidR="004D356D" w:rsidRPr="004D356D" w:rsidRDefault="004D356D" w:rsidP="00B953F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Alt 2-A consisting of a single step</w:t>
            </w:r>
          </w:p>
          <w:p w14:paraId="724830B5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 xml:space="preserve">Step 1: Determine available slots for K repetitions based on RRC configuration(s) and dynamic signaling (e.g. SFI, UL CI, DCI for high priority channel) in addition to </w:t>
            </w:r>
            <w:r w:rsidRPr="004D356D">
              <w:rPr>
                <w:rFonts w:ascii="Times New Roman" w:hAnsi="Times New Roman"/>
                <w:sz w:val="20"/>
                <w:szCs w:val="20"/>
                <w:lang w:eastAsia="ko-KR"/>
              </w:rPr>
              <w:t>TDRA in the DCI scheduling the PUSCH, CG configuration or activation DCI</w:t>
            </w:r>
          </w:p>
          <w:p w14:paraId="56818278" w14:textId="77777777" w:rsidR="004D356D" w:rsidRPr="004D356D" w:rsidRDefault="004D356D" w:rsidP="00B953FC">
            <w:pPr>
              <w:overflowPunct w:val="0"/>
              <w:spacing w:before="0" w:after="0" w:line="240" w:lineRule="auto"/>
            </w:pPr>
          </w:p>
          <w:p w14:paraId="41771308" w14:textId="77777777" w:rsidR="004D356D" w:rsidRPr="004D356D" w:rsidRDefault="004D356D" w:rsidP="00B953FC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Alt 2-B consisting of two steps</w:t>
            </w:r>
          </w:p>
          <w:p w14:paraId="1021E0CB" w14:textId="77777777" w:rsidR="004D356D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 xml:space="preserve">Step 1: Determine available slots for K repetitions based on RRC configuration(s) and dynamic SFI in addition to </w:t>
            </w:r>
            <w:r w:rsidRPr="004D356D">
              <w:rPr>
                <w:rFonts w:ascii="Times New Roman" w:hAnsi="Times New Roman"/>
                <w:sz w:val="20"/>
                <w:szCs w:val="20"/>
                <w:lang w:eastAsia="ko-KR"/>
              </w:rPr>
              <w:t>TDRA in the DCI scheduling the PUSCH, CG configuration or activation DCI</w:t>
            </w:r>
          </w:p>
          <w:p w14:paraId="7EB978C6" w14:textId="77777777" w:rsidR="004D356D" w:rsidRPr="004D356D" w:rsidRDefault="004D356D" w:rsidP="00B953FC">
            <w:pPr>
              <w:pStyle w:val="ListParagraph"/>
              <w:numPr>
                <w:ilvl w:val="2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  <w:lang w:eastAsia="ko-KR"/>
              </w:rPr>
              <w:t>FFS timeline for the dynamic signalling</w:t>
            </w:r>
          </w:p>
          <w:p w14:paraId="210BD3C4" w14:textId="488DACC1" w:rsidR="00F02D98" w:rsidRPr="004D356D" w:rsidRDefault="004D356D" w:rsidP="00B953FC">
            <w:pPr>
              <w:pStyle w:val="ListParagraph"/>
              <w:numPr>
                <w:ilvl w:val="1"/>
                <w:numId w:val="15"/>
              </w:numPr>
              <w:overflowPunct w:val="0"/>
              <w:autoSpaceDE w:val="0"/>
              <w:autoSpaceDN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4D356D">
              <w:rPr>
                <w:rFonts w:ascii="Times New Roman" w:hAnsi="Times New Roman"/>
                <w:sz w:val="20"/>
                <w:szCs w:val="20"/>
              </w:rPr>
              <w:t>Step 2: The UE determines whether to drop a PUSCH repetition or not according to Rel-15/16 PUSCH dropping rules, but the PUSCH repetition is still counted in the K repetitions.</w:t>
            </w:r>
          </w:p>
        </w:tc>
      </w:tr>
    </w:tbl>
    <w:p w14:paraId="49931279" w14:textId="4CEC2643" w:rsidR="00BF76CA" w:rsidRDefault="00BF76CA" w:rsidP="00D9459F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3F194E66" w14:textId="77777777" w:rsidR="00874E50" w:rsidRDefault="00874E50" w:rsidP="00A75E7F">
      <w:pPr>
        <w:spacing w:before="0" w:after="0" w:line="240" w:lineRule="auto"/>
        <w:ind w:firstLineChars="0" w:firstLine="0"/>
        <w:rPr>
          <w:color w:val="000000" w:themeColor="text1"/>
          <w:lang w:val="en-GB" w:eastAsia="zh-CN"/>
        </w:rPr>
      </w:pPr>
    </w:p>
    <w:p w14:paraId="4E99B183" w14:textId="5AE60BFF" w:rsidR="001523B0" w:rsidRDefault="00874E50" w:rsidP="00770F0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color w:val="000000" w:themeColor="text1"/>
          <w:lang w:val="en-GB" w:eastAsia="zh-CN"/>
        </w:rPr>
        <w:t>The d</w:t>
      </w:r>
      <w:r w:rsidR="005214EE">
        <w:rPr>
          <w:color w:val="000000" w:themeColor="text1"/>
          <w:lang w:val="en-GB" w:eastAsia="zh-CN"/>
        </w:rPr>
        <w:t xml:space="preserve">etermination of </w:t>
      </w:r>
      <w:r w:rsidR="00093783">
        <w:rPr>
          <w:color w:val="000000" w:themeColor="text1"/>
          <w:lang w:val="en-GB" w:eastAsia="zh-CN"/>
        </w:rPr>
        <w:t>available slots can be based on</w:t>
      </w:r>
      <w:r w:rsidR="00093783">
        <w:rPr>
          <w:rFonts w:eastAsia="SimSun"/>
          <w:color w:val="000000" w:themeColor="text1"/>
          <w:lang w:eastAsia="zh-CN"/>
        </w:rPr>
        <w:t xml:space="preserve"> the UL/DL TDD configuration provided by RRC or (when applica</w:t>
      </w:r>
      <w:r w:rsidR="005214EE">
        <w:rPr>
          <w:rFonts w:eastAsia="SimSun"/>
          <w:color w:val="000000" w:themeColor="text1"/>
          <w:lang w:eastAsia="zh-CN"/>
        </w:rPr>
        <w:t>ble) on the one provided by DCI as for example SFI, UL CI or UL grant scheduling low latency PUSCH</w:t>
      </w:r>
      <w:r w:rsidR="009E15D9">
        <w:rPr>
          <w:rFonts w:eastAsia="SimSun"/>
          <w:color w:val="000000" w:themeColor="text1"/>
          <w:lang w:eastAsia="zh-CN"/>
        </w:rPr>
        <w:t xml:space="preserve">. </w:t>
      </w:r>
      <w:r w:rsidR="005214EE">
        <w:rPr>
          <w:color w:val="000000" w:themeColor="text1"/>
          <w:lang w:val="en-GB" w:eastAsia="zh-CN"/>
        </w:rPr>
        <w:t>When</w:t>
      </w:r>
      <w:r w:rsidR="007F2FB5">
        <w:rPr>
          <w:rFonts w:eastAsia="SimSun"/>
          <w:color w:val="000000" w:themeColor="text1"/>
          <w:lang w:eastAsia="zh-CN"/>
        </w:rPr>
        <w:t xml:space="preserve"> </w:t>
      </w:r>
      <w:r w:rsidR="005214EE">
        <w:rPr>
          <w:rFonts w:eastAsia="SimSun"/>
          <w:color w:val="000000" w:themeColor="text1"/>
          <w:lang w:eastAsia="zh-CN"/>
        </w:rPr>
        <w:t xml:space="preserve">the counting of number of repetitions is based on </w:t>
      </w:r>
      <w:r w:rsidR="007F2FB5">
        <w:rPr>
          <w:rFonts w:eastAsia="SimSun"/>
          <w:color w:val="000000" w:themeColor="text1"/>
          <w:lang w:eastAsia="zh-CN"/>
        </w:rPr>
        <w:t xml:space="preserve">available slots </w:t>
      </w:r>
      <w:r w:rsidR="005214EE">
        <w:rPr>
          <w:rFonts w:eastAsia="SimSun"/>
          <w:color w:val="000000" w:themeColor="text1"/>
          <w:lang w:eastAsia="zh-CN"/>
        </w:rPr>
        <w:t>determined by the UL/DL TDD configuration provided by RRC</w:t>
      </w:r>
      <w:r w:rsidR="007F2FB5">
        <w:rPr>
          <w:rFonts w:eastAsia="SimSun"/>
          <w:color w:val="000000" w:themeColor="text1"/>
          <w:lang w:eastAsia="zh-CN"/>
        </w:rPr>
        <w:t>,</w:t>
      </w:r>
      <w:r w:rsidR="002A2C9E">
        <w:rPr>
          <w:rFonts w:eastAsia="SimSun"/>
          <w:color w:val="000000" w:themeColor="text1"/>
          <w:lang w:eastAsia="zh-CN"/>
        </w:rPr>
        <w:t xml:space="preserve"> if a repetition cannot be transmitted in </w:t>
      </w:r>
      <w:r w:rsidR="007F7E0C">
        <w:rPr>
          <w:rFonts w:eastAsia="SimSun"/>
          <w:color w:val="000000" w:themeColor="text1"/>
          <w:lang w:eastAsia="zh-CN"/>
        </w:rPr>
        <w:t>any of the</w:t>
      </w:r>
      <w:r w:rsidR="005214EE">
        <w:rPr>
          <w:rFonts w:eastAsia="SimSun"/>
          <w:color w:val="000000" w:themeColor="text1"/>
          <w:lang w:eastAsia="zh-CN"/>
        </w:rPr>
        <w:t xml:space="preserve"> </w:t>
      </w:r>
      <w:r w:rsidR="002A2C9E">
        <w:rPr>
          <w:rFonts w:eastAsia="SimSun"/>
          <w:color w:val="000000" w:themeColor="text1"/>
          <w:lang w:eastAsia="zh-CN"/>
        </w:rPr>
        <w:t>available slots</w:t>
      </w:r>
      <w:r w:rsidR="005214EE">
        <w:rPr>
          <w:rFonts w:eastAsia="SimSun"/>
          <w:color w:val="000000" w:themeColor="text1"/>
          <w:lang w:eastAsia="zh-CN"/>
        </w:rPr>
        <w:t xml:space="preserve"> </w:t>
      </w:r>
      <w:r w:rsidR="001523B0">
        <w:rPr>
          <w:rFonts w:eastAsia="SimSun"/>
          <w:color w:val="000000" w:themeColor="text1"/>
          <w:lang w:eastAsia="zh-CN"/>
        </w:rPr>
        <w:t xml:space="preserve">due to </w:t>
      </w:r>
      <w:r w:rsidR="009866D4">
        <w:rPr>
          <w:rFonts w:eastAsia="SimSun"/>
          <w:color w:val="000000" w:themeColor="text1"/>
          <w:lang w:eastAsia="zh-CN"/>
        </w:rPr>
        <w:t xml:space="preserve">a </w:t>
      </w:r>
      <w:r w:rsidR="001523B0">
        <w:rPr>
          <w:rFonts w:eastAsia="SimSun"/>
          <w:color w:val="000000" w:themeColor="text1"/>
          <w:lang w:eastAsia="zh-CN"/>
        </w:rPr>
        <w:t>dynamic signaling (</w:t>
      </w:r>
      <w:r w:rsidR="007F7E0C">
        <w:rPr>
          <w:rFonts w:eastAsia="SimSun"/>
          <w:color w:val="000000" w:themeColor="text1"/>
          <w:lang w:eastAsia="zh-CN"/>
        </w:rPr>
        <w:t xml:space="preserve">SFI, </w:t>
      </w:r>
      <w:r w:rsidR="009866D4">
        <w:rPr>
          <w:rFonts w:eastAsia="SimSun"/>
          <w:color w:val="000000" w:themeColor="text1"/>
          <w:lang w:eastAsia="zh-CN"/>
        </w:rPr>
        <w:t>UL CI</w:t>
      </w:r>
      <w:r w:rsidR="001523B0">
        <w:rPr>
          <w:rFonts w:eastAsia="SimSun"/>
          <w:color w:val="000000" w:themeColor="text1"/>
          <w:lang w:eastAsia="zh-CN"/>
        </w:rPr>
        <w:t xml:space="preserve"> </w:t>
      </w:r>
      <w:r w:rsidR="009866D4">
        <w:rPr>
          <w:rFonts w:eastAsia="SimSun"/>
          <w:color w:val="000000" w:themeColor="text1"/>
          <w:lang w:eastAsia="zh-CN"/>
        </w:rPr>
        <w:t>or UL grant scheduling low latency PUSCH</w:t>
      </w:r>
      <w:r w:rsidR="001523B0">
        <w:rPr>
          <w:rFonts w:eastAsia="SimSun"/>
          <w:color w:val="000000" w:themeColor="text1"/>
          <w:lang w:eastAsia="zh-CN"/>
        </w:rPr>
        <w:t>),</w:t>
      </w:r>
      <w:r w:rsidR="002A2C9E">
        <w:rPr>
          <w:rFonts w:eastAsia="SimSun"/>
          <w:color w:val="000000" w:themeColor="text1"/>
          <w:lang w:eastAsia="zh-CN"/>
        </w:rPr>
        <w:t xml:space="preserve"> the counting </w:t>
      </w:r>
      <w:r w:rsidR="00CC126D">
        <w:rPr>
          <w:rFonts w:eastAsia="SimSun"/>
          <w:color w:val="000000" w:themeColor="text1"/>
          <w:lang w:eastAsia="zh-CN"/>
        </w:rPr>
        <w:t>is</w:t>
      </w:r>
      <w:r w:rsidR="002A2C9E">
        <w:rPr>
          <w:rFonts w:eastAsia="SimSun"/>
          <w:color w:val="000000" w:themeColor="text1"/>
          <w:lang w:eastAsia="zh-CN"/>
        </w:rPr>
        <w:t xml:space="preserve"> not </w:t>
      </w:r>
      <w:r w:rsidR="001523B0">
        <w:rPr>
          <w:rFonts w:eastAsia="SimSun"/>
          <w:color w:val="000000" w:themeColor="text1"/>
          <w:lang w:eastAsia="zh-CN"/>
        </w:rPr>
        <w:t>affected</w:t>
      </w:r>
      <w:r w:rsidR="002A2C9E">
        <w:rPr>
          <w:rFonts w:eastAsia="SimSun"/>
          <w:color w:val="000000" w:themeColor="text1"/>
          <w:lang w:eastAsia="zh-CN"/>
        </w:rPr>
        <w:t xml:space="preserve">. </w:t>
      </w:r>
      <w:r w:rsidR="00666C20">
        <w:rPr>
          <w:rFonts w:eastAsia="SimSun"/>
          <w:color w:val="000000" w:themeColor="text1"/>
          <w:lang w:eastAsia="zh-CN"/>
        </w:rPr>
        <w:t xml:space="preserve">If </w:t>
      </w:r>
      <w:r w:rsidR="001523B0">
        <w:rPr>
          <w:rFonts w:eastAsia="SimSun"/>
          <w:color w:val="000000" w:themeColor="text1"/>
          <w:lang w:eastAsia="zh-CN"/>
        </w:rPr>
        <w:t>counting were affected</w:t>
      </w:r>
      <w:r w:rsidR="00666C20">
        <w:rPr>
          <w:rFonts w:eastAsia="SimSun"/>
          <w:color w:val="000000" w:themeColor="text1"/>
          <w:lang w:eastAsia="zh-CN"/>
        </w:rPr>
        <w:t xml:space="preserve"> by </w:t>
      </w:r>
      <w:r w:rsidR="009866D4">
        <w:rPr>
          <w:rFonts w:eastAsia="SimSun"/>
          <w:color w:val="000000" w:themeColor="text1"/>
          <w:lang w:eastAsia="zh-CN"/>
        </w:rPr>
        <w:t>dynamic signaling</w:t>
      </w:r>
      <w:r w:rsidR="009E15D9">
        <w:rPr>
          <w:rFonts w:eastAsia="SimSun"/>
          <w:color w:val="000000" w:themeColor="text1"/>
          <w:lang w:eastAsia="zh-CN"/>
        </w:rPr>
        <w:t xml:space="preserve"> instead</w:t>
      </w:r>
      <w:r w:rsidR="009866D4">
        <w:rPr>
          <w:rFonts w:eastAsia="SimSun"/>
          <w:color w:val="000000" w:themeColor="text1"/>
          <w:lang w:eastAsia="zh-CN"/>
        </w:rPr>
        <w:t xml:space="preserve">, the reliability/coverage of the PUSCH transmission </w:t>
      </w:r>
      <w:r w:rsidR="00666C20">
        <w:rPr>
          <w:rFonts w:eastAsia="SimSun"/>
          <w:color w:val="000000" w:themeColor="text1"/>
          <w:lang w:eastAsia="zh-CN"/>
        </w:rPr>
        <w:t xml:space="preserve">as intended by gNB scheduling </w:t>
      </w:r>
      <w:r w:rsidR="009866D4">
        <w:rPr>
          <w:rFonts w:eastAsia="SimSun"/>
          <w:color w:val="000000" w:themeColor="text1"/>
          <w:lang w:eastAsia="zh-CN"/>
        </w:rPr>
        <w:t xml:space="preserve">would be </w:t>
      </w:r>
      <w:r w:rsidR="00666C20">
        <w:rPr>
          <w:rFonts w:eastAsia="SimSun"/>
          <w:color w:val="000000" w:themeColor="text1"/>
          <w:lang w:eastAsia="zh-CN"/>
        </w:rPr>
        <w:t>guaranteed</w:t>
      </w:r>
      <w:r w:rsidR="009866D4">
        <w:rPr>
          <w:rFonts w:eastAsia="SimSun"/>
          <w:color w:val="000000" w:themeColor="text1"/>
          <w:lang w:eastAsia="zh-CN"/>
        </w:rPr>
        <w:t xml:space="preserve"> because the </w:t>
      </w:r>
      <w:r w:rsidR="00CC126D">
        <w:rPr>
          <w:rFonts w:eastAsia="SimSun"/>
          <w:color w:val="000000" w:themeColor="text1"/>
          <w:lang w:eastAsia="zh-CN"/>
        </w:rPr>
        <w:t>indicated</w:t>
      </w:r>
      <w:r w:rsidR="009866D4">
        <w:rPr>
          <w:rFonts w:eastAsia="SimSun"/>
          <w:color w:val="000000" w:themeColor="text1"/>
          <w:lang w:eastAsia="zh-CN"/>
        </w:rPr>
        <w:t xml:space="preserve"> number of repetitions</w:t>
      </w:r>
      <w:r w:rsidR="00CC126D">
        <w:rPr>
          <w:rFonts w:eastAsia="SimSun"/>
          <w:color w:val="000000" w:themeColor="text1"/>
          <w:lang w:eastAsia="zh-CN"/>
        </w:rPr>
        <w:t xml:space="preserve"> by the gNB</w:t>
      </w:r>
      <w:r w:rsidR="009866D4">
        <w:rPr>
          <w:rFonts w:eastAsia="SimSun"/>
          <w:color w:val="000000" w:themeColor="text1"/>
          <w:lang w:eastAsia="zh-CN"/>
        </w:rPr>
        <w:t xml:space="preserve"> </w:t>
      </w:r>
      <w:r w:rsidR="00666C20">
        <w:rPr>
          <w:rFonts w:eastAsia="SimSun"/>
          <w:color w:val="000000" w:themeColor="text1"/>
          <w:lang w:eastAsia="zh-CN"/>
        </w:rPr>
        <w:t>would be equal to the</w:t>
      </w:r>
      <w:r w:rsidR="009866D4">
        <w:rPr>
          <w:rFonts w:eastAsia="SimSun"/>
          <w:color w:val="000000" w:themeColor="text1"/>
          <w:lang w:eastAsia="zh-CN"/>
        </w:rPr>
        <w:t xml:space="preserve"> </w:t>
      </w:r>
      <w:r w:rsidR="00666C20">
        <w:rPr>
          <w:rFonts w:eastAsia="SimSun"/>
          <w:color w:val="000000" w:themeColor="text1"/>
          <w:lang w:eastAsia="zh-CN"/>
        </w:rPr>
        <w:t xml:space="preserve">actual </w:t>
      </w:r>
      <w:r w:rsidR="005916D3">
        <w:rPr>
          <w:rFonts w:eastAsia="SimSun"/>
          <w:color w:val="000000" w:themeColor="text1"/>
          <w:lang w:eastAsia="zh-CN"/>
        </w:rPr>
        <w:t xml:space="preserve">number of </w:t>
      </w:r>
      <w:r w:rsidR="00666C20">
        <w:rPr>
          <w:rFonts w:eastAsia="SimSun"/>
          <w:color w:val="000000" w:themeColor="text1"/>
          <w:lang w:eastAsia="zh-CN"/>
        </w:rPr>
        <w:t>repetitions</w:t>
      </w:r>
      <w:r w:rsidR="009866D4">
        <w:rPr>
          <w:rFonts w:eastAsia="SimSun"/>
          <w:color w:val="000000" w:themeColor="text1"/>
          <w:lang w:eastAsia="zh-CN"/>
        </w:rPr>
        <w:t xml:space="preserve">. </w:t>
      </w:r>
      <w:r w:rsidR="007124D3">
        <w:rPr>
          <w:rFonts w:eastAsia="SimSun"/>
          <w:color w:val="000000" w:themeColor="text1"/>
          <w:lang w:eastAsia="zh-CN"/>
        </w:rPr>
        <w:t xml:space="preserve">To increase the </w:t>
      </w:r>
      <w:r w:rsidR="00666C20">
        <w:rPr>
          <w:rFonts w:eastAsia="SimSun"/>
          <w:color w:val="000000" w:themeColor="text1"/>
          <w:lang w:eastAsia="zh-CN"/>
        </w:rPr>
        <w:t>probability</w:t>
      </w:r>
      <w:r w:rsidR="007124D3">
        <w:rPr>
          <w:rFonts w:eastAsia="SimSun"/>
          <w:color w:val="000000" w:themeColor="text1"/>
          <w:lang w:eastAsia="zh-CN"/>
        </w:rPr>
        <w:t xml:space="preserve"> that a number of repetitions are actually transmitted, a gNB </w:t>
      </w:r>
      <w:r w:rsidR="009E15D9">
        <w:rPr>
          <w:rFonts w:eastAsia="SimSun"/>
          <w:color w:val="000000" w:themeColor="text1"/>
          <w:lang w:eastAsia="zh-CN"/>
        </w:rPr>
        <w:t>has to</w:t>
      </w:r>
      <w:r w:rsidR="007124D3">
        <w:rPr>
          <w:rFonts w:eastAsia="SimSun"/>
          <w:color w:val="000000" w:themeColor="text1"/>
          <w:lang w:eastAsia="zh-CN"/>
        </w:rPr>
        <w:t xml:space="preserve"> </w:t>
      </w:r>
      <w:r w:rsidR="00040D1C">
        <w:rPr>
          <w:rFonts w:eastAsia="SimSun"/>
          <w:color w:val="000000" w:themeColor="text1"/>
          <w:lang w:eastAsia="zh-CN"/>
        </w:rPr>
        <w:t>schedule</w:t>
      </w:r>
      <w:r w:rsidR="00040D1C">
        <w:rPr>
          <w:rFonts w:eastAsia="SimSun"/>
          <w:color w:val="000000" w:themeColor="text1"/>
          <w:lang w:eastAsia="zh-CN"/>
        </w:rPr>
        <w:t xml:space="preserve"> </w:t>
      </w:r>
      <w:r w:rsidR="007124D3">
        <w:rPr>
          <w:rFonts w:eastAsia="SimSun"/>
          <w:color w:val="000000" w:themeColor="text1"/>
          <w:lang w:eastAsia="zh-CN"/>
        </w:rPr>
        <w:t xml:space="preserve">a larger </w:t>
      </w:r>
      <w:r w:rsidR="00666C20">
        <w:rPr>
          <w:rFonts w:eastAsia="SimSun"/>
          <w:color w:val="000000" w:themeColor="text1"/>
          <w:lang w:eastAsia="zh-CN"/>
        </w:rPr>
        <w:t>number of repetitions considering that</w:t>
      </w:r>
      <w:r w:rsidR="008F2357">
        <w:rPr>
          <w:rFonts w:eastAsia="SimSun"/>
          <w:color w:val="000000" w:themeColor="text1"/>
          <w:lang w:eastAsia="zh-CN"/>
        </w:rPr>
        <w:t xml:space="preserve"> </w:t>
      </w:r>
      <w:r w:rsidR="00666C20">
        <w:rPr>
          <w:rFonts w:eastAsia="SimSun"/>
          <w:color w:val="000000" w:themeColor="text1"/>
          <w:lang w:eastAsia="zh-CN"/>
        </w:rPr>
        <w:t xml:space="preserve">the actual number of repetitions </w:t>
      </w:r>
      <w:r w:rsidR="008F2357">
        <w:rPr>
          <w:rFonts w:eastAsia="SimSun"/>
          <w:color w:val="000000" w:themeColor="text1"/>
          <w:lang w:eastAsia="zh-CN"/>
        </w:rPr>
        <w:t>may</w:t>
      </w:r>
      <w:r w:rsidR="008F2357">
        <w:rPr>
          <w:rFonts w:eastAsia="SimSun"/>
          <w:color w:val="000000" w:themeColor="text1"/>
          <w:lang w:eastAsia="zh-CN"/>
        </w:rPr>
        <w:t xml:space="preserve"> </w:t>
      </w:r>
      <w:r w:rsidR="00666C20">
        <w:rPr>
          <w:rFonts w:eastAsia="SimSun"/>
          <w:color w:val="000000" w:themeColor="text1"/>
          <w:lang w:eastAsia="zh-CN"/>
        </w:rPr>
        <w:t xml:space="preserve">be less than the </w:t>
      </w:r>
      <w:r w:rsidR="008F2357">
        <w:rPr>
          <w:rFonts w:eastAsia="SimSun"/>
          <w:color w:val="000000" w:themeColor="text1"/>
          <w:lang w:eastAsia="zh-CN"/>
        </w:rPr>
        <w:t>scheduled</w:t>
      </w:r>
      <w:r w:rsidR="008F2357">
        <w:rPr>
          <w:rFonts w:eastAsia="SimSun"/>
          <w:color w:val="000000" w:themeColor="text1"/>
          <w:lang w:eastAsia="zh-CN"/>
        </w:rPr>
        <w:t xml:space="preserve"> </w:t>
      </w:r>
      <w:r w:rsidR="00666C20">
        <w:rPr>
          <w:rFonts w:eastAsia="SimSun"/>
          <w:color w:val="000000" w:themeColor="text1"/>
          <w:lang w:eastAsia="zh-CN"/>
        </w:rPr>
        <w:t xml:space="preserve">value. </w:t>
      </w:r>
    </w:p>
    <w:p w14:paraId="19049987" w14:textId="67EBD797" w:rsidR="00874E50" w:rsidRDefault="00874E50" w:rsidP="00770F0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72A72DB9" w14:textId="10B76BF7" w:rsidR="00874E50" w:rsidRPr="00874E50" w:rsidRDefault="00874E50" w:rsidP="00770F0F">
      <w:pPr>
        <w:spacing w:before="0" w:after="0" w:line="240" w:lineRule="auto"/>
        <w:ind w:firstLineChars="0" w:firstLine="0"/>
        <w:rPr>
          <w:b/>
          <w:i/>
        </w:rPr>
      </w:pPr>
      <w:r w:rsidRPr="00874E50">
        <w:rPr>
          <w:b/>
          <w:i/>
        </w:rPr>
        <w:t>Observation 1:</w:t>
      </w:r>
      <w:r w:rsidRPr="00874E50">
        <w:rPr>
          <w:i/>
          <w:color w:val="000000" w:themeColor="text1"/>
          <w:lang w:val="en-GB" w:eastAsia="zh-CN"/>
        </w:rPr>
        <w:t xml:space="preserve"> The basic question is whether the determination of available slots can be based on</w:t>
      </w:r>
      <w:r w:rsidRPr="00874E50">
        <w:rPr>
          <w:rFonts w:eastAsia="SimSun"/>
          <w:i/>
          <w:color w:val="000000" w:themeColor="text1"/>
          <w:lang w:eastAsia="zh-CN"/>
        </w:rPr>
        <w:t xml:space="preserve"> the UL/DL TDD configuration provided by RRC or (when applicable) on the one provided by DCI</w:t>
      </w:r>
      <w:r w:rsidR="008F2357">
        <w:rPr>
          <w:rFonts w:eastAsia="SimSun"/>
          <w:i/>
          <w:color w:val="000000" w:themeColor="text1"/>
          <w:lang w:eastAsia="zh-CN"/>
        </w:rPr>
        <w:t>.</w:t>
      </w:r>
    </w:p>
    <w:p w14:paraId="4F72303A" w14:textId="77777777" w:rsidR="00874E50" w:rsidRPr="00642502" w:rsidRDefault="00874E50" w:rsidP="00770F0F">
      <w:pPr>
        <w:spacing w:before="0" w:after="0" w:line="240" w:lineRule="auto"/>
        <w:ind w:firstLineChars="0" w:firstLine="0"/>
      </w:pPr>
    </w:p>
    <w:p w14:paraId="0DACDE38" w14:textId="3231AD22" w:rsidR="009866D4" w:rsidRPr="007124D3" w:rsidRDefault="00874E50" w:rsidP="00770F0F">
      <w:pPr>
        <w:spacing w:before="0" w:after="0" w:line="240" w:lineRule="auto"/>
        <w:ind w:firstLineChars="0" w:firstLine="0"/>
        <w:rPr>
          <w:rFonts w:eastAsia="SimSun"/>
          <w:i/>
          <w:color w:val="000000" w:themeColor="text1"/>
          <w:lang w:eastAsia="zh-CN"/>
        </w:rPr>
      </w:pPr>
      <w:r>
        <w:rPr>
          <w:b/>
          <w:i/>
        </w:rPr>
        <w:t>Observation 2</w:t>
      </w:r>
      <w:r w:rsidR="009866D4" w:rsidRPr="008B5702">
        <w:rPr>
          <w:b/>
          <w:i/>
        </w:rPr>
        <w:t>:</w:t>
      </w:r>
      <w:r w:rsidR="009866D4" w:rsidRPr="007124D3">
        <w:rPr>
          <w:i/>
        </w:rPr>
        <w:t xml:space="preserve"> </w:t>
      </w:r>
      <w:r w:rsidR="007124D3" w:rsidRPr="007124D3">
        <w:rPr>
          <w:i/>
        </w:rPr>
        <w:t xml:space="preserve">When </w:t>
      </w:r>
      <w:r w:rsidR="008B5702">
        <w:rPr>
          <w:i/>
        </w:rPr>
        <w:t xml:space="preserve">a counting of PUSCH repetitions based on </w:t>
      </w:r>
      <w:r w:rsidR="007124D3" w:rsidRPr="007124D3">
        <w:rPr>
          <w:i/>
        </w:rPr>
        <w:t xml:space="preserve">available slots is not affected by a </w:t>
      </w:r>
      <w:r w:rsidR="00CC126D">
        <w:rPr>
          <w:i/>
        </w:rPr>
        <w:t>canceled</w:t>
      </w:r>
      <w:r w:rsidR="007124D3" w:rsidRPr="007124D3">
        <w:rPr>
          <w:i/>
        </w:rPr>
        <w:t xml:space="preserve"> transmission due to a dynamic indication (e.g., </w:t>
      </w:r>
      <w:r w:rsidR="007124D3" w:rsidRPr="007124D3">
        <w:rPr>
          <w:rFonts w:eastAsia="SimSun"/>
          <w:i/>
          <w:color w:val="000000" w:themeColor="text1"/>
          <w:lang w:eastAsia="zh-CN"/>
        </w:rPr>
        <w:t>SFI, UL CI or UL grant scheduling low latency PUSCH)</w:t>
      </w:r>
      <w:r w:rsidR="008F2357">
        <w:rPr>
          <w:rFonts w:eastAsia="SimSun"/>
          <w:i/>
          <w:color w:val="000000" w:themeColor="text1"/>
          <w:lang w:eastAsia="zh-CN"/>
        </w:rPr>
        <w:t>,</w:t>
      </w:r>
      <w:r w:rsidR="007124D3" w:rsidRPr="007124D3">
        <w:rPr>
          <w:rFonts w:eastAsia="SimSun"/>
          <w:i/>
          <w:color w:val="000000" w:themeColor="text1"/>
          <w:lang w:eastAsia="zh-CN"/>
        </w:rPr>
        <w:t xml:space="preserve"> the actual number of repetitions can be less than the </w:t>
      </w:r>
      <w:r w:rsidR="008F2357">
        <w:rPr>
          <w:rFonts w:eastAsia="SimSun"/>
          <w:i/>
          <w:color w:val="000000" w:themeColor="text1"/>
          <w:lang w:eastAsia="zh-CN"/>
        </w:rPr>
        <w:t xml:space="preserve">scheduled </w:t>
      </w:r>
      <w:r w:rsidR="007124D3" w:rsidRPr="007124D3">
        <w:rPr>
          <w:rFonts w:eastAsia="SimSun"/>
          <w:i/>
          <w:color w:val="000000" w:themeColor="text1"/>
          <w:lang w:eastAsia="zh-CN"/>
        </w:rPr>
        <w:t>number of repetitions, and PUSCH reliability and coverage</w:t>
      </w:r>
      <w:r w:rsidR="008F2357">
        <w:rPr>
          <w:rFonts w:eastAsia="SimSun"/>
          <w:i/>
          <w:color w:val="000000" w:themeColor="text1"/>
          <w:lang w:eastAsia="zh-CN"/>
        </w:rPr>
        <w:t xml:space="preserve"> can be degraded</w:t>
      </w:r>
      <w:r w:rsidR="007124D3" w:rsidRPr="007124D3">
        <w:rPr>
          <w:rFonts w:eastAsia="SimSun"/>
          <w:i/>
          <w:color w:val="000000" w:themeColor="text1"/>
          <w:lang w:eastAsia="zh-CN"/>
        </w:rPr>
        <w:t xml:space="preserve">.  </w:t>
      </w:r>
    </w:p>
    <w:p w14:paraId="7FEEC237" w14:textId="77777777" w:rsidR="00D415DC" w:rsidRDefault="00D415DC" w:rsidP="00770F0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059DB7BD" w14:textId="6CC3C245" w:rsidR="00D415DC" w:rsidRDefault="00D415DC" w:rsidP="00770F0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 xml:space="preserve">Thus, the fundamental agreement on the counting of repetitions based on available slots </w:t>
      </w:r>
      <w:r w:rsidR="008F2357">
        <w:rPr>
          <w:rFonts w:eastAsia="SimSun"/>
          <w:color w:val="000000" w:themeColor="text1"/>
          <w:lang w:eastAsia="zh-CN"/>
        </w:rPr>
        <w:t xml:space="preserve">that is </w:t>
      </w:r>
      <w:r>
        <w:rPr>
          <w:rFonts w:eastAsia="SimSun"/>
          <w:color w:val="000000" w:themeColor="text1"/>
          <w:lang w:eastAsia="zh-CN"/>
        </w:rPr>
        <w:t xml:space="preserve">needed to progress this AI is whether an available slot is affected by a dynamic signaling such as SFI, UL CI or UL grant scheduling low latency PUSCH. </w:t>
      </w:r>
    </w:p>
    <w:p w14:paraId="0E9E759A" w14:textId="77777777" w:rsidR="00D415DC" w:rsidRDefault="00D415DC" w:rsidP="00770F0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7012414D" w14:textId="641B72D2" w:rsidR="00D415DC" w:rsidRPr="00642502" w:rsidRDefault="00D415DC" w:rsidP="00770F0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  <w:r w:rsidRPr="00642502">
        <w:rPr>
          <w:b/>
          <w:color w:val="000000" w:themeColor="text1"/>
        </w:rPr>
        <w:t xml:space="preserve">Proposal </w:t>
      </w:r>
      <w:r w:rsidR="0038525E">
        <w:rPr>
          <w:b/>
          <w:color w:val="000000" w:themeColor="text1"/>
        </w:rPr>
        <w:t>6</w:t>
      </w:r>
      <w:r w:rsidRPr="00642502">
        <w:rPr>
          <w:b/>
          <w:color w:val="000000" w:themeColor="text1"/>
        </w:rPr>
        <w:t>: Select one of the following alternatives</w:t>
      </w:r>
    </w:p>
    <w:p w14:paraId="07601532" w14:textId="0070B620" w:rsidR="00D415DC" w:rsidRPr="00642502" w:rsidRDefault="00D415DC" w:rsidP="00770F0F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>Alt</w:t>
      </w:r>
      <w:r w:rsidR="00B8215E"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1: </w:t>
      </w:r>
      <w:r w:rsidR="00B8215E" w:rsidRPr="00642502">
        <w:rPr>
          <w:rFonts w:ascii="Times New Roman" w:hAnsi="Times New Roman"/>
          <w:b/>
          <w:color w:val="000000" w:themeColor="text1"/>
          <w:sz w:val="20"/>
          <w:szCs w:val="20"/>
        </w:rPr>
        <w:t>A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slot is determined as available for UL transmissions </w:t>
      </w:r>
      <w:r w:rsidR="00B8215E" w:rsidRPr="00642502">
        <w:rPr>
          <w:rFonts w:ascii="Times New Roman" w:hAnsi="Times New Roman"/>
          <w:b/>
          <w:color w:val="000000" w:themeColor="text1"/>
          <w:sz w:val="20"/>
          <w:szCs w:val="20"/>
        </w:rPr>
        <w:t>based on an RRC configuration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(at least </w:t>
      </w:r>
      <w:r w:rsidRPr="00642502">
        <w:rPr>
          <w:rFonts w:ascii="Times New Roman" w:hAnsi="Times New Roman"/>
          <w:b/>
          <w:i/>
          <w:color w:val="000000" w:themeColor="text1"/>
          <w:sz w:val="20"/>
          <w:szCs w:val="20"/>
        </w:rPr>
        <w:t>tdd_ul_dl configuration</w:t>
      </w:r>
      <w:r w:rsidR="00B8215E" w:rsidRPr="00642502">
        <w:rPr>
          <w:rFonts w:ascii="Times New Roman" w:hAnsi="Times New Roman"/>
          <w:b/>
          <w:color w:val="000000" w:themeColor="text1"/>
          <w:sz w:val="20"/>
          <w:szCs w:val="20"/>
        </w:rPr>
        <w:t>).</w:t>
      </w:r>
    </w:p>
    <w:p w14:paraId="0C19DA23" w14:textId="214A1D70" w:rsidR="00D415DC" w:rsidRPr="00642502" w:rsidRDefault="00B8215E" w:rsidP="00770F0F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Alt 2: A slot </w:t>
      </w:r>
      <w:r w:rsidR="00D415DC"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is determined as available for UL transmissions 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>based</w:t>
      </w:r>
      <w:r w:rsidR="00D415DC"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on RRC configuration (at least </w:t>
      </w:r>
      <w:r w:rsidR="00D415DC" w:rsidRPr="00642502">
        <w:rPr>
          <w:rFonts w:ascii="Times New Roman" w:hAnsi="Times New Roman"/>
          <w:b/>
          <w:i/>
          <w:color w:val="000000" w:themeColor="text1"/>
          <w:sz w:val="20"/>
          <w:szCs w:val="20"/>
        </w:rPr>
        <w:t>tdd_ul_dl configuration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) and, when applicable, on </w:t>
      </w:r>
      <w:r w:rsidRPr="00642502">
        <w:rPr>
          <w:rFonts w:ascii="Times New Roman" w:eastAsia="SimSun" w:hAnsi="Times New Roman"/>
          <w:b/>
          <w:color w:val="000000" w:themeColor="text1"/>
          <w:sz w:val="20"/>
          <w:szCs w:val="20"/>
        </w:rPr>
        <w:t>DCI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(as for example </w:t>
      </w:r>
      <w:r w:rsidR="00D415DC"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SFI, 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UL </w:t>
      </w:r>
      <w:r w:rsidR="00D415DC"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CI, 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UL grant </w:t>
      </w:r>
      <w:r w:rsidRPr="00642502">
        <w:rPr>
          <w:rFonts w:ascii="Times New Roman" w:eastAsia="SimSun" w:hAnsi="Times New Roman"/>
          <w:b/>
          <w:color w:val="000000" w:themeColor="text1"/>
          <w:sz w:val="20"/>
          <w:szCs w:val="20"/>
        </w:rPr>
        <w:t>scheduling low latency PUSCH)</w:t>
      </w:r>
      <w:r w:rsidR="00D415DC" w:rsidRPr="00642502">
        <w:rPr>
          <w:rFonts w:ascii="Times New Roman" w:hAnsi="Times New Roman"/>
          <w:b/>
          <w:color w:val="000000" w:themeColor="text1"/>
          <w:sz w:val="20"/>
          <w:szCs w:val="20"/>
        </w:rPr>
        <w:t>.</w:t>
      </w:r>
    </w:p>
    <w:p w14:paraId="56D22251" w14:textId="77777777" w:rsidR="00D415DC" w:rsidRPr="00642502" w:rsidRDefault="00D415DC" w:rsidP="00770F0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</w:p>
    <w:p w14:paraId="0C70E8C9" w14:textId="4DCC5D82" w:rsidR="00874E50" w:rsidRDefault="00874E50" w:rsidP="00770F0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</w:p>
    <w:p w14:paraId="487A6571" w14:textId="1CDD8E64" w:rsidR="00FC6377" w:rsidRDefault="00FC6377" w:rsidP="00770F0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 w:rsidRPr="00237628">
        <w:rPr>
          <w:rFonts w:eastAsia="SimSun"/>
          <w:b/>
          <w:color w:val="000000" w:themeColor="text1"/>
          <w:u w:val="single"/>
          <w:lang w:eastAsia="zh-CN"/>
        </w:rPr>
        <w:t>RRC configuration</w:t>
      </w:r>
    </w:p>
    <w:p w14:paraId="27FF108C" w14:textId="3F690702" w:rsidR="00237628" w:rsidRDefault="00237628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The following was discussed in RAN1#104-e</w:t>
      </w:r>
      <w:r w:rsidR="00F02D98">
        <w:rPr>
          <w:rFonts w:eastAsia="SimSun"/>
          <w:color w:val="000000" w:themeColor="text1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E57B88" w14:paraId="4F272B16" w14:textId="77777777" w:rsidTr="00E57B88">
        <w:tc>
          <w:tcPr>
            <w:tcW w:w="9737" w:type="dxa"/>
          </w:tcPr>
          <w:p w14:paraId="0EBB6F49" w14:textId="77777777" w:rsidR="00E57B88" w:rsidRPr="00237628" w:rsidRDefault="00E57B88" w:rsidP="00A75E7F">
            <w:pPr>
              <w:spacing w:before="0" w:after="0" w:line="240" w:lineRule="auto"/>
              <w:ind w:firstLineChars="0" w:firstLine="0"/>
              <w:rPr>
                <w:rFonts w:eastAsia="SimSun"/>
                <w:lang w:eastAsia="zh-CN"/>
              </w:rPr>
            </w:pPr>
            <w:r w:rsidRPr="00237628">
              <w:rPr>
                <w:rFonts w:eastAsia="SimSun"/>
                <w:lang w:eastAsia="zh-CN"/>
              </w:rPr>
              <w:t xml:space="preserve">In addition to </w:t>
            </w:r>
            <w:r w:rsidRPr="00237628">
              <w:rPr>
                <w:i/>
              </w:rPr>
              <w:t>tdd-UL-DL-ConfigurationCommon</w:t>
            </w:r>
            <w:r w:rsidRPr="00237628">
              <w:t xml:space="preserve"> and </w:t>
            </w:r>
            <w:r w:rsidRPr="00237628">
              <w:rPr>
                <w:i/>
              </w:rPr>
              <w:t>tdd-UL-DL-Config</w:t>
            </w:r>
            <w:r w:rsidRPr="00237628">
              <w:rPr>
                <w:rFonts w:eastAsia="DengXian"/>
                <w:i/>
              </w:rPr>
              <w:t>uration</w:t>
            </w:r>
            <w:r w:rsidRPr="00237628">
              <w:rPr>
                <w:i/>
              </w:rPr>
              <w:t>Dedicated</w:t>
            </w:r>
            <w:r w:rsidRPr="00237628">
              <w:rPr>
                <w:iCs/>
              </w:rPr>
              <w:t xml:space="preserve"> (agreed already), </w:t>
            </w:r>
            <w:r w:rsidRPr="00237628">
              <w:rPr>
                <w:rFonts w:eastAsia="SimSun"/>
                <w:i/>
                <w:iCs/>
                <w:lang w:eastAsia="zh-CN"/>
              </w:rPr>
              <w:t>ssb-PositionsInBurst</w:t>
            </w:r>
            <w:r w:rsidRPr="00237628">
              <w:rPr>
                <w:rFonts w:eastAsia="SimSun"/>
                <w:lang w:eastAsia="zh-CN"/>
              </w:rPr>
              <w:t xml:space="preserve"> for </w:t>
            </w:r>
            <w:r w:rsidRPr="00237628">
              <w:t>SS/PBCH block</w:t>
            </w:r>
            <w:r w:rsidRPr="00237628">
              <w:rPr>
                <w:rFonts w:eastAsia="SimSun"/>
                <w:lang w:eastAsia="zh-CN"/>
              </w:rPr>
              <w:t xml:space="preserve"> is used for the determination of available slots.</w:t>
            </w:r>
          </w:p>
          <w:p w14:paraId="47A8F63F" w14:textId="77777777" w:rsidR="00E57B88" w:rsidRPr="00237628" w:rsidRDefault="00E57B88" w:rsidP="00A75E7F">
            <w:pPr>
              <w:pStyle w:val="ListParagraph"/>
              <w:numPr>
                <w:ilvl w:val="0"/>
                <w:numId w:val="11"/>
              </w:numPr>
              <w:snapToGrid w:val="0"/>
              <w:spacing w:before="0" w:line="240" w:lineRule="auto"/>
              <w:ind w:left="0" w:firstLineChars="0" w:firstLine="0"/>
              <w:rPr>
                <w:rFonts w:ascii="Times New Roman" w:eastAsia="SimSun" w:hAnsi="Times New Roman"/>
                <w:sz w:val="20"/>
                <w:szCs w:val="20"/>
              </w:rPr>
            </w:pPr>
            <w:r w:rsidRPr="00237628">
              <w:rPr>
                <w:rFonts w:ascii="Times New Roman" w:eastAsia="SimSun" w:hAnsi="Times New Roman"/>
                <w:sz w:val="20"/>
                <w:szCs w:val="20"/>
              </w:rPr>
              <w:t xml:space="preserve">FFS: whether to use </w:t>
            </w:r>
            <w:r w:rsidRPr="00237628">
              <w:rPr>
                <w:rFonts w:ascii="Times New Roman" w:eastAsia="SimSun" w:hAnsi="Times New Roman"/>
                <w:i/>
                <w:iCs/>
                <w:sz w:val="20"/>
                <w:szCs w:val="20"/>
              </w:rPr>
              <w:t>pdcch-ConfigSIB1</w:t>
            </w:r>
            <w:r w:rsidRPr="00237628">
              <w:rPr>
                <w:rFonts w:ascii="Times New Roman" w:eastAsia="SimSun" w:hAnsi="Times New Roman"/>
                <w:sz w:val="20"/>
                <w:szCs w:val="20"/>
              </w:rPr>
              <w:t xml:space="preserve"> for a CORESET for Type0-PDCCH CSS.</w:t>
            </w:r>
          </w:p>
          <w:p w14:paraId="4CC57BB2" w14:textId="32DA5615" w:rsidR="00E57B88" w:rsidRPr="00E57B88" w:rsidRDefault="00E57B88" w:rsidP="00A75E7F">
            <w:pPr>
              <w:pStyle w:val="ListParagraph"/>
              <w:numPr>
                <w:ilvl w:val="0"/>
                <w:numId w:val="11"/>
              </w:numPr>
              <w:snapToGrid w:val="0"/>
              <w:spacing w:before="0" w:line="240" w:lineRule="auto"/>
              <w:ind w:left="0" w:firstLineChars="0" w:firstLine="0"/>
              <w:rPr>
                <w:rFonts w:ascii="Times New Roman" w:eastAsia="SimSun" w:hAnsi="Times New Roman"/>
                <w:sz w:val="20"/>
                <w:szCs w:val="20"/>
              </w:rPr>
            </w:pPr>
            <w:r w:rsidRPr="00237628">
              <w:rPr>
                <w:rFonts w:ascii="Times New Roman" w:eastAsia="SimSun" w:hAnsi="Times New Roman"/>
                <w:sz w:val="20"/>
                <w:szCs w:val="20"/>
              </w:rPr>
              <w:t>FFS: whether to use</w:t>
            </w:r>
            <w:r w:rsidRPr="00237628">
              <w:rPr>
                <w:rFonts w:ascii="Times New Roman" w:eastAsiaTheme="minorEastAsia" w:hAnsi="Times New Roman"/>
                <w:bCs/>
                <w:i/>
                <w:iCs/>
                <w:sz w:val="20"/>
                <w:szCs w:val="20"/>
              </w:rPr>
              <w:t xml:space="preserve"> numberInvalidSymbolsForDL-UL-Switching.</w:t>
            </w:r>
          </w:p>
        </w:tc>
      </w:tr>
    </w:tbl>
    <w:p w14:paraId="5FCD0485" w14:textId="3CC0AB11" w:rsidR="00E57B88" w:rsidRDefault="00E57B88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2698C660" w14:textId="6D7F29EE" w:rsidR="00D9459F" w:rsidRDefault="007B705B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 w:rsidRPr="007B705B"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color w:val="000000" w:themeColor="text1"/>
          <w:lang w:eastAsia="zh-CN"/>
        </w:rPr>
        <w:t xml:space="preserve">When there are symbols that have SS/PBCH blocks as configured by </w:t>
      </w:r>
      <w:r w:rsidRPr="00237628">
        <w:rPr>
          <w:rFonts w:eastAsia="SimSun"/>
          <w:i/>
          <w:iCs/>
          <w:lang w:eastAsia="zh-CN"/>
        </w:rPr>
        <w:t>ssb-PositionsInBurst</w:t>
      </w:r>
      <w:r>
        <w:rPr>
          <w:rFonts w:eastAsia="SimSun"/>
          <w:iCs/>
          <w:lang w:eastAsia="zh-CN"/>
        </w:rPr>
        <w:t xml:space="preserve">, or CORESET#0 as configured by </w:t>
      </w:r>
      <w:r w:rsidRPr="00237628">
        <w:rPr>
          <w:rFonts w:eastAsia="SimSun"/>
          <w:i/>
          <w:iCs/>
        </w:rPr>
        <w:t>pdcch-ConfigSIB</w:t>
      </w:r>
      <w:r>
        <w:rPr>
          <w:rFonts w:eastAsia="SimSun"/>
          <w:i/>
          <w:iCs/>
        </w:rPr>
        <w:t>1</w:t>
      </w:r>
      <w:r>
        <w:rPr>
          <w:rFonts w:eastAsia="SimSun"/>
          <w:iCs/>
        </w:rPr>
        <w:t xml:space="preserve">, such symbols would not be available for PUSCH transmission. </w:t>
      </w:r>
      <w:r>
        <w:rPr>
          <w:rFonts w:eastAsia="SimSun"/>
          <w:color w:val="000000" w:themeColor="text1"/>
          <w:lang w:eastAsia="zh-CN"/>
        </w:rPr>
        <w:t xml:space="preserve">In Rel-16 the parameter </w:t>
      </w:r>
      <w:r>
        <w:rPr>
          <w:i/>
          <w:iCs/>
        </w:rPr>
        <w:t>numberOfInvalidSymbolsForDL-UL-Switching</w:t>
      </w:r>
      <w:r>
        <w:rPr>
          <w:iCs/>
        </w:rPr>
        <w:t xml:space="preserve"> indicates</w:t>
      </w:r>
      <w:r w:rsidRPr="000B7180">
        <w:rPr>
          <w:iCs/>
        </w:rPr>
        <w:t xml:space="preserve"> the number of symbols after the last semi-static DL symbol that are invalid symbols for PUSCH repetition Type B.</w:t>
      </w:r>
      <w:r>
        <w:rPr>
          <w:iCs/>
        </w:rPr>
        <w:t xml:space="preserve"> </w:t>
      </w:r>
      <w:r>
        <w:rPr>
          <w:rFonts w:eastAsia="SimSun"/>
          <w:color w:val="000000" w:themeColor="text1"/>
          <w:lang w:eastAsia="zh-CN"/>
        </w:rPr>
        <w:t xml:space="preserve"> </w:t>
      </w:r>
      <w:r>
        <w:rPr>
          <w:rFonts w:eastAsia="SimSun"/>
          <w:iCs/>
        </w:rPr>
        <w:t>All three</w:t>
      </w:r>
      <w:r>
        <w:rPr>
          <w:rFonts w:eastAsia="SimSun"/>
          <w:color w:val="000000" w:themeColor="text1"/>
          <w:lang w:eastAsia="zh-CN"/>
        </w:rPr>
        <w:t xml:space="preserve"> parameters should be considered for the determination of an available slot.</w:t>
      </w:r>
    </w:p>
    <w:p w14:paraId="42787716" w14:textId="77777777" w:rsidR="00C25B01" w:rsidRPr="00264EC5" w:rsidRDefault="00C25B01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778A9582" w14:textId="3C39CF9A" w:rsidR="00E57B88" w:rsidRPr="00F02D98" w:rsidRDefault="00E57B88" w:rsidP="00A75E7F">
      <w:pPr>
        <w:spacing w:before="0" w:after="0" w:line="240" w:lineRule="auto"/>
        <w:ind w:firstLineChars="0" w:firstLine="0"/>
        <w:rPr>
          <w:rFonts w:eastAsiaTheme="minorEastAsia"/>
          <w:b/>
          <w:bCs/>
          <w:iCs/>
        </w:rPr>
      </w:pPr>
      <w:r w:rsidRPr="00F02D98">
        <w:rPr>
          <w:b/>
        </w:rPr>
        <w:t xml:space="preserve">Proposal </w:t>
      </w:r>
      <w:r w:rsidR="0038525E">
        <w:rPr>
          <w:b/>
        </w:rPr>
        <w:t>7</w:t>
      </w:r>
      <w:r w:rsidRPr="00F02D98">
        <w:rPr>
          <w:b/>
        </w:rPr>
        <w:t>: RRC parameters</w:t>
      </w:r>
      <w:r w:rsidRPr="00416427">
        <w:rPr>
          <w:b/>
          <w:i/>
        </w:rPr>
        <w:t xml:space="preserve"> </w:t>
      </w:r>
      <w:r w:rsidRPr="00416427">
        <w:rPr>
          <w:rFonts w:eastAsia="SimSun"/>
          <w:b/>
          <w:i/>
          <w:iCs/>
          <w:lang w:eastAsia="zh-CN"/>
        </w:rPr>
        <w:t>ssb-PositionsInBurst</w:t>
      </w:r>
      <w:r w:rsidRPr="00416427">
        <w:rPr>
          <w:rFonts w:eastAsia="SimSun"/>
          <w:b/>
          <w:lang w:eastAsia="zh-CN"/>
        </w:rPr>
        <w:t xml:space="preserve"> for </w:t>
      </w:r>
      <w:r w:rsidRPr="00416427">
        <w:rPr>
          <w:b/>
        </w:rPr>
        <w:t xml:space="preserve">SS/PBCH block, </w:t>
      </w:r>
      <w:r w:rsidRPr="00416427">
        <w:rPr>
          <w:rFonts w:eastAsia="SimSun"/>
          <w:b/>
          <w:i/>
          <w:iCs/>
          <w:lang w:eastAsia="zh-CN"/>
        </w:rPr>
        <w:t>pdcch-ConfigSIB1</w:t>
      </w:r>
      <w:r w:rsidRPr="00416427">
        <w:rPr>
          <w:rFonts w:eastAsia="SimSun"/>
          <w:b/>
          <w:lang w:eastAsia="zh-CN"/>
        </w:rPr>
        <w:t xml:space="preserve"> for a CORESET for Type0-PDCCH CSS and </w:t>
      </w:r>
      <w:r w:rsidRPr="00416427">
        <w:rPr>
          <w:rFonts w:eastAsiaTheme="minorEastAsia"/>
          <w:b/>
          <w:bCs/>
          <w:i/>
          <w:iCs/>
        </w:rPr>
        <w:t xml:space="preserve">numberInvalidSymbolsForDL-UL-Switching </w:t>
      </w:r>
      <w:r w:rsidRPr="00F02D98">
        <w:rPr>
          <w:rFonts w:eastAsiaTheme="minorEastAsia"/>
          <w:b/>
          <w:bCs/>
          <w:iCs/>
        </w:rPr>
        <w:t>are used for determining whether a slot is available for PUSCH transmission with repetitions.</w:t>
      </w:r>
    </w:p>
    <w:p w14:paraId="0603073B" w14:textId="77777777" w:rsidR="00780C8A" w:rsidRPr="00BD5A64" w:rsidRDefault="00780C8A" w:rsidP="00A75E7F">
      <w:pPr>
        <w:spacing w:before="0" w:after="0" w:line="240" w:lineRule="auto"/>
        <w:ind w:firstLineChars="0" w:firstLine="0"/>
        <w:rPr>
          <w:rFonts w:eastAsiaTheme="minorEastAsia"/>
          <w:bCs/>
          <w:iCs/>
        </w:rPr>
      </w:pPr>
    </w:p>
    <w:p w14:paraId="78049690" w14:textId="77777777" w:rsidR="00A75E7F" w:rsidRDefault="00A75E7F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</w:p>
    <w:p w14:paraId="4DFCEBA4" w14:textId="47D60181" w:rsidR="00D13822" w:rsidRDefault="005B0742" w:rsidP="00A75E7F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u w:val="single"/>
          <w:lang w:eastAsia="zh-CN"/>
        </w:rPr>
      </w:pPr>
      <w:r>
        <w:rPr>
          <w:rFonts w:eastAsia="SimSun"/>
          <w:b/>
          <w:color w:val="000000" w:themeColor="text1"/>
          <w:u w:val="single"/>
          <w:lang w:eastAsia="zh-CN"/>
        </w:rPr>
        <w:t>Postponement mechanism</w:t>
      </w:r>
    </w:p>
    <w:p w14:paraId="70308756" w14:textId="649AF8A0" w:rsidR="00D9459F" w:rsidRDefault="00D13822" w:rsidP="00A75E7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  <w:r>
        <w:rPr>
          <w:rFonts w:eastAsia="SimSun"/>
          <w:color w:val="000000" w:themeColor="text1"/>
          <w:lang w:eastAsia="zh-CN"/>
        </w:rPr>
        <w:t>The following was discussed in RAN1#104-e.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D13822" w14:paraId="62DA4BB7" w14:textId="77777777" w:rsidTr="00AE04B8">
        <w:tc>
          <w:tcPr>
            <w:tcW w:w="9737" w:type="dxa"/>
          </w:tcPr>
          <w:p w14:paraId="72033C7B" w14:textId="77777777" w:rsidR="00D13822" w:rsidRPr="00D13822" w:rsidRDefault="00D13822" w:rsidP="00D9459F">
            <w:pPr>
              <w:spacing w:before="0" w:after="0" w:line="240" w:lineRule="auto"/>
              <w:ind w:firstLineChars="0" w:firstLine="0"/>
            </w:pPr>
            <w:r w:rsidRPr="00D13822">
              <w:t>Most of the companies share the views on postponement mechanism as the following:</w:t>
            </w:r>
          </w:p>
          <w:p w14:paraId="013430ED" w14:textId="77777777" w:rsidR="00D13822" w:rsidRPr="00D13822" w:rsidRDefault="00D13822" w:rsidP="006D21F5">
            <w:pPr>
              <w:pStyle w:val="ListParagraph"/>
              <w:numPr>
                <w:ilvl w:val="0"/>
                <w:numId w:val="12"/>
              </w:numPr>
              <w:snapToGrid w:val="0"/>
              <w:spacing w:before="0" w:line="240" w:lineRule="auto"/>
              <w:ind w:left="418" w:firstLineChars="0" w:hanging="418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If a slot is determined as available for a scheduled PUSCH, the slot is counted in the PUSCH repetition. Otherwise, the slot is not counted in the PUSCH repetition and the repetition is postponed to the next slot.</w:t>
            </w:r>
          </w:p>
          <w:p w14:paraId="4A45997D" w14:textId="77777777" w:rsidR="00D13822" w:rsidRPr="00D13822" w:rsidRDefault="00D13822" w:rsidP="006D21F5">
            <w:pPr>
              <w:pStyle w:val="ListParagraph"/>
              <w:numPr>
                <w:ilvl w:val="0"/>
                <w:numId w:val="12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Adopt one of the following:</w:t>
            </w:r>
          </w:p>
          <w:p w14:paraId="6B1E1C63" w14:textId="77777777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Alt 1: The above step is repeated until the count reaches the configured/indicated number of repetitions.</w:t>
            </w:r>
          </w:p>
          <w:p w14:paraId="7D33EE4F" w14:textId="77777777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Alt 2: The above step is repeated until the count reaches the configured/indicated number of repetitions</w:t>
            </w:r>
            <w:r w:rsidRPr="00D13822">
              <w:rPr>
                <w:rFonts w:ascii="Times New Roman" w:hAnsi="Times New Roman"/>
                <w:color w:val="C00000"/>
                <w:sz w:val="20"/>
                <w:szCs w:val="20"/>
              </w:rPr>
              <w:t xml:space="preserve"> N, or until the duration of the PUSCH transmission is K slots and the count is not larger than N</w:t>
            </w:r>
            <w:r w:rsidRPr="00D13822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F372D86" w14:textId="4394738E" w:rsidR="00D13822" w:rsidRPr="00D13822" w:rsidRDefault="00D13822" w:rsidP="006D21F5">
            <w:pPr>
              <w:pStyle w:val="ListParagraph"/>
              <w:numPr>
                <w:ilvl w:val="1"/>
                <w:numId w:val="11"/>
              </w:numPr>
              <w:snapToGrid w:val="0"/>
              <w:spacing w:before="0" w:line="240" w:lineRule="auto"/>
              <w:ind w:firstLineChars="0"/>
              <w:rPr>
                <w:rFonts w:ascii="Times New Roman" w:hAnsi="Times New Roman"/>
                <w:sz w:val="20"/>
                <w:szCs w:val="20"/>
              </w:rPr>
            </w:pPr>
            <w:r w:rsidRPr="00D13822">
              <w:rPr>
                <w:rFonts w:ascii="Times New Roman" w:hAnsi="Times New Roman"/>
                <w:sz w:val="20"/>
                <w:szCs w:val="20"/>
              </w:rPr>
              <w:t>Note: additional dropping on the actual repetitions is not precluded (See FL proposal 2-2a).</w:t>
            </w:r>
          </w:p>
        </w:tc>
      </w:tr>
    </w:tbl>
    <w:p w14:paraId="62B072C0" w14:textId="77777777" w:rsidR="00E57B88" w:rsidRPr="00BD5A64" w:rsidRDefault="00E57B88" w:rsidP="00D9459F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7CD72C3F" w14:textId="6A698187" w:rsidR="00D9459F" w:rsidRPr="003608AB" w:rsidRDefault="005B0742" w:rsidP="0027783F">
      <w:pPr>
        <w:spacing w:before="0" w:after="0" w:line="240" w:lineRule="auto"/>
        <w:ind w:firstLineChars="0" w:firstLine="0"/>
        <w:rPr>
          <w:lang w:val="en-GB" w:eastAsia="en-US"/>
        </w:rPr>
      </w:pPr>
      <w:r>
        <w:rPr>
          <w:lang w:val="en-GB" w:eastAsia="en-US"/>
        </w:rPr>
        <w:lastRenderedPageBreak/>
        <w:t xml:space="preserve">Postponing repetitions has the advantage that PUSCH is received with the required reliability because all repetitions are transmitted </w:t>
      </w:r>
      <w:r w:rsidRPr="005B0742">
        <w:rPr>
          <w:lang w:val="en-GB" w:eastAsia="en-US"/>
        </w:rPr>
        <w:t>at the cost of additional latency and additional resources</w:t>
      </w:r>
      <w:r w:rsidR="006115F2">
        <w:rPr>
          <w:lang w:val="en-GB" w:eastAsia="en-US"/>
        </w:rPr>
        <w:t xml:space="preserve"> – but that is controlled by the network through the setting of K (e.g.</w:t>
      </w:r>
      <w:r w:rsidR="00E6527E">
        <w:rPr>
          <w:lang w:val="en-GB" w:eastAsia="en-US"/>
        </w:rPr>
        <w:t xml:space="preserve"> for K=N, Alt.2 is same as Alt.</w:t>
      </w:r>
      <w:r w:rsidR="006115F2">
        <w:rPr>
          <w:lang w:val="en-GB" w:eastAsia="en-US"/>
        </w:rPr>
        <w:t>1)</w:t>
      </w:r>
      <w:r w:rsidRPr="005B0742">
        <w:rPr>
          <w:lang w:val="en-GB" w:eastAsia="en-US"/>
        </w:rPr>
        <w:t xml:space="preserve">. The amount of postponed repetitions </w:t>
      </w:r>
      <w:r w:rsidR="006115F2">
        <w:rPr>
          <w:lang w:val="en-GB" w:eastAsia="en-US"/>
        </w:rPr>
        <w:t>can</w:t>
      </w:r>
      <w:r w:rsidRPr="005B0742">
        <w:rPr>
          <w:lang w:val="en-GB" w:eastAsia="en-US"/>
        </w:rPr>
        <w:t xml:space="preserve"> be chosen as a trade-off between reliability and latency/resources </w:t>
      </w:r>
      <w:r w:rsidR="006115F2">
        <w:rPr>
          <w:lang w:val="en-GB" w:eastAsia="en-US"/>
        </w:rPr>
        <w:t>for</w:t>
      </w:r>
      <w:r w:rsidRPr="005B0742">
        <w:rPr>
          <w:lang w:val="en-GB" w:eastAsia="en-US"/>
        </w:rPr>
        <w:t xml:space="preserve"> a PUSCH transmission. The maximum number of postponed slots should be specified and that can also bridge the two extremes of always dropping or always postponing (</w:t>
      </w:r>
      <w:r w:rsidR="006115F2">
        <w:rPr>
          <w:lang w:val="en-GB" w:eastAsia="en-US"/>
        </w:rPr>
        <w:t>K=N</w:t>
      </w:r>
      <w:r w:rsidRPr="005B0742">
        <w:rPr>
          <w:lang w:val="en-GB" w:eastAsia="en-US"/>
        </w:rPr>
        <w:t xml:space="preserve"> means always drop, </w:t>
      </w:r>
      <w:r w:rsidR="006115F2">
        <w:rPr>
          <w:lang w:val="en-GB" w:eastAsia="en-US"/>
        </w:rPr>
        <w:t xml:space="preserve">and K &gt;&gt; N </w:t>
      </w:r>
      <w:r w:rsidRPr="005B0742">
        <w:rPr>
          <w:lang w:val="en-GB" w:eastAsia="en-US"/>
        </w:rPr>
        <w:t xml:space="preserve">means always postpone). </w:t>
      </w:r>
    </w:p>
    <w:p w14:paraId="47DBA8DA" w14:textId="77777777" w:rsidR="0038525E" w:rsidRDefault="0038525E" w:rsidP="0027783F">
      <w:pPr>
        <w:spacing w:before="0" w:after="0" w:line="240" w:lineRule="auto"/>
        <w:ind w:firstLineChars="0" w:firstLine="0"/>
        <w:rPr>
          <w:b/>
        </w:rPr>
      </w:pPr>
    </w:p>
    <w:p w14:paraId="3A1C7443" w14:textId="1CF39659" w:rsidR="003608AB" w:rsidRDefault="009A4F40" w:rsidP="0027783F">
      <w:pPr>
        <w:spacing w:before="0" w:after="0" w:line="240" w:lineRule="auto"/>
        <w:ind w:firstLineChars="0" w:firstLine="0"/>
        <w:rPr>
          <w:b/>
        </w:rPr>
      </w:pPr>
      <w:r w:rsidRPr="00F02D98">
        <w:rPr>
          <w:b/>
        </w:rPr>
        <w:t xml:space="preserve">Proposal </w:t>
      </w:r>
      <w:r w:rsidR="0038525E">
        <w:rPr>
          <w:b/>
        </w:rPr>
        <w:t>8</w:t>
      </w:r>
      <w:r w:rsidRPr="00F02D98">
        <w:rPr>
          <w:b/>
        </w:rPr>
        <w:t>:</w:t>
      </w:r>
      <w:r>
        <w:rPr>
          <w:b/>
        </w:rPr>
        <w:t xml:space="preserve"> </w:t>
      </w:r>
      <w:r w:rsidR="00B61B9C">
        <w:rPr>
          <w:b/>
        </w:rPr>
        <w:t xml:space="preserve">A </w:t>
      </w:r>
      <w:r w:rsidR="009B10B3">
        <w:rPr>
          <w:b/>
        </w:rPr>
        <w:t xml:space="preserve">PUSCH transmission </w:t>
      </w:r>
      <w:r w:rsidR="00B61B9C">
        <w:rPr>
          <w:b/>
        </w:rPr>
        <w:t xml:space="preserve">scheduled </w:t>
      </w:r>
      <w:r w:rsidR="009B10B3">
        <w:rPr>
          <w:b/>
        </w:rPr>
        <w:t xml:space="preserve">in a non-available slot is postponed to </w:t>
      </w:r>
      <w:r w:rsidR="00EA65F8">
        <w:rPr>
          <w:b/>
        </w:rPr>
        <w:t>a</w:t>
      </w:r>
      <w:r w:rsidR="009B10B3">
        <w:rPr>
          <w:b/>
        </w:rPr>
        <w:t xml:space="preserve"> next </w:t>
      </w:r>
      <w:r w:rsidR="00EA65F8">
        <w:rPr>
          <w:b/>
        </w:rPr>
        <w:t xml:space="preserve">available </w:t>
      </w:r>
      <w:r w:rsidR="009B10B3">
        <w:rPr>
          <w:b/>
        </w:rPr>
        <w:t xml:space="preserve">slot where the PUSCH transmission is counted </w:t>
      </w:r>
      <w:r w:rsidR="00EA65F8">
        <w:rPr>
          <w:b/>
        </w:rPr>
        <w:t xml:space="preserve">– the postponement is done </w:t>
      </w:r>
      <w:r w:rsidR="009B10B3">
        <w:rPr>
          <w:b/>
        </w:rPr>
        <w:t xml:space="preserve">until the </w:t>
      </w:r>
      <w:r w:rsidR="00EA65F8">
        <w:rPr>
          <w:b/>
        </w:rPr>
        <w:t xml:space="preserve">count reaches the </w:t>
      </w:r>
      <w:r w:rsidR="009B10B3">
        <w:rPr>
          <w:b/>
        </w:rPr>
        <w:t>configured</w:t>
      </w:r>
      <w:r w:rsidR="009B10B3" w:rsidRPr="006D7094">
        <w:rPr>
          <w:b/>
        </w:rPr>
        <w:t>/indicated number of repetitions N, or until the duration of the PUSCH transmission is K slots and the count is not larger than N (i.e.,</w:t>
      </w:r>
      <w:r w:rsidR="009B10B3">
        <w:rPr>
          <w:b/>
        </w:rPr>
        <w:t xml:space="preserve"> </w:t>
      </w:r>
      <w:r w:rsidR="00E6527E">
        <w:rPr>
          <w:b/>
        </w:rPr>
        <w:t>Support Alt.</w:t>
      </w:r>
      <w:r>
        <w:rPr>
          <w:b/>
        </w:rPr>
        <w:t>2</w:t>
      </w:r>
      <w:r w:rsidR="009B10B3">
        <w:rPr>
          <w:b/>
        </w:rPr>
        <w:t>)</w:t>
      </w:r>
      <w:r>
        <w:rPr>
          <w:b/>
        </w:rPr>
        <w:t xml:space="preserve">. </w:t>
      </w:r>
    </w:p>
    <w:p w14:paraId="56DB2820" w14:textId="77777777" w:rsidR="009E6220" w:rsidRPr="00F40EEC" w:rsidRDefault="009E6220" w:rsidP="009E6220">
      <w:pPr>
        <w:pStyle w:val="Heading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14:paraId="32446E42" w14:textId="3E0E97CC" w:rsidR="001F3E37" w:rsidRDefault="009E6220" w:rsidP="00A75E7F">
      <w:pPr>
        <w:spacing w:before="0" w:after="0" w:line="240" w:lineRule="auto"/>
        <w:ind w:firstLineChars="0" w:firstLine="0"/>
        <w:rPr>
          <w:rFonts w:eastAsia="DengXian"/>
          <w:szCs w:val="22"/>
          <w:lang w:eastAsia="zh-CN" w:bidi="ar"/>
        </w:rPr>
      </w:pPr>
      <w:r w:rsidRPr="00AA6738">
        <w:rPr>
          <w:rFonts w:eastAsia="DengXian"/>
          <w:szCs w:val="22"/>
          <w:lang w:eastAsia="zh-CN" w:bidi="ar"/>
        </w:rPr>
        <w:t xml:space="preserve">This contribution discusses the potential solutions and techniques for </w:t>
      </w:r>
      <w:r>
        <w:rPr>
          <w:rFonts w:eastAsia="DengXian"/>
          <w:szCs w:val="22"/>
          <w:lang w:eastAsia="zh-CN" w:bidi="ar"/>
        </w:rPr>
        <w:t xml:space="preserve">PUSCH </w:t>
      </w:r>
      <w:r w:rsidRPr="00AA6738">
        <w:rPr>
          <w:rFonts w:eastAsia="DengXian"/>
          <w:szCs w:val="22"/>
          <w:lang w:eastAsia="zh-CN" w:bidi="ar"/>
        </w:rPr>
        <w:t xml:space="preserve">coverage enhancement. The proposals </w:t>
      </w:r>
      <w:r>
        <w:rPr>
          <w:rFonts w:eastAsia="DengXian"/>
          <w:szCs w:val="22"/>
          <w:lang w:eastAsia="zh-CN" w:bidi="ar"/>
        </w:rPr>
        <w:t xml:space="preserve">and observations </w:t>
      </w:r>
      <w:r w:rsidRPr="00AA6738">
        <w:rPr>
          <w:rFonts w:eastAsia="DengXian"/>
          <w:szCs w:val="22"/>
          <w:lang w:eastAsia="zh-CN" w:bidi="ar"/>
        </w:rPr>
        <w:t>made in this contribution are summarized as below:</w:t>
      </w:r>
    </w:p>
    <w:p w14:paraId="65C6B460" w14:textId="77777777" w:rsidR="005B0038" w:rsidRDefault="005B0038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6E5B6A03" w14:textId="6A09DC20" w:rsidR="005B0038" w:rsidRPr="00874E50" w:rsidRDefault="005B0038" w:rsidP="00A75E7F">
      <w:pPr>
        <w:snapToGrid w:val="0"/>
        <w:spacing w:before="0" w:after="0" w:line="240" w:lineRule="auto"/>
        <w:ind w:firstLineChars="0" w:firstLine="0"/>
        <w:rPr>
          <w:b/>
          <w:u w:val="single"/>
        </w:rPr>
      </w:pPr>
      <w:r w:rsidRPr="00874E50">
        <w:rPr>
          <w:b/>
          <w:u w:val="single"/>
        </w:rPr>
        <w:t>Maximum number of repetitions</w:t>
      </w:r>
    </w:p>
    <w:p w14:paraId="77F50776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0E2C2B03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1: </w:t>
      </w:r>
      <w:r>
        <w:rPr>
          <w:b/>
        </w:rPr>
        <w:t>For PUSCH repetition Type A, t</w:t>
      </w:r>
      <w:r w:rsidRPr="004D727A">
        <w:rPr>
          <w:b/>
        </w:rPr>
        <w:t xml:space="preserve">he </w:t>
      </w:r>
      <w:r>
        <w:rPr>
          <w:b/>
        </w:rPr>
        <w:t>size of a TDRA table that supports the Rel-17 values for number of repetitions is unchanged.</w:t>
      </w:r>
    </w:p>
    <w:p w14:paraId="4F7AD05B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35980ABA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  <w:r>
        <w:rPr>
          <w:b/>
        </w:rPr>
        <w:t>Proposal 2</w:t>
      </w:r>
      <w:r w:rsidRPr="004D727A">
        <w:rPr>
          <w:b/>
        </w:rPr>
        <w:t xml:space="preserve">: </w:t>
      </w:r>
      <w:r w:rsidRPr="008D0381">
        <w:rPr>
          <w:b/>
        </w:rPr>
        <w:t xml:space="preserve">For PUSCH repetition Type A, the size of a number of repetition parameter </w:t>
      </w:r>
      <w:r w:rsidRPr="008D0381">
        <w:rPr>
          <w:b/>
          <w:lang w:eastAsia="sv-SE"/>
        </w:rPr>
        <w:t>for DCI format 0_1/0_2</w:t>
      </w:r>
      <w:r w:rsidRPr="008D0381">
        <w:rPr>
          <w:lang w:eastAsia="sv-SE"/>
        </w:rPr>
        <w:t xml:space="preserve"> </w:t>
      </w:r>
      <w:r w:rsidRPr="008D0381">
        <w:rPr>
          <w:b/>
        </w:rPr>
        <w:t xml:space="preserve">supported in Rel-17 is </w:t>
      </w:r>
      <w:r>
        <w:rPr>
          <w:b/>
        </w:rPr>
        <w:t>8</w:t>
      </w:r>
      <w:r w:rsidRPr="008D0381">
        <w:rPr>
          <w:b/>
        </w:rPr>
        <w:t>.</w:t>
      </w:r>
    </w:p>
    <w:p w14:paraId="12430F47" w14:textId="77777777" w:rsidR="00874E50" w:rsidRDefault="00874E50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5AC5E6A7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t xml:space="preserve">Proposal </w:t>
      </w:r>
      <w:r>
        <w:rPr>
          <w:b/>
        </w:rPr>
        <w:t>3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configured maximum number of repetitions in </w:t>
      </w:r>
      <w:r w:rsidRPr="003C2AF5">
        <w:rPr>
          <w:b/>
          <w:i/>
          <w:color w:val="000000" w:themeColor="text1"/>
          <w:lang w:val="en-GB" w:eastAsia="zh-CN"/>
        </w:rPr>
        <w:t>pusch-AggregationFactor</w:t>
      </w:r>
      <w:r w:rsidRPr="003C2AF5">
        <w:rPr>
          <w:b/>
        </w:rPr>
        <w:t xml:space="preserve"> is increased to at least 16</w:t>
      </w:r>
      <w:r>
        <w:rPr>
          <w:b/>
        </w:rPr>
        <w:t>.</w:t>
      </w:r>
    </w:p>
    <w:p w14:paraId="752E80B6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9C48A82" w14:textId="0BF68B60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  <w:r w:rsidRPr="003C2AF5">
        <w:rPr>
          <w:b/>
        </w:rPr>
        <w:t xml:space="preserve">Proposal </w:t>
      </w:r>
      <w:r>
        <w:rPr>
          <w:b/>
        </w:rPr>
        <w:t>4</w:t>
      </w:r>
      <w:r w:rsidRPr="003C2AF5">
        <w:rPr>
          <w:b/>
        </w:rPr>
        <w:t xml:space="preserve">: </w:t>
      </w:r>
      <w:r w:rsidRPr="003C2AF5">
        <w:rPr>
          <w:rFonts w:eastAsia="SimSun"/>
          <w:b/>
          <w:color w:val="000000" w:themeColor="text1"/>
          <w:lang w:eastAsia="zh-CN"/>
        </w:rPr>
        <w:t xml:space="preserve">For </w:t>
      </w:r>
      <w:r w:rsidRPr="003C2AF5">
        <w:rPr>
          <w:b/>
          <w:color w:val="000000"/>
        </w:rPr>
        <w:t>PUSCH repetition Type A</w:t>
      </w:r>
      <w:r w:rsidRPr="003C2AF5">
        <w:rPr>
          <w:rFonts w:eastAsia="SimSun"/>
          <w:b/>
          <w:color w:val="000000" w:themeColor="text1"/>
          <w:lang w:eastAsia="zh-CN"/>
        </w:rPr>
        <w:t>, t</w:t>
      </w:r>
      <w:r w:rsidRPr="003C2AF5">
        <w:rPr>
          <w:b/>
        </w:rPr>
        <w:t xml:space="preserve">he configured maximum number of repetitions in </w:t>
      </w:r>
      <w:r>
        <w:rPr>
          <w:b/>
          <w:i/>
          <w:color w:val="000000" w:themeColor="text1"/>
          <w:lang w:val="en-GB" w:eastAsia="zh-CN"/>
        </w:rPr>
        <w:t>repK</w:t>
      </w:r>
      <w:r w:rsidRPr="003C2AF5">
        <w:rPr>
          <w:b/>
        </w:rPr>
        <w:t xml:space="preserve"> is increased to at least 16. </w:t>
      </w:r>
    </w:p>
    <w:p w14:paraId="7B90CB90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7E665118" w14:textId="13BAAD23" w:rsidR="00874E50" w:rsidRPr="007F2FB5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  <w:r w:rsidRPr="004D727A">
        <w:rPr>
          <w:b/>
        </w:rPr>
        <w:t xml:space="preserve">Proposal </w:t>
      </w:r>
      <w:r>
        <w:rPr>
          <w:b/>
        </w:rPr>
        <w:t>5</w:t>
      </w:r>
      <w:r w:rsidRPr="004D727A">
        <w:rPr>
          <w:b/>
        </w:rPr>
        <w:t xml:space="preserve">: A same maximum number of repetitions for transmission of </w:t>
      </w:r>
      <w:r w:rsidRPr="004D727A">
        <w:rPr>
          <w:b/>
          <w:lang w:val="en-GB"/>
        </w:rPr>
        <w:t>PUSCH repetition Type A</w:t>
      </w:r>
      <w:r w:rsidRPr="004D727A">
        <w:rPr>
          <w:b/>
        </w:rPr>
        <w:t xml:space="preserve"> is defined at least for case 1 and case 3. It is preferable </w:t>
      </w:r>
      <w:r>
        <w:rPr>
          <w:b/>
        </w:rPr>
        <w:t xml:space="preserve">to have </w:t>
      </w:r>
      <w:r w:rsidRPr="004D727A">
        <w:rPr>
          <w:b/>
        </w:rPr>
        <w:t xml:space="preserve">a same </w:t>
      </w:r>
      <w:r>
        <w:rPr>
          <w:b/>
        </w:rPr>
        <w:t xml:space="preserve">maximum </w:t>
      </w:r>
      <w:r w:rsidRPr="004D727A">
        <w:rPr>
          <w:b/>
        </w:rPr>
        <w:t>number for all cases.</w:t>
      </w:r>
    </w:p>
    <w:p w14:paraId="0C4D8C96" w14:textId="77777777" w:rsidR="00874E50" w:rsidRDefault="00874E50" w:rsidP="00874E50">
      <w:pPr>
        <w:snapToGrid w:val="0"/>
        <w:spacing w:before="0" w:after="0" w:line="240" w:lineRule="auto"/>
        <w:ind w:firstLineChars="0" w:firstLine="0"/>
        <w:rPr>
          <w:b/>
        </w:rPr>
      </w:pPr>
    </w:p>
    <w:p w14:paraId="2AC20065" w14:textId="77777777" w:rsidR="00874E50" w:rsidRDefault="00874E50" w:rsidP="00A75E7F">
      <w:pPr>
        <w:snapToGrid w:val="0"/>
        <w:spacing w:before="0" w:after="0" w:line="240" w:lineRule="auto"/>
        <w:ind w:firstLineChars="0" w:firstLine="0"/>
        <w:rPr>
          <w:u w:val="single"/>
        </w:rPr>
      </w:pPr>
    </w:p>
    <w:p w14:paraId="0891010E" w14:textId="1AE3A873" w:rsidR="005B0038" w:rsidRPr="00874E50" w:rsidRDefault="005B0038" w:rsidP="00A75E7F">
      <w:pPr>
        <w:snapToGrid w:val="0"/>
        <w:spacing w:before="0" w:after="0" w:line="240" w:lineRule="auto"/>
        <w:ind w:firstLineChars="0" w:firstLine="0"/>
        <w:rPr>
          <w:b/>
          <w:u w:val="single"/>
        </w:rPr>
      </w:pPr>
      <w:r w:rsidRPr="00874E50">
        <w:rPr>
          <w:b/>
          <w:u w:val="single"/>
        </w:rPr>
        <w:t>Available slots</w:t>
      </w:r>
    </w:p>
    <w:p w14:paraId="75B7FEB2" w14:textId="77777777" w:rsidR="0038525E" w:rsidRDefault="0038525E" w:rsidP="0038525E">
      <w:pPr>
        <w:spacing w:before="0" w:after="0" w:line="240" w:lineRule="auto"/>
        <w:ind w:firstLineChars="0" w:firstLine="0"/>
        <w:rPr>
          <w:b/>
          <w:i/>
        </w:rPr>
      </w:pPr>
    </w:p>
    <w:p w14:paraId="43B8B924" w14:textId="39595BA4" w:rsidR="0038525E" w:rsidRPr="00874E50" w:rsidRDefault="0038525E" w:rsidP="0038525E">
      <w:pPr>
        <w:spacing w:before="0" w:after="0" w:line="240" w:lineRule="auto"/>
        <w:ind w:firstLineChars="0" w:firstLine="0"/>
        <w:rPr>
          <w:b/>
          <w:i/>
        </w:rPr>
      </w:pPr>
      <w:r w:rsidRPr="00874E50">
        <w:rPr>
          <w:b/>
          <w:i/>
        </w:rPr>
        <w:t>Observation 1:</w:t>
      </w:r>
      <w:r w:rsidRPr="00874E50">
        <w:rPr>
          <w:i/>
          <w:color w:val="000000" w:themeColor="text1"/>
          <w:lang w:val="en-GB" w:eastAsia="zh-CN"/>
        </w:rPr>
        <w:t xml:space="preserve"> The basic question is whether the determination of available slots can be based on</w:t>
      </w:r>
      <w:r w:rsidRPr="00874E50">
        <w:rPr>
          <w:rFonts w:eastAsia="SimSun"/>
          <w:i/>
          <w:color w:val="000000" w:themeColor="text1"/>
          <w:lang w:eastAsia="zh-CN"/>
        </w:rPr>
        <w:t xml:space="preserve"> the UL/DL TDD configuration provided by RRC or (when applicable) on the one provided by DCI</w:t>
      </w:r>
      <w:r w:rsidR="001945B7">
        <w:rPr>
          <w:rFonts w:eastAsia="SimSun"/>
          <w:i/>
          <w:color w:val="000000" w:themeColor="text1"/>
          <w:lang w:eastAsia="zh-CN"/>
        </w:rPr>
        <w:t>.</w:t>
      </w:r>
    </w:p>
    <w:p w14:paraId="20A36E60" w14:textId="77777777" w:rsidR="0038525E" w:rsidRPr="00642502" w:rsidRDefault="0038525E" w:rsidP="0038525E">
      <w:pPr>
        <w:spacing w:before="0" w:after="0" w:line="240" w:lineRule="auto"/>
        <w:ind w:firstLineChars="0" w:firstLine="0"/>
      </w:pPr>
    </w:p>
    <w:p w14:paraId="48DB47B9" w14:textId="77777777" w:rsidR="001945B7" w:rsidRPr="007124D3" w:rsidRDefault="001945B7" w:rsidP="001945B7">
      <w:pPr>
        <w:spacing w:before="0" w:after="0" w:line="240" w:lineRule="auto"/>
        <w:ind w:firstLineChars="0" w:firstLine="0"/>
        <w:rPr>
          <w:rFonts w:eastAsia="SimSun"/>
          <w:i/>
          <w:color w:val="000000" w:themeColor="text1"/>
          <w:lang w:eastAsia="zh-CN"/>
        </w:rPr>
      </w:pPr>
      <w:r>
        <w:rPr>
          <w:b/>
          <w:i/>
        </w:rPr>
        <w:t>Observation 2</w:t>
      </w:r>
      <w:r w:rsidRPr="008B5702">
        <w:rPr>
          <w:b/>
          <w:i/>
        </w:rPr>
        <w:t>:</w:t>
      </w:r>
      <w:r w:rsidRPr="007124D3">
        <w:rPr>
          <w:i/>
        </w:rPr>
        <w:t xml:space="preserve"> When </w:t>
      </w:r>
      <w:r>
        <w:rPr>
          <w:i/>
        </w:rPr>
        <w:t xml:space="preserve">a counting of PUSCH repetitions based on </w:t>
      </w:r>
      <w:r w:rsidRPr="007124D3">
        <w:rPr>
          <w:i/>
        </w:rPr>
        <w:t xml:space="preserve">available slots is not affected by a </w:t>
      </w:r>
      <w:r>
        <w:rPr>
          <w:i/>
        </w:rPr>
        <w:t>canceled</w:t>
      </w:r>
      <w:r w:rsidRPr="007124D3">
        <w:rPr>
          <w:i/>
        </w:rPr>
        <w:t xml:space="preserve"> transmission due to a dynamic indication (e.g., </w:t>
      </w:r>
      <w:r w:rsidRPr="007124D3">
        <w:rPr>
          <w:rFonts w:eastAsia="SimSun"/>
          <w:i/>
          <w:color w:val="000000" w:themeColor="text1"/>
          <w:lang w:eastAsia="zh-CN"/>
        </w:rPr>
        <w:t>SFI, UL CI or UL grant scheduling low latency PUSCH)</w:t>
      </w:r>
      <w:r>
        <w:rPr>
          <w:rFonts w:eastAsia="SimSun"/>
          <w:i/>
          <w:color w:val="000000" w:themeColor="text1"/>
          <w:lang w:eastAsia="zh-CN"/>
        </w:rPr>
        <w:t>,</w:t>
      </w:r>
      <w:r w:rsidRPr="007124D3">
        <w:rPr>
          <w:rFonts w:eastAsia="SimSun"/>
          <w:i/>
          <w:color w:val="000000" w:themeColor="text1"/>
          <w:lang w:eastAsia="zh-CN"/>
        </w:rPr>
        <w:t xml:space="preserve"> the actual number of repetitions can be less than the </w:t>
      </w:r>
      <w:r>
        <w:rPr>
          <w:rFonts w:eastAsia="SimSun"/>
          <w:i/>
          <w:color w:val="000000" w:themeColor="text1"/>
          <w:lang w:eastAsia="zh-CN"/>
        </w:rPr>
        <w:t xml:space="preserve">scheduled </w:t>
      </w:r>
      <w:r w:rsidRPr="007124D3">
        <w:rPr>
          <w:rFonts w:eastAsia="SimSun"/>
          <w:i/>
          <w:color w:val="000000" w:themeColor="text1"/>
          <w:lang w:eastAsia="zh-CN"/>
        </w:rPr>
        <w:t>number of repetitions, and PUSCH reliability and coverage</w:t>
      </w:r>
      <w:r>
        <w:rPr>
          <w:rFonts w:eastAsia="SimSun"/>
          <w:i/>
          <w:color w:val="000000" w:themeColor="text1"/>
          <w:lang w:eastAsia="zh-CN"/>
        </w:rPr>
        <w:t xml:space="preserve"> can be degraded</w:t>
      </w:r>
      <w:r w:rsidRPr="007124D3">
        <w:rPr>
          <w:rFonts w:eastAsia="SimSun"/>
          <w:i/>
          <w:color w:val="000000" w:themeColor="text1"/>
          <w:lang w:eastAsia="zh-CN"/>
        </w:rPr>
        <w:t xml:space="preserve">.  </w:t>
      </w:r>
    </w:p>
    <w:p w14:paraId="19CB3D40" w14:textId="77777777" w:rsidR="0038525E" w:rsidRDefault="0038525E" w:rsidP="0038525E">
      <w:pPr>
        <w:spacing w:before="0" w:after="0" w:line="240" w:lineRule="auto"/>
        <w:ind w:firstLineChars="0" w:firstLine="0"/>
        <w:rPr>
          <w:rFonts w:eastAsia="SimSun"/>
          <w:color w:val="000000" w:themeColor="text1"/>
          <w:lang w:eastAsia="zh-CN"/>
        </w:rPr>
      </w:pPr>
    </w:p>
    <w:p w14:paraId="24F9827D" w14:textId="77777777" w:rsidR="0038525E" w:rsidRPr="00642502" w:rsidRDefault="0038525E" w:rsidP="0038525E">
      <w:pPr>
        <w:spacing w:before="0" w:after="0" w:line="240" w:lineRule="auto"/>
        <w:ind w:firstLineChars="0" w:firstLine="0"/>
        <w:rPr>
          <w:rFonts w:eastAsia="SimSun"/>
          <w:b/>
          <w:color w:val="000000" w:themeColor="text1"/>
          <w:lang w:eastAsia="zh-CN"/>
        </w:rPr>
      </w:pPr>
      <w:r w:rsidRPr="00642502">
        <w:rPr>
          <w:b/>
          <w:color w:val="000000" w:themeColor="text1"/>
        </w:rPr>
        <w:t xml:space="preserve">Proposal </w:t>
      </w:r>
      <w:r>
        <w:rPr>
          <w:b/>
          <w:color w:val="000000" w:themeColor="text1"/>
        </w:rPr>
        <w:t>6</w:t>
      </w:r>
      <w:r w:rsidRPr="00642502">
        <w:rPr>
          <w:b/>
          <w:color w:val="000000" w:themeColor="text1"/>
        </w:rPr>
        <w:t>: Select one of the following alternatives</w:t>
      </w:r>
    </w:p>
    <w:p w14:paraId="130FBEC5" w14:textId="77777777" w:rsidR="0038525E" w:rsidRPr="00642502" w:rsidRDefault="0038525E" w:rsidP="0038525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Alt 1: A slot is determined as available for UL transmissions based on an RRC configuration (at least </w:t>
      </w:r>
      <w:r w:rsidRPr="00642502">
        <w:rPr>
          <w:rFonts w:ascii="Times New Roman" w:hAnsi="Times New Roman"/>
          <w:b/>
          <w:i/>
          <w:color w:val="000000" w:themeColor="text1"/>
          <w:sz w:val="20"/>
          <w:szCs w:val="20"/>
        </w:rPr>
        <w:t>tdd_ul_dl configuration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>).</w:t>
      </w:r>
    </w:p>
    <w:p w14:paraId="5E16385F" w14:textId="4D8D2804" w:rsidR="0038525E" w:rsidRDefault="0038525E" w:rsidP="0038525E">
      <w:pPr>
        <w:pStyle w:val="ListParagraph"/>
        <w:numPr>
          <w:ilvl w:val="0"/>
          <w:numId w:val="9"/>
        </w:numPr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Alt 2: A slot is determined as available for UL transmissions based on RRC configuration (at least </w:t>
      </w:r>
      <w:r w:rsidRPr="00642502">
        <w:rPr>
          <w:rFonts w:ascii="Times New Roman" w:hAnsi="Times New Roman"/>
          <w:b/>
          <w:i/>
          <w:color w:val="000000" w:themeColor="text1"/>
          <w:sz w:val="20"/>
          <w:szCs w:val="20"/>
        </w:rPr>
        <w:t>tdd_ul_dl configuration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) and, when applicable, on </w:t>
      </w:r>
      <w:r w:rsidRPr="00642502">
        <w:rPr>
          <w:rFonts w:ascii="Times New Roman" w:eastAsia="SimSun" w:hAnsi="Times New Roman"/>
          <w:b/>
          <w:color w:val="000000" w:themeColor="text1"/>
          <w:sz w:val="20"/>
          <w:szCs w:val="20"/>
        </w:rPr>
        <w:t>DCI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 xml:space="preserve"> (as for example SFI, UL CI, UL grant </w:t>
      </w:r>
      <w:r w:rsidRPr="00642502">
        <w:rPr>
          <w:rFonts w:ascii="Times New Roman" w:eastAsia="SimSun" w:hAnsi="Times New Roman"/>
          <w:b/>
          <w:color w:val="000000" w:themeColor="text1"/>
          <w:sz w:val="20"/>
          <w:szCs w:val="20"/>
        </w:rPr>
        <w:t>scheduling low latency PUSCH)</w:t>
      </w:r>
      <w:r w:rsidRPr="00642502">
        <w:rPr>
          <w:rFonts w:ascii="Times New Roman" w:hAnsi="Times New Roman"/>
          <w:b/>
          <w:color w:val="000000" w:themeColor="text1"/>
          <w:sz w:val="20"/>
          <w:szCs w:val="20"/>
        </w:rPr>
        <w:t>.</w:t>
      </w:r>
    </w:p>
    <w:p w14:paraId="3B450EC6" w14:textId="7CB6A3AB" w:rsidR="0038525E" w:rsidRDefault="0038525E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0086AEA7" w14:textId="77777777" w:rsidR="0038525E" w:rsidRPr="00F02D98" w:rsidRDefault="0038525E" w:rsidP="0038525E">
      <w:pPr>
        <w:spacing w:before="0" w:after="0" w:line="240" w:lineRule="auto"/>
        <w:ind w:firstLineChars="0" w:firstLine="0"/>
        <w:rPr>
          <w:rFonts w:eastAsiaTheme="minorEastAsia"/>
          <w:b/>
          <w:bCs/>
          <w:iCs/>
        </w:rPr>
      </w:pPr>
      <w:r w:rsidRPr="00F02D98">
        <w:rPr>
          <w:b/>
        </w:rPr>
        <w:t xml:space="preserve">Proposal </w:t>
      </w:r>
      <w:r>
        <w:rPr>
          <w:b/>
        </w:rPr>
        <w:t>7</w:t>
      </w:r>
      <w:r w:rsidRPr="00F02D98">
        <w:rPr>
          <w:b/>
        </w:rPr>
        <w:t>: RRC parameters</w:t>
      </w:r>
      <w:r w:rsidRPr="00416427">
        <w:rPr>
          <w:b/>
          <w:i/>
        </w:rPr>
        <w:t xml:space="preserve"> </w:t>
      </w:r>
      <w:r w:rsidRPr="00416427">
        <w:rPr>
          <w:rFonts w:eastAsia="SimSun"/>
          <w:b/>
          <w:i/>
          <w:iCs/>
          <w:lang w:eastAsia="zh-CN"/>
        </w:rPr>
        <w:t>ssb-PositionsInBurst</w:t>
      </w:r>
      <w:r w:rsidRPr="00416427">
        <w:rPr>
          <w:rFonts w:eastAsia="SimSun"/>
          <w:b/>
          <w:lang w:eastAsia="zh-CN"/>
        </w:rPr>
        <w:t xml:space="preserve"> for </w:t>
      </w:r>
      <w:r w:rsidRPr="00416427">
        <w:rPr>
          <w:b/>
        </w:rPr>
        <w:t xml:space="preserve">SS/PBCH block, </w:t>
      </w:r>
      <w:r w:rsidRPr="00416427">
        <w:rPr>
          <w:rFonts w:eastAsia="SimSun"/>
          <w:b/>
          <w:i/>
          <w:iCs/>
          <w:lang w:eastAsia="zh-CN"/>
        </w:rPr>
        <w:t>pdcch-ConfigSIB1</w:t>
      </w:r>
      <w:r w:rsidRPr="00416427">
        <w:rPr>
          <w:rFonts w:eastAsia="SimSun"/>
          <w:b/>
          <w:lang w:eastAsia="zh-CN"/>
        </w:rPr>
        <w:t xml:space="preserve"> for a CORESET for Type0-PDCCH CSS and </w:t>
      </w:r>
      <w:r w:rsidRPr="00416427">
        <w:rPr>
          <w:rFonts w:eastAsiaTheme="minorEastAsia"/>
          <w:b/>
          <w:bCs/>
          <w:i/>
          <w:iCs/>
        </w:rPr>
        <w:t xml:space="preserve">numberInvalidSymbolsForDL-UL-Switching </w:t>
      </w:r>
      <w:r w:rsidRPr="00F02D98">
        <w:rPr>
          <w:rFonts w:eastAsiaTheme="minorEastAsia"/>
          <w:b/>
          <w:bCs/>
          <w:iCs/>
        </w:rPr>
        <w:t>are used for determining whether a slot is available for PUSCH transmission with repetitions.</w:t>
      </w:r>
    </w:p>
    <w:p w14:paraId="05B1C079" w14:textId="32B7805D" w:rsidR="0038525E" w:rsidRDefault="0038525E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1A4A9E02" w14:textId="77777777" w:rsidR="0038525E" w:rsidRDefault="0038525E" w:rsidP="0038525E">
      <w:pPr>
        <w:spacing w:before="120" w:after="120" w:line="240" w:lineRule="auto"/>
        <w:ind w:firstLineChars="0" w:firstLine="0"/>
        <w:rPr>
          <w:b/>
        </w:rPr>
      </w:pPr>
      <w:r w:rsidRPr="00F02D98">
        <w:rPr>
          <w:b/>
        </w:rPr>
        <w:t xml:space="preserve">Proposal </w:t>
      </w:r>
      <w:r>
        <w:rPr>
          <w:b/>
        </w:rPr>
        <w:t>8</w:t>
      </w:r>
      <w:r w:rsidRPr="00F02D98">
        <w:rPr>
          <w:b/>
        </w:rPr>
        <w:t>:</w:t>
      </w:r>
      <w:r>
        <w:rPr>
          <w:b/>
        </w:rPr>
        <w:t xml:space="preserve"> A PUSCH transmission scheduled in a non-available slot is postponed to a next available slot where the PUSCH transmission is counted – the postponement is done until the count reaches the configured</w:t>
      </w:r>
      <w:r w:rsidRPr="006D7094">
        <w:rPr>
          <w:b/>
        </w:rPr>
        <w:t>/indicated number of repetitions N, or until the duration of the PUSCH transmission is K slots and the count is not larger than N (i.e.,</w:t>
      </w:r>
      <w:r>
        <w:rPr>
          <w:b/>
        </w:rPr>
        <w:t xml:space="preserve"> Support Alt.2). </w:t>
      </w:r>
    </w:p>
    <w:p w14:paraId="44C42B5A" w14:textId="77777777" w:rsidR="0038525E" w:rsidRPr="00642502" w:rsidRDefault="0038525E" w:rsidP="0038525E">
      <w:pPr>
        <w:pStyle w:val="ListParagraph"/>
        <w:overflowPunct w:val="0"/>
        <w:autoSpaceDE w:val="0"/>
        <w:autoSpaceDN w:val="0"/>
        <w:adjustRightInd w:val="0"/>
        <w:spacing w:before="0" w:line="240" w:lineRule="auto"/>
        <w:ind w:left="0" w:firstLineChars="0" w:firstLine="0"/>
        <w:textAlignment w:val="baseline"/>
        <w:rPr>
          <w:rFonts w:ascii="Times New Roman" w:hAnsi="Times New Roman"/>
          <w:b/>
          <w:color w:val="000000" w:themeColor="text1"/>
          <w:sz w:val="20"/>
          <w:szCs w:val="20"/>
        </w:rPr>
      </w:pPr>
    </w:p>
    <w:p w14:paraId="3D8EBAC8" w14:textId="77777777" w:rsidR="00BA1D3B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14:paraId="02ED7BD7" w14:textId="63C66C6A" w:rsidR="00604BDF" w:rsidRPr="00055AC0" w:rsidRDefault="00327DAA" w:rsidP="00327DAA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</w:t>
      </w:r>
      <w:r>
        <w:rPr>
          <w:rFonts w:ascii="Times New Roman" w:hAnsi="Times New Roman" w:cs="Times New Roman"/>
          <w:color w:val="auto"/>
          <w:lang w:val="en-US"/>
        </w:rPr>
        <w:t xml:space="preserve"> of 3GPP TSG RAN WG1 #105-e, May 2021.</w:t>
      </w:r>
    </w:p>
    <w:p w14:paraId="6C719789" w14:textId="043DC2F3" w:rsidR="00604BDF" w:rsidRPr="00E0753B" w:rsidRDefault="00F62F8E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8" w:history="1">
        <w:r w:rsidR="0012382F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R1-2102113</w:t>
        </w:r>
      </w:hyperlink>
      <w:r w:rsidR="0012382F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FL Summary on Enhancements on PUSCH repetition type A</w:t>
      </w:r>
      <w:r w:rsidR="0012382F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327DAA">
        <w:rPr>
          <w:rFonts w:ascii="Times New Roman" w:hAnsi="Times New Roman"/>
          <w:bCs/>
          <w:sz w:val="20"/>
          <w:szCs w:val="20"/>
          <w:lang w:eastAsia="x-none"/>
        </w:rPr>
        <w:t>, RAN1#104</w:t>
      </w:r>
      <w:r w:rsidR="007055E0">
        <w:rPr>
          <w:rFonts w:ascii="Times New Roman" w:hAnsi="Times New Roman"/>
          <w:bCs/>
          <w:sz w:val="20"/>
          <w:szCs w:val="20"/>
          <w:lang w:eastAsia="x-none"/>
        </w:rPr>
        <w:t>-e.</w:t>
      </w:r>
    </w:p>
    <w:p w14:paraId="601BE4DD" w14:textId="2E0B2C31" w:rsidR="00E0753B" w:rsidRPr="00E0753B" w:rsidRDefault="00F62F8E" w:rsidP="00327DAA">
      <w:pPr>
        <w:pStyle w:val="ListParagraph"/>
        <w:numPr>
          <w:ilvl w:val="0"/>
          <w:numId w:val="6"/>
        </w:numPr>
        <w:spacing w:before="0" w:line="240" w:lineRule="auto"/>
        <w:ind w:left="418" w:firstLineChars="0" w:hanging="418"/>
        <w:rPr>
          <w:rFonts w:ascii="Times New Roman" w:eastAsia="DengXian" w:hAnsi="Times New Roman"/>
          <w:sz w:val="20"/>
          <w:szCs w:val="20"/>
          <w:u w:val="single"/>
          <w:lang w:bidi="ar"/>
        </w:rPr>
      </w:pPr>
      <w:hyperlink r:id="rId9" w:history="1">
        <w:r w:rsidR="00E0753B" w:rsidRPr="00055AC0">
          <w:rPr>
            <w:rStyle w:val="Hyperlink"/>
            <w:rFonts w:ascii="Times New Roman" w:hAnsi="Times New Roman" w:cs="Times New Roman"/>
            <w:bCs/>
            <w:color w:val="auto"/>
            <w:sz w:val="20"/>
            <w:szCs w:val="20"/>
            <w:u w:val="none"/>
            <w:lang w:eastAsia="x-none"/>
          </w:rPr>
          <w:t>R1-21</w:t>
        </w:r>
      </w:hyperlink>
      <w:r w:rsidR="00327DAA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>06279</w:t>
      </w:r>
      <w:r w:rsidR="00E0753B">
        <w:rPr>
          <w:rStyle w:val="Hyperlink"/>
          <w:rFonts w:ascii="Times New Roman" w:hAnsi="Times New Roman" w:cs="Times New Roman"/>
          <w:bCs/>
          <w:color w:val="auto"/>
          <w:sz w:val="20"/>
          <w:szCs w:val="20"/>
          <w:u w:val="none"/>
          <w:lang w:eastAsia="x-none"/>
        </w:rPr>
        <w:t xml:space="preserve"> 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>FL Summary on Enhancements on PUSCH repetition type A</w:t>
      </w:r>
      <w:r w:rsidR="00E0753B" w:rsidRPr="00055AC0">
        <w:rPr>
          <w:rFonts w:ascii="Times New Roman" w:hAnsi="Times New Roman"/>
          <w:bCs/>
          <w:sz w:val="20"/>
          <w:szCs w:val="20"/>
          <w:lang w:eastAsia="x-none"/>
        </w:rPr>
        <w:tab/>
        <w:t>Moderator (Sharp)</w:t>
      </w:r>
      <w:r w:rsidR="00E0753B">
        <w:rPr>
          <w:rFonts w:ascii="Times New Roman" w:hAnsi="Times New Roman"/>
          <w:bCs/>
          <w:sz w:val="20"/>
          <w:szCs w:val="20"/>
          <w:lang w:eastAsia="x-none"/>
        </w:rPr>
        <w:t>, RAN1#105-e</w:t>
      </w:r>
      <w:r w:rsidR="001224FB">
        <w:rPr>
          <w:rFonts w:ascii="Times New Roman" w:hAnsi="Times New Roman"/>
          <w:bCs/>
          <w:sz w:val="20"/>
          <w:szCs w:val="20"/>
          <w:lang w:eastAsia="x-none"/>
        </w:rPr>
        <w:t>.</w:t>
      </w:r>
    </w:p>
    <w:sectPr w:rsidR="00E0753B" w:rsidRPr="00E0753B" w:rsidSect="00702B95">
      <w:headerReference w:type="even" r:id="rId10"/>
      <w:footerReference w:type="default" r:id="rId11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48D77" w14:textId="77777777" w:rsidR="00F62F8E" w:rsidRDefault="00F62F8E" w:rsidP="007378B8">
      <w:r>
        <w:separator/>
      </w:r>
    </w:p>
  </w:endnote>
  <w:endnote w:type="continuationSeparator" w:id="0">
    <w:p w14:paraId="35B9000E" w14:textId="77777777" w:rsidR="00F62F8E" w:rsidRDefault="00F62F8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74F61A50" w:rsidR="00093783" w:rsidRDefault="00093783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A50BF5">
      <w:rPr>
        <w:rStyle w:val="PageNumber"/>
        <w:i/>
        <w:color w:val="auto"/>
      </w:rPr>
      <w:t>5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415643" w14:textId="77777777" w:rsidR="00F62F8E" w:rsidRDefault="00F62F8E" w:rsidP="007378B8">
      <w:r>
        <w:separator/>
      </w:r>
    </w:p>
  </w:footnote>
  <w:footnote w:type="continuationSeparator" w:id="0">
    <w:p w14:paraId="10361360" w14:textId="77777777" w:rsidR="00F62F8E" w:rsidRDefault="00F62F8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093783" w:rsidRDefault="00093783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BE3A8B"/>
    <w:multiLevelType w:val="multilevel"/>
    <w:tmpl w:val="12BE3A8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33E789F"/>
    <w:multiLevelType w:val="hybridMultilevel"/>
    <w:tmpl w:val="76A4F94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0F59C5"/>
    <w:multiLevelType w:val="multilevel"/>
    <w:tmpl w:val="170F59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B1298"/>
    <w:multiLevelType w:val="multilevel"/>
    <w:tmpl w:val="1D3B1298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1440D4"/>
    <w:multiLevelType w:val="hybridMultilevel"/>
    <w:tmpl w:val="83D4DA0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8602355"/>
    <w:multiLevelType w:val="multilevel"/>
    <w:tmpl w:val="28602355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A860B2E"/>
    <w:multiLevelType w:val="multilevel"/>
    <w:tmpl w:val="0DDADE44"/>
    <w:lvl w:ilvl="0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3A911DB"/>
    <w:multiLevelType w:val="hybridMultilevel"/>
    <w:tmpl w:val="56C05882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8A67F46"/>
    <w:multiLevelType w:val="multilevel"/>
    <w:tmpl w:val="38A67F46"/>
    <w:lvl w:ilvl="0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3B2076BC"/>
    <w:multiLevelType w:val="hybridMultilevel"/>
    <w:tmpl w:val="D75A54DC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AB0ECA"/>
    <w:multiLevelType w:val="hybridMultilevel"/>
    <w:tmpl w:val="34284D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1CD7809"/>
    <w:multiLevelType w:val="hybridMultilevel"/>
    <w:tmpl w:val="E892BDB2"/>
    <w:lvl w:ilvl="0" w:tplc="53484726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16CF9"/>
    <w:multiLevelType w:val="hybridMultilevel"/>
    <w:tmpl w:val="2EA86B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14B4EAB"/>
    <w:multiLevelType w:val="multilevel"/>
    <w:tmpl w:val="62363CB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65E0281"/>
    <w:multiLevelType w:val="hybridMultilevel"/>
    <w:tmpl w:val="2CBE04D4"/>
    <w:lvl w:ilvl="0" w:tplc="100AC230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73FC5"/>
    <w:multiLevelType w:val="multilevel"/>
    <w:tmpl w:val="6E173FC5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8441C1B"/>
    <w:multiLevelType w:val="hybridMultilevel"/>
    <w:tmpl w:val="B7409F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DA1FC3"/>
    <w:multiLevelType w:val="multilevel"/>
    <w:tmpl w:val="78DA1FC3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095D84"/>
    <w:multiLevelType w:val="hybridMultilevel"/>
    <w:tmpl w:val="C5A60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8"/>
  </w:num>
  <w:num w:numId="3">
    <w:abstractNumId w:val="12"/>
  </w:num>
  <w:num w:numId="4">
    <w:abstractNumId w:val="19"/>
  </w:num>
  <w:num w:numId="5">
    <w:abstractNumId w:val="1"/>
  </w:num>
  <w:num w:numId="6">
    <w:abstractNumId w:val="7"/>
  </w:num>
  <w:num w:numId="7">
    <w:abstractNumId w:val="24"/>
  </w:num>
  <w:num w:numId="8">
    <w:abstractNumId w:val="2"/>
  </w:num>
  <w:num w:numId="9">
    <w:abstractNumId w:val="13"/>
  </w:num>
  <w:num w:numId="10">
    <w:abstractNumId w:val="3"/>
  </w:num>
  <w:num w:numId="11">
    <w:abstractNumId w:val="6"/>
  </w:num>
  <w:num w:numId="12">
    <w:abstractNumId w:val="20"/>
  </w:num>
  <w:num w:numId="13">
    <w:abstractNumId w:val="18"/>
  </w:num>
  <w:num w:numId="14">
    <w:abstractNumId w:val="4"/>
  </w:num>
  <w:num w:numId="15">
    <w:abstractNumId w:val="27"/>
  </w:num>
  <w:num w:numId="16">
    <w:abstractNumId w:val="15"/>
  </w:num>
  <w:num w:numId="17">
    <w:abstractNumId w:val="23"/>
  </w:num>
  <w:num w:numId="18">
    <w:abstractNumId w:val="26"/>
  </w:num>
  <w:num w:numId="19">
    <w:abstractNumId w:val="14"/>
  </w:num>
  <w:num w:numId="20">
    <w:abstractNumId w:val="5"/>
  </w:num>
  <w:num w:numId="21">
    <w:abstractNumId w:val="16"/>
  </w:num>
  <w:num w:numId="22">
    <w:abstractNumId w:val="22"/>
  </w:num>
  <w:num w:numId="23">
    <w:abstractNumId w:val="25"/>
  </w:num>
  <w:num w:numId="24">
    <w:abstractNumId w:val="8"/>
  </w:num>
  <w:num w:numId="25">
    <w:abstractNumId w:val="10"/>
  </w:num>
  <w:num w:numId="26">
    <w:abstractNumId w:val="6"/>
  </w:num>
  <w:num w:numId="27">
    <w:abstractNumId w:val="11"/>
  </w:num>
  <w:num w:numId="28">
    <w:abstractNumId w:val="21"/>
  </w:num>
  <w:num w:numId="29">
    <w:abstractNumId w:val="17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1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109"/>
    <w:rsid w:val="000002A6"/>
    <w:rsid w:val="0000036F"/>
    <w:rsid w:val="0000096A"/>
    <w:rsid w:val="00000BFC"/>
    <w:rsid w:val="0000198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986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A5"/>
    <w:rsid w:val="00012CE0"/>
    <w:rsid w:val="00012E5A"/>
    <w:rsid w:val="00012FC8"/>
    <w:rsid w:val="0001315E"/>
    <w:rsid w:val="000132CD"/>
    <w:rsid w:val="00013683"/>
    <w:rsid w:val="00013D9D"/>
    <w:rsid w:val="00013E1E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B1C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41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1E4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D8E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D1C"/>
    <w:rsid w:val="00040EC5"/>
    <w:rsid w:val="0004103E"/>
    <w:rsid w:val="00041223"/>
    <w:rsid w:val="00041446"/>
    <w:rsid w:val="0004162D"/>
    <w:rsid w:val="00041CAC"/>
    <w:rsid w:val="0004229F"/>
    <w:rsid w:val="000422AD"/>
    <w:rsid w:val="0004247B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ABF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2F09"/>
    <w:rsid w:val="000534F9"/>
    <w:rsid w:val="00053542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53F"/>
    <w:rsid w:val="000555FB"/>
    <w:rsid w:val="00055668"/>
    <w:rsid w:val="00055AC0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908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486"/>
    <w:rsid w:val="00066FAA"/>
    <w:rsid w:val="00066FB3"/>
    <w:rsid w:val="00066FEF"/>
    <w:rsid w:val="00067037"/>
    <w:rsid w:val="000670D2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05C"/>
    <w:rsid w:val="00074103"/>
    <w:rsid w:val="00074218"/>
    <w:rsid w:val="0007433C"/>
    <w:rsid w:val="0007459F"/>
    <w:rsid w:val="000745A9"/>
    <w:rsid w:val="000747DB"/>
    <w:rsid w:val="00074933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ECB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3B0C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5F2E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B02"/>
    <w:rsid w:val="00092048"/>
    <w:rsid w:val="000921A7"/>
    <w:rsid w:val="0009227F"/>
    <w:rsid w:val="00092604"/>
    <w:rsid w:val="00092645"/>
    <w:rsid w:val="00092674"/>
    <w:rsid w:val="000926DF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83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7E7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473"/>
    <w:rsid w:val="000A4746"/>
    <w:rsid w:val="000A4BE3"/>
    <w:rsid w:val="000A55D2"/>
    <w:rsid w:val="000A5703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DCA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0FA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180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046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0F8B"/>
    <w:rsid w:val="000D1021"/>
    <w:rsid w:val="000D1213"/>
    <w:rsid w:val="000D12B7"/>
    <w:rsid w:val="000D1465"/>
    <w:rsid w:val="000D1764"/>
    <w:rsid w:val="000D17BE"/>
    <w:rsid w:val="000D1CCE"/>
    <w:rsid w:val="000D24AE"/>
    <w:rsid w:val="000D2761"/>
    <w:rsid w:val="000D2A67"/>
    <w:rsid w:val="000D2A84"/>
    <w:rsid w:val="000D2C61"/>
    <w:rsid w:val="000D3201"/>
    <w:rsid w:val="000D3202"/>
    <w:rsid w:val="000D380C"/>
    <w:rsid w:val="000D3815"/>
    <w:rsid w:val="000D3C48"/>
    <w:rsid w:val="000D3EDF"/>
    <w:rsid w:val="000D4143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6BB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40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821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337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CFA"/>
    <w:rsid w:val="000F6E5F"/>
    <w:rsid w:val="000F7088"/>
    <w:rsid w:val="000F743C"/>
    <w:rsid w:val="000F7454"/>
    <w:rsid w:val="000F7632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01C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82B"/>
    <w:rsid w:val="00111941"/>
    <w:rsid w:val="00111A4B"/>
    <w:rsid w:val="00111A90"/>
    <w:rsid w:val="00111B37"/>
    <w:rsid w:val="00111B5B"/>
    <w:rsid w:val="00112421"/>
    <w:rsid w:val="00112872"/>
    <w:rsid w:val="001129D5"/>
    <w:rsid w:val="0011326B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36D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C79"/>
    <w:rsid w:val="00121018"/>
    <w:rsid w:val="00121376"/>
    <w:rsid w:val="0012183F"/>
    <w:rsid w:val="00121A24"/>
    <w:rsid w:val="00121B9E"/>
    <w:rsid w:val="00121C07"/>
    <w:rsid w:val="00121DC5"/>
    <w:rsid w:val="00121FCF"/>
    <w:rsid w:val="001224FB"/>
    <w:rsid w:val="001227F8"/>
    <w:rsid w:val="0012343F"/>
    <w:rsid w:val="0012382F"/>
    <w:rsid w:val="00123973"/>
    <w:rsid w:val="00124238"/>
    <w:rsid w:val="0012452E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2D80"/>
    <w:rsid w:val="00133277"/>
    <w:rsid w:val="00133375"/>
    <w:rsid w:val="001335BB"/>
    <w:rsid w:val="0013377D"/>
    <w:rsid w:val="00133989"/>
    <w:rsid w:val="00134060"/>
    <w:rsid w:val="00134536"/>
    <w:rsid w:val="001345D5"/>
    <w:rsid w:val="0013481D"/>
    <w:rsid w:val="00134BA2"/>
    <w:rsid w:val="00134BEF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3B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BAC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847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85C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6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A6"/>
    <w:rsid w:val="001772B4"/>
    <w:rsid w:val="0017742D"/>
    <w:rsid w:val="0017770C"/>
    <w:rsid w:val="001779EB"/>
    <w:rsid w:val="00177AF5"/>
    <w:rsid w:val="00177F2E"/>
    <w:rsid w:val="00180311"/>
    <w:rsid w:val="0018042B"/>
    <w:rsid w:val="00180526"/>
    <w:rsid w:val="001805EB"/>
    <w:rsid w:val="001808F8"/>
    <w:rsid w:val="00180BFF"/>
    <w:rsid w:val="00181008"/>
    <w:rsid w:val="00181175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4E5"/>
    <w:rsid w:val="00186549"/>
    <w:rsid w:val="00186724"/>
    <w:rsid w:val="001867B0"/>
    <w:rsid w:val="00186D52"/>
    <w:rsid w:val="001871E4"/>
    <w:rsid w:val="0018741D"/>
    <w:rsid w:val="001875EF"/>
    <w:rsid w:val="00187846"/>
    <w:rsid w:val="00187C4F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5B7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1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741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5BEF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1C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93C"/>
    <w:rsid w:val="001E2963"/>
    <w:rsid w:val="001E2A29"/>
    <w:rsid w:val="001E3E91"/>
    <w:rsid w:val="001E3FE4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3E37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6D49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86"/>
    <w:rsid w:val="002067C9"/>
    <w:rsid w:val="0020681C"/>
    <w:rsid w:val="00206958"/>
    <w:rsid w:val="002069C6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C44"/>
    <w:rsid w:val="00211EED"/>
    <w:rsid w:val="00212143"/>
    <w:rsid w:val="0021229C"/>
    <w:rsid w:val="00212634"/>
    <w:rsid w:val="00212913"/>
    <w:rsid w:val="002132A5"/>
    <w:rsid w:val="00213378"/>
    <w:rsid w:val="00214000"/>
    <w:rsid w:val="002141BD"/>
    <w:rsid w:val="00214205"/>
    <w:rsid w:val="002142C3"/>
    <w:rsid w:val="00214358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549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30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2C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628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445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81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4EC5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93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83F"/>
    <w:rsid w:val="00277C41"/>
    <w:rsid w:val="00277DC1"/>
    <w:rsid w:val="0028054D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09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B2B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1D9"/>
    <w:rsid w:val="002A172C"/>
    <w:rsid w:val="002A17E3"/>
    <w:rsid w:val="002A22EC"/>
    <w:rsid w:val="002A253C"/>
    <w:rsid w:val="002A2A37"/>
    <w:rsid w:val="002A2C9E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63D"/>
    <w:rsid w:val="002A7833"/>
    <w:rsid w:val="002A7CAD"/>
    <w:rsid w:val="002B004B"/>
    <w:rsid w:val="002B008F"/>
    <w:rsid w:val="002B0A81"/>
    <w:rsid w:val="002B12D9"/>
    <w:rsid w:val="002B1410"/>
    <w:rsid w:val="002B1461"/>
    <w:rsid w:val="002B1483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596C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4B91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C9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3B4A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16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104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256"/>
    <w:rsid w:val="002E4431"/>
    <w:rsid w:val="002E4527"/>
    <w:rsid w:val="002E4657"/>
    <w:rsid w:val="002E4978"/>
    <w:rsid w:val="002E4B22"/>
    <w:rsid w:val="002E4F48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3A4A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56B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DBA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4"/>
    <w:rsid w:val="00323D9A"/>
    <w:rsid w:val="003245FA"/>
    <w:rsid w:val="003249CF"/>
    <w:rsid w:val="003252CC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6FAE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DAA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A65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02E"/>
    <w:rsid w:val="00341363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3C"/>
    <w:rsid w:val="003452A8"/>
    <w:rsid w:val="003452ED"/>
    <w:rsid w:val="00345B60"/>
    <w:rsid w:val="00346135"/>
    <w:rsid w:val="003462A8"/>
    <w:rsid w:val="003462FC"/>
    <w:rsid w:val="003466B5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1FBE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B0A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74E"/>
    <w:rsid w:val="00360829"/>
    <w:rsid w:val="003608AB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6E1B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AFD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BD4"/>
    <w:rsid w:val="00384E12"/>
    <w:rsid w:val="0038525E"/>
    <w:rsid w:val="003852CE"/>
    <w:rsid w:val="003856AC"/>
    <w:rsid w:val="00385977"/>
    <w:rsid w:val="00385A72"/>
    <w:rsid w:val="00385D00"/>
    <w:rsid w:val="00385F65"/>
    <w:rsid w:val="00385FAD"/>
    <w:rsid w:val="00385FB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537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6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1C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54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183"/>
    <w:rsid w:val="003B54D6"/>
    <w:rsid w:val="003B5B20"/>
    <w:rsid w:val="003B5BE8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AF5"/>
    <w:rsid w:val="003C2DED"/>
    <w:rsid w:val="003C34EE"/>
    <w:rsid w:val="003C3565"/>
    <w:rsid w:val="003C39B2"/>
    <w:rsid w:val="003C3B5B"/>
    <w:rsid w:val="003C3DBE"/>
    <w:rsid w:val="003C44B0"/>
    <w:rsid w:val="003C498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443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5C3"/>
    <w:rsid w:val="003E75DE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73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BE0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0E1A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6055"/>
    <w:rsid w:val="0041607B"/>
    <w:rsid w:val="00416427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A15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BC5"/>
    <w:rsid w:val="00432C6F"/>
    <w:rsid w:val="00432C89"/>
    <w:rsid w:val="004339DA"/>
    <w:rsid w:val="004339E7"/>
    <w:rsid w:val="00433C01"/>
    <w:rsid w:val="00434136"/>
    <w:rsid w:val="00434865"/>
    <w:rsid w:val="00434B2F"/>
    <w:rsid w:val="00434B7B"/>
    <w:rsid w:val="00434B8A"/>
    <w:rsid w:val="00435355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AE6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1E04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2F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3D8"/>
    <w:rsid w:val="0045548C"/>
    <w:rsid w:val="004554BB"/>
    <w:rsid w:val="00455975"/>
    <w:rsid w:val="00455CCC"/>
    <w:rsid w:val="004564E6"/>
    <w:rsid w:val="004565D0"/>
    <w:rsid w:val="004565FE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24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20C"/>
    <w:rsid w:val="00463623"/>
    <w:rsid w:val="004637B2"/>
    <w:rsid w:val="00463F13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C02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E21"/>
    <w:rsid w:val="00477F04"/>
    <w:rsid w:val="00480015"/>
    <w:rsid w:val="0048078C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61B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4C92"/>
    <w:rsid w:val="0049558E"/>
    <w:rsid w:val="0049566F"/>
    <w:rsid w:val="0049586E"/>
    <w:rsid w:val="0049589D"/>
    <w:rsid w:val="00496071"/>
    <w:rsid w:val="004961F9"/>
    <w:rsid w:val="0049621A"/>
    <w:rsid w:val="00496278"/>
    <w:rsid w:val="0049633F"/>
    <w:rsid w:val="004964CD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A7B"/>
    <w:rsid w:val="004A0C0E"/>
    <w:rsid w:val="004A0C91"/>
    <w:rsid w:val="004A1173"/>
    <w:rsid w:val="004A1204"/>
    <w:rsid w:val="004A16E4"/>
    <w:rsid w:val="004A1CED"/>
    <w:rsid w:val="004A1E69"/>
    <w:rsid w:val="004A1EA1"/>
    <w:rsid w:val="004A1F34"/>
    <w:rsid w:val="004A23FD"/>
    <w:rsid w:val="004A246D"/>
    <w:rsid w:val="004A24D6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861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4DFA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1F20"/>
    <w:rsid w:val="004C211F"/>
    <w:rsid w:val="004C277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2B16"/>
    <w:rsid w:val="004D356D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27A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3F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9B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C59"/>
    <w:rsid w:val="004E6E11"/>
    <w:rsid w:val="004E6E8F"/>
    <w:rsid w:val="004E6F14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39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378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59BF"/>
    <w:rsid w:val="00516001"/>
    <w:rsid w:val="005160B4"/>
    <w:rsid w:val="00516105"/>
    <w:rsid w:val="00516119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4EE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B43"/>
    <w:rsid w:val="00530FCE"/>
    <w:rsid w:val="005313A6"/>
    <w:rsid w:val="00531498"/>
    <w:rsid w:val="00531A83"/>
    <w:rsid w:val="005322BD"/>
    <w:rsid w:val="0053241F"/>
    <w:rsid w:val="00532689"/>
    <w:rsid w:val="005326B8"/>
    <w:rsid w:val="005327C5"/>
    <w:rsid w:val="005328EF"/>
    <w:rsid w:val="00532921"/>
    <w:rsid w:val="00532A94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8B5"/>
    <w:rsid w:val="00543DD8"/>
    <w:rsid w:val="005443FE"/>
    <w:rsid w:val="00544B35"/>
    <w:rsid w:val="00545183"/>
    <w:rsid w:val="0054534A"/>
    <w:rsid w:val="00545B6B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A40"/>
    <w:rsid w:val="00547B3D"/>
    <w:rsid w:val="00547D24"/>
    <w:rsid w:val="00547D44"/>
    <w:rsid w:val="00547D4F"/>
    <w:rsid w:val="00547D54"/>
    <w:rsid w:val="00550283"/>
    <w:rsid w:val="005502C9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5E3F"/>
    <w:rsid w:val="005566C6"/>
    <w:rsid w:val="00556726"/>
    <w:rsid w:val="00556D27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88E"/>
    <w:rsid w:val="00565FC1"/>
    <w:rsid w:val="005660F6"/>
    <w:rsid w:val="00566328"/>
    <w:rsid w:val="0056646C"/>
    <w:rsid w:val="00566516"/>
    <w:rsid w:val="0056653A"/>
    <w:rsid w:val="0056752C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820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6D3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59C7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24E"/>
    <w:rsid w:val="005A133E"/>
    <w:rsid w:val="005A1627"/>
    <w:rsid w:val="005A1756"/>
    <w:rsid w:val="005A17A1"/>
    <w:rsid w:val="005A1D78"/>
    <w:rsid w:val="005A1DB8"/>
    <w:rsid w:val="005A1F3A"/>
    <w:rsid w:val="005A2506"/>
    <w:rsid w:val="005A25F2"/>
    <w:rsid w:val="005A2D96"/>
    <w:rsid w:val="005A2F5F"/>
    <w:rsid w:val="005A32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038"/>
    <w:rsid w:val="005B02E5"/>
    <w:rsid w:val="005B06E4"/>
    <w:rsid w:val="005B0742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7E9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C97"/>
    <w:rsid w:val="005B5E39"/>
    <w:rsid w:val="005B5E4F"/>
    <w:rsid w:val="005B5EF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4A5C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10B"/>
    <w:rsid w:val="005C7698"/>
    <w:rsid w:val="005C76AC"/>
    <w:rsid w:val="005C78D9"/>
    <w:rsid w:val="005C7A2B"/>
    <w:rsid w:val="005C7BF9"/>
    <w:rsid w:val="005C7BFE"/>
    <w:rsid w:val="005D0396"/>
    <w:rsid w:val="005D056E"/>
    <w:rsid w:val="005D05D8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4F84"/>
    <w:rsid w:val="005D5302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178"/>
    <w:rsid w:val="005D62E8"/>
    <w:rsid w:val="005D6540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0ED5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A01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649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323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35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4BDF"/>
    <w:rsid w:val="00604F5E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5F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04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CAC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803"/>
    <w:rsid w:val="006329DA"/>
    <w:rsid w:val="00632BC7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2F9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0E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502"/>
    <w:rsid w:val="00642B13"/>
    <w:rsid w:val="00642D71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3C91"/>
    <w:rsid w:val="006642A0"/>
    <w:rsid w:val="006642FE"/>
    <w:rsid w:val="006643A8"/>
    <w:rsid w:val="00664CCF"/>
    <w:rsid w:val="0066509F"/>
    <w:rsid w:val="006651E9"/>
    <w:rsid w:val="006653C0"/>
    <w:rsid w:val="0066563C"/>
    <w:rsid w:val="006657E7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20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40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578"/>
    <w:rsid w:val="006816F6"/>
    <w:rsid w:val="00681E93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8AF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27"/>
    <w:rsid w:val="0069593D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AE2"/>
    <w:rsid w:val="006A2B5F"/>
    <w:rsid w:val="006A2FA3"/>
    <w:rsid w:val="006A384D"/>
    <w:rsid w:val="006A396E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0FFA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2B8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7CB"/>
    <w:rsid w:val="006D18AE"/>
    <w:rsid w:val="006D21F5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1AC"/>
    <w:rsid w:val="006D5481"/>
    <w:rsid w:val="006D55D3"/>
    <w:rsid w:val="006D55F3"/>
    <w:rsid w:val="006D5673"/>
    <w:rsid w:val="006D5824"/>
    <w:rsid w:val="006D6556"/>
    <w:rsid w:val="006D6633"/>
    <w:rsid w:val="006D6C6D"/>
    <w:rsid w:val="006D6E42"/>
    <w:rsid w:val="006D7094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9E"/>
    <w:rsid w:val="006E3A19"/>
    <w:rsid w:val="006E4067"/>
    <w:rsid w:val="006E40A7"/>
    <w:rsid w:val="006E47D6"/>
    <w:rsid w:val="006E47F7"/>
    <w:rsid w:val="006E4D46"/>
    <w:rsid w:val="006E5485"/>
    <w:rsid w:val="006E55D9"/>
    <w:rsid w:val="006E55E3"/>
    <w:rsid w:val="006E5830"/>
    <w:rsid w:val="006E5BB3"/>
    <w:rsid w:val="006E5F18"/>
    <w:rsid w:val="006E6362"/>
    <w:rsid w:val="006E67C9"/>
    <w:rsid w:val="006E6F14"/>
    <w:rsid w:val="006E7038"/>
    <w:rsid w:val="006E74A8"/>
    <w:rsid w:val="006E7F46"/>
    <w:rsid w:val="006F0775"/>
    <w:rsid w:val="006F0825"/>
    <w:rsid w:val="006F095B"/>
    <w:rsid w:val="006F0BFF"/>
    <w:rsid w:val="006F0CC3"/>
    <w:rsid w:val="006F0CD4"/>
    <w:rsid w:val="006F0D52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6EA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39A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5E0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4D3"/>
    <w:rsid w:val="0071255E"/>
    <w:rsid w:val="00712979"/>
    <w:rsid w:val="00712993"/>
    <w:rsid w:val="00712C2E"/>
    <w:rsid w:val="00712C95"/>
    <w:rsid w:val="00712D47"/>
    <w:rsid w:val="00712F24"/>
    <w:rsid w:val="007134E6"/>
    <w:rsid w:val="0071362B"/>
    <w:rsid w:val="00713A11"/>
    <w:rsid w:val="00713A69"/>
    <w:rsid w:val="00713D1F"/>
    <w:rsid w:val="00714028"/>
    <w:rsid w:val="00714B40"/>
    <w:rsid w:val="00714C36"/>
    <w:rsid w:val="00714DF9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683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464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09D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CD9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61"/>
    <w:rsid w:val="00742062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3ED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49E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A44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0F7F"/>
    <w:rsid w:val="0076134F"/>
    <w:rsid w:val="0076169F"/>
    <w:rsid w:val="0076198D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6C63"/>
    <w:rsid w:val="00767AD1"/>
    <w:rsid w:val="00767EB3"/>
    <w:rsid w:val="00770316"/>
    <w:rsid w:val="007704B9"/>
    <w:rsid w:val="00770A5E"/>
    <w:rsid w:val="00770AD1"/>
    <w:rsid w:val="00770B1A"/>
    <w:rsid w:val="00770F0F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59E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D2"/>
    <w:rsid w:val="007808F9"/>
    <w:rsid w:val="00780B9D"/>
    <w:rsid w:val="00780C8A"/>
    <w:rsid w:val="00780E42"/>
    <w:rsid w:val="00780E5E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2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4D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AB4"/>
    <w:rsid w:val="00791D4A"/>
    <w:rsid w:val="00791E24"/>
    <w:rsid w:val="00791E3F"/>
    <w:rsid w:val="00791FF1"/>
    <w:rsid w:val="007920F3"/>
    <w:rsid w:val="0079215D"/>
    <w:rsid w:val="00792161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217"/>
    <w:rsid w:val="00796367"/>
    <w:rsid w:val="00796567"/>
    <w:rsid w:val="007967EC"/>
    <w:rsid w:val="007969BE"/>
    <w:rsid w:val="00796A44"/>
    <w:rsid w:val="00796F78"/>
    <w:rsid w:val="007974A5"/>
    <w:rsid w:val="0079767B"/>
    <w:rsid w:val="00797B28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F8"/>
    <w:rsid w:val="007A3430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5F50"/>
    <w:rsid w:val="007B6309"/>
    <w:rsid w:val="007B66F7"/>
    <w:rsid w:val="007B673B"/>
    <w:rsid w:val="007B6A52"/>
    <w:rsid w:val="007B705B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38E"/>
    <w:rsid w:val="007C66F9"/>
    <w:rsid w:val="007C67B8"/>
    <w:rsid w:val="007C69F2"/>
    <w:rsid w:val="007C6ED7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757"/>
    <w:rsid w:val="007D2AD9"/>
    <w:rsid w:val="007D351C"/>
    <w:rsid w:val="007D3BC5"/>
    <w:rsid w:val="007D3C6A"/>
    <w:rsid w:val="007D3CE8"/>
    <w:rsid w:val="007D3E81"/>
    <w:rsid w:val="007D40CD"/>
    <w:rsid w:val="007D49D5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5DFA"/>
    <w:rsid w:val="007E66E3"/>
    <w:rsid w:val="007E67CF"/>
    <w:rsid w:val="007E67D6"/>
    <w:rsid w:val="007E6942"/>
    <w:rsid w:val="007E6B5E"/>
    <w:rsid w:val="007E6DA4"/>
    <w:rsid w:val="007E6DEC"/>
    <w:rsid w:val="007E731A"/>
    <w:rsid w:val="007E73FB"/>
    <w:rsid w:val="007E7A67"/>
    <w:rsid w:val="007F0045"/>
    <w:rsid w:val="007F031D"/>
    <w:rsid w:val="007F0645"/>
    <w:rsid w:val="007F0CBE"/>
    <w:rsid w:val="007F0FD0"/>
    <w:rsid w:val="007F0FEF"/>
    <w:rsid w:val="007F1263"/>
    <w:rsid w:val="007F12AD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2FB5"/>
    <w:rsid w:val="007F30EA"/>
    <w:rsid w:val="007F3859"/>
    <w:rsid w:val="007F3A73"/>
    <w:rsid w:val="007F3BB2"/>
    <w:rsid w:val="007F400E"/>
    <w:rsid w:val="007F46AA"/>
    <w:rsid w:val="007F4900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7F7E0C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7A0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22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5E2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4FCF"/>
    <w:rsid w:val="00825017"/>
    <w:rsid w:val="008250B7"/>
    <w:rsid w:val="00825372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CFF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260"/>
    <w:rsid w:val="00856E70"/>
    <w:rsid w:val="0085701F"/>
    <w:rsid w:val="008571A9"/>
    <w:rsid w:val="0085748F"/>
    <w:rsid w:val="008576D6"/>
    <w:rsid w:val="00857A5A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43B"/>
    <w:rsid w:val="008647CB"/>
    <w:rsid w:val="00864853"/>
    <w:rsid w:val="00864AD6"/>
    <w:rsid w:val="00864AFF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19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50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0A2E"/>
    <w:rsid w:val="008810C7"/>
    <w:rsid w:val="00881D8B"/>
    <w:rsid w:val="008821E4"/>
    <w:rsid w:val="0088221A"/>
    <w:rsid w:val="0088239A"/>
    <w:rsid w:val="00882745"/>
    <w:rsid w:val="0088294C"/>
    <w:rsid w:val="00882C4D"/>
    <w:rsid w:val="00883100"/>
    <w:rsid w:val="0088321B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17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A7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8A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02"/>
    <w:rsid w:val="008B5738"/>
    <w:rsid w:val="008B573E"/>
    <w:rsid w:val="008B5A39"/>
    <w:rsid w:val="008B5C15"/>
    <w:rsid w:val="008B5F6A"/>
    <w:rsid w:val="008B6109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381"/>
    <w:rsid w:val="008D051C"/>
    <w:rsid w:val="008D096E"/>
    <w:rsid w:val="008D0D20"/>
    <w:rsid w:val="008D0DB2"/>
    <w:rsid w:val="008D0FD7"/>
    <w:rsid w:val="008D10F5"/>
    <w:rsid w:val="008D1221"/>
    <w:rsid w:val="008D130B"/>
    <w:rsid w:val="008D19E6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74F"/>
    <w:rsid w:val="008E28D8"/>
    <w:rsid w:val="008E297D"/>
    <w:rsid w:val="008E2CC9"/>
    <w:rsid w:val="008E2D15"/>
    <w:rsid w:val="008E2FA6"/>
    <w:rsid w:val="008E2FA7"/>
    <w:rsid w:val="008E3745"/>
    <w:rsid w:val="008E3C8E"/>
    <w:rsid w:val="008E3E2D"/>
    <w:rsid w:val="008E3F93"/>
    <w:rsid w:val="008E4217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5BDB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E7B09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35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69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78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27BF"/>
    <w:rsid w:val="009138FC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708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02"/>
    <w:rsid w:val="009316D3"/>
    <w:rsid w:val="0093177B"/>
    <w:rsid w:val="00931898"/>
    <w:rsid w:val="00931CBB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7C3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517"/>
    <w:rsid w:val="0094766A"/>
    <w:rsid w:val="00947A95"/>
    <w:rsid w:val="00947B1E"/>
    <w:rsid w:val="00947C92"/>
    <w:rsid w:val="00947CAB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47A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059"/>
    <w:rsid w:val="00960112"/>
    <w:rsid w:val="00960645"/>
    <w:rsid w:val="009612A1"/>
    <w:rsid w:val="009613C1"/>
    <w:rsid w:val="00961449"/>
    <w:rsid w:val="009614B8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678FA"/>
    <w:rsid w:val="00970130"/>
    <w:rsid w:val="00970156"/>
    <w:rsid w:val="009702FA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2D"/>
    <w:rsid w:val="009862C3"/>
    <w:rsid w:val="009866D4"/>
    <w:rsid w:val="009868E4"/>
    <w:rsid w:val="00986A7B"/>
    <w:rsid w:val="00986B02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5EB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4F40"/>
    <w:rsid w:val="009A509A"/>
    <w:rsid w:val="009A5233"/>
    <w:rsid w:val="009A5284"/>
    <w:rsid w:val="009A5F47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28B"/>
    <w:rsid w:val="009B051C"/>
    <w:rsid w:val="009B0895"/>
    <w:rsid w:val="009B0B0A"/>
    <w:rsid w:val="009B0DC9"/>
    <w:rsid w:val="009B10B3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3A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40A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520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D9"/>
    <w:rsid w:val="009E15E4"/>
    <w:rsid w:val="009E1EC8"/>
    <w:rsid w:val="009E2100"/>
    <w:rsid w:val="009E210B"/>
    <w:rsid w:val="009E2159"/>
    <w:rsid w:val="009E2591"/>
    <w:rsid w:val="009E2610"/>
    <w:rsid w:val="009E2CE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4E48"/>
    <w:rsid w:val="009E50B4"/>
    <w:rsid w:val="009E55CB"/>
    <w:rsid w:val="009E55EE"/>
    <w:rsid w:val="009E5C84"/>
    <w:rsid w:val="009E5EEF"/>
    <w:rsid w:val="009E6220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13B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7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4B2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411"/>
    <w:rsid w:val="00A0469D"/>
    <w:rsid w:val="00A0474E"/>
    <w:rsid w:val="00A04AAC"/>
    <w:rsid w:val="00A04BA5"/>
    <w:rsid w:val="00A057FD"/>
    <w:rsid w:val="00A05ED3"/>
    <w:rsid w:val="00A06053"/>
    <w:rsid w:val="00A075BC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313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B0E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A5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39D7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37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0B0"/>
    <w:rsid w:val="00A31162"/>
    <w:rsid w:val="00A3127F"/>
    <w:rsid w:val="00A314A8"/>
    <w:rsid w:val="00A3157F"/>
    <w:rsid w:val="00A315EA"/>
    <w:rsid w:val="00A31B36"/>
    <w:rsid w:val="00A31D4B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37E10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04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BA3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BF5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1"/>
    <w:rsid w:val="00A61745"/>
    <w:rsid w:val="00A61780"/>
    <w:rsid w:val="00A62015"/>
    <w:rsid w:val="00A6235F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A8F"/>
    <w:rsid w:val="00A65B21"/>
    <w:rsid w:val="00A65C11"/>
    <w:rsid w:val="00A65D58"/>
    <w:rsid w:val="00A65F44"/>
    <w:rsid w:val="00A660C1"/>
    <w:rsid w:val="00A662C7"/>
    <w:rsid w:val="00A66474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68D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8C7"/>
    <w:rsid w:val="00A74956"/>
    <w:rsid w:val="00A74FA8"/>
    <w:rsid w:val="00A753C3"/>
    <w:rsid w:val="00A75562"/>
    <w:rsid w:val="00A75984"/>
    <w:rsid w:val="00A75CF9"/>
    <w:rsid w:val="00A75E7F"/>
    <w:rsid w:val="00A75EF1"/>
    <w:rsid w:val="00A75F44"/>
    <w:rsid w:val="00A76314"/>
    <w:rsid w:val="00A76BB7"/>
    <w:rsid w:val="00A76EFE"/>
    <w:rsid w:val="00A77447"/>
    <w:rsid w:val="00A77737"/>
    <w:rsid w:val="00A77784"/>
    <w:rsid w:val="00A77A49"/>
    <w:rsid w:val="00A77C51"/>
    <w:rsid w:val="00A77CAC"/>
    <w:rsid w:val="00A77E1B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2B9D"/>
    <w:rsid w:val="00A83337"/>
    <w:rsid w:val="00A83535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A8"/>
    <w:rsid w:val="00A95E66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4C6"/>
    <w:rsid w:val="00AA168F"/>
    <w:rsid w:val="00AA16D4"/>
    <w:rsid w:val="00AA1C30"/>
    <w:rsid w:val="00AA1DD2"/>
    <w:rsid w:val="00AA236C"/>
    <w:rsid w:val="00AA23DE"/>
    <w:rsid w:val="00AA24D4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1FA"/>
    <w:rsid w:val="00AA571B"/>
    <w:rsid w:val="00AA5A8A"/>
    <w:rsid w:val="00AA5BB3"/>
    <w:rsid w:val="00AA5E26"/>
    <w:rsid w:val="00AA5F6A"/>
    <w:rsid w:val="00AA6519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052"/>
    <w:rsid w:val="00AB42DC"/>
    <w:rsid w:val="00AB42E7"/>
    <w:rsid w:val="00AB43FA"/>
    <w:rsid w:val="00AB446B"/>
    <w:rsid w:val="00AB476D"/>
    <w:rsid w:val="00AB4871"/>
    <w:rsid w:val="00AB4B1A"/>
    <w:rsid w:val="00AB4BA6"/>
    <w:rsid w:val="00AB4CF1"/>
    <w:rsid w:val="00AB54D9"/>
    <w:rsid w:val="00AB5531"/>
    <w:rsid w:val="00AB5758"/>
    <w:rsid w:val="00AB5A3E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CED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31B"/>
    <w:rsid w:val="00AC64E9"/>
    <w:rsid w:val="00AC6539"/>
    <w:rsid w:val="00AC6DAD"/>
    <w:rsid w:val="00AC6E8D"/>
    <w:rsid w:val="00AC7284"/>
    <w:rsid w:val="00AC72DD"/>
    <w:rsid w:val="00AC7458"/>
    <w:rsid w:val="00AC77CB"/>
    <w:rsid w:val="00AC7848"/>
    <w:rsid w:val="00AC7E73"/>
    <w:rsid w:val="00AD025B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86C"/>
    <w:rsid w:val="00AD4997"/>
    <w:rsid w:val="00AD5088"/>
    <w:rsid w:val="00AD52D5"/>
    <w:rsid w:val="00AD530A"/>
    <w:rsid w:val="00AD55E0"/>
    <w:rsid w:val="00AD5C96"/>
    <w:rsid w:val="00AD5D7A"/>
    <w:rsid w:val="00AD659E"/>
    <w:rsid w:val="00AD678D"/>
    <w:rsid w:val="00AD6A07"/>
    <w:rsid w:val="00AD6B60"/>
    <w:rsid w:val="00AD6CE0"/>
    <w:rsid w:val="00AD7815"/>
    <w:rsid w:val="00AD7990"/>
    <w:rsid w:val="00AD79F4"/>
    <w:rsid w:val="00AD7ADB"/>
    <w:rsid w:val="00AD7C15"/>
    <w:rsid w:val="00AE03A1"/>
    <w:rsid w:val="00AE04B8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E7E98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6BC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04C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E54"/>
    <w:rsid w:val="00B04FA6"/>
    <w:rsid w:val="00B0507F"/>
    <w:rsid w:val="00B051AF"/>
    <w:rsid w:val="00B05275"/>
    <w:rsid w:val="00B052E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3D34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34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A9D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813"/>
    <w:rsid w:val="00B33CD3"/>
    <w:rsid w:val="00B33DDB"/>
    <w:rsid w:val="00B340B4"/>
    <w:rsid w:val="00B34487"/>
    <w:rsid w:val="00B348F4"/>
    <w:rsid w:val="00B34C93"/>
    <w:rsid w:val="00B354F9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82D"/>
    <w:rsid w:val="00B42F69"/>
    <w:rsid w:val="00B43398"/>
    <w:rsid w:val="00B43B15"/>
    <w:rsid w:val="00B44795"/>
    <w:rsid w:val="00B449A7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9C"/>
    <w:rsid w:val="00B61BF1"/>
    <w:rsid w:val="00B627F4"/>
    <w:rsid w:val="00B628A6"/>
    <w:rsid w:val="00B62F59"/>
    <w:rsid w:val="00B62FEF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667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15E"/>
    <w:rsid w:val="00B822BB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7F4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64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836"/>
    <w:rsid w:val="00B93CE9"/>
    <w:rsid w:val="00B9429A"/>
    <w:rsid w:val="00B94A8C"/>
    <w:rsid w:val="00B94B86"/>
    <w:rsid w:val="00B94C41"/>
    <w:rsid w:val="00B94D95"/>
    <w:rsid w:val="00B94E4B"/>
    <w:rsid w:val="00B9532E"/>
    <w:rsid w:val="00B953FC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C6E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84D"/>
    <w:rsid w:val="00BB5CBC"/>
    <w:rsid w:val="00BB6AC5"/>
    <w:rsid w:val="00BB7274"/>
    <w:rsid w:val="00BB7756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9C7"/>
    <w:rsid w:val="00BC4CAE"/>
    <w:rsid w:val="00BC4E3B"/>
    <w:rsid w:val="00BC52C3"/>
    <w:rsid w:val="00BC5425"/>
    <w:rsid w:val="00BC5527"/>
    <w:rsid w:val="00BC553F"/>
    <w:rsid w:val="00BC55C4"/>
    <w:rsid w:val="00BC5866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A64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1FB"/>
    <w:rsid w:val="00BE0843"/>
    <w:rsid w:val="00BE0E8C"/>
    <w:rsid w:val="00BE0FC2"/>
    <w:rsid w:val="00BE111F"/>
    <w:rsid w:val="00BE1141"/>
    <w:rsid w:val="00BE1199"/>
    <w:rsid w:val="00BE150C"/>
    <w:rsid w:val="00BE17FF"/>
    <w:rsid w:val="00BE203A"/>
    <w:rsid w:val="00BE23AE"/>
    <w:rsid w:val="00BE23F4"/>
    <w:rsid w:val="00BE2571"/>
    <w:rsid w:val="00BE2655"/>
    <w:rsid w:val="00BE267F"/>
    <w:rsid w:val="00BE29CE"/>
    <w:rsid w:val="00BE2A38"/>
    <w:rsid w:val="00BE2A84"/>
    <w:rsid w:val="00BE2AC6"/>
    <w:rsid w:val="00BE2BDD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4F9E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5F4D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09"/>
    <w:rsid w:val="00BF0C63"/>
    <w:rsid w:val="00BF0F24"/>
    <w:rsid w:val="00BF127F"/>
    <w:rsid w:val="00BF18A2"/>
    <w:rsid w:val="00BF1BA7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0F7"/>
    <w:rsid w:val="00BF71FC"/>
    <w:rsid w:val="00BF73DC"/>
    <w:rsid w:val="00BF76CA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563E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A34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0B82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65C"/>
    <w:rsid w:val="00C137FC"/>
    <w:rsid w:val="00C13A04"/>
    <w:rsid w:val="00C13F1D"/>
    <w:rsid w:val="00C13FD4"/>
    <w:rsid w:val="00C14021"/>
    <w:rsid w:val="00C14602"/>
    <w:rsid w:val="00C14AD3"/>
    <w:rsid w:val="00C151F4"/>
    <w:rsid w:val="00C1551B"/>
    <w:rsid w:val="00C15840"/>
    <w:rsid w:val="00C161A6"/>
    <w:rsid w:val="00C16543"/>
    <w:rsid w:val="00C16658"/>
    <w:rsid w:val="00C16AF2"/>
    <w:rsid w:val="00C171CB"/>
    <w:rsid w:val="00C172C0"/>
    <w:rsid w:val="00C17C6B"/>
    <w:rsid w:val="00C17CB7"/>
    <w:rsid w:val="00C17CC7"/>
    <w:rsid w:val="00C17E5E"/>
    <w:rsid w:val="00C20903"/>
    <w:rsid w:val="00C20CB3"/>
    <w:rsid w:val="00C20CD2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01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0AC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5FB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7F3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2D9D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3E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25E"/>
    <w:rsid w:val="00C56399"/>
    <w:rsid w:val="00C5681F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11FD"/>
    <w:rsid w:val="00C6126B"/>
    <w:rsid w:val="00C617A6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4F17"/>
    <w:rsid w:val="00C65505"/>
    <w:rsid w:val="00C6580E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0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07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1F8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9C6"/>
    <w:rsid w:val="00CA1A12"/>
    <w:rsid w:val="00CA23B5"/>
    <w:rsid w:val="00CA2507"/>
    <w:rsid w:val="00CA2877"/>
    <w:rsid w:val="00CA2DAB"/>
    <w:rsid w:val="00CA3208"/>
    <w:rsid w:val="00CA3215"/>
    <w:rsid w:val="00CA349D"/>
    <w:rsid w:val="00CA3705"/>
    <w:rsid w:val="00CA3881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07F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1EF"/>
    <w:rsid w:val="00CB4240"/>
    <w:rsid w:val="00CB42A8"/>
    <w:rsid w:val="00CB451E"/>
    <w:rsid w:val="00CB4538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26D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1FA"/>
    <w:rsid w:val="00CD169E"/>
    <w:rsid w:val="00CD21E9"/>
    <w:rsid w:val="00CD221B"/>
    <w:rsid w:val="00CD23C3"/>
    <w:rsid w:val="00CD257F"/>
    <w:rsid w:val="00CD265E"/>
    <w:rsid w:val="00CD28D0"/>
    <w:rsid w:val="00CD2AFA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869"/>
    <w:rsid w:val="00CD5A7D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3D28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1E89"/>
    <w:rsid w:val="00CF288A"/>
    <w:rsid w:val="00CF2902"/>
    <w:rsid w:val="00CF29E5"/>
    <w:rsid w:val="00CF2A8A"/>
    <w:rsid w:val="00CF2AD3"/>
    <w:rsid w:val="00CF2D3C"/>
    <w:rsid w:val="00CF2ED3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AD6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646"/>
    <w:rsid w:val="00D10C73"/>
    <w:rsid w:val="00D10FA8"/>
    <w:rsid w:val="00D1106D"/>
    <w:rsid w:val="00D111F4"/>
    <w:rsid w:val="00D11656"/>
    <w:rsid w:val="00D116FE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22"/>
    <w:rsid w:val="00D138EF"/>
    <w:rsid w:val="00D13ED5"/>
    <w:rsid w:val="00D14389"/>
    <w:rsid w:val="00D145BC"/>
    <w:rsid w:val="00D14B07"/>
    <w:rsid w:val="00D14C77"/>
    <w:rsid w:val="00D151AB"/>
    <w:rsid w:val="00D15295"/>
    <w:rsid w:val="00D15478"/>
    <w:rsid w:val="00D15682"/>
    <w:rsid w:val="00D15A74"/>
    <w:rsid w:val="00D15AC0"/>
    <w:rsid w:val="00D15EA0"/>
    <w:rsid w:val="00D1613D"/>
    <w:rsid w:val="00D1695A"/>
    <w:rsid w:val="00D17056"/>
    <w:rsid w:val="00D20110"/>
    <w:rsid w:val="00D2011F"/>
    <w:rsid w:val="00D20168"/>
    <w:rsid w:val="00D20567"/>
    <w:rsid w:val="00D205FA"/>
    <w:rsid w:val="00D20D0D"/>
    <w:rsid w:val="00D20E20"/>
    <w:rsid w:val="00D2183B"/>
    <w:rsid w:val="00D218B7"/>
    <w:rsid w:val="00D21B1C"/>
    <w:rsid w:val="00D21B9C"/>
    <w:rsid w:val="00D2203C"/>
    <w:rsid w:val="00D22216"/>
    <w:rsid w:val="00D22634"/>
    <w:rsid w:val="00D22830"/>
    <w:rsid w:val="00D23598"/>
    <w:rsid w:val="00D235F9"/>
    <w:rsid w:val="00D23838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CB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B67"/>
    <w:rsid w:val="00D40292"/>
    <w:rsid w:val="00D40AA6"/>
    <w:rsid w:val="00D40DBE"/>
    <w:rsid w:val="00D40EC6"/>
    <w:rsid w:val="00D40F99"/>
    <w:rsid w:val="00D4100C"/>
    <w:rsid w:val="00D41483"/>
    <w:rsid w:val="00D41488"/>
    <w:rsid w:val="00D415DC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85F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694"/>
    <w:rsid w:val="00D60A4E"/>
    <w:rsid w:val="00D611B3"/>
    <w:rsid w:val="00D6145A"/>
    <w:rsid w:val="00D6181D"/>
    <w:rsid w:val="00D61E00"/>
    <w:rsid w:val="00D61E50"/>
    <w:rsid w:val="00D62034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2FAF"/>
    <w:rsid w:val="00D73095"/>
    <w:rsid w:val="00D73130"/>
    <w:rsid w:val="00D735C5"/>
    <w:rsid w:val="00D73960"/>
    <w:rsid w:val="00D74817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2D25"/>
    <w:rsid w:val="00D82F64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1DE5"/>
    <w:rsid w:val="00D92435"/>
    <w:rsid w:val="00D92B14"/>
    <w:rsid w:val="00D92E9F"/>
    <w:rsid w:val="00D935AE"/>
    <w:rsid w:val="00D9376F"/>
    <w:rsid w:val="00D93CA7"/>
    <w:rsid w:val="00D93DD1"/>
    <w:rsid w:val="00D93FBA"/>
    <w:rsid w:val="00D944CE"/>
    <w:rsid w:val="00D9459F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97C32"/>
    <w:rsid w:val="00DA01B1"/>
    <w:rsid w:val="00DA0B20"/>
    <w:rsid w:val="00DA1229"/>
    <w:rsid w:val="00DA1954"/>
    <w:rsid w:val="00DA1BCE"/>
    <w:rsid w:val="00DA1BF6"/>
    <w:rsid w:val="00DA2304"/>
    <w:rsid w:val="00DA2383"/>
    <w:rsid w:val="00DA2C25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6FCD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2A4"/>
    <w:rsid w:val="00DB1459"/>
    <w:rsid w:val="00DB14A3"/>
    <w:rsid w:val="00DB14C0"/>
    <w:rsid w:val="00DB14D7"/>
    <w:rsid w:val="00DB1674"/>
    <w:rsid w:val="00DB26FB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C5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170"/>
    <w:rsid w:val="00DC3220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929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BBF"/>
    <w:rsid w:val="00DD5C2B"/>
    <w:rsid w:val="00DD5D96"/>
    <w:rsid w:val="00DD6304"/>
    <w:rsid w:val="00DD6462"/>
    <w:rsid w:val="00DD71CE"/>
    <w:rsid w:val="00DD72FD"/>
    <w:rsid w:val="00DD73A1"/>
    <w:rsid w:val="00DD7826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175"/>
    <w:rsid w:val="00DF0874"/>
    <w:rsid w:val="00DF09B1"/>
    <w:rsid w:val="00DF0D1E"/>
    <w:rsid w:val="00DF0DCD"/>
    <w:rsid w:val="00DF0E48"/>
    <w:rsid w:val="00DF0F3B"/>
    <w:rsid w:val="00DF1143"/>
    <w:rsid w:val="00DF11E2"/>
    <w:rsid w:val="00DF1215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2F69"/>
    <w:rsid w:val="00DF315C"/>
    <w:rsid w:val="00DF366F"/>
    <w:rsid w:val="00DF3A87"/>
    <w:rsid w:val="00DF3C24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683"/>
    <w:rsid w:val="00E04A68"/>
    <w:rsid w:val="00E04D15"/>
    <w:rsid w:val="00E0657A"/>
    <w:rsid w:val="00E068B2"/>
    <w:rsid w:val="00E06911"/>
    <w:rsid w:val="00E06BB1"/>
    <w:rsid w:val="00E06D5D"/>
    <w:rsid w:val="00E0753B"/>
    <w:rsid w:val="00E07BB2"/>
    <w:rsid w:val="00E07CE4"/>
    <w:rsid w:val="00E07E2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5D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C7C"/>
    <w:rsid w:val="00E22EB9"/>
    <w:rsid w:val="00E22FE5"/>
    <w:rsid w:val="00E23517"/>
    <w:rsid w:val="00E23901"/>
    <w:rsid w:val="00E2397E"/>
    <w:rsid w:val="00E239BA"/>
    <w:rsid w:val="00E23A33"/>
    <w:rsid w:val="00E23E62"/>
    <w:rsid w:val="00E24369"/>
    <w:rsid w:val="00E24411"/>
    <w:rsid w:val="00E2449A"/>
    <w:rsid w:val="00E2463F"/>
    <w:rsid w:val="00E24904"/>
    <w:rsid w:val="00E24D55"/>
    <w:rsid w:val="00E24DA8"/>
    <w:rsid w:val="00E24EC1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0D3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8B"/>
    <w:rsid w:val="00E365DF"/>
    <w:rsid w:val="00E36A68"/>
    <w:rsid w:val="00E36B32"/>
    <w:rsid w:val="00E36B3A"/>
    <w:rsid w:val="00E36D23"/>
    <w:rsid w:val="00E36E67"/>
    <w:rsid w:val="00E36F30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70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DB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57B88"/>
    <w:rsid w:val="00E605AC"/>
    <w:rsid w:val="00E6064B"/>
    <w:rsid w:val="00E607BE"/>
    <w:rsid w:val="00E60D45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7E"/>
    <w:rsid w:val="00E652B3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64B"/>
    <w:rsid w:val="00E677F3"/>
    <w:rsid w:val="00E67B72"/>
    <w:rsid w:val="00E67D72"/>
    <w:rsid w:val="00E67DC8"/>
    <w:rsid w:val="00E67F44"/>
    <w:rsid w:val="00E701EB"/>
    <w:rsid w:val="00E70385"/>
    <w:rsid w:val="00E7048D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4EA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A14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564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DCF"/>
    <w:rsid w:val="00EA2EBD"/>
    <w:rsid w:val="00EA2F33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7C"/>
    <w:rsid w:val="00EA5EBE"/>
    <w:rsid w:val="00EA5F4C"/>
    <w:rsid w:val="00EA5F81"/>
    <w:rsid w:val="00EA65F8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0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6F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3D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74C"/>
    <w:rsid w:val="00EE276B"/>
    <w:rsid w:val="00EE2995"/>
    <w:rsid w:val="00EE2CB2"/>
    <w:rsid w:val="00EE31AA"/>
    <w:rsid w:val="00EE3375"/>
    <w:rsid w:val="00EE3627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3B7"/>
    <w:rsid w:val="00EE744C"/>
    <w:rsid w:val="00EE7705"/>
    <w:rsid w:val="00EE7C44"/>
    <w:rsid w:val="00EE7E06"/>
    <w:rsid w:val="00EF0149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42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6E"/>
    <w:rsid w:val="00EF7B8B"/>
    <w:rsid w:val="00EF7F16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98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9B5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8B7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2875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652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55E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1D4"/>
    <w:rsid w:val="00F4681A"/>
    <w:rsid w:val="00F4706F"/>
    <w:rsid w:val="00F4735E"/>
    <w:rsid w:val="00F47755"/>
    <w:rsid w:val="00F47C0D"/>
    <w:rsid w:val="00F500A2"/>
    <w:rsid w:val="00F5027D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8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52A"/>
    <w:rsid w:val="00F67941"/>
    <w:rsid w:val="00F67C0C"/>
    <w:rsid w:val="00F67DCA"/>
    <w:rsid w:val="00F67F41"/>
    <w:rsid w:val="00F67FC3"/>
    <w:rsid w:val="00F702B7"/>
    <w:rsid w:val="00F70382"/>
    <w:rsid w:val="00F70BA3"/>
    <w:rsid w:val="00F7111D"/>
    <w:rsid w:val="00F711EA"/>
    <w:rsid w:val="00F71387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10B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913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92"/>
    <w:rsid w:val="00F86673"/>
    <w:rsid w:val="00F86921"/>
    <w:rsid w:val="00F86974"/>
    <w:rsid w:val="00F87A58"/>
    <w:rsid w:val="00F87C33"/>
    <w:rsid w:val="00F87EA7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155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2F8F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10"/>
    <w:rsid w:val="00FB6922"/>
    <w:rsid w:val="00FB7694"/>
    <w:rsid w:val="00FB7B35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ADE"/>
    <w:rsid w:val="00FC2C68"/>
    <w:rsid w:val="00FC2D13"/>
    <w:rsid w:val="00FC32B4"/>
    <w:rsid w:val="00FC32FD"/>
    <w:rsid w:val="00FC3543"/>
    <w:rsid w:val="00FC3772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77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842"/>
    <w:rsid w:val="00FE4A3A"/>
    <w:rsid w:val="00FE4F5F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0D3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37F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6230166B-CA40-424D-BF1E-67E39DC8FF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uiPriority w:val="9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uiPriority w:val="9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uiPriority w:val="99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uiPriority w:val="39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qFormat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  <w:style w:type="character" w:styleId="Strong">
    <w:name w:val="Strong"/>
    <w:uiPriority w:val="22"/>
    <w:qFormat/>
    <w:rsid w:val="00253445"/>
    <w:rPr>
      <w:b/>
      <w:bCs/>
    </w:rPr>
  </w:style>
  <w:style w:type="character" w:styleId="Emphasis">
    <w:name w:val="Emphasis"/>
    <w:basedOn w:val="DefaultParagraphFont"/>
    <w:uiPriority w:val="20"/>
    <w:qFormat/>
    <w:rsid w:val="00E22C7C"/>
    <w:rPr>
      <w:i/>
      <w:iCs/>
    </w:rPr>
  </w:style>
  <w:style w:type="paragraph" w:customStyle="1" w:styleId="INDENT3">
    <w:name w:val="INDENT3"/>
    <w:basedOn w:val="Normal"/>
    <w:rsid w:val="00AE04B8"/>
    <w:pPr>
      <w:spacing w:before="0" w:after="180" w:line="240" w:lineRule="auto"/>
      <w:ind w:left="1701" w:firstLineChars="0" w:hanging="567"/>
      <w:jc w:val="left"/>
    </w:pPr>
    <w:rPr>
      <w:rFonts w:eastAsia="SimSu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5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79266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488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931697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000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5509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300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97544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7641">
          <w:marLeft w:val="13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carmela.c\Documents\Standardization\RAN1\RAN1%23105-e\preparation\Docs\R1-2102113.zi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carmela.c\Documents\Standardization\RAN1\RAN1%23105-e\preparation\Docs\R1-2102113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2BD35-A228-48A1-9332-491F2B3F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2252</Words>
  <Characters>12842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15064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Carmela Cozzo</cp:lastModifiedBy>
  <cp:revision>9</cp:revision>
  <dcterms:created xsi:type="dcterms:W3CDTF">2021-08-06T23:27:00Z</dcterms:created>
  <dcterms:modified xsi:type="dcterms:W3CDTF">2021-08-06T23:29:00Z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