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f1"/>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37705A"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37705A"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37705A"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37705A"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37705A"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37705A"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37705A"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37705A"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37705A"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37705A"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37705A"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37705A"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37705A"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37705A"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aff4"/>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aff4"/>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aff4"/>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37705A"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37705A"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37705A"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37705A"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37705A"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f4"/>
        <w:autoSpaceDE/>
        <w:autoSpaceDN/>
        <w:adjustRightInd/>
        <w:snapToGrid/>
        <w:ind w:firstLineChars="0" w:firstLine="0"/>
        <w:rPr>
          <w:lang w:eastAsia="zh-CN"/>
        </w:rPr>
      </w:pPr>
    </w:p>
    <w:p w14:paraId="482A1C03" w14:textId="77777777" w:rsidR="00DB2B95" w:rsidRDefault="00DB2B95" w:rsidP="00030242">
      <w:pPr>
        <w:pStyle w:val="aff4"/>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f4"/>
        <w:autoSpaceDE/>
        <w:autoSpaceDN/>
        <w:adjustRightInd/>
        <w:snapToGrid/>
        <w:ind w:firstLineChars="0" w:firstLine="0"/>
        <w:rPr>
          <w:lang w:eastAsia="zh-CN"/>
        </w:rPr>
      </w:pPr>
    </w:p>
    <w:p w14:paraId="0BA478AA" w14:textId="77777777" w:rsidR="00151C22" w:rsidRPr="004D6714" w:rsidRDefault="0063170A" w:rsidP="00030242">
      <w:pPr>
        <w:pStyle w:val="aff4"/>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f4"/>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aff4"/>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aff4"/>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aff4"/>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f1"/>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4926D8">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4926D8">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4926D8">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A14B1B">
            <w:pPr>
              <w:rPr>
                <w:rFonts w:hint="eastAsia"/>
                <w:lang w:eastAsia="zh-CN"/>
              </w:rPr>
            </w:pPr>
            <w:r>
              <w:rPr>
                <w:rFonts w:hint="eastAsia"/>
                <w:lang w:eastAsia="zh-CN"/>
              </w:rPr>
              <w:t>v</w:t>
            </w:r>
            <w:r>
              <w:rPr>
                <w:lang w:eastAsia="zh-CN"/>
              </w:rPr>
              <w:t>ivo</w:t>
            </w:r>
          </w:p>
        </w:tc>
        <w:tc>
          <w:tcPr>
            <w:tcW w:w="7611" w:type="dxa"/>
          </w:tcPr>
          <w:p w14:paraId="19FED8D1" w14:textId="77777777" w:rsidR="00901615" w:rsidRDefault="00901615" w:rsidP="00A14B1B">
            <w:pPr>
              <w:rPr>
                <w:rFonts w:hint="eastAsia"/>
                <w:lang w:eastAsia="zh-CN"/>
              </w:rPr>
            </w:pPr>
            <w:r>
              <w:rPr>
                <w:lang w:eastAsia="zh-CN"/>
              </w:rPr>
              <w:t>We prefer Option 2, which is similar to the legacy behavior in IDLE/INACTIVE states.</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6C23DC65" w14:textId="77777777" w:rsidR="00030242" w:rsidRDefault="00741A77" w:rsidP="00030242">
      <w:pPr>
        <w:pStyle w:val="aff4"/>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f1"/>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36F75">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36F75">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A14B1B">
            <w:pPr>
              <w:rPr>
                <w:rFonts w:hint="eastAsia"/>
                <w:lang w:eastAsia="zh-CN"/>
              </w:rPr>
            </w:pPr>
            <w:r>
              <w:rPr>
                <w:lang w:eastAsia="zh-CN"/>
              </w:rPr>
              <w:lastRenderedPageBreak/>
              <w:t>vivo</w:t>
            </w:r>
          </w:p>
        </w:tc>
        <w:tc>
          <w:tcPr>
            <w:tcW w:w="7611" w:type="dxa"/>
          </w:tcPr>
          <w:p w14:paraId="714698BD" w14:textId="77777777" w:rsidR="00901615" w:rsidRDefault="00901615" w:rsidP="00A14B1B">
            <w:pPr>
              <w:rPr>
                <w:lang w:eastAsia="zh-CN"/>
              </w:rPr>
            </w:pPr>
            <w:r>
              <w:rPr>
                <w:rFonts w:hint="eastAsia"/>
                <w:lang w:eastAsia="zh-CN"/>
              </w:rPr>
              <w:t>A</w:t>
            </w:r>
            <w:r>
              <w:rPr>
                <w:lang w:eastAsia="zh-CN"/>
              </w:rPr>
              <w:t>gree with FL’s suggestion and focus on the discussion point in 3.1 first.</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f4"/>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f4"/>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f4"/>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f4"/>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aff4"/>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aff4"/>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aff4"/>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aff4"/>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aff4"/>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f1"/>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w:t>
            </w:r>
            <w:r>
              <w:rPr>
                <w:rFonts w:hint="eastAsia"/>
                <w:lang w:eastAsia="zh-CN"/>
              </w:rPr>
              <w:lastRenderedPageBreak/>
              <w:t xml:space="preserve">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lastRenderedPageBreak/>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36F75">
            <w:pPr>
              <w:rPr>
                <w:rFonts w:eastAsia="Malgun Gothic"/>
                <w:lang w:eastAsia="ko-KR"/>
              </w:rPr>
            </w:pPr>
            <w:r>
              <w:rPr>
                <w:rFonts w:eastAsia="Malgun Gothic"/>
                <w:lang w:eastAsia="ko-KR"/>
              </w:rPr>
              <w:t>Intel</w:t>
            </w:r>
          </w:p>
        </w:tc>
        <w:tc>
          <w:tcPr>
            <w:tcW w:w="7611" w:type="dxa"/>
          </w:tcPr>
          <w:p w14:paraId="717B3FE3" w14:textId="77777777" w:rsidR="006A1759" w:rsidRDefault="006A1759" w:rsidP="00736F75">
            <w:pPr>
              <w:rPr>
                <w:rFonts w:eastAsia="Malgun Gothic"/>
                <w:lang w:eastAsia="ko-KR"/>
              </w:rPr>
            </w:pPr>
            <w:r>
              <w:rPr>
                <w:rFonts w:eastAsia="Malgun Gothic"/>
                <w:lang w:eastAsia="ko-KR"/>
              </w:rPr>
              <w:t>We support Option 1.</w:t>
            </w:r>
          </w:p>
          <w:p w14:paraId="3F7F334A" w14:textId="77777777" w:rsidR="00E96D3D" w:rsidRDefault="006A1759" w:rsidP="00736F75">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36F75">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36F75">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36F75">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w:t>
            </w:r>
            <w:r>
              <w:rPr>
                <w:lang w:eastAsia="zh-CN"/>
              </w:rPr>
              <w:lastRenderedPageBreak/>
              <w:t xml:space="preserve">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lastRenderedPageBreak/>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A14B1B">
            <w:pPr>
              <w:rPr>
                <w:rFonts w:hint="eastAsia"/>
                <w:lang w:eastAsia="zh-CN"/>
              </w:rPr>
            </w:pPr>
            <w:r>
              <w:rPr>
                <w:rFonts w:hint="eastAsia"/>
                <w:lang w:eastAsia="zh-CN"/>
              </w:rPr>
              <w:t>v</w:t>
            </w:r>
            <w:r>
              <w:rPr>
                <w:lang w:eastAsia="zh-CN"/>
              </w:rPr>
              <w:t>ivo</w:t>
            </w:r>
          </w:p>
        </w:tc>
        <w:tc>
          <w:tcPr>
            <w:tcW w:w="7611" w:type="dxa"/>
          </w:tcPr>
          <w:p w14:paraId="2A9BF8D8" w14:textId="77777777" w:rsidR="00901615" w:rsidRDefault="00901615" w:rsidP="00A14B1B">
            <w:pPr>
              <w:rPr>
                <w:lang w:eastAsia="zh-CN"/>
              </w:rPr>
            </w:pPr>
            <w:r>
              <w:rPr>
                <w:rFonts w:hint="eastAsia"/>
                <w:lang w:eastAsia="zh-CN"/>
              </w:rPr>
              <w:t>W</w:t>
            </w:r>
            <w:r>
              <w:rPr>
                <w:lang w:eastAsia="zh-CN"/>
              </w:rPr>
              <w:t>e support Option 2.</w:t>
            </w:r>
          </w:p>
          <w:p w14:paraId="3CA640CC" w14:textId="77777777" w:rsidR="00901615" w:rsidRDefault="00901615" w:rsidP="00A14B1B">
            <w:pPr>
              <w:rPr>
                <w:rFonts w:eastAsia="宋体"/>
                <w:lang w:eastAsia="zh-CN"/>
              </w:rPr>
            </w:pPr>
            <w:r>
              <w:rPr>
                <w:lang w:eastAsia="zh-CN"/>
              </w:rPr>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A14B1B">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A14B1B">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A14B1B">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A14B1B">
            <w:pPr>
              <w:numPr>
                <w:ilvl w:val="0"/>
                <w:numId w:val="28"/>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A14B1B">
            <w:pPr>
              <w:numPr>
                <w:ilvl w:val="0"/>
                <w:numId w:val="28"/>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A14B1B">
            <w:pPr>
              <w:rPr>
                <w:rFonts w:hint="eastAsia"/>
                <w:lang w:eastAsia="zh-CN"/>
              </w:rPr>
            </w:pPr>
          </w:p>
        </w:tc>
      </w:tr>
    </w:tbl>
    <w:p w14:paraId="2208E821" w14:textId="77777777" w:rsidR="00870F9B" w:rsidRDefault="00870F9B" w:rsidP="007B433E"/>
    <w:p w14:paraId="4ABE0CC9" w14:textId="77777777" w:rsidR="00D7433F" w:rsidRDefault="00D7433F" w:rsidP="00D7433F">
      <w:pPr>
        <w:pStyle w:val="3"/>
      </w:pPr>
      <w:r>
        <w:t>Second round comments</w:t>
      </w:r>
    </w:p>
    <w:p w14:paraId="77FD49D7" w14:textId="77777777" w:rsidR="00C57C80" w:rsidRDefault="00C57C80" w:rsidP="00C57C80">
      <w:pPr>
        <w:pStyle w:val="aff4"/>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aff4"/>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aff4"/>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aff4"/>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aff4"/>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aff4"/>
        <w:numPr>
          <w:ilvl w:val="0"/>
          <w:numId w:val="42"/>
        </w:numPr>
        <w:ind w:firstLineChars="0"/>
        <w:rPr>
          <w:lang w:eastAsia="zh-CN"/>
        </w:rPr>
      </w:pPr>
      <w:r>
        <w:rPr>
          <w:lang w:eastAsia="zh-CN"/>
        </w:rPr>
        <w:lastRenderedPageBreak/>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aff4"/>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aff4"/>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aff4"/>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f1"/>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aff4"/>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36F75">
            <w:pPr>
              <w:pStyle w:val="aff4"/>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aff4"/>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36F75">
            <w:pPr>
              <w:rPr>
                <w:rFonts w:eastAsia="Malgun Gothic"/>
                <w:lang w:eastAsia="ko-KR"/>
              </w:rPr>
            </w:pPr>
            <w:r>
              <w:rPr>
                <w:rFonts w:eastAsia="Malgun Gothic"/>
                <w:lang w:eastAsia="ko-KR"/>
              </w:rPr>
              <w:t>Intel</w:t>
            </w:r>
          </w:p>
        </w:tc>
        <w:tc>
          <w:tcPr>
            <w:tcW w:w="7611" w:type="dxa"/>
          </w:tcPr>
          <w:p w14:paraId="3E12E84E" w14:textId="77777777" w:rsidR="006A1759" w:rsidRDefault="006A1759" w:rsidP="00736F75">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36F75">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36F75">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53E68">
            <w:pPr>
              <w:pStyle w:val="aff4"/>
              <w:numPr>
                <w:ilvl w:val="0"/>
                <w:numId w:val="46"/>
              </w:numPr>
              <w:ind w:firstLineChars="0"/>
              <w:rPr>
                <w:lang w:eastAsia="zh-CN"/>
              </w:rPr>
            </w:pPr>
            <w:r>
              <w:rPr>
                <w:lang w:eastAsia="zh-CN"/>
              </w:rPr>
              <w:t>We are fine for it.</w:t>
            </w:r>
          </w:p>
          <w:p w14:paraId="2B7AD718" w14:textId="77777777" w:rsidR="00D53E68" w:rsidRDefault="00D53E68" w:rsidP="00D53E68">
            <w:pPr>
              <w:pStyle w:val="aff4"/>
              <w:numPr>
                <w:ilvl w:val="0"/>
                <w:numId w:val="46"/>
              </w:numPr>
              <w:ind w:firstLineChars="0"/>
              <w:rPr>
                <w:lang w:eastAsia="zh-CN"/>
              </w:rPr>
            </w:pPr>
            <w:r>
              <w:rPr>
                <w:rFonts w:hint="eastAsia"/>
                <w:lang w:eastAsia="zh-CN"/>
              </w:rPr>
              <w:lastRenderedPageBreak/>
              <w:t>A</w:t>
            </w:r>
            <w:r>
              <w:rPr>
                <w:lang w:eastAsia="zh-CN"/>
              </w:rPr>
              <w:t>lt. 2 is preferred.</w:t>
            </w:r>
          </w:p>
          <w:p w14:paraId="67A502AF" w14:textId="239E6D30" w:rsidR="00D53E68" w:rsidRDefault="00D53E68" w:rsidP="00D53E68">
            <w:pPr>
              <w:pStyle w:val="aff4"/>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lastRenderedPageBreak/>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B22E25">
            <w:pPr>
              <w:pStyle w:val="aff4"/>
              <w:numPr>
                <w:ilvl w:val="0"/>
                <w:numId w:val="47"/>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B22E25">
            <w:pPr>
              <w:pStyle w:val="aff4"/>
              <w:numPr>
                <w:ilvl w:val="1"/>
                <w:numId w:val="47"/>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aff4"/>
              <w:numPr>
                <w:ilvl w:val="1"/>
                <w:numId w:val="47"/>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B22E25">
            <w:pPr>
              <w:pStyle w:val="aff4"/>
              <w:numPr>
                <w:ilvl w:val="0"/>
                <w:numId w:val="47"/>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A14B1B">
            <w:pPr>
              <w:rPr>
                <w:rFonts w:hint="eastAsia"/>
                <w:lang w:eastAsia="zh-CN"/>
              </w:rPr>
            </w:pPr>
            <w:r>
              <w:rPr>
                <w:rFonts w:hint="eastAsia"/>
                <w:lang w:eastAsia="zh-CN"/>
              </w:rPr>
              <w:t>v</w:t>
            </w:r>
            <w:r>
              <w:rPr>
                <w:lang w:eastAsia="zh-CN"/>
              </w:rPr>
              <w:t>ivo</w:t>
            </w:r>
          </w:p>
        </w:tc>
        <w:tc>
          <w:tcPr>
            <w:tcW w:w="7611" w:type="dxa"/>
          </w:tcPr>
          <w:p w14:paraId="7BCFF90C" w14:textId="77777777" w:rsidR="00901615" w:rsidRDefault="00901615" w:rsidP="00901615">
            <w:pPr>
              <w:pStyle w:val="aff4"/>
              <w:numPr>
                <w:ilvl w:val="0"/>
                <w:numId w:val="48"/>
              </w:numPr>
              <w:ind w:firstLineChars="0"/>
              <w:rPr>
                <w:lang w:eastAsia="zh-CN"/>
              </w:rPr>
            </w:pPr>
            <w:r>
              <w:rPr>
                <w:lang w:eastAsia="zh-CN"/>
              </w:rPr>
              <w:t>multiple DMRS resources can be configured.</w:t>
            </w:r>
          </w:p>
          <w:p w14:paraId="74922D2E" w14:textId="7515B6A7" w:rsidR="00901615" w:rsidRDefault="00901615" w:rsidP="00901615">
            <w:pPr>
              <w:pStyle w:val="aff4"/>
              <w:numPr>
                <w:ilvl w:val="0"/>
                <w:numId w:val="48"/>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A14B1B">
            <w:pPr>
              <w:pStyle w:val="aff4"/>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A14B1B">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901615">
            <w:pPr>
              <w:pStyle w:val="aff4"/>
              <w:numPr>
                <w:ilvl w:val="0"/>
                <w:numId w:val="48"/>
              </w:numPr>
              <w:ind w:firstLineChars="0"/>
              <w:rPr>
                <w:rFonts w:hint="eastAsia"/>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aff4"/>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f1"/>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A14B1B">
            <w:pPr>
              <w:rPr>
                <w:rFonts w:hint="eastAsia"/>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A14B1B">
            <w:r w:rsidRPr="00B67C9E">
              <w:t>For 1)</w:t>
            </w:r>
            <w:r>
              <w:t>,</w:t>
            </w:r>
            <w:r w:rsidRPr="00B67C9E">
              <w:t xml:space="preserve"> 2) and 3), we are fine for waiting RAN2’s input.</w:t>
            </w:r>
          </w:p>
          <w:p w14:paraId="35DFBA99" w14:textId="77777777" w:rsidR="00D6640D" w:rsidRPr="00B67C9E" w:rsidRDefault="00D6640D" w:rsidP="00A14B1B">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A14B1B">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A14B1B">
            <w:pPr>
              <w:rPr>
                <w:rFonts w:hint="eastAsia"/>
              </w:rPr>
            </w:pPr>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bl>
    <w:p w14:paraId="397D596E" w14:textId="77777777" w:rsidR="00492B6B" w:rsidRDefault="00492B6B">
      <w:bookmarkStart w:id="4" w:name="_GoBack"/>
      <w:bookmarkEnd w:id="4"/>
    </w:p>
    <w:p w14:paraId="18DCA1D0" w14:textId="77777777" w:rsidR="00492B6B" w:rsidRPr="005B5F0D" w:rsidRDefault="00492B6B">
      <w:pPr>
        <w:rPr>
          <w:lang w:val="en-GB"/>
        </w:rPr>
      </w:pPr>
    </w:p>
    <w:p w14:paraId="63385BA9" w14:textId="77777777" w:rsidR="00492B6B" w:rsidRDefault="005E761D">
      <w:pPr>
        <w:pStyle w:val="1"/>
      </w:pPr>
      <w:r>
        <w:t>Summary</w:t>
      </w:r>
    </w:p>
    <w:p w14:paraId="04215DF5" w14:textId="77777777" w:rsidR="00492B6B" w:rsidRDefault="00F0042E" w:rsidP="005B5F0D">
      <w:pPr>
        <w:pStyle w:val="a4"/>
        <w:rPr>
          <w:lang w:eastAsia="zh-CN"/>
        </w:rPr>
      </w:pPr>
      <w:r w:rsidRPr="00F0042E">
        <w:rPr>
          <w:highlight w:val="yellow"/>
        </w:rPr>
        <w:t>The final proposals will be added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f1"/>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d"/>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d"/>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d"/>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d"/>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d"/>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d"/>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083C60">
            <w:pPr>
              <w:pStyle w:val="aff4"/>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083C60">
            <w:pPr>
              <w:pStyle w:val="aff4"/>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aff4"/>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083C60">
            <w:pPr>
              <w:pStyle w:val="aff4"/>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aff4"/>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083C60">
            <w:pPr>
              <w:pStyle w:val="ad"/>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083C60">
            <w:pPr>
              <w:pStyle w:val="ad"/>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d"/>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083C60">
            <w:pPr>
              <w:pStyle w:val="aff4"/>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aff4"/>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59C2E" w14:textId="77777777" w:rsidR="0037705A" w:rsidRDefault="0037705A" w:rsidP="005020B0">
      <w:pPr>
        <w:spacing w:after="0"/>
      </w:pPr>
      <w:r>
        <w:separator/>
      </w:r>
    </w:p>
  </w:endnote>
  <w:endnote w:type="continuationSeparator" w:id="0">
    <w:p w14:paraId="4DFD9821" w14:textId="77777777" w:rsidR="0037705A" w:rsidRDefault="0037705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F9636" w14:textId="77777777" w:rsidR="0037705A" w:rsidRDefault="0037705A" w:rsidP="005020B0">
      <w:pPr>
        <w:spacing w:after="0"/>
      </w:pPr>
      <w:r>
        <w:separator/>
      </w:r>
    </w:p>
  </w:footnote>
  <w:footnote w:type="continuationSeparator" w:id="0">
    <w:p w14:paraId="72A2180A" w14:textId="77777777" w:rsidR="0037705A" w:rsidRDefault="0037705A"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9"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4"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5"/>
  </w:num>
  <w:num w:numId="3">
    <w:abstractNumId w:val="39"/>
  </w:num>
  <w:num w:numId="4">
    <w:abstractNumId w:val="16"/>
  </w:num>
  <w:num w:numId="5">
    <w:abstractNumId w:val="28"/>
  </w:num>
  <w:num w:numId="6">
    <w:abstractNumId w:val="25"/>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38"/>
  </w:num>
  <w:num w:numId="10">
    <w:abstractNumId w:val="34"/>
  </w:num>
  <w:num w:numId="11">
    <w:abstractNumId w:val="21"/>
  </w:num>
  <w:num w:numId="12">
    <w:abstractNumId w:val="10"/>
  </w:num>
  <w:num w:numId="13">
    <w:abstractNumId w:val="30"/>
  </w:num>
  <w:num w:numId="14">
    <w:abstractNumId w:val="13"/>
  </w:num>
  <w:num w:numId="15">
    <w:abstractNumId w:val="24"/>
  </w:num>
  <w:num w:numId="16">
    <w:abstractNumId w:val="18"/>
  </w:num>
  <w:num w:numId="17">
    <w:abstractNumId w:val="27"/>
  </w:num>
  <w:num w:numId="18">
    <w:abstractNumId w:val="19"/>
  </w:num>
  <w:num w:numId="19">
    <w:abstractNumId w:val="36"/>
  </w:num>
  <w:num w:numId="20">
    <w:abstractNumId w:val="11"/>
  </w:num>
  <w:num w:numId="21">
    <w:abstractNumId w:val="1"/>
  </w:num>
  <w:num w:numId="22">
    <w:abstractNumId w:val="32"/>
  </w:num>
  <w:num w:numId="23">
    <w:abstractNumId w:val="20"/>
  </w:num>
  <w:num w:numId="24">
    <w:abstractNumId w:val="44"/>
  </w:num>
  <w:num w:numId="25">
    <w:abstractNumId w:val="17"/>
  </w:num>
  <w:num w:numId="26">
    <w:abstractNumId w:val="4"/>
  </w:num>
  <w:num w:numId="27">
    <w:abstractNumId w:val="9"/>
  </w:num>
  <w:num w:numId="28">
    <w:abstractNumId w:val="37"/>
  </w:num>
  <w:num w:numId="29">
    <w:abstractNumId w:val="43"/>
  </w:num>
  <w:num w:numId="30">
    <w:abstractNumId w:val="22"/>
  </w:num>
  <w:num w:numId="31">
    <w:abstractNumId w:val="29"/>
  </w:num>
  <w:num w:numId="32">
    <w:abstractNumId w:val="14"/>
  </w:num>
  <w:num w:numId="33">
    <w:abstractNumId w:val="23"/>
  </w:num>
  <w:num w:numId="34">
    <w:abstractNumId w:val="14"/>
  </w:num>
  <w:num w:numId="35">
    <w:abstractNumId w:val="14"/>
  </w:num>
  <w:num w:numId="36">
    <w:abstractNumId w:val="6"/>
  </w:num>
  <w:num w:numId="37">
    <w:abstractNumId w:val="26"/>
  </w:num>
  <w:num w:numId="38">
    <w:abstractNumId w:val="3"/>
  </w:num>
  <w:num w:numId="39">
    <w:abstractNumId w:val="33"/>
  </w:num>
  <w:num w:numId="40">
    <w:abstractNumId w:val="8"/>
  </w:num>
  <w:num w:numId="41">
    <w:abstractNumId w:val="2"/>
  </w:num>
  <w:num w:numId="42">
    <w:abstractNumId w:val="7"/>
  </w:num>
  <w:num w:numId="43">
    <w:abstractNumId w:val="5"/>
  </w:num>
  <w:num w:numId="44">
    <w:abstractNumId w:val="40"/>
  </w:num>
  <w:num w:numId="45">
    <w:abstractNumId w:val="42"/>
  </w:num>
  <w:num w:numId="46">
    <w:abstractNumId w:val="12"/>
  </w:num>
  <w:num w:numId="47">
    <w:abstractNumId w:val="35"/>
  </w:num>
  <w:num w:numId="48">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outlineLvl w:val="2"/>
    </w:pPr>
  </w:style>
  <w:style w:type="paragraph" w:styleId="4">
    <w:name w:val="heading 4"/>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rPr>
      <w:kern w:val="2"/>
      <w:lang w:val="en-GB"/>
    </w:rPr>
  </w:style>
  <w:style w:type="paragraph" w:styleId="a7">
    <w:name w:val="caption"/>
    <w:basedOn w:val="a"/>
    <w:next w:val="a"/>
    <w:link w:val="a8"/>
    <w:qFormat/>
    <w:pPr>
      <w:jc w:val="center"/>
    </w:pPr>
    <w:rPr>
      <w:b/>
      <w:bCs/>
      <w:kern w:val="2"/>
      <w:sz w:val="20"/>
      <w:szCs w:val="20"/>
      <w:lang w:val="en-GB" w:eastAsia="zh-CN"/>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Document Map"/>
    <w:basedOn w:val="a"/>
    <w:link w:val="ac"/>
    <w:qFormat/>
    <w:rPr>
      <w:rFonts w:ascii="宋体"/>
      <w:kern w:val="2"/>
      <w:sz w:val="18"/>
      <w:szCs w:val="18"/>
      <w:lang w:val="en-GB"/>
    </w:rPr>
  </w:style>
  <w:style w:type="paragraph" w:styleId="ad">
    <w:name w:val="Body Text"/>
    <w:basedOn w:val="a"/>
    <w:link w:val="ae"/>
    <w:qFormat/>
    <w:rPr>
      <w:sz w:val="20"/>
      <w:szCs w:val="20"/>
    </w:rPr>
  </w:style>
  <w:style w:type="paragraph" w:styleId="21">
    <w:name w:val="List 2"/>
    <w:basedOn w:val="a"/>
    <w:unhideWhenUsed/>
    <w:qFormat/>
    <w:pPr>
      <w:ind w:leftChars="200" w:left="100" w:hangingChars="200" w:hanging="200"/>
      <w:contextualSpacing/>
    </w:pPr>
  </w:style>
  <w:style w:type="paragraph" w:styleId="af">
    <w:name w:val="Balloon Text"/>
    <w:basedOn w:val="a"/>
    <w:link w:val="af0"/>
    <w:uiPriority w:val="99"/>
    <w:semiHidden/>
    <w:qFormat/>
    <w:rPr>
      <w:rFonts w:ascii="Tahoma" w:hAnsi="Tahoma" w:cs="Tahoma"/>
      <w:sz w:val="16"/>
      <w:szCs w:val="16"/>
    </w:rPr>
  </w:style>
  <w:style w:type="paragraph" w:styleId="af1">
    <w:name w:val="footer"/>
    <w:basedOn w:val="a"/>
    <w:link w:val="af2"/>
    <w:uiPriority w:val="99"/>
    <w:qFormat/>
    <w:pPr>
      <w:tabs>
        <w:tab w:val="center" w:pos="4680"/>
        <w:tab w:val="right" w:pos="9360"/>
      </w:tabs>
    </w:pPr>
    <w:rPr>
      <w:kern w:val="2"/>
      <w:lang w:val="en-GB" w:eastAsia="zh-CN"/>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5">
    <w:name w:val="footnote text"/>
    <w:basedOn w:val="a"/>
    <w:link w:val="af6"/>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7">
    <w:name w:val="table of figures"/>
    <w:basedOn w:val="ad"/>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8">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9">
    <w:name w:val="Title"/>
    <w:basedOn w:val="a"/>
    <w:next w:val="a"/>
    <w:link w:val="afa"/>
    <w:qFormat/>
    <w:pPr>
      <w:spacing w:before="240" w:after="60"/>
      <w:jc w:val="center"/>
      <w:outlineLvl w:val="0"/>
    </w:pPr>
    <w:rPr>
      <w:rFonts w:ascii="Calibri Light" w:hAnsi="Calibri Light"/>
      <w:b/>
      <w:bCs/>
      <w:kern w:val="2"/>
      <w:sz w:val="32"/>
      <w:szCs w:val="32"/>
      <w:lang w:val="en-GB"/>
    </w:rPr>
  </w:style>
  <w:style w:type="character" w:styleId="afb">
    <w:name w:val="page number"/>
    <w:basedOn w:val="a0"/>
    <w:semiHidden/>
    <w:qFormat/>
  </w:style>
  <w:style w:type="character" w:styleId="afc">
    <w:name w:val="FollowedHyperlink"/>
    <w:basedOn w:val="a0"/>
    <w:unhideWhenUsed/>
    <w:rPr>
      <w:color w:val="800080" w:themeColor="followedHyperlink"/>
      <w:u w:val="single"/>
    </w:rPr>
  </w:style>
  <w:style w:type="character" w:styleId="afd">
    <w:name w:val="Emphasis"/>
    <w:basedOn w:val="a0"/>
    <w:uiPriority w:val="20"/>
    <w:qFormat/>
    <w:rPr>
      <w:i/>
      <w:iCs/>
    </w:rPr>
  </w:style>
  <w:style w:type="character" w:styleId="afe">
    <w:name w:val="Hyperlink"/>
    <w:uiPriority w:val="99"/>
    <w:qFormat/>
    <w:rPr>
      <w:color w:val="0000FF"/>
      <w:kern w:val="2"/>
      <w:u w:val="single"/>
      <w:lang w:val="en-GB" w:eastAsia="zh-CN" w:bidi="ar-SA"/>
    </w:rPr>
  </w:style>
  <w:style w:type="character" w:styleId="aff">
    <w:name w:val="annotation reference"/>
    <w:qFormat/>
    <w:rPr>
      <w:kern w:val="2"/>
      <w:sz w:val="21"/>
      <w:szCs w:val="21"/>
      <w:lang w:val="en-GB" w:eastAsia="zh-CN" w:bidi="ar-SA"/>
    </w:rPr>
  </w:style>
  <w:style w:type="character" w:styleId="aff0">
    <w:name w:val="footnote reference"/>
    <w:semiHidden/>
    <w:qFormat/>
    <w:rPr>
      <w:kern w:val="2"/>
      <w:vertAlign w:val="superscript"/>
      <w:lang w:val="en-GB" w:eastAsia="zh-CN" w:bidi="ar-SA"/>
    </w:rPr>
  </w:style>
  <w:style w:type="table" w:styleId="af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正文文本 字符"/>
    <w:basedOn w:val="a0"/>
    <w:link w:val="ad"/>
    <w:qFormat/>
  </w:style>
  <w:style w:type="character" w:customStyle="1" w:styleId="a8">
    <w:name w:val="题注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2">
    <w:name w:val="页脚 字符"/>
    <w:link w:val="af1"/>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a">
    <w:name w:val="标题 字符"/>
    <w:link w:val="af9"/>
    <w:qFormat/>
    <w:rPr>
      <w:rFonts w:ascii="Calibri Light" w:hAnsi="Calibri Light" w:cs="Times New Roman"/>
      <w:b/>
      <w:bCs/>
      <w:kern w:val="2"/>
      <w:sz w:val="32"/>
      <w:szCs w:val="32"/>
      <w:lang w:val="en-GB" w:eastAsia="en-US" w:bidi="ar-SA"/>
    </w:rPr>
  </w:style>
  <w:style w:type="character" w:customStyle="1" w:styleId="a6">
    <w:name w:val="批注文字 字符"/>
    <w:link w:val="a4"/>
    <w:uiPriority w:val="99"/>
    <w:qFormat/>
    <w:rPr>
      <w:kern w:val="2"/>
      <w:sz w:val="22"/>
      <w:szCs w:val="22"/>
      <w:lang w:val="en-GB" w:eastAsia="en-US" w:bidi="ar-SA"/>
    </w:rPr>
  </w:style>
  <w:style w:type="character" w:customStyle="1" w:styleId="a5">
    <w:name w:val="批注主题 字符"/>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c">
    <w:name w:val="文档结构图 字符"/>
    <w:link w:val="ab"/>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d"/>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6">
    <w:name w:val="脚注文本 字符"/>
    <w:basedOn w:val="a0"/>
    <w:link w:val="af5"/>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0">
    <w:name w:val="标题 4 字符"/>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0">
    <w:name w:val="标题 1 字符"/>
    <w:basedOn w:val="a0"/>
    <w:link w:val="1"/>
    <w:rPr>
      <w:rFonts w:eastAsiaTheme="minorEastAsia"/>
      <w:b/>
      <w:bCs/>
      <w:sz w:val="28"/>
      <w:szCs w:val="28"/>
      <w:lang w:eastAsia="en-US"/>
    </w:rPr>
  </w:style>
  <w:style w:type="character" w:customStyle="1" w:styleId="20">
    <w:name w:val="标题 2 字符"/>
    <w:link w:val="2"/>
    <w:rPr>
      <w:rFonts w:eastAsiaTheme="minorEastAsia"/>
      <w:b/>
      <w:bCs/>
      <w:sz w:val="24"/>
      <w:szCs w:val="28"/>
      <w:lang w:eastAsia="en-US"/>
    </w:rPr>
  </w:style>
  <w:style w:type="character" w:customStyle="1" w:styleId="50">
    <w:name w:val="标题 5 字符"/>
    <w:link w:val="5"/>
    <w:rPr>
      <w:rFonts w:eastAsiaTheme="minorEastAsia"/>
      <w:b/>
      <w:bCs/>
      <w:i/>
      <w:iCs/>
      <w:sz w:val="22"/>
      <w:szCs w:val="26"/>
      <w:lang w:eastAsia="en-US"/>
    </w:rPr>
  </w:style>
  <w:style w:type="character" w:customStyle="1" w:styleId="af0">
    <w:name w:val="批注框文本 字符"/>
    <w:link w:val="af"/>
    <w:uiPriority w:val="99"/>
    <w:semiHidden/>
    <w:rPr>
      <w:rFonts w:ascii="Tahoma" w:eastAsiaTheme="minorEastAsia" w:hAnsi="Tahoma" w:cs="Tahoma"/>
      <w:sz w:val="16"/>
      <w:szCs w:val="16"/>
      <w:lang w:eastAsia="en-US"/>
    </w:rPr>
  </w:style>
  <w:style w:type="character" w:customStyle="1" w:styleId="80">
    <w:name w:val="标题 8 字符"/>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2">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f3">
    <w:name w:val="Strong"/>
    <w:basedOn w:val="a0"/>
    <w:uiPriority w:val="22"/>
    <w:qFormat/>
    <w:rsid w:val="001F5C2B"/>
    <w:rPr>
      <w:b/>
      <w:bCs/>
    </w:rPr>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0CA62-F468-4AF8-AEB6-306B3F1F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cp:lastModifiedBy>
  <cp:revision>5</cp:revision>
  <cp:lastPrinted>2007-06-18T05:08:00Z</cp:lastPrinted>
  <dcterms:created xsi:type="dcterms:W3CDTF">2021-05-20T03:54:00Z</dcterms:created>
  <dcterms:modified xsi:type="dcterms:W3CDTF">2021-05-20T03:55:00Z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