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7DAC1" w14:textId="6E6EF232" w:rsidR="007404EA" w:rsidRPr="007404EA" w:rsidRDefault="007404EA" w:rsidP="007404EA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7404E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#105-e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 xml:space="preserve">  </w:t>
      </w:r>
      <w:r w:rsidRPr="007404E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E327BE" w:rsidRPr="00E327BE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2105867</w:t>
      </w:r>
    </w:p>
    <w:p w14:paraId="7BBBD47F" w14:textId="635FFFBE" w:rsidR="00E847E3" w:rsidRPr="007404EA" w:rsidRDefault="007404EA" w:rsidP="007404EA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7404E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e-Meeting, May 10th – 27th, 2021</w:t>
      </w:r>
    </w:p>
    <w:p w14:paraId="264C35C2" w14:textId="77777777" w:rsidR="00BE1B77" w:rsidRPr="00E847E3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072A4A15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B7223" w:rsidRPr="001B722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Maintenance of PDCCH enhancements for Rel-16 URLLC</w:t>
      </w:r>
    </w:p>
    <w:p w14:paraId="3C91E2B9" w14:textId="6C83D37F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9B4237">
        <w:rPr>
          <w:rFonts w:ascii="Times New Roman" w:hAnsi="Times New Roman"/>
          <w:b/>
          <w:kern w:val="0"/>
          <w:sz w:val="24"/>
          <w:szCs w:val="20"/>
        </w:rPr>
        <w:t>7</w:t>
      </w:r>
      <w:r w:rsidR="00715840">
        <w:rPr>
          <w:rFonts w:ascii="Times New Roman" w:hAnsi="Times New Roman"/>
          <w:b/>
          <w:kern w:val="0"/>
          <w:sz w:val="24"/>
          <w:szCs w:val="20"/>
        </w:rPr>
        <w:t>.</w:t>
      </w:r>
      <w:r w:rsidR="009B4237">
        <w:rPr>
          <w:rFonts w:ascii="Times New Roman" w:hAnsi="Times New Roman"/>
          <w:b/>
          <w:kern w:val="0"/>
          <w:sz w:val="24"/>
          <w:szCs w:val="20"/>
        </w:rPr>
        <w:t>2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9B4237">
        <w:rPr>
          <w:rFonts w:ascii="Times New Roman" w:hAnsi="Times New Roman"/>
          <w:b/>
          <w:kern w:val="0"/>
          <w:sz w:val="24"/>
          <w:szCs w:val="20"/>
        </w:rPr>
        <w:t>5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AFAF08" w14:textId="425A5B67" w:rsidR="00D647E0" w:rsidRDefault="009B4237" w:rsidP="00B0106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this contribution, we provide corrections on PDCCH enhancements</w:t>
      </w:r>
      <w:r w:rsidR="00AD3D14">
        <w:rPr>
          <w:rFonts w:ascii="Times New Roman" w:hAnsi="Times New Roman"/>
          <w:kern w:val="0"/>
          <w:sz w:val="22"/>
        </w:rPr>
        <w:t xml:space="preserve"> for Rel-16 URLLC.</w:t>
      </w:r>
    </w:p>
    <w:p w14:paraId="4F5DCDB9" w14:textId="77777777" w:rsidR="00D647E0" w:rsidRPr="0066564E" w:rsidRDefault="00D647E0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4217AE58" w:rsidR="00797C77" w:rsidRPr="001D7129" w:rsidRDefault="009B4237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71"/>
      <w:bookmarkStart w:id="1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Correction on PDCCH enhancement </w:t>
      </w:r>
    </w:p>
    <w:p w14:paraId="3BB701E6" w14:textId="58740B58" w:rsidR="008E138C" w:rsidRDefault="00BB45AD" w:rsidP="0035588F">
      <w:pPr>
        <w:pStyle w:val="a1"/>
        <w:spacing w:line="276" w:lineRule="auto"/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</w:pPr>
      <w:bookmarkStart w:id="2" w:name="OLE_LINK69"/>
      <w:bookmarkEnd w:id="0"/>
      <w:bookmarkEnd w:id="1"/>
      <w:r w:rsidRPr="009D7E31">
        <w:rPr>
          <w:rFonts w:ascii="Times" w:eastAsia="바탕" w:hAnsi="Times"/>
          <w:b/>
          <w:bCs/>
          <w:sz w:val="22"/>
          <w:u w:val="single"/>
        </w:rPr>
        <w:t xml:space="preserve">Issue </w:t>
      </w:r>
      <w:r w:rsidR="007404EA">
        <w:rPr>
          <w:rFonts w:ascii="Times" w:eastAsia="바탕" w:hAnsi="Times"/>
          <w:b/>
          <w:bCs/>
          <w:sz w:val="22"/>
          <w:u w:val="single"/>
        </w:rPr>
        <w:t>1</w:t>
      </w:r>
      <w:r w:rsidRPr="009D7E31">
        <w:rPr>
          <w:rFonts w:ascii="Times" w:eastAsia="바탕" w:hAnsi="Times"/>
          <w:b/>
          <w:bCs/>
          <w:sz w:val="22"/>
          <w:u w:val="single"/>
        </w:rPr>
        <w:t>:</w:t>
      </w:r>
      <w:r w:rsidR="005F0064">
        <w:rPr>
          <w:rFonts w:ascii="Times" w:eastAsia="바탕" w:hAnsi="Times"/>
          <w:b/>
          <w:bCs/>
          <w:sz w:val="22"/>
          <w:u w:val="single"/>
        </w:rPr>
        <w:t xml:space="preserve"> </w:t>
      </w:r>
      <w:r w:rsidR="009B4237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 xml:space="preserve">Remove DCI format 1_1 </w:t>
      </w:r>
      <w:r w:rsidR="00163B6C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 xml:space="preserve">indicating </w:t>
      </w:r>
      <w:proofErr w:type="spellStart"/>
      <w:r w:rsidR="009B4237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>S</w:t>
      </w:r>
      <w:r w:rsidR="000C5757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>C</w:t>
      </w:r>
      <w:r w:rsidR="009B4237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>ell</w:t>
      </w:r>
      <w:proofErr w:type="spellEnd"/>
      <w:r w:rsidR="009B4237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 xml:space="preserve"> </w:t>
      </w:r>
      <w:r w:rsidR="00163B6C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>dormancy</w:t>
      </w:r>
      <w:r w:rsidR="009B4237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 xml:space="preserve"> in case of </w:t>
      </w:r>
      <w:r w:rsidR="008B48A3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>1</w:t>
      </w:r>
      <w:r w:rsidR="00163B6C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>-</w:t>
      </w:r>
      <w:r w:rsidR="008B48A3">
        <w:rPr>
          <w:rFonts w:ascii="Times" w:eastAsia="바탕" w:hAnsi="Times" w:hint="eastAsia"/>
          <w:b/>
          <w:bCs/>
          <w:sz w:val="22"/>
          <w:szCs w:val="28"/>
          <w:u w:val="single"/>
          <w:lang w:eastAsia="ko-KR"/>
        </w:rPr>
        <w:t xml:space="preserve">bit </w:t>
      </w:r>
      <w:r w:rsidR="008B48A3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>C-</w:t>
      </w:r>
      <w:proofErr w:type="gramStart"/>
      <w:r w:rsidR="008B48A3"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  <w:t>DAI</w:t>
      </w:r>
      <w:proofErr w:type="gramEnd"/>
    </w:p>
    <w:p w14:paraId="666FDD1C" w14:textId="5B23808B" w:rsidR="008B48A3" w:rsidRDefault="008B48A3" w:rsidP="00E327B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highlight w:val="yellow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Rel-16 URLLC supports the configuration of 1-bit or 2-bit counter DAI for DCI format 1_2</w:t>
      </w:r>
      <w:r w:rsidR="00894C02">
        <w:rPr>
          <w:rFonts w:eastAsiaTheme="minorEastAsia"/>
          <w:sz w:val="22"/>
          <w:lang w:val="en-US" w:eastAsia="ko-KR"/>
        </w:rPr>
        <w:t xml:space="preserve"> if </w:t>
      </w:r>
      <w:r w:rsidR="00894C02" w:rsidRPr="00894C02">
        <w:rPr>
          <w:rFonts w:eastAsiaTheme="minorEastAsia"/>
          <w:sz w:val="22"/>
          <w:lang w:val="en-US" w:eastAsia="ko-KR"/>
        </w:rPr>
        <w:t>one serving cell is configured in the DL</w:t>
      </w:r>
      <w:r>
        <w:rPr>
          <w:rFonts w:eastAsiaTheme="minorEastAsia"/>
          <w:sz w:val="22"/>
          <w:lang w:val="en-US" w:eastAsia="ko-KR"/>
        </w:rPr>
        <w:t>. However, there is no such a configuration for DCI format 1_1 so that the DCI format 1_1 always include</w:t>
      </w:r>
      <w:r w:rsidR="00E00BB5">
        <w:rPr>
          <w:rFonts w:eastAsiaTheme="minorEastAsia" w:hint="eastAsia"/>
          <w:sz w:val="22"/>
          <w:lang w:val="en-US" w:eastAsia="ko-KR"/>
        </w:rPr>
        <w:t>s</w:t>
      </w:r>
      <w:r>
        <w:rPr>
          <w:rFonts w:eastAsiaTheme="minorEastAsia"/>
          <w:sz w:val="22"/>
          <w:lang w:val="en-US" w:eastAsia="ko-KR"/>
        </w:rPr>
        <w:t xml:space="preserve"> 2-bit counter DAI. As a reference, we copy the relevant texts from TS38.212 v16.5.0 below.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B48A3" w14:paraId="14473E51" w14:textId="77777777" w:rsidTr="008B48A3">
        <w:tc>
          <w:tcPr>
            <w:tcW w:w="9736" w:type="dxa"/>
          </w:tcPr>
          <w:p w14:paraId="29DCD7CA" w14:textId="1542F76C" w:rsidR="00894C02" w:rsidRPr="00894C02" w:rsidRDefault="00894C02" w:rsidP="00894C02">
            <w:pPr>
              <w:rPr>
                <w:b/>
                <w:bCs/>
                <w:u w:val="single"/>
              </w:rPr>
            </w:pPr>
            <w:r w:rsidRPr="00894C02">
              <w:rPr>
                <w:rFonts w:hint="eastAsia"/>
                <w:b/>
                <w:bCs/>
                <w:u w:val="single"/>
              </w:rPr>
              <w:t>T</w:t>
            </w:r>
            <w:r w:rsidRPr="00894C02">
              <w:rPr>
                <w:b/>
                <w:bCs/>
                <w:u w:val="single"/>
              </w:rPr>
              <w:t>S38.212 v16.5.0</w:t>
            </w:r>
            <w:r w:rsidR="001325E6">
              <w:rPr>
                <w:b/>
                <w:bCs/>
                <w:u w:val="single"/>
              </w:rPr>
              <w:t xml:space="preserve"> [1]</w:t>
            </w:r>
          </w:p>
          <w:p w14:paraId="1C709B63" w14:textId="1EFEA3C1" w:rsidR="008B48A3" w:rsidRPr="008B48A3" w:rsidRDefault="008B48A3" w:rsidP="008B48A3">
            <w:pPr>
              <w:spacing w:before="120" w:after="180"/>
              <w:rPr>
                <w:rFonts w:ascii="Arial" w:hAnsi="Arial" w:cs="Arial"/>
                <w:sz w:val="22"/>
              </w:rPr>
            </w:pPr>
            <w:r w:rsidRPr="008B48A3">
              <w:rPr>
                <w:rFonts w:ascii="Arial" w:hAnsi="Arial" w:cs="Arial"/>
                <w:sz w:val="22"/>
              </w:rPr>
              <w:t>7.3.1.2.2</w:t>
            </w:r>
            <w:r w:rsidRPr="008B48A3">
              <w:rPr>
                <w:rFonts w:ascii="Arial" w:hAnsi="Arial" w:cs="Arial"/>
                <w:sz w:val="22"/>
              </w:rPr>
              <w:tab/>
              <w:t>Format 1_1</w:t>
            </w:r>
          </w:p>
          <w:p w14:paraId="7F6D0F50" w14:textId="3A8F099D" w:rsidR="008B48A3" w:rsidRPr="008B48A3" w:rsidRDefault="008B48A3" w:rsidP="00AC2C5F">
            <w:pPr>
              <w:pStyle w:val="a1"/>
              <w:rPr>
                <w:rFonts w:eastAsiaTheme="minorEastAsia"/>
                <w:sz w:val="22"/>
                <w:lang w:val="en-US" w:eastAsia="ko-KR"/>
              </w:rPr>
            </w:pPr>
            <w:r w:rsidRPr="008B48A3">
              <w:rPr>
                <w:rFonts w:eastAsiaTheme="minorEastAsia" w:hint="eastAsia"/>
                <w:sz w:val="22"/>
                <w:lang w:val="en-US" w:eastAsia="ko-KR"/>
              </w:rPr>
              <w:t>&lt;</w:t>
            </w:r>
            <w:r w:rsidRPr="008B48A3">
              <w:rPr>
                <w:rFonts w:eastAsiaTheme="minorEastAsia"/>
                <w:sz w:val="22"/>
                <w:lang w:val="en-US" w:eastAsia="ko-KR"/>
              </w:rPr>
              <w:t>…&gt;</w:t>
            </w:r>
          </w:p>
          <w:p w14:paraId="268A63FC" w14:textId="77777777" w:rsidR="008B48A3" w:rsidRDefault="008B48A3" w:rsidP="008B48A3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>Downlink assignment index</w:t>
            </w:r>
            <w:r w:rsidRPr="002625EB">
              <w:t xml:space="preserve"> –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Pr="002625EB">
              <w:t xml:space="preserve">number of bits </w:t>
            </w:r>
            <w:r w:rsidRPr="002625EB">
              <w:rPr>
                <w:rFonts w:hint="eastAsia"/>
                <w:lang w:eastAsia="zh-CN"/>
              </w:rPr>
              <w:t>as defined in the following</w:t>
            </w:r>
          </w:p>
          <w:p w14:paraId="262A731F" w14:textId="77777777" w:rsidR="008B48A3" w:rsidRDefault="008B48A3" w:rsidP="008B48A3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6 bits </w:t>
            </w:r>
            <w:r w:rsidRPr="002625EB">
              <w:rPr>
                <w:rFonts w:hint="eastAsia"/>
                <w:lang w:eastAsia="zh-CN"/>
              </w:rPr>
              <w:t>if more than one serving cell are configured in the DL</w:t>
            </w:r>
            <w:r>
              <w:rPr>
                <w:lang w:eastAsia="zh-CN"/>
              </w:rPr>
              <w:t xml:space="preserve"> and the higher layer parameter </w:t>
            </w:r>
            <w:proofErr w:type="spellStart"/>
            <w:r w:rsidRPr="003E6C8D">
              <w:rPr>
                <w:i/>
                <w:color w:val="000000"/>
              </w:rPr>
              <w:t>nfi</w:t>
            </w:r>
            <w:proofErr w:type="spellEnd"/>
            <w:r w:rsidRPr="003E6C8D">
              <w:rPr>
                <w:i/>
                <w:color w:val="000000"/>
              </w:rPr>
              <w:t>-</w:t>
            </w:r>
            <w:proofErr w:type="spellStart"/>
            <w:r w:rsidRPr="003E6C8D">
              <w:rPr>
                <w:i/>
                <w:color w:val="000000"/>
              </w:rPr>
              <w:t>TotalDAI</w:t>
            </w:r>
            <w:proofErr w:type="spellEnd"/>
            <w:r w:rsidRPr="003E6C8D">
              <w:rPr>
                <w:i/>
                <w:color w:val="000000"/>
              </w:rPr>
              <w:t>-Included=true</w:t>
            </w:r>
            <w:r>
              <w:rPr>
                <w:i/>
                <w:color w:val="000000"/>
              </w:rPr>
              <w:t xml:space="preserve"> = enable</w:t>
            </w:r>
            <w:r>
              <w:rPr>
                <w:color w:val="000000"/>
              </w:rPr>
              <w:t>.</w:t>
            </w:r>
            <w:r>
              <w:rPr>
                <w:lang w:eastAsia="zh-CN"/>
              </w:rPr>
              <w:t xml:space="preserve"> </w:t>
            </w:r>
            <w:r w:rsidRPr="008B48A3">
              <w:rPr>
                <w:highlight w:val="yellow"/>
                <w:lang w:eastAsia="zh-CN"/>
              </w:rPr>
              <w:t>T</w:t>
            </w:r>
            <w:r w:rsidRPr="008B48A3">
              <w:rPr>
                <w:rFonts w:hint="eastAsia"/>
                <w:highlight w:val="yellow"/>
                <w:lang w:eastAsia="zh-CN"/>
              </w:rPr>
              <w:t xml:space="preserve">he </w:t>
            </w:r>
            <w:r w:rsidRPr="008B48A3">
              <w:rPr>
                <w:highlight w:val="yellow"/>
                <w:lang w:eastAsia="zh-CN"/>
              </w:rPr>
              <w:t>4</w:t>
            </w:r>
            <w:r w:rsidRPr="008B48A3">
              <w:rPr>
                <w:rFonts w:hint="eastAsia"/>
                <w:highlight w:val="yellow"/>
                <w:lang w:eastAsia="zh-CN"/>
              </w:rPr>
              <w:t xml:space="preserve"> MSB bits are the counter DAI and the total DAI</w:t>
            </w:r>
            <w:r>
              <w:rPr>
                <w:lang w:eastAsia="zh-CN"/>
              </w:rPr>
              <w:t xml:space="preserve"> for the scheduled PDSCH group, and the 2</w:t>
            </w:r>
            <w:r>
              <w:rPr>
                <w:rFonts w:hint="eastAsia"/>
                <w:lang w:eastAsia="zh-CN"/>
              </w:rPr>
              <w:t xml:space="preserve"> LSB bits are the total DAI for the non-scheduled PDSCH group.</w:t>
            </w:r>
          </w:p>
          <w:p w14:paraId="458F250F" w14:textId="77777777" w:rsidR="008B48A3" w:rsidRPr="002625EB" w:rsidRDefault="008B48A3" w:rsidP="008B48A3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4 bits if </w:t>
            </w:r>
            <w:r>
              <w:rPr>
                <w:lang w:eastAsia="zh-CN"/>
              </w:rPr>
              <w:t>only</w:t>
            </w:r>
            <w:r w:rsidRPr="002625EB">
              <w:rPr>
                <w:rFonts w:hint="eastAsia"/>
                <w:lang w:eastAsia="zh-CN"/>
              </w:rPr>
              <w:t xml:space="preserve"> one serving cell are configured in the DL </w:t>
            </w:r>
            <w:r>
              <w:rPr>
                <w:lang w:eastAsia="zh-CN"/>
              </w:rPr>
              <w:t xml:space="preserve">and the higher layer parameter </w:t>
            </w:r>
            <w:proofErr w:type="spellStart"/>
            <w:r w:rsidRPr="003E6C8D">
              <w:rPr>
                <w:i/>
                <w:color w:val="000000"/>
              </w:rPr>
              <w:t>nfi</w:t>
            </w:r>
            <w:proofErr w:type="spellEnd"/>
            <w:r w:rsidRPr="003E6C8D">
              <w:rPr>
                <w:i/>
                <w:color w:val="000000"/>
              </w:rPr>
              <w:t>-</w:t>
            </w:r>
            <w:proofErr w:type="spellStart"/>
            <w:r w:rsidRPr="003E6C8D">
              <w:rPr>
                <w:i/>
                <w:color w:val="000000"/>
              </w:rPr>
              <w:t>TotalDAI</w:t>
            </w:r>
            <w:proofErr w:type="spellEnd"/>
            <w:r w:rsidRPr="003E6C8D">
              <w:rPr>
                <w:i/>
                <w:color w:val="000000"/>
              </w:rPr>
              <w:t>-Included=true</w:t>
            </w:r>
            <w:r>
              <w:rPr>
                <w:i/>
                <w:color w:val="000000"/>
              </w:rPr>
              <w:t xml:space="preserve"> = enable. </w:t>
            </w:r>
            <w:r w:rsidRPr="008B48A3">
              <w:rPr>
                <w:highlight w:val="yellow"/>
                <w:lang w:eastAsia="zh-CN"/>
              </w:rPr>
              <w:t>T</w:t>
            </w:r>
            <w:r w:rsidRPr="008B48A3">
              <w:rPr>
                <w:rFonts w:hint="eastAsia"/>
                <w:highlight w:val="yellow"/>
                <w:lang w:eastAsia="zh-CN"/>
              </w:rPr>
              <w:t>he 2 MSB bits are the counter DAI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the scheduled PDSCH group, </w:t>
            </w:r>
            <w:r w:rsidRPr="002625EB">
              <w:rPr>
                <w:rFonts w:hint="eastAsia"/>
                <w:lang w:eastAsia="zh-CN"/>
              </w:rPr>
              <w:t>and the 2 LSB bits are the total DAI</w:t>
            </w:r>
            <w:r>
              <w:rPr>
                <w:lang w:eastAsia="zh-CN"/>
              </w:rPr>
              <w:t xml:space="preserve"> for the non-scheduled PDSCH </w:t>
            </w:r>
            <w:proofErr w:type="gramStart"/>
            <w:r>
              <w:rPr>
                <w:lang w:eastAsia="zh-CN"/>
              </w:rPr>
              <w:t>group</w:t>
            </w:r>
            <w:r w:rsidRPr="002625EB">
              <w:rPr>
                <w:rFonts w:hint="eastAsia"/>
                <w:lang w:eastAsia="zh-CN"/>
              </w:rPr>
              <w:t>;</w:t>
            </w:r>
            <w:proofErr w:type="gramEnd"/>
          </w:p>
          <w:p w14:paraId="1F8D7E27" w14:textId="77777777" w:rsidR="008B48A3" w:rsidRDefault="008B48A3" w:rsidP="008B48A3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>4 bits if more than one serving cell are configured in the DL</w:t>
            </w:r>
            <w:r>
              <w:rPr>
                <w:lang w:eastAsia="zh-CN"/>
              </w:rPr>
              <w:t>,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the </w:t>
            </w:r>
            <w:r w:rsidRPr="002625EB">
              <w:rPr>
                <w:lang w:eastAsia="zh-CN"/>
              </w:rPr>
              <w:t xml:space="preserve">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p</w:t>
            </w:r>
            <w:r w:rsidRPr="002625EB">
              <w:rPr>
                <w:i/>
                <w:lang w:eastAsia="zh-CN"/>
              </w:rPr>
              <w:t>dsch</w:t>
            </w:r>
            <w:proofErr w:type="spellEnd"/>
            <w:r w:rsidRPr="002625EB">
              <w:rPr>
                <w:i/>
                <w:lang w:eastAsia="zh-CN"/>
              </w:rPr>
              <w:t>-HARQ-ACK-Codebook=dynamic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3E6C8D">
              <w:rPr>
                <w:i/>
                <w:lang w:eastAsia="zh-CN"/>
              </w:rPr>
              <w:t>pdsch-HARQ-ACK-Codebook-r16</w:t>
            </w:r>
            <w:r>
              <w:rPr>
                <w:i/>
                <w:lang w:eastAsia="zh-CN"/>
              </w:rPr>
              <w:t>=</w:t>
            </w:r>
            <w:r w:rsidRPr="00DD5A26">
              <w:rPr>
                <w:i/>
                <w:lang w:val="en-US" w:eastAsia="zh-CN"/>
              </w:rPr>
              <w:t xml:space="preserve"> </w:t>
            </w:r>
            <w:proofErr w:type="spellStart"/>
            <w:r w:rsidRPr="003E6C8D">
              <w:rPr>
                <w:i/>
                <w:lang w:val="en-US" w:eastAsia="zh-CN"/>
              </w:rPr>
              <w:t>enhancedDynamic</w:t>
            </w:r>
            <w:proofErr w:type="spellEnd"/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3E6C8D">
              <w:rPr>
                <w:i/>
                <w:color w:val="000000"/>
              </w:rPr>
              <w:t>nfi</w:t>
            </w:r>
            <w:proofErr w:type="spellEnd"/>
            <w:r w:rsidRPr="003E6C8D">
              <w:rPr>
                <w:i/>
                <w:color w:val="000000"/>
              </w:rPr>
              <w:t>-</w:t>
            </w:r>
            <w:proofErr w:type="spellStart"/>
            <w:r w:rsidRPr="003E6C8D">
              <w:rPr>
                <w:i/>
                <w:color w:val="000000"/>
              </w:rPr>
              <w:t>TotalDAI</w:t>
            </w:r>
            <w:proofErr w:type="spellEnd"/>
            <w:r w:rsidRPr="003E6C8D">
              <w:rPr>
                <w:i/>
                <w:color w:val="000000"/>
              </w:rPr>
              <w:t>-Included=true</w:t>
            </w:r>
            <w:r>
              <w:rPr>
                <w:rFonts w:hint="eastAsia"/>
                <w:color w:val="000000"/>
                <w:lang w:eastAsia="zh-CN"/>
              </w:rPr>
              <w:t xml:space="preserve"> is not configured</w:t>
            </w:r>
            <w:r w:rsidRPr="002625EB">
              <w:rPr>
                <w:rFonts w:hint="eastAsia"/>
                <w:lang w:eastAsia="zh-CN"/>
              </w:rPr>
              <w:t xml:space="preserve">, where </w:t>
            </w:r>
            <w:r w:rsidRPr="008B48A3">
              <w:rPr>
                <w:rFonts w:hint="eastAsia"/>
                <w:highlight w:val="yellow"/>
                <w:lang w:eastAsia="zh-CN"/>
              </w:rPr>
              <w:t>the 2 MSB bits are the counter DAI</w:t>
            </w:r>
            <w:r w:rsidRPr="002625EB">
              <w:rPr>
                <w:rFonts w:hint="eastAsia"/>
                <w:lang w:eastAsia="zh-CN"/>
              </w:rPr>
              <w:t xml:space="preserve"> and the 2 LSB bits are the total </w:t>
            </w:r>
            <w:proofErr w:type="gramStart"/>
            <w:r w:rsidRPr="002625EB">
              <w:rPr>
                <w:rFonts w:hint="eastAsia"/>
                <w:lang w:eastAsia="zh-CN"/>
              </w:rPr>
              <w:t>DAI;</w:t>
            </w:r>
            <w:proofErr w:type="gramEnd"/>
          </w:p>
          <w:p w14:paraId="122D5F82" w14:textId="77777777" w:rsidR="008B48A3" w:rsidRPr="002625EB" w:rsidRDefault="008B48A3" w:rsidP="008B48A3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 w:rsidRPr="00344D41">
              <w:rPr>
                <w:lang w:eastAsia="zh-CN"/>
              </w:rPr>
              <w:t xml:space="preserve">4 bits if one serving cell is configured in the DL, and the higher layer parameter </w:t>
            </w:r>
            <w:proofErr w:type="spellStart"/>
            <w:r w:rsidRPr="00344D41">
              <w:rPr>
                <w:i/>
                <w:lang w:eastAsia="zh-CN"/>
              </w:rPr>
              <w:t>pdsch</w:t>
            </w:r>
            <w:proofErr w:type="spellEnd"/>
            <w:r w:rsidRPr="00344D41">
              <w:rPr>
                <w:i/>
                <w:lang w:eastAsia="zh-CN"/>
              </w:rPr>
              <w:t>-HARQ-ACK-Codebook=dynamic</w:t>
            </w:r>
            <w:r w:rsidRPr="00344D41">
              <w:rPr>
                <w:lang w:eastAsia="zh-CN"/>
              </w:rPr>
              <w:t xml:space="preserve">, and the UE is not provided </w:t>
            </w:r>
            <w:r w:rsidRPr="00F527EB">
              <w:rPr>
                <w:i/>
                <w:noProof/>
                <w:szCs w:val="22"/>
                <w:lang w:eastAsia="zh-CN"/>
              </w:rPr>
              <w:t>coresetPoolIndex</w:t>
            </w:r>
            <w:r w:rsidRPr="00344D41">
              <w:rPr>
                <w:lang w:eastAsia="zh-CN"/>
              </w:rPr>
              <w:t xml:space="preserve"> or is provided </w:t>
            </w:r>
            <w:r w:rsidRPr="00F527EB">
              <w:rPr>
                <w:i/>
                <w:noProof/>
                <w:szCs w:val="22"/>
                <w:lang w:eastAsia="zh-CN"/>
              </w:rPr>
              <w:t>coresetPoolIndex</w:t>
            </w:r>
            <w:r w:rsidRPr="00344D41">
              <w:rPr>
                <w:lang w:eastAsia="zh-CN"/>
              </w:rPr>
              <w:t xml:space="preserve"> with value 0 for one or more first CORESETs and is provided </w:t>
            </w:r>
            <w:r w:rsidRPr="00F527EB">
              <w:rPr>
                <w:i/>
                <w:noProof/>
                <w:szCs w:val="22"/>
                <w:lang w:eastAsia="zh-CN"/>
              </w:rPr>
              <w:t>coresetPoolIndex</w:t>
            </w:r>
            <w:r w:rsidRPr="00344D41">
              <w:rPr>
                <w:lang w:eastAsia="zh-CN"/>
              </w:rPr>
              <w:t xml:space="preserve"> with value 1 for one or more second CORESETs, and is provided </w:t>
            </w:r>
            <w:r w:rsidRPr="00F527EB">
              <w:rPr>
                <w:i/>
                <w:noProof/>
                <w:szCs w:val="22"/>
                <w:lang w:eastAsia="zh-CN"/>
              </w:rPr>
              <w:t>ackNackFeedbackMode</w:t>
            </w:r>
            <w:r w:rsidRPr="00344D41">
              <w:rPr>
                <w:i/>
                <w:lang w:eastAsia="zh-CN"/>
              </w:rPr>
              <w:t xml:space="preserve"> = </w:t>
            </w:r>
            <w:r w:rsidRPr="00F527EB">
              <w:rPr>
                <w:i/>
                <w:lang w:eastAsia="zh-CN"/>
              </w:rPr>
              <w:t>joint</w:t>
            </w:r>
            <w:r w:rsidRPr="00344D41">
              <w:rPr>
                <w:lang w:eastAsia="zh-CN"/>
              </w:rPr>
              <w:t xml:space="preserve">, where </w:t>
            </w:r>
            <w:r w:rsidRPr="008B48A3">
              <w:rPr>
                <w:highlight w:val="yellow"/>
                <w:lang w:eastAsia="zh-CN"/>
              </w:rPr>
              <w:t>the 2 MSB bits are the counter DAI</w:t>
            </w:r>
            <w:r w:rsidRPr="00344D41">
              <w:rPr>
                <w:lang w:eastAsia="zh-CN"/>
              </w:rPr>
              <w:t xml:space="preserve"> and the 2 LSB bits are the total </w:t>
            </w:r>
            <w:proofErr w:type="gramStart"/>
            <w:r w:rsidRPr="00344D41">
              <w:rPr>
                <w:lang w:eastAsia="zh-CN"/>
              </w:rPr>
              <w:t>DAI;</w:t>
            </w:r>
            <w:proofErr w:type="gramEnd"/>
          </w:p>
          <w:p w14:paraId="71B5C0AF" w14:textId="77777777" w:rsidR="008B48A3" w:rsidRPr="002625EB" w:rsidRDefault="008B48A3" w:rsidP="008B48A3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>2 bits if only one serving cell is configured in the DL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the </w:t>
            </w:r>
            <w:r w:rsidRPr="002625EB">
              <w:rPr>
                <w:lang w:eastAsia="zh-CN"/>
              </w:rPr>
              <w:t xml:space="preserve">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p</w:t>
            </w:r>
            <w:r w:rsidRPr="002625EB">
              <w:rPr>
                <w:i/>
                <w:lang w:eastAsia="zh-CN"/>
              </w:rPr>
              <w:t>dsch</w:t>
            </w:r>
            <w:proofErr w:type="spellEnd"/>
            <w:r w:rsidRPr="002625EB">
              <w:rPr>
                <w:i/>
                <w:lang w:eastAsia="zh-CN"/>
              </w:rPr>
              <w:t>-HARQ-ACK-Codebook=dynamic</w:t>
            </w:r>
            <w:r w:rsidRPr="001032E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or </w:t>
            </w:r>
            <w:r w:rsidRPr="002625EB">
              <w:rPr>
                <w:rFonts w:hint="eastAsia"/>
                <w:i/>
                <w:lang w:eastAsia="zh-CN"/>
              </w:rPr>
              <w:t>p</w:t>
            </w:r>
            <w:r w:rsidRPr="002625EB">
              <w:rPr>
                <w:i/>
                <w:lang w:eastAsia="zh-CN"/>
              </w:rPr>
              <w:t>dsch-HARQ-ACK-Codebook</w:t>
            </w:r>
            <w:r w:rsidRPr="003E6C8D">
              <w:rPr>
                <w:i/>
                <w:lang w:eastAsia="zh-CN"/>
              </w:rPr>
              <w:t>-r16</w:t>
            </w:r>
            <w:r w:rsidRPr="002625EB">
              <w:rPr>
                <w:i/>
                <w:lang w:eastAsia="zh-CN"/>
              </w:rPr>
              <w:t>=</w:t>
            </w:r>
            <w:proofErr w:type="spellStart"/>
            <w:r w:rsidRPr="00DF564F">
              <w:rPr>
                <w:i/>
                <w:lang w:val="en-US" w:eastAsia="zh-CN"/>
              </w:rPr>
              <w:t>enhancedDynamic</w:t>
            </w:r>
            <w:proofErr w:type="spellEnd"/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3E6C8D">
              <w:rPr>
                <w:i/>
                <w:color w:val="000000"/>
              </w:rPr>
              <w:t>nfi</w:t>
            </w:r>
            <w:proofErr w:type="spellEnd"/>
            <w:r w:rsidRPr="003E6C8D">
              <w:rPr>
                <w:i/>
                <w:color w:val="000000"/>
              </w:rPr>
              <w:t>-</w:t>
            </w:r>
            <w:proofErr w:type="spellStart"/>
            <w:r w:rsidRPr="003E6C8D">
              <w:rPr>
                <w:i/>
                <w:color w:val="000000"/>
              </w:rPr>
              <w:t>TotalDAI</w:t>
            </w:r>
            <w:proofErr w:type="spellEnd"/>
            <w:r w:rsidRPr="003E6C8D">
              <w:rPr>
                <w:i/>
                <w:color w:val="000000"/>
              </w:rPr>
              <w:t>-Included=true</w:t>
            </w:r>
            <w:r>
              <w:rPr>
                <w:rFonts w:hint="eastAsia"/>
                <w:color w:val="000000"/>
                <w:lang w:eastAsia="zh-CN"/>
              </w:rPr>
              <w:t xml:space="preserve"> is not configured</w: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when the UE is not configured with </w:t>
            </w:r>
            <w:r w:rsidRPr="00F527EB">
              <w:rPr>
                <w:i/>
                <w:noProof/>
                <w:szCs w:val="22"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or the value of </w:t>
            </w:r>
            <w:r w:rsidRPr="00F527EB">
              <w:rPr>
                <w:i/>
                <w:noProof/>
                <w:szCs w:val="22"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is the same for all CORESETs if </w:t>
            </w:r>
            <w:r w:rsidRPr="00F527EB">
              <w:rPr>
                <w:i/>
                <w:noProof/>
                <w:szCs w:val="22"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is provided or the UE is not configured with </w:t>
            </w:r>
            <w:r w:rsidRPr="00F527EB">
              <w:rPr>
                <w:i/>
                <w:noProof/>
                <w:szCs w:val="22"/>
                <w:lang w:eastAsia="zh-CN"/>
              </w:rPr>
              <w:t>ackNackFeedbackMode</w:t>
            </w:r>
            <w:r w:rsidRPr="00344D41">
              <w:rPr>
                <w:i/>
                <w:lang w:eastAsia="zh-CN"/>
              </w:rPr>
              <w:t xml:space="preserve"> = </w:t>
            </w:r>
            <w:r w:rsidRPr="00F527EB">
              <w:rPr>
                <w:i/>
                <w:lang w:eastAsia="zh-CN"/>
              </w:rPr>
              <w:t>joint</w:t>
            </w:r>
            <w:r>
              <w:rPr>
                <w:lang w:eastAsia="zh-CN"/>
              </w:rPr>
              <w:t xml:space="preserve">, </w:t>
            </w:r>
            <w:r w:rsidRPr="002625EB">
              <w:rPr>
                <w:rFonts w:hint="eastAsia"/>
                <w:lang w:eastAsia="zh-CN"/>
              </w:rPr>
              <w:t xml:space="preserve">where </w:t>
            </w:r>
            <w:r w:rsidRPr="008B48A3">
              <w:rPr>
                <w:rFonts w:hint="eastAsia"/>
                <w:highlight w:val="yellow"/>
                <w:lang w:eastAsia="zh-CN"/>
              </w:rPr>
              <w:t xml:space="preserve">the 2 bits are the counter </w:t>
            </w:r>
            <w:proofErr w:type="gramStart"/>
            <w:r w:rsidRPr="008B48A3">
              <w:rPr>
                <w:rFonts w:hint="eastAsia"/>
                <w:highlight w:val="yellow"/>
                <w:lang w:eastAsia="zh-CN"/>
              </w:rPr>
              <w:t>DAI</w:t>
            </w:r>
            <w:r w:rsidRPr="002625EB">
              <w:rPr>
                <w:rFonts w:hint="eastAsia"/>
                <w:lang w:eastAsia="zh-CN"/>
              </w:rPr>
              <w:t>;</w:t>
            </w:r>
            <w:proofErr w:type="gramEnd"/>
          </w:p>
          <w:p w14:paraId="64ADFE32" w14:textId="77777777" w:rsidR="008B48A3" w:rsidRDefault="008B48A3" w:rsidP="008B48A3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lastRenderedPageBreak/>
              <w:t>-</w:t>
            </w:r>
            <w:r w:rsidRPr="002625EB">
              <w:rPr>
                <w:rFonts w:hint="eastAsia"/>
                <w:lang w:eastAsia="zh-CN"/>
              </w:rPr>
              <w:tab/>
              <w:t>0 bits otherwise.</w:t>
            </w:r>
            <w:r w:rsidRPr="003E3559">
              <w:rPr>
                <w:lang w:eastAsia="zh-CN"/>
              </w:rPr>
              <w:t xml:space="preserve"> </w:t>
            </w:r>
          </w:p>
          <w:p w14:paraId="7EB5FBD0" w14:textId="4A309AC4" w:rsidR="008B48A3" w:rsidRPr="008B48A3" w:rsidRDefault="008B48A3" w:rsidP="00AC2C5F">
            <w:pPr>
              <w:pStyle w:val="a1"/>
              <w:rPr>
                <w:rFonts w:eastAsiaTheme="minorEastAsia"/>
                <w:sz w:val="22"/>
                <w:lang w:val="en-US" w:eastAsia="ko-KR"/>
              </w:rPr>
            </w:pPr>
            <w:r w:rsidRPr="008B48A3">
              <w:rPr>
                <w:rFonts w:eastAsiaTheme="minorEastAsia" w:hint="eastAsia"/>
                <w:sz w:val="22"/>
                <w:lang w:val="en-US" w:eastAsia="ko-KR"/>
              </w:rPr>
              <w:t>&lt;</w:t>
            </w:r>
            <w:r w:rsidRPr="008B48A3">
              <w:rPr>
                <w:rFonts w:eastAsiaTheme="minorEastAsia"/>
                <w:sz w:val="22"/>
                <w:lang w:val="en-US" w:eastAsia="ko-KR"/>
              </w:rPr>
              <w:t>…&gt;</w:t>
            </w:r>
          </w:p>
          <w:p w14:paraId="031ED2DA" w14:textId="77777777" w:rsidR="008B48A3" w:rsidRPr="008B48A3" w:rsidRDefault="008B48A3" w:rsidP="008B48A3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4"/>
              <w:rPr>
                <w:rFonts w:ascii="Arial" w:eastAsia="SimSun" w:hAnsi="Arial"/>
                <w:kern w:val="0"/>
                <w:sz w:val="22"/>
                <w:szCs w:val="20"/>
                <w:lang w:val="en-GB" w:eastAsia="zh-CN"/>
              </w:rPr>
            </w:pPr>
            <w:bookmarkStart w:id="3" w:name="_Toc29326613"/>
            <w:bookmarkStart w:id="4" w:name="_Toc29327763"/>
            <w:bookmarkStart w:id="5" w:name="_Toc36045953"/>
            <w:bookmarkStart w:id="6" w:name="_Toc36046213"/>
            <w:bookmarkStart w:id="7" w:name="_Toc36046359"/>
            <w:bookmarkStart w:id="8" w:name="_Toc45209276"/>
            <w:bookmarkStart w:id="9" w:name="_Toc51852450"/>
            <w:bookmarkStart w:id="10" w:name="_Toc66804498"/>
            <w:r w:rsidRPr="008B48A3">
              <w:rPr>
                <w:rFonts w:ascii="Arial" w:eastAsia="SimSun" w:hAnsi="Arial" w:hint="eastAsia"/>
                <w:kern w:val="0"/>
                <w:sz w:val="22"/>
                <w:szCs w:val="20"/>
                <w:lang w:val="en-GB" w:eastAsia="zh-CN"/>
              </w:rPr>
              <w:t>7.3.1.2.3</w:t>
            </w:r>
            <w:r w:rsidRPr="008B48A3">
              <w:rPr>
                <w:rFonts w:ascii="Arial" w:eastAsia="SimSun" w:hAnsi="Arial" w:hint="eastAsia"/>
                <w:kern w:val="0"/>
                <w:sz w:val="22"/>
                <w:szCs w:val="20"/>
                <w:lang w:val="en-GB" w:eastAsia="zh-CN"/>
              </w:rPr>
              <w:tab/>
              <w:t>Format 1_2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4CC81A57" w14:textId="77777777" w:rsidR="00894C02" w:rsidRPr="008B48A3" w:rsidRDefault="00894C02" w:rsidP="00894C02">
            <w:pPr>
              <w:pStyle w:val="a1"/>
              <w:rPr>
                <w:rFonts w:eastAsiaTheme="minorEastAsia"/>
                <w:sz w:val="22"/>
                <w:lang w:val="en-US" w:eastAsia="ko-KR"/>
              </w:rPr>
            </w:pPr>
            <w:r w:rsidRPr="008B48A3">
              <w:rPr>
                <w:rFonts w:eastAsiaTheme="minorEastAsia" w:hint="eastAsia"/>
                <w:sz w:val="22"/>
                <w:lang w:val="en-US" w:eastAsia="ko-KR"/>
              </w:rPr>
              <w:t>&lt;</w:t>
            </w:r>
            <w:r w:rsidRPr="008B48A3">
              <w:rPr>
                <w:rFonts w:eastAsiaTheme="minorEastAsia"/>
                <w:sz w:val="22"/>
                <w:lang w:val="en-US" w:eastAsia="ko-KR"/>
              </w:rPr>
              <w:t>…&gt;</w:t>
            </w:r>
          </w:p>
          <w:p w14:paraId="4BD541E0" w14:textId="5DAB00A3" w:rsidR="008B48A3" w:rsidRPr="002625EB" w:rsidRDefault="008B48A3" w:rsidP="008B48A3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D</w:t>
            </w:r>
            <w:r w:rsidRPr="002625EB">
              <w:rPr>
                <w:rFonts w:hint="eastAsia"/>
                <w:lang w:eastAsia="zh-CN"/>
              </w:rPr>
              <w:t>ownlink assignment index</w:t>
            </w:r>
            <w:r>
              <w:rPr>
                <w:lang w:eastAsia="zh-CN"/>
              </w:rPr>
              <w:t xml:space="preserve"> </w:t>
            </w:r>
            <w:r w:rsidRPr="002625EB">
              <w:t xml:space="preserve">– </w:t>
            </w:r>
            <w:r>
              <w:t xml:space="preserve">0, </w:t>
            </w:r>
            <w:r w:rsidRPr="002625EB">
              <w:t>1</w:t>
            </w:r>
            <w:r>
              <w:t xml:space="preserve">, 2 or 4 </w:t>
            </w:r>
            <w:r w:rsidRPr="002625EB">
              <w:t>bit</w:t>
            </w:r>
            <w:r>
              <w:t>s</w:t>
            </w:r>
          </w:p>
          <w:p w14:paraId="4F4D0F08" w14:textId="77777777" w:rsidR="008B48A3" w:rsidRDefault="008B48A3" w:rsidP="008B48A3">
            <w:pPr>
              <w:pStyle w:val="B2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0 </w:t>
            </w:r>
            <w:r w:rsidRPr="002625EB">
              <w:rPr>
                <w:rFonts w:hint="eastAsia"/>
                <w:lang w:eastAsia="zh-CN"/>
              </w:rPr>
              <w:t xml:space="preserve">bit if the higher layer </w:t>
            </w:r>
            <w:r w:rsidRPr="002625EB">
              <w:rPr>
                <w:lang w:eastAsia="zh-CN"/>
              </w:rPr>
              <w:t>parameter</w:t>
            </w:r>
            <w:r>
              <w:rPr>
                <w:lang w:eastAsia="zh-CN"/>
              </w:rPr>
              <w:t xml:space="preserve"> </w:t>
            </w:r>
            <w:r w:rsidRPr="001B1B10">
              <w:rPr>
                <w:i/>
              </w:rPr>
              <w:t>downlinkAssignmentIndexDCI-1-2</w:t>
            </w:r>
            <w:r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is not </w:t>
            </w:r>
            <w:proofErr w:type="gramStart"/>
            <w:r w:rsidRPr="002625EB">
              <w:rPr>
                <w:rFonts w:hint="eastAsia"/>
                <w:lang w:eastAsia="zh-CN"/>
              </w:rPr>
              <w:t>configured;</w:t>
            </w:r>
            <w:proofErr w:type="gramEnd"/>
          </w:p>
          <w:p w14:paraId="5A468BE2" w14:textId="77777777" w:rsidR="008B48A3" w:rsidRDefault="008B48A3" w:rsidP="008B48A3">
            <w:pPr>
              <w:pStyle w:val="B2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1, 2 or 4 bits determined by higher layer parameter </w:t>
            </w:r>
            <w:r w:rsidRPr="001B1B10">
              <w:rPr>
                <w:i/>
              </w:rPr>
              <w:t>downlinkAssignmentIndexDCI-1-2</w:t>
            </w:r>
            <w:r>
              <w:rPr>
                <w:lang w:eastAsia="zh-CN"/>
              </w:rPr>
              <w:t xml:space="preserve"> otherwise,</w:t>
            </w:r>
          </w:p>
          <w:p w14:paraId="5F713F1B" w14:textId="77777777" w:rsidR="008B48A3" w:rsidRPr="00A96AC5" w:rsidRDefault="008B48A3" w:rsidP="008B48A3">
            <w:pPr>
              <w:pStyle w:val="B3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4 </w:t>
            </w:r>
            <w:r w:rsidRPr="002625EB">
              <w:rPr>
                <w:rFonts w:hint="eastAsia"/>
                <w:lang w:eastAsia="zh-CN"/>
              </w:rPr>
              <w:t>bits</w:t>
            </w:r>
            <w:r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if more than one serving cell are configured in the DL and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the </w:t>
            </w:r>
            <w:r w:rsidRPr="002625EB">
              <w:rPr>
                <w:lang w:eastAsia="zh-CN"/>
              </w:rPr>
              <w:t xml:space="preserve">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p</w:t>
            </w:r>
            <w:r w:rsidRPr="002625EB">
              <w:rPr>
                <w:i/>
                <w:lang w:eastAsia="zh-CN"/>
              </w:rPr>
              <w:t>dsch</w:t>
            </w:r>
            <w:proofErr w:type="spellEnd"/>
            <w:r w:rsidRPr="002625EB">
              <w:rPr>
                <w:i/>
                <w:lang w:eastAsia="zh-CN"/>
              </w:rPr>
              <w:t>-HARQ-ACK-Codebook=dynamic</w:t>
            </w:r>
            <w:r w:rsidRPr="002625EB">
              <w:rPr>
                <w:rFonts w:hint="eastAsia"/>
                <w:lang w:eastAsia="zh-CN"/>
              </w:rPr>
              <w:t xml:space="preserve">, where </w:t>
            </w:r>
            <w:r w:rsidRPr="008B48A3">
              <w:rPr>
                <w:rFonts w:hint="eastAsia"/>
                <w:highlight w:val="yellow"/>
                <w:lang w:eastAsia="zh-CN"/>
              </w:rPr>
              <w:t>the 2 MSB bits are the counter DAI</w:t>
            </w:r>
            <w:r w:rsidRPr="002625EB">
              <w:rPr>
                <w:rFonts w:hint="eastAsia"/>
                <w:lang w:eastAsia="zh-CN"/>
              </w:rPr>
              <w:t xml:space="preserve"> and the 2 LSB bits are the total DAI</w:t>
            </w:r>
          </w:p>
          <w:p w14:paraId="168EDF21" w14:textId="77777777" w:rsidR="008B48A3" w:rsidRDefault="008B48A3" w:rsidP="008B48A3">
            <w:pPr>
              <w:pStyle w:val="B3"/>
              <w:rPr>
                <w:lang w:eastAsia="zh-CN"/>
              </w:rPr>
            </w:pPr>
            <w:r w:rsidRPr="00A96AC5">
              <w:rPr>
                <w:rFonts w:hint="eastAsia"/>
                <w:lang w:eastAsia="zh-CN"/>
              </w:rPr>
              <w:t>-</w:t>
            </w:r>
            <w:r w:rsidRPr="00A96AC5">
              <w:rPr>
                <w:rFonts w:hint="eastAsia"/>
                <w:lang w:eastAsia="zh-CN"/>
              </w:rPr>
              <w:tab/>
            </w:r>
            <w:r w:rsidRPr="00A96AC5">
              <w:rPr>
                <w:lang w:eastAsia="zh-CN"/>
              </w:rPr>
              <w:t xml:space="preserve">4 </w:t>
            </w:r>
            <w:r w:rsidRPr="00A96AC5">
              <w:rPr>
                <w:rFonts w:hint="eastAsia"/>
                <w:lang w:eastAsia="zh-CN"/>
              </w:rPr>
              <w:t>bits</w:t>
            </w:r>
            <w:r w:rsidRPr="00A96AC5">
              <w:rPr>
                <w:lang w:eastAsia="zh-CN"/>
              </w:rPr>
              <w:t xml:space="preserve"> </w:t>
            </w:r>
            <w:r w:rsidRPr="00A96AC5">
              <w:rPr>
                <w:rFonts w:hint="eastAsia"/>
                <w:lang w:eastAsia="zh-CN"/>
              </w:rPr>
              <w:t>if one serving cell are configured in the DL and</w:t>
            </w:r>
            <w:r w:rsidRPr="00A96AC5">
              <w:rPr>
                <w:lang w:eastAsia="zh-CN"/>
              </w:rPr>
              <w:t xml:space="preserve"> </w:t>
            </w:r>
            <w:r w:rsidRPr="00A96AC5">
              <w:rPr>
                <w:rFonts w:hint="eastAsia"/>
                <w:lang w:eastAsia="zh-CN"/>
              </w:rPr>
              <w:t xml:space="preserve">the </w:t>
            </w:r>
            <w:r w:rsidRPr="00A96AC5">
              <w:rPr>
                <w:lang w:eastAsia="zh-CN"/>
              </w:rPr>
              <w:t xml:space="preserve">higher layer parameter </w:t>
            </w:r>
            <w:proofErr w:type="spellStart"/>
            <w:r w:rsidRPr="00A96AC5">
              <w:rPr>
                <w:rFonts w:hint="eastAsia"/>
                <w:i/>
                <w:lang w:eastAsia="zh-CN"/>
              </w:rPr>
              <w:t>p</w:t>
            </w:r>
            <w:r w:rsidRPr="00A96AC5">
              <w:rPr>
                <w:i/>
                <w:lang w:eastAsia="zh-CN"/>
              </w:rPr>
              <w:t>dsch</w:t>
            </w:r>
            <w:proofErr w:type="spellEnd"/>
            <w:r w:rsidRPr="00A96AC5">
              <w:rPr>
                <w:i/>
                <w:lang w:eastAsia="zh-CN"/>
              </w:rPr>
              <w:t>-HARQ-ACK-Codebook=dynamic</w:t>
            </w:r>
            <w:r w:rsidRPr="00A96AC5">
              <w:rPr>
                <w:lang w:eastAsia="zh-CN"/>
              </w:rPr>
              <w:t xml:space="preserve">, and the UE is not provided </w:t>
            </w:r>
            <w:r w:rsidRPr="00562EA4">
              <w:rPr>
                <w:i/>
                <w:noProof/>
                <w:szCs w:val="22"/>
                <w:lang w:eastAsia="zh-CN"/>
              </w:rPr>
              <w:t>coresetPoolIndex</w:t>
            </w:r>
            <w:r w:rsidRPr="00A96AC5">
              <w:rPr>
                <w:lang w:eastAsia="zh-CN"/>
              </w:rPr>
              <w:t xml:space="preserve"> or is provided </w:t>
            </w:r>
            <w:r w:rsidRPr="00562EA4">
              <w:rPr>
                <w:i/>
                <w:noProof/>
                <w:szCs w:val="22"/>
                <w:lang w:eastAsia="zh-CN"/>
              </w:rPr>
              <w:t>coresetPoolIndex</w:t>
            </w:r>
            <w:r w:rsidRPr="00A96AC5">
              <w:rPr>
                <w:lang w:eastAsia="zh-CN"/>
              </w:rPr>
              <w:t xml:space="preserve"> with value 0 for one or more first CORESETs and is provided </w:t>
            </w:r>
            <w:r w:rsidRPr="00562EA4">
              <w:rPr>
                <w:i/>
                <w:noProof/>
                <w:szCs w:val="22"/>
                <w:lang w:eastAsia="zh-CN"/>
              </w:rPr>
              <w:t>coresetPoolIndex</w:t>
            </w:r>
            <w:r w:rsidRPr="00A96AC5">
              <w:rPr>
                <w:lang w:eastAsia="zh-CN"/>
              </w:rPr>
              <w:t xml:space="preserve"> with value 1 for one or more second CORESETs, and is provided </w:t>
            </w:r>
            <w:r w:rsidRPr="00562EA4">
              <w:rPr>
                <w:i/>
                <w:noProof/>
                <w:szCs w:val="22"/>
                <w:lang w:eastAsia="zh-CN"/>
              </w:rPr>
              <w:t>ackNackFeedbackMode</w:t>
            </w:r>
            <w:r w:rsidRPr="00A96AC5">
              <w:rPr>
                <w:i/>
                <w:lang w:eastAsia="zh-CN"/>
              </w:rPr>
              <w:t xml:space="preserve"> = </w:t>
            </w:r>
            <w:r w:rsidRPr="00562EA4">
              <w:rPr>
                <w:i/>
                <w:lang w:eastAsia="zh-CN"/>
              </w:rPr>
              <w:t>joint</w:t>
            </w:r>
            <w:r w:rsidRPr="00A96AC5">
              <w:rPr>
                <w:rFonts w:hint="eastAsia"/>
                <w:lang w:eastAsia="zh-CN"/>
              </w:rPr>
              <w:t xml:space="preserve">, where </w:t>
            </w:r>
            <w:r w:rsidRPr="008B48A3">
              <w:rPr>
                <w:rFonts w:hint="eastAsia"/>
                <w:highlight w:val="yellow"/>
                <w:lang w:eastAsia="zh-CN"/>
              </w:rPr>
              <w:t>the 2 MSB bits are the counter DAI</w:t>
            </w:r>
            <w:r w:rsidRPr="00A96AC5">
              <w:rPr>
                <w:rFonts w:hint="eastAsia"/>
                <w:lang w:eastAsia="zh-CN"/>
              </w:rPr>
              <w:t xml:space="preserve"> and the 2 LSB bits are the total DAI</w:t>
            </w:r>
            <w:r w:rsidRPr="00A96AC5">
              <w:rPr>
                <w:lang w:eastAsia="zh-CN"/>
              </w:rPr>
              <w:t>.</w:t>
            </w:r>
          </w:p>
          <w:p w14:paraId="36C1F9DC" w14:textId="77777777" w:rsidR="008B48A3" w:rsidRDefault="008B48A3" w:rsidP="008B48A3">
            <w:pPr>
              <w:pStyle w:val="B3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1 or 2 bits </w:t>
            </w:r>
            <w:r w:rsidRPr="002625EB">
              <w:rPr>
                <w:rFonts w:hint="eastAsia"/>
                <w:lang w:eastAsia="zh-CN"/>
              </w:rPr>
              <w:t xml:space="preserve">if only one serving cell is configured in the DL and the </w:t>
            </w:r>
            <w:r w:rsidRPr="002625EB">
              <w:rPr>
                <w:lang w:eastAsia="zh-CN"/>
              </w:rPr>
              <w:t xml:space="preserve">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p</w:t>
            </w:r>
            <w:r w:rsidRPr="002625EB">
              <w:rPr>
                <w:i/>
                <w:lang w:eastAsia="zh-CN"/>
              </w:rPr>
              <w:t>dsch</w:t>
            </w:r>
            <w:proofErr w:type="spellEnd"/>
            <w:r w:rsidRPr="002625EB">
              <w:rPr>
                <w:i/>
                <w:lang w:eastAsia="zh-CN"/>
              </w:rPr>
              <w:t>-HARQ-ACK-Codebook=dynamic</w: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 w:rsidRPr="00A96AC5">
              <w:rPr>
                <w:lang w:eastAsia="zh-CN"/>
              </w:rPr>
              <w:t xml:space="preserve">when the UE is not configured with </w:t>
            </w:r>
            <w:r w:rsidRPr="00562EA4">
              <w:rPr>
                <w:i/>
                <w:noProof/>
                <w:szCs w:val="22"/>
                <w:lang w:eastAsia="zh-CN"/>
              </w:rPr>
              <w:t>coresetPoolIndex</w:t>
            </w:r>
            <w:r w:rsidRPr="00A96AC5">
              <w:rPr>
                <w:lang w:eastAsia="zh-CN"/>
              </w:rPr>
              <w:t xml:space="preserve"> or the value of </w:t>
            </w:r>
            <w:r w:rsidRPr="00562EA4">
              <w:rPr>
                <w:i/>
                <w:noProof/>
                <w:szCs w:val="22"/>
                <w:lang w:eastAsia="zh-CN"/>
              </w:rPr>
              <w:t>coresetPoolIndex</w:t>
            </w:r>
            <w:r w:rsidRPr="00A96AC5">
              <w:rPr>
                <w:lang w:eastAsia="zh-CN"/>
              </w:rPr>
              <w:t xml:space="preserve"> is the same for all CORESETs if </w:t>
            </w:r>
            <w:r w:rsidRPr="00562EA4">
              <w:rPr>
                <w:i/>
                <w:noProof/>
                <w:szCs w:val="22"/>
                <w:lang w:eastAsia="zh-CN"/>
              </w:rPr>
              <w:t>coresetPoolIndex</w:t>
            </w:r>
            <w:r w:rsidRPr="00A96AC5">
              <w:rPr>
                <w:lang w:eastAsia="zh-CN"/>
              </w:rPr>
              <w:t xml:space="preserve"> is provided or the UE is not configured with </w:t>
            </w:r>
            <w:r w:rsidRPr="00562EA4">
              <w:rPr>
                <w:i/>
                <w:noProof/>
                <w:szCs w:val="22"/>
                <w:lang w:eastAsia="zh-CN"/>
              </w:rPr>
              <w:t>ackNackFeedbackMode</w:t>
            </w:r>
            <w:r w:rsidRPr="00A96AC5">
              <w:rPr>
                <w:i/>
                <w:lang w:eastAsia="zh-CN"/>
              </w:rPr>
              <w:t xml:space="preserve"> = </w:t>
            </w:r>
            <w:r w:rsidRPr="00562EA4">
              <w:rPr>
                <w:i/>
                <w:lang w:eastAsia="zh-CN"/>
              </w:rPr>
              <w:t>joint</w:t>
            </w:r>
            <w:r w:rsidRPr="00A96AC5">
              <w:rPr>
                <w:i/>
                <w:lang w:eastAsia="zh-CN"/>
              </w:rPr>
              <w:t xml:space="preserve">, </w:t>
            </w:r>
            <w:r w:rsidRPr="002625EB">
              <w:rPr>
                <w:rFonts w:hint="eastAsia"/>
                <w:lang w:eastAsia="zh-CN"/>
              </w:rPr>
              <w:t xml:space="preserve">where </w:t>
            </w:r>
            <w:r w:rsidRPr="008B48A3">
              <w:rPr>
                <w:rFonts w:hint="eastAsia"/>
                <w:highlight w:val="cyan"/>
                <w:lang w:eastAsia="zh-CN"/>
              </w:rPr>
              <w:t>the</w:t>
            </w:r>
            <w:r w:rsidRPr="008B48A3">
              <w:rPr>
                <w:highlight w:val="cyan"/>
                <w:lang w:eastAsia="zh-CN"/>
              </w:rPr>
              <w:t xml:space="preserve"> 1 bit</w:t>
            </w:r>
            <w:r>
              <w:rPr>
                <w:lang w:eastAsia="zh-CN"/>
              </w:rPr>
              <w:t xml:space="preserve"> or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Pr="008B48A3">
              <w:rPr>
                <w:rFonts w:hint="eastAsia"/>
                <w:highlight w:val="yellow"/>
                <w:lang w:eastAsia="zh-CN"/>
              </w:rPr>
              <w:t>2 bits are the counter DAI</w:t>
            </w:r>
            <w:r>
              <w:rPr>
                <w:lang w:eastAsia="zh-CN"/>
              </w:rPr>
              <w:t>.</w:t>
            </w:r>
          </w:p>
          <w:p w14:paraId="19F2D7A3" w14:textId="42F36D22" w:rsidR="00894C02" w:rsidRPr="00894C02" w:rsidRDefault="00894C02" w:rsidP="00894C02">
            <w:pPr>
              <w:pStyle w:val="a1"/>
              <w:rPr>
                <w:rFonts w:eastAsiaTheme="minorEastAsia"/>
                <w:sz w:val="22"/>
                <w:lang w:val="en-US" w:eastAsia="ko-KR"/>
              </w:rPr>
            </w:pPr>
            <w:r w:rsidRPr="008B48A3">
              <w:rPr>
                <w:rFonts w:eastAsiaTheme="minorEastAsia" w:hint="eastAsia"/>
                <w:sz w:val="22"/>
                <w:lang w:val="en-US" w:eastAsia="ko-KR"/>
              </w:rPr>
              <w:t>&lt;</w:t>
            </w:r>
            <w:r w:rsidRPr="008B48A3">
              <w:rPr>
                <w:rFonts w:eastAsiaTheme="minorEastAsia"/>
                <w:sz w:val="22"/>
                <w:lang w:val="en-US" w:eastAsia="ko-KR"/>
              </w:rPr>
              <w:t>…&gt;</w:t>
            </w:r>
          </w:p>
        </w:tc>
      </w:tr>
    </w:tbl>
    <w:p w14:paraId="2B0EC693" w14:textId="6F412FA7" w:rsidR="008B48A3" w:rsidRDefault="00894C02" w:rsidP="00E00BB5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 w:rsidRPr="00894C02">
        <w:rPr>
          <w:rFonts w:eastAsiaTheme="minorEastAsia" w:hint="eastAsia"/>
          <w:sz w:val="22"/>
          <w:lang w:val="en-US" w:eastAsia="ko-KR"/>
        </w:rPr>
        <w:lastRenderedPageBreak/>
        <w:t>A</w:t>
      </w:r>
      <w:r w:rsidRPr="00894C02">
        <w:rPr>
          <w:rFonts w:eastAsiaTheme="minorEastAsia"/>
          <w:sz w:val="22"/>
          <w:lang w:val="en-US" w:eastAsia="ko-KR"/>
        </w:rPr>
        <w:t xml:space="preserve">lso, </w:t>
      </w:r>
      <w:r>
        <w:rPr>
          <w:rFonts w:eastAsiaTheme="minorEastAsia"/>
          <w:sz w:val="22"/>
          <w:lang w:val="en-US" w:eastAsia="ko-KR"/>
        </w:rPr>
        <w:t xml:space="preserve">a UE does </w:t>
      </w:r>
      <w:r w:rsidR="00E00BB5">
        <w:rPr>
          <w:rFonts w:eastAsiaTheme="minorEastAsia"/>
          <w:sz w:val="22"/>
          <w:lang w:val="en-US" w:eastAsia="ko-KR"/>
        </w:rPr>
        <w:t xml:space="preserve">not </w:t>
      </w:r>
      <w:r>
        <w:rPr>
          <w:rFonts w:eastAsiaTheme="minorEastAsia"/>
          <w:sz w:val="22"/>
          <w:lang w:val="en-US" w:eastAsia="ko-KR"/>
        </w:rPr>
        <w:t xml:space="preserve">multiplex </w:t>
      </w:r>
      <w:r w:rsidR="00E00BB5">
        <w:rPr>
          <w:rFonts w:eastAsiaTheme="minorEastAsia"/>
          <w:sz w:val="22"/>
          <w:lang w:val="en-US" w:eastAsia="ko-KR"/>
        </w:rPr>
        <w:t xml:space="preserve">with </w:t>
      </w:r>
      <w:r>
        <w:rPr>
          <w:rFonts w:eastAsiaTheme="minorEastAsia"/>
          <w:sz w:val="22"/>
          <w:lang w:val="en-US" w:eastAsia="ko-KR"/>
        </w:rPr>
        <w:t xml:space="preserve">HARQ-ACK information of two DCI formats, where one DCI format has 2-bit counter </w:t>
      </w:r>
      <w:proofErr w:type="gramStart"/>
      <w:r>
        <w:rPr>
          <w:rFonts w:eastAsiaTheme="minorEastAsia"/>
          <w:sz w:val="22"/>
          <w:lang w:val="en-US" w:eastAsia="ko-KR"/>
        </w:rPr>
        <w:t>DAI</w:t>
      </w:r>
      <w:proofErr w:type="gramEnd"/>
      <w:r>
        <w:rPr>
          <w:rFonts w:eastAsiaTheme="minorEastAsia"/>
          <w:sz w:val="22"/>
          <w:lang w:val="en-US" w:eastAsia="ko-KR"/>
        </w:rPr>
        <w:t xml:space="preserve"> and another DCI format has 1-bit counter DAI based on the following </w:t>
      </w:r>
      <w:r w:rsidR="00E00BB5">
        <w:rPr>
          <w:rFonts w:eastAsiaTheme="minorEastAsia"/>
          <w:sz w:val="22"/>
          <w:lang w:val="en-US" w:eastAsia="ko-KR"/>
        </w:rPr>
        <w:t xml:space="preserve">highlighted </w:t>
      </w:r>
      <w:r>
        <w:rPr>
          <w:rFonts w:eastAsiaTheme="minorEastAsia"/>
          <w:sz w:val="22"/>
          <w:lang w:val="en-US" w:eastAsia="ko-KR"/>
        </w:rPr>
        <w:t>text</w:t>
      </w:r>
      <w:r w:rsidR="00E00BB5">
        <w:rPr>
          <w:rFonts w:eastAsiaTheme="minorEastAsia"/>
          <w:sz w:val="22"/>
          <w:lang w:val="en-US" w:eastAsia="ko-KR"/>
        </w:rPr>
        <w:t xml:space="preserve"> as yellow</w:t>
      </w:r>
      <w:r>
        <w:rPr>
          <w:rFonts w:eastAsiaTheme="minorEastAsia"/>
          <w:sz w:val="22"/>
          <w:lang w:val="en-US" w:eastAsia="ko-KR"/>
        </w:rPr>
        <w:t xml:space="preserve"> in TS38.213 v16.5.0</w:t>
      </w:r>
      <w:r w:rsidR="001325E6">
        <w:rPr>
          <w:rFonts w:eastAsiaTheme="minorEastAsia"/>
          <w:sz w:val="22"/>
          <w:lang w:val="en-US" w:eastAsia="ko-KR"/>
        </w:rPr>
        <w:t xml:space="preserve"> [2]</w:t>
      </w:r>
      <w:r>
        <w:rPr>
          <w:rFonts w:eastAsiaTheme="minorEastAsia"/>
          <w:sz w:val="22"/>
          <w:lang w:val="en-US" w:eastAsia="ko-KR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00BB5" w14:paraId="31DB9570" w14:textId="77777777" w:rsidTr="00E00BB5">
        <w:tc>
          <w:tcPr>
            <w:tcW w:w="9736" w:type="dxa"/>
          </w:tcPr>
          <w:p w14:paraId="35E10F58" w14:textId="77777777" w:rsidR="00E00BB5" w:rsidRPr="00E00BB5" w:rsidRDefault="00E00BB5" w:rsidP="00E327BE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</w:pPr>
            <w:r w:rsidRPr="00E00BB5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9</w:t>
            </w:r>
            <w:r w:rsidRPr="00E00BB5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E00BB5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1.3.1</w:t>
            </w:r>
            <w:r w:rsidRPr="00E00BB5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E00BB5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Type-2 HARQ-ACK codebook in physical uplink control channel</w:t>
            </w:r>
          </w:p>
          <w:p w14:paraId="16167551" w14:textId="77777777" w:rsidR="00E00BB5" w:rsidRPr="00E00BB5" w:rsidRDefault="00E00BB5" w:rsidP="00E00BB5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E00BB5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…</w:t>
            </w:r>
          </w:p>
          <w:p w14:paraId="769F6FCD" w14:textId="77777777" w:rsidR="00E00BB5" w:rsidRPr="00E00BB5" w:rsidRDefault="00E00BB5" w:rsidP="00E00BB5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</w:pPr>
            <w:r w:rsidRPr="00E00BB5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Denote by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C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DAI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DL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p>
              </m:sSubSup>
            </m:oMath>
            <w:r w:rsidRPr="00E00BB5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the number of bits for the counter DAI and set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  <m:t>D</m:t>
                  </m:r>
                </m:sub>
              </m:sSub>
              <m:r>
                <w:rPr>
                  <w:rFonts w:ascii="Cambria Math" w:eastAsia="SimSun" w:hAnsi="Cambria Math"/>
                  <w:kern w:val="0"/>
                  <w:szCs w:val="20"/>
                  <w:lang w:val="en-GB" w:eastAsia="en-US"/>
                </w:rPr>
                <m:t>=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2</m:t>
                  </m:r>
                </m:e>
                <m:sup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C</m:t>
                      </m:r>
                      <m: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DAI</m:t>
                      </m:r>
                      <m:ctrlP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SimSun" w:hAnsi="Times New Roman"/>
                          <w:kern w:val="0"/>
                          <w:szCs w:val="20"/>
                          <w:lang w:val="en-GB" w:eastAsia="en-US"/>
                        </w:rPr>
                        <m:t>DL</m:t>
                      </m:r>
                      <m:ctrlPr>
                        <w:rPr>
                          <w:rFonts w:ascii="Cambria Math" w:eastAsia="SimSun" w:hAnsi="Cambria Math"/>
                          <w:kern w:val="0"/>
                          <w:szCs w:val="20"/>
                          <w:lang w:val="en-GB" w:eastAsia="en-US"/>
                        </w:rPr>
                      </m:ctrlPr>
                    </m:sup>
                  </m:sSubSup>
                </m:sup>
              </m:sSup>
            </m:oMath>
            <w:r w:rsidRPr="00E00BB5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. </w:t>
            </w:r>
            <w:r w:rsidRPr="00E00BB5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Denote</w:t>
            </w:r>
            <w:r w:rsidRPr="00E00BB5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by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C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DAI,</m:t>
                  </m:r>
                  <w:proofErr w:type="spellStart"/>
                  <m:r>
                    <m:rPr>
                      <m:nor/>
                    </m:rPr>
                    <w:rPr>
                      <w:rFonts w:ascii="Cambria Math" w:eastAsia="SimSun" w:hAnsi="Times New Roman"/>
                      <w:i/>
                      <w:iCs/>
                      <w:kern w:val="0"/>
                      <w:szCs w:val="20"/>
                      <w:lang w:val="en-GB" w:eastAsia="en-US"/>
                    </w:rPr>
                    <m:t>c,m</m:t>
                  </m:r>
                  <w:proofErr w:type="spellEnd"/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DL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p>
              </m:sSubSup>
            </m:oMath>
            <w:r w:rsidRPr="00E00BB5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value of the counter DAI in </w:t>
            </w:r>
            <w:r w:rsidRPr="00E00BB5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a </w:t>
            </w:r>
            <w:r w:rsidRPr="00E00BB5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DCI format </w:t>
            </w:r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scheduling PDSCH </w:t>
            </w:r>
            <w:r w:rsidRPr="00E00BB5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reception, SPS PDSCH release </w:t>
            </w:r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or </w:t>
            </w:r>
            <w:proofErr w:type="spellStart"/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SCell</w:t>
            </w:r>
            <w:proofErr w:type="spellEnd"/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dormancy indication </w:t>
            </w:r>
            <w:r w:rsidRPr="00E00BB5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on</w:t>
            </w:r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E00BB5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serving </w:t>
            </w:r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cell </w:t>
            </w:r>
            <m:oMath>
              <m:r>
                <w:rPr>
                  <w:rFonts w:ascii="Cambria Math" w:eastAsia="SimSun" w:hAnsi="Cambria Math"/>
                  <w:kern w:val="0"/>
                  <w:szCs w:val="20"/>
                  <w:lang w:eastAsia="zh-CN"/>
                </w:rPr>
                <m:t>c</m:t>
              </m:r>
            </m:oMath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in </w:t>
            </w:r>
            <w:r w:rsidRPr="00E00BB5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PDCCH monitoring occasion</w:t>
            </w:r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eastAsia="SimSun" w:hAnsi="Cambria Math"/>
                  <w:kern w:val="0"/>
                  <w:szCs w:val="20"/>
                  <w:lang w:val="en-GB" w:eastAsia="zh-CN"/>
                </w:rPr>
                <m:t>m</m:t>
              </m:r>
            </m:oMath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according to </w:t>
            </w:r>
            <w:r w:rsidRPr="00E00BB5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T</w:t>
            </w:r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able </w:t>
            </w:r>
            <w:r w:rsidRPr="00E00BB5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9.1.3</w:t>
            </w:r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-1</w:t>
            </w:r>
            <w:r w:rsidRPr="00E00BB5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or Table 9.1.3-1A</w:t>
            </w:r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>. Denote</w:t>
            </w:r>
            <w:r w:rsidRPr="00E00BB5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by</w:t>
            </w:r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T</m:t>
                  </m:r>
                  <m: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DAI,</m:t>
                  </m:r>
                  <m:r>
                    <m:rPr>
                      <m:nor/>
                    </m:rPr>
                    <w:rPr>
                      <w:rFonts w:ascii="Cambria Math" w:eastAsia="SimSun" w:hAnsi="Times New Roman"/>
                      <w:i/>
                      <w:iCs/>
                      <w:kern w:val="0"/>
                      <w:szCs w:val="20"/>
                      <w:lang w:val="en-GB" w:eastAsia="en-US"/>
                    </w:rPr>
                    <m:t>m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 w:eastAsia="SimSun" w:hAnsi="Times New Roman"/>
                      <w:kern w:val="0"/>
                      <w:szCs w:val="20"/>
                      <w:lang w:val="en-GB" w:eastAsia="en-US"/>
                    </w:rPr>
                    <m:t>DL</m:t>
                  </m:r>
                  <m:ctrlPr>
                    <w:rPr>
                      <w:rFonts w:ascii="Cambria Math" w:eastAsia="SimSun" w:hAnsi="Cambria Math"/>
                      <w:kern w:val="0"/>
                      <w:szCs w:val="20"/>
                      <w:lang w:val="en-GB" w:eastAsia="en-US"/>
                    </w:rPr>
                  </m:ctrlPr>
                </m:sup>
              </m:sSubSup>
            </m:oMath>
            <w:r w:rsidRPr="00E00BB5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the value of the total DAI</w:t>
            </w:r>
            <w:r w:rsidRPr="00E00BB5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in</w:t>
            </w:r>
            <w:r w:rsidRPr="00E00BB5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</w:t>
            </w:r>
            <w:r w:rsidRPr="00E00BB5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a </w:t>
            </w:r>
            <w:r w:rsidRPr="00E00BB5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DCI format </w:t>
            </w:r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in </w:t>
            </w:r>
            <w:r w:rsidRPr="00E00BB5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>PDCCH monitoring occasion</w:t>
            </w:r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eastAsia="SimSun" w:hAnsi="Cambria Math"/>
                  <w:kern w:val="0"/>
                  <w:szCs w:val="20"/>
                  <w:lang w:val="en-GB" w:eastAsia="zh-CN"/>
                </w:rPr>
                <m:t>m</m:t>
              </m:r>
            </m:oMath>
            <w:r w:rsidRPr="00E00BB5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 </w:t>
            </w:r>
            <w:r w:rsidRPr="00E00BB5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according to Table </w:t>
            </w:r>
            <w:r w:rsidRPr="00E00BB5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9.1.3</w:t>
            </w:r>
            <w:r w:rsidRPr="00E00BB5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-1. The UE assume</w:t>
            </w:r>
            <w:r w:rsidRPr="00E00BB5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>s</w:t>
            </w:r>
            <w:r w:rsidRPr="00E00BB5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a same value of total DAI in all </w:t>
            </w:r>
            <w:r w:rsidRPr="00E00BB5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DCI formats that include a total DAI field</w:t>
            </w:r>
            <w:r w:rsidRPr="00E00BB5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 xml:space="preserve"> in</w:t>
            </w:r>
            <w:r w:rsidRPr="00E00BB5">
              <w:rPr>
                <w:rFonts w:ascii="Times New Roman" w:eastAsia="SimSun" w:hAnsi="Times New Roman" w:hint="eastAsia"/>
                <w:kern w:val="0"/>
                <w:szCs w:val="20"/>
                <w:lang w:eastAsia="zh-CN"/>
              </w:rPr>
              <w:t xml:space="preserve"> </w:t>
            </w:r>
            <w:r w:rsidRPr="00E00BB5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PDCCH monitoring occasion </w:t>
            </w:r>
            <m:oMath>
              <m:r>
                <w:rPr>
                  <w:rFonts w:ascii="Cambria Math" w:eastAsia="SimSun" w:hAnsi="Cambria Math"/>
                  <w:kern w:val="0"/>
                  <w:szCs w:val="20"/>
                  <w:lang w:val="en-GB" w:eastAsia="zh-CN"/>
                </w:rPr>
                <m:t>m</m:t>
              </m:r>
            </m:oMath>
            <w:r w:rsidRPr="00E00BB5">
              <w:rPr>
                <w:rFonts w:ascii="Times New Roman" w:eastAsia="SimSun" w:hAnsi="Times New Roman" w:cs="Arial" w:hint="eastAsia"/>
                <w:kern w:val="0"/>
                <w:szCs w:val="20"/>
                <w:lang w:val="en-GB" w:eastAsia="zh-CN"/>
              </w:rPr>
              <w:t>.</w:t>
            </w:r>
            <w:r w:rsidRPr="00E00BB5">
              <w:rPr>
                <w:rFonts w:ascii="Times New Roman" w:eastAsia="SimSun" w:hAnsi="Times New Roman" w:cs="Arial"/>
                <w:kern w:val="0"/>
                <w:szCs w:val="20"/>
                <w:lang w:val="en-GB" w:eastAsia="zh-CN"/>
              </w:rPr>
              <w:t xml:space="preserve"> </w:t>
            </w:r>
            <w:r w:rsidRPr="00E327BE">
              <w:rPr>
                <w:rFonts w:ascii="Times New Roman" w:eastAsia="SimSun" w:hAnsi="Times New Roman"/>
                <w:kern w:val="0"/>
                <w:szCs w:val="20"/>
                <w:highlight w:val="yellow"/>
                <w:lang w:val="en-GB" w:eastAsia="zh-CN"/>
              </w:rPr>
              <w:t>A UE does not expect to multiplex, in a same Type-2 HARQ-ACK codebook, HARQ-ACK information that is in response to detection of DCI formats with different number of bits for the counter DAI field.</w:t>
            </w:r>
          </w:p>
          <w:p w14:paraId="5A70BBA5" w14:textId="0E942130" w:rsidR="00E00BB5" w:rsidRPr="00E327BE" w:rsidRDefault="00E00BB5" w:rsidP="00E327BE">
            <w:pPr>
              <w:widowControl/>
              <w:wordWrap/>
              <w:autoSpaceDE/>
              <w:autoSpaceDN/>
              <w:spacing w:after="180"/>
              <w:jc w:val="left"/>
              <w:rPr>
                <w:rFonts w:cs="Arial"/>
                <w:lang w:val="en-GB"/>
              </w:rPr>
            </w:pPr>
            <w:r w:rsidRPr="00E00BB5">
              <w:rPr>
                <w:rFonts w:ascii="Times New Roman" w:hAnsi="Times New Roman"/>
                <w:kern w:val="0"/>
                <w:szCs w:val="20"/>
                <w:lang w:val="en-GB"/>
              </w:rPr>
              <w:t>…</w:t>
            </w:r>
          </w:p>
        </w:tc>
      </w:tr>
    </w:tbl>
    <w:p w14:paraId="431441AF" w14:textId="514E7ADE" w:rsidR="00894C02" w:rsidRDefault="00894C02" w:rsidP="00E00BB5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 w:rsidRPr="00894C02">
        <w:rPr>
          <w:rFonts w:eastAsiaTheme="minorEastAsia" w:hint="eastAsia"/>
          <w:sz w:val="22"/>
          <w:lang w:val="en-US" w:eastAsia="ko-KR"/>
        </w:rPr>
        <w:t>T</w:t>
      </w:r>
      <w:r w:rsidRPr="00894C02">
        <w:rPr>
          <w:rFonts w:eastAsiaTheme="minorEastAsia"/>
          <w:sz w:val="22"/>
          <w:lang w:val="en-US" w:eastAsia="ko-KR"/>
        </w:rPr>
        <w:t xml:space="preserve">herefore, </w:t>
      </w:r>
      <w:r>
        <w:rPr>
          <w:rFonts w:eastAsiaTheme="minorEastAsia"/>
          <w:sz w:val="22"/>
          <w:lang w:val="en-US" w:eastAsia="ko-KR"/>
        </w:rPr>
        <w:t>the UE generate</w:t>
      </w:r>
      <w:r w:rsidR="00664580">
        <w:rPr>
          <w:rFonts w:eastAsiaTheme="minorEastAsia"/>
          <w:sz w:val="22"/>
          <w:lang w:val="en-US" w:eastAsia="ko-KR"/>
        </w:rPr>
        <w:t>s</w:t>
      </w:r>
      <w:r>
        <w:rPr>
          <w:rFonts w:eastAsiaTheme="minorEastAsia"/>
          <w:sz w:val="22"/>
          <w:lang w:val="en-US" w:eastAsia="ko-KR"/>
        </w:rPr>
        <w:t xml:space="preserve"> one Type-2 HARQ-ACK CB based on 2-bit counter DAI in DCI format 1_0 and 1_1 and another Type-2 HARQ-ACK CB based on 1-bit counter DAI in DCI format 1_2 (if 1-bit counter DAI is configured). </w:t>
      </w:r>
      <w:r w:rsidR="00664580">
        <w:rPr>
          <w:rFonts w:eastAsiaTheme="minorEastAsia"/>
          <w:sz w:val="22"/>
          <w:lang w:val="en-US" w:eastAsia="ko-KR"/>
        </w:rPr>
        <w:t xml:space="preserve">Also, the </w:t>
      </w:r>
      <w:r w:rsidR="00664580">
        <w:rPr>
          <w:rFonts w:eastAsiaTheme="minorEastAsia" w:hint="eastAsia"/>
          <w:sz w:val="22"/>
          <w:lang w:val="en-US" w:eastAsia="ko-KR"/>
        </w:rPr>
        <w:t>N</w:t>
      </w:r>
      <w:r w:rsidR="00664580">
        <w:rPr>
          <w:rFonts w:eastAsiaTheme="minorEastAsia"/>
          <w:sz w:val="22"/>
          <w:lang w:val="en-US" w:eastAsia="ko-KR"/>
        </w:rPr>
        <w:t xml:space="preserve">-bit counter DAI only counts the number of {serving cell, PDCCH monitoring occasion}-pairs in DCI formats with the N-bit counter DAI. </w:t>
      </w:r>
      <w:r>
        <w:rPr>
          <w:rFonts w:eastAsiaTheme="minorEastAsia" w:hint="eastAsia"/>
          <w:sz w:val="22"/>
          <w:lang w:val="en-US" w:eastAsia="ko-KR"/>
        </w:rPr>
        <w:t>H</w:t>
      </w:r>
      <w:r>
        <w:rPr>
          <w:rFonts w:eastAsiaTheme="minorEastAsia"/>
          <w:sz w:val="22"/>
          <w:lang w:val="en-US" w:eastAsia="ko-KR"/>
        </w:rPr>
        <w:t>owever, Table 9.1.3-1A, shown in below, says that the</w:t>
      </w:r>
      <w:r w:rsidR="00664580">
        <w:rPr>
          <w:rFonts w:eastAsiaTheme="minorEastAsia"/>
          <w:sz w:val="22"/>
          <w:lang w:val="en-US" w:eastAsia="ko-KR"/>
        </w:rPr>
        <w:t xml:space="preserve"> number of </w:t>
      </w:r>
      <w:r>
        <w:rPr>
          <w:rFonts w:eastAsiaTheme="minorEastAsia"/>
          <w:sz w:val="22"/>
          <w:lang w:val="en-US" w:eastAsia="ko-KR"/>
        </w:rPr>
        <w:t xml:space="preserve">{serving cell, PDCCH monitoring occasion}-pair(s) in which </w:t>
      </w:r>
      <w:r w:rsidRPr="00664580">
        <w:rPr>
          <w:rFonts w:eastAsiaTheme="minorEastAsia"/>
          <w:b/>
          <w:bCs/>
          <w:i/>
          <w:iCs/>
          <w:sz w:val="22"/>
          <w:lang w:val="en-US" w:eastAsia="ko-KR"/>
        </w:rPr>
        <w:t>DCI format 1_1</w:t>
      </w:r>
      <w:r>
        <w:rPr>
          <w:rFonts w:eastAsiaTheme="minorEastAsia"/>
          <w:sz w:val="22"/>
          <w:lang w:val="en-US" w:eastAsia="ko-KR"/>
        </w:rPr>
        <w:t xml:space="preserve"> indicating </w:t>
      </w:r>
      <w:proofErr w:type="spellStart"/>
      <w:r>
        <w:rPr>
          <w:rFonts w:eastAsiaTheme="minorEastAsia"/>
          <w:sz w:val="22"/>
          <w:lang w:val="en-US" w:eastAsia="ko-KR"/>
        </w:rPr>
        <w:t>S</w:t>
      </w:r>
      <w:r w:rsidR="00E00BB5">
        <w:rPr>
          <w:rFonts w:eastAsiaTheme="minorEastAsia"/>
          <w:sz w:val="22"/>
          <w:lang w:val="en-US" w:eastAsia="ko-KR"/>
        </w:rPr>
        <w:t>C</w:t>
      </w:r>
      <w:r>
        <w:rPr>
          <w:rFonts w:eastAsiaTheme="minorEastAsia"/>
          <w:sz w:val="22"/>
          <w:lang w:val="en-US" w:eastAsia="ko-KR"/>
        </w:rPr>
        <w:t>ell</w:t>
      </w:r>
      <w:proofErr w:type="spellEnd"/>
      <w:r>
        <w:rPr>
          <w:rFonts w:eastAsiaTheme="minorEastAsia"/>
          <w:sz w:val="22"/>
          <w:lang w:val="en-US" w:eastAsia="ko-KR"/>
        </w:rPr>
        <w:t xml:space="preserve"> dormancy </w:t>
      </w:r>
      <w:r w:rsidR="00E00BB5">
        <w:rPr>
          <w:rFonts w:eastAsiaTheme="minorEastAsia"/>
          <w:sz w:val="22"/>
          <w:lang w:val="en-US" w:eastAsia="ko-KR"/>
        </w:rPr>
        <w:t xml:space="preserve">is </w:t>
      </w:r>
      <w:r>
        <w:rPr>
          <w:rFonts w:eastAsiaTheme="minorEastAsia"/>
          <w:sz w:val="22"/>
          <w:lang w:val="en-US" w:eastAsia="ko-KR"/>
        </w:rPr>
        <w:t xml:space="preserve">also counted for </w:t>
      </w:r>
      <w:r w:rsidR="00664580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1-bit counter DAI. </w:t>
      </w:r>
    </w:p>
    <w:p w14:paraId="3B6BD9E3" w14:textId="77777777" w:rsidR="00894C02" w:rsidRPr="00EE027F" w:rsidRDefault="00894C02" w:rsidP="00894C02">
      <w:pPr>
        <w:pStyle w:val="TH"/>
        <w:rPr>
          <w:lang w:eastAsia="zh-CN"/>
        </w:rPr>
      </w:pPr>
      <w:r w:rsidRPr="00EE027F">
        <w:lastRenderedPageBreak/>
        <w:t>Table 9.1.3-</w:t>
      </w:r>
      <w:r w:rsidRPr="00EE027F">
        <w:rPr>
          <w:rFonts w:hint="eastAsia"/>
          <w:lang w:eastAsia="zh-CN"/>
        </w:rPr>
        <w:t>1</w:t>
      </w:r>
      <w:r w:rsidRPr="00EE027F">
        <w:rPr>
          <w:lang w:eastAsia="zh-CN"/>
        </w:rPr>
        <w:t>A</w:t>
      </w:r>
      <w:r w:rsidRPr="00EE027F">
        <w:t>: Value of</w:t>
      </w:r>
      <w:r w:rsidRPr="00EE027F">
        <w:rPr>
          <w:rFonts w:hint="eastAsia"/>
          <w:lang w:eastAsia="zh-CN"/>
        </w:rPr>
        <w:t xml:space="preserve"> counter</w:t>
      </w:r>
      <w:r w:rsidRPr="00EE027F">
        <w:t xml:space="preserve"> </w:t>
      </w:r>
      <w:r w:rsidRPr="00EE027F">
        <w:rPr>
          <w:rFonts w:hint="eastAsia"/>
          <w:lang w:eastAsia="zh-CN"/>
        </w:rPr>
        <w:t xml:space="preserve">DAI </w:t>
      </w:r>
      <w:r w:rsidRPr="00EE027F">
        <w:rPr>
          <w:lang w:eastAsia="zh-CN"/>
        </w:rPr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/>
              </w:rPr>
              <m:t>C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nor/>
              </m:rPr>
              <w:rPr>
                <w:rFonts w:ascii="Cambria Math"/>
              </w:rPr>
              <m:t>DAI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bi"/>
          </m:rPr>
          <w:rPr>
            <w:rFonts w:ascii="Cambria Math"/>
          </w:rPr>
          <m:t>=1</m:t>
        </m:r>
      </m:oMath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852"/>
        <w:gridCol w:w="6435"/>
      </w:tblGrid>
      <w:tr w:rsidR="00894C02" w:rsidRPr="00EE027F" w14:paraId="5C24F36C" w14:textId="77777777" w:rsidTr="008440B2">
        <w:trPr>
          <w:cantSplit/>
          <w:jc w:val="center"/>
        </w:trPr>
        <w:tc>
          <w:tcPr>
            <w:tcW w:w="1344" w:type="dxa"/>
            <w:shd w:val="clear" w:color="auto" w:fill="E0E0E0"/>
            <w:vAlign w:val="center"/>
          </w:tcPr>
          <w:p w14:paraId="3392B601" w14:textId="77777777" w:rsidR="00894C02" w:rsidRPr="00EE027F" w:rsidRDefault="00894C02" w:rsidP="008440B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EE027F">
              <w:rPr>
                <w:rFonts w:ascii="Arial" w:hAnsi="Arial"/>
                <w:b/>
                <w:sz w:val="18"/>
              </w:rPr>
              <w:t>DAI</w:t>
            </w:r>
            <w:r w:rsidRPr="00EE027F">
              <w:rPr>
                <w:rFonts w:ascii="Arial" w:hAnsi="Arial"/>
                <w:b/>
                <w:sz w:val="18"/>
              </w:rPr>
              <w:br/>
            </w:r>
          </w:p>
        </w:tc>
        <w:tc>
          <w:tcPr>
            <w:tcW w:w="1852" w:type="dxa"/>
            <w:shd w:val="clear" w:color="auto" w:fill="E0E0E0"/>
            <w:vAlign w:val="center"/>
          </w:tcPr>
          <w:p w14:paraId="1E5D045B" w14:textId="77777777" w:rsidR="00894C02" w:rsidRPr="00EE027F" w:rsidRDefault="0075711A" w:rsidP="008440B2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C-DAI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="00894C02" w:rsidRPr="00EE027F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6435" w:type="dxa"/>
            <w:shd w:val="clear" w:color="auto" w:fill="E0E0E0"/>
            <w:vAlign w:val="center"/>
          </w:tcPr>
          <w:p w14:paraId="717CCF2D" w14:textId="77777777" w:rsidR="00894C02" w:rsidRPr="00EE027F" w:rsidRDefault="00894C02" w:rsidP="008440B2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E027F">
              <w:rPr>
                <w:rFonts w:ascii="Arial" w:hAnsi="Arial" w:hint="eastAsia"/>
                <w:b/>
                <w:sz w:val="18"/>
                <w:lang w:eastAsia="zh-CN"/>
              </w:rPr>
              <w:t xml:space="preserve">Number of {serving cell, </w:t>
            </w:r>
            <w:r w:rsidRPr="00EE027F">
              <w:rPr>
                <w:rFonts w:ascii="Arial" w:hAnsi="Arial"/>
                <w:b/>
                <w:sz w:val="18"/>
                <w:lang w:eastAsia="zh-CN"/>
              </w:rPr>
              <w:t>PDCCH monitoring occasion</w:t>
            </w:r>
            <w:r w:rsidRPr="00EE027F">
              <w:rPr>
                <w:rFonts w:ascii="Arial" w:hAnsi="Arial" w:hint="eastAsia"/>
                <w:b/>
                <w:sz w:val="18"/>
                <w:lang w:eastAsia="zh-CN"/>
              </w:rPr>
              <w:t xml:space="preserve">}-pair(s) in which </w:t>
            </w:r>
            <w:r w:rsidRPr="00EE027F">
              <w:rPr>
                <w:rFonts w:ascii="Arial" w:hAnsi="Arial"/>
                <w:b/>
                <w:sz w:val="18"/>
              </w:rPr>
              <w:t>PDSCH transmission(</w:t>
            </w:r>
            <w:r w:rsidRPr="00EE027F">
              <w:rPr>
                <w:rFonts w:ascii="Arial" w:hAnsi="Arial" w:hint="eastAsia"/>
                <w:b/>
                <w:sz w:val="18"/>
                <w:lang w:eastAsia="zh-CN"/>
              </w:rPr>
              <w:t>s</w:t>
            </w:r>
            <w:r w:rsidRPr="00EE027F">
              <w:rPr>
                <w:rFonts w:ascii="Arial" w:hAnsi="Arial"/>
                <w:b/>
                <w:sz w:val="18"/>
                <w:lang w:eastAsia="zh-CN"/>
              </w:rPr>
              <w:t>)</w:t>
            </w:r>
            <w:r w:rsidRPr="00EE027F">
              <w:rPr>
                <w:rFonts w:ascii="Arial" w:hAnsi="Arial" w:hint="eastAsia"/>
                <w:b/>
                <w:sz w:val="18"/>
                <w:lang w:eastAsia="zh-CN"/>
              </w:rPr>
              <w:t xml:space="preserve"> associated with PDCCH or </w:t>
            </w:r>
            <w:r w:rsidRPr="00EE027F">
              <w:rPr>
                <w:rFonts w:ascii="Arial" w:hAnsi="Arial" w:cs="Arial"/>
                <w:b/>
                <w:sz w:val="18"/>
              </w:rPr>
              <w:t>PDCCH indicating SPS PDSCH release</w:t>
            </w:r>
            <w:r w:rsidRPr="00EE027F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</w:t>
            </w:r>
            <w:r w:rsidRPr="00894C02">
              <w:rPr>
                <w:rFonts w:ascii="Arial" w:hAnsi="Arial" w:cs="Arial" w:hint="eastAsia"/>
                <w:b/>
                <w:sz w:val="18"/>
              </w:rPr>
              <w:t xml:space="preserve">or </w:t>
            </w:r>
            <w:r w:rsidRPr="0075711A">
              <w:rPr>
                <w:rFonts w:ascii="Arial" w:hAnsi="Arial" w:cs="Arial"/>
                <w:b/>
                <w:sz w:val="18"/>
                <w:highlight w:val="yellow"/>
              </w:rPr>
              <w:t>DCI format 1_1</w:t>
            </w:r>
            <w:r w:rsidRPr="0075711A">
              <w:rPr>
                <w:rFonts w:ascii="Arial" w:hAnsi="Arial" w:cs="Arial"/>
                <w:b/>
                <w:sz w:val="18"/>
                <w:highlight w:val="yellow"/>
                <w:lang w:eastAsia="zh-CN"/>
              </w:rPr>
              <w:t xml:space="preserve"> </w:t>
            </w:r>
            <w:r w:rsidRPr="0075711A">
              <w:rPr>
                <w:rFonts w:ascii="Arial" w:hAnsi="Arial" w:cs="Arial"/>
                <w:b/>
                <w:sz w:val="18"/>
                <w:highlight w:val="yellow"/>
              </w:rPr>
              <w:t xml:space="preserve">indicating </w:t>
            </w:r>
            <w:proofErr w:type="spellStart"/>
            <w:r w:rsidRPr="0075711A">
              <w:rPr>
                <w:rFonts w:ascii="Arial" w:hAnsi="Arial" w:cs="Arial"/>
                <w:b/>
                <w:sz w:val="18"/>
                <w:highlight w:val="yellow"/>
              </w:rPr>
              <w:t>SCell</w:t>
            </w:r>
            <w:proofErr w:type="spellEnd"/>
            <w:r w:rsidRPr="0075711A">
              <w:rPr>
                <w:rFonts w:ascii="Arial" w:hAnsi="Arial" w:cs="Arial"/>
                <w:b/>
                <w:sz w:val="18"/>
                <w:highlight w:val="yellow"/>
              </w:rPr>
              <w:t xml:space="preserve"> dormancy</w:t>
            </w:r>
            <w:r w:rsidRPr="00894C02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EE027F">
              <w:rPr>
                <w:rFonts w:ascii="Arial" w:hAnsi="Arial" w:cs="Arial" w:hint="eastAsia"/>
                <w:b/>
                <w:sz w:val="18"/>
                <w:lang w:eastAsia="zh-CN"/>
              </w:rPr>
              <w:t>is present, denoted as</w:t>
            </w:r>
            <w:r w:rsidRPr="00EE027F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m:oMath>
              <m:r>
                <w:rPr>
                  <w:rFonts w:ascii="Cambria Math"/>
                </w:rPr>
                <m:t>Y</m:t>
              </m:r>
            </m:oMath>
            <w:r w:rsidRPr="00EE027F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</w:t>
            </w:r>
            <m:oMath>
              <m:r>
                <w:rPr>
                  <w:rFonts w:ascii="Cambria Math"/>
                </w:rPr>
                <m:t>Y</m:t>
              </m:r>
              <m:r>
                <w:rPr>
                  <w:rFonts w:ascii="Cambria Math" w:hAnsi="Cambria Math"/>
                </w:rPr>
                <m:t>≥</m:t>
              </m:r>
              <m:r>
                <w:rPr>
                  <w:rFonts w:ascii="Cambria Math"/>
                </w:rPr>
                <m:t>1</m:t>
              </m:r>
            </m:oMath>
          </w:p>
        </w:tc>
      </w:tr>
      <w:tr w:rsidR="00894C02" w:rsidRPr="00EE027F" w14:paraId="0D82460A" w14:textId="77777777" w:rsidTr="008440B2">
        <w:trPr>
          <w:cantSplit/>
          <w:jc w:val="center"/>
        </w:trPr>
        <w:tc>
          <w:tcPr>
            <w:tcW w:w="1344" w:type="dxa"/>
            <w:vAlign w:val="center"/>
          </w:tcPr>
          <w:p w14:paraId="109B5CAA" w14:textId="77777777" w:rsidR="00894C02" w:rsidRPr="00EE027F" w:rsidRDefault="00894C02" w:rsidP="008440B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E027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852" w:type="dxa"/>
            <w:vAlign w:val="center"/>
          </w:tcPr>
          <w:p w14:paraId="333EA4D9" w14:textId="77777777" w:rsidR="00894C02" w:rsidRPr="00EE027F" w:rsidRDefault="00894C02" w:rsidP="008440B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E027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35" w:type="dxa"/>
            <w:vAlign w:val="center"/>
          </w:tcPr>
          <w:p w14:paraId="0546F06D" w14:textId="77777777" w:rsidR="00894C02" w:rsidRPr="0044390C" w:rsidRDefault="0075711A" w:rsidP="008440B2">
            <w:pPr>
              <w:keepNext/>
              <w:keepLines/>
              <w:rPr>
                <w:rFonts w:ascii="Arial" w:hAnsi="Arial"/>
                <w:bCs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hAnsi="Arial"/>
                        <w:bCs/>
                        <w:i/>
                        <w:sz w:val="18"/>
                      </w:rPr>
                    </m:ctrlPr>
                  </m:dPr>
                  <m:e>
                    <m:r>
                      <w:rPr>
                        <w:rFonts w:ascii="Cambria Math" w:hAnsi="Arial"/>
                        <w:sz w:val="18"/>
                      </w:rPr>
                      <m:t>Y</m:t>
                    </m:r>
                    <m:r>
                      <w:rPr>
                        <w:rFonts w:ascii="Cambria Math" w:hAnsi="Arial"/>
                        <w:sz w:val="18"/>
                      </w:rPr>
                      <m:t>-</m:t>
                    </m:r>
                    <m:r>
                      <w:rPr>
                        <w:rFonts w:ascii="Cambria Math" w:hAnsi="Arial"/>
                        <w:sz w:val="18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Arial"/>
                        <w:bCs/>
                        <w:i/>
                        <w:sz w:val="18"/>
                      </w:rPr>
                    </m:ctrlPr>
                  </m:funcPr>
                  <m:fName>
                    <m:r>
                      <w:rPr>
                        <w:rFonts w:ascii="Cambria Math" w:hAnsi="Arial"/>
                        <w:sz w:val="18"/>
                      </w:rPr>
                      <m:t>mod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D</m:t>
                        </m:r>
                      </m:sub>
                    </m:sSub>
                  </m:e>
                </m:func>
                <m:r>
                  <w:rPr>
                    <w:rFonts w:ascii="Cambria Math" w:hAnsi="Arial"/>
                    <w:sz w:val="18"/>
                  </w:rPr>
                  <m:t>+1=1</m:t>
                </m:r>
              </m:oMath>
            </m:oMathPara>
          </w:p>
        </w:tc>
      </w:tr>
      <w:tr w:rsidR="00894C02" w:rsidRPr="00EE027F" w14:paraId="7B2D170B" w14:textId="77777777" w:rsidTr="008440B2">
        <w:trPr>
          <w:cantSplit/>
          <w:jc w:val="center"/>
        </w:trPr>
        <w:tc>
          <w:tcPr>
            <w:tcW w:w="1344" w:type="dxa"/>
            <w:vAlign w:val="center"/>
          </w:tcPr>
          <w:p w14:paraId="59C5A933" w14:textId="77777777" w:rsidR="00894C02" w:rsidRPr="00EE027F" w:rsidRDefault="00894C02" w:rsidP="008440B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E027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52" w:type="dxa"/>
            <w:vAlign w:val="center"/>
          </w:tcPr>
          <w:p w14:paraId="0EF8F2E1" w14:textId="77777777" w:rsidR="00894C02" w:rsidRPr="00EE027F" w:rsidRDefault="00894C02" w:rsidP="008440B2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E027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435" w:type="dxa"/>
            <w:vAlign w:val="center"/>
          </w:tcPr>
          <w:p w14:paraId="7F8A640C" w14:textId="77777777" w:rsidR="00894C02" w:rsidRPr="0044390C" w:rsidRDefault="0075711A" w:rsidP="008440B2">
            <w:pPr>
              <w:keepNext/>
              <w:keepLines/>
              <w:rPr>
                <w:rFonts w:ascii="Arial" w:hAnsi="Arial"/>
                <w:bCs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hAnsi="Arial"/>
                        <w:bCs/>
                        <w:i/>
                        <w:sz w:val="18"/>
                      </w:rPr>
                    </m:ctrlPr>
                  </m:dPr>
                  <m:e>
                    <m:r>
                      <w:rPr>
                        <w:rFonts w:ascii="Cambria Math" w:hAnsi="Arial"/>
                        <w:sz w:val="18"/>
                      </w:rPr>
                      <m:t>Y</m:t>
                    </m:r>
                    <m:r>
                      <w:rPr>
                        <w:rFonts w:ascii="Cambria Math" w:hAnsi="Arial"/>
                        <w:sz w:val="18"/>
                      </w:rPr>
                      <m:t>-</m:t>
                    </m:r>
                    <m:r>
                      <w:rPr>
                        <w:rFonts w:ascii="Cambria Math" w:hAnsi="Arial"/>
                        <w:sz w:val="18"/>
                      </w:rPr>
                      <m:t>1</m:t>
                    </m:r>
                  </m:e>
                </m:d>
                <m:func>
                  <m:funcPr>
                    <m:ctrlPr>
                      <w:rPr>
                        <w:rFonts w:ascii="Cambria Math" w:hAnsi="Arial"/>
                        <w:bCs/>
                        <w:i/>
                        <w:sz w:val="18"/>
                      </w:rPr>
                    </m:ctrlPr>
                  </m:funcPr>
                  <m:fName>
                    <m:r>
                      <w:rPr>
                        <w:rFonts w:ascii="Cambria Math" w:hAnsi="Arial"/>
                        <w:sz w:val="18"/>
                      </w:rPr>
                      <m:t>mod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D</m:t>
                        </m:r>
                      </m:sub>
                    </m:sSub>
                  </m:e>
                </m:func>
                <m:r>
                  <w:rPr>
                    <w:rFonts w:ascii="Cambria Math" w:hAnsi="Arial"/>
                    <w:sz w:val="18"/>
                  </w:rPr>
                  <m:t>+1=2</m:t>
                </m:r>
              </m:oMath>
            </m:oMathPara>
          </w:p>
        </w:tc>
      </w:tr>
    </w:tbl>
    <w:p w14:paraId="761E2842" w14:textId="7DDDE838" w:rsidR="00894C02" w:rsidRDefault="00894C02" w:rsidP="00AC2C5F">
      <w:pPr>
        <w:pStyle w:val="a1"/>
        <w:rPr>
          <w:rFonts w:eastAsiaTheme="minorEastAsia"/>
          <w:sz w:val="22"/>
          <w:highlight w:val="yellow"/>
          <w:lang w:val="en-US" w:eastAsia="ko-KR"/>
        </w:rPr>
      </w:pPr>
    </w:p>
    <w:p w14:paraId="5742DED8" w14:textId="443412F2" w:rsidR="00894C02" w:rsidRDefault="00664580" w:rsidP="00E327B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highlight w:val="yellow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This is not aligned with the UE behavior “</w:t>
      </w:r>
      <w:r w:rsidRPr="00664580">
        <w:rPr>
          <w:rFonts w:eastAsiaTheme="minorEastAsia"/>
          <w:sz w:val="22"/>
          <w:lang w:val="en-US" w:eastAsia="ko-KR"/>
        </w:rPr>
        <w:t>A UE does not expect to multiplex, in a same Type-2 HARQ-ACK codebook, HARQ-ACK information that is in response to detection of DCI formats with different number of bits for the counter DAI field.”</w:t>
      </w:r>
      <w:r>
        <w:rPr>
          <w:rFonts w:eastAsiaTheme="minorEastAsia"/>
          <w:sz w:val="22"/>
          <w:lang w:val="en-US" w:eastAsia="ko-KR"/>
        </w:rPr>
        <w:t xml:space="preserve"> So, we propose</w:t>
      </w:r>
      <w:r w:rsidR="00E00BB5">
        <w:rPr>
          <w:rFonts w:eastAsiaTheme="minorEastAsia"/>
          <w:sz w:val="22"/>
          <w:lang w:val="en-US" w:eastAsia="ko-KR"/>
        </w:rPr>
        <w:t xml:space="preserve"> to adopt the following TP on the </w:t>
      </w:r>
      <w:r w:rsidR="00E00BB5" w:rsidRPr="00E00BB5">
        <w:rPr>
          <w:rFonts w:eastAsiaTheme="minorEastAsia"/>
          <w:sz w:val="22"/>
          <w:lang w:val="en-US" w:eastAsia="ko-KR"/>
        </w:rPr>
        <w:t>Clause 9.1.3.1</w:t>
      </w:r>
      <w:r w:rsidR="00362974">
        <w:rPr>
          <w:rFonts w:eastAsiaTheme="minorEastAsia"/>
          <w:sz w:val="22"/>
          <w:lang w:val="en-US" w:eastAsia="ko-KR"/>
        </w:rPr>
        <w:t xml:space="preserve"> </w:t>
      </w:r>
      <w:r w:rsidR="00E00BB5" w:rsidRPr="00E00BB5">
        <w:rPr>
          <w:rFonts w:eastAsiaTheme="minorEastAsia"/>
          <w:sz w:val="22"/>
          <w:lang w:val="en-US" w:eastAsia="ko-KR"/>
        </w:rPr>
        <w:t>in TS38.213</w:t>
      </w:r>
      <w:r w:rsidR="00E00BB5">
        <w:rPr>
          <w:rFonts w:eastAsiaTheme="minorEastAsia"/>
          <w:sz w:val="22"/>
          <w:lang w:val="en-US" w:eastAsia="ko-KR"/>
        </w:rPr>
        <w:t>.</w:t>
      </w:r>
      <w:r>
        <w:rPr>
          <w:rFonts w:eastAsiaTheme="minorEastAsia"/>
          <w:sz w:val="22"/>
          <w:lang w:val="en-US" w:eastAsia="ko-KR"/>
        </w:rPr>
        <w:t xml:space="preserve"> </w:t>
      </w:r>
    </w:p>
    <w:p w14:paraId="470D636F" w14:textId="658FB3B3" w:rsidR="00894C02" w:rsidRDefault="00894C02" w:rsidP="00894C02">
      <w:pPr>
        <w:pStyle w:val="a1"/>
        <w:numPr>
          <w:ilvl w:val="0"/>
          <w:numId w:val="48"/>
        </w:numPr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894C02">
        <w:rPr>
          <w:rFonts w:eastAsiaTheme="minorEastAsia" w:hint="eastAsia"/>
          <w:b/>
          <w:bCs/>
          <w:i/>
          <w:iCs/>
          <w:sz w:val="22"/>
          <w:lang w:val="en-US" w:eastAsia="ko-KR"/>
        </w:rPr>
        <w:t>P</w:t>
      </w:r>
      <w:r w:rsidRPr="00894C02">
        <w:rPr>
          <w:rFonts w:eastAsiaTheme="minorEastAsia"/>
          <w:b/>
          <w:bCs/>
          <w:i/>
          <w:iCs/>
          <w:sz w:val="22"/>
          <w:lang w:val="en-US" w:eastAsia="ko-KR"/>
        </w:rPr>
        <w:t xml:space="preserve">roposal 1. Adopt the following TP for Clause 9.1.3.1 in TS38.213.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97658" w14:paraId="6E397425" w14:textId="77777777" w:rsidTr="00597658">
        <w:tc>
          <w:tcPr>
            <w:tcW w:w="9736" w:type="dxa"/>
          </w:tcPr>
          <w:p w14:paraId="3F9FC5B6" w14:textId="77777777" w:rsidR="00597658" w:rsidRPr="00597658" w:rsidRDefault="00597658" w:rsidP="00597658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</w:pPr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9</w:t>
            </w:r>
            <w:r w:rsidRPr="00597658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1.3.1</w:t>
            </w:r>
            <w:r w:rsidRPr="00597658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Type-2 HARQ-ACK codebook in physical uplink control channel</w:t>
            </w:r>
          </w:p>
          <w:p w14:paraId="2B4C01E1" w14:textId="57AECBCF" w:rsidR="00597658" w:rsidRDefault="00597658" w:rsidP="00597658">
            <w:pPr>
              <w:adjustRightInd w:val="0"/>
              <w:snapToGrid w:val="0"/>
              <w:spacing w:after="120" w:line="259" w:lineRule="auto"/>
              <w:jc w:val="center"/>
              <w:rPr>
                <w:color w:val="FF0000"/>
                <w:sz w:val="22"/>
              </w:rPr>
            </w:pPr>
            <w:r w:rsidRPr="00302635">
              <w:rPr>
                <w:color w:val="FF0000"/>
                <w:sz w:val="22"/>
              </w:rPr>
              <w:t>&lt; Unchanged parts are omitted &gt;</w:t>
            </w:r>
          </w:p>
          <w:p w14:paraId="67984416" w14:textId="77777777" w:rsidR="00597658" w:rsidRPr="00EE027F" w:rsidRDefault="00597658" w:rsidP="00597658">
            <w:pPr>
              <w:pStyle w:val="TH"/>
              <w:rPr>
                <w:lang w:eastAsia="zh-CN"/>
              </w:rPr>
            </w:pPr>
            <w:r w:rsidRPr="00EE027F">
              <w:t>Table 9.1.3-</w:t>
            </w:r>
            <w:r w:rsidRPr="00EE027F">
              <w:rPr>
                <w:rFonts w:hint="eastAsia"/>
                <w:lang w:eastAsia="zh-CN"/>
              </w:rPr>
              <w:t>1</w:t>
            </w:r>
            <w:r w:rsidRPr="00EE027F">
              <w:rPr>
                <w:lang w:eastAsia="zh-CN"/>
              </w:rPr>
              <w:t>A</w:t>
            </w:r>
            <w:r w:rsidRPr="00EE027F">
              <w:t>: Value of</w:t>
            </w:r>
            <w:r w:rsidRPr="00EE027F">
              <w:rPr>
                <w:rFonts w:hint="eastAsia"/>
                <w:lang w:eastAsia="zh-CN"/>
              </w:rPr>
              <w:t xml:space="preserve"> counter</w:t>
            </w:r>
            <w:r w:rsidRPr="00EE027F">
              <w:t xml:space="preserve"> </w:t>
            </w:r>
            <w:r w:rsidRPr="00EE027F">
              <w:rPr>
                <w:rFonts w:hint="eastAsia"/>
                <w:lang w:eastAsia="zh-CN"/>
              </w:rPr>
              <w:t xml:space="preserve">DAI </w:t>
            </w:r>
            <w:r w:rsidRPr="00EE027F">
              <w:rPr>
                <w:lang w:eastAsia="zh-CN"/>
              </w:rPr>
              <w:t xml:space="preserve">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</w:rPr>
                    <m:t>C</m:t>
                  </m:r>
                  <m:r>
                    <m:rPr>
                      <m:sty m:val="bi"/>
                    </m:rPr>
                    <w:rPr>
                      <w:rFonts w:ascii="Cambria Math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/>
                    </w:rPr>
                    <m:t>DAI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bi"/>
                </m:rPr>
                <w:rPr>
                  <w:rFonts w:ascii="Cambria Math"/>
                </w:rPr>
                <m:t>=1</m:t>
              </m:r>
            </m:oMath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24"/>
              <w:gridCol w:w="1823"/>
              <w:gridCol w:w="6363"/>
            </w:tblGrid>
            <w:tr w:rsidR="00597658" w:rsidRPr="00EE027F" w14:paraId="53BC7917" w14:textId="77777777" w:rsidTr="008440B2">
              <w:trPr>
                <w:cantSplit/>
                <w:jc w:val="center"/>
              </w:trPr>
              <w:tc>
                <w:tcPr>
                  <w:tcW w:w="1344" w:type="dxa"/>
                  <w:shd w:val="clear" w:color="auto" w:fill="E0E0E0"/>
                  <w:vAlign w:val="center"/>
                </w:tcPr>
                <w:p w14:paraId="5778F315" w14:textId="77777777" w:rsidR="00597658" w:rsidRPr="00EE027F" w:rsidRDefault="00597658" w:rsidP="0059765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E027F">
                    <w:rPr>
                      <w:rFonts w:ascii="Arial" w:hAnsi="Arial"/>
                      <w:b/>
                      <w:sz w:val="18"/>
                    </w:rPr>
                    <w:t>DAI</w:t>
                  </w:r>
                  <w:r w:rsidRPr="00EE027F">
                    <w:rPr>
                      <w:rFonts w:ascii="Arial" w:hAnsi="Arial"/>
                      <w:b/>
                      <w:sz w:val="18"/>
                    </w:rPr>
                    <w:br/>
                  </w:r>
                </w:p>
              </w:tc>
              <w:tc>
                <w:tcPr>
                  <w:tcW w:w="1852" w:type="dxa"/>
                  <w:shd w:val="clear" w:color="auto" w:fill="E0E0E0"/>
                  <w:vAlign w:val="center"/>
                </w:tcPr>
                <w:p w14:paraId="56124678" w14:textId="77777777" w:rsidR="00597658" w:rsidRPr="00EE027F" w:rsidRDefault="0075711A" w:rsidP="0059765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C-DAI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oMath>
                  <w:r w:rsidR="00597658" w:rsidRPr="00EE027F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6435" w:type="dxa"/>
                  <w:shd w:val="clear" w:color="auto" w:fill="E0E0E0"/>
                  <w:vAlign w:val="center"/>
                </w:tcPr>
                <w:p w14:paraId="16263B45" w14:textId="77777777" w:rsidR="00597658" w:rsidRPr="00EE027F" w:rsidRDefault="00597658" w:rsidP="0059765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E027F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 xml:space="preserve">Number of {serving cell, </w:t>
                  </w:r>
                  <w:r w:rsidRPr="00EE027F">
                    <w:rPr>
                      <w:rFonts w:ascii="Arial" w:hAnsi="Arial"/>
                      <w:b/>
                      <w:sz w:val="18"/>
                      <w:lang w:eastAsia="zh-CN"/>
                    </w:rPr>
                    <w:t>PDCCH monitoring occasion</w:t>
                  </w:r>
                  <w:r w:rsidRPr="00EE027F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 xml:space="preserve">}-pair(s) in which </w:t>
                  </w:r>
                  <w:r w:rsidRPr="00EE027F">
                    <w:rPr>
                      <w:rFonts w:ascii="Arial" w:hAnsi="Arial"/>
                      <w:b/>
                      <w:sz w:val="18"/>
                    </w:rPr>
                    <w:t>PDSCH transmission(</w:t>
                  </w:r>
                  <w:r w:rsidRPr="00EE027F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>s</w:t>
                  </w:r>
                  <w:r w:rsidRPr="00EE027F">
                    <w:rPr>
                      <w:rFonts w:ascii="Arial" w:hAnsi="Arial"/>
                      <w:b/>
                      <w:sz w:val="18"/>
                      <w:lang w:eastAsia="zh-CN"/>
                    </w:rPr>
                    <w:t>)</w:t>
                  </w:r>
                  <w:r w:rsidRPr="00EE027F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 xml:space="preserve"> associated with PDCCH or </w:t>
                  </w:r>
                  <w:r w:rsidRPr="00EE027F">
                    <w:rPr>
                      <w:rFonts w:ascii="Arial" w:hAnsi="Arial" w:cs="Arial"/>
                      <w:b/>
                      <w:sz w:val="18"/>
                    </w:rPr>
                    <w:t>PDCCH indicating SPS PDSCH release</w:t>
                  </w:r>
                  <w:r w:rsidRPr="00EE027F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 xml:space="preserve"> </w:t>
                  </w:r>
                  <w:r w:rsidRPr="008B48A3">
                    <w:rPr>
                      <w:rFonts w:ascii="Arial" w:hAnsi="Arial" w:cs="Arial" w:hint="eastAsia"/>
                      <w:b/>
                      <w:strike/>
                      <w:color w:val="FF0000"/>
                      <w:sz w:val="18"/>
                    </w:rPr>
                    <w:t>or DCI format 1_1</w:t>
                  </w:r>
                  <w:r w:rsidRPr="008B48A3">
                    <w:rPr>
                      <w:rFonts w:ascii="Arial" w:hAnsi="Arial" w:cs="Arial" w:hint="eastAsia"/>
                      <w:b/>
                      <w:strike/>
                      <w:color w:val="FF0000"/>
                      <w:sz w:val="18"/>
                      <w:lang w:eastAsia="zh-CN"/>
                    </w:rPr>
                    <w:t xml:space="preserve"> </w:t>
                  </w:r>
                  <w:r w:rsidRPr="008B48A3">
                    <w:rPr>
                      <w:rFonts w:ascii="Arial" w:hAnsi="Arial" w:cs="Arial" w:hint="eastAsia"/>
                      <w:b/>
                      <w:strike/>
                      <w:color w:val="FF0000"/>
                      <w:sz w:val="18"/>
                    </w:rPr>
                    <w:t xml:space="preserve">indicating </w:t>
                  </w:r>
                  <w:proofErr w:type="spellStart"/>
                  <w:r w:rsidRPr="008B48A3">
                    <w:rPr>
                      <w:rFonts w:ascii="Arial" w:hAnsi="Arial" w:cs="Arial" w:hint="eastAsia"/>
                      <w:b/>
                      <w:strike/>
                      <w:color w:val="FF0000"/>
                      <w:sz w:val="18"/>
                    </w:rPr>
                    <w:t>SCell</w:t>
                  </w:r>
                  <w:proofErr w:type="spellEnd"/>
                  <w:r w:rsidRPr="008B48A3">
                    <w:rPr>
                      <w:rFonts w:ascii="Arial" w:hAnsi="Arial" w:cs="Arial" w:hint="eastAsia"/>
                      <w:b/>
                      <w:strike/>
                      <w:color w:val="FF0000"/>
                      <w:sz w:val="18"/>
                    </w:rPr>
                    <w:t xml:space="preserve"> dormanc</w:t>
                  </w:r>
                  <w:r w:rsidRPr="00AD3D14">
                    <w:rPr>
                      <w:rFonts w:ascii="Arial" w:hAnsi="Arial" w:cs="Arial" w:hint="eastAsia"/>
                      <w:b/>
                      <w:strike/>
                      <w:color w:val="FF0000"/>
                      <w:sz w:val="18"/>
                    </w:rPr>
                    <w:t xml:space="preserve">y </w:t>
                  </w:r>
                  <w:r w:rsidRPr="00EE027F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is present, denoted as</w:t>
                  </w:r>
                  <w:r w:rsidRPr="00EE027F"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 xml:space="preserve"> </w:t>
                  </w:r>
                  <m:oMath>
                    <m:r>
                      <w:rPr>
                        <w:rFonts w:ascii="Cambria Math"/>
                      </w:rPr>
                      <m:t>Y</m:t>
                    </m:r>
                  </m:oMath>
                  <w:r w:rsidRPr="00EE027F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 xml:space="preserve"> and </w:t>
                  </w:r>
                  <m:oMath>
                    <m:r>
                      <w:rPr>
                        <w:rFonts w:ascii="Cambria Math"/>
                      </w:rPr>
                      <m:t>Y</m:t>
                    </m:r>
                    <m:r>
                      <w:rPr>
                        <w:rFonts w:ascii="Cambria Math" w:hAnsi="Cambria Math"/>
                      </w:rPr>
                      <m:t>≥</m:t>
                    </m:r>
                    <m:r>
                      <w:rPr>
                        <w:rFonts w:ascii="Cambria Math"/>
                      </w:rPr>
                      <m:t>1</m:t>
                    </m:r>
                  </m:oMath>
                </w:p>
              </w:tc>
            </w:tr>
            <w:tr w:rsidR="00597658" w:rsidRPr="00EE027F" w14:paraId="29357578" w14:textId="77777777" w:rsidTr="008440B2">
              <w:trPr>
                <w:cantSplit/>
                <w:jc w:val="center"/>
              </w:trPr>
              <w:tc>
                <w:tcPr>
                  <w:tcW w:w="1344" w:type="dxa"/>
                  <w:vAlign w:val="center"/>
                </w:tcPr>
                <w:p w14:paraId="007E5BF3" w14:textId="77777777" w:rsidR="00597658" w:rsidRPr="00EE027F" w:rsidRDefault="00597658" w:rsidP="0059765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E027F">
                    <w:rPr>
                      <w:rFonts w:ascii="Arial" w:hAnsi="Arial"/>
                      <w:sz w:val="18"/>
                    </w:rPr>
                    <w:t>0</w:t>
                  </w:r>
                </w:p>
              </w:tc>
              <w:tc>
                <w:tcPr>
                  <w:tcW w:w="1852" w:type="dxa"/>
                  <w:vAlign w:val="center"/>
                </w:tcPr>
                <w:p w14:paraId="0A9A1EAC" w14:textId="77777777" w:rsidR="00597658" w:rsidRPr="00EE027F" w:rsidRDefault="00597658" w:rsidP="0059765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E027F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6435" w:type="dxa"/>
                  <w:vAlign w:val="center"/>
                </w:tcPr>
                <w:p w14:paraId="55975219" w14:textId="77777777" w:rsidR="00597658" w:rsidRPr="0044390C" w:rsidRDefault="0075711A" w:rsidP="00597658">
                  <w:pPr>
                    <w:keepNext/>
                    <w:keepLines/>
                    <w:rPr>
                      <w:rFonts w:ascii="Arial" w:hAnsi="Arial"/>
                      <w:bCs/>
                      <w:sz w:val="18"/>
                      <w:lang w:eastAsia="zh-CN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Arial"/>
                              <w:bCs/>
                              <w:i/>
                              <w:sz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Arial"/>
                              <w:sz w:val="18"/>
                            </w:rPr>
                            <m:t>Y</m:t>
                          </m:r>
                          <m:r>
                            <w:rPr>
                              <w:rFonts w:ascii="Cambria Math" w:hAnsi="Arial"/>
                              <w:sz w:val="18"/>
                            </w:rPr>
                            <m:t>-</m:t>
                          </m:r>
                          <m:r>
                            <w:rPr>
                              <w:rFonts w:ascii="Cambria Math" w:hAnsi="Arial"/>
                              <w:sz w:val="18"/>
                            </w:rPr>
                            <m:t>1</m:t>
                          </m:r>
                        </m:e>
                      </m:d>
                      <m:func>
                        <m:funcPr>
                          <m:ctrlPr>
                            <w:rPr>
                              <w:rFonts w:ascii="Cambria Math" w:hAnsi="Arial"/>
                              <w:bCs/>
                              <w:i/>
                              <w:sz w:val="18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Arial"/>
                              <w:sz w:val="18"/>
                            </w:rPr>
                            <m:t>mod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D</m:t>
                              </m:r>
                            </m:sub>
                          </m:sSub>
                        </m:e>
                      </m:func>
                      <m:r>
                        <w:rPr>
                          <w:rFonts w:ascii="Cambria Math" w:hAnsi="Arial"/>
                          <w:sz w:val="18"/>
                        </w:rPr>
                        <m:t>+1=1</m:t>
                      </m:r>
                    </m:oMath>
                  </m:oMathPara>
                </w:p>
              </w:tc>
            </w:tr>
            <w:tr w:rsidR="00597658" w:rsidRPr="00EE027F" w14:paraId="5D5D7C4D" w14:textId="77777777" w:rsidTr="008440B2">
              <w:trPr>
                <w:cantSplit/>
                <w:jc w:val="center"/>
              </w:trPr>
              <w:tc>
                <w:tcPr>
                  <w:tcW w:w="1344" w:type="dxa"/>
                  <w:vAlign w:val="center"/>
                </w:tcPr>
                <w:p w14:paraId="02E83971" w14:textId="77777777" w:rsidR="00597658" w:rsidRPr="00EE027F" w:rsidRDefault="00597658" w:rsidP="0059765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E027F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852" w:type="dxa"/>
                  <w:vAlign w:val="center"/>
                </w:tcPr>
                <w:p w14:paraId="21F0440C" w14:textId="77777777" w:rsidR="00597658" w:rsidRPr="00EE027F" w:rsidRDefault="00597658" w:rsidP="0059765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E027F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6435" w:type="dxa"/>
                  <w:vAlign w:val="center"/>
                </w:tcPr>
                <w:p w14:paraId="196F4958" w14:textId="77777777" w:rsidR="00597658" w:rsidRPr="0044390C" w:rsidRDefault="0075711A" w:rsidP="00597658">
                  <w:pPr>
                    <w:keepNext/>
                    <w:keepLines/>
                    <w:rPr>
                      <w:rFonts w:ascii="Arial" w:hAnsi="Arial"/>
                      <w:bCs/>
                      <w:sz w:val="18"/>
                      <w:lang w:eastAsia="zh-CN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Arial"/>
                              <w:bCs/>
                              <w:i/>
                              <w:sz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Arial"/>
                              <w:sz w:val="18"/>
                            </w:rPr>
                            <m:t>Y</m:t>
                          </m:r>
                          <m:r>
                            <w:rPr>
                              <w:rFonts w:ascii="Cambria Math" w:hAnsi="Arial"/>
                              <w:sz w:val="18"/>
                            </w:rPr>
                            <m:t>-</m:t>
                          </m:r>
                          <m:r>
                            <w:rPr>
                              <w:rFonts w:ascii="Cambria Math" w:hAnsi="Arial"/>
                              <w:sz w:val="18"/>
                            </w:rPr>
                            <m:t>1</m:t>
                          </m:r>
                        </m:e>
                      </m:d>
                      <m:func>
                        <m:funcPr>
                          <m:ctrlPr>
                            <w:rPr>
                              <w:rFonts w:ascii="Cambria Math" w:hAnsi="Arial"/>
                              <w:bCs/>
                              <w:i/>
                              <w:sz w:val="18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Arial"/>
                              <w:sz w:val="18"/>
                            </w:rPr>
                            <m:t>mod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D</m:t>
                              </m:r>
                            </m:sub>
                          </m:sSub>
                        </m:e>
                      </m:func>
                      <m:r>
                        <w:rPr>
                          <w:rFonts w:ascii="Cambria Math" w:hAnsi="Arial"/>
                          <w:sz w:val="18"/>
                        </w:rPr>
                        <m:t>+1=2</m:t>
                      </m:r>
                    </m:oMath>
                  </m:oMathPara>
                </w:p>
              </w:tc>
            </w:tr>
          </w:tbl>
          <w:p w14:paraId="563FF226" w14:textId="1CC7ABCD" w:rsidR="00362974" w:rsidRPr="0075711A" w:rsidRDefault="00362974">
            <w:pPr>
              <w:adjustRightInd w:val="0"/>
              <w:snapToGrid w:val="0"/>
              <w:spacing w:after="120" w:line="259" w:lineRule="auto"/>
              <w:jc w:val="center"/>
              <w:rPr>
                <w:color w:val="FF0000"/>
                <w:sz w:val="22"/>
              </w:rPr>
            </w:pPr>
            <w:r w:rsidRPr="00302635">
              <w:rPr>
                <w:color w:val="FF0000"/>
                <w:sz w:val="22"/>
              </w:rPr>
              <w:t>&lt; Unchanged parts are omitted &gt;</w:t>
            </w:r>
          </w:p>
        </w:tc>
      </w:tr>
    </w:tbl>
    <w:p w14:paraId="01B77CC7" w14:textId="77777777" w:rsidR="008B48A3" w:rsidRDefault="008B48A3" w:rsidP="00AC2C5F">
      <w:pPr>
        <w:pStyle w:val="a1"/>
        <w:rPr>
          <w:rFonts w:eastAsiaTheme="minorEastAsia"/>
          <w:sz w:val="22"/>
          <w:highlight w:val="yellow"/>
          <w:lang w:val="en-US" w:eastAsia="ko-KR"/>
        </w:rPr>
      </w:pPr>
    </w:p>
    <w:p w14:paraId="39353E58" w14:textId="6459E3AE" w:rsidR="007404EA" w:rsidRDefault="007404EA" w:rsidP="007404EA">
      <w:pPr>
        <w:pStyle w:val="a1"/>
        <w:spacing w:line="276" w:lineRule="auto"/>
        <w:rPr>
          <w:rFonts w:ascii="Times" w:eastAsia="바탕" w:hAnsi="Times"/>
          <w:b/>
          <w:bCs/>
          <w:sz w:val="22"/>
          <w:szCs w:val="28"/>
          <w:u w:val="single"/>
          <w:lang w:eastAsia="ko-KR"/>
        </w:rPr>
      </w:pPr>
      <w:r w:rsidRPr="00CF2070">
        <w:rPr>
          <w:rFonts w:ascii="Times" w:eastAsia="바탕" w:hAnsi="Times"/>
          <w:b/>
          <w:bCs/>
          <w:sz w:val="22"/>
          <w:u w:val="single"/>
        </w:rPr>
        <w:t xml:space="preserve">Issue 2: </w:t>
      </w:r>
      <w:r w:rsidR="00664580">
        <w:rPr>
          <w:rFonts w:ascii="Times" w:eastAsia="바탕" w:hAnsi="Times"/>
          <w:b/>
          <w:bCs/>
          <w:sz w:val="22"/>
          <w:u w:val="single"/>
        </w:rPr>
        <w:t xml:space="preserve">Correction </w:t>
      </w:r>
      <w:r w:rsidR="00664580" w:rsidRPr="001325E6">
        <w:rPr>
          <w:rFonts w:ascii="Times" w:eastAsia="바탕" w:hAnsi="Times"/>
          <w:b/>
          <w:bCs/>
          <w:sz w:val="22"/>
          <w:u w:val="single"/>
        </w:rPr>
        <w:t xml:space="preserve">on </w:t>
      </w:r>
      <m:oMath>
        <m:sSubSup>
          <m:sSubSupPr>
            <m:ctrlPr>
              <w:rPr>
                <w:rFonts w:ascii="Cambria Math" w:eastAsia="바탕" w:hAnsi="Cambria Math"/>
                <w:b/>
                <w:bCs/>
                <w:i/>
                <w:sz w:val="22"/>
                <w:szCs w:val="28"/>
                <w:u w:val="single"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8"/>
                <w:u w:val="single"/>
                <w:lang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8"/>
                <w:u w:val="single"/>
                <w:lang w:eastAsia="ko-KR"/>
              </w:rPr>
              <m:t>DAI,</m:t>
            </m:r>
            <m:sSub>
              <m:sSubPr>
                <m:ctrlPr>
                  <w:rPr>
                    <w:rFonts w:ascii="Cambria Math" w:eastAsia="바탕" w:hAnsi="Cambria Math"/>
                    <w:b/>
                    <w:bCs/>
                    <w:i/>
                    <w:sz w:val="22"/>
                    <w:szCs w:val="28"/>
                    <w:u w:val="single"/>
                    <w:lang w:eastAsia="ko-K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8"/>
                    <w:u w:val="single"/>
                    <w:lang w:eastAsia="ko-KR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eastAsia="바탕" w:hAnsi="Cambria Math"/>
                    <w:sz w:val="22"/>
                    <w:szCs w:val="28"/>
                    <w:u w:val="single"/>
                    <w:lang w:eastAsia="ko-KR"/>
                  </w:rPr>
                  <m:t>last</m:t>
                </m:r>
              </m:sub>
            </m:sSub>
          </m:sub>
          <m:sup>
            <m:r>
              <m:rPr>
                <m:sty m:val="bi"/>
              </m:rPr>
              <w:rPr>
                <w:rFonts w:ascii="Cambria Math" w:eastAsia="바탕" w:hAnsi="Cambria Math"/>
                <w:sz w:val="22"/>
                <w:szCs w:val="28"/>
                <w:u w:val="single"/>
                <w:lang w:eastAsia="ko-KR"/>
              </w:rPr>
              <m:t>DL</m:t>
            </m:r>
          </m:sup>
        </m:sSubSup>
      </m:oMath>
    </w:p>
    <w:p w14:paraId="4D6A5804" w14:textId="5971FFE4" w:rsidR="00597658" w:rsidRDefault="00597658" w:rsidP="00E327BE">
      <w:pPr>
        <w:pStyle w:val="a1"/>
        <w:spacing w:line="276" w:lineRule="auto"/>
        <w:ind w:firstLineChars="50" w:firstLine="110"/>
        <w:jc w:val="both"/>
        <w:rPr>
          <w:rFonts w:ascii="Times" w:eastAsia="바탕" w:hAnsi="Times"/>
          <w:sz w:val="22"/>
          <w:szCs w:val="28"/>
          <w:lang w:eastAsia="ko-KR"/>
        </w:rPr>
      </w:pPr>
      <w:r>
        <w:rPr>
          <w:rFonts w:ascii="Times" w:eastAsia="바탕" w:hAnsi="Times" w:hint="eastAsia"/>
          <w:sz w:val="22"/>
          <w:szCs w:val="28"/>
          <w:lang w:eastAsia="ko-KR"/>
        </w:rPr>
        <w:t>N</w:t>
      </w:r>
      <w:r>
        <w:rPr>
          <w:rFonts w:ascii="Times" w:eastAsia="바탕" w:hAnsi="Times"/>
          <w:sz w:val="22"/>
          <w:szCs w:val="28"/>
          <w:lang w:eastAsia="ko-KR"/>
        </w:rPr>
        <w:t xml:space="preserve">ote that the following correction is not relevant to Rel-16 URLLC WI, but it is included in this contribution to facilitate the discussion. </w:t>
      </w:r>
    </w:p>
    <w:p w14:paraId="172E81B1" w14:textId="5F0BDDFF" w:rsidR="00935DEE" w:rsidRPr="00935DEE" w:rsidRDefault="00E00BB5" w:rsidP="00E327BE">
      <w:pPr>
        <w:pStyle w:val="a1"/>
        <w:spacing w:line="276" w:lineRule="auto"/>
        <w:ind w:firstLineChars="50" w:firstLine="110"/>
        <w:jc w:val="both"/>
        <w:rPr>
          <w:rFonts w:ascii="Times" w:eastAsia="바탕" w:hAnsi="Times"/>
          <w:sz w:val="22"/>
          <w:szCs w:val="28"/>
          <w:lang w:eastAsia="ko-KR"/>
        </w:rPr>
      </w:pPr>
      <w:r>
        <w:rPr>
          <w:rFonts w:ascii="Times" w:eastAsia="바탕" w:hAnsi="Times"/>
          <w:sz w:val="22"/>
          <w:szCs w:val="28"/>
          <w:lang w:eastAsia="ko-KR"/>
        </w:rPr>
        <w:t>At the</w:t>
      </w:r>
      <w:r w:rsidR="00935DEE" w:rsidRPr="00935DEE">
        <w:rPr>
          <w:rFonts w:ascii="Times" w:eastAsia="바탕" w:hAnsi="Times"/>
          <w:sz w:val="22"/>
          <w:szCs w:val="28"/>
          <w:lang w:eastAsia="ko-KR"/>
        </w:rPr>
        <w:t xml:space="preserve"> RAN1#103-e meeting, RAN1 endorse</w:t>
      </w:r>
      <w:r>
        <w:rPr>
          <w:rFonts w:ascii="Times" w:eastAsia="바탕" w:hAnsi="Times"/>
          <w:sz w:val="22"/>
          <w:szCs w:val="28"/>
          <w:lang w:eastAsia="ko-KR"/>
        </w:rPr>
        <w:t>d</w:t>
      </w:r>
      <w:r w:rsidR="00935DEE" w:rsidRPr="00935DEE">
        <w:rPr>
          <w:rFonts w:ascii="Times" w:eastAsia="바탕" w:hAnsi="Times"/>
          <w:sz w:val="22"/>
          <w:szCs w:val="28"/>
          <w:lang w:eastAsia="ko-KR"/>
        </w:rPr>
        <w:t xml:space="preserve"> the following alignment CR for TS38.213 (R1-2009742, CR0176)</w:t>
      </w:r>
      <w:r w:rsidR="001325E6">
        <w:rPr>
          <w:rFonts w:ascii="Times" w:eastAsia="바탕" w:hAnsi="Times"/>
          <w:sz w:val="22"/>
          <w:szCs w:val="28"/>
          <w:lang w:eastAsia="ko-KR"/>
        </w:rPr>
        <w:t xml:space="preserve"> [3]</w:t>
      </w:r>
      <w:r w:rsidR="00935DEE" w:rsidRPr="00935DEE">
        <w:rPr>
          <w:rFonts w:ascii="Times" w:eastAsia="바탕" w:hAnsi="Times"/>
          <w:sz w:val="22"/>
          <w:szCs w:val="28"/>
          <w:lang w:eastAsia="ko-KR"/>
        </w:rPr>
        <w:t>. The alignment CR include</w:t>
      </w:r>
      <w:r>
        <w:rPr>
          <w:rFonts w:ascii="Times" w:eastAsia="바탕" w:hAnsi="Times"/>
          <w:sz w:val="22"/>
          <w:szCs w:val="28"/>
          <w:lang w:eastAsia="ko-KR"/>
        </w:rPr>
        <w:t>d</w:t>
      </w:r>
      <w:r w:rsidR="00935DEE" w:rsidRPr="00935DEE">
        <w:rPr>
          <w:rFonts w:ascii="Times" w:eastAsia="바탕" w:hAnsi="Times"/>
          <w:sz w:val="22"/>
          <w:szCs w:val="28"/>
          <w:lang w:eastAsia="ko-KR"/>
        </w:rPr>
        <w:t xml:space="preserve"> editorial changes to improve readability and compatibility of equations. Among the editorial changes, the equation (highlighted as ‘</w:t>
      </w:r>
      <w:r w:rsidR="00935DEE" w:rsidRPr="00935DEE">
        <w:rPr>
          <w:rFonts w:ascii="Times" w:eastAsia="바탕" w:hAnsi="Times"/>
          <w:sz w:val="22"/>
          <w:szCs w:val="28"/>
          <w:highlight w:val="yellow"/>
          <w:lang w:eastAsia="ko-KR"/>
        </w:rPr>
        <w:t>yellow</w:t>
      </w:r>
      <w:r w:rsidR="00935DEE" w:rsidRPr="00935DEE">
        <w:rPr>
          <w:rFonts w:ascii="Times" w:eastAsia="바탕" w:hAnsi="Times"/>
          <w:sz w:val="22"/>
          <w:szCs w:val="28"/>
          <w:lang w:eastAsia="ko-KR"/>
        </w:rPr>
        <w:t xml:space="preserve">’) </w:t>
      </w:r>
      <w:r>
        <w:rPr>
          <w:rFonts w:ascii="Times" w:eastAsia="바탕" w:hAnsi="Times"/>
          <w:sz w:val="22"/>
          <w:szCs w:val="28"/>
          <w:lang w:eastAsia="ko-KR"/>
        </w:rPr>
        <w:t>was</w:t>
      </w:r>
      <w:r w:rsidRPr="00935DEE">
        <w:rPr>
          <w:rFonts w:ascii="Times" w:eastAsia="바탕" w:hAnsi="Times"/>
          <w:sz w:val="22"/>
          <w:szCs w:val="28"/>
          <w:lang w:eastAsia="ko-KR"/>
        </w:rPr>
        <w:t xml:space="preserve"> </w:t>
      </w:r>
      <w:r w:rsidR="00935DEE" w:rsidRPr="00935DEE">
        <w:rPr>
          <w:rFonts w:ascii="Times" w:eastAsia="바탕" w:hAnsi="Times"/>
          <w:sz w:val="22"/>
          <w:szCs w:val="28"/>
          <w:lang w:eastAsia="ko-KR"/>
        </w:rPr>
        <w:t xml:space="preserve">changed from </w:t>
      </w:r>
      <m:oMath>
        <m:sSubSup>
          <m:sSubSup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V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DAI,</m:t>
            </m:r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m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last</m:t>
                </m:r>
              </m:sub>
            </m:sSub>
          </m:sub>
          <m:sup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DL</m:t>
            </m:r>
          </m:sup>
        </m:sSubSup>
        <m:r>
          <w:rPr>
            <w:rFonts w:ascii="Cambria Math" w:eastAsia="바탕" w:hAnsi="Cambria Math"/>
            <w:sz w:val="22"/>
            <w:szCs w:val="28"/>
            <w:lang w:eastAsia="ko-KR"/>
          </w:rPr>
          <m:t>=</m:t>
        </m:r>
        <m:r>
          <w:rPr>
            <w:rFonts w:ascii="Cambria Math" w:eastAsia="바탕" w:hAnsi="Cambria Math"/>
            <w:color w:val="FF0000"/>
            <w:sz w:val="22"/>
            <w:szCs w:val="28"/>
            <w:lang w:eastAsia="ko-KR"/>
          </w:rPr>
          <m:t>0</m:t>
        </m:r>
      </m:oMath>
      <w:r w:rsidR="00935DEE" w:rsidRPr="00935DEE">
        <w:rPr>
          <w:rFonts w:ascii="Times" w:eastAsia="바탕" w:hAnsi="Times"/>
          <w:sz w:val="22"/>
          <w:szCs w:val="28"/>
          <w:lang w:eastAsia="ko-KR"/>
        </w:rPr>
        <w:t xml:space="preserve"> to </w:t>
      </w:r>
      <m:oMath>
        <m:sSubSup>
          <m:sSubSup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V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DAI,</m:t>
            </m:r>
            <m:sSub>
              <m:sSubPr>
                <m:ctrlPr>
                  <w:rPr>
                    <w:rFonts w:ascii="Cambria Math" w:eastAsia="바탕" w:hAnsi="Cambria Math"/>
                    <w:i/>
                    <w:sz w:val="22"/>
                    <w:szCs w:val="28"/>
                    <w:lang w:eastAsia="ko-KR"/>
                  </w:rPr>
                </m:ctrlPr>
              </m:sSubPr>
              <m:e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m</m:t>
                </m:r>
              </m:e>
              <m:sub>
                <m:r>
                  <w:rPr>
                    <w:rFonts w:ascii="Cambria Math" w:eastAsia="바탕" w:hAnsi="Cambria Math"/>
                    <w:sz w:val="22"/>
                    <w:szCs w:val="28"/>
                    <w:lang w:eastAsia="ko-KR"/>
                  </w:rPr>
                  <m:t>last</m:t>
                </m:r>
              </m:sub>
            </m:sSub>
          </m:sub>
          <m:sup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DL</m:t>
            </m:r>
          </m:sup>
        </m:sSubSup>
        <m:r>
          <w:rPr>
            <w:rFonts w:ascii="Cambria Math" w:eastAsia="바탕" w:hAnsi="Cambria Math"/>
            <w:sz w:val="22"/>
            <w:szCs w:val="28"/>
            <w:lang w:eastAsia="ko-KR"/>
          </w:rPr>
          <m:t>=</m:t>
        </m:r>
        <m:r>
          <w:rPr>
            <w:rFonts w:ascii="Cambria Math" w:eastAsia="바탕" w:hAnsi="Cambria Math"/>
            <w:color w:val="FF0000"/>
            <w:sz w:val="22"/>
            <w:szCs w:val="28"/>
            <w:lang w:eastAsia="ko-KR"/>
          </w:rPr>
          <m:t>1</m:t>
        </m:r>
      </m:oMath>
      <w:r w:rsidR="00935DEE">
        <w:rPr>
          <w:rFonts w:ascii="Times" w:eastAsia="바탕" w:hAnsi="Times" w:hint="eastAsia"/>
          <w:sz w:val="22"/>
          <w:szCs w:val="28"/>
          <w:lang w:eastAsia="ko-KR"/>
        </w:rPr>
        <w:t>.</w:t>
      </w:r>
      <w:r w:rsidR="00935DEE">
        <w:rPr>
          <w:rFonts w:ascii="Times" w:eastAsia="바탕" w:hAnsi="Times"/>
          <w:sz w:val="22"/>
          <w:szCs w:val="28"/>
          <w:lang w:eastAsia="ko-KR"/>
        </w:rPr>
        <w:t xml:space="preserve"> Due to </w:t>
      </w:r>
      <w:r w:rsidR="001325E6">
        <w:rPr>
          <w:rFonts w:ascii="Times" w:eastAsia="바탕" w:hAnsi="Times"/>
          <w:sz w:val="22"/>
          <w:szCs w:val="28"/>
          <w:lang w:eastAsia="ko-KR"/>
        </w:rPr>
        <w:t>this</w:t>
      </w:r>
      <w:r w:rsidR="00935DEE">
        <w:rPr>
          <w:rFonts w:ascii="Times" w:eastAsia="바탕" w:hAnsi="Times"/>
          <w:sz w:val="22"/>
          <w:szCs w:val="28"/>
          <w:lang w:eastAsia="ko-KR"/>
        </w:rPr>
        <w:t xml:space="preserve"> change, even though the UE does not detect any DCI format scheduling CBG-based transmission, </w:t>
      </w:r>
      <w:proofErr w:type="spellStart"/>
      <w:r w:rsidR="00935DEE" w:rsidRPr="00E00BB5">
        <w:rPr>
          <w:rFonts w:ascii="Times" w:eastAsia="바탕" w:hAnsi="Times"/>
          <w:i/>
          <w:iCs/>
          <w:sz w:val="22"/>
          <w:szCs w:val="28"/>
          <w:lang w:eastAsia="ko-KR"/>
        </w:rPr>
        <w:t>n</w:t>
      </w:r>
      <w:r w:rsidR="00935DEE" w:rsidRPr="00E327BE">
        <w:rPr>
          <w:rFonts w:ascii="Times" w:eastAsia="바탕" w:hAnsi="Times"/>
          <w:szCs w:val="24"/>
          <w:vertAlign w:val="subscript"/>
          <w:lang w:eastAsia="ko-KR"/>
        </w:rPr>
        <w:t>HARQ</w:t>
      </w:r>
      <w:proofErr w:type="spellEnd"/>
      <w:r w:rsidR="00935DEE" w:rsidRPr="00E327BE">
        <w:rPr>
          <w:rFonts w:ascii="Times" w:eastAsia="바탕" w:hAnsi="Times"/>
          <w:szCs w:val="24"/>
          <w:vertAlign w:val="subscript"/>
          <w:lang w:eastAsia="ko-KR"/>
        </w:rPr>
        <w:t>-ACK,CBG</w:t>
      </w:r>
      <w:r w:rsidR="00935DEE">
        <w:rPr>
          <w:rFonts w:ascii="Times" w:eastAsia="바탕" w:hAnsi="Times"/>
          <w:sz w:val="22"/>
          <w:szCs w:val="28"/>
          <w:lang w:eastAsia="ko-KR"/>
        </w:rPr>
        <w:t xml:space="preserve"> is not 0, which makes wrong UE </w:t>
      </w:r>
      <w:r w:rsidR="00597658">
        <w:rPr>
          <w:rFonts w:ascii="Times" w:eastAsia="바탕" w:hAnsi="Times"/>
          <w:sz w:val="22"/>
          <w:szCs w:val="28"/>
          <w:lang w:eastAsia="ko-KR"/>
        </w:rPr>
        <w:t>behaviour</w:t>
      </w:r>
      <w:r w:rsidR="001325E6">
        <w:rPr>
          <w:rFonts w:ascii="Times" w:eastAsia="바탕" w:hAnsi="Times"/>
          <w:sz w:val="22"/>
          <w:szCs w:val="28"/>
          <w:lang w:eastAsia="ko-KR"/>
        </w:rPr>
        <w:t xml:space="preserve"> for obtaining a PUCCH transmission power</w:t>
      </w:r>
      <w:r w:rsidR="00935DEE">
        <w:rPr>
          <w:rFonts w:ascii="Times" w:eastAsia="바탕" w:hAnsi="Times"/>
          <w:sz w:val="22"/>
          <w:szCs w:val="28"/>
          <w:lang w:eastAsia="ko-KR"/>
        </w:rPr>
        <w:t xml:space="preserve">. </w:t>
      </w:r>
    </w:p>
    <w:p w14:paraId="74AF7089" w14:textId="77777777" w:rsidR="00935DEE" w:rsidRPr="00935DEE" w:rsidRDefault="00935DEE" w:rsidP="00935DEE">
      <w:pPr>
        <w:pStyle w:val="a1"/>
        <w:spacing w:line="276" w:lineRule="auto"/>
        <w:ind w:firstLineChars="50" w:firstLine="110"/>
        <w:rPr>
          <w:rFonts w:ascii="Times" w:eastAsia="바탕" w:hAnsi="Times"/>
          <w:sz w:val="22"/>
          <w:szCs w:val="28"/>
          <w:lang w:eastAsia="ko-KR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F726F" w14:paraId="67D3820B" w14:textId="77777777" w:rsidTr="004F726F">
        <w:tc>
          <w:tcPr>
            <w:tcW w:w="9736" w:type="dxa"/>
          </w:tcPr>
          <w:p w14:paraId="0FA68702" w14:textId="7AD4904A" w:rsidR="001325E6" w:rsidRPr="001325E6" w:rsidRDefault="001325E6" w:rsidP="00935DEE">
            <w:pPr>
              <w:spacing w:before="120" w:after="180"/>
              <w:rPr>
                <w:rFonts w:ascii="Arial" w:hAnsi="Arial" w:cs="Arial"/>
                <w:b/>
                <w:bCs/>
                <w:sz w:val="24"/>
                <w:szCs w:val="28"/>
                <w:u w:val="single"/>
              </w:rPr>
            </w:pPr>
            <w:r w:rsidRPr="001325E6">
              <w:rPr>
                <w:rFonts w:ascii="Times" w:eastAsia="바탕" w:hAnsi="Times"/>
                <w:b/>
                <w:bCs/>
                <w:sz w:val="22"/>
                <w:szCs w:val="28"/>
                <w:u w:val="single"/>
              </w:rPr>
              <w:t>R1-2009742, CR0176</w:t>
            </w:r>
            <w:r>
              <w:rPr>
                <w:rFonts w:ascii="Times" w:eastAsia="바탕" w:hAnsi="Times"/>
                <w:b/>
                <w:bCs/>
                <w:sz w:val="22"/>
                <w:szCs w:val="28"/>
                <w:u w:val="single"/>
              </w:rPr>
              <w:t xml:space="preserve"> [3]</w:t>
            </w:r>
          </w:p>
          <w:p w14:paraId="7D66F936" w14:textId="28F9BBCE" w:rsidR="00935DEE" w:rsidRPr="00935DEE" w:rsidRDefault="00597658" w:rsidP="00935DEE">
            <w:pPr>
              <w:spacing w:before="120" w:after="180"/>
              <w:rPr>
                <w:rFonts w:ascii="Arial" w:hAnsi="Arial" w:cs="Arial"/>
                <w:sz w:val="24"/>
                <w:szCs w:val="28"/>
              </w:rPr>
            </w:pPr>
            <w:r w:rsidRPr="00597658">
              <w:rPr>
                <w:rFonts w:ascii="Arial" w:hAnsi="Arial" w:cs="Arial"/>
                <w:sz w:val="24"/>
                <w:szCs w:val="28"/>
              </w:rPr>
              <w:t>9.1.3.1</w:t>
            </w:r>
            <w:r w:rsidRPr="00597658">
              <w:rPr>
                <w:rFonts w:ascii="Arial" w:hAnsi="Arial" w:cs="Arial"/>
                <w:sz w:val="24"/>
                <w:szCs w:val="28"/>
              </w:rPr>
              <w:tab/>
              <w:t>Type-2 HARQ-ACK codebook in physical uplink control channel</w:t>
            </w:r>
          </w:p>
          <w:p w14:paraId="035EAB8E" w14:textId="63A3F40D" w:rsidR="004F726F" w:rsidRPr="00935DEE" w:rsidRDefault="00935DEE" w:rsidP="00935DEE">
            <w:r w:rsidRPr="00935DEE">
              <w:rPr>
                <w:rFonts w:hint="eastAsia"/>
              </w:rPr>
              <w:t>&lt;</w:t>
            </w:r>
            <w:r w:rsidRPr="00935DEE">
              <w:t>…&gt;</w:t>
            </w:r>
          </w:p>
          <w:p w14:paraId="4293C15E" w14:textId="77777777" w:rsidR="00664580" w:rsidRDefault="00664580" w:rsidP="00664580">
            <w:pPr>
              <w:widowControl/>
              <w:wordWrap/>
              <w:autoSpaceDE/>
              <w:autoSpaceDN/>
              <w:spacing w:after="100" w:afterAutospacing="1"/>
              <w:jc w:val="left"/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eastAsia="en-US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6B85A0A" wp14:editId="3DF18CCF">
                  <wp:extent cx="6084000" cy="4942236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4000" cy="4942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CCD9FC" w14:textId="4E5C92ED" w:rsidR="00935DEE" w:rsidRPr="00935DEE" w:rsidRDefault="00935DEE" w:rsidP="00935DEE">
            <w:r w:rsidRPr="00935DEE">
              <w:rPr>
                <w:rFonts w:hint="eastAsia"/>
              </w:rPr>
              <w:t>&lt;</w:t>
            </w:r>
            <w:r w:rsidRPr="00935DEE">
              <w:t>…&gt;</w:t>
            </w:r>
          </w:p>
        </w:tc>
      </w:tr>
    </w:tbl>
    <w:p w14:paraId="589E3920" w14:textId="26BC1991" w:rsidR="00CF2070" w:rsidRDefault="00597658" w:rsidP="00CF2070">
      <w:pPr>
        <w:pStyle w:val="a1"/>
        <w:spacing w:line="276" w:lineRule="auto"/>
        <w:ind w:firstLineChars="50" w:firstLine="110"/>
        <w:jc w:val="both"/>
        <w:rPr>
          <w:rFonts w:ascii="Times" w:eastAsia="바탕" w:hAnsi="Times"/>
          <w:sz w:val="22"/>
          <w:szCs w:val="28"/>
          <w:lang w:eastAsia="ko-KR"/>
        </w:rPr>
      </w:pPr>
      <w:r>
        <w:rPr>
          <w:rFonts w:ascii="Times" w:eastAsia="바탕" w:hAnsi="Times" w:hint="eastAsia"/>
          <w:sz w:val="22"/>
          <w:szCs w:val="28"/>
          <w:lang w:eastAsia="ko-KR"/>
        </w:rPr>
        <w:lastRenderedPageBreak/>
        <w:t>T</w:t>
      </w:r>
      <w:r>
        <w:rPr>
          <w:rFonts w:ascii="Times" w:eastAsia="바탕" w:hAnsi="Times"/>
          <w:sz w:val="22"/>
          <w:szCs w:val="28"/>
          <w:lang w:eastAsia="ko-KR"/>
        </w:rPr>
        <w:t>herefore, we propose</w:t>
      </w:r>
      <w:r w:rsidR="00613D1A">
        <w:rPr>
          <w:rFonts w:ascii="Times" w:eastAsia="바탕" w:hAnsi="Times"/>
          <w:sz w:val="22"/>
          <w:szCs w:val="28"/>
          <w:lang w:eastAsia="ko-KR"/>
        </w:rPr>
        <w:t xml:space="preserve"> </w:t>
      </w:r>
      <w:r w:rsidR="006E564C">
        <w:rPr>
          <w:rFonts w:ascii="Times" w:eastAsia="바탕" w:hAnsi="Times"/>
          <w:sz w:val="22"/>
          <w:szCs w:val="28"/>
          <w:lang w:eastAsia="ko-KR"/>
        </w:rPr>
        <w:t xml:space="preserve">to adopt the following TP on the </w:t>
      </w:r>
      <w:r w:rsidR="006E564C" w:rsidRPr="006E564C">
        <w:rPr>
          <w:rFonts w:ascii="Times" w:eastAsia="바탕" w:hAnsi="Times"/>
          <w:sz w:val="22"/>
          <w:szCs w:val="28"/>
          <w:lang w:eastAsia="ko-KR"/>
        </w:rPr>
        <w:t>Clause 9.1.3.1 in TS38.213.</w:t>
      </w:r>
    </w:p>
    <w:p w14:paraId="37209C51" w14:textId="764F3197" w:rsidR="00597658" w:rsidRDefault="00597658" w:rsidP="00597658">
      <w:pPr>
        <w:pStyle w:val="a1"/>
        <w:numPr>
          <w:ilvl w:val="0"/>
          <w:numId w:val="48"/>
        </w:numPr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894C02">
        <w:rPr>
          <w:rFonts w:eastAsiaTheme="minorEastAsia" w:hint="eastAsia"/>
          <w:b/>
          <w:bCs/>
          <w:i/>
          <w:iCs/>
          <w:sz w:val="22"/>
          <w:lang w:val="en-US" w:eastAsia="ko-KR"/>
        </w:rPr>
        <w:t>P</w:t>
      </w:r>
      <w:r w:rsidRPr="00894C02">
        <w:rPr>
          <w:rFonts w:eastAsiaTheme="minorEastAsia"/>
          <w:b/>
          <w:bCs/>
          <w:i/>
          <w:iCs/>
          <w:sz w:val="22"/>
          <w:lang w:val="en-US"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2</w:t>
      </w:r>
      <w:r w:rsidRPr="00894C02">
        <w:rPr>
          <w:rFonts w:eastAsiaTheme="minorEastAsia"/>
          <w:b/>
          <w:bCs/>
          <w:i/>
          <w:iCs/>
          <w:sz w:val="22"/>
          <w:lang w:val="en-US" w:eastAsia="ko-KR"/>
        </w:rPr>
        <w:t xml:space="preserve">. Adopt the following TP for Clause 9.1.3.1 in TS38.213.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97658" w14:paraId="2DC1901B" w14:textId="77777777" w:rsidTr="00597658">
        <w:tc>
          <w:tcPr>
            <w:tcW w:w="9736" w:type="dxa"/>
          </w:tcPr>
          <w:p w14:paraId="1722ED56" w14:textId="77777777" w:rsidR="00597658" w:rsidRPr="00597658" w:rsidRDefault="00597658" w:rsidP="00597658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</w:pPr>
            <w:bookmarkStart w:id="11" w:name="_Ref500250940"/>
            <w:bookmarkStart w:id="12" w:name="_Toc12021473"/>
            <w:bookmarkStart w:id="13" w:name="_Toc20311585"/>
            <w:bookmarkStart w:id="14" w:name="_Toc26719410"/>
            <w:bookmarkStart w:id="15" w:name="_Toc29894843"/>
            <w:bookmarkStart w:id="16" w:name="_Toc29899142"/>
            <w:bookmarkStart w:id="17" w:name="_Toc29899560"/>
            <w:bookmarkStart w:id="18" w:name="_Toc29917297"/>
            <w:bookmarkStart w:id="19" w:name="_Toc36498171"/>
            <w:bookmarkStart w:id="20" w:name="_Toc45699197"/>
            <w:bookmarkStart w:id="21" w:name="_Toc66974075"/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lastRenderedPageBreak/>
              <w:t>9</w:t>
            </w:r>
            <w:r w:rsidRPr="00597658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1.3.1</w:t>
            </w:r>
            <w:r w:rsidRPr="00597658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 xml:space="preserve">Type-2 HARQ-ACK codebook in </w:t>
            </w:r>
            <w:bookmarkEnd w:id="11"/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physical uplink control channel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C5F5B8C" w14:textId="076501FD" w:rsidR="00597658" w:rsidRPr="00597658" w:rsidRDefault="00597658" w:rsidP="00597658">
            <w:pPr>
              <w:adjustRightInd w:val="0"/>
              <w:snapToGrid w:val="0"/>
              <w:spacing w:after="120" w:line="259" w:lineRule="auto"/>
              <w:jc w:val="center"/>
              <w:rPr>
                <w:sz w:val="22"/>
              </w:rPr>
            </w:pPr>
            <w:r w:rsidRPr="00302635">
              <w:rPr>
                <w:color w:val="FF0000"/>
                <w:sz w:val="22"/>
              </w:rPr>
              <w:t>&lt; Unchanged parts are omitted &gt;</w:t>
            </w:r>
          </w:p>
          <w:p w14:paraId="582CB67B" w14:textId="77777777" w:rsidR="00597658" w:rsidRPr="006263CE" w:rsidRDefault="00597658" w:rsidP="00597658">
            <w:pPr>
              <w:pStyle w:val="B1"/>
              <w:ind w:left="270" w:firstLine="14"/>
              <w:rPr>
                <w:lang w:val="en-US" w:eastAsia="zh-CN"/>
              </w:rPr>
            </w:pPr>
            <w:r>
              <w:rPr>
                <w:lang w:val="en-US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zh-CN"/>
                    </w:rPr>
                    <m:t>ACK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zh-CN"/>
                    </w:rPr>
                    <m:t>SR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zh-CN"/>
                    </w:rPr>
                    <m:t>CSI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≤11</m:t>
              </m:r>
            </m:oMath>
            <w:r>
              <w:rPr>
                <w:lang w:val="en-US"/>
              </w:rPr>
              <w:t xml:space="preserve">, the UE also determines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eastAsia="zh-CN"/>
                        </w:rPr>
                        <m:t>HARQ-</m:t>
                      </m:r>
                      <w:proofErr w:type="gramStart"/>
                      <m:r>
                        <m:rPr>
                          <m:nor/>
                        </m:rPr>
                        <w:rPr>
                          <w:lang w:eastAsia="zh-CN"/>
                        </w:rPr>
                        <m:t>ACK,</m:t>
                      </m:r>
                      <m:r>
                        <m:rPr>
                          <m:nor/>
                        </m:rPr>
                        <w:rPr>
                          <w:lang w:val="en-US" w:eastAsia="zh-CN"/>
                        </w:rPr>
                        <m:t>T</m:t>
                      </m:r>
                      <m:r>
                        <m:rPr>
                          <m:nor/>
                        </m:rPr>
                        <w:rPr>
                          <w:lang w:eastAsia="zh-CN"/>
                        </w:rPr>
                        <m:t>B</m:t>
                      </m:r>
                      <w:proofErr w:type="gramEnd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HARQ-ACK,CBG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</m:oMath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for obtaining a PUCCH transmission power, as described in Clause 7.2.1, </w:t>
            </w:r>
            <w:r>
              <w:rPr>
                <w:lang w:val="en-US" w:eastAsia="zh-CN"/>
              </w:rPr>
              <w:t xml:space="preserve">with </w:t>
            </w:r>
          </w:p>
          <w:p w14:paraId="46617881" w14:textId="77777777" w:rsidR="00597658" w:rsidRPr="00EE027F" w:rsidRDefault="00597658" w:rsidP="00597658">
            <w:pPr>
              <w:pStyle w:val="EQ"/>
              <w:rPr>
                <w:lang w:eastAsia="zh-CN"/>
              </w:rPr>
            </w:pPr>
            <w:r>
              <w:rPr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HARQ-ACK,CBG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DAI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last</m:t>
                              </m:r>
                            </m:sub>
                          </m:sSub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DL</m:t>
                          </m: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nary>
                        <m:naryPr>
                          <m:chr m:val="∑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cells</m:t>
                              </m: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DL,CBG</m:t>
                              </m: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DAI,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c</m:t>
                              </m: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CBG</m:t>
                              </m: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up>
                          </m:sSubSup>
                        </m:e>
                      </m:nary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lang w:eastAsia="zh-CN"/>
                        </w:rPr>
                        <m:t>mod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ACK,max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CBG/TB,max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p>
              </m:sSubSup>
              <m:r>
                <w:rPr>
                  <w:rFonts w:ascii="Cambria Math" w:hAnsi="Cambria Math"/>
                  <w:lang w:eastAsia="zh-CN"/>
                </w:rPr>
                <m:t>+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c=0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eastAsia="zh-CN"/>
                        </w:rPr>
                        <m:t>cells</m:t>
                      </m: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eastAsia="zh-CN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sup>
                <m:e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m=0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M-1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m,c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received,CBG</m:t>
                          </m: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up>
                      </m:sSubSup>
                    </m:e>
                  </m:nary>
                </m:e>
              </m:nary>
            </m:oMath>
          </w:p>
          <w:p w14:paraId="2458D551" w14:textId="77777777" w:rsidR="00597658" w:rsidRPr="007F4F93" w:rsidRDefault="00597658" w:rsidP="00597658">
            <w:pPr>
              <w:pStyle w:val="B1"/>
              <w:overflowPunct w:val="0"/>
              <w:autoSpaceDE w:val="0"/>
              <w:autoSpaceDN w:val="0"/>
              <w:adjustRightInd w:val="0"/>
              <w:ind w:left="284" w:firstLine="0"/>
              <w:textAlignment w:val="baseline"/>
              <w:rPr>
                <w:rFonts w:cs="Arial"/>
                <w:lang w:val="en-US" w:eastAsia="zh-CN"/>
              </w:rPr>
            </w:pPr>
            <w:proofErr w:type="gramStart"/>
            <w:r>
              <w:rPr>
                <w:rFonts w:cs="Arial"/>
                <w:lang w:val="en-US" w:eastAsia="zh-CN"/>
              </w:rPr>
              <w:t>where</w:t>
            </w:r>
            <w:proofErr w:type="gramEnd"/>
          </w:p>
          <w:p w14:paraId="7EFC3FD7" w14:textId="77777777" w:rsidR="00597658" w:rsidRDefault="00597658" w:rsidP="00597658">
            <w:pPr>
              <w:pStyle w:val="B2"/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DAI,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last</m:t>
                      </m:r>
                    </m:sub>
                  </m:sSub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rFonts w:cs="Arial"/>
                <w:lang w:eastAsia="zh-CN"/>
              </w:rPr>
              <w:t xml:space="preserve"> is the value </w:t>
            </w:r>
            <w:r w:rsidRPr="00B916EC">
              <w:rPr>
                <w:rFonts w:cs="Arial" w:hint="eastAsia"/>
                <w:lang w:eastAsia="zh-CN"/>
              </w:rPr>
              <w:t xml:space="preserve">of the counter DAI in </w:t>
            </w:r>
            <w:r>
              <w:rPr>
                <w:rFonts w:cs="Arial"/>
                <w:lang w:eastAsia="zh-CN"/>
              </w:rPr>
              <w:t>the last</w:t>
            </w:r>
            <w:r w:rsidRPr="00B916EC">
              <w:rPr>
                <w:lang w:eastAsia="zh-CN"/>
              </w:rPr>
              <w:t xml:space="preserve"> DCI format</w:t>
            </w:r>
            <w:r w:rsidRPr="00B916EC">
              <w:rPr>
                <w:rFonts w:cs="Arial"/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scheduling </w:t>
            </w:r>
            <w:r>
              <w:rPr>
                <w:lang w:eastAsia="zh-CN"/>
              </w:rPr>
              <w:t xml:space="preserve">CBG-based </w:t>
            </w:r>
            <w:r w:rsidRPr="00B916EC">
              <w:rPr>
                <w:rFonts w:hint="eastAsia"/>
                <w:lang w:eastAsia="zh-CN"/>
              </w:rPr>
              <w:t xml:space="preserve">PDSCH </w:t>
            </w:r>
            <w:r w:rsidRPr="00B916EC">
              <w:rPr>
                <w:lang w:eastAsia="zh-CN"/>
              </w:rPr>
              <w:t>recept</w:t>
            </w:r>
            <w:r w:rsidRPr="00B916EC">
              <w:rPr>
                <w:rFonts w:hint="eastAsia"/>
                <w:lang w:eastAsia="zh-CN"/>
              </w:rPr>
              <w:t xml:space="preserve">ion for </w:t>
            </w:r>
            <w:r>
              <w:rPr>
                <w:lang w:eastAsia="zh-CN"/>
              </w:rPr>
              <w:t xml:space="preserve">any </w:t>
            </w:r>
            <w:r w:rsidRPr="00B916EC">
              <w:rPr>
                <w:lang w:eastAsia="zh-CN"/>
              </w:rPr>
              <w:t xml:space="preserve">serving </w:t>
            </w:r>
            <w:r w:rsidRPr="00B916EC">
              <w:rPr>
                <w:rFonts w:hint="eastAsia"/>
                <w:lang w:eastAsia="zh-CN"/>
              </w:rPr>
              <w:t xml:space="preserve">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that the UE detects with</w:t>
            </w:r>
            <w:r w:rsidRPr="00B916EC"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 xml:space="preserve">the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</w:t>
            </w:r>
            <w:r w:rsidRPr="00B916EC">
              <w:rPr>
                <w:lang w:eastAsia="zh-CN"/>
              </w:rPr>
              <w:t>PDCCH monitoring occasio</w:t>
            </w:r>
            <w:r>
              <w:rPr>
                <w:lang w:eastAsia="zh-CN"/>
              </w:rPr>
              <w:t>ns</w:t>
            </w:r>
            <w:r>
              <w:t xml:space="preserve"> </w:t>
            </w:r>
          </w:p>
          <w:p w14:paraId="2E2A1CE2" w14:textId="77777777" w:rsidR="00597658" w:rsidRPr="004804E0" w:rsidRDefault="00597658" w:rsidP="00597658">
            <w:pPr>
              <w:pStyle w:val="B2"/>
              <w:rPr>
                <w:lang w:val="en-US"/>
              </w:rPr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&gt;1</m:t>
              </m:r>
            </m:oMath>
            <w:r>
              <w:t xml:space="preserve">,,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DAI,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last</m:t>
                      </m:r>
                    </m:sub>
                  </m:sSub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rFonts w:cs="Arial"/>
                <w:lang w:eastAsia="zh-CN"/>
              </w:rPr>
              <w:t xml:space="preserve"> is the value </w:t>
            </w:r>
            <w:r>
              <w:rPr>
                <w:rFonts w:cs="Arial" w:hint="eastAsia"/>
                <w:lang w:eastAsia="zh-CN"/>
              </w:rPr>
              <w:t>of the total</w:t>
            </w:r>
            <w:r w:rsidRPr="00B916EC">
              <w:rPr>
                <w:rFonts w:cs="Arial" w:hint="eastAsia"/>
                <w:lang w:eastAsia="zh-CN"/>
              </w:rPr>
              <w:t xml:space="preserve"> DAI in </w:t>
            </w:r>
            <w:r>
              <w:rPr>
                <w:rFonts w:cs="Arial"/>
                <w:lang w:eastAsia="zh-CN"/>
              </w:rPr>
              <w:t>the last</w:t>
            </w:r>
            <w:r w:rsidRPr="00B916EC">
              <w:rPr>
                <w:lang w:eastAsia="zh-CN"/>
              </w:rPr>
              <w:t xml:space="preserve"> DCI format</w:t>
            </w:r>
            <w:r w:rsidRPr="00B916EC">
              <w:rPr>
                <w:rFonts w:cs="Arial"/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scheduling </w:t>
            </w:r>
            <w:r>
              <w:rPr>
                <w:lang w:eastAsia="zh-CN"/>
              </w:rPr>
              <w:t xml:space="preserve">CBG-based </w:t>
            </w:r>
            <w:r w:rsidRPr="00B916EC">
              <w:rPr>
                <w:rFonts w:hint="eastAsia"/>
                <w:lang w:eastAsia="zh-CN"/>
              </w:rPr>
              <w:t xml:space="preserve">PDSCH </w:t>
            </w:r>
            <w:r w:rsidRPr="00B916EC">
              <w:rPr>
                <w:lang w:eastAsia="zh-CN"/>
              </w:rPr>
              <w:t>recept</w:t>
            </w:r>
            <w:r w:rsidRPr="00B916EC">
              <w:rPr>
                <w:rFonts w:hint="eastAsia"/>
                <w:lang w:eastAsia="zh-CN"/>
              </w:rPr>
              <w:t xml:space="preserve">ion for </w:t>
            </w:r>
            <w:r>
              <w:rPr>
                <w:lang w:eastAsia="zh-CN"/>
              </w:rPr>
              <w:t xml:space="preserve">any </w:t>
            </w:r>
            <w:r w:rsidRPr="00B916EC">
              <w:rPr>
                <w:lang w:eastAsia="zh-CN"/>
              </w:rPr>
              <w:t xml:space="preserve">serving </w:t>
            </w:r>
            <w:r w:rsidRPr="00B916EC">
              <w:rPr>
                <w:rFonts w:hint="eastAsia"/>
                <w:lang w:eastAsia="zh-CN"/>
              </w:rPr>
              <w:t xml:space="preserve">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that the UE detects with</w:t>
            </w:r>
            <w:r w:rsidRPr="00B916EC"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 xml:space="preserve">the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</w:t>
            </w:r>
            <w:r w:rsidRPr="00B916EC">
              <w:rPr>
                <w:lang w:eastAsia="zh-CN"/>
              </w:rPr>
              <w:t>PDCCH monitoring occasio</w:t>
            </w:r>
            <w:r>
              <w:rPr>
                <w:lang w:eastAsia="zh-CN"/>
              </w:rPr>
              <w:t>ns</w:t>
            </w:r>
          </w:p>
          <w:p w14:paraId="20A2D4A8" w14:textId="53888CFC" w:rsidR="00597658" w:rsidRDefault="00597658" w:rsidP="00597658">
            <w:pPr>
              <w:pStyle w:val="B2"/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DAI,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last</m:t>
                      </m:r>
                    </m:sub>
                  </m:sSub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  <w:strike/>
                  <w:color w:val="FF0000"/>
                </w:rPr>
                <m:t>1</m:t>
              </m:r>
              <m:r>
                <w:rPr>
                  <w:rFonts w:ascii="Cambria Math" w:hAnsi="Cambria Math"/>
                  <w:color w:val="FF0000"/>
                </w:rPr>
                <m:t>0</m:t>
              </m:r>
            </m:oMath>
            <w:r>
              <w:t xml:space="preserve">, </w:t>
            </w:r>
            <w:r>
              <w:rPr>
                <w:rFonts w:cs="Arial"/>
                <w:lang w:val="en-US" w:eastAsia="zh-CN"/>
              </w:rPr>
              <w:t xml:space="preserve"> if the UE does not detect any </w:t>
            </w:r>
            <w:r w:rsidRPr="00B916EC">
              <w:rPr>
                <w:lang w:val="en-US" w:eastAsia="zh-CN"/>
              </w:rPr>
              <w:t>DCI format</w:t>
            </w:r>
            <w:r w:rsidRPr="00B916EC">
              <w:rPr>
                <w:rFonts w:cs="Arial"/>
                <w:lang w:eastAsia="zh-CN"/>
              </w:rPr>
              <w:t xml:space="preserve"> </w:t>
            </w:r>
            <w:r w:rsidRPr="00B916EC">
              <w:rPr>
                <w:rFonts w:hint="eastAsia"/>
                <w:lang w:val="en-US" w:eastAsia="zh-CN"/>
              </w:rPr>
              <w:t xml:space="preserve">scheduling </w:t>
            </w:r>
            <w:r>
              <w:rPr>
                <w:lang w:val="en-US" w:eastAsia="zh-CN"/>
              </w:rPr>
              <w:t xml:space="preserve">CBG-based </w:t>
            </w:r>
            <w:r w:rsidRPr="00B916EC">
              <w:rPr>
                <w:rFonts w:hint="eastAsia"/>
                <w:lang w:val="en-US" w:eastAsia="zh-CN"/>
              </w:rPr>
              <w:t xml:space="preserve">PDSCH </w:t>
            </w:r>
            <w:r w:rsidRPr="00B916EC">
              <w:rPr>
                <w:lang w:val="en-US" w:eastAsia="zh-CN"/>
              </w:rPr>
              <w:t>recept</w:t>
            </w:r>
            <w:r w:rsidRPr="00B916EC">
              <w:rPr>
                <w:rFonts w:hint="eastAsia"/>
                <w:lang w:val="en-US" w:eastAsia="zh-CN"/>
              </w:rPr>
              <w:t xml:space="preserve">ion for </w:t>
            </w:r>
            <w:r>
              <w:rPr>
                <w:lang w:val="en-US" w:eastAsia="zh-CN"/>
              </w:rPr>
              <w:t xml:space="preserve">any </w:t>
            </w:r>
            <w:r w:rsidRPr="00B916EC">
              <w:rPr>
                <w:lang w:val="en-US" w:eastAsia="zh-CN"/>
              </w:rPr>
              <w:t xml:space="preserve">serving </w:t>
            </w:r>
            <w:r w:rsidRPr="00B916EC">
              <w:rPr>
                <w:rFonts w:hint="eastAsia"/>
                <w:lang w:val="en-US" w:eastAsia="zh-CN"/>
              </w:rPr>
              <w:t xml:space="preserve">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val="en-US" w:eastAsia="zh-CN"/>
              </w:rPr>
              <w:t xml:space="preserve">any of the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lang w:val="en-US"/>
              </w:rPr>
              <w:t xml:space="preserve"> </w:t>
            </w:r>
            <w:r w:rsidRPr="00B916EC">
              <w:rPr>
                <w:lang w:eastAsia="zh-CN"/>
              </w:rPr>
              <w:t>PDCCH monitoring occasion</w:t>
            </w:r>
            <w:r>
              <w:rPr>
                <w:lang w:val="en-US"/>
              </w:rPr>
              <w:t xml:space="preserve">s </w:t>
            </w:r>
          </w:p>
          <w:p w14:paraId="21C5009B" w14:textId="77777777" w:rsidR="00597658" w:rsidRDefault="00597658" w:rsidP="00597658">
            <w:pPr>
              <w:pStyle w:val="B2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DAI,</m:t>
                  </m:r>
                  <m:r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CBG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</w:t>
            </w:r>
            <w:r>
              <w:rPr>
                <w:lang w:val="en-US"/>
              </w:rPr>
              <w:t xml:space="preserve">is </w:t>
            </w:r>
            <w:r>
              <w:t>the</w:t>
            </w:r>
            <w:r w:rsidRPr="00E9040D">
              <w:t xml:space="preserve"> total number of </w:t>
            </w:r>
            <w:r w:rsidRPr="00B916EC">
              <w:rPr>
                <w:lang w:val="en-US" w:eastAsia="zh-CN"/>
              </w:rPr>
              <w:t>DCI format</w:t>
            </w:r>
            <w:r>
              <w:rPr>
                <w:lang w:val="en-US" w:eastAsia="zh-CN"/>
              </w:rPr>
              <w:t>s</w:t>
            </w:r>
            <w:r w:rsidRPr="00B916EC">
              <w:rPr>
                <w:rFonts w:cs="Arial"/>
                <w:lang w:eastAsia="zh-CN"/>
              </w:rPr>
              <w:t xml:space="preserve"> </w:t>
            </w:r>
            <w:r w:rsidRPr="00B916EC">
              <w:rPr>
                <w:rFonts w:hint="eastAsia"/>
                <w:lang w:val="en-US" w:eastAsia="zh-CN"/>
              </w:rPr>
              <w:t xml:space="preserve">scheduling </w:t>
            </w:r>
            <w:r>
              <w:rPr>
                <w:lang w:val="en-US" w:eastAsia="zh-CN"/>
              </w:rPr>
              <w:t xml:space="preserve">CBG-based </w:t>
            </w:r>
            <w:r w:rsidRPr="00B916EC">
              <w:rPr>
                <w:rFonts w:hint="eastAsia"/>
                <w:lang w:val="en-US" w:eastAsia="zh-CN"/>
              </w:rPr>
              <w:t xml:space="preserve">PDSCH </w:t>
            </w:r>
            <w:r w:rsidRPr="00B916EC">
              <w:rPr>
                <w:lang w:val="en-US" w:eastAsia="zh-CN"/>
              </w:rPr>
              <w:t>recept</w:t>
            </w:r>
            <w:r w:rsidRPr="00B916EC">
              <w:rPr>
                <w:rFonts w:hint="eastAsia"/>
                <w:lang w:val="en-US" w:eastAsia="zh-CN"/>
              </w:rPr>
              <w:t>ion</w:t>
            </w:r>
            <w:r>
              <w:rPr>
                <w:lang w:val="en-US" w:eastAsia="zh-CN"/>
              </w:rPr>
              <w:t>s</w:t>
            </w:r>
            <w:r w:rsidRPr="00B916E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that the UE detects </w:t>
            </w:r>
            <w:r w:rsidRPr="00E9040D">
              <w:t xml:space="preserve">within the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PDCCH monitoring occasion</w:t>
            </w:r>
            <w:r>
              <w:rPr>
                <w:lang w:eastAsia="zh-CN"/>
              </w:rPr>
              <w:t>s</w:t>
            </w:r>
            <w:r>
              <w:t xml:space="preserve"> for</w:t>
            </w:r>
            <w:r w:rsidRPr="00E9040D">
              <w:rPr>
                <w:rFonts w:hint="eastAsia"/>
                <w:sz w:val="19"/>
                <w:szCs w:val="19"/>
                <w:lang w:eastAsia="zh-CN"/>
              </w:rPr>
              <w:t xml:space="preserve"> </w:t>
            </w:r>
            <w:r w:rsidRPr="00E9040D">
              <w:rPr>
                <w:rFonts w:hint="eastAsia"/>
                <w:lang w:eastAsia="zh-CN"/>
              </w:rPr>
              <w:t>serving cell</w:t>
            </w:r>
            <w:r w:rsidRPr="00E9040D">
              <w:rPr>
                <w:rFonts w:hint="eastAsia"/>
                <w:sz w:val="19"/>
                <w:szCs w:val="19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DAI,</m:t>
                  </m:r>
                  <m:r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CBG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lang w:val="en-US"/>
              </w:rPr>
              <w:t xml:space="preserve"> if the UE does not detect </w:t>
            </w:r>
            <w:r>
              <w:rPr>
                <w:rFonts w:cs="Arial"/>
                <w:lang w:val="en-US" w:eastAsia="zh-CN"/>
              </w:rPr>
              <w:t xml:space="preserve">any </w:t>
            </w:r>
            <w:r w:rsidRPr="00B916EC">
              <w:rPr>
                <w:lang w:val="en-US" w:eastAsia="zh-CN"/>
              </w:rPr>
              <w:t>DCI format</w:t>
            </w:r>
            <w:r w:rsidRPr="00B916EC">
              <w:rPr>
                <w:rFonts w:cs="Arial"/>
                <w:lang w:eastAsia="zh-CN"/>
              </w:rPr>
              <w:t xml:space="preserve"> </w:t>
            </w:r>
            <w:r w:rsidRPr="00B916EC">
              <w:rPr>
                <w:rFonts w:hint="eastAsia"/>
                <w:lang w:val="en-US" w:eastAsia="zh-CN"/>
              </w:rPr>
              <w:t xml:space="preserve">scheduling </w:t>
            </w:r>
            <w:r>
              <w:rPr>
                <w:lang w:val="en-US" w:eastAsia="zh-CN"/>
              </w:rPr>
              <w:t xml:space="preserve">CBG-based </w:t>
            </w:r>
            <w:r w:rsidRPr="00B916EC">
              <w:rPr>
                <w:rFonts w:hint="eastAsia"/>
                <w:lang w:val="en-US" w:eastAsia="zh-CN"/>
              </w:rPr>
              <w:t xml:space="preserve">PDSCH </w:t>
            </w:r>
            <w:r w:rsidRPr="00B916EC">
              <w:rPr>
                <w:lang w:val="en-US" w:eastAsia="zh-CN"/>
              </w:rPr>
              <w:t>recept</w:t>
            </w:r>
            <w:r w:rsidRPr="00B916EC">
              <w:rPr>
                <w:rFonts w:hint="eastAsia"/>
                <w:lang w:val="en-US" w:eastAsia="zh-CN"/>
              </w:rPr>
              <w:t xml:space="preserve">ion for </w:t>
            </w:r>
            <w:r w:rsidRPr="00B916EC">
              <w:rPr>
                <w:lang w:val="en-US" w:eastAsia="zh-CN"/>
              </w:rPr>
              <w:t xml:space="preserve">serving </w:t>
            </w:r>
            <w:r w:rsidRPr="00B916EC">
              <w:rPr>
                <w:rFonts w:hint="eastAsia"/>
                <w:lang w:val="en-US" w:eastAsia="zh-CN"/>
              </w:rPr>
              <w:t xml:space="preserve">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val="en-US" w:eastAsia="zh-CN"/>
              </w:rPr>
              <w:t xml:space="preserve">any of the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lang w:val="en-US"/>
              </w:rPr>
              <w:t xml:space="preserve"> </w:t>
            </w:r>
            <w:r w:rsidRPr="00B916EC">
              <w:rPr>
                <w:lang w:eastAsia="zh-CN"/>
              </w:rPr>
              <w:t>PDCCH monitoring occasion</w:t>
            </w:r>
            <w:r>
              <w:rPr>
                <w:lang w:val="en-US"/>
              </w:rPr>
              <w:t>s</w:t>
            </w:r>
          </w:p>
          <w:p w14:paraId="1DB51067" w14:textId="77777777" w:rsidR="00597658" w:rsidRDefault="00597658" w:rsidP="00597658">
            <w:pPr>
              <w:pStyle w:val="B2"/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m,c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received,CBG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p>
              </m:sSubSup>
            </m:oMath>
            <w:r>
              <w:rPr>
                <w:rFonts w:cs="Arial"/>
                <w:lang w:eastAsia="zh-CN"/>
              </w:rPr>
              <w:t xml:space="preserve"> is </w:t>
            </w:r>
            <w:r w:rsidRPr="00E9040D">
              <w:rPr>
                <w:rFonts w:hint="eastAsia"/>
                <w:lang w:eastAsia="zh-CN"/>
              </w:rPr>
              <w:t xml:space="preserve">the number of </w:t>
            </w:r>
            <w:r>
              <w:t>CBG</w:t>
            </w:r>
            <w:r w:rsidRPr="00E9040D">
              <w:t xml:space="preserve">s </w:t>
            </w:r>
            <w:r>
              <w:t>the UE receives</w:t>
            </w:r>
            <w:r w:rsidRPr="00E9040D">
              <w:t xml:space="preserve"> </w:t>
            </w:r>
            <w:r>
              <w:t xml:space="preserve">in a PDSCH scheduled by a </w:t>
            </w:r>
            <w:r w:rsidRPr="00B916EC">
              <w:rPr>
                <w:rFonts w:cs="Arial" w:hint="eastAsia"/>
                <w:lang w:eastAsia="zh-CN"/>
              </w:rPr>
              <w:t xml:space="preserve">DCI format </w:t>
            </w:r>
            <w:r w:rsidRPr="00EE027F">
              <w:rPr>
                <w:lang w:eastAsia="zh-CN"/>
              </w:rPr>
              <w:t>that supports CBG-based PDSCH reception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that the UE detects </w:t>
            </w:r>
            <w:r w:rsidRPr="00B916EC">
              <w:rPr>
                <w:rFonts w:hint="eastAsia"/>
                <w:lang w:eastAsia="zh-CN"/>
              </w:rPr>
              <w:t xml:space="preserve">in </w:t>
            </w:r>
            <w:r w:rsidRPr="00B916EC">
              <w:rPr>
                <w:lang w:eastAsia="zh-CN"/>
              </w:rPr>
              <w:t>PDCCH monitoring occasion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for </w:t>
            </w:r>
            <w:r w:rsidRPr="00B916EC">
              <w:rPr>
                <w:lang w:eastAsia="zh-CN"/>
              </w:rPr>
              <w:t xml:space="preserve">serving </w:t>
            </w:r>
            <w:r w:rsidRPr="00B916EC">
              <w:rPr>
                <w:rFonts w:hint="eastAsia"/>
                <w:lang w:eastAsia="zh-CN"/>
              </w:rPr>
              <w:t xml:space="preserve">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</w:t>
            </w:r>
            <w:r>
              <w:rPr>
                <w:lang w:eastAsia="zh-CN"/>
              </w:rPr>
              <w:t>and the UE reports corresponding HARQ-ACK information in the PUCCH</w:t>
            </w:r>
            <w:r w:rsidDel="00BC0A28">
              <w:t xml:space="preserve"> </w:t>
            </w:r>
          </w:p>
          <w:p w14:paraId="19675F59" w14:textId="69DBFFC4" w:rsidR="00597658" w:rsidRPr="00597658" w:rsidRDefault="00597658" w:rsidP="00597658">
            <w:pPr>
              <w:adjustRightInd w:val="0"/>
              <w:snapToGrid w:val="0"/>
              <w:spacing w:after="120" w:line="259" w:lineRule="auto"/>
              <w:jc w:val="center"/>
              <w:rPr>
                <w:sz w:val="22"/>
              </w:rPr>
            </w:pPr>
            <w:r w:rsidRPr="00302635">
              <w:rPr>
                <w:color w:val="FF0000"/>
                <w:sz w:val="22"/>
              </w:rPr>
              <w:t>&lt; Unchanged parts are omitted &gt;</w:t>
            </w:r>
          </w:p>
        </w:tc>
      </w:tr>
    </w:tbl>
    <w:p w14:paraId="002A5D7F" w14:textId="77777777" w:rsidR="007404EA" w:rsidRPr="00597658" w:rsidRDefault="007404EA" w:rsidP="00AC2C5F">
      <w:pPr>
        <w:pStyle w:val="a1"/>
        <w:rPr>
          <w:rFonts w:eastAsiaTheme="minorEastAsia"/>
          <w:sz w:val="22"/>
          <w:lang w:val="en-US" w:eastAsia="ko-KR"/>
        </w:rPr>
      </w:pPr>
    </w:p>
    <w:bookmarkEnd w:id="2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5578C597" w:rsidR="00EE1DA2" w:rsidRPr="00990CA0" w:rsidRDefault="009F6D37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</w:t>
      </w:r>
      <w:r w:rsidR="00597658">
        <w:rPr>
          <w:rFonts w:ascii="Times New Roman" w:hAnsi="Times New Roman"/>
          <w:kern w:val="0"/>
          <w:sz w:val="22"/>
        </w:rPr>
        <w:t xml:space="preserve">presented corrections for Rel-16 URLLC PDCCH enhancements and proposed </w:t>
      </w:r>
      <w:r w:rsidR="006E564C">
        <w:rPr>
          <w:rFonts w:ascii="Times New Roman" w:hAnsi="Times New Roman"/>
          <w:kern w:val="0"/>
          <w:sz w:val="22"/>
        </w:rPr>
        <w:t xml:space="preserve">to adopt </w:t>
      </w:r>
      <w:r w:rsidR="00597658">
        <w:rPr>
          <w:rFonts w:ascii="Times New Roman" w:hAnsi="Times New Roman"/>
          <w:kern w:val="0"/>
          <w:sz w:val="22"/>
        </w:rPr>
        <w:t xml:space="preserve">two </w:t>
      </w:r>
      <w:r w:rsidR="006E564C">
        <w:rPr>
          <w:rFonts w:ascii="Times New Roman" w:hAnsi="Times New Roman"/>
          <w:kern w:val="0"/>
          <w:sz w:val="22"/>
        </w:rPr>
        <w:t xml:space="preserve">following </w:t>
      </w:r>
      <w:r w:rsidR="00597658">
        <w:rPr>
          <w:rFonts w:ascii="Times New Roman" w:hAnsi="Times New Roman"/>
          <w:kern w:val="0"/>
          <w:sz w:val="22"/>
        </w:rPr>
        <w:t xml:space="preserve">TPs. </w:t>
      </w:r>
    </w:p>
    <w:p w14:paraId="47878D96" w14:textId="77777777" w:rsidR="00597658" w:rsidRDefault="00597658" w:rsidP="00597658">
      <w:pPr>
        <w:pStyle w:val="a1"/>
        <w:numPr>
          <w:ilvl w:val="0"/>
          <w:numId w:val="48"/>
        </w:numPr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894C02">
        <w:rPr>
          <w:rFonts w:eastAsiaTheme="minorEastAsia" w:hint="eastAsia"/>
          <w:b/>
          <w:bCs/>
          <w:i/>
          <w:iCs/>
          <w:sz w:val="22"/>
          <w:lang w:val="en-US" w:eastAsia="ko-KR"/>
        </w:rPr>
        <w:t>P</w:t>
      </w:r>
      <w:r w:rsidRPr="00894C02">
        <w:rPr>
          <w:rFonts w:eastAsiaTheme="minorEastAsia"/>
          <w:b/>
          <w:bCs/>
          <w:i/>
          <w:iCs/>
          <w:sz w:val="22"/>
          <w:lang w:val="en-US" w:eastAsia="ko-KR"/>
        </w:rPr>
        <w:t xml:space="preserve">roposal 1. Adopt the following TP for Clause 9.1.3.1 in TS38.213.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97658" w14:paraId="5DA6BE3E" w14:textId="77777777" w:rsidTr="008440B2">
        <w:tc>
          <w:tcPr>
            <w:tcW w:w="9736" w:type="dxa"/>
          </w:tcPr>
          <w:p w14:paraId="364F80E5" w14:textId="77777777" w:rsidR="00597658" w:rsidRPr="00597658" w:rsidRDefault="00597658" w:rsidP="008440B2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</w:pPr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9</w:t>
            </w:r>
            <w:r w:rsidRPr="00597658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1.3.1</w:t>
            </w:r>
            <w:r w:rsidRPr="00597658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Type-2 HARQ-ACK codebook in physical uplink control channel</w:t>
            </w:r>
          </w:p>
          <w:p w14:paraId="23109D05" w14:textId="77777777" w:rsidR="00597658" w:rsidRDefault="00597658" w:rsidP="008440B2">
            <w:pPr>
              <w:adjustRightInd w:val="0"/>
              <w:snapToGrid w:val="0"/>
              <w:spacing w:after="120" w:line="259" w:lineRule="auto"/>
              <w:jc w:val="center"/>
              <w:rPr>
                <w:color w:val="FF0000"/>
                <w:sz w:val="22"/>
              </w:rPr>
            </w:pPr>
            <w:r w:rsidRPr="00302635">
              <w:rPr>
                <w:color w:val="FF0000"/>
                <w:sz w:val="22"/>
              </w:rPr>
              <w:t>&lt; Unchanged parts are omitted &gt;</w:t>
            </w:r>
          </w:p>
          <w:p w14:paraId="4F649BC3" w14:textId="77777777" w:rsidR="00597658" w:rsidRPr="00EE027F" w:rsidRDefault="00597658" w:rsidP="008440B2">
            <w:pPr>
              <w:pStyle w:val="TH"/>
              <w:rPr>
                <w:lang w:eastAsia="zh-CN"/>
              </w:rPr>
            </w:pPr>
            <w:r w:rsidRPr="00EE027F">
              <w:t>Table 9.1.3-</w:t>
            </w:r>
            <w:r w:rsidRPr="00EE027F">
              <w:rPr>
                <w:rFonts w:hint="eastAsia"/>
                <w:lang w:eastAsia="zh-CN"/>
              </w:rPr>
              <w:t>1</w:t>
            </w:r>
            <w:r w:rsidRPr="00EE027F">
              <w:rPr>
                <w:lang w:eastAsia="zh-CN"/>
              </w:rPr>
              <w:t>A</w:t>
            </w:r>
            <w:r w:rsidRPr="00EE027F">
              <w:t>: Value of</w:t>
            </w:r>
            <w:r w:rsidRPr="00EE027F">
              <w:rPr>
                <w:rFonts w:hint="eastAsia"/>
                <w:lang w:eastAsia="zh-CN"/>
              </w:rPr>
              <w:t xml:space="preserve"> counter</w:t>
            </w:r>
            <w:r w:rsidRPr="00EE027F">
              <w:t xml:space="preserve"> </w:t>
            </w:r>
            <w:r w:rsidRPr="00EE027F">
              <w:rPr>
                <w:rFonts w:hint="eastAsia"/>
                <w:lang w:eastAsia="zh-CN"/>
              </w:rPr>
              <w:t xml:space="preserve">DAI </w:t>
            </w:r>
            <w:r w:rsidRPr="00EE027F">
              <w:rPr>
                <w:lang w:eastAsia="zh-CN"/>
              </w:rPr>
              <w:t xml:space="preserve">for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/>
                    </w:rPr>
                    <m:t>C</m:t>
                  </m:r>
                  <m:r>
                    <m:rPr>
                      <m:sty m:val="bi"/>
                    </m:rPr>
                    <w:rPr>
                      <w:rFonts w:ascii="Cambria Math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/>
                    </w:rPr>
                    <m:t>DAI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m:rPr>
                  <m:sty m:val="bi"/>
                </m:rPr>
                <w:rPr>
                  <w:rFonts w:ascii="Cambria Math"/>
                </w:rPr>
                <m:t>=1</m:t>
              </m:r>
            </m:oMath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24"/>
              <w:gridCol w:w="1823"/>
              <w:gridCol w:w="6363"/>
            </w:tblGrid>
            <w:tr w:rsidR="00597658" w:rsidRPr="00EE027F" w14:paraId="76214BE7" w14:textId="77777777" w:rsidTr="008440B2">
              <w:trPr>
                <w:cantSplit/>
                <w:jc w:val="center"/>
              </w:trPr>
              <w:tc>
                <w:tcPr>
                  <w:tcW w:w="1344" w:type="dxa"/>
                  <w:shd w:val="clear" w:color="auto" w:fill="E0E0E0"/>
                  <w:vAlign w:val="center"/>
                </w:tcPr>
                <w:p w14:paraId="61B86499" w14:textId="77777777" w:rsidR="00597658" w:rsidRPr="00EE027F" w:rsidRDefault="00597658" w:rsidP="008440B2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E027F">
                    <w:rPr>
                      <w:rFonts w:ascii="Arial" w:hAnsi="Arial"/>
                      <w:b/>
                      <w:sz w:val="18"/>
                    </w:rPr>
                    <w:t>DAI</w:t>
                  </w:r>
                  <w:r w:rsidRPr="00EE027F">
                    <w:rPr>
                      <w:rFonts w:ascii="Arial" w:hAnsi="Arial"/>
                      <w:b/>
                      <w:sz w:val="18"/>
                    </w:rPr>
                    <w:br/>
                  </w:r>
                </w:p>
              </w:tc>
              <w:tc>
                <w:tcPr>
                  <w:tcW w:w="1852" w:type="dxa"/>
                  <w:shd w:val="clear" w:color="auto" w:fill="E0E0E0"/>
                  <w:vAlign w:val="center"/>
                </w:tcPr>
                <w:p w14:paraId="79F83CD6" w14:textId="77777777" w:rsidR="00597658" w:rsidRPr="00EE027F" w:rsidRDefault="0075711A" w:rsidP="008440B2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C-DAI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oMath>
                  <w:r w:rsidR="00597658" w:rsidRPr="00EE027F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6435" w:type="dxa"/>
                  <w:shd w:val="clear" w:color="auto" w:fill="E0E0E0"/>
                  <w:vAlign w:val="center"/>
                </w:tcPr>
                <w:p w14:paraId="4342D63A" w14:textId="77777777" w:rsidR="00597658" w:rsidRPr="00EE027F" w:rsidRDefault="00597658" w:rsidP="008440B2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E027F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 xml:space="preserve">Number of {serving cell, </w:t>
                  </w:r>
                  <w:r w:rsidRPr="00EE027F">
                    <w:rPr>
                      <w:rFonts w:ascii="Arial" w:hAnsi="Arial"/>
                      <w:b/>
                      <w:sz w:val="18"/>
                      <w:lang w:eastAsia="zh-CN"/>
                    </w:rPr>
                    <w:t>PDCCH monitoring occasion</w:t>
                  </w:r>
                  <w:r w:rsidRPr="00EE027F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 xml:space="preserve">}-pair(s) in which </w:t>
                  </w:r>
                  <w:r w:rsidRPr="00EE027F">
                    <w:rPr>
                      <w:rFonts w:ascii="Arial" w:hAnsi="Arial"/>
                      <w:b/>
                      <w:sz w:val="18"/>
                    </w:rPr>
                    <w:t>PDSCH transmission(</w:t>
                  </w:r>
                  <w:r w:rsidRPr="00EE027F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>s</w:t>
                  </w:r>
                  <w:r w:rsidRPr="00EE027F">
                    <w:rPr>
                      <w:rFonts w:ascii="Arial" w:hAnsi="Arial"/>
                      <w:b/>
                      <w:sz w:val="18"/>
                      <w:lang w:eastAsia="zh-CN"/>
                    </w:rPr>
                    <w:t>)</w:t>
                  </w:r>
                  <w:r w:rsidRPr="00EE027F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 xml:space="preserve"> associated with PDCCH or </w:t>
                  </w:r>
                  <w:r w:rsidRPr="00EE027F">
                    <w:rPr>
                      <w:rFonts w:ascii="Arial" w:hAnsi="Arial" w:cs="Arial"/>
                      <w:b/>
                      <w:sz w:val="18"/>
                    </w:rPr>
                    <w:t>PDCCH indicating SPS PDSCH release</w:t>
                  </w:r>
                  <w:r w:rsidRPr="00EE027F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 xml:space="preserve"> </w:t>
                  </w:r>
                  <w:r w:rsidRPr="008B48A3">
                    <w:rPr>
                      <w:rFonts w:ascii="Arial" w:hAnsi="Arial" w:cs="Arial" w:hint="eastAsia"/>
                      <w:b/>
                      <w:strike/>
                      <w:color w:val="FF0000"/>
                      <w:sz w:val="18"/>
                    </w:rPr>
                    <w:t>or DCI format 1_1</w:t>
                  </w:r>
                  <w:r w:rsidRPr="008B48A3">
                    <w:rPr>
                      <w:rFonts w:ascii="Arial" w:hAnsi="Arial" w:cs="Arial" w:hint="eastAsia"/>
                      <w:b/>
                      <w:strike/>
                      <w:color w:val="FF0000"/>
                      <w:sz w:val="18"/>
                      <w:lang w:eastAsia="zh-CN"/>
                    </w:rPr>
                    <w:t xml:space="preserve"> </w:t>
                  </w:r>
                  <w:r w:rsidRPr="008B48A3">
                    <w:rPr>
                      <w:rFonts w:ascii="Arial" w:hAnsi="Arial" w:cs="Arial" w:hint="eastAsia"/>
                      <w:b/>
                      <w:strike/>
                      <w:color w:val="FF0000"/>
                      <w:sz w:val="18"/>
                    </w:rPr>
                    <w:t xml:space="preserve">indicating </w:t>
                  </w:r>
                  <w:proofErr w:type="spellStart"/>
                  <w:r w:rsidRPr="008B48A3">
                    <w:rPr>
                      <w:rFonts w:ascii="Arial" w:hAnsi="Arial" w:cs="Arial" w:hint="eastAsia"/>
                      <w:b/>
                      <w:strike/>
                      <w:color w:val="FF0000"/>
                      <w:sz w:val="18"/>
                    </w:rPr>
                    <w:t>SCell</w:t>
                  </w:r>
                  <w:proofErr w:type="spellEnd"/>
                  <w:r w:rsidRPr="008B48A3">
                    <w:rPr>
                      <w:rFonts w:ascii="Arial" w:hAnsi="Arial" w:cs="Arial" w:hint="eastAsia"/>
                      <w:b/>
                      <w:strike/>
                      <w:color w:val="FF0000"/>
                      <w:sz w:val="18"/>
                    </w:rPr>
                    <w:t xml:space="preserve"> dormancy</w:t>
                  </w:r>
                  <w:r w:rsidRPr="00AD3D14">
                    <w:rPr>
                      <w:rFonts w:ascii="Arial" w:hAnsi="Arial" w:cs="Arial" w:hint="eastAsia"/>
                      <w:b/>
                      <w:strike/>
                      <w:color w:val="FF0000"/>
                      <w:sz w:val="18"/>
                    </w:rPr>
                    <w:t xml:space="preserve"> </w:t>
                  </w:r>
                  <w:r w:rsidRPr="00EE027F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is present, denoted as</w:t>
                  </w:r>
                  <w:r w:rsidRPr="00EE027F"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 xml:space="preserve"> </w:t>
                  </w:r>
                  <m:oMath>
                    <m:r>
                      <w:rPr>
                        <w:rFonts w:ascii="Cambria Math"/>
                      </w:rPr>
                      <m:t>Y</m:t>
                    </m:r>
                  </m:oMath>
                  <w:r w:rsidRPr="00EE027F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 xml:space="preserve"> and </w:t>
                  </w:r>
                  <m:oMath>
                    <m:r>
                      <w:rPr>
                        <w:rFonts w:ascii="Cambria Math"/>
                      </w:rPr>
                      <m:t>Y</m:t>
                    </m:r>
                    <m:r>
                      <w:rPr>
                        <w:rFonts w:ascii="Cambria Math" w:hAnsi="Cambria Math"/>
                      </w:rPr>
                      <m:t>≥</m:t>
                    </m:r>
                    <m:r>
                      <w:rPr>
                        <w:rFonts w:ascii="Cambria Math"/>
                      </w:rPr>
                      <m:t>1</m:t>
                    </m:r>
                  </m:oMath>
                </w:p>
              </w:tc>
            </w:tr>
            <w:tr w:rsidR="00597658" w:rsidRPr="00EE027F" w14:paraId="4527EE55" w14:textId="77777777" w:rsidTr="008440B2">
              <w:trPr>
                <w:cantSplit/>
                <w:jc w:val="center"/>
              </w:trPr>
              <w:tc>
                <w:tcPr>
                  <w:tcW w:w="1344" w:type="dxa"/>
                  <w:vAlign w:val="center"/>
                </w:tcPr>
                <w:p w14:paraId="7669DF24" w14:textId="77777777" w:rsidR="00597658" w:rsidRPr="00EE027F" w:rsidRDefault="00597658" w:rsidP="008440B2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E027F">
                    <w:rPr>
                      <w:rFonts w:ascii="Arial" w:hAnsi="Arial"/>
                      <w:sz w:val="18"/>
                    </w:rPr>
                    <w:t>0</w:t>
                  </w:r>
                </w:p>
              </w:tc>
              <w:tc>
                <w:tcPr>
                  <w:tcW w:w="1852" w:type="dxa"/>
                  <w:vAlign w:val="center"/>
                </w:tcPr>
                <w:p w14:paraId="56A25C97" w14:textId="77777777" w:rsidR="00597658" w:rsidRPr="00EE027F" w:rsidRDefault="00597658" w:rsidP="008440B2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E027F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6435" w:type="dxa"/>
                  <w:vAlign w:val="center"/>
                </w:tcPr>
                <w:p w14:paraId="2DC6F814" w14:textId="77777777" w:rsidR="00597658" w:rsidRPr="0044390C" w:rsidRDefault="0075711A" w:rsidP="008440B2">
                  <w:pPr>
                    <w:keepNext/>
                    <w:keepLines/>
                    <w:rPr>
                      <w:rFonts w:ascii="Arial" w:hAnsi="Arial"/>
                      <w:bCs/>
                      <w:sz w:val="18"/>
                      <w:lang w:eastAsia="zh-CN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Arial"/>
                              <w:bCs/>
                              <w:i/>
                              <w:sz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Arial"/>
                              <w:sz w:val="18"/>
                            </w:rPr>
                            <m:t>Y</m:t>
                          </m:r>
                          <m:r>
                            <w:rPr>
                              <w:rFonts w:ascii="Cambria Math" w:hAnsi="Arial"/>
                              <w:sz w:val="18"/>
                            </w:rPr>
                            <m:t>-</m:t>
                          </m:r>
                          <m:r>
                            <w:rPr>
                              <w:rFonts w:ascii="Cambria Math" w:hAnsi="Arial"/>
                              <w:sz w:val="18"/>
                            </w:rPr>
                            <m:t>1</m:t>
                          </m:r>
                        </m:e>
                      </m:d>
                      <m:func>
                        <m:funcPr>
                          <m:ctrlPr>
                            <w:rPr>
                              <w:rFonts w:ascii="Cambria Math" w:hAnsi="Arial"/>
                              <w:bCs/>
                              <w:i/>
                              <w:sz w:val="18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Arial"/>
                              <w:sz w:val="18"/>
                            </w:rPr>
                            <m:t>mod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D</m:t>
                              </m:r>
                            </m:sub>
                          </m:sSub>
                        </m:e>
                      </m:func>
                      <m:r>
                        <w:rPr>
                          <w:rFonts w:ascii="Cambria Math" w:hAnsi="Arial"/>
                          <w:sz w:val="18"/>
                        </w:rPr>
                        <m:t>+1=1</m:t>
                      </m:r>
                    </m:oMath>
                  </m:oMathPara>
                </w:p>
              </w:tc>
            </w:tr>
            <w:tr w:rsidR="00597658" w:rsidRPr="00EE027F" w14:paraId="6B92E216" w14:textId="77777777" w:rsidTr="008440B2">
              <w:trPr>
                <w:cantSplit/>
                <w:jc w:val="center"/>
              </w:trPr>
              <w:tc>
                <w:tcPr>
                  <w:tcW w:w="1344" w:type="dxa"/>
                  <w:vAlign w:val="center"/>
                </w:tcPr>
                <w:p w14:paraId="27EF0F44" w14:textId="77777777" w:rsidR="00597658" w:rsidRPr="00EE027F" w:rsidRDefault="00597658" w:rsidP="008440B2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E027F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852" w:type="dxa"/>
                  <w:vAlign w:val="center"/>
                </w:tcPr>
                <w:p w14:paraId="19297C1F" w14:textId="77777777" w:rsidR="00597658" w:rsidRPr="00EE027F" w:rsidRDefault="00597658" w:rsidP="008440B2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EE027F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6435" w:type="dxa"/>
                  <w:vAlign w:val="center"/>
                </w:tcPr>
                <w:p w14:paraId="678B719F" w14:textId="77777777" w:rsidR="00597658" w:rsidRPr="0044390C" w:rsidRDefault="0075711A" w:rsidP="008440B2">
                  <w:pPr>
                    <w:keepNext/>
                    <w:keepLines/>
                    <w:rPr>
                      <w:rFonts w:ascii="Arial" w:hAnsi="Arial"/>
                      <w:bCs/>
                      <w:sz w:val="18"/>
                      <w:lang w:eastAsia="zh-CN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Arial"/>
                              <w:bCs/>
                              <w:i/>
                              <w:sz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Arial"/>
                              <w:sz w:val="18"/>
                            </w:rPr>
                            <m:t>Y</m:t>
                          </m:r>
                          <m:r>
                            <w:rPr>
                              <w:rFonts w:ascii="Cambria Math" w:hAnsi="Arial"/>
                              <w:sz w:val="18"/>
                            </w:rPr>
                            <m:t>-</m:t>
                          </m:r>
                          <m:r>
                            <w:rPr>
                              <w:rFonts w:ascii="Cambria Math" w:hAnsi="Arial"/>
                              <w:sz w:val="18"/>
                            </w:rPr>
                            <m:t>1</m:t>
                          </m:r>
                        </m:e>
                      </m:d>
                      <m:func>
                        <m:funcPr>
                          <m:ctrlPr>
                            <w:rPr>
                              <w:rFonts w:ascii="Cambria Math" w:hAnsi="Arial"/>
                              <w:bCs/>
                              <w:i/>
                              <w:sz w:val="18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Arial"/>
                              <w:sz w:val="18"/>
                            </w:rPr>
                            <m:t>mod</m:t>
                          </m:r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</w:rPr>
                                <m:t>D</m:t>
                              </m:r>
                            </m:sub>
                          </m:sSub>
                        </m:e>
                      </m:func>
                      <m:r>
                        <w:rPr>
                          <w:rFonts w:ascii="Cambria Math" w:hAnsi="Arial"/>
                          <w:sz w:val="18"/>
                        </w:rPr>
                        <m:t>+1=2</m:t>
                      </m:r>
                    </m:oMath>
                  </m:oMathPara>
                </w:p>
              </w:tc>
            </w:tr>
          </w:tbl>
          <w:p w14:paraId="7CF85376" w14:textId="4A605831" w:rsidR="00B40447" w:rsidRPr="00597658" w:rsidRDefault="00B40447">
            <w:pPr>
              <w:adjustRightInd w:val="0"/>
              <w:snapToGrid w:val="0"/>
              <w:spacing w:after="120" w:line="259" w:lineRule="auto"/>
              <w:jc w:val="center"/>
              <w:rPr>
                <w:sz w:val="22"/>
              </w:rPr>
            </w:pPr>
            <w:r w:rsidRPr="00302635">
              <w:rPr>
                <w:color w:val="FF0000"/>
                <w:sz w:val="22"/>
              </w:rPr>
              <w:t>&lt; Unchanged parts are omitted &gt;</w:t>
            </w:r>
          </w:p>
        </w:tc>
      </w:tr>
    </w:tbl>
    <w:p w14:paraId="60DD2B69" w14:textId="77777777" w:rsidR="00597658" w:rsidRPr="00894C02" w:rsidRDefault="00597658" w:rsidP="00597658">
      <w:pPr>
        <w:pStyle w:val="a1"/>
        <w:rPr>
          <w:rFonts w:eastAsiaTheme="minorEastAsia"/>
          <w:b/>
          <w:bCs/>
          <w:i/>
          <w:iCs/>
          <w:sz w:val="22"/>
          <w:lang w:val="en-US" w:eastAsia="ko-KR"/>
        </w:rPr>
      </w:pPr>
    </w:p>
    <w:p w14:paraId="1517430B" w14:textId="77777777" w:rsidR="00597658" w:rsidRDefault="00597658" w:rsidP="00597658">
      <w:pPr>
        <w:pStyle w:val="a1"/>
        <w:numPr>
          <w:ilvl w:val="0"/>
          <w:numId w:val="48"/>
        </w:numPr>
        <w:rPr>
          <w:rFonts w:eastAsiaTheme="minorEastAsia"/>
          <w:b/>
          <w:bCs/>
          <w:i/>
          <w:iCs/>
          <w:sz w:val="22"/>
          <w:lang w:val="en-US" w:eastAsia="ko-KR"/>
        </w:rPr>
      </w:pPr>
      <w:r w:rsidRPr="00894C02">
        <w:rPr>
          <w:rFonts w:eastAsiaTheme="minorEastAsia" w:hint="eastAsia"/>
          <w:b/>
          <w:bCs/>
          <w:i/>
          <w:iCs/>
          <w:sz w:val="22"/>
          <w:lang w:val="en-US" w:eastAsia="ko-KR"/>
        </w:rPr>
        <w:t>P</w:t>
      </w:r>
      <w:r w:rsidRPr="00894C02">
        <w:rPr>
          <w:rFonts w:eastAsiaTheme="minorEastAsia"/>
          <w:b/>
          <w:bCs/>
          <w:i/>
          <w:iCs/>
          <w:sz w:val="22"/>
          <w:lang w:val="en-US"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lang w:val="en-US" w:eastAsia="ko-KR"/>
        </w:rPr>
        <w:t>2</w:t>
      </w:r>
      <w:r w:rsidRPr="00894C02">
        <w:rPr>
          <w:rFonts w:eastAsiaTheme="minorEastAsia"/>
          <w:b/>
          <w:bCs/>
          <w:i/>
          <w:iCs/>
          <w:sz w:val="22"/>
          <w:lang w:val="en-US" w:eastAsia="ko-KR"/>
        </w:rPr>
        <w:t xml:space="preserve">. Adopt the following TP for Clause 9.1.3.1 in TS38.213.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97658" w14:paraId="6DFAC0AA" w14:textId="77777777" w:rsidTr="008440B2">
        <w:tc>
          <w:tcPr>
            <w:tcW w:w="9736" w:type="dxa"/>
          </w:tcPr>
          <w:p w14:paraId="3873ACF3" w14:textId="77777777" w:rsidR="00597658" w:rsidRPr="00597658" w:rsidRDefault="00597658" w:rsidP="008440B2">
            <w:pPr>
              <w:keepNext/>
              <w:keepLines/>
              <w:widowControl/>
              <w:wordWrap/>
              <w:autoSpaceDE/>
              <w:autoSpaceDN/>
              <w:spacing w:before="120" w:after="180"/>
              <w:jc w:val="left"/>
              <w:outlineLvl w:val="3"/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</w:pPr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lastRenderedPageBreak/>
              <w:t>9</w:t>
            </w:r>
            <w:r w:rsidRPr="00597658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>.</w:t>
            </w:r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1.3.1</w:t>
            </w:r>
            <w:r w:rsidRPr="00597658">
              <w:rPr>
                <w:rFonts w:ascii="Arial" w:eastAsia="SimSun" w:hAnsi="Arial" w:hint="eastAsia"/>
                <w:kern w:val="0"/>
                <w:sz w:val="24"/>
                <w:szCs w:val="20"/>
                <w:lang w:val="en-GB" w:eastAsia="en-US"/>
              </w:rPr>
              <w:tab/>
            </w:r>
            <w:r w:rsidRPr="00597658">
              <w:rPr>
                <w:rFonts w:ascii="Arial" w:eastAsia="SimSun" w:hAnsi="Arial"/>
                <w:kern w:val="0"/>
                <w:sz w:val="24"/>
                <w:szCs w:val="20"/>
                <w:lang w:val="en-GB" w:eastAsia="en-US"/>
              </w:rPr>
              <w:t>Type-2 HARQ-ACK codebook in physical uplink control channel</w:t>
            </w:r>
          </w:p>
          <w:p w14:paraId="48BEC9B5" w14:textId="77777777" w:rsidR="00597658" w:rsidRPr="00597658" w:rsidRDefault="00597658" w:rsidP="008440B2">
            <w:pPr>
              <w:adjustRightInd w:val="0"/>
              <w:snapToGrid w:val="0"/>
              <w:spacing w:after="120" w:line="259" w:lineRule="auto"/>
              <w:jc w:val="center"/>
              <w:rPr>
                <w:sz w:val="22"/>
              </w:rPr>
            </w:pPr>
            <w:r w:rsidRPr="00302635">
              <w:rPr>
                <w:color w:val="FF0000"/>
                <w:sz w:val="22"/>
              </w:rPr>
              <w:t>&lt; Unchanged parts are omitted &gt;</w:t>
            </w:r>
          </w:p>
          <w:p w14:paraId="5A4D0004" w14:textId="77777777" w:rsidR="00597658" w:rsidRPr="006263CE" w:rsidRDefault="00597658" w:rsidP="008440B2">
            <w:pPr>
              <w:pStyle w:val="B1"/>
              <w:ind w:left="270" w:firstLine="14"/>
              <w:rPr>
                <w:lang w:val="en-US" w:eastAsia="zh-CN"/>
              </w:rPr>
            </w:pPr>
            <w:r>
              <w:rPr>
                <w:lang w:val="en-US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zh-CN"/>
                    </w:rPr>
                    <m:t>ACK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zh-CN"/>
                    </w:rPr>
                    <m:t>SR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eastAsia="zh-CN"/>
                    </w:rPr>
                    <m:t>CSI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≤11</m:t>
              </m:r>
            </m:oMath>
            <w:r>
              <w:rPr>
                <w:lang w:val="en-US"/>
              </w:rPr>
              <w:t xml:space="preserve">, the UE also determines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eastAsia="zh-CN"/>
                        </w:rPr>
                        <m:t>HARQ-</m:t>
                      </m:r>
                      <w:proofErr w:type="gramStart"/>
                      <m:r>
                        <m:rPr>
                          <m:nor/>
                        </m:rPr>
                        <w:rPr>
                          <w:lang w:eastAsia="zh-CN"/>
                        </w:rPr>
                        <m:t>ACK,</m:t>
                      </m:r>
                      <m:r>
                        <m:rPr>
                          <m:nor/>
                        </m:rPr>
                        <w:rPr>
                          <w:lang w:val="en-US" w:eastAsia="zh-CN"/>
                        </w:rPr>
                        <m:t>T</m:t>
                      </m:r>
                      <m:r>
                        <m:rPr>
                          <m:nor/>
                        </m:rPr>
                        <w:rPr>
                          <w:lang w:eastAsia="zh-CN"/>
                        </w:rPr>
                        <m:t>B</m:t>
                      </m:r>
                      <w:proofErr w:type="gramEnd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HARQ-ACK,CBG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</m:oMath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for obtaining a PUCCH transmission power, as described in Clause 7.2.1, </w:t>
            </w:r>
            <w:r>
              <w:rPr>
                <w:lang w:val="en-US" w:eastAsia="zh-CN"/>
              </w:rPr>
              <w:t xml:space="preserve">with </w:t>
            </w:r>
          </w:p>
          <w:p w14:paraId="57067C6F" w14:textId="77777777" w:rsidR="00597658" w:rsidRPr="00EE027F" w:rsidRDefault="00597658" w:rsidP="008440B2">
            <w:pPr>
              <w:pStyle w:val="EQ"/>
              <w:rPr>
                <w:lang w:eastAsia="zh-CN"/>
              </w:rPr>
            </w:pPr>
            <w:r>
              <w:rPr>
                <w:lang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HARQ-ACK,CBG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DAI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last</m:t>
                              </m:r>
                            </m:sub>
                          </m:sSub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DL</m:t>
                          </m: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nary>
                        <m:naryPr>
                          <m:chr m:val="∑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c=0</m:t>
                          </m:r>
                        </m:sub>
                        <m: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cells</m:t>
                              </m: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DL,CBG</m:t>
                              </m: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up>
                          </m:sSub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U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DAI,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c</m:t>
                              </m: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lang w:eastAsia="zh-CN"/>
                                </w:rPr>
                                <m:t>CBG</m:t>
                              </m: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up>
                          </m:sSubSup>
                        </m:e>
                      </m:nary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lang w:eastAsia="zh-CN"/>
                        </w:rPr>
                        <m:t>mod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HARQ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ACK,max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CBG/TB,max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p>
              </m:sSubSup>
              <m:r>
                <w:rPr>
                  <w:rFonts w:ascii="Cambria Math" w:hAnsi="Cambria Math"/>
                  <w:lang w:eastAsia="zh-CN"/>
                </w:rPr>
                <m:t>+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c=0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eastAsia="zh-CN"/>
                        </w:rPr>
                        <m:t>cells</m:t>
                      </m: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eastAsia="zh-CN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sup>
                <m:e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m=0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M-1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m,c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received,CBG</m:t>
                          </m: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up>
                      </m:sSubSup>
                    </m:e>
                  </m:nary>
                </m:e>
              </m:nary>
            </m:oMath>
          </w:p>
          <w:p w14:paraId="2EE08624" w14:textId="77777777" w:rsidR="00597658" w:rsidRPr="007F4F93" w:rsidRDefault="00597658" w:rsidP="008440B2">
            <w:pPr>
              <w:pStyle w:val="B1"/>
              <w:overflowPunct w:val="0"/>
              <w:autoSpaceDE w:val="0"/>
              <w:autoSpaceDN w:val="0"/>
              <w:adjustRightInd w:val="0"/>
              <w:ind w:left="284" w:firstLine="0"/>
              <w:textAlignment w:val="baseline"/>
              <w:rPr>
                <w:rFonts w:cs="Arial"/>
                <w:lang w:val="en-US" w:eastAsia="zh-CN"/>
              </w:rPr>
            </w:pPr>
            <w:proofErr w:type="gramStart"/>
            <w:r>
              <w:rPr>
                <w:rFonts w:cs="Arial"/>
                <w:lang w:val="en-US" w:eastAsia="zh-CN"/>
              </w:rPr>
              <w:t>where</w:t>
            </w:r>
            <w:proofErr w:type="gramEnd"/>
          </w:p>
          <w:p w14:paraId="7686E86B" w14:textId="77777777" w:rsidR="00597658" w:rsidRDefault="00597658" w:rsidP="008440B2">
            <w:pPr>
              <w:pStyle w:val="B2"/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DAI,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last</m:t>
                      </m:r>
                    </m:sub>
                  </m:sSub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rFonts w:cs="Arial"/>
                <w:lang w:eastAsia="zh-CN"/>
              </w:rPr>
              <w:t xml:space="preserve"> is the value </w:t>
            </w:r>
            <w:r w:rsidRPr="00B916EC">
              <w:rPr>
                <w:rFonts w:cs="Arial" w:hint="eastAsia"/>
                <w:lang w:eastAsia="zh-CN"/>
              </w:rPr>
              <w:t xml:space="preserve">of the counter DAI in </w:t>
            </w:r>
            <w:r>
              <w:rPr>
                <w:rFonts w:cs="Arial"/>
                <w:lang w:eastAsia="zh-CN"/>
              </w:rPr>
              <w:t>the last</w:t>
            </w:r>
            <w:r w:rsidRPr="00B916EC">
              <w:rPr>
                <w:lang w:eastAsia="zh-CN"/>
              </w:rPr>
              <w:t xml:space="preserve"> DCI format</w:t>
            </w:r>
            <w:r w:rsidRPr="00B916EC">
              <w:rPr>
                <w:rFonts w:cs="Arial"/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scheduling </w:t>
            </w:r>
            <w:r>
              <w:rPr>
                <w:lang w:eastAsia="zh-CN"/>
              </w:rPr>
              <w:t xml:space="preserve">CBG-based </w:t>
            </w:r>
            <w:r w:rsidRPr="00B916EC">
              <w:rPr>
                <w:rFonts w:hint="eastAsia"/>
                <w:lang w:eastAsia="zh-CN"/>
              </w:rPr>
              <w:t xml:space="preserve">PDSCH </w:t>
            </w:r>
            <w:r w:rsidRPr="00B916EC">
              <w:rPr>
                <w:lang w:eastAsia="zh-CN"/>
              </w:rPr>
              <w:t>recept</w:t>
            </w:r>
            <w:r w:rsidRPr="00B916EC">
              <w:rPr>
                <w:rFonts w:hint="eastAsia"/>
                <w:lang w:eastAsia="zh-CN"/>
              </w:rPr>
              <w:t xml:space="preserve">ion for </w:t>
            </w:r>
            <w:r>
              <w:rPr>
                <w:lang w:eastAsia="zh-CN"/>
              </w:rPr>
              <w:t xml:space="preserve">any </w:t>
            </w:r>
            <w:r w:rsidRPr="00B916EC">
              <w:rPr>
                <w:lang w:eastAsia="zh-CN"/>
              </w:rPr>
              <w:t xml:space="preserve">serving </w:t>
            </w:r>
            <w:r w:rsidRPr="00B916EC">
              <w:rPr>
                <w:rFonts w:hint="eastAsia"/>
                <w:lang w:eastAsia="zh-CN"/>
              </w:rPr>
              <w:t xml:space="preserve">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that the UE detects with</w:t>
            </w:r>
            <w:r w:rsidRPr="00B916EC"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 xml:space="preserve">the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</w:t>
            </w:r>
            <w:r w:rsidRPr="00B916EC">
              <w:rPr>
                <w:lang w:eastAsia="zh-CN"/>
              </w:rPr>
              <w:t>PDCCH monitoring occasio</w:t>
            </w:r>
            <w:r>
              <w:rPr>
                <w:lang w:eastAsia="zh-CN"/>
              </w:rPr>
              <w:t>ns</w:t>
            </w:r>
            <w:r>
              <w:t xml:space="preserve"> </w:t>
            </w:r>
          </w:p>
          <w:p w14:paraId="308F4CCE" w14:textId="77777777" w:rsidR="00597658" w:rsidRPr="004804E0" w:rsidRDefault="00597658" w:rsidP="008440B2">
            <w:pPr>
              <w:pStyle w:val="B2"/>
              <w:rPr>
                <w:lang w:val="en-US"/>
              </w:rPr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&gt;1</m:t>
              </m:r>
            </m:oMath>
            <w:r>
              <w:t xml:space="preserve">,,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DAI,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last</m:t>
                      </m:r>
                    </m:sub>
                  </m:sSub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rFonts w:cs="Arial"/>
                <w:lang w:eastAsia="zh-CN"/>
              </w:rPr>
              <w:t xml:space="preserve"> is the value </w:t>
            </w:r>
            <w:r>
              <w:rPr>
                <w:rFonts w:cs="Arial" w:hint="eastAsia"/>
                <w:lang w:eastAsia="zh-CN"/>
              </w:rPr>
              <w:t>of the total</w:t>
            </w:r>
            <w:r w:rsidRPr="00B916EC">
              <w:rPr>
                <w:rFonts w:cs="Arial" w:hint="eastAsia"/>
                <w:lang w:eastAsia="zh-CN"/>
              </w:rPr>
              <w:t xml:space="preserve"> DAI in </w:t>
            </w:r>
            <w:r>
              <w:rPr>
                <w:rFonts w:cs="Arial"/>
                <w:lang w:eastAsia="zh-CN"/>
              </w:rPr>
              <w:t>the last</w:t>
            </w:r>
            <w:r w:rsidRPr="00B916EC">
              <w:rPr>
                <w:lang w:eastAsia="zh-CN"/>
              </w:rPr>
              <w:t xml:space="preserve"> DCI format</w:t>
            </w:r>
            <w:r w:rsidRPr="00B916EC">
              <w:rPr>
                <w:rFonts w:cs="Arial"/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scheduling </w:t>
            </w:r>
            <w:r>
              <w:rPr>
                <w:lang w:eastAsia="zh-CN"/>
              </w:rPr>
              <w:t xml:space="preserve">CBG-based </w:t>
            </w:r>
            <w:r w:rsidRPr="00B916EC">
              <w:rPr>
                <w:rFonts w:hint="eastAsia"/>
                <w:lang w:eastAsia="zh-CN"/>
              </w:rPr>
              <w:t xml:space="preserve">PDSCH </w:t>
            </w:r>
            <w:r w:rsidRPr="00B916EC">
              <w:rPr>
                <w:lang w:eastAsia="zh-CN"/>
              </w:rPr>
              <w:t>recept</w:t>
            </w:r>
            <w:r w:rsidRPr="00B916EC">
              <w:rPr>
                <w:rFonts w:hint="eastAsia"/>
                <w:lang w:eastAsia="zh-CN"/>
              </w:rPr>
              <w:t xml:space="preserve">ion for </w:t>
            </w:r>
            <w:r>
              <w:rPr>
                <w:lang w:eastAsia="zh-CN"/>
              </w:rPr>
              <w:t xml:space="preserve">any </w:t>
            </w:r>
            <w:r w:rsidRPr="00B916EC">
              <w:rPr>
                <w:lang w:eastAsia="zh-CN"/>
              </w:rPr>
              <w:t xml:space="preserve">serving </w:t>
            </w:r>
            <w:r w:rsidRPr="00B916EC">
              <w:rPr>
                <w:rFonts w:hint="eastAsia"/>
                <w:lang w:eastAsia="zh-CN"/>
              </w:rPr>
              <w:t xml:space="preserve">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that the UE detects with</w:t>
            </w:r>
            <w:r w:rsidRPr="00B916EC"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 xml:space="preserve">the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</w:t>
            </w:r>
            <w:r w:rsidRPr="00B916EC">
              <w:rPr>
                <w:lang w:eastAsia="zh-CN"/>
              </w:rPr>
              <w:t>PDCCH monitoring occasio</w:t>
            </w:r>
            <w:r>
              <w:rPr>
                <w:lang w:eastAsia="zh-CN"/>
              </w:rPr>
              <w:t>ns</w:t>
            </w:r>
          </w:p>
          <w:p w14:paraId="04823F19" w14:textId="77777777" w:rsidR="00597658" w:rsidRDefault="00597658" w:rsidP="008440B2">
            <w:pPr>
              <w:pStyle w:val="B2"/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DAI,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last</m:t>
                      </m:r>
                    </m:sub>
                  </m:sSub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  <w:strike/>
                  <w:color w:val="FF0000"/>
                </w:rPr>
                <m:t>1</m:t>
              </m:r>
              <m:r>
                <w:rPr>
                  <w:rFonts w:ascii="Cambria Math" w:hAnsi="Cambria Math"/>
                  <w:color w:val="FF0000"/>
                </w:rPr>
                <m:t>0</m:t>
              </m:r>
            </m:oMath>
            <w:r>
              <w:t xml:space="preserve">, </w:t>
            </w:r>
            <w:r>
              <w:rPr>
                <w:rFonts w:cs="Arial"/>
                <w:lang w:val="en-US" w:eastAsia="zh-CN"/>
              </w:rPr>
              <w:t xml:space="preserve"> if the UE does not detect any </w:t>
            </w:r>
            <w:r w:rsidRPr="00B916EC">
              <w:rPr>
                <w:lang w:val="en-US" w:eastAsia="zh-CN"/>
              </w:rPr>
              <w:t>DCI format</w:t>
            </w:r>
            <w:r w:rsidRPr="00B916EC">
              <w:rPr>
                <w:rFonts w:cs="Arial"/>
                <w:lang w:eastAsia="zh-CN"/>
              </w:rPr>
              <w:t xml:space="preserve"> </w:t>
            </w:r>
            <w:r w:rsidRPr="00B916EC">
              <w:rPr>
                <w:rFonts w:hint="eastAsia"/>
                <w:lang w:val="en-US" w:eastAsia="zh-CN"/>
              </w:rPr>
              <w:t xml:space="preserve">scheduling </w:t>
            </w:r>
            <w:r>
              <w:rPr>
                <w:lang w:val="en-US" w:eastAsia="zh-CN"/>
              </w:rPr>
              <w:t xml:space="preserve">CBG-based </w:t>
            </w:r>
            <w:r w:rsidRPr="00B916EC">
              <w:rPr>
                <w:rFonts w:hint="eastAsia"/>
                <w:lang w:val="en-US" w:eastAsia="zh-CN"/>
              </w:rPr>
              <w:t xml:space="preserve">PDSCH </w:t>
            </w:r>
            <w:r w:rsidRPr="00B916EC">
              <w:rPr>
                <w:lang w:val="en-US" w:eastAsia="zh-CN"/>
              </w:rPr>
              <w:t>recept</w:t>
            </w:r>
            <w:r w:rsidRPr="00B916EC">
              <w:rPr>
                <w:rFonts w:hint="eastAsia"/>
                <w:lang w:val="en-US" w:eastAsia="zh-CN"/>
              </w:rPr>
              <w:t xml:space="preserve">ion for </w:t>
            </w:r>
            <w:r>
              <w:rPr>
                <w:lang w:val="en-US" w:eastAsia="zh-CN"/>
              </w:rPr>
              <w:t xml:space="preserve">any </w:t>
            </w:r>
            <w:r w:rsidRPr="00B916EC">
              <w:rPr>
                <w:lang w:val="en-US" w:eastAsia="zh-CN"/>
              </w:rPr>
              <w:t xml:space="preserve">serving </w:t>
            </w:r>
            <w:r w:rsidRPr="00B916EC">
              <w:rPr>
                <w:rFonts w:hint="eastAsia"/>
                <w:lang w:val="en-US" w:eastAsia="zh-CN"/>
              </w:rPr>
              <w:t xml:space="preserve">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val="en-US" w:eastAsia="zh-CN"/>
              </w:rPr>
              <w:t xml:space="preserve">any of the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lang w:val="en-US"/>
              </w:rPr>
              <w:t xml:space="preserve"> </w:t>
            </w:r>
            <w:r w:rsidRPr="00B916EC">
              <w:rPr>
                <w:lang w:eastAsia="zh-CN"/>
              </w:rPr>
              <w:t>PDCCH monitoring occasion</w:t>
            </w:r>
            <w:r>
              <w:rPr>
                <w:lang w:val="en-US"/>
              </w:rPr>
              <w:t xml:space="preserve">s </w:t>
            </w:r>
          </w:p>
          <w:p w14:paraId="13BB67C5" w14:textId="77777777" w:rsidR="00597658" w:rsidRDefault="00597658" w:rsidP="008440B2">
            <w:pPr>
              <w:pStyle w:val="B2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DAI,</m:t>
                  </m:r>
                  <m:r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CBG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</w:t>
            </w:r>
            <w:r>
              <w:rPr>
                <w:lang w:val="en-US"/>
              </w:rPr>
              <w:t xml:space="preserve">is </w:t>
            </w:r>
            <w:r>
              <w:t>the</w:t>
            </w:r>
            <w:r w:rsidRPr="00E9040D">
              <w:t xml:space="preserve"> total number of </w:t>
            </w:r>
            <w:r w:rsidRPr="00B916EC">
              <w:rPr>
                <w:lang w:val="en-US" w:eastAsia="zh-CN"/>
              </w:rPr>
              <w:t>DCI format</w:t>
            </w:r>
            <w:r>
              <w:rPr>
                <w:lang w:val="en-US" w:eastAsia="zh-CN"/>
              </w:rPr>
              <w:t>s</w:t>
            </w:r>
            <w:r w:rsidRPr="00B916EC">
              <w:rPr>
                <w:rFonts w:cs="Arial"/>
                <w:lang w:eastAsia="zh-CN"/>
              </w:rPr>
              <w:t xml:space="preserve"> </w:t>
            </w:r>
            <w:r w:rsidRPr="00B916EC">
              <w:rPr>
                <w:rFonts w:hint="eastAsia"/>
                <w:lang w:val="en-US" w:eastAsia="zh-CN"/>
              </w:rPr>
              <w:t xml:space="preserve">scheduling </w:t>
            </w:r>
            <w:r>
              <w:rPr>
                <w:lang w:val="en-US" w:eastAsia="zh-CN"/>
              </w:rPr>
              <w:t xml:space="preserve">CBG-based </w:t>
            </w:r>
            <w:r w:rsidRPr="00B916EC">
              <w:rPr>
                <w:rFonts w:hint="eastAsia"/>
                <w:lang w:val="en-US" w:eastAsia="zh-CN"/>
              </w:rPr>
              <w:t xml:space="preserve">PDSCH </w:t>
            </w:r>
            <w:r w:rsidRPr="00B916EC">
              <w:rPr>
                <w:lang w:val="en-US" w:eastAsia="zh-CN"/>
              </w:rPr>
              <w:t>recept</w:t>
            </w:r>
            <w:r w:rsidRPr="00B916EC">
              <w:rPr>
                <w:rFonts w:hint="eastAsia"/>
                <w:lang w:val="en-US" w:eastAsia="zh-CN"/>
              </w:rPr>
              <w:t>ion</w:t>
            </w:r>
            <w:r>
              <w:rPr>
                <w:lang w:val="en-US" w:eastAsia="zh-CN"/>
              </w:rPr>
              <w:t>s</w:t>
            </w:r>
            <w:r w:rsidRPr="00B916E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that the UE detects </w:t>
            </w:r>
            <w:r w:rsidRPr="00E9040D">
              <w:t xml:space="preserve">within the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PDCCH monitoring occasion</w:t>
            </w:r>
            <w:r>
              <w:rPr>
                <w:lang w:eastAsia="zh-CN"/>
              </w:rPr>
              <w:t>s</w:t>
            </w:r>
            <w:r>
              <w:t xml:space="preserve"> for</w:t>
            </w:r>
            <w:r w:rsidRPr="00E9040D">
              <w:rPr>
                <w:rFonts w:hint="eastAsia"/>
                <w:sz w:val="19"/>
                <w:szCs w:val="19"/>
                <w:lang w:eastAsia="zh-CN"/>
              </w:rPr>
              <w:t xml:space="preserve"> </w:t>
            </w:r>
            <w:r w:rsidRPr="00E9040D">
              <w:rPr>
                <w:rFonts w:hint="eastAsia"/>
                <w:lang w:eastAsia="zh-CN"/>
              </w:rPr>
              <w:t>serving cell</w:t>
            </w:r>
            <w:r w:rsidRPr="00E9040D">
              <w:rPr>
                <w:rFonts w:hint="eastAsia"/>
                <w:sz w:val="19"/>
                <w:szCs w:val="19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DAI,</m:t>
                  </m:r>
                  <m:r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CBG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lang w:val="en-US"/>
              </w:rPr>
              <w:t xml:space="preserve"> if the UE does not detect </w:t>
            </w:r>
            <w:r>
              <w:rPr>
                <w:rFonts w:cs="Arial"/>
                <w:lang w:val="en-US" w:eastAsia="zh-CN"/>
              </w:rPr>
              <w:t xml:space="preserve">any </w:t>
            </w:r>
            <w:r w:rsidRPr="00B916EC">
              <w:rPr>
                <w:lang w:val="en-US" w:eastAsia="zh-CN"/>
              </w:rPr>
              <w:t>DCI format</w:t>
            </w:r>
            <w:r w:rsidRPr="00B916EC">
              <w:rPr>
                <w:rFonts w:cs="Arial"/>
                <w:lang w:eastAsia="zh-CN"/>
              </w:rPr>
              <w:t xml:space="preserve"> </w:t>
            </w:r>
            <w:r w:rsidRPr="00B916EC">
              <w:rPr>
                <w:rFonts w:hint="eastAsia"/>
                <w:lang w:val="en-US" w:eastAsia="zh-CN"/>
              </w:rPr>
              <w:t xml:space="preserve">scheduling </w:t>
            </w:r>
            <w:r>
              <w:rPr>
                <w:lang w:val="en-US" w:eastAsia="zh-CN"/>
              </w:rPr>
              <w:t xml:space="preserve">CBG-based </w:t>
            </w:r>
            <w:r w:rsidRPr="00B916EC">
              <w:rPr>
                <w:rFonts w:hint="eastAsia"/>
                <w:lang w:val="en-US" w:eastAsia="zh-CN"/>
              </w:rPr>
              <w:t xml:space="preserve">PDSCH </w:t>
            </w:r>
            <w:r w:rsidRPr="00B916EC">
              <w:rPr>
                <w:lang w:val="en-US" w:eastAsia="zh-CN"/>
              </w:rPr>
              <w:t>recept</w:t>
            </w:r>
            <w:r w:rsidRPr="00B916EC">
              <w:rPr>
                <w:rFonts w:hint="eastAsia"/>
                <w:lang w:val="en-US" w:eastAsia="zh-CN"/>
              </w:rPr>
              <w:t xml:space="preserve">ion for </w:t>
            </w:r>
            <w:r w:rsidRPr="00B916EC">
              <w:rPr>
                <w:lang w:val="en-US" w:eastAsia="zh-CN"/>
              </w:rPr>
              <w:t xml:space="preserve">serving </w:t>
            </w:r>
            <w:r w:rsidRPr="00B916EC">
              <w:rPr>
                <w:rFonts w:hint="eastAsia"/>
                <w:lang w:val="en-US" w:eastAsia="zh-CN"/>
              </w:rPr>
              <w:t xml:space="preserve">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val="en-US" w:eastAsia="zh-CN"/>
              </w:rPr>
              <w:t xml:space="preserve">any of the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lang w:val="en-US"/>
              </w:rPr>
              <w:t xml:space="preserve"> </w:t>
            </w:r>
            <w:r w:rsidRPr="00B916EC">
              <w:rPr>
                <w:lang w:eastAsia="zh-CN"/>
              </w:rPr>
              <w:t>PDCCH monitoring occasion</w:t>
            </w:r>
            <w:r>
              <w:rPr>
                <w:lang w:val="en-US"/>
              </w:rPr>
              <w:t>s</w:t>
            </w:r>
          </w:p>
          <w:p w14:paraId="1788A133" w14:textId="77777777" w:rsidR="00597658" w:rsidRDefault="00597658" w:rsidP="008440B2">
            <w:pPr>
              <w:pStyle w:val="B2"/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m,c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received,CBG</m:t>
                  </m:r>
                  <m:ctrlPr>
                    <w:rPr>
                      <w:rFonts w:ascii="Cambria Math" w:hAnsi="Cambria Math"/>
                      <w:lang w:eastAsia="zh-CN"/>
                    </w:rPr>
                  </m:ctrlPr>
                </m:sup>
              </m:sSubSup>
            </m:oMath>
            <w:r>
              <w:rPr>
                <w:rFonts w:cs="Arial"/>
                <w:lang w:eastAsia="zh-CN"/>
              </w:rPr>
              <w:t xml:space="preserve"> is </w:t>
            </w:r>
            <w:r w:rsidRPr="00E9040D">
              <w:rPr>
                <w:rFonts w:hint="eastAsia"/>
                <w:lang w:eastAsia="zh-CN"/>
              </w:rPr>
              <w:t xml:space="preserve">the number of </w:t>
            </w:r>
            <w:r>
              <w:t>CBG</w:t>
            </w:r>
            <w:r w:rsidRPr="00E9040D">
              <w:t xml:space="preserve">s </w:t>
            </w:r>
            <w:r>
              <w:t>the UE receives</w:t>
            </w:r>
            <w:r w:rsidRPr="00E9040D">
              <w:t xml:space="preserve"> </w:t>
            </w:r>
            <w:r>
              <w:t xml:space="preserve">in a PDSCH scheduled by a </w:t>
            </w:r>
            <w:r w:rsidRPr="00B916EC">
              <w:rPr>
                <w:rFonts w:cs="Arial" w:hint="eastAsia"/>
                <w:lang w:eastAsia="zh-CN"/>
              </w:rPr>
              <w:t xml:space="preserve">DCI format </w:t>
            </w:r>
            <w:r w:rsidRPr="00EE027F">
              <w:rPr>
                <w:lang w:eastAsia="zh-CN"/>
              </w:rPr>
              <w:t>that supports CBG-based PDSCH reception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that the UE detects </w:t>
            </w:r>
            <w:r w:rsidRPr="00B916EC">
              <w:rPr>
                <w:rFonts w:hint="eastAsia"/>
                <w:lang w:eastAsia="zh-CN"/>
              </w:rPr>
              <w:t xml:space="preserve">in </w:t>
            </w:r>
            <w:r w:rsidRPr="00B916EC">
              <w:rPr>
                <w:lang w:eastAsia="zh-CN"/>
              </w:rPr>
              <w:t>PDCCH monitoring occasion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for </w:t>
            </w:r>
            <w:r w:rsidRPr="00B916EC">
              <w:rPr>
                <w:lang w:eastAsia="zh-CN"/>
              </w:rPr>
              <w:t xml:space="preserve">serving </w:t>
            </w:r>
            <w:r w:rsidRPr="00B916EC">
              <w:rPr>
                <w:rFonts w:hint="eastAsia"/>
                <w:lang w:eastAsia="zh-CN"/>
              </w:rPr>
              <w:t xml:space="preserve">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</w:t>
            </w:r>
            <w:r>
              <w:rPr>
                <w:lang w:eastAsia="zh-CN"/>
              </w:rPr>
              <w:t>and the UE reports corresponding HARQ-ACK information in the PUCCH</w:t>
            </w:r>
            <w:r w:rsidDel="00BC0A28">
              <w:t xml:space="preserve"> </w:t>
            </w:r>
          </w:p>
          <w:p w14:paraId="6F9CD094" w14:textId="77777777" w:rsidR="00597658" w:rsidRPr="00597658" w:rsidRDefault="00597658" w:rsidP="008440B2">
            <w:pPr>
              <w:adjustRightInd w:val="0"/>
              <w:snapToGrid w:val="0"/>
              <w:spacing w:after="120" w:line="259" w:lineRule="auto"/>
              <w:jc w:val="center"/>
              <w:rPr>
                <w:sz w:val="22"/>
              </w:rPr>
            </w:pPr>
            <w:r w:rsidRPr="00302635">
              <w:rPr>
                <w:color w:val="FF0000"/>
                <w:sz w:val="22"/>
              </w:rPr>
              <w:t>&lt; Unchanged parts are omitted &gt;</w:t>
            </w:r>
          </w:p>
        </w:tc>
      </w:tr>
    </w:tbl>
    <w:p w14:paraId="306A5A77" w14:textId="77777777" w:rsidR="0044276C" w:rsidRPr="00597658" w:rsidRDefault="0044276C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510A0C8B" w14:textId="69F0D78B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0D52772" w14:textId="5264851B" w:rsidR="00613D1A" w:rsidRDefault="001325E6" w:rsidP="006E564C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TS38.212 v16.5.0 </w:t>
      </w:r>
    </w:p>
    <w:p w14:paraId="183B63C0" w14:textId="77777777" w:rsidR="001325E6" w:rsidRDefault="001325E6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TS38.213 v16.5.0 </w:t>
      </w:r>
    </w:p>
    <w:p w14:paraId="068C5F7D" w14:textId="620EB5FF" w:rsidR="00613D1A" w:rsidRPr="001325E6" w:rsidRDefault="001325E6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 w:rsidRPr="001325E6">
        <w:rPr>
          <w:rFonts w:ascii="Times" w:eastAsia="바탕" w:hAnsi="Times"/>
          <w:sz w:val="22"/>
          <w:szCs w:val="28"/>
        </w:rPr>
        <w:t xml:space="preserve">R1-2009742, Alignment CR for TS 38.213, </w:t>
      </w:r>
      <w:r w:rsidRPr="001325E6">
        <w:rPr>
          <w:rFonts w:ascii="Times New Roman" w:eastAsiaTheme="minorEastAsia" w:hAnsi="Times New Roman"/>
          <w:sz w:val="22"/>
        </w:rPr>
        <w:t>Samsung</w:t>
      </w:r>
      <w:r>
        <w:rPr>
          <w:rFonts w:ascii="Times New Roman" w:eastAsiaTheme="minorEastAsia" w:hAnsi="Times New Roman"/>
          <w:sz w:val="22"/>
        </w:rPr>
        <w:t>, RAN1#103-e</w:t>
      </w:r>
    </w:p>
    <w:sectPr w:rsidR="00613D1A" w:rsidRPr="001325E6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27C40" w14:textId="77777777" w:rsidR="007244C1" w:rsidRDefault="007244C1" w:rsidP="00E9744E">
      <w:r>
        <w:separator/>
      </w:r>
    </w:p>
  </w:endnote>
  <w:endnote w:type="continuationSeparator" w:id="0">
    <w:p w14:paraId="248B293D" w14:textId="77777777" w:rsidR="007244C1" w:rsidRDefault="007244C1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5F0064" w:rsidRDefault="005F006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1F853" w14:textId="77777777" w:rsidR="007244C1" w:rsidRDefault="007244C1" w:rsidP="00E9744E">
      <w:r>
        <w:separator/>
      </w:r>
    </w:p>
  </w:footnote>
  <w:footnote w:type="continuationSeparator" w:id="0">
    <w:p w14:paraId="0C344CA9" w14:textId="77777777" w:rsidR="007244C1" w:rsidRDefault="007244C1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06482FA6"/>
    <w:multiLevelType w:val="hybridMultilevel"/>
    <w:tmpl w:val="C0C26954"/>
    <w:lvl w:ilvl="0" w:tplc="40F20712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</w:lvl>
    <w:lvl w:ilvl="3" w:tplc="0409000F" w:tentative="1">
      <w:start w:val="1"/>
      <w:numFmt w:val="decimal"/>
      <w:lvlText w:val="%4."/>
      <w:lvlJc w:val="left"/>
      <w:pPr>
        <w:ind w:left="1708" w:hanging="400"/>
      </w:p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</w:lvl>
    <w:lvl w:ilvl="6" w:tplc="0409000F" w:tentative="1">
      <w:start w:val="1"/>
      <w:numFmt w:val="decimal"/>
      <w:lvlText w:val="%7."/>
      <w:lvlJc w:val="left"/>
      <w:pPr>
        <w:ind w:left="2908" w:hanging="400"/>
      </w:p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</w:lvl>
  </w:abstractNum>
  <w:abstractNum w:abstractNumId="5" w15:restartNumberingAfterBreak="0">
    <w:nsid w:val="09826B2A"/>
    <w:multiLevelType w:val="hybridMultilevel"/>
    <w:tmpl w:val="472A9DFE"/>
    <w:lvl w:ilvl="0" w:tplc="ED7060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E8811AD"/>
    <w:multiLevelType w:val="hybridMultilevel"/>
    <w:tmpl w:val="487ADBE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DE6B74"/>
    <w:multiLevelType w:val="hybridMultilevel"/>
    <w:tmpl w:val="2DA8D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9B2BDB"/>
    <w:multiLevelType w:val="hybridMultilevel"/>
    <w:tmpl w:val="94D88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0452024"/>
    <w:multiLevelType w:val="hybridMultilevel"/>
    <w:tmpl w:val="FC6E9332"/>
    <w:lvl w:ilvl="0" w:tplc="22F223A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0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1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D0115B7"/>
    <w:multiLevelType w:val="hybridMultilevel"/>
    <w:tmpl w:val="6E0A155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582092"/>
    <w:multiLevelType w:val="hybridMultilevel"/>
    <w:tmpl w:val="702A7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0121CD"/>
    <w:multiLevelType w:val="hybridMultilevel"/>
    <w:tmpl w:val="F43C371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3" w15:restartNumberingAfterBreak="0">
    <w:nsid w:val="7C551F7B"/>
    <w:multiLevelType w:val="hybridMultilevel"/>
    <w:tmpl w:val="E828DFE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36"/>
  </w:num>
  <w:num w:numId="5">
    <w:abstractNumId w:val="14"/>
  </w:num>
  <w:num w:numId="6">
    <w:abstractNumId w:val="24"/>
  </w:num>
  <w:num w:numId="7">
    <w:abstractNumId w:val="21"/>
  </w:num>
  <w:num w:numId="8">
    <w:abstractNumId w:val="9"/>
  </w:num>
  <w:num w:numId="9">
    <w:abstractNumId w:val="42"/>
  </w:num>
  <w:num w:numId="10">
    <w:abstractNumId w:val="18"/>
  </w:num>
  <w:num w:numId="11">
    <w:abstractNumId w:val="37"/>
  </w:num>
  <w:num w:numId="12">
    <w:abstractNumId w:val="10"/>
  </w:num>
  <w:num w:numId="13">
    <w:abstractNumId w:val="3"/>
  </w:num>
  <w:num w:numId="14">
    <w:abstractNumId w:val="1"/>
  </w:num>
  <w:num w:numId="15">
    <w:abstractNumId w:val="15"/>
  </w:num>
  <w:num w:numId="16">
    <w:abstractNumId w:val="38"/>
  </w:num>
  <w:num w:numId="17">
    <w:abstractNumId w:val="41"/>
  </w:num>
  <w:num w:numId="18">
    <w:abstractNumId w:val="1"/>
  </w:num>
  <w:num w:numId="19">
    <w:abstractNumId w:val="8"/>
  </w:num>
  <w:num w:numId="20">
    <w:abstractNumId w:val="7"/>
  </w:num>
  <w:num w:numId="21">
    <w:abstractNumId w:val="26"/>
  </w:num>
  <w:num w:numId="22">
    <w:abstractNumId w:val="30"/>
  </w:num>
  <w:num w:numId="23">
    <w:abstractNumId w:val="12"/>
  </w:num>
  <w:num w:numId="24">
    <w:abstractNumId w:val="34"/>
  </w:num>
  <w:num w:numId="25">
    <w:abstractNumId w:val="13"/>
  </w:num>
  <w:num w:numId="26">
    <w:abstractNumId w:val="2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4"/>
  </w:num>
  <w:num w:numId="30">
    <w:abstractNumId w:val="19"/>
  </w:num>
  <w:num w:numId="31">
    <w:abstractNumId w:val="13"/>
  </w:num>
  <w:num w:numId="32">
    <w:abstractNumId w:val="22"/>
  </w:num>
  <w:num w:numId="33">
    <w:abstractNumId w:val="44"/>
  </w:num>
  <w:num w:numId="34">
    <w:abstractNumId w:val="5"/>
  </w:num>
  <w:num w:numId="35">
    <w:abstractNumId w:val="16"/>
  </w:num>
  <w:num w:numId="36">
    <w:abstractNumId w:val="27"/>
  </w:num>
  <w:num w:numId="37">
    <w:abstractNumId w:val="33"/>
  </w:num>
  <w:num w:numId="38">
    <w:abstractNumId w:val="6"/>
  </w:num>
  <w:num w:numId="39">
    <w:abstractNumId w:val="44"/>
  </w:num>
  <w:num w:numId="40">
    <w:abstractNumId w:val="43"/>
  </w:num>
  <w:num w:numId="41">
    <w:abstractNumId w:val="11"/>
  </w:num>
  <w:num w:numId="42">
    <w:abstractNumId w:val="25"/>
  </w:num>
  <w:num w:numId="43">
    <w:abstractNumId w:val="23"/>
  </w:num>
  <w:num w:numId="44">
    <w:abstractNumId w:val="39"/>
  </w:num>
  <w:num w:numId="45">
    <w:abstractNumId w:val="28"/>
  </w:num>
  <w:num w:numId="46">
    <w:abstractNumId w:val="0"/>
  </w:num>
  <w:num w:numId="47">
    <w:abstractNumId w:val="35"/>
  </w:num>
  <w:num w:numId="48">
    <w:abstractNumId w:val="4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61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7AB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898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757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1D86"/>
    <w:rsid w:val="000D21C8"/>
    <w:rsid w:val="000D286C"/>
    <w:rsid w:val="000D2B18"/>
    <w:rsid w:val="000D2D68"/>
    <w:rsid w:val="000D2FB4"/>
    <w:rsid w:val="000D320D"/>
    <w:rsid w:val="000D34DA"/>
    <w:rsid w:val="000D3F69"/>
    <w:rsid w:val="000D3FFD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E85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4F0E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5E6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241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B6C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6D9A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223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A34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ACD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41C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D2A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9A3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4F23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ADD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96E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8F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974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7C4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B30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189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FF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562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3B9"/>
    <w:rsid w:val="004F576E"/>
    <w:rsid w:val="004F5BDC"/>
    <w:rsid w:val="004F5E38"/>
    <w:rsid w:val="004F6662"/>
    <w:rsid w:val="004F6D9B"/>
    <w:rsid w:val="004F7221"/>
    <w:rsid w:val="004F726F"/>
    <w:rsid w:val="004F74DE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2DC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E5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97658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1A7"/>
    <w:rsid w:val="005D32CF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8F3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064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D1A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AE0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0C1F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4580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30A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6BC4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64C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4BBA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4C1"/>
    <w:rsid w:val="0072450F"/>
    <w:rsid w:val="00724922"/>
    <w:rsid w:val="00724B1D"/>
    <w:rsid w:val="0072542D"/>
    <w:rsid w:val="00725589"/>
    <w:rsid w:val="00725659"/>
    <w:rsid w:val="007256B8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4EA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1A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8A9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A08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033"/>
    <w:rsid w:val="007E2DF6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0EAF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395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658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4C02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8A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38C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7FE"/>
    <w:rsid w:val="008E6CE3"/>
    <w:rsid w:val="008E764F"/>
    <w:rsid w:val="008E7A02"/>
    <w:rsid w:val="008F03FD"/>
    <w:rsid w:val="008F056E"/>
    <w:rsid w:val="008F07AB"/>
    <w:rsid w:val="008F0919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DEE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3B3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6EA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237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4E3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31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D22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2F4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6A1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2F8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75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67992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266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54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3D14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EBD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447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77E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0FE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CB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5AD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D74"/>
    <w:rsid w:val="00BE6EB2"/>
    <w:rsid w:val="00BE7A4B"/>
    <w:rsid w:val="00BE7CEA"/>
    <w:rsid w:val="00BE7E9C"/>
    <w:rsid w:val="00BF03B8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45"/>
    <w:rsid w:val="00C27CBA"/>
    <w:rsid w:val="00C27E31"/>
    <w:rsid w:val="00C27E48"/>
    <w:rsid w:val="00C3031D"/>
    <w:rsid w:val="00C30354"/>
    <w:rsid w:val="00C30B11"/>
    <w:rsid w:val="00C30D0F"/>
    <w:rsid w:val="00C310E1"/>
    <w:rsid w:val="00C3112F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070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C5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0EE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3F6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575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BB5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25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38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7BE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25A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70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7E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9D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639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B7DF6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0AF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571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577"/>
    <w:rsid w:val="00F506AB"/>
    <w:rsid w:val="00F50729"/>
    <w:rsid w:val="00F50B39"/>
    <w:rsid w:val="00F50D2F"/>
    <w:rsid w:val="00F510AD"/>
    <w:rsid w:val="00F511F2"/>
    <w:rsid w:val="00F51C40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64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81D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360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paragraph" w:customStyle="1" w:styleId="TH">
    <w:name w:val="TH"/>
    <w:basedOn w:val="a0"/>
    <w:link w:val="THChar"/>
    <w:qFormat/>
    <w:rsid w:val="008B48A3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8B48A3"/>
    <w:rPr>
      <w:rFonts w:ascii="Arial" w:eastAsia="SimSun" w:hAnsi="Arial"/>
      <w:b/>
      <w:lang w:val="en-GB" w:eastAsia="en-US"/>
    </w:rPr>
  </w:style>
  <w:style w:type="paragraph" w:customStyle="1" w:styleId="EQ">
    <w:name w:val="EQ"/>
    <w:basedOn w:val="a0"/>
    <w:next w:val="a0"/>
    <w:qFormat/>
    <w:rsid w:val="00597658"/>
    <w:pPr>
      <w:keepLines/>
      <w:widowControl/>
      <w:tabs>
        <w:tab w:val="center" w:pos="4536"/>
        <w:tab w:val="right" w:pos="9072"/>
      </w:tabs>
      <w:wordWrap/>
      <w:autoSpaceDE/>
      <w:autoSpaceDN/>
      <w:spacing w:after="180"/>
      <w:jc w:val="left"/>
    </w:pPr>
    <w:rPr>
      <w:rFonts w:ascii="Times New Roman" w:eastAsia="SimSun" w:hAnsi="Times New Roman"/>
      <w:noProof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62974"/>
    <w:rPr>
      <w:b/>
    </w:rPr>
  </w:style>
  <w:style w:type="paragraph" w:customStyle="1" w:styleId="TAC">
    <w:name w:val="TAC"/>
    <w:basedOn w:val="a0"/>
    <w:link w:val="TACChar"/>
    <w:qFormat/>
    <w:rsid w:val="00362974"/>
    <w:pPr>
      <w:keepNext/>
      <w:keepLines/>
      <w:widowControl/>
      <w:wordWrap/>
      <w:autoSpaceDE/>
      <w:autoSpaceDN/>
      <w:jc w:val="center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62974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2974"/>
    <w:rPr>
      <w:rFonts w:ascii="Arial" w:eastAsia="SimSu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1834</Words>
  <Characters>10454</Characters>
  <Application>Microsoft Office Word</Application>
  <DocSecurity>0</DocSecurity>
  <Lines>87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3</cp:revision>
  <cp:lastPrinted>2016-05-13T07:49:00Z</cp:lastPrinted>
  <dcterms:created xsi:type="dcterms:W3CDTF">2021-05-12T05:56:00Z</dcterms:created>
  <dcterms:modified xsi:type="dcterms:W3CDTF">2021-05-12T05:57:00Z</dcterms:modified>
</cp:coreProperties>
</file>