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47CCE81" w:rsidR="003A043D" w:rsidRPr="00CC7C00" w:rsidRDefault="003A043D" w:rsidP="008D10E7">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Header"/>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BodyText"/>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BodyText"/>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BodyText"/>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BodyText"/>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BodyText"/>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BodyText"/>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ListParagraph"/>
        <w:jc w:val="both"/>
        <w:rPr>
          <w:rFonts w:ascii="Arial" w:eastAsia="Batang" w:hAnsi="Arial" w:cs="Times New Roman"/>
          <w:sz w:val="20"/>
          <w:szCs w:val="20"/>
          <w:lang w:val="en-US" w:eastAsia="zh-CN"/>
        </w:rPr>
      </w:pPr>
    </w:p>
    <w:p w14:paraId="51D58A1F" w14:textId="2D0DE047" w:rsidR="003C5644" w:rsidRDefault="003C5644" w:rsidP="008D10E7">
      <w:pPr>
        <w:pStyle w:val="ListParagraph"/>
        <w:jc w:val="both"/>
        <w:rPr>
          <w:rFonts w:ascii="Arial" w:eastAsia="Batang" w:hAnsi="Arial" w:cs="Times New Roman"/>
          <w:sz w:val="20"/>
          <w:szCs w:val="20"/>
          <w:lang w:val="en-US" w:eastAsia="zh-CN"/>
        </w:rPr>
      </w:pPr>
    </w:p>
    <w:p w14:paraId="0861D9F7" w14:textId="77777777" w:rsidR="005553CD" w:rsidRPr="008D10E7" w:rsidRDefault="005553CD" w:rsidP="008D10E7">
      <w:pPr>
        <w:pStyle w:val="ListParagraph"/>
        <w:jc w:val="both"/>
        <w:rPr>
          <w:rFonts w:ascii="Arial" w:eastAsia="Batang" w:hAnsi="Arial" w:cs="Times New Roman"/>
          <w:sz w:val="20"/>
          <w:szCs w:val="20"/>
          <w:lang w:val="en-US" w:eastAsia="zh-CN"/>
        </w:rPr>
      </w:pPr>
    </w:p>
    <w:p w14:paraId="7CA60F1D" w14:textId="358118CC" w:rsidR="00CF7561" w:rsidRDefault="00DE2344" w:rsidP="00CF7561">
      <w:pPr>
        <w:pStyle w:val="Heading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ListParagraph"/>
              <w:widowControl w:val="0"/>
              <w:numPr>
                <w:ilvl w:val="0"/>
                <w:numId w:val="4"/>
              </w:numPr>
              <w:rPr>
                <w:rFonts w:ascii="Arial" w:hAnsi="Arial" w:cs="Arial"/>
                <w:sz w:val="20"/>
                <w:szCs w:val="20"/>
              </w:rPr>
            </w:pPr>
            <w:r w:rsidRPr="00DE2344">
              <w:rPr>
                <w:rFonts w:ascii="Arial" w:hAnsi="Arial" w:cs="Arial"/>
                <w:sz w:val="20"/>
                <w:szCs w:val="20"/>
              </w:rPr>
              <w:lastRenderedPageBreak/>
              <w:t xml:space="preserve">For </w:t>
            </w:r>
            <w:proofErr w:type="spellStart"/>
            <w:r w:rsidRPr="00DE2344">
              <w:rPr>
                <w:rFonts w:ascii="Arial" w:hAnsi="Arial" w:cs="Arial"/>
                <w:sz w:val="20"/>
                <w:szCs w:val="20"/>
              </w:rPr>
              <w:t>reduced</w:t>
            </w:r>
            <w:proofErr w:type="spellEnd"/>
            <w:r w:rsidRPr="00DE2344">
              <w:rPr>
                <w:rFonts w:ascii="Arial" w:hAnsi="Arial" w:cs="Arial"/>
                <w:sz w:val="20"/>
                <w:szCs w:val="20"/>
              </w:rPr>
              <w:t xml:space="preserve"> minimum number of Rx branches in FR1 and FR2 </w:t>
            </w:r>
            <w:proofErr w:type="spellStart"/>
            <w:r w:rsidRPr="00DE2344">
              <w:rPr>
                <w:rFonts w:ascii="Arial" w:hAnsi="Arial" w:cs="Arial"/>
                <w:sz w:val="20"/>
                <w:szCs w:val="20"/>
              </w:rPr>
              <w:t>frequency</w:t>
            </w:r>
            <w:proofErr w:type="spellEnd"/>
            <w:r w:rsidRPr="00DE2344">
              <w:rPr>
                <w:rFonts w:ascii="Arial" w:hAnsi="Arial" w:cs="Arial"/>
                <w:sz w:val="20"/>
                <w:szCs w:val="20"/>
              </w:rPr>
              <w:t xml:space="preserve"> bands </w:t>
            </w:r>
            <w:proofErr w:type="spellStart"/>
            <w:r w:rsidRPr="00DE2344">
              <w:rPr>
                <w:rFonts w:ascii="Arial" w:hAnsi="Arial" w:cs="Arial"/>
                <w:sz w:val="20"/>
                <w:szCs w:val="20"/>
              </w:rPr>
              <w:t>where</w:t>
            </w:r>
            <w:proofErr w:type="spellEnd"/>
            <w:r w:rsidRPr="00DE2344">
              <w:rPr>
                <w:rFonts w:ascii="Arial" w:hAnsi="Arial" w:cs="Arial"/>
                <w:sz w:val="20"/>
                <w:szCs w:val="20"/>
              </w:rPr>
              <w:t xml:space="preserve"> a </w:t>
            </w:r>
            <w:proofErr w:type="spellStart"/>
            <w:r w:rsidRPr="00DE2344">
              <w:rPr>
                <w:rFonts w:ascii="Arial" w:hAnsi="Arial" w:cs="Arial"/>
                <w:sz w:val="20"/>
                <w:szCs w:val="20"/>
              </w:rPr>
              <w:t>legacy</w:t>
            </w:r>
            <w:proofErr w:type="spellEnd"/>
            <w:r w:rsidRPr="00DE2344">
              <w:rPr>
                <w:rFonts w:ascii="Arial" w:hAnsi="Arial" w:cs="Arial"/>
                <w:sz w:val="20"/>
                <w:szCs w:val="20"/>
              </w:rPr>
              <w:t xml:space="preserve"> NR UE is required to be equipped with a minimum of 2 Rx antenna ports:</w:t>
            </w:r>
          </w:p>
          <w:p w14:paraId="4C6D93B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 xml:space="preserve">FFS: need for solutions to </w:t>
            </w:r>
            <w:proofErr w:type="spellStart"/>
            <w:r w:rsidRPr="00DE2344">
              <w:rPr>
                <w:rFonts w:ascii="Arial" w:hAnsi="Arial" w:cs="Arial"/>
                <w:sz w:val="20"/>
                <w:szCs w:val="20"/>
              </w:rPr>
              <w:t>reduced</w:t>
            </w:r>
            <w:proofErr w:type="spellEnd"/>
            <w:r w:rsidRPr="00DE2344">
              <w:rPr>
                <w:rFonts w:ascii="Arial" w:hAnsi="Arial" w:cs="Arial"/>
                <w:sz w:val="20"/>
                <w:szCs w:val="20"/>
              </w:rPr>
              <w:t xml:space="preserve"> PDCCH </w:t>
            </w:r>
            <w:proofErr w:type="spellStart"/>
            <w:r w:rsidRPr="00DE2344">
              <w:rPr>
                <w:rFonts w:ascii="Arial" w:hAnsi="Arial" w:cs="Arial"/>
                <w:sz w:val="20"/>
                <w:szCs w:val="20"/>
              </w:rPr>
              <w:t>blocking</w:t>
            </w:r>
            <w:proofErr w:type="spellEnd"/>
            <w:r w:rsidRPr="00DE2344">
              <w:rPr>
                <w:rFonts w:ascii="Arial" w:hAnsi="Arial" w:cs="Arial"/>
                <w:strike/>
                <w:color w:val="FF0000"/>
                <w:sz w:val="20"/>
                <w:szCs w:val="20"/>
              </w:rPr>
              <w:t xml:space="preserve"> </w:t>
            </w:r>
          </w:p>
          <w:p w14:paraId="0E112EE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 xml:space="preserve">Information related to the </w:t>
            </w:r>
            <w:proofErr w:type="spellStart"/>
            <w:r w:rsidRPr="00DE2344">
              <w:rPr>
                <w:rFonts w:ascii="Arial" w:hAnsi="Arial" w:cs="Arial"/>
                <w:sz w:val="20"/>
                <w:szCs w:val="20"/>
              </w:rPr>
              <w:t>reduction</w:t>
            </w:r>
            <w:proofErr w:type="spellEnd"/>
            <w:r w:rsidRPr="00DE2344">
              <w:rPr>
                <w:rFonts w:ascii="Arial" w:hAnsi="Arial" w:cs="Arial"/>
                <w:sz w:val="20"/>
                <w:szCs w:val="20"/>
              </w:rPr>
              <w:t xml:space="preserve"> of the number of antenna branches is </w:t>
            </w:r>
            <w:proofErr w:type="spellStart"/>
            <w:r w:rsidRPr="00DE2344">
              <w:rPr>
                <w:rFonts w:ascii="Arial" w:hAnsi="Arial" w:cs="Arial"/>
                <w:sz w:val="20"/>
                <w:szCs w:val="20"/>
              </w:rPr>
              <w:t>assumed</w:t>
            </w:r>
            <w:proofErr w:type="spellEnd"/>
            <w:r w:rsidRPr="00DE2344">
              <w:rPr>
                <w:rFonts w:ascii="Arial" w:hAnsi="Arial" w:cs="Arial"/>
                <w:sz w:val="20"/>
                <w:szCs w:val="20"/>
              </w:rPr>
              <w:t xml:space="preserve"> to be </w:t>
            </w:r>
            <w:proofErr w:type="spellStart"/>
            <w:r w:rsidRPr="00DE2344">
              <w:rPr>
                <w:rFonts w:ascii="Arial" w:hAnsi="Arial" w:cs="Arial"/>
                <w:sz w:val="20"/>
                <w:szCs w:val="20"/>
              </w:rPr>
              <w:t>known</w:t>
            </w:r>
            <w:proofErr w:type="spellEnd"/>
            <w:r w:rsidRPr="00DE2344">
              <w:rPr>
                <w:rFonts w:ascii="Arial" w:hAnsi="Arial" w:cs="Arial"/>
                <w:sz w:val="20"/>
                <w:szCs w:val="20"/>
              </w:rPr>
              <w:t xml:space="preserve"> at the gNB (</w:t>
            </w:r>
            <w:proofErr w:type="spellStart"/>
            <w:r w:rsidRPr="00DE2344">
              <w:rPr>
                <w:rFonts w:ascii="Arial" w:hAnsi="Arial" w:cs="Arial"/>
                <w:sz w:val="20"/>
                <w:szCs w:val="20"/>
              </w:rPr>
              <w:t>either</w:t>
            </w:r>
            <w:proofErr w:type="spellEnd"/>
            <w:r w:rsidRPr="00DE2344">
              <w:rPr>
                <w:rFonts w:ascii="Arial" w:hAnsi="Arial" w:cs="Arial"/>
                <w:sz w:val="20"/>
                <w:szCs w:val="20"/>
              </w:rPr>
              <w:t xml:space="preserve"> </w:t>
            </w:r>
            <w:proofErr w:type="spellStart"/>
            <w:r w:rsidRPr="00DE2344">
              <w:rPr>
                <w:rFonts w:ascii="Arial" w:hAnsi="Arial" w:cs="Arial"/>
                <w:sz w:val="20"/>
                <w:szCs w:val="20"/>
              </w:rPr>
              <w:t>implicitly</w:t>
            </w:r>
            <w:proofErr w:type="spellEnd"/>
            <w:r w:rsidRPr="00DE2344">
              <w:rPr>
                <w:rFonts w:ascii="Arial" w:hAnsi="Arial" w:cs="Arial"/>
                <w:sz w:val="20"/>
                <w:szCs w:val="20"/>
              </w:rPr>
              <w:t xml:space="preserve"> or </w:t>
            </w:r>
            <w:proofErr w:type="spellStart"/>
            <w:r w:rsidRPr="00DE2344">
              <w:rPr>
                <w:rFonts w:ascii="Arial" w:hAnsi="Arial" w:cs="Arial"/>
                <w:sz w:val="20"/>
                <w:szCs w:val="20"/>
              </w:rPr>
              <w:t>explicitly</w:t>
            </w:r>
            <w:proofErr w:type="spellEnd"/>
            <w:r w:rsidRPr="00DE2344">
              <w:rPr>
                <w:rFonts w:ascii="Arial" w:hAnsi="Arial" w:cs="Arial"/>
                <w:sz w:val="20"/>
                <w:szCs w:val="20"/>
              </w:rPr>
              <w:t>,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Msg2/Msg4 coverage </w:t>
            </w:r>
            <w:proofErr w:type="gramStart"/>
            <w:r w:rsidRPr="001641AE">
              <w:rPr>
                <w:rFonts w:ascii="Arial" w:hAnsi="Arial" w:cs="Arial"/>
                <w:sz w:val="20"/>
                <w:szCs w:val="20"/>
              </w:rPr>
              <w:t>is not</w:t>
            </w:r>
            <w:proofErr w:type="gramEnd"/>
            <w:r w:rsidRPr="001641AE">
              <w:rPr>
                <w:rFonts w:ascii="Arial" w:hAnsi="Arial" w:cs="Arial"/>
                <w:sz w:val="20"/>
                <w:szCs w:val="20"/>
              </w:rPr>
              <w:t xml:space="preserve">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ListParagraph"/>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 xml:space="preserve">No DL coverage enhancements are </w:t>
            </w:r>
            <w:proofErr w:type="spellStart"/>
            <w:r w:rsidRPr="001641AE">
              <w:rPr>
                <w:rFonts w:ascii="Arial" w:hAnsi="Arial" w:cs="Arial"/>
                <w:bCs/>
                <w:sz w:val="20"/>
                <w:szCs w:val="20"/>
              </w:rPr>
              <w:t>agreed</w:t>
            </w:r>
            <w:proofErr w:type="spellEnd"/>
            <w:r w:rsidRPr="001641AE">
              <w:rPr>
                <w:rFonts w:ascii="Arial" w:hAnsi="Arial" w:cs="Arial"/>
                <w:bCs/>
                <w:sz w:val="20"/>
                <w:szCs w:val="20"/>
              </w:rPr>
              <w:t xml:space="preserve"> for RedCap with minimum 1 Rx branch. For initial access, </w:t>
            </w:r>
            <w:proofErr w:type="spellStart"/>
            <w:r w:rsidRPr="001641AE">
              <w:rPr>
                <w:rFonts w:ascii="Arial" w:hAnsi="Arial" w:cs="Arial"/>
                <w:bCs/>
                <w:sz w:val="20"/>
                <w:szCs w:val="20"/>
              </w:rPr>
              <w:t>conservative</w:t>
            </w:r>
            <w:proofErr w:type="spellEnd"/>
            <w:r w:rsidRPr="001641AE">
              <w:rPr>
                <w:rFonts w:ascii="Arial" w:hAnsi="Arial" w:cs="Arial"/>
                <w:bCs/>
                <w:sz w:val="20"/>
                <w:szCs w:val="20"/>
              </w:rPr>
              <w:t xml:space="preserve"> scheduling, </w:t>
            </w:r>
            <w:proofErr w:type="spellStart"/>
            <w:r w:rsidRPr="001641AE">
              <w:rPr>
                <w:rFonts w:ascii="Arial" w:hAnsi="Arial" w:cs="Arial"/>
                <w:bCs/>
                <w:sz w:val="20"/>
                <w:szCs w:val="20"/>
              </w:rPr>
              <w:t>power</w:t>
            </w:r>
            <w:proofErr w:type="spellEnd"/>
            <w:r w:rsidRPr="001641AE">
              <w:rPr>
                <w:rFonts w:ascii="Arial" w:hAnsi="Arial" w:cs="Arial"/>
                <w:bCs/>
                <w:sz w:val="20"/>
                <w:szCs w:val="20"/>
              </w:rPr>
              <w:t xml:space="preserve"> boosting, TB scaling and/or HARQ-</w:t>
            </w:r>
            <w:proofErr w:type="spellStart"/>
            <w:r w:rsidRPr="001641AE">
              <w:rPr>
                <w:rFonts w:ascii="Arial" w:hAnsi="Arial" w:cs="Arial"/>
                <w:bCs/>
                <w:sz w:val="20"/>
                <w:szCs w:val="20"/>
              </w:rPr>
              <w:t>based</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retransmission</w:t>
            </w:r>
            <w:proofErr w:type="spellEnd"/>
            <w:r w:rsidRPr="001641AE">
              <w:rPr>
                <w:rFonts w:ascii="Arial" w:hAnsi="Arial" w:cs="Arial"/>
                <w:bCs/>
                <w:sz w:val="20"/>
                <w:szCs w:val="20"/>
              </w:rPr>
              <w:t xml:space="preserve"> for Msg.4 are all </w:t>
            </w:r>
            <w:proofErr w:type="spellStart"/>
            <w:r w:rsidRPr="001641AE">
              <w:rPr>
                <w:rFonts w:ascii="Arial" w:hAnsi="Arial" w:cs="Arial"/>
                <w:bCs/>
                <w:sz w:val="20"/>
                <w:szCs w:val="20"/>
              </w:rPr>
              <w:t>available</w:t>
            </w:r>
            <w:proofErr w:type="spellEnd"/>
            <w:r w:rsidRPr="001641AE">
              <w:rPr>
                <w:rFonts w:ascii="Arial" w:hAnsi="Arial" w:cs="Arial"/>
                <w:bCs/>
                <w:sz w:val="20"/>
                <w:szCs w:val="20"/>
              </w:rPr>
              <w:t xml:space="preserve"> to </w:t>
            </w:r>
            <w:proofErr w:type="spellStart"/>
            <w:r w:rsidRPr="001641AE">
              <w:rPr>
                <w:rFonts w:ascii="Arial" w:hAnsi="Arial" w:cs="Arial"/>
                <w:bCs/>
                <w:sz w:val="20"/>
                <w:szCs w:val="20"/>
              </w:rPr>
              <w:t>enhance</w:t>
            </w:r>
            <w:proofErr w:type="spellEnd"/>
            <w:r w:rsidRPr="001641AE">
              <w:rPr>
                <w:rFonts w:ascii="Arial" w:hAnsi="Arial" w:cs="Arial"/>
                <w:bCs/>
                <w:sz w:val="20"/>
                <w:szCs w:val="20"/>
              </w:rPr>
              <w:t xml:space="preserve"> the DL </w:t>
            </w:r>
            <w:proofErr w:type="spellStart"/>
            <w:r w:rsidRPr="001641AE">
              <w:rPr>
                <w:rFonts w:ascii="Arial" w:hAnsi="Arial" w:cs="Arial"/>
                <w:bCs/>
                <w:sz w:val="20"/>
                <w:szCs w:val="20"/>
              </w:rPr>
              <w:t>channel</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performance</w:t>
            </w:r>
            <w:proofErr w:type="spellEnd"/>
            <w:r w:rsidRPr="001641AE">
              <w:rPr>
                <w:rFonts w:ascii="Arial" w:hAnsi="Arial" w:cs="Arial"/>
                <w:bCs/>
                <w:sz w:val="20"/>
                <w:szCs w:val="20"/>
              </w:rPr>
              <w:t xml:space="preserve"> [6].</w:t>
            </w:r>
          </w:p>
          <w:p w14:paraId="4BF34742" w14:textId="77777777"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 xml:space="preserve">The </w:t>
            </w:r>
            <w:proofErr w:type="spellStart"/>
            <w:r w:rsidRPr="001641AE">
              <w:rPr>
                <w:rFonts w:ascii="Arial" w:hAnsi="Arial" w:cs="Arial"/>
                <w:bCs/>
                <w:sz w:val="20"/>
                <w:szCs w:val="20"/>
              </w:rPr>
              <w:t>cost</w:t>
            </w:r>
            <w:proofErr w:type="spellEnd"/>
            <w:r w:rsidRPr="001641AE">
              <w:rPr>
                <w:rFonts w:ascii="Arial" w:hAnsi="Arial" w:cs="Arial"/>
                <w:bCs/>
                <w:sz w:val="20"/>
                <w:szCs w:val="20"/>
              </w:rPr>
              <w:t xml:space="preserve"> for </w:t>
            </w:r>
            <w:proofErr w:type="spellStart"/>
            <w:r w:rsidRPr="001641AE">
              <w:rPr>
                <w:rFonts w:ascii="Arial" w:hAnsi="Arial" w:cs="Arial"/>
                <w:bCs/>
                <w:sz w:val="20"/>
                <w:szCs w:val="20"/>
              </w:rPr>
              <w:t>supporting</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early</w:t>
            </w:r>
            <w:proofErr w:type="spellEnd"/>
            <w:r w:rsidRPr="001641AE">
              <w:rPr>
                <w:rFonts w:ascii="Arial" w:hAnsi="Arial" w:cs="Arial"/>
                <w:bCs/>
                <w:sz w:val="20"/>
                <w:szCs w:val="20"/>
              </w:rPr>
              <w:t xml:space="preserve"> identification </w:t>
            </w:r>
            <w:proofErr w:type="spellStart"/>
            <w:r w:rsidRPr="001641AE">
              <w:rPr>
                <w:rFonts w:ascii="Arial" w:hAnsi="Arial" w:cs="Arial"/>
                <w:bCs/>
                <w:sz w:val="20"/>
                <w:szCs w:val="20"/>
              </w:rPr>
              <w:t>during</w:t>
            </w:r>
            <w:proofErr w:type="spellEnd"/>
            <w:r w:rsidRPr="001641AE">
              <w:rPr>
                <w:rFonts w:ascii="Arial" w:hAnsi="Arial" w:cs="Arial"/>
                <w:bCs/>
                <w:sz w:val="20"/>
                <w:szCs w:val="20"/>
              </w:rPr>
              <w:t xml:space="preserve"> Msg1 transmission is in terms of </w:t>
            </w:r>
            <w:proofErr w:type="spellStart"/>
            <w:r w:rsidRPr="001641AE">
              <w:rPr>
                <w:rFonts w:ascii="Arial" w:hAnsi="Arial" w:cs="Arial"/>
                <w:bCs/>
                <w:sz w:val="20"/>
                <w:szCs w:val="20"/>
              </w:rPr>
              <w:t>increased</w:t>
            </w:r>
            <w:proofErr w:type="spellEnd"/>
            <w:r w:rsidRPr="001641AE">
              <w:rPr>
                <w:rFonts w:ascii="Arial" w:hAnsi="Arial" w:cs="Arial"/>
                <w:bCs/>
                <w:sz w:val="20"/>
                <w:szCs w:val="20"/>
              </w:rPr>
              <w:t xml:space="preserve"> PRACH OH in the cell </w:t>
            </w:r>
            <w:proofErr w:type="spellStart"/>
            <w:r w:rsidRPr="001641AE">
              <w:rPr>
                <w:rFonts w:ascii="Arial" w:hAnsi="Arial" w:cs="Arial"/>
                <w:bCs/>
                <w:sz w:val="20"/>
                <w:szCs w:val="20"/>
              </w:rPr>
              <w:t>due</w:t>
            </w:r>
            <w:proofErr w:type="spellEnd"/>
            <w:r w:rsidRPr="001641AE">
              <w:rPr>
                <w:rFonts w:ascii="Arial" w:hAnsi="Arial" w:cs="Arial"/>
                <w:bCs/>
                <w:sz w:val="20"/>
                <w:szCs w:val="20"/>
              </w:rPr>
              <w:t xml:space="preserve"> to </w:t>
            </w:r>
            <w:proofErr w:type="spellStart"/>
            <w:r w:rsidRPr="001641AE">
              <w:rPr>
                <w:rFonts w:ascii="Arial" w:hAnsi="Arial" w:cs="Arial"/>
                <w:bCs/>
                <w:sz w:val="20"/>
                <w:szCs w:val="20"/>
              </w:rPr>
              <w:t>partitioning</w:t>
            </w:r>
            <w:proofErr w:type="spellEnd"/>
            <w:r w:rsidRPr="001641AE">
              <w:rPr>
                <w:rFonts w:ascii="Arial" w:hAnsi="Arial" w:cs="Arial"/>
                <w:bCs/>
                <w:sz w:val="20"/>
                <w:szCs w:val="20"/>
              </w:rPr>
              <w:t xml:space="preserve"> of ROs, RACH </w:t>
            </w:r>
            <w:proofErr w:type="spellStart"/>
            <w:r w:rsidRPr="001641AE">
              <w:rPr>
                <w:rFonts w:ascii="Arial" w:hAnsi="Arial" w:cs="Arial"/>
                <w:bCs/>
                <w:sz w:val="20"/>
                <w:szCs w:val="20"/>
              </w:rPr>
              <w:t>resources</w:t>
            </w:r>
            <w:proofErr w:type="spellEnd"/>
            <w:r w:rsidRPr="001641AE">
              <w:rPr>
                <w:rFonts w:ascii="Arial" w:hAnsi="Arial" w:cs="Arial"/>
                <w:bCs/>
                <w:sz w:val="20"/>
                <w:szCs w:val="20"/>
              </w:rPr>
              <w:t>, [15]</w:t>
            </w:r>
          </w:p>
          <w:p w14:paraId="7C1A0350" w14:textId="13B69541"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 xml:space="preserve">To </w:t>
            </w:r>
            <w:proofErr w:type="spellStart"/>
            <w:r w:rsidRPr="001641AE">
              <w:rPr>
                <w:rFonts w:ascii="Arial" w:hAnsi="Arial" w:cs="Arial"/>
                <w:bCs/>
                <w:sz w:val="20"/>
                <w:szCs w:val="20"/>
              </w:rPr>
              <w:t>reduce</w:t>
            </w:r>
            <w:proofErr w:type="spellEnd"/>
            <w:r w:rsidRPr="001641AE">
              <w:rPr>
                <w:rFonts w:ascii="Arial" w:hAnsi="Arial" w:cs="Arial"/>
                <w:bCs/>
                <w:sz w:val="20"/>
                <w:szCs w:val="20"/>
              </w:rPr>
              <w:t xml:space="preserve"> reporting </w:t>
            </w:r>
            <w:proofErr w:type="gramStart"/>
            <w:r w:rsidRPr="001641AE">
              <w:rPr>
                <w:rFonts w:ascii="Arial" w:hAnsi="Arial" w:cs="Arial"/>
                <w:bCs/>
                <w:sz w:val="20"/>
                <w:szCs w:val="20"/>
              </w:rPr>
              <w:t>overhead and</w:t>
            </w:r>
            <w:proofErr w:type="gramEnd"/>
            <w:r w:rsidRPr="001641AE">
              <w:rPr>
                <w:rFonts w:ascii="Arial" w:hAnsi="Arial" w:cs="Arial"/>
                <w:bCs/>
                <w:sz w:val="20"/>
                <w:szCs w:val="20"/>
              </w:rPr>
              <w:t xml:space="preserve"> to </w:t>
            </w:r>
            <w:proofErr w:type="spellStart"/>
            <w:r w:rsidRPr="001641AE">
              <w:rPr>
                <w:rFonts w:ascii="Arial" w:hAnsi="Arial" w:cs="Arial"/>
                <w:bCs/>
                <w:sz w:val="20"/>
                <w:szCs w:val="20"/>
              </w:rPr>
              <w:t>avoid</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unnecessary</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specification</w:t>
            </w:r>
            <w:proofErr w:type="spellEnd"/>
            <w:r w:rsidRPr="001641AE">
              <w:rPr>
                <w:rFonts w:ascii="Arial" w:hAnsi="Arial" w:cs="Arial"/>
                <w:bCs/>
                <w:sz w:val="20"/>
                <w:szCs w:val="20"/>
              </w:rPr>
              <w:t xml:space="preserve">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 xml:space="preserve">If the number of Rx branches </w:t>
            </w:r>
            <w:proofErr w:type="gramStart"/>
            <w:r w:rsidRPr="001641AE">
              <w:rPr>
                <w:rFonts w:ascii="Arial" w:hAnsi="Arial" w:cs="Arial"/>
                <w:bCs/>
                <w:sz w:val="20"/>
                <w:szCs w:val="20"/>
              </w:rPr>
              <w:t>is not</w:t>
            </w:r>
            <w:proofErr w:type="gramEnd"/>
            <w:r w:rsidRPr="001641AE">
              <w:rPr>
                <w:rFonts w:ascii="Arial" w:hAnsi="Arial" w:cs="Arial"/>
                <w:bCs/>
                <w:sz w:val="20"/>
                <w:szCs w:val="20"/>
              </w:rPr>
              <w:t xml:space="preserve"> part of this </w:t>
            </w:r>
            <w:proofErr w:type="spellStart"/>
            <w:r w:rsidRPr="001641AE">
              <w:rPr>
                <w:rFonts w:ascii="Arial" w:hAnsi="Arial" w:cs="Arial"/>
                <w:bCs/>
                <w:sz w:val="20"/>
                <w:szCs w:val="20"/>
              </w:rPr>
              <w:t>early</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indication</w:t>
            </w:r>
            <w:proofErr w:type="spellEnd"/>
            <w:r w:rsidRPr="001641AE">
              <w:rPr>
                <w:rFonts w:ascii="Arial" w:hAnsi="Arial" w:cs="Arial"/>
                <w:bCs/>
                <w:sz w:val="20"/>
                <w:szCs w:val="20"/>
              </w:rPr>
              <w:t xml:space="preserve">, the network </w:t>
            </w:r>
            <w:proofErr w:type="spellStart"/>
            <w:r w:rsidRPr="001641AE">
              <w:rPr>
                <w:rFonts w:ascii="Arial" w:hAnsi="Arial" w:cs="Arial"/>
                <w:bCs/>
                <w:sz w:val="20"/>
                <w:szCs w:val="20"/>
              </w:rPr>
              <w:t>would</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have</w:t>
            </w:r>
            <w:proofErr w:type="spellEnd"/>
            <w:r w:rsidRPr="001641AE">
              <w:rPr>
                <w:rFonts w:ascii="Arial" w:hAnsi="Arial" w:cs="Arial"/>
                <w:bCs/>
                <w:sz w:val="20"/>
                <w:szCs w:val="20"/>
              </w:rPr>
              <w:t xml:space="preserve"> to </w:t>
            </w:r>
            <w:proofErr w:type="spellStart"/>
            <w:r w:rsidRPr="001641AE">
              <w:rPr>
                <w:rFonts w:ascii="Arial" w:hAnsi="Arial" w:cs="Arial"/>
                <w:bCs/>
                <w:sz w:val="20"/>
                <w:szCs w:val="20"/>
              </w:rPr>
              <w:t>assume</w:t>
            </w:r>
            <w:proofErr w:type="spellEnd"/>
            <w:r w:rsidRPr="001641AE">
              <w:rPr>
                <w:rFonts w:ascii="Arial" w:hAnsi="Arial" w:cs="Arial"/>
                <w:bCs/>
                <w:sz w:val="20"/>
                <w:szCs w:val="20"/>
              </w:rPr>
              <w:t xml:space="preserve"> the UE has 1 Rx branch. In addition, the network </w:t>
            </w:r>
            <w:proofErr w:type="spellStart"/>
            <w:r w:rsidRPr="001641AE">
              <w:rPr>
                <w:rFonts w:ascii="Arial" w:hAnsi="Arial" w:cs="Arial"/>
                <w:bCs/>
                <w:sz w:val="20"/>
                <w:szCs w:val="20"/>
              </w:rPr>
              <w:t>would</w:t>
            </w:r>
            <w:proofErr w:type="spellEnd"/>
            <w:r w:rsidRPr="001641AE">
              <w:rPr>
                <w:rFonts w:ascii="Arial" w:hAnsi="Arial" w:cs="Arial"/>
                <w:bCs/>
                <w:sz w:val="20"/>
                <w:szCs w:val="20"/>
              </w:rPr>
              <w:t xml:space="preserve"> not be </w:t>
            </w:r>
            <w:proofErr w:type="spellStart"/>
            <w:r w:rsidRPr="001641AE">
              <w:rPr>
                <w:rFonts w:ascii="Arial" w:hAnsi="Arial" w:cs="Arial"/>
                <w:bCs/>
                <w:sz w:val="20"/>
                <w:szCs w:val="20"/>
              </w:rPr>
              <w:t>able</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reject</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connection</w:t>
            </w:r>
            <w:proofErr w:type="spellEnd"/>
            <w:r w:rsidRPr="001641AE">
              <w:rPr>
                <w:rFonts w:ascii="Arial" w:hAnsi="Arial" w:cs="Arial"/>
                <w:bCs/>
                <w:sz w:val="20"/>
                <w:szCs w:val="20"/>
              </w:rPr>
              <w:t xml:space="preserve"> from 1Rx UE </w:t>
            </w:r>
            <w:proofErr w:type="spellStart"/>
            <w:r w:rsidRPr="001641AE">
              <w:rPr>
                <w:rFonts w:ascii="Arial" w:hAnsi="Arial" w:cs="Arial"/>
                <w:bCs/>
                <w:sz w:val="20"/>
                <w:szCs w:val="20"/>
              </w:rPr>
              <w:t>during</w:t>
            </w:r>
            <w:proofErr w:type="spellEnd"/>
            <w:r w:rsidRPr="001641AE">
              <w:rPr>
                <w:rFonts w:ascii="Arial" w:hAnsi="Arial" w:cs="Arial"/>
                <w:bCs/>
                <w:sz w:val="20"/>
                <w:szCs w:val="20"/>
              </w:rPr>
              <w:t xml:space="preserve"> initial access [8].</w:t>
            </w:r>
            <w:r w:rsidRPr="001641AE">
              <w:rPr>
                <w:noProof/>
                <w:sz w:val="20"/>
                <w:szCs w:val="20"/>
                <w:lang w:val="en-US" w:eastAsia="en-GB"/>
              </w:rPr>
              <w:t xml:space="preserve"> </w:t>
            </w:r>
          </w:p>
          <w:p w14:paraId="0A790529" w14:textId="409213F0"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 xml:space="preserve">Support </w:t>
            </w:r>
            <w:proofErr w:type="spellStart"/>
            <w:r w:rsidRPr="001641AE">
              <w:rPr>
                <w:rFonts w:ascii="Arial" w:hAnsi="Arial" w:cs="Arial"/>
                <w:bCs/>
                <w:sz w:val="20"/>
                <w:szCs w:val="20"/>
              </w:rPr>
              <w:t>load</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balancing</w:t>
            </w:r>
            <w:proofErr w:type="spellEnd"/>
            <w:r w:rsidRPr="001641AE">
              <w:rPr>
                <w:rFonts w:ascii="Arial" w:hAnsi="Arial" w:cs="Arial"/>
                <w:bCs/>
                <w:sz w:val="20"/>
                <w:szCs w:val="20"/>
              </w:rPr>
              <w:t xml:space="preserve"> of RACH </w:t>
            </w:r>
            <w:proofErr w:type="spellStart"/>
            <w:r w:rsidRPr="001641AE">
              <w:rPr>
                <w:rFonts w:ascii="Arial" w:hAnsi="Arial" w:cs="Arial"/>
                <w:bCs/>
                <w:sz w:val="20"/>
                <w:szCs w:val="20"/>
              </w:rPr>
              <w:t>resources</w:t>
            </w:r>
            <w:proofErr w:type="spellEnd"/>
            <w:r w:rsidRPr="001641AE">
              <w:rPr>
                <w:rFonts w:ascii="Arial" w:hAnsi="Arial" w:cs="Arial"/>
                <w:bCs/>
                <w:sz w:val="20"/>
                <w:szCs w:val="20"/>
              </w:rPr>
              <w:t xml:space="preserve"> </w:t>
            </w:r>
            <w:proofErr w:type="spellStart"/>
            <w:r w:rsidRPr="001641AE">
              <w:rPr>
                <w:rFonts w:ascii="Arial" w:hAnsi="Arial" w:cs="Arial"/>
                <w:bCs/>
                <w:sz w:val="20"/>
                <w:szCs w:val="20"/>
              </w:rPr>
              <w:t>between</w:t>
            </w:r>
            <w:proofErr w:type="spellEnd"/>
            <w:r w:rsidRPr="001641AE">
              <w:rPr>
                <w:rFonts w:ascii="Arial" w:hAnsi="Arial" w:cs="Arial"/>
                <w:bCs/>
                <w:sz w:val="20"/>
                <w:szCs w:val="20"/>
              </w:rPr>
              <w:t xml:space="preserve">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ListParagraph"/>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 xml:space="preserve">The need of </w:t>
            </w:r>
            <w:proofErr w:type="spellStart"/>
            <w:r w:rsidRPr="001641AE">
              <w:rPr>
                <w:rFonts w:ascii="Arial" w:hAnsi="Arial" w:cs="Arial"/>
                <w:sz w:val="20"/>
                <w:szCs w:val="20"/>
              </w:rPr>
              <w:t>differentiate</w:t>
            </w:r>
            <w:proofErr w:type="spellEnd"/>
            <w:r w:rsidRPr="001641AE">
              <w:rPr>
                <w:rFonts w:ascii="Arial" w:hAnsi="Arial" w:cs="Arial"/>
                <w:sz w:val="20"/>
                <w:szCs w:val="20"/>
              </w:rPr>
              <w:t xml:space="preserve"> 1 Rx/2 Rx UE maybe </w:t>
            </w:r>
            <w:proofErr w:type="spellStart"/>
            <w:r w:rsidRPr="001641AE">
              <w:rPr>
                <w:rFonts w:ascii="Arial" w:hAnsi="Arial" w:cs="Arial"/>
                <w:sz w:val="20"/>
                <w:szCs w:val="20"/>
              </w:rPr>
              <w:t>frequency</w:t>
            </w:r>
            <w:proofErr w:type="spellEnd"/>
            <w:r w:rsidRPr="001641AE">
              <w:rPr>
                <w:rFonts w:ascii="Arial" w:hAnsi="Arial" w:cs="Arial"/>
                <w:sz w:val="20"/>
                <w:szCs w:val="20"/>
              </w:rPr>
              <w:t xml:space="preserve"> and </w:t>
            </w:r>
            <w:proofErr w:type="spellStart"/>
            <w:r w:rsidRPr="001641AE">
              <w:rPr>
                <w:rFonts w:ascii="Arial" w:hAnsi="Arial" w:cs="Arial"/>
                <w:sz w:val="20"/>
                <w:szCs w:val="20"/>
              </w:rPr>
              <w:t>deployment</w:t>
            </w:r>
            <w:proofErr w:type="spellEnd"/>
            <w:r w:rsidRPr="001641AE">
              <w:rPr>
                <w:rFonts w:ascii="Arial" w:hAnsi="Arial" w:cs="Arial"/>
                <w:sz w:val="20"/>
                <w:szCs w:val="20"/>
              </w:rPr>
              <w:t xml:space="preserve"> scenario </w:t>
            </w:r>
            <w:proofErr w:type="spellStart"/>
            <w:r w:rsidRPr="001641AE">
              <w:rPr>
                <w:rFonts w:ascii="Arial" w:hAnsi="Arial" w:cs="Arial"/>
                <w:sz w:val="20"/>
                <w:szCs w:val="20"/>
              </w:rPr>
              <w:t>dependent</w:t>
            </w:r>
            <w:proofErr w:type="spellEnd"/>
            <w:r w:rsidRPr="001641AE">
              <w:rPr>
                <w:rFonts w:ascii="Arial" w:hAnsi="Arial" w:cs="Arial"/>
                <w:sz w:val="20"/>
                <w:szCs w:val="20"/>
              </w:rPr>
              <w:t xml:space="preserve">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ListParagraph"/>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77777777" w:rsidR="00CF7561" w:rsidRPr="004979F4" w:rsidRDefault="00CF7561" w:rsidP="0016103B">
            <w:pPr>
              <w:rPr>
                <w:rFonts w:ascii="Arial" w:hAnsi="Arial" w:cs="Arial"/>
                <w:lang w:val="en-US" w:eastAsia="ko-KR"/>
              </w:rPr>
            </w:pP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77777777" w:rsidR="00CF7561" w:rsidRPr="004979F4" w:rsidRDefault="00CF7561" w:rsidP="0016103B">
            <w:pPr>
              <w:rPr>
                <w:rFonts w:ascii="Arial" w:hAnsi="Arial" w:cs="Arial"/>
                <w:lang w:val="en-US"/>
              </w:rPr>
            </w:pPr>
          </w:p>
        </w:tc>
      </w:tr>
      <w:tr w:rsidR="00CF7561" w:rsidRPr="004979F4" w14:paraId="0CD52B7A" w14:textId="77777777" w:rsidTr="0016103B">
        <w:tc>
          <w:tcPr>
            <w:tcW w:w="1479" w:type="dxa"/>
          </w:tcPr>
          <w:p w14:paraId="696804AF" w14:textId="77777777" w:rsidR="00CF7561" w:rsidRPr="004979F4" w:rsidRDefault="00CF7561" w:rsidP="0016103B">
            <w:pPr>
              <w:rPr>
                <w:rFonts w:ascii="Arial" w:hAnsi="Arial" w:cs="Arial"/>
                <w:lang w:val="en-US" w:eastAsia="ko-KR"/>
              </w:rPr>
            </w:pPr>
          </w:p>
        </w:tc>
        <w:tc>
          <w:tcPr>
            <w:tcW w:w="1372" w:type="dxa"/>
          </w:tcPr>
          <w:p w14:paraId="5688A54F" w14:textId="77777777" w:rsidR="00CF7561" w:rsidRPr="004979F4" w:rsidRDefault="00CF7561" w:rsidP="0016103B">
            <w:pPr>
              <w:tabs>
                <w:tab w:val="left" w:pos="551"/>
              </w:tabs>
              <w:rPr>
                <w:rFonts w:ascii="Arial" w:hAnsi="Arial" w:cs="Arial"/>
                <w:lang w:val="en-US" w:eastAsia="ko-KR"/>
              </w:rPr>
            </w:pPr>
          </w:p>
        </w:tc>
        <w:tc>
          <w:tcPr>
            <w:tcW w:w="6780" w:type="dxa"/>
          </w:tcPr>
          <w:p w14:paraId="533AAB94" w14:textId="77777777" w:rsidR="00CF7561" w:rsidRPr="004979F4" w:rsidRDefault="00CF7561" w:rsidP="0016103B">
            <w:pPr>
              <w:rPr>
                <w:rFonts w:ascii="Arial" w:hAnsi="Arial" w:cs="Arial"/>
                <w:lang w:val="en-US"/>
              </w:rPr>
            </w:pPr>
          </w:p>
        </w:tc>
      </w:tr>
      <w:tr w:rsidR="00CF7561" w:rsidRPr="004979F4" w14:paraId="3497DF3A" w14:textId="77777777" w:rsidTr="0016103B">
        <w:tc>
          <w:tcPr>
            <w:tcW w:w="1479" w:type="dxa"/>
          </w:tcPr>
          <w:p w14:paraId="68F1B192" w14:textId="77777777" w:rsidR="00CF7561" w:rsidRPr="004979F4" w:rsidRDefault="00CF7561" w:rsidP="0016103B">
            <w:pPr>
              <w:rPr>
                <w:rFonts w:ascii="Arial" w:hAnsi="Arial" w:cs="Arial"/>
                <w:lang w:val="en-US" w:eastAsia="ko-KR"/>
              </w:rPr>
            </w:pPr>
          </w:p>
        </w:tc>
        <w:tc>
          <w:tcPr>
            <w:tcW w:w="1372" w:type="dxa"/>
          </w:tcPr>
          <w:p w14:paraId="1B362E78" w14:textId="77777777" w:rsidR="00CF7561" w:rsidRPr="004979F4" w:rsidRDefault="00CF7561" w:rsidP="0016103B">
            <w:pPr>
              <w:tabs>
                <w:tab w:val="left" w:pos="551"/>
              </w:tabs>
              <w:rPr>
                <w:rFonts w:ascii="Arial" w:hAnsi="Arial" w:cs="Arial"/>
                <w:lang w:val="en-US" w:eastAsia="ko-KR"/>
              </w:rPr>
            </w:pPr>
          </w:p>
        </w:tc>
        <w:tc>
          <w:tcPr>
            <w:tcW w:w="6780" w:type="dxa"/>
          </w:tcPr>
          <w:p w14:paraId="08A171D0" w14:textId="77777777" w:rsidR="00CF7561" w:rsidRPr="004979F4" w:rsidRDefault="00CF7561" w:rsidP="0016103B">
            <w:pPr>
              <w:rPr>
                <w:rFonts w:ascii="Arial" w:hAnsi="Arial" w:cs="Arial"/>
                <w:lang w:val="en-US"/>
              </w:rPr>
            </w:pP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Heading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302A0680"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Futurewei [11], Qualcomm [17]</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lastRenderedPageBreak/>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onfiguring seperate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ListParagraph"/>
        <w:numPr>
          <w:ilvl w:val="0"/>
          <w:numId w:val="31"/>
        </w:numPr>
        <w:rPr>
          <w:rFonts w:ascii="Arial" w:hAnsi="Arial" w:cs="Arial"/>
          <w:sz w:val="20"/>
          <w:szCs w:val="21"/>
        </w:rPr>
      </w:pPr>
      <w:r w:rsidRPr="00BF20CD">
        <w:rPr>
          <w:rFonts w:ascii="Arial" w:hAnsi="Arial" w:cs="Arial"/>
          <w:sz w:val="20"/>
          <w:szCs w:val="21"/>
        </w:rPr>
        <w:t xml:space="preserve">Note that the feedback is </w:t>
      </w:r>
      <w:proofErr w:type="spellStart"/>
      <w:r w:rsidRPr="00BF20CD">
        <w:rPr>
          <w:rFonts w:ascii="Arial" w:hAnsi="Arial" w:cs="Arial"/>
          <w:sz w:val="20"/>
          <w:szCs w:val="21"/>
        </w:rPr>
        <w:t>intended</w:t>
      </w:r>
      <w:proofErr w:type="spellEnd"/>
      <w:r w:rsidRPr="00BF20CD">
        <w:rPr>
          <w:rFonts w:ascii="Arial" w:hAnsi="Arial" w:cs="Arial"/>
          <w:sz w:val="20"/>
          <w:szCs w:val="21"/>
        </w:rPr>
        <w:t xml:space="preserve"> to be used to down </w:t>
      </w:r>
      <w:proofErr w:type="spellStart"/>
      <w:r w:rsidRPr="00BF20CD">
        <w:rPr>
          <w:rFonts w:ascii="Arial" w:hAnsi="Arial" w:cs="Arial"/>
          <w:sz w:val="20"/>
          <w:szCs w:val="21"/>
        </w:rPr>
        <w:t>select</w:t>
      </w:r>
      <w:proofErr w:type="spellEnd"/>
      <w:r w:rsidRPr="00BF20CD">
        <w:rPr>
          <w:rFonts w:ascii="Arial" w:hAnsi="Arial" w:cs="Arial"/>
          <w:sz w:val="20"/>
          <w:szCs w:val="21"/>
        </w:rPr>
        <w:t xml:space="preserve"> Alternatives (e.g., </w:t>
      </w:r>
      <w:proofErr w:type="spellStart"/>
      <w:r w:rsidRPr="00BF20CD">
        <w:rPr>
          <w:rFonts w:ascii="Arial" w:hAnsi="Arial" w:cs="Arial"/>
          <w:sz w:val="20"/>
          <w:szCs w:val="21"/>
        </w:rPr>
        <w:t>excluding</w:t>
      </w:r>
      <w:proofErr w:type="spellEnd"/>
      <w:r w:rsidRPr="00BF20CD">
        <w:rPr>
          <w:rFonts w:ascii="Arial" w:hAnsi="Arial" w:cs="Arial"/>
          <w:sz w:val="20"/>
          <w:szCs w:val="21"/>
        </w:rPr>
        <w:t xml:space="preserve">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w:t>
      </w:r>
      <w:proofErr w:type="spellStart"/>
      <w:r w:rsidRPr="00BF20CD">
        <w:rPr>
          <w:rFonts w:ascii="Arial" w:hAnsi="Arial" w:cs="Arial"/>
          <w:sz w:val="20"/>
          <w:szCs w:val="21"/>
        </w:rPr>
        <w:t>interested</w:t>
      </w:r>
      <w:proofErr w:type="spellEnd"/>
      <w:r w:rsidRPr="00BF20CD">
        <w:rPr>
          <w:rFonts w:ascii="Arial" w:hAnsi="Arial" w:cs="Arial"/>
          <w:sz w:val="20"/>
          <w:szCs w:val="21"/>
        </w:rPr>
        <w:t xml:space="preserve"> by </w:t>
      </w:r>
      <w:proofErr w:type="spellStart"/>
      <w:r w:rsidRPr="00BF20CD">
        <w:rPr>
          <w:rFonts w:ascii="Arial" w:hAnsi="Arial" w:cs="Arial"/>
          <w:sz w:val="20"/>
          <w:szCs w:val="21"/>
        </w:rPr>
        <w:t>one</w:t>
      </w:r>
      <w:proofErr w:type="spellEnd"/>
      <w:r w:rsidRPr="00BF20CD">
        <w:rPr>
          <w:rFonts w:ascii="Arial" w:hAnsi="Arial" w:cs="Arial"/>
          <w:sz w:val="20"/>
          <w:szCs w:val="21"/>
        </w:rPr>
        <w:t xml:space="preserve"> or two </w:t>
      </w:r>
      <w:proofErr w:type="spellStart"/>
      <w:r w:rsidRPr="00BF20CD">
        <w:rPr>
          <w:rFonts w:ascii="Arial" w:hAnsi="Arial" w:cs="Arial"/>
          <w:sz w:val="20"/>
          <w:szCs w:val="21"/>
        </w:rPr>
        <w:t>companies</w:t>
      </w:r>
      <w:proofErr w:type="spellEnd"/>
      <w:r w:rsidRPr="00BF20CD">
        <w:rPr>
          <w:rFonts w:ascii="Arial" w:hAnsi="Arial" w:cs="Arial"/>
          <w:sz w:val="20"/>
          <w:szCs w:val="21"/>
        </w:rPr>
        <w:t xml:space="preserve">), </w:t>
      </w:r>
      <w:proofErr w:type="spellStart"/>
      <w:r w:rsidRPr="00BF20CD">
        <w:rPr>
          <w:rFonts w:ascii="Arial" w:hAnsi="Arial" w:cs="Arial"/>
          <w:sz w:val="20"/>
          <w:szCs w:val="21"/>
        </w:rPr>
        <w:t>such</w:t>
      </w:r>
      <w:proofErr w:type="spellEnd"/>
      <w:r w:rsidRPr="00BF20CD">
        <w:rPr>
          <w:rFonts w:ascii="Arial" w:hAnsi="Arial" w:cs="Arial"/>
          <w:sz w:val="20"/>
          <w:szCs w:val="21"/>
        </w:rPr>
        <w:t xml:space="preserve"> that in </w:t>
      </w:r>
      <w:r w:rsidR="007E1391" w:rsidRPr="00BF20CD">
        <w:rPr>
          <w:rFonts w:ascii="Arial" w:hAnsi="Arial" w:cs="Arial"/>
          <w:sz w:val="20"/>
          <w:szCs w:val="21"/>
        </w:rPr>
        <w:t xml:space="preserve">a </w:t>
      </w:r>
      <w:proofErr w:type="spellStart"/>
      <w:r w:rsidR="007E1391" w:rsidRPr="00BF20CD">
        <w:rPr>
          <w:rFonts w:ascii="Arial" w:hAnsi="Arial" w:cs="Arial"/>
          <w:sz w:val="20"/>
          <w:szCs w:val="21"/>
        </w:rPr>
        <w:t>next</w:t>
      </w:r>
      <w:proofErr w:type="spellEnd"/>
      <w:r w:rsidR="007E1391" w:rsidRPr="00BF20CD">
        <w:rPr>
          <w:rFonts w:ascii="Arial" w:hAnsi="Arial" w:cs="Arial"/>
          <w:sz w:val="20"/>
          <w:szCs w:val="21"/>
        </w:rPr>
        <w:t xml:space="preserve"> step </w:t>
      </w:r>
      <w:proofErr w:type="spellStart"/>
      <w:r w:rsidR="007E1391" w:rsidRPr="00BF20CD">
        <w:rPr>
          <w:rFonts w:ascii="Arial" w:hAnsi="Arial" w:cs="Arial"/>
          <w:sz w:val="20"/>
          <w:szCs w:val="21"/>
        </w:rPr>
        <w:t>during</w:t>
      </w:r>
      <w:proofErr w:type="spellEnd"/>
      <w:r w:rsidR="007E1391" w:rsidRPr="00BF20CD">
        <w:rPr>
          <w:rFonts w:ascii="Arial" w:hAnsi="Arial" w:cs="Arial"/>
          <w:sz w:val="20"/>
          <w:szCs w:val="21"/>
        </w:rPr>
        <w:t xml:space="preserve">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 xml:space="preserve">alternatives including establishing </w:t>
      </w:r>
      <w:proofErr w:type="spellStart"/>
      <w:r w:rsidR="007E1391" w:rsidRPr="00BF20CD">
        <w:rPr>
          <w:rFonts w:ascii="Arial" w:hAnsi="Arial" w:cs="Arial"/>
          <w:sz w:val="20"/>
          <w:szCs w:val="21"/>
        </w:rPr>
        <w:t>feasibility</w:t>
      </w:r>
      <w:proofErr w:type="spellEnd"/>
      <w:r w:rsidR="007E1391" w:rsidRPr="00BF20CD">
        <w:rPr>
          <w:rFonts w:ascii="Arial" w:hAnsi="Arial" w:cs="Arial"/>
          <w:sz w:val="20"/>
          <w:szCs w:val="21"/>
        </w:rPr>
        <w:t xml:space="preserve"> and identifying </w:t>
      </w:r>
      <w:proofErr w:type="spellStart"/>
      <w:r w:rsidR="007E1391" w:rsidRPr="00BF20CD">
        <w:rPr>
          <w:rFonts w:ascii="Arial" w:hAnsi="Arial" w:cs="Arial"/>
          <w:sz w:val="20"/>
          <w:szCs w:val="21"/>
        </w:rPr>
        <w:t>pros</w:t>
      </w:r>
      <w:proofErr w:type="spellEnd"/>
      <w:r w:rsidR="007E1391" w:rsidRPr="00BF20CD">
        <w:rPr>
          <w:rFonts w:ascii="Arial" w:hAnsi="Arial" w:cs="Arial"/>
          <w:sz w:val="20"/>
          <w:szCs w:val="21"/>
        </w:rPr>
        <w:t xml:space="preserve">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TableGrid"/>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7777777" w:rsidR="00C156D7" w:rsidRPr="007E1391" w:rsidRDefault="00C156D7" w:rsidP="0016103B">
            <w:pPr>
              <w:rPr>
                <w:rFonts w:ascii="Arial" w:hAnsi="Arial" w:cs="Arial"/>
                <w:lang w:val="en-US" w:eastAsia="ko-KR"/>
              </w:rPr>
            </w:pPr>
          </w:p>
        </w:tc>
        <w:tc>
          <w:tcPr>
            <w:tcW w:w="8146" w:type="dxa"/>
          </w:tcPr>
          <w:p w14:paraId="0A2F8F1A" w14:textId="77777777" w:rsidR="00C156D7" w:rsidRPr="007E1391" w:rsidRDefault="00C156D7" w:rsidP="0016103B">
            <w:pPr>
              <w:rPr>
                <w:rFonts w:ascii="Arial" w:hAnsi="Arial" w:cs="Arial"/>
                <w:lang w:val="en-US"/>
              </w:rPr>
            </w:pPr>
          </w:p>
        </w:tc>
      </w:tr>
      <w:tr w:rsidR="00C156D7" w:rsidRPr="008E3AB5" w14:paraId="60FBD81A" w14:textId="77777777" w:rsidTr="00C156D7">
        <w:tc>
          <w:tcPr>
            <w:tcW w:w="1479" w:type="dxa"/>
          </w:tcPr>
          <w:p w14:paraId="34A8E349" w14:textId="77777777" w:rsidR="00C156D7" w:rsidRPr="007E1391" w:rsidRDefault="00C156D7" w:rsidP="0016103B">
            <w:pPr>
              <w:rPr>
                <w:rFonts w:ascii="Arial" w:hAnsi="Arial" w:cs="Arial"/>
                <w:lang w:val="en-US" w:eastAsia="ko-KR"/>
              </w:rPr>
            </w:pPr>
          </w:p>
        </w:tc>
        <w:tc>
          <w:tcPr>
            <w:tcW w:w="8146" w:type="dxa"/>
          </w:tcPr>
          <w:p w14:paraId="5E7C48A5" w14:textId="77777777" w:rsidR="00C156D7" w:rsidRPr="007E1391" w:rsidRDefault="00C156D7" w:rsidP="0016103B">
            <w:pPr>
              <w:rPr>
                <w:rFonts w:ascii="Arial" w:hAnsi="Arial" w:cs="Arial"/>
                <w:lang w:val="en-US"/>
              </w:rPr>
            </w:pPr>
          </w:p>
        </w:tc>
      </w:tr>
      <w:tr w:rsidR="00C156D7" w:rsidRPr="008E3AB5" w14:paraId="7CE41675" w14:textId="77777777" w:rsidTr="00C156D7">
        <w:tc>
          <w:tcPr>
            <w:tcW w:w="1479" w:type="dxa"/>
          </w:tcPr>
          <w:p w14:paraId="389E4872" w14:textId="77777777" w:rsidR="00C156D7" w:rsidRPr="007E1391" w:rsidRDefault="00C156D7" w:rsidP="0016103B">
            <w:pPr>
              <w:rPr>
                <w:rFonts w:ascii="Arial" w:hAnsi="Arial" w:cs="Arial"/>
                <w:lang w:val="en-US" w:eastAsia="ko-KR"/>
              </w:rPr>
            </w:pPr>
          </w:p>
        </w:tc>
        <w:tc>
          <w:tcPr>
            <w:tcW w:w="8146" w:type="dxa"/>
          </w:tcPr>
          <w:p w14:paraId="6A529326" w14:textId="77777777" w:rsidR="00C156D7" w:rsidRPr="007E1391" w:rsidRDefault="00C156D7" w:rsidP="0016103B">
            <w:pPr>
              <w:rPr>
                <w:rFonts w:ascii="Arial" w:hAnsi="Arial" w:cs="Arial"/>
                <w:lang w:val="en-US"/>
              </w:rPr>
            </w:pP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Heading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ListParagraph"/>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 xml:space="preserve">The MCS </w:t>
            </w:r>
            <w:proofErr w:type="spellStart"/>
            <w:r w:rsidRPr="0043176A">
              <w:rPr>
                <w:rFonts w:ascii="Arial" w:hAnsi="Arial" w:cs="Arial"/>
                <w:sz w:val="20"/>
                <w:szCs w:val="20"/>
              </w:rPr>
              <w:t>tables</w:t>
            </w:r>
            <w:proofErr w:type="spellEnd"/>
            <w:r w:rsidRPr="0043176A">
              <w:rPr>
                <w:rFonts w:ascii="Arial" w:hAnsi="Arial" w:cs="Arial"/>
                <w:sz w:val="20"/>
                <w:szCs w:val="20"/>
              </w:rPr>
              <w:t xml:space="preserve"> currently </w:t>
            </w:r>
            <w:proofErr w:type="spellStart"/>
            <w:r w:rsidRPr="0043176A">
              <w:rPr>
                <w:rFonts w:ascii="Arial" w:hAnsi="Arial" w:cs="Arial"/>
                <w:sz w:val="20"/>
                <w:szCs w:val="20"/>
              </w:rPr>
              <w:t>defined</w:t>
            </w:r>
            <w:proofErr w:type="spellEnd"/>
            <w:r w:rsidRPr="0043176A">
              <w:rPr>
                <w:rFonts w:ascii="Arial" w:hAnsi="Arial" w:cs="Arial"/>
                <w:sz w:val="20"/>
                <w:szCs w:val="20"/>
              </w:rPr>
              <w:t xml:space="preserve"> are re-used for RedCap UEs</w:t>
            </w:r>
          </w:p>
          <w:p w14:paraId="189C6FB5"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 xml:space="preserve">FFS which MCS table is the default </w:t>
            </w:r>
            <w:proofErr w:type="spellStart"/>
            <w:r w:rsidRPr="0043176A">
              <w:rPr>
                <w:rFonts w:ascii="Arial" w:hAnsi="Arial" w:cs="Arial"/>
                <w:sz w:val="20"/>
                <w:szCs w:val="20"/>
              </w:rPr>
              <w:t>one</w:t>
            </w:r>
            <w:proofErr w:type="spellEnd"/>
            <w:r w:rsidRPr="0043176A">
              <w:rPr>
                <w:rFonts w:ascii="Arial" w:hAnsi="Arial" w:cs="Arial"/>
                <w:sz w:val="20"/>
                <w:szCs w:val="20"/>
              </w:rPr>
              <w:t xml:space="preserve"> for RedCap (i.e., the default </w:t>
            </w:r>
            <w:proofErr w:type="spellStart"/>
            <w:r w:rsidRPr="0043176A">
              <w:rPr>
                <w:rFonts w:ascii="Arial" w:hAnsi="Arial" w:cs="Arial"/>
                <w:sz w:val="20"/>
                <w:szCs w:val="20"/>
              </w:rPr>
              <w:t>one</w:t>
            </w:r>
            <w:proofErr w:type="spellEnd"/>
            <w:r w:rsidRPr="0043176A">
              <w:rPr>
                <w:rFonts w:ascii="Arial" w:hAnsi="Arial" w:cs="Arial"/>
                <w:sz w:val="20"/>
                <w:szCs w:val="20"/>
              </w:rPr>
              <w:t xml:space="preserve"> for non-RedCap </w:t>
            </w:r>
            <w:proofErr w:type="gramStart"/>
            <w:r w:rsidRPr="0043176A">
              <w:rPr>
                <w:rFonts w:ascii="Arial" w:hAnsi="Arial" w:cs="Arial"/>
                <w:sz w:val="20"/>
                <w:szCs w:val="20"/>
              </w:rPr>
              <w:t>UEs</w:t>
            </w:r>
            <w:proofErr w:type="gramEnd"/>
            <w:r w:rsidRPr="0043176A">
              <w:rPr>
                <w:rFonts w:ascii="Arial" w:hAnsi="Arial" w:cs="Arial"/>
                <w:sz w:val="20"/>
                <w:szCs w:val="20"/>
              </w:rPr>
              <w:t xml:space="preserve"> or the </w:t>
            </w:r>
            <w:proofErr w:type="spellStart"/>
            <w:r w:rsidRPr="0043176A">
              <w:rPr>
                <w:rFonts w:ascii="Arial" w:hAnsi="Arial" w:cs="Arial"/>
                <w:sz w:val="20"/>
                <w:szCs w:val="20"/>
              </w:rPr>
              <w:t>one</w:t>
            </w:r>
            <w:proofErr w:type="spellEnd"/>
            <w:r w:rsidRPr="0043176A">
              <w:rPr>
                <w:rFonts w:ascii="Arial" w:hAnsi="Arial" w:cs="Arial"/>
                <w:sz w:val="20"/>
                <w:szCs w:val="20"/>
              </w:rPr>
              <w:t xml:space="preserve"> with low SE </w:t>
            </w:r>
            <w:proofErr w:type="spellStart"/>
            <w:r w:rsidRPr="0043176A">
              <w:rPr>
                <w:rFonts w:ascii="Arial" w:hAnsi="Arial" w:cs="Arial"/>
                <w:sz w:val="20"/>
                <w:szCs w:val="20"/>
              </w:rPr>
              <w:t>entries</w:t>
            </w:r>
            <w:proofErr w:type="spellEnd"/>
            <w:r w:rsidRPr="0043176A">
              <w:rPr>
                <w:rFonts w:ascii="Arial" w:hAnsi="Arial" w:cs="Arial"/>
                <w:sz w:val="20"/>
                <w:szCs w:val="20"/>
              </w:rPr>
              <w:t>)</w:t>
            </w:r>
          </w:p>
          <w:p w14:paraId="4476312B"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 xml:space="preserve">FFS mandatory/optional of the MCS </w:t>
            </w:r>
            <w:proofErr w:type="spellStart"/>
            <w:r w:rsidRPr="0043176A">
              <w:rPr>
                <w:rFonts w:ascii="Arial" w:hAnsi="Arial" w:cs="Arial"/>
                <w:sz w:val="20"/>
                <w:szCs w:val="20"/>
              </w:rPr>
              <w:t>tables</w:t>
            </w:r>
            <w:proofErr w:type="spellEnd"/>
          </w:p>
          <w:p w14:paraId="0549243A"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 xml:space="preserve">Note: </w:t>
            </w:r>
            <w:proofErr w:type="spellStart"/>
            <w:r w:rsidRPr="0043176A">
              <w:rPr>
                <w:rFonts w:ascii="Arial" w:hAnsi="Arial" w:cs="Arial"/>
                <w:sz w:val="20"/>
                <w:szCs w:val="20"/>
              </w:rPr>
              <w:t>there</w:t>
            </w:r>
            <w:proofErr w:type="spellEnd"/>
            <w:r w:rsidRPr="0043176A">
              <w:rPr>
                <w:rFonts w:ascii="Arial" w:hAnsi="Arial" w:cs="Arial"/>
                <w:sz w:val="20"/>
                <w:szCs w:val="20"/>
              </w:rPr>
              <w:t xml:space="preserve"> is no new MCS table to be </w:t>
            </w:r>
            <w:proofErr w:type="spellStart"/>
            <w:r w:rsidRPr="0043176A">
              <w:rPr>
                <w:rFonts w:ascii="Arial" w:hAnsi="Arial" w:cs="Arial"/>
                <w:sz w:val="20"/>
                <w:szCs w:val="20"/>
              </w:rPr>
              <w:t>introduced</w:t>
            </w:r>
            <w:proofErr w:type="spellEnd"/>
            <w:r w:rsidRPr="0043176A">
              <w:rPr>
                <w:rFonts w:ascii="Arial" w:hAnsi="Arial" w:cs="Arial"/>
                <w:sz w:val="20"/>
                <w:szCs w:val="20"/>
              </w:rPr>
              <w:t xml:space="preserve">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ListParagraph"/>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 xml:space="preserve">The CQI </w:t>
            </w:r>
            <w:proofErr w:type="spellStart"/>
            <w:r w:rsidRPr="0043176A">
              <w:rPr>
                <w:rFonts w:ascii="Arial" w:hAnsi="Arial" w:cs="Arial"/>
                <w:sz w:val="20"/>
                <w:szCs w:val="20"/>
              </w:rPr>
              <w:t>tables</w:t>
            </w:r>
            <w:proofErr w:type="spellEnd"/>
            <w:r w:rsidRPr="0043176A">
              <w:rPr>
                <w:rFonts w:ascii="Arial" w:hAnsi="Arial" w:cs="Arial"/>
                <w:sz w:val="20"/>
                <w:szCs w:val="20"/>
              </w:rPr>
              <w:t xml:space="preserve"> currently </w:t>
            </w:r>
            <w:proofErr w:type="spellStart"/>
            <w:r w:rsidRPr="0043176A">
              <w:rPr>
                <w:rFonts w:ascii="Arial" w:hAnsi="Arial" w:cs="Arial"/>
                <w:sz w:val="20"/>
                <w:szCs w:val="20"/>
              </w:rPr>
              <w:t>defined</w:t>
            </w:r>
            <w:proofErr w:type="spellEnd"/>
            <w:r w:rsidRPr="0043176A">
              <w:rPr>
                <w:rFonts w:ascii="Arial" w:hAnsi="Arial" w:cs="Arial"/>
                <w:sz w:val="20"/>
                <w:szCs w:val="20"/>
              </w:rPr>
              <w:t xml:space="preserve"> are re-used for RedCap UEs.</w:t>
            </w:r>
          </w:p>
          <w:p w14:paraId="42C615BD" w14:textId="77777777" w:rsidR="0043176A" w:rsidRPr="0043176A" w:rsidRDefault="0043176A" w:rsidP="000A6F43">
            <w:pPr>
              <w:pStyle w:val="ListParagraph"/>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 xml:space="preserve">FFS mandatory/optional of the CQI </w:t>
            </w:r>
            <w:proofErr w:type="spellStart"/>
            <w:r w:rsidRPr="0043176A">
              <w:rPr>
                <w:rFonts w:ascii="Arial" w:hAnsi="Arial" w:cs="Arial"/>
                <w:sz w:val="20"/>
                <w:szCs w:val="20"/>
              </w:rPr>
              <w:t>tables</w:t>
            </w:r>
            <w:proofErr w:type="spellEnd"/>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TableGrid"/>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 xml:space="preserve">Keep same </w:t>
      </w:r>
      <w:proofErr w:type="gramStart"/>
      <w:r w:rsidRPr="00865584">
        <w:rPr>
          <w:rFonts w:ascii="Arial" w:eastAsia="MS Mincho" w:hAnsi="Arial" w:cs="Arial"/>
          <w:color w:val="000000" w:themeColor="text1"/>
          <w:sz w:val="20"/>
          <w:szCs w:val="20"/>
          <w:lang w:val="en-US"/>
        </w:rPr>
        <w:t>as normal</w:t>
      </w:r>
      <w:proofErr w:type="gramEnd"/>
      <w:r w:rsidRPr="00865584">
        <w:rPr>
          <w:rFonts w:ascii="Arial" w:eastAsia="MS Mincho" w:hAnsi="Arial" w:cs="Arial"/>
          <w:color w:val="000000" w:themeColor="text1"/>
          <w:sz w:val="20"/>
          <w:szCs w:val="20"/>
          <w:lang w:val="en-US"/>
        </w:rPr>
        <w:t xml:space="preserve"> UE (i.e., MCS table 1 is the default Table and MCS Table 3 is optionally supported.)</w:t>
      </w:r>
    </w:p>
    <w:tbl>
      <w:tblPr>
        <w:tblStyle w:val="TableGrid"/>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5E0964" w:rsidRPr="00BC53C2" w14:paraId="2FAC269F" w14:textId="77777777" w:rsidTr="009B0B14">
        <w:tc>
          <w:tcPr>
            <w:tcW w:w="1479" w:type="dxa"/>
          </w:tcPr>
          <w:p w14:paraId="4A99A0AB" w14:textId="77777777" w:rsidR="005E0964" w:rsidRPr="00BC53C2" w:rsidRDefault="005E0964" w:rsidP="0016103B">
            <w:pPr>
              <w:rPr>
                <w:rFonts w:ascii="Arial" w:hAnsi="Arial" w:cs="Arial"/>
                <w:lang w:val="en-US" w:eastAsia="ko-KR"/>
              </w:rPr>
            </w:pPr>
          </w:p>
        </w:tc>
        <w:tc>
          <w:tcPr>
            <w:tcW w:w="1846" w:type="dxa"/>
          </w:tcPr>
          <w:p w14:paraId="02B59B9D" w14:textId="77777777" w:rsidR="005E0964" w:rsidRPr="00BC53C2" w:rsidRDefault="005E0964" w:rsidP="0016103B">
            <w:pPr>
              <w:tabs>
                <w:tab w:val="left" w:pos="551"/>
              </w:tabs>
              <w:rPr>
                <w:rFonts w:ascii="Arial" w:hAnsi="Arial" w:cs="Arial"/>
                <w:lang w:val="en-US" w:eastAsia="ko-KR"/>
              </w:rPr>
            </w:pPr>
          </w:p>
        </w:tc>
        <w:tc>
          <w:tcPr>
            <w:tcW w:w="6306" w:type="dxa"/>
          </w:tcPr>
          <w:p w14:paraId="0C1F8133" w14:textId="77777777" w:rsidR="005E0964" w:rsidRPr="00BC53C2" w:rsidRDefault="005E0964" w:rsidP="0016103B">
            <w:pPr>
              <w:rPr>
                <w:rFonts w:ascii="Arial" w:hAnsi="Arial" w:cs="Arial"/>
                <w:lang w:val="en-US"/>
              </w:rPr>
            </w:pPr>
          </w:p>
        </w:tc>
      </w:tr>
      <w:tr w:rsidR="005E0964" w:rsidRPr="00BC53C2" w14:paraId="472535EF" w14:textId="77777777" w:rsidTr="009B0B14">
        <w:tc>
          <w:tcPr>
            <w:tcW w:w="1479" w:type="dxa"/>
          </w:tcPr>
          <w:p w14:paraId="7A5268DB" w14:textId="77777777" w:rsidR="005E0964" w:rsidRPr="00BC53C2" w:rsidRDefault="005E0964" w:rsidP="0016103B">
            <w:pPr>
              <w:rPr>
                <w:rFonts w:ascii="Arial" w:hAnsi="Arial" w:cs="Arial"/>
                <w:lang w:val="en-US" w:eastAsia="ko-KR"/>
              </w:rPr>
            </w:pPr>
          </w:p>
        </w:tc>
        <w:tc>
          <w:tcPr>
            <w:tcW w:w="1846" w:type="dxa"/>
          </w:tcPr>
          <w:p w14:paraId="468D98F9" w14:textId="77777777" w:rsidR="005E0964" w:rsidRPr="00BC53C2" w:rsidRDefault="005E0964" w:rsidP="0016103B">
            <w:pPr>
              <w:tabs>
                <w:tab w:val="left" w:pos="551"/>
              </w:tabs>
              <w:rPr>
                <w:rFonts w:ascii="Arial" w:hAnsi="Arial" w:cs="Arial"/>
                <w:lang w:val="en-US" w:eastAsia="ko-KR"/>
              </w:rPr>
            </w:pPr>
          </w:p>
        </w:tc>
        <w:tc>
          <w:tcPr>
            <w:tcW w:w="6306" w:type="dxa"/>
          </w:tcPr>
          <w:p w14:paraId="413270FB" w14:textId="77777777" w:rsidR="005E0964" w:rsidRPr="00BC53C2" w:rsidRDefault="005E0964" w:rsidP="0016103B">
            <w:pPr>
              <w:rPr>
                <w:rFonts w:ascii="Arial" w:hAnsi="Arial" w:cs="Arial"/>
                <w:lang w:val="en-US"/>
              </w:rPr>
            </w:pPr>
          </w:p>
        </w:tc>
      </w:tr>
      <w:tr w:rsidR="005E0964" w:rsidRPr="00BC53C2" w14:paraId="4323FF07" w14:textId="77777777" w:rsidTr="009B0B14">
        <w:tc>
          <w:tcPr>
            <w:tcW w:w="1479" w:type="dxa"/>
          </w:tcPr>
          <w:p w14:paraId="7992E91D" w14:textId="77777777" w:rsidR="005E0964" w:rsidRPr="00BC53C2" w:rsidRDefault="005E0964" w:rsidP="0016103B">
            <w:pPr>
              <w:rPr>
                <w:rFonts w:ascii="Arial" w:hAnsi="Arial" w:cs="Arial"/>
                <w:lang w:val="en-US" w:eastAsia="ko-KR"/>
              </w:rPr>
            </w:pPr>
          </w:p>
        </w:tc>
        <w:tc>
          <w:tcPr>
            <w:tcW w:w="1846" w:type="dxa"/>
          </w:tcPr>
          <w:p w14:paraId="1405EED4" w14:textId="77777777" w:rsidR="005E0964" w:rsidRPr="00BC53C2" w:rsidRDefault="005E0964" w:rsidP="0016103B">
            <w:pPr>
              <w:tabs>
                <w:tab w:val="left" w:pos="551"/>
              </w:tabs>
              <w:rPr>
                <w:rFonts w:ascii="Arial" w:hAnsi="Arial" w:cs="Arial"/>
                <w:lang w:val="en-US" w:eastAsia="ko-KR"/>
              </w:rPr>
            </w:pPr>
          </w:p>
        </w:tc>
        <w:tc>
          <w:tcPr>
            <w:tcW w:w="6306" w:type="dxa"/>
          </w:tcPr>
          <w:p w14:paraId="42A80711" w14:textId="77777777" w:rsidR="005E0964" w:rsidRPr="00BC53C2" w:rsidRDefault="005E0964" w:rsidP="0016103B">
            <w:pPr>
              <w:rPr>
                <w:rFonts w:ascii="Arial" w:hAnsi="Arial" w:cs="Arial"/>
                <w:lang w:val="en-US"/>
              </w:rPr>
            </w:pP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9B0B14" w:rsidRPr="00BC53C2" w14:paraId="1911BC94" w14:textId="77777777" w:rsidTr="00D845F1">
        <w:tc>
          <w:tcPr>
            <w:tcW w:w="1479" w:type="dxa"/>
          </w:tcPr>
          <w:p w14:paraId="23F44B3D" w14:textId="77777777" w:rsidR="009B0B14" w:rsidRPr="00BC53C2" w:rsidRDefault="009B0B14" w:rsidP="00D845F1">
            <w:pPr>
              <w:rPr>
                <w:rFonts w:ascii="Arial" w:hAnsi="Arial" w:cs="Arial"/>
                <w:lang w:val="en-US" w:eastAsia="ko-KR"/>
              </w:rPr>
            </w:pPr>
          </w:p>
        </w:tc>
        <w:tc>
          <w:tcPr>
            <w:tcW w:w="1846" w:type="dxa"/>
          </w:tcPr>
          <w:p w14:paraId="6DF72552" w14:textId="77777777" w:rsidR="009B0B14" w:rsidRPr="00BC53C2" w:rsidRDefault="009B0B14" w:rsidP="00D845F1">
            <w:pPr>
              <w:tabs>
                <w:tab w:val="left" w:pos="551"/>
              </w:tabs>
              <w:rPr>
                <w:rFonts w:ascii="Arial" w:hAnsi="Arial" w:cs="Arial"/>
                <w:lang w:val="en-US" w:eastAsia="ko-KR"/>
              </w:rPr>
            </w:pPr>
          </w:p>
        </w:tc>
        <w:tc>
          <w:tcPr>
            <w:tcW w:w="6306" w:type="dxa"/>
          </w:tcPr>
          <w:p w14:paraId="3D5FA38A" w14:textId="77777777" w:rsidR="009B0B14" w:rsidRPr="00BC53C2" w:rsidRDefault="009B0B14" w:rsidP="00D845F1">
            <w:pPr>
              <w:rPr>
                <w:rFonts w:ascii="Arial" w:hAnsi="Arial" w:cs="Arial"/>
                <w:lang w:val="en-US"/>
              </w:rPr>
            </w:pPr>
          </w:p>
        </w:tc>
      </w:tr>
      <w:tr w:rsidR="009B0B14" w:rsidRPr="00BC53C2" w14:paraId="1B2C7B2D" w14:textId="77777777" w:rsidTr="00D845F1">
        <w:tc>
          <w:tcPr>
            <w:tcW w:w="1479" w:type="dxa"/>
          </w:tcPr>
          <w:p w14:paraId="587C2C44" w14:textId="77777777" w:rsidR="009B0B14" w:rsidRPr="00BC53C2" w:rsidRDefault="009B0B14" w:rsidP="00D845F1">
            <w:pPr>
              <w:rPr>
                <w:rFonts w:ascii="Arial" w:hAnsi="Arial" w:cs="Arial"/>
                <w:lang w:val="en-US" w:eastAsia="ko-KR"/>
              </w:rPr>
            </w:pPr>
          </w:p>
        </w:tc>
        <w:tc>
          <w:tcPr>
            <w:tcW w:w="1846" w:type="dxa"/>
          </w:tcPr>
          <w:p w14:paraId="2EBB16E1" w14:textId="77777777" w:rsidR="009B0B14" w:rsidRPr="00BC53C2" w:rsidRDefault="009B0B14" w:rsidP="00D845F1">
            <w:pPr>
              <w:tabs>
                <w:tab w:val="left" w:pos="551"/>
              </w:tabs>
              <w:rPr>
                <w:rFonts w:ascii="Arial" w:hAnsi="Arial" w:cs="Arial"/>
                <w:lang w:val="en-US" w:eastAsia="ko-KR"/>
              </w:rPr>
            </w:pPr>
          </w:p>
        </w:tc>
        <w:tc>
          <w:tcPr>
            <w:tcW w:w="6306" w:type="dxa"/>
          </w:tcPr>
          <w:p w14:paraId="5A6977F9" w14:textId="77777777" w:rsidR="009B0B14" w:rsidRPr="00BC53C2" w:rsidRDefault="009B0B14" w:rsidP="00D845F1">
            <w:pPr>
              <w:rPr>
                <w:rFonts w:ascii="Arial" w:hAnsi="Arial" w:cs="Arial"/>
                <w:lang w:val="en-US"/>
              </w:rPr>
            </w:pPr>
          </w:p>
        </w:tc>
      </w:tr>
      <w:tr w:rsidR="009B0B14" w:rsidRPr="00BC53C2" w14:paraId="2B4A3D7E" w14:textId="77777777" w:rsidTr="00D845F1">
        <w:tc>
          <w:tcPr>
            <w:tcW w:w="1479" w:type="dxa"/>
          </w:tcPr>
          <w:p w14:paraId="147E4085" w14:textId="77777777" w:rsidR="009B0B14" w:rsidRPr="00BC53C2" w:rsidRDefault="009B0B14" w:rsidP="00D845F1">
            <w:pPr>
              <w:rPr>
                <w:rFonts w:ascii="Arial" w:hAnsi="Arial" w:cs="Arial"/>
                <w:lang w:val="en-US" w:eastAsia="ko-KR"/>
              </w:rPr>
            </w:pPr>
          </w:p>
        </w:tc>
        <w:tc>
          <w:tcPr>
            <w:tcW w:w="1846" w:type="dxa"/>
          </w:tcPr>
          <w:p w14:paraId="4A7DF99E" w14:textId="77777777" w:rsidR="009B0B14" w:rsidRPr="00BC53C2" w:rsidRDefault="009B0B14" w:rsidP="00D845F1">
            <w:pPr>
              <w:tabs>
                <w:tab w:val="left" w:pos="551"/>
              </w:tabs>
              <w:rPr>
                <w:rFonts w:ascii="Arial" w:hAnsi="Arial" w:cs="Arial"/>
                <w:lang w:val="en-US" w:eastAsia="ko-KR"/>
              </w:rPr>
            </w:pPr>
          </w:p>
        </w:tc>
        <w:tc>
          <w:tcPr>
            <w:tcW w:w="6306" w:type="dxa"/>
          </w:tcPr>
          <w:p w14:paraId="5DDE114A" w14:textId="77777777" w:rsidR="009B0B14" w:rsidRPr="00BC53C2" w:rsidRDefault="009B0B14" w:rsidP="00D845F1">
            <w:pPr>
              <w:rPr>
                <w:rFonts w:ascii="Arial" w:hAnsi="Arial" w:cs="Arial"/>
                <w:lang w:val="en-US"/>
              </w:rPr>
            </w:pP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Heading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TableGrid"/>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lastRenderedPageBreak/>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287FDE">
            <w:pPr>
              <w:pStyle w:val="TableCell"/>
              <w:rPr>
                <w:rFonts w:ascii="Arial" w:hAnsi="Arial" w:cs="Arial"/>
              </w:rPr>
            </w:pPr>
          </w:p>
        </w:tc>
        <w:tc>
          <w:tcPr>
            <w:tcW w:w="4320" w:type="dxa"/>
            <w:gridSpan w:val="2"/>
          </w:tcPr>
          <w:p w14:paraId="3D64BD74" w14:textId="77777777" w:rsidR="00F34800" w:rsidRPr="00F34800" w:rsidRDefault="00F34800" w:rsidP="00287FDE">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287FDE">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287FDE">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287FDE">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287FDE">
            <w:pPr>
              <w:pStyle w:val="TableCell"/>
              <w:jc w:val="center"/>
              <w:rPr>
                <w:rFonts w:ascii="Arial" w:hAnsi="Arial" w:cs="Arial"/>
              </w:rPr>
            </w:pPr>
          </w:p>
        </w:tc>
        <w:tc>
          <w:tcPr>
            <w:tcW w:w="2262" w:type="dxa"/>
          </w:tcPr>
          <w:p w14:paraId="6AD2D82B" w14:textId="77777777" w:rsidR="00F34800" w:rsidRPr="00F34800" w:rsidRDefault="00F34800" w:rsidP="00287FDE">
            <w:pPr>
              <w:pStyle w:val="TableCell"/>
              <w:jc w:val="center"/>
              <w:rPr>
                <w:rFonts w:ascii="Arial" w:hAnsi="Arial" w:cs="Arial"/>
              </w:rPr>
            </w:pPr>
          </w:p>
        </w:tc>
        <w:tc>
          <w:tcPr>
            <w:tcW w:w="1854" w:type="dxa"/>
          </w:tcPr>
          <w:p w14:paraId="35BBE388"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287FDE">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287FDE">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287FDE">
            <w:pPr>
              <w:pStyle w:val="TableCell"/>
              <w:jc w:val="center"/>
              <w:rPr>
                <w:rFonts w:ascii="Arial" w:hAnsi="Arial" w:cs="Arial"/>
              </w:rPr>
            </w:pPr>
          </w:p>
        </w:tc>
        <w:tc>
          <w:tcPr>
            <w:tcW w:w="1854" w:type="dxa"/>
          </w:tcPr>
          <w:p w14:paraId="1D5E83C9" w14:textId="77777777" w:rsidR="00F34800" w:rsidRPr="00F34800" w:rsidRDefault="00F34800" w:rsidP="00287FDE">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287FDE">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287FDE">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w:t>
      </w:r>
      <w:proofErr w:type="spellStart"/>
      <w:r w:rsidR="00F34800" w:rsidRPr="003C5644">
        <w:rPr>
          <w:rFonts w:ascii="Arial" w:hAnsi="Arial" w:cs="Arial"/>
          <w:sz w:val="20"/>
          <w:szCs w:val="20"/>
        </w:rPr>
        <w:t>improve</w:t>
      </w:r>
      <w:proofErr w:type="spellEnd"/>
      <w:r w:rsidR="00F34800" w:rsidRPr="003C5644">
        <w:rPr>
          <w:rFonts w:ascii="Arial" w:hAnsi="Arial" w:cs="Arial"/>
          <w:sz w:val="20"/>
          <w:szCs w:val="20"/>
        </w:rPr>
        <w:t xml:space="preserve"> the PDSCH coverage especially in initial access phase, </w:t>
      </w:r>
      <w:proofErr w:type="spellStart"/>
      <w:r w:rsidR="00F34800" w:rsidRPr="003C5644">
        <w:rPr>
          <w:rFonts w:ascii="Arial" w:hAnsi="Arial" w:cs="Arial"/>
          <w:sz w:val="20"/>
          <w:szCs w:val="20"/>
        </w:rPr>
        <w:t>one</w:t>
      </w:r>
      <w:proofErr w:type="spellEnd"/>
      <w:r w:rsidR="00F34800" w:rsidRPr="003C5644">
        <w:rPr>
          <w:rFonts w:ascii="Arial" w:hAnsi="Arial" w:cs="Arial"/>
          <w:sz w:val="20"/>
          <w:szCs w:val="20"/>
        </w:rPr>
        <w:t xml:space="preserve"> is Low-SE MCS table and the </w:t>
      </w:r>
      <w:proofErr w:type="spellStart"/>
      <w:r w:rsidR="00F34800" w:rsidRPr="003C5644">
        <w:rPr>
          <w:rFonts w:ascii="Arial" w:hAnsi="Arial" w:cs="Arial"/>
          <w:sz w:val="20"/>
          <w:szCs w:val="20"/>
        </w:rPr>
        <w:t>other</w:t>
      </w:r>
      <w:proofErr w:type="spellEnd"/>
      <w:r w:rsidR="00F34800" w:rsidRPr="003C5644">
        <w:rPr>
          <w:rFonts w:ascii="Arial" w:hAnsi="Arial" w:cs="Arial"/>
          <w:sz w:val="20"/>
          <w:szCs w:val="20"/>
        </w:rPr>
        <w:t xml:space="preserve"> is PDSCH repetition feature.  </w:t>
      </w:r>
    </w:p>
    <w:p w14:paraId="270CC098" w14:textId="12841B51" w:rsidR="003C5644" w:rsidRPr="003C5644" w:rsidRDefault="003C5644"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ListParagraph"/>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ListParagraph"/>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lastRenderedPageBreak/>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 xml:space="preserve">Confirm if antenna loss </w:t>
      </w:r>
      <w:proofErr w:type="spellStart"/>
      <w:r w:rsidRPr="003C5644">
        <w:rPr>
          <w:rFonts w:ascii="Arial" w:hAnsi="Arial" w:cs="Arial"/>
          <w:sz w:val="20"/>
          <w:szCs w:val="20"/>
        </w:rPr>
        <w:t>up</w:t>
      </w:r>
      <w:proofErr w:type="spellEnd"/>
      <w:r w:rsidRPr="003C5644">
        <w:rPr>
          <w:rFonts w:ascii="Arial" w:hAnsi="Arial" w:cs="Arial"/>
          <w:sz w:val="20"/>
          <w:szCs w:val="20"/>
        </w:rPr>
        <w:t xml:space="preserve"> to 3dB in both DL and UL </w:t>
      </w:r>
      <w:proofErr w:type="spellStart"/>
      <w:r w:rsidRPr="003C5644">
        <w:rPr>
          <w:rFonts w:ascii="Arial" w:hAnsi="Arial" w:cs="Arial"/>
          <w:sz w:val="20"/>
          <w:szCs w:val="20"/>
        </w:rPr>
        <w:t>due</w:t>
      </w:r>
      <w:proofErr w:type="spellEnd"/>
      <w:r w:rsidRPr="003C5644">
        <w:rPr>
          <w:rFonts w:ascii="Arial" w:hAnsi="Arial" w:cs="Arial"/>
          <w:sz w:val="20"/>
          <w:szCs w:val="20"/>
        </w:rPr>
        <w:t xml:space="preserve"> to </w:t>
      </w:r>
      <w:proofErr w:type="spellStart"/>
      <w:r w:rsidRPr="003C5644">
        <w:rPr>
          <w:rFonts w:ascii="Arial" w:hAnsi="Arial" w:cs="Arial"/>
          <w:sz w:val="20"/>
          <w:szCs w:val="20"/>
        </w:rPr>
        <w:t>compact</w:t>
      </w:r>
      <w:proofErr w:type="spellEnd"/>
      <w:r w:rsidRPr="003C5644">
        <w:rPr>
          <w:rFonts w:ascii="Arial" w:hAnsi="Arial" w:cs="Arial"/>
          <w:sz w:val="20"/>
          <w:szCs w:val="20"/>
        </w:rPr>
        <w:t xml:space="preserve"> form </w:t>
      </w:r>
      <w:proofErr w:type="spellStart"/>
      <w:r w:rsidRPr="003C5644">
        <w:rPr>
          <w:rFonts w:ascii="Arial" w:hAnsi="Arial" w:cs="Arial"/>
          <w:sz w:val="20"/>
          <w:szCs w:val="20"/>
        </w:rPr>
        <w:t>factor</w:t>
      </w:r>
      <w:proofErr w:type="spellEnd"/>
      <w:r w:rsidRPr="003C5644">
        <w:rPr>
          <w:rFonts w:ascii="Arial" w:hAnsi="Arial" w:cs="Arial"/>
          <w:sz w:val="20"/>
          <w:szCs w:val="20"/>
        </w:rPr>
        <w:t xml:space="preserve">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ListParagraph"/>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 xml:space="preserve">Discuss whether to adopt different </w:t>
      </w:r>
      <w:proofErr w:type="spellStart"/>
      <w:r w:rsidRPr="003C5644">
        <w:rPr>
          <w:rFonts w:ascii="Arial" w:hAnsi="Arial" w:cs="Arial"/>
          <w:sz w:val="20"/>
          <w:szCs w:val="20"/>
        </w:rPr>
        <w:t>level</w:t>
      </w:r>
      <w:proofErr w:type="spellEnd"/>
      <w:r w:rsidRPr="003C5644">
        <w:rPr>
          <w:rFonts w:ascii="Arial" w:hAnsi="Arial" w:cs="Arial"/>
          <w:sz w:val="20"/>
          <w:szCs w:val="20"/>
        </w:rPr>
        <w:t xml:space="preserve"> of coverage recovery (including no coverage recovery) for 1Rx and 2Rx RedCap UE, if DL coverage recovery is supported</w:t>
      </w:r>
    </w:p>
    <w:p w14:paraId="2C8D42AC" w14:textId="10B698D9" w:rsidR="006F7009" w:rsidRDefault="00291B42" w:rsidP="00291B42">
      <w:pPr>
        <w:pStyle w:val="ListParagraph"/>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ListParagraph"/>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TableGrid"/>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287FDE">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287FDE">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287FDE">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77777777" w:rsidR="004D08EA" w:rsidRPr="00C848AD" w:rsidRDefault="004D08EA" w:rsidP="00287FDE">
            <w:pPr>
              <w:rPr>
                <w:rFonts w:ascii="Arial" w:hAnsi="Arial" w:cs="Arial"/>
                <w:lang w:val="en-US" w:eastAsia="ko-KR"/>
              </w:rPr>
            </w:pPr>
          </w:p>
        </w:tc>
        <w:tc>
          <w:tcPr>
            <w:tcW w:w="1733" w:type="dxa"/>
          </w:tcPr>
          <w:p w14:paraId="0176DF4F" w14:textId="77777777" w:rsidR="004D08EA" w:rsidRPr="00C848AD" w:rsidRDefault="004D08EA" w:rsidP="00287FDE">
            <w:pPr>
              <w:rPr>
                <w:rFonts w:ascii="Arial" w:hAnsi="Arial" w:cs="Arial"/>
                <w:lang w:val="en-US"/>
              </w:rPr>
            </w:pPr>
          </w:p>
        </w:tc>
        <w:tc>
          <w:tcPr>
            <w:tcW w:w="6485" w:type="dxa"/>
          </w:tcPr>
          <w:p w14:paraId="359DBFD3" w14:textId="53305D44" w:rsidR="004D08EA" w:rsidRPr="00C848AD" w:rsidRDefault="004D08EA" w:rsidP="00287FDE">
            <w:pPr>
              <w:rPr>
                <w:rFonts w:ascii="Arial" w:hAnsi="Arial" w:cs="Arial"/>
                <w:lang w:val="en-US"/>
              </w:rPr>
            </w:pPr>
          </w:p>
        </w:tc>
      </w:tr>
      <w:tr w:rsidR="004D08EA" w:rsidRPr="00C848AD" w14:paraId="3FA525D0" w14:textId="77777777" w:rsidTr="004D08EA">
        <w:tc>
          <w:tcPr>
            <w:tcW w:w="1412" w:type="dxa"/>
          </w:tcPr>
          <w:p w14:paraId="21A7FCF6" w14:textId="77777777" w:rsidR="004D08EA" w:rsidRPr="00C848AD" w:rsidRDefault="004D08EA" w:rsidP="00287FDE">
            <w:pPr>
              <w:rPr>
                <w:rFonts w:ascii="Arial" w:hAnsi="Arial" w:cs="Arial"/>
                <w:lang w:val="en-US" w:eastAsia="ko-KR"/>
              </w:rPr>
            </w:pPr>
          </w:p>
        </w:tc>
        <w:tc>
          <w:tcPr>
            <w:tcW w:w="1733" w:type="dxa"/>
          </w:tcPr>
          <w:p w14:paraId="633234D8" w14:textId="77777777" w:rsidR="004D08EA" w:rsidRPr="00C848AD" w:rsidRDefault="004D08EA" w:rsidP="00287FDE">
            <w:pPr>
              <w:rPr>
                <w:rFonts w:ascii="Arial" w:hAnsi="Arial" w:cs="Arial"/>
                <w:lang w:val="en-US"/>
              </w:rPr>
            </w:pPr>
          </w:p>
        </w:tc>
        <w:tc>
          <w:tcPr>
            <w:tcW w:w="6485" w:type="dxa"/>
          </w:tcPr>
          <w:p w14:paraId="4D909B5D" w14:textId="486198DD" w:rsidR="004D08EA" w:rsidRPr="00C848AD" w:rsidRDefault="004D08EA" w:rsidP="00287FDE">
            <w:pPr>
              <w:rPr>
                <w:rFonts w:ascii="Arial" w:hAnsi="Arial" w:cs="Arial"/>
                <w:lang w:val="en-US"/>
              </w:rPr>
            </w:pPr>
          </w:p>
        </w:tc>
      </w:tr>
      <w:tr w:rsidR="004D08EA" w:rsidRPr="00C848AD" w14:paraId="7599DA44" w14:textId="77777777" w:rsidTr="004D08EA">
        <w:tc>
          <w:tcPr>
            <w:tcW w:w="1412" w:type="dxa"/>
          </w:tcPr>
          <w:p w14:paraId="3DA86D09" w14:textId="77777777" w:rsidR="004D08EA" w:rsidRPr="00C848AD" w:rsidRDefault="004D08EA" w:rsidP="00287FDE">
            <w:pPr>
              <w:rPr>
                <w:rFonts w:ascii="Arial" w:hAnsi="Arial" w:cs="Arial"/>
                <w:lang w:val="en-US" w:eastAsia="ko-KR"/>
              </w:rPr>
            </w:pPr>
          </w:p>
        </w:tc>
        <w:tc>
          <w:tcPr>
            <w:tcW w:w="1733" w:type="dxa"/>
          </w:tcPr>
          <w:p w14:paraId="72AFD152" w14:textId="77777777" w:rsidR="004D08EA" w:rsidRPr="00C848AD" w:rsidRDefault="004D08EA" w:rsidP="00287FDE">
            <w:pPr>
              <w:rPr>
                <w:rFonts w:ascii="Arial" w:hAnsi="Arial" w:cs="Arial"/>
                <w:lang w:val="en-US"/>
              </w:rPr>
            </w:pPr>
          </w:p>
        </w:tc>
        <w:tc>
          <w:tcPr>
            <w:tcW w:w="6485" w:type="dxa"/>
          </w:tcPr>
          <w:p w14:paraId="1FFADA6A" w14:textId="1822309E" w:rsidR="004D08EA" w:rsidRPr="00C848AD" w:rsidRDefault="004D08EA" w:rsidP="00287FDE">
            <w:pPr>
              <w:rPr>
                <w:rFonts w:ascii="Arial" w:hAnsi="Arial" w:cs="Arial"/>
                <w:lang w:val="en-US"/>
              </w:rPr>
            </w:pP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Heading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w:t>
      </w:r>
      <w:r w:rsidR="00D845F1">
        <w:rPr>
          <w:rFonts w:ascii="Arial" w:hAnsi="Arial" w:cs="Arial"/>
          <w:kern w:val="2"/>
          <w:lang w:eastAsia="zh-CN"/>
        </w:rPr>
        <w:lastRenderedPageBreak/>
        <w:t xml:space="preserve">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ListParagraph"/>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w:t>
      </w:r>
      <w:proofErr w:type="gramStart"/>
      <w:r w:rsidR="00D845F1" w:rsidRPr="000127EF">
        <w:rPr>
          <w:rFonts w:ascii="Arial" w:hAnsi="Arial" w:cs="Arial"/>
          <w:b/>
          <w:bCs/>
          <w:sz w:val="20"/>
          <w:szCs w:val="20"/>
        </w:rPr>
        <w:t>meeting and</w:t>
      </w:r>
      <w:proofErr w:type="gramEnd"/>
      <w:r w:rsidR="00D845F1" w:rsidRPr="000127EF">
        <w:rPr>
          <w:rFonts w:ascii="Arial" w:hAnsi="Arial" w:cs="Arial"/>
          <w:b/>
          <w:bCs/>
          <w:sz w:val="20"/>
          <w:szCs w:val="20"/>
        </w:rPr>
        <w:t xml:space="preserve"> why? </w:t>
      </w:r>
      <w:r w:rsidRPr="000127EF">
        <w:rPr>
          <w:rFonts w:ascii="Arial" w:hAnsi="Arial" w:cs="Arial"/>
          <w:b/>
          <w:bCs/>
          <w:sz w:val="20"/>
          <w:szCs w:val="20"/>
        </w:rPr>
        <w:t xml:space="preserve">   </w:t>
      </w:r>
    </w:p>
    <w:tbl>
      <w:tblPr>
        <w:tblStyle w:val="TableGrid"/>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FD5C64" w:rsidRPr="00C848AD" w14:paraId="0A52C9FB" w14:textId="77777777" w:rsidTr="00FD5C64">
        <w:tc>
          <w:tcPr>
            <w:tcW w:w="1479" w:type="dxa"/>
          </w:tcPr>
          <w:p w14:paraId="34B3AE4E" w14:textId="77777777" w:rsidR="00FD5C64" w:rsidRPr="00C848AD" w:rsidRDefault="00FD5C64" w:rsidP="0016103B">
            <w:pPr>
              <w:rPr>
                <w:rFonts w:ascii="Arial" w:hAnsi="Arial" w:cs="Arial"/>
                <w:lang w:val="en-US" w:eastAsia="ko-KR"/>
              </w:rPr>
            </w:pPr>
          </w:p>
        </w:tc>
        <w:tc>
          <w:tcPr>
            <w:tcW w:w="1396" w:type="dxa"/>
          </w:tcPr>
          <w:p w14:paraId="5FC6905D" w14:textId="77777777" w:rsidR="00FD5C64" w:rsidRPr="00C848AD" w:rsidRDefault="00FD5C64" w:rsidP="0016103B">
            <w:pPr>
              <w:rPr>
                <w:rFonts w:ascii="Arial" w:hAnsi="Arial" w:cs="Arial"/>
                <w:lang w:val="en-US"/>
              </w:rPr>
            </w:pPr>
          </w:p>
        </w:tc>
        <w:tc>
          <w:tcPr>
            <w:tcW w:w="6930" w:type="dxa"/>
          </w:tcPr>
          <w:p w14:paraId="704E63AD" w14:textId="542D0FDE" w:rsidR="00FD5C64" w:rsidRPr="00C848AD" w:rsidRDefault="00FD5C64" w:rsidP="0016103B">
            <w:pPr>
              <w:rPr>
                <w:rFonts w:ascii="Arial" w:hAnsi="Arial" w:cs="Arial"/>
                <w:lang w:val="en-US"/>
              </w:rPr>
            </w:pPr>
          </w:p>
        </w:tc>
      </w:tr>
      <w:tr w:rsidR="00FD5C64" w:rsidRPr="00C848AD" w14:paraId="2889441B" w14:textId="77777777" w:rsidTr="00FD5C64">
        <w:tc>
          <w:tcPr>
            <w:tcW w:w="1479" w:type="dxa"/>
          </w:tcPr>
          <w:p w14:paraId="251B457A" w14:textId="77777777" w:rsidR="00FD5C64" w:rsidRPr="00C848AD" w:rsidRDefault="00FD5C64" w:rsidP="0016103B">
            <w:pPr>
              <w:rPr>
                <w:rFonts w:ascii="Arial" w:hAnsi="Arial" w:cs="Arial"/>
                <w:lang w:val="en-US" w:eastAsia="ko-KR"/>
              </w:rPr>
            </w:pPr>
          </w:p>
        </w:tc>
        <w:tc>
          <w:tcPr>
            <w:tcW w:w="1396" w:type="dxa"/>
          </w:tcPr>
          <w:p w14:paraId="2948DCA9" w14:textId="77777777" w:rsidR="00FD5C64" w:rsidRPr="00C848AD" w:rsidRDefault="00FD5C64" w:rsidP="0016103B">
            <w:pPr>
              <w:rPr>
                <w:rFonts w:ascii="Arial" w:hAnsi="Arial" w:cs="Arial"/>
                <w:lang w:val="en-US"/>
              </w:rPr>
            </w:pPr>
          </w:p>
        </w:tc>
        <w:tc>
          <w:tcPr>
            <w:tcW w:w="6930" w:type="dxa"/>
          </w:tcPr>
          <w:p w14:paraId="51363B2E" w14:textId="5F9D1C05" w:rsidR="00FD5C64" w:rsidRPr="00C848AD" w:rsidRDefault="00FD5C64" w:rsidP="0016103B">
            <w:pPr>
              <w:rPr>
                <w:rFonts w:ascii="Arial" w:hAnsi="Arial" w:cs="Arial"/>
                <w:lang w:val="en-US"/>
              </w:rPr>
            </w:pPr>
          </w:p>
        </w:tc>
      </w:tr>
      <w:tr w:rsidR="00FD5C64" w:rsidRPr="00C848AD" w14:paraId="64E373E0" w14:textId="77777777" w:rsidTr="00FD5C64">
        <w:tc>
          <w:tcPr>
            <w:tcW w:w="1479" w:type="dxa"/>
          </w:tcPr>
          <w:p w14:paraId="350684F8" w14:textId="77777777" w:rsidR="00FD5C64" w:rsidRPr="00C848AD" w:rsidRDefault="00FD5C64" w:rsidP="0016103B">
            <w:pPr>
              <w:rPr>
                <w:rFonts w:ascii="Arial" w:hAnsi="Arial" w:cs="Arial"/>
                <w:lang w:val="en-US" w:eastAsia="ko-KR"/>
              </w:rPr>
            </w:pPr>
          </w:p>
        </w:tc>
        <w:tc>
          <w:tcPr>
            <w:tcW w:w="1396" w:type="dxa"/>
          </w:tcPr>
          <w:p w14:paraId="78ADC236" w14:textId="77777777" w:rsidR="00FD5C64" w:rsidRPr="00C848AD" w:rsidRDefault="00FD5C64" w:rsidP="0016103B">
            <w:pPr>
              <w:rPr>
                <w:rFonts w:ascii="Arial" w:hAnsi="Arial" w:cs="Arial"/>
                <w:lang w:val="en-US"/>
              </w:rPr>
            </w:pPr>
          </w:p>
        </w:tc>
        <w:tc>
          <w:tcPr>
            <w:tcW w:w="6930" w:type="dxa"/>
          </w:tcPr>
          <w:p w14:paraId="54629463" w14:textId="6B4607FF" w:rsidR="00FD5C64" w:rsidRPr="00C848AD" w:rsidRDefault="00FD5C64" w:rsidP="0016103B">
            <w:pPr>
              <w:rPr>
                <w:rFonts w:ascii="Arial" w:hAnsi="Arial" w:cs="Arial"/>
                <w:lang w:val="en-US"/>
              </w:rPr>
            </w:pPr>
          </w:p>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Heading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w:t>
      </w:r>
      <w:proofErr w:type="spellStart"/>
      <w:r w:rsidR="00B415BE">
        <w:rPr>
          <w:rFonts w:ascii="Arial" w:eastAsia="SimSun" w:hAnsi="Arial" w:cs="Arial"/>
          <w:lang w:eastAsia="zh-CN"/>
        </w:rPr>
        <w:t>defintion</w:t>
      </w:r>
      <w:proofErr w:type="spellEnd"/>
      <w:r w:rsidR="00B415BE">
        <w:rPr>
          <w:rFonts w:ascii="Arial" w:eastAsia="SimSun" w:hAnsi="Arial" w:cs="Arial"/>
          <w:lang w:eastAsia="zh-CN"/>
        </w:rPr>
        <w:t xml:space="preserve">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RedCap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LGe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ListParagraph"/>
              <w:numPr>
                <w:ilvl w:val="0"/>
                <w:numId w:val="35"/>
              </w:numPr>
              <w:spacing w:after="60"/>
              <w:rPr>
                <w:rFonts w:ascii="Arial" w:hAnsi="Arial" w:cs="Arial"/>
                <w:sz w:val="20"/>
                <w:szCs w:val="20"/>
                <w:lang w:eastAsia="zh-CN"/>
              </w:rPr>
            </w:pPr>
            <w:proofErr w:type="spellStart"/>
            <w:r w:rsidRPr="00331CE3">
              <w:rPr>
                <w:rFonts w:ascii="Arial" w:hAnsi="Arial" w:cs="Arial"/>
                <w:sz w:val="20"/>
                <w:szCs w:val="20"/>
                <w:lang w:eastAsia="zh-CN"/>
              </w:rPr>
              <w:t>Separate</w:t>
            </w:r>
            <w:proofErr w:type="spellEnd"/>
            <w:r w:rsidRPr="00331CE3">
              <w:rPr>
                <w:rFonts w:ascii="Arial" w:hAnsi="Arial" w:cs="Arial"/>
                <w:sz w:val="20"/>
                <w:szCs w:val="20"/>
                <w:lang w:eastAsia="zh-CN"/>
              </w:rPr>
              <w:t xml:space="preserve"> RO in </w:t>
            </w:r>
            <w:proofErr w:type="spellStart"/>
            <w:r w:rsidRPr="00331CE3">
              <w:rPr>
                <w:rFonts w:ascii="Arial" w:hAnsi="Arial" w:cs="Arial"/>
                <w:sz w:val="20"/>
                <w:szCs w:val="20"/>
                <w:lang w:eastAsia="zh-CN"/>
              </w:rPr>
              <w:t>time</w:t>
            </w:r>
            <w:proofErr w:type="spellEnd"/>
            <w:r w:rsidRPr="00331CE3">
              <w:rPr>
                <w:rFonts w:ascii="Arial" w:hAnsi="Arial" w:cs="Arial"/>
                <w:sz w:val="20"/>
                <w:szCs w:val="20"/>
                <w:lang w:eastAsia="zh-CN"/>
              </w:rPr>
              <w:t>/</w:t>
            </w:r>
            <w:proofErr w:type="spellStart"/>
            <w:r w:rsidRPr="00331CE3">
              <w:rPr>
                <w:rFonts w:ascii="Arial" w:hAnsi="Arial" w:cs="Arial"/>
                <w:sz w:val="20"/>
                <w:szCs w:val="20"/>
                <w:lang w:eastAsia="zh-CN"/>
              </w:rPr>
              <w:t>frequency</w:t>
            </w:r>
            <w:proofErr w:type="spellEnd"/>
            <w:r w:rsidRPr="00331CE3">
              <w:rPr>
                <w:rFonts w:ascii="Arial" w:hAnsi="Arial" w:cs="Arial"/>
                <w:sz w:val="20"/>
                <w:szCs w:val="20"/>
                <w:lang w:eastAsia="zh-CN"/>
              </w:rPr>
              <w:t xml:space="preserve"> for Redcap devices, </w:t>
            </w:r>
          </w:p>
          <w:p w14:paraId="5FE2AE08" w14:textId="727F83C6" w:rsidR="0041527C" w:rsidRPr="00331CE3" w:rsidRDefault="0041527C" w:rsidP="00783F2F">
            <w:pPr>
              <w:pStyle w:val="ListParagraph"/>
              <w:numPr>
                <w:ilvl w:val="0"/>
                <w:numId w:val="35"/>
              </w:numPr>
              <w:spacing w:after="60"/>
              <w:rPr>
                <w:rFonts w:ascii="Arial" w:hAnsi="Arial" w:cs="Arial"/>
                <w:sz w:val="20"/>
                <w:szCs w:val="20"/>
                <w:lang w:eastAsia="zh-CN"/>
              </w:rPr>
            </w:pPr>
            <w:proofErr w:type="spellStart"/>
            <w:r w:rsidRPr="00331CE3">
              <w:rPr>
                <w:rFonts w:ascii="Arial" w:hAnsi="Arial" w:cs="Arial"/>
                <w:sz w:val="20"/>
                <w:szCs w:val="20"/>
                <w:lang w:eastAsia="zh-CN"/>
              </w:rPr>
              <w:t>Configurable</w:t>
            </w:r>
            <w:proofErr w:type="spellEnd"/>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w:t>
            </w:r>
            <w:proofErr w:type="spellStart"/>
            <w:r w:rsidR="00783F2F" w:rsidRPr="00331CE3">
              <w:rPr>
                <w:rFonts w:ascii="Arial" w:hAnsi="Arial" w:cs="Arial"/>
                <w:sz w:val="20"/>
                <w:szCs w:val="20"/>
                <w:lang w:eastAsia="zh-CN"/>
              </w:rPr>
              <w:t>even</w:t>
            </w:r>
            <w:proofErr w:type="spellEnd"/>
            <w:r w:rsidR="00783F2F" w:rsidRPr="00331CE3">
              <w:rPr>
                <w:rFonts w:ascii="Arial" w:hAnsi="Arial" w:cs="Arial"/>
                <w:sz w:val="20"/>
                <w:szCs w:val="20"/>
                <w:lang w:eastAsia="zh-CN"/>
              </w:rPr>
              <w:t xml:space="preserve"> </w:t>
            </w:r>
            <w:proofErr w:type="spellStart"/>
            <w:r w:rsidR="00783F2F" w:rsidRPr="00331CE3">
              <w:rPr>
                <w:rFonts w:ascii="Arial" w:hAnsi="Arial" w:cs="Arial"/>
                <w:sz w:val="20"/>
                <w:szCs w:val="20"/>
                <w:lang w:eastAsia="zh-CN"/>
              </w:rPr>
              <w:t>inclusion</w:t>
            </w:r>
            <w:proofErr w:type="spellEnd"/>
            <w:r w:rsidR="00783F2F" w:rsidRPr="00331CE3">
              <w:rPr>
                <w:rFonts w:ascii="Arial" w:hAnsi="Arial" w:cs="Arial"/>
                <w:sz w:val="20"/>
                <w:szCs w:val="20"/>
                <w:lang w:eastAsia="zh-CN"/>
              </w:rPr>
              <w:t xml:space="preserve">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w:t>
            </w:r>
            <w:proofErr w:type="spellStart"/>
            <w:r w:rsidRPr="00331CE3">
              <w:rPr>
                <w:rFonts w:ascii="Arial" w:hAnsi="Arial" w:cs="Arial"/>
                <w:sz w:val="20"/>
                <w:szCs w:val="20"/>
                <w:lang w:eastAsia="zh-CN"/>
              </w:rPr>
              <w:t>replicating</w:t>
            </w:r>
            <w:proofErr w:type="spellEnd"/>
            <w:r w:rsidRPr="00331CE3">
              <w:rPr>
                <w:rFonts w:ascii="Arial" w:hAnsi="Arial" w:cs="Arial"/>
                <w:sz w:val="20"/>
                <w:szCs w:val="20"/>
                <w:lang w:eastAsia="zh-CN"/>
              </w:rPr>
              <w:t xml:space="preserve"> Ros to multiple RB-sets </w:t>
            </w:r>
            <w:proofErr w:type="spellStart"/>
            <w:r w:rsidRPr="00331CE3">
              <w:rPr>
                <w:rFonts w:ascii="Arial" w:hAnsi="Arial" w:cs="Arial"/>
                <w:sz w:val="20"/>
                <w:szCs w:val="20"/>
                <w:lang w:eastAsia="zh-CN"/>
              </w:rPr>
              <w:t>based</w:t>
            </w:r>
            <w:proofErr w:type="spellEnd"/>
            <w:r w:rsidRPr="00331CE3">
              <w:rPr>
                <w:rFonts w:ascii="Arial" w:hAnsi="Arial" w:cs="Arial"/>
                <w:sz w:val="20"/>
                <w:szCs w:val="20"/>
                <w:lang w:eastAsia="zh-CN"/>
              </w:rPr>
              <w:t xml:space="preserve"> on </w:t>
            </w:r>
            <w:proofErr w:type="spellStart"/>
            <w:r w:rsidRPr="00331CE3">
              <w:rPr>
                <w:rFonts w:ascii="Arial" w:hAnsi="Arial" w:cs="Arial"/>
                <w:sz w:val="20"/>
                <w:szCs w:val="20"/>
                <w:lang w:eastAsia="zh-CN"/>
              </w:rPr>
              <w:t>configuration</w:t>
            </w:r>
            <w:proofErr w:type="spellEnd"/>
            <w:r w:rsidRPr="00331CE3">
              <w:rPr>
                <w:rFonts w:ascii="Arial" w:hAnsi="Arial" w:cs="Arial"/>
                <w:sz w:val="20"/>
                <w:szCs w:val="20"/>
                <w:lang w:eastAsia="zh-CN"/>
              </w:rPr>
              <w:t xml:space="preserve"> </w:t>
            </w:r>
            <w:proofErr w:type="spellStart"/>
            <w:r w:rsidRPr="00331CE3">
              <w:rPr>
                <w:rFonts w:ascii="Arial" w:hAnsi="Arial" w:cs="Arial"/>
                <w:sz w:val="20"/>
                <w:szCs w:val="20"/>
                <w:lang w:eastAsia="zh-CN"/>
              </w:rPr>
              <w:t>within</w:t>
            </w:r>
            <w:proofErr w:type="spellEnd"/>
            <w:r w:rsidRPr="00331CE3">
              <w:rPr>
                <w:rFonts w:ascii="Arial" w:hAnsi="Arial" w:cs="Arial"/>
                <w:sz w:val="20"/>
                <w:szCs w:val="20"/>
                <w:lang w:eastAsia="zh-CN"/>
              </w:rPr>
              <w:t xml:space="preserve"> </w:t>
            </w:r>
            <w:proofErr w:type="spellStart"/>
            <w:r w:rsidRPr="00331CE3">
              <w:rPr>
                <w:rFonts w:ascii="Arial" w:hAnsi="Arial" w:cs="Arial"/>
                <w:sz w:val="20"/>
                <w:szCs w:val="20"/>
                <w:lang w:eastAsia="zh-CN"/>
              </w:rPr>
              <w:t>one</w:t>
            </w:r>
            <w:proofErr w:type="spellEnd"/>
            <w:r w:rsidRPr="00331CE3">
              <w:rPr>
                <w:rFonts w:ascii="Arial" w:hAnsi="Arial" w:cs="Arial"/>
                <w:sz w:val="20"/>
                <w:szCs w:val="20"/>
                <w:lang w:eastAsia="zh-CN"/>
              </w:rPr>
              <w:t xml:space="preserve"> RB set. </w:t>
            </w:r>
          </w:p>
          <w:p w14:paraId="1E0DEDA8" w14:textId="6FEC8F59" w:rsidR="00783F2F" w:rsidRPr="00331CE3" w:rsidRDefault="00783F2F" w:rsidP="0041527C">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lastRenderedPageBreak/>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ListParagraph"/>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TableGrid"/>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C14489" w14:paraId="1C164190" w14:textId="77777777" w:rsidTr="0016103B">
        <w:tc>
          <w:tcPr>
            <w:tcW w:w="1479" w:type="dxa"/>
          </w:tcPr>
          <w:p w14:paraId="1187F887" w14:textId="77777777" w:rsidR="00C14489" w:rsidRPr="00EC3B40" w:rsidRDefault="00C14489" w:rsidP="0016103B">
            <w:pPr>
              <w:rPr>
                <w:rFonts w:ascii="Arial" w:hAnsi="Arial" w:cs="Arial"/>
                <w:lang w:val="en-US" w:eastAsia="ko-KR"/>
              </w:rPr>
            </w:pPr>
          </w:p>
        </w:tc>
        <w:tc>
          <w:tcPr>
            <w:tcW w:w="1372" w:type="dxa"/>
          </w:tcPr>
          <w:p w14:paraId="2855FECE" w14:textId="77777777" w:rsidR="00C14489" w:rsidRPr="00EC3B40" w:rsidRDefault="00C14489" w:rsidP="0016103B">
            <w:pPr>
              <w:tabs>
                <w:tab w:val="left" w:pos="551"/>
              </w:tabs>
              <w:rPr>
                <w:rFonts w:ascii="Arial" w:hAnsi="Arial" w:cs="Arial"/>
                <w:lang w:val="en-US" w:eastAsia="ko-KR"/>
              </w:rPr>
            </w:pPr>
          </w:p>
        </w:tc>
        <w:tc>
          <w:tcPr>
            <w:tcW w:w="6780" w:type="dxa"/>
          </w:tcPr>
          <w:p w14:paraId="061CDB50" w14:textId="77777777" w:rsidR="00C14489" w:rsidRPr="00EC3B40" w:rsidRDefault="00C14489" w:rsidP="0016103B">
            <w:pPr>
              <w:rPr>
                <w:rFonts w:ascii="Arial" w:hAnsi="Arial" w:cs="Arial"/>
                <w:lang w:val="en-US"/>
              </w:rPr>
            </w:pPr>
          </w:p>
        </w:tc>
      </w:tr>
      <w:tr w:rsidR="00C14489" w:rsidRPr="008E3AB5" w14:paraId="5B456B53" w14:textId="77777777" w:rsidTr="0016103B">
        <w:tc>
          <w:tcPr>
            <w:tcW w:w="1479" w:type="dxa"/>
          </w:tcPr>
          <w:p w14:paraId="1CDDFF51" w14:textId="77777777" w:rsidR="00C14489" w:rsidRPr="00EC3B40" w:rsidRDefault="00C14489" w:rsidP="0016103B">
            <w:pPr>
              <w:rPr>
                <w:rFonts w:ascii="Arial" w:hAnsi="Arial" w:cs="Arial"/>
                <w:lang w:val="en-US" w:eastAsia="ko-KR"/>
              </w:rPr>
            </w:pPr>
          </w:p>
        </w:tc>
        <w:tc>
          <w:tcPr>
            <w:tcW w:w="1372" w:type="dxa"/>
          </w:tcPr>
          <w:p w14:paraId="0B987D47" w14:textId="77777777" w:rsidR="00C14489" w:rsidRPr="00EC3B40" w:rsidRDefault="00C14489" w:rsidP="0016103B">
            <w:pPr>
              <w:tabs>
                <w:tab w:val="left" w:pos="551"/>
              </w:tabs>
              <w:rPr>
                <w:rFonts w:ascii="Arial" w:hAnsi="Arial" w:cs="Arial"/>
                <w:lang w:val="en-US" w:eastAsia="ko-KR"/>
              </w:rPr>
            </w:pPr>
          </w:p>
        </w:tc>
        <w:tc>
          <w:tcPr>
            <w:tcW w:w="6780" w:type="dxa"/>
          </w:tcPr>
          <w:p w14:paraId="740ABEC4" w14:textId="77777777" w:rsidR="00C14489" w:rsidRPr="00EC3B40" w:rsidRDefault="00C14489" w:rsidP="0016103B">
            <w:pPr>
              <w:rPr>
                <w:rFonts w:ascii="Arial" w:hAnsi="Arial" w:cs="Arial"/>
                <w:lang w:val="en-US"/>
              </w:rPr>
            </w:pPr>
          </w:p>
        </w:tc>
      </w:tr>
      <w:tr w:rsidR="00C14489" w:rsidRPr="008E3AB5" w14:paraId="4304073C" w14:textId="77777777" w:rsidTr="0016103B">
        <w:tc>
          <w:tcPr>
            <w:tcW w:w="1479" w:type="dxa"/>
          </w:tcPr>
          <w:p w14:paraId="11332E64" w14:textId="77777777" w:rsidR="00C14489" w:rsidRPr="00EC3B40" w:rsidRDefault="00C14489" w:rsidP="0016103B">
            <w:pPr>
              <w:rPr>
                <w:rFonts w:ascii="Arial" w:hAnsi="Arial" w:cs="Arial"/>
                <w:lang w:val="en-US" w:eastAsia="ko-KR"/>
              </w:rPr>
            </w:pPr>
          </w:p>
        </w:tc>
        <w:tc>
          <w:tcPr>
            <w:tcW w:w="1372" w:type="dxa"/>
          </w:tcPr>
          <w:p w14:paraId="738760A2" w14:textId="77777777" w:rsidR="00C14489" w:rsidRPr="00EC3B40" w:rsidRDefault="00C14489" w:rsidP="0016103B">
            <w:pPr>
              <w:tabs>
                <w:tab w:val="left" w:pos="551"/>
              </w:tabs>
              <w:rPr>
                <w:rFonts w:ascii="Arial" w:hAnsi="Arial" w:cs="Arial"/>
                <w:lang w:val="en-US" w:eastAsia="ko-KR"/>
              </w:rPr>
            </w:pPr>
          </w:p>
        </w:tc>
        <w:tc>
          <w:tcPr>
            <w:tcW w:w="6780" w:type="dxa"/>
          </w:tcPr>
          <w:p w14:paraId="2B930A6F" w14:textId="77777777" w:rsidR="00C14489" w:rsidRPr="00EC3B40" w:rsidRDefault="00C14489" w:rsidP="0016103B">
            <w:pPr>
              <w:rPr>
                <w:rFonts w:ascii="Arial" w:hAnsi="Arial" w:cs="Arial"/>
                <w:lang w:val="en-US"/>
              </w:rPr>
            </w:pP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Heading1"/>
      </w:pPr>
      <w:bookmarkStart w:id="10" w:name="_Ref62548907"/>
      <w:r>
        <w:t>Other aspects</w:t>
      </w:r>
      <w:bookmarkEnd w:id="10"/>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1" w:name="_Toc42034927"/>
      <w:bookmarkStart w:id="12" w:name="_Toc42211937"/>
      <w:bookmarkStart w:id="13"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287FDE">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287FDE">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77777777" w:rsidR="00291B42" w:rsidRPr="00EC3B40" w:rsidRDefault="00291B42" w:rsidP="00287FDE">
            <w:pPr>
              <w:rPr>
                <w:rFonts w:ascii="Arial" w:hAnsi="Arial" w:cs="Arial"/>
                <w:lang w:val="en-US" w:eastAsia="ko-KR"/>
              </w:rPr>
            </w:pPr>
          </w:p>
        </w:tc>
        <w:tc>
          <w:tcPr>
            <w:tcW w:w="8146" w:type="dxa"/>
          </w:tcPr>
          <w:p w14:paraId="4FDF4D80" w14:textId="77777777" w:rsidR="00291B42" w:rsidRPr="00EC3B40" w:rsidRDefault="00291B42" w:rsidP="00287FDE">
            <w:pPr>
              <w:rPr>
                <w:rFonts w:ascii="Arial" w:hAnsi="Arial" w:cs="Arial"/>
                <w:lang w:val="en-US"/>
              </w:rPr>
            </w:pPr>
          </w:p>
        </w:tc>
      </w:tr>
      <w:tr w:rsidR="00291B42" w:rsidRPr="00EC3B40" w14:paraId="0C2598D5" w14:textId="77777777" w:rsidTr="00291B42">
        <w:tc>
          <w:tcPr>
            <w:tcW w:w="1479" w:type="dxa"/>
          </w:tcPr>
          <w:p w14:paraId="3D134D07" w14:textId="77777777" w:rsidR="00291B42" w:rsidRPr="00EC3B40" w:rsidRDefault="00291B42" w:rsidP="00287FDE">
            <w:pPr>
              <w:rPr>
                <w:rFonts w:ascii="Arial" w:hAnsi="Arial" w:cs="Arial"/>
                <w:lang w:val="en-US" w:eastAsia="ko-KR"/>
              </w:rPr>
            </w:pPr>
          </w:p>
        </w:tc>
        <w:tc>
          <w:tcPr>
            <w:tcW w:w="8146" w:type="dxa"/>
          </w:tcPr>
          <w:p w14:paraId="243E7BF1" w14:textId="77777777" w:rsidR="00291B42" w:rsidRPr="00EC3B40" w:rsidRDefault="00291B42" w:rsidP="00287FDE">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287FDE">
            <w:pPr>
              <w:rPr>
                <w:rFonts w:ascii="Arial" w:hAnsi="Arial" w:cs="Arial"/>
                <w:lang w:val="en-US" w:eastAsia="ko-KR"/>
              </w:rPr>
            </w:pPr>
          </w:p>
        </w:tc>
        <w:tc>
          <w:tcPr>
            <w:tcW w:w="8146" w:type="dxa"/>
          </w:tcPr>
          <w:p w14:paraId="7C5EE6D9" w14:textId="77777777" w:rsidR="00291B42" w:rsidRPr="00EC3B40" w:rsidRDefault="00291B42" w:rsidP="00287FDE">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Heading1"/>
      </w:pPr>
      <w:r>
        <w:lastRenderedPageBreak/>
        <w:t>References</w:t>
      </w:r>
      <w:bookmarkEnd w:id="11"/>
      <w:bookmarkEnd w:id="12"/>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270932"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270932"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270932"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270932"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270932"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270932"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270932"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270932"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270932"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270932"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270932"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270932"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270932"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270932"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270932"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270932"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270932"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270932"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270932"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270932"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270932"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3"/>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270932"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9104D" w14:textId="77777777" w:rsidR="00270932" w:rsidRDefault="00270932" w:rsidP="00581A60">
      <w:pPr>
        <w:spacing w:after="0"/>
      </w:pPr>
      <w:r>
        <w:separator/>
      </w:r>
    </w:p>
  </w:endnote>
  <w:endnote w:type="continuationSeparator" w:id="0">
    <w:p w14:paraId="433D07E9" w14:textId="77777777" w:rsidR="00270932" w:rsidRDefault="00270932" w:rsidP="00581A60">
      <w:pPr>
        <w:spacing w:after="0"/>
      </w:pPr>
      <w:r>
        <w:continuationSeparator/>
      </w:r>
    </w:p>
  </w:endnote>
  <w:endnote w:type="continuationNotice" w:id="1">
    <w:p w14:paraId="27505B12" w14:textId="77777777" w:rsidR="00270932" w:rsidRDefault="00270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B03C2" w14:textId="77777777" w:rsidR="00270932" w:rsidRDefault="00270932" w:rsidP="00581A60">
      <w:pPr>
        <w:spacing w:after="0"/>
      </w:pPr>
      <w:r>
        <w:separator/>
      </w:r>
    </w:p>
  </w:footnote>
  <w:footnote w:type="continuationSeparator" w:id="0">
    <w:p w14:paraId="4095668B" w14:textId="77777777" w:rsidR="00270932" w:rsidRDefault="00270932" w:rsidP="00581A60">
      <w:pPr>
        <w:spacing w:after="0"/>
      </w:pPr>
      <w:r>
        <w:continuationSeparator/>
      </w:r>
    </w:p>
  </w:footnote>
  <w:footnote w:type="continuationNotice" w:id="1">
    <w:p w14:paraId="0E9D4542" w14:textId="77777777" w:rsidR="00270932" w:rsidRDefault="002709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7"/>
  </w:num>
  <w:num w:numId="7">
    <w:abstractNumId w:val="0"/>
  </w:num>
  <w:num w:numId="8">
    <w:abstractNumId w:val="13"/>
  </w:num>
  <w:num w:numId="9">
    <w:abstractNumId w:val="5"/>
  </w:num>
  <w:num w:numId="10">
    <w:abstractNumId w:val="3"/>
  </w:num>
  <w:num w:numId="11">
    <w:abstractNumId w:val="28"/>
  </w:num>
  <w:num w:numId="12">
    <w:abstractNumId w:val="35"/>
  </w:num>
  <w:num w:numId="13">
    <w:abstractNumId w:val="8"/>
  </w:num>
  <w:num w:numId="14">
    <w:abstractNumId w:val="1"/>
  </w:num>
  <w:num w:numId="15">
    <w:abstractNumId w:val="22"/>
  </w:num>
  <w:num w:numId="16">
    <w:abstractNumId w:val="24"/>
  </w:num>
  <w:num w:numId="17">
    <w:abstractNumId w:val="7"/>
  </w:num>
  <w:num w:numId="18">
    <w:abstractNumId w:val="27"/>
  </w:num>
  <w:num w:numId="19">
    <w:abstractNumId w:val="2"/>
  </w:num>
  <w:num w:numId="20">
    <w:abstractNumId w:val="2"/>
  </w:num>
  <w:num w:numId="21">
    <w:abstractNumId w:val="2"/>
  </w:num>
  <w:num w:numId="22">
    <w:abstractNumId w:val="2"/>
  </w:num>
  <w:num w:numId="23">
    <w:abstractNumId w:val="2"/>
  </w:num>
  <w:num w:numId="24">
    <w:abstractNumId w:val="31"/>
  </w:num>
  <w:num w:numId="25">
    <w:abstractNumId w:val="14"/>
  </w:num>
  <w:num w:numId="26">
    <w:abstractNumId w:val="19"/>
  </w:num>
  <w:num w:numId="27">
    <w:abstractNumId w:val="38"/>
  </w:num>
  <w:num w:numId="28">
    <w:abstractNumId w:val="6"/>
  </w:num>
  <w:num w:numId="29">
    <w:abstractNumId w:val="6"/>
  </w:num>
  <w:num w:numId="30">
    <w:abstractNumId w:val="34"/>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6"/>
  </w:num>
  <w:num w:numId="39">
    <w:abstractNumId w:val="25"/>
  </w:num>
  <w:num w:numId="40">
    <w:abstractNumId w:val="36"/>
  </w:num>
  <w:num w:numId="41">
    <w:abstractNumId w:val="20"/>
  </w:num>
  <w:num w:numId="42">
    <w:abstractNumId w:val="30"/>
  </w:num>
  <w:num w:numId="43">
    <w:abstractNumId w:val="18"/>
  </w:num>
  <w:num w:numId="44">
    <w:abstractNumId w:val="32"/>
  </w:num>
  <w:num w:numId="45">
    <w:abstractNumId w:val="33"/>
  </w:num>
  <w:num w:numId="4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142F"/>
    <w:rsid w:val="008C24BB"/>
    <w:rsid w:val="008C3637"/>
    <w:rsid w:val="008C4EE2"/>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BE2"/>
    <w:rsid w:val="00E15DAA"/>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Normal"/>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Normal"/>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Normal"/>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11</Pages>
  <Words>4185</Words>
  <Characters>23857</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Hong He</cp:lastModifiedBy>
  <cp:revision>1348</cp:revision>
  <dcterms:created xsi:type="dcterms:W3CDTF">2020-08-26T17:37:00Z</dcterms:created>
  <dcterms:modified xsi:type="dcterms:W3CDTF">2021-04-12T18:11:00Z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