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ae"/>
        <w:tblW w:w="9265" w:type="dxa"/>
        <w:tblLook w:val="04A0" w:firstRow="1" w:lastRow="0" w:firstColumn="1" w:lastColumn="0" w:noHBand="0" w:noVBand="1"/>
      </w:tblPr>
      <w:tblGrid>
        <w:gridCol w:w="1278"/>
        <w:gridCol w:w="6097"/>
        <w:gridCol w:w="1890"/>
      </w:tblGrid>
      <w:tr w:rsidR="00980355" w14:paraId="049AB2D3" w14:textId="77777777" w:rsidTr="008D275E">
        <w:tc>
          <w:tcPr>
            <w:tcW w:w="1278" w:type="dxa"/>
          </w:tcPr>
          <w:p w14:paraId="40B55CD3" w14:textId="77777777" w:rsidR="00980355" w:rsidRDefault="00980355" w:rsidP="008D275E">
            <w:r>
              <w:t>Issue #</w:t>
            </w:r>
          </w:p>
        </w:tc>
        <w:tc>
          <w:tcPr>
            <w:tcW w:w="6097" w:type="dxa"/>
          </w:tcPr>
          <w:p w14:paraId="08B6E52B" w14:textId="77777777" w:rsidR="00980355" w:rsidRDefault="00980355" w:rsidP="008D275E">
            <w:r>
              <w:t>Issue summary</w:t>
            </w:r>
          </w:p>
        </w:tc>
        <w:tc>
          <w:tcPr>
            <w:tcW w:w="1890" w:type="dxa"/>
          </w:tcPr>
          <w:p w14:paraId="6B826647" w14:textId="77777777" w:rsidR="00980355" w:rsidRDefault="00980355" w:rsidP="008D275E">
            <w:r>
              <w:t># Contributions</w:t>
            </w:r>
          </w:p>
        </w:tc>
      </w:tr>
      <w:tr w:rsidR="00980355" w14:paraId="171F1A59" w14:textId="77777777" w:rsidTr="008D275E">
        <w:tc>
          <w:tcPr>
            <w:tcW w:w="1278" w:type="dxa"/>
            <w:vAlign w:val="center"/>
          </w:tcPr>
          <w:p w14:paraId="3DCAF409" w14:textId="23267ADC" w:rsidR="00980355" w:rsidRPr="00E405A9" w:rsidRDefault="00980355" w:rsidP="008D275E">
            <w:pPr>
              <w:rPr>
                <w:strike/>
              </w:rPr>
            </w:pPr>
            <w:r w:rsidRPr="00E405A9">
              <w:rPr>
                <w:strike/>
              </w:rPr>
              <w:t>Init-1</w:t>
            </w:r>
          </w:p>
        </w:tc>
        <w:tc>
          <w:tcPr>
            <w:tcW w:w="6097" w:type="dxa"/>
            <w:vAlign w:val="center"/>
          </w:tcPr>
          <w:p w14:paraId="2E00DDA1" w14:textId="6407D73E" w:rsidR="00980355" w:rsidRPr="00E405A9" w:rsidRDefault="00980355" w:rsidP="008D275E">
            <w:pPr>
              <w:rPr>
                <w:strike/>
              </w:rPr>
            </w:pPr>
            <w:r w:rsidRPr="00E405A9">
              <w:rPr>
                <w:strike/>
              </w:rPr>
              <w:t>Invalid SSB by SSB positions in burst for FBE</w:t>
            </w:r>
          </w:p>
        </w:tc>
        <w:tc>
          <w:tcPr>
            <w:tcW w:w="1890" w:type="dxa"/>
          </w:tcPr>
          <w:p w14:paraId="72433397" w14:textId="77777777" w:rsidR="00980355" w:rsidRPr="00E405A9" w:rsidRDefault="00980355" w:rsidP="008D275E">
            <w:pPr>
              <w:rPr>
                <w:strike/>
              </w:rPr>
            </w:pPr>
            <w:r w:rsidRPr="00E405A9">
              <w:rPr>
                <w:strike/>
              </w:rPr>
              <w:t>1</w:t>
            </w:r>
          </w:p>
        </w:tc>
      </w:tr>
      <w:tr w:rsidR="00980355" w14:paraId="790A8950" w14:textId="77777777" w:rsidTr="008D275E">
        <w:tc>
          <w:tcPr>
            <w:tcW w:w="1278" w:type="dxa"/>
            <w:vAlign w:val="center"/>
          </w:tcPr>
          <w:p w14:paraId="33C09833" w14:textId="35EDC97F" w:rsidR="00980355" w:rsidRDefault="00980355" w:rsidP="008D275E"/>
        </w:tc>
        <w:tc>
          <w:tcPr>
            <w:tcW w:w="6097" w:type="dxa"/>
            <w:vAlign w:val="center"/>
          </w:tcPr>
          <w:p w14:paraId="7E9B9BFD" w14:textId="61CA9BAF" w:rsidR="00980355" w:rsidRDefault="00980355" w:rsidP="008D275E"/>
        </w:tc>
        <w:tc>
          <w:tcPr>
            <w:tcW w:w="1890" w:type="dxa"/>
          </w:tcPr>
          <w:p w14:paraId="32BC3358" w14:textId="201F09E0" w:rsidR="00980355" w:rsidRDefault="00980355" w:rsidP="008D275E"/>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a"/>
        <w:numPr>
          <w:ilvl w:val="0"/>
          <w:numId w:val="32"/>
        </w:numPr>
        <w:rPr>
          <w:lang w:eastAsia="en-US"/>
        </w:rPr>
      </w:pPr>
      <w:r>
        <w:rPr>
          <w:lang w:eastAsia="en-US"/>
        </w:rPr>
        <w:t>Captured in IA as well. Discuss it there.</w:t>
      </w: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e"/>
        <w:tblW w:w="9265" w:type="dxa"/>
        <w:tblLook w:val="04A0" w:firstRow="1" w:lastRow="0" w:firstColumn="1" w:lastColumn="0" w:noHBand="0" w:noVBand="1"/>
      </w:tblPr>
      <w:tblGrid>
        <w:gridCol w:w="1278"/>
        <w:gridCol w:w="6097"/>
        <w:gridCol w:w="1890"/>
      </w:tblGrid>
      <w:tr w:rsidR="00F810CF" w14:paraId="05C1AD34" w14:textId="77777777" w:rsidTr="008D275E">
        <w:tc>
          <w:tcPr>
            <w:tcW w:w="1278" w:type="dxa"/>
          </w:tcPr>
          <w:p w14:paraId="014DD34A" w14:textId="77777777" w:rsidR="00F810CF" w:rsidRDefault="00F810CF" w:rsidP="008D275E">
            <w:r>
              <w:t>Issue #</w:t>
            </w:r>
          </w:p>
        </w:tc>
        <w:tc>
          <w:tcPr>
            <w:tcW w:w="6097" w:type="dxa"/>
          </w:tcPr>
          <w:p w14:paraId="21AF696B" w14:textId="77777777" w:rsidR="00F810CF" w:rsidRDefault="00F810CF" w:rsidP="008D275E">
            <w:r>
              <w:t>Issue summary</w:t>
            </w:r>
          </w:p>
        </w:tc>
        <w:tc>
          <w:tcPr>
            <w:tcW w:w="1890" w:type="dxa"/>
          </w:tcPr>
          <w:p w14:paraId="616BF5CD" w14:textId="77777777" w:rsidR="00F810CF" w:rsidRDefault="00F810CF" w:rsidP="008D275E">
            <w:r>
              <w:t># Contributions</w:t>
            </w:r>
          </w:p>
        </w:tc>
      </w:tr>
      <w:tr w:rsidR="00370F8E" w14:paraId="1EFD6A0B" w14:textId="77777777" w:rsidTr="008D275E">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r w:rsidRPr="003C5307">
              <w:t xml:space="preserve">aximum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8D275E">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8D275E">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Measurement during SCell activation</w:t>
            </w:r>
          </w:p>
        </w:tc>
        <w:tc>
          <w:tcPr>
            <w:tcW w:w="1890" w:type="dxa"/>
          </w:tcPr>
          <w:p w14:paraId="3A9EB756" w14:textId="5E085BAD" w:rsidR="00370F8E" w:rsidRDefault="005D0B21" w:rsidP="00370F8E">
            <w:r>
              <w:t>4</w:t>
            </w:r>
          </w:p>
        </w:tc>
      </w:tr>
      <w:tr w:rsidR="00370F8E" w14:paraId="16C6045A" w14:textId="77777777" w:rsidTr="008D275E">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8D275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Processing time for at least l_d=5</w:t>
            </w:r>
          </w:p>
        </w:tc>
        <w:tc>
          <w:tcPr>
            <w:tcW w:w="1890" w:type="dxa"/>
          </w:tcPr>
          <w:p w14:paraId="0930E4E4" w14:textId="2DC6298C" w:rsidR="00370F8E" w:rsidRDefault="00705385" w:rsidP="00370F8E">
            <w:r>
              <w:t>2</w:t>
            </w:r>
          </w:p>
        </w:tc>
      </w:tr>
      <w:tr w:rsidR="00370F8E" w14:paraId="3F791096" w14:textId="77777777" w:rsidTr="008D275E">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8D275E">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8D275E">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8D275E">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e"/>
        <w:tblW w:w="0" w:type="auto"/>
        <w:tblLook w:val="04A0" w:firstRow="1" w:lastRow="0" w:firstColumn="1" w:lastColumn="0" w:noHBand="0" w:noVBand="1"/>
      </w:tblPr>
      <w:tblGrid>
        <w:gridCol w:w="1435"/>
        <w:gridCol w:w="5760"/>
        <w:gridCol w:w="1822"/>
      </w:tblGrid>
      <w:tr w:rsidR="007D3160" w14:paraId="7A7166A9" w14:textId="77777777" w:rsidTr="008D275E">
        <w:tc>
          <w:tcPr>
            <w:tcW w:w="1435" w:type="dxa"/>
          </w:tcPr>
          <w:p w14:paraId="60ED7292" w14:textId="57375E13"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8D275E">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8D275E">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8D275E">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8D275E">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8D275E">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e"/>
        <w:tblW w:w="9265" w:type="dxa"/>
        <w:tblLook w:val="04A0" w:firstRow="1" w:lastRow="0" w:firstColumn="1" w:lastColumn="0" w:noHBand="0" w:noVBand="1"/>
      </w:tblPr>
      <w:tblGrid>
        <w:gridCol w:w="1278"/>
        <w:gridCol w:w="6097"/>
        <w:gridCol w:w="1890"/>
      </w:tblGrid>
      <w:tr w:rsidR="002A35E7" w14:paraId="0B2C0BAC" w14:textId="77777777" w:rsidTr="008D275E">
        <w:tc>
          <w:tcPr>
            <w:tcW w:w="1278" w:type="dxa"/>
          </w:tcPr>
          <w:p w14:paraId="5057126A" w14:textId="77777777" w:rsidR="002A35E7" w:rsidRDefault="002A35E7" w:rsidP="008D275E">
            <w:r>
              <w:t>Issue #</w:t>
            </w:r>
          </w:p>
        </w:tc>
        <w:tc>
          <w:tcPr>
            <w:tcW w:w="6097" w:type="dxa"/>
          </w:tcPr>
          <w:p w14:paraId="376A557C" w14:textId="7A1F2B1E" w:rsidR="002A35E7" w:rsidRDefault="00077237" w:rsidP="008D275E">
            <w:r>
              <w:t>Issue summary</w:t>
            </w:r>
          </w:p>
        </w:tc>
        <w:tc>
          <w:tcPr>
            <w:tcW w:w="1890" w:type="dxa"/>
          </w:tcPr>
          <w:p w14:paraId="055E3BE2" w14:textId="77777777" w:rsidR="002A35E7" w:rsidRDefault="002A35E7" w:rsidP="008D275E">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8D275E">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8D275E">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8D275E">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8D275E">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8D275E">
        <w:tc>
          <w:tcPr>
            <w:tcW w:w="1278" w:type="dxa"/>
          </w:tcPr>
          <w:p w14:paraId="7636781B" w14:textId="2F63739D" w:rsidR="002A35E7" w:rsidRDefault="002A35E7" w:rsidP="008D275E"/>
        </w:tc>
        <w:tc>
          <w:tcPr>
            <w:tcW w:w="6097" w:type="dxa"/>
          </w:tcPr>
          <w:p w14:paraId="22AAA12A" w14:textId="5BC88938" w:rsidR="002A35E7" w:rsidRPr="00AC4D0C" w:rsidRDefault="002A35E7" w:rsidP="008D275E">
            <w:pPr>
              <w:rPr>
                <w:lang w:val="en-US"/>
              </w:rPr>
            </w:pPr>
          </w:p>
        </w:tc>
        <w:tc>
          <w:tcPr>
            <w:tcW w:w="1890" w:type="dxa"/>
          </w:tcPr>
          <w:p w14:paraId="06F59DC1" w14:textId="77DFB24F" w:rsidR="002A35E7" w:rsidRDefault="002A35E7" w:rsidP="008D275E"/>
        </w:tc>
      </w:tr>
      <w:tr w:rsidR="002A35E7" w14:paraId="6BEFBDDF" w14:textId="77777777" w:rsidTr="008D275E">
        <w:tc>
          <w:tcPr>
            <w:tcW w:w="1278" w:type="dxa"/>
          </w:tcPr>
          <w:p w14:paraId="50A03993" w14:textId="36B244F2" w:rsidR="002A35E7" w:rsidRDefault="002A35E7" w:rsidP="008D275E"/>
        </w:tc>
        <w:tc>
          <w:tcPr>
            <w:tcW w:w="6097" w:type="dxa"/>
          </w:tcPr>
          <w:p w14:paraId="2DCDA3BB" w14:textId="61CDFEBB" w:rsidR="002A35E7" w:rsidRPr="00AC4D0C" w:rsidRDefault="002A35E7" w:rsidP="008D275E">
            <w:pPr>
              <w:rPr>
                <w:lang w:val="en-US"/>
              </w:rPr>
            </w:pPr>
          </w:p>
        </w:tc>
        <w:tc>
          <w:tcPr>
            <w:tcW w:w="1890" w:type="dxa"/>
          </w:tcPr>
          <w:p w14:paraId="450F02EB" w14:textId="69183C4B" w:rsidR="002A35E7" w:rsidRDefault="002A35E7" w:rsidP="008D275E"/>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ae"/>
        <w:tblW w:w="9265" w:type="dxa"/>
        <w:tblLook w:val="04A0" w:firstRow="1" w:lastRow="0" w:firstColumn="1" w:lastColumn="0" w:noHBand="0" w:noVBand="1"/>
      </w:tblPr>
      <w:tblGrid>
        <w:gridCol w:w="1278"/>
        <w:gridCol w:w="6097"/>
        <w:gridCol w:w="1890"/>
      </w:tblGrid>
      <w:tr w:rsidR="005D0B21" w14:paraId="0B87C379" w14:textId="77777777" w:rsidTr="008D275E">
        <w:tc>
          <w:tcPr>
            <w:tcW w:w="1278" w:type="dxa"/>
          </w:tcPr>
          <w:p w14:paraId="4C84A57A" w14:textId="77777777" w:rsidR="005D0B21" w:rsidRDefault="005D0B21" w:rsidP="008D275E">
            <w:r>
              <w:t>Issue #</w:t>
            </w:r>
          </w:p>
        </w:tc>
        <w:tc>
          <w:tcPr>
            <w:tcW w:w="6097" w:type="dxa"/>
          </w:tcPr>
          <w:p w14:paraId="17CD1184" w14:textId="77777777" w:rsidR="005D0B21" w:rsidRDefault="005D0B21" w:rsidP="008D275E">
            <w:r>
              <w:t>Issue summary</w:t>
            </w:r>
          </w:p>
        </w:tc>
        <w:tc>
          <w:tcPr>
            <w:tcW w:w="1890" w:type="dxa"/>
          </w:tcPr>
          <w:p w14:paraId="3125A06A" w14:textId="77777777" w:rsidR="005D0B21" w:rsidRDefault="005D0B21" w:rsidP="008D275E">
            <w:r>
              <w:t># Contributions</w:t>
            </w:r>
          </w:p>
        </w:tc>
      </w:tr>
      <w:tr w:rsidR="005D0B21" w14:paraId="2AF293B9" w14:textId="77777777" w:rsidTr="008D275E">
        <w:tc>
          <w:tcPr>
            <w:tcW w:w="1278" w:type="dxa"/>
          </w:tcPr>
          <w:p w14:paraId="7262BEF0" w14:textId="6BACDC75" w:rsidR="005D0B21" w:rsidRDefault="000231FB" w:rsidP="008D275E">
            <w:r>
              <w:t>IA 2-1</w:t>
            </w:r>
          </w:p>
        </w:tc>
        <w:tc>
          <w:tcPr>
            <w:tcW w:w="6097" w:type="dxa"/>
          </w:tcPr>
          <w:p w14:paraId="5143F00D" w14:textId="179F6A9E" w:rsidR="005D0B21" w:rsidRDefault="000231FB" w:rsidP="008D275E">
            <w:r>
              <w:rPr>
                <w:lang w:val="en-US"/>
              </w:rPr>
              <w:t>PDSCH rate matching over SSB partially overlapping with idle</w:t>
            </w:r>
          </w:p>
        </w:tc>
        <w:tc>
          <w:tcPr>
            <w:tcW w:w="1890" w:type="dxa"/>
          </w:tcPr>
          <w:p w14:paraId="365D0E19" w14:textId="77777777" w:rsidR="005D0B21" w:rsidRDefault="005D0B21" w:rsidP="008D275E">
            <w:r>
              <w:t>1</w:t>
            </w:r>
          </w:p>
        </w:tc>
      </w:tr>
      <w:tr w:rsidR="005D0B21" w14:paraId="6244AE7F" w14:textId="77777777" w:rsidTr="008D275E">
        <w:tc>
          <w:tcPr>
            <w:tcW w:w="1278" w:type="dxa"/>
          </w:tcPr>
          <w:p w14:paraId="3719F45A" w14:textId="506CB3C3" w:rsidR="005D0B21" w:rsidRDefault="000231FB" w:rsidP="008D275E">
            <w:r>
              <w:t>IA 3-1</w:t>
            </w:r>
          </w:p>
        </w:tc>
        <w:tc>
          <w:tcPr>
            <w:tcW w:w="6097" w:type="dxa"/>
          </w:tcPr>
          <w:p w14:paraId="79BFF9DB" w14:textId="3C818757" w:rsidR="005D0B21" w:rsidRDefault="000231FB" w:rsidP="008D275E">
            <w:r>
              <w:t>Terminology clarification for “operation”</w:t>
            </w:r>
          </w:p>
        </w:tc>
        <w:tc>
          <w:tcPr>
            <w:tcW w:w="1890" w:type="dxa"/>
          </w:tcPr>
          <w:p w14:paraId="54E14C9B" w14:textId="77777777" w:rsidR="005D0B21" w:rsidRDefault="005D0B21" w:rsidP="008D275E">
            <w:r>
              <w:t>1</w:t>
            </w:r>
          </w:p>
        </w:tc>
      </w:tr>
      <w:tr w:rsidR="000231FB" w14:paraId="652271DE" w14:textId="77777777" w:rsidTr="008D275E">
        <w:tc>
          <w:tcPr>
            <w:tcW w:w="1278" w:type="dxa"/>
          </w:tcPr>
          <w:p w14:paraId="5235AD48" w14:textId="18A4EB55" w:rsidR="000231FB" w:rsidRDefault="000231FB" w:rsidP="008D275E">
            <w:r>
              <w:t>IA 3-2</w:t>
            </w:r>
          </w:p>
        </w:tc>
        <w:tc>
          <w:tcPr>
            <w:tcW w:w="6097" w:type="dxa"/>
          </w:tcPr>
          <w:p w14:paraId="70458995" w14:textId="55255108" w:rsidR="000231FB" w:rsidRDefault="000231FB" w:rsidP="008D275E">
            <w:r>
              <w:t>MsgA PUSCH in FBE idle</w:t>
            </w:r>
          </w:p>
        </w:tc>
        <w:tc>
          <w:tcPr>
            <w:tcW w:w="1890" w:type="dxa"/>
          </w:tcPr>
          <w:p w14:paraId="36BBFE95" w14:textId="13A282BD" w:rsidR="000231FB" w:rsidRDefault="000231FB" w:rsidP="008D275E">
            <w:r>
              <w:t>1</w:t>
            </w:r>
          </w:p>
        </w:tc>
      </w:tr>
    </w:tbl>
    <w:p w14:paraId="67EEDC9F" w14:textId="1DDB5621" w:rsidR="00077237" w:rsidRDefault="00077237" w:rsidP="00077237">
      <w:pPr>
        <w:rPr>
          <w:lang w:eastAsia="en-US"/>
        </w:rPr>
      </w:pPr>
    </w:p>
    <w:p w14:paraId="69A37C55" w14:textId="7FE0251D" w:rsidR="00653223" w:rsidRDefault="00653223" w:rsidP="00653223">
      <w:pPr>
        <w:pStyle w:val="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52259D1A" w14:textId="77777777" w:rsidTr="008D275E">
        <w:tc>
          <w:tcPr>
            <w:tcW w:w="1278" w:type="dxa"/>
          </w:tcPr>
          <w:p w14:paraId="44C693A5" w14:textId="77777777" w:rsidR="00077237" w:rsidRDefault="00077237" w:rsidP="008D275E">
            <w:r>
              <w:t>Issue #</w:t>
            </w:r>
          </w:p>
        </w:tc>
        <w:tc>
          <w:tcPr>
            <w:tcW w:w="6097" w:type="dxa"/>
          </w:tcPr>
          <w:p w14:paraId="111AF05E" w14:textId="77777777" w:rsidR="00077237" w:rsidRDefault="00077237" w:rsidP="008D275E">
            <w:r>
              <w:t>Issue summary</w:t>
            </w:r>
          </w:p>
        </w:tc>
        <w:tc>
          <w:tcPr>
            <w:tcW w:w="1890" w:type="dxa"/>
          </w:tcPr>
          <w:p w14:paraId="51840E4E" w14:textId="77777777" w:rsidR="00077237" w:rsidRDefault="00077237" w:rsidP="008D275E">
            <w:r>
              <w:t># Contributions</w:t>
            </w:r>
          </w:p>
        </w:tc>
      </w:tr>
      <w:tr w:rsidR="00CC7E13" w14:paraId="18DBB04F" w14:textId="77777777" w:rsidTr="008D275E">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8D275E">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8D275E">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8D275E">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8D275E">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a"/>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e"/>
        <w:tblW w:w="9265" w:type="dxa"/>
        <w:tblLook w:val="04A0" w:firstRow="1" w:lastRow="0" w:firstColumn="1" w:lastColumn="0" w:noHBand="0" w:noVBand="1"/>
      </w:tblPr>
      <w:tblGrid>
        <w:gridCol w:w="1278"/>
        <w:gridCol w:w="6097"/>
        <w:gridCol w:w="1890"/>
      </w:tblGrid>
      <w:tr w:rsidR="00077237" w14:paraId="0FEBFD5B" w14:textId="77777777" w:rsidTr="008D275E">
        <w:tc>
          <w:tcPr>
            <w:tcW w:w="1278" w:type="dxa"/>
          </w:tcPr>
          <w:p w14:paraId="16861A31" w14:textId="77777777" w:rsidR="00077237" w:rsidRDefault="00077237" w:rsidP="008D275E">
            <w:r>
              <w:t>Issue #</w:t>
            </w:r>
          </w:p>
        </w:tc>
        <w:tc>
          <w:tcPr>
            <w:tcW w:w="6097" w:type="dxa"/>
          </w:tcPr>
          <w:p w14:paraId="31A77B68" w14:textId="7CBD950F" w:rsidR="00077237" w:rsidRDefault="00077237" w:rsidP="008D275E">
            <w:r>
              <w:t>Issue summary</w:t>
            </w:r>
          </w:p>
        </w:tc>
        <w:tc>
          <w:tcPr>
            <w:tcW w:w="1890" w:type="dxa"/>
          </w:tcPr>
          <w:p w14:paraId="013601B4" w14:textId="77777777" w:rsidR="00077237" w:rsidRDefault="00077237" w:rsidP="008D275E">
            <w:r>
              <w:t># Contributions</w:t>
            </w:r>
          </w:p>
        </w:tc>
      </w:tr>
      <w:tr w:rsidR="001F7DAE" w14:paraId="5F0E1E78" w14:textId="77777777" w:rsidTr="008D275E">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8D275E">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8D275E">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8D275E">
        <w:tc>
          <w:tcPr>
            <w:tcW w:w="1278" w:type="dxa"/>
          </w:tcPr>
          <w:p w14:paraId="538B42D5" w14:textId="0BA2CC76" w:rsidR="00077237" w:rsidRDefault="00077237" w:rsidP="008D275E"/>
        </w:tc>
        <w:tc>
          <w:tcPr>
            <w:tcW w:w="6097" w:type="dxa"/>
          </w:tcPr>
          <w:p w14:paraId="208FC2BE" w14:textId="7A438719" w:rsidR="00077237" w:rsidRDefault="00077237" w:rsidP="008D275E"/>
        </w:tc>
        <w:tc>
          <w:tcPr>
            <w:tcW w:w="1890" w:type="dxa"/>
          </w:tcPr>
          <w:p w14:paraId="462EB2F0" w14:textId="486588F2" w:rsidR="00077237" w:rsidRDefault="00077237" w:rsidP="008D275E"/>
        </w:tc>
      </w:tr>
      <w:tr w:rsidR="00077237" w14:paraId="1C9A7D5E" w14:textId="77777777" w:rsidTr="008D275E">
        <w:tc>
          <w:tcPr>
            <w:tcW w:w="1278" w:type="dxa"/>
          </w:tcPr>
          <w:p w14:paraId="36217BFA" w14:textId="44344D0E" w:rsidR="00077237" w:rsidRDefault="00077237" w:rsidP="008D275E"/>
        </w:tc>
        <w:tc>
          <w:tcPr>
            <w:tcW w:w="6097" w:type="dxa"/>
          </w:tcPr>
          <w:p w14:paraId="3D9DE463" w14:textId="7F6E4404" w:rsidR="00077237" w:rsidRDefault="00077237" w:rsidP="008D275E"/>
        </w:tc>
        <w:tc>
          <w:tcPr>
            <w:tcW w:w="1890" w:type="dxa"/>
          </w:tcPr>
          <w:p w14:paraId="6D4F7723" w14:textId="7F8A8070" w:rsidR="00077237" w:rsidRDefault="00077237" w:rsidP="008D275E"/>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a"/>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a"/>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a"/>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ae"/>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r>
              <w:rPr>
                <w:rFonts w:hint="eastAsia"/>
              </w:rPr>
              <w:t>LG</w:t>
            </w:r>
          </w:p>
        </w:tc>
        <w:tc>
          <w:tcPr>
            <w:tcW w:w="864" w:type="dxa"/>
          </w:tcPr>
          <w:p w14:paraId="491CDEF1" w14:textId="1E72BC38" w:rsidR="00E405A9" w:rsidRDefault="008B4520" w:rsidP="001B57EB">
            <w:pPr>
              <w:jc w:val="cente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pPr>
            <w:r>
              <w:rPr>
                <w:rFonts w:hint="eastAsia"/>
              </w:rPr>
              <w:t>Y</w:t>
            </w:r>
          </w:p>
        </w:tc>
        <w:tc>
          <w:tcPr>
            <w:tcW w:w="864" w:type="dxa"/>
          </w:tcPr>
          <w:p w14:paraId="366A7777" w14:textId="2898B750" w:rsidR="00E405A9" w:rsidRDefault="00405C1E" w:rsidP="001B57EB">
            <w:pPr>
              <w:jc w:val="cente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0B7715BD" w:rsidR="00E405A9" w:rsidRDefault="00494376" w:rsidP="004F22BF">
            <w:r>
              <w:rPr>
                <w:rFonts w:hint="eastAsia"/>
              </w:rPr>
              <w:t>Samsung</w:t>
            </w:r>
          </w:p>
        </w:tc>
        <w:tc>
          <w:tcPr>
            <w:tcW w:w="864" w:type="dxa"/>
          </w:tcPr>
          <w:p w14:paraId="1C0B60E3" w14:textId="65300001" w:rsidR="00E405A9" w:rsidRDefault="00494376" w:rsidP="001B57EB">
            <w:pPr>
              <w:jc w:val="center"/>
            </w:pPr>
            <w:r>
              <w:rPr>
                <w:rFonts w:hint="eastAsia"/>
              </w:rPr>
              <w:t>Y</w:t>
            </w:r>
          </w:p>
        </w:tc>
        <w:tc>
          <w:tcPr>
            <w:tcW w:w="864" w:type="dxa"/>
          </w:tcPr>
          <w:p w14:paraId="0990C787" w14:textId="73A1AA33" w:rsidR="00E405A9" w:rsidRDefault="00E405A9" w:rsidP="001B57EB">
            <w:pPr>
              <w:jc w:val="center"/>
              <w:rPr>
                <w:lang w:eastAsia="en-US"/>
              </w:rPr>
            </w:pPr>
          </w:p>
        </w:tc>
        <w:tc>
          <w:tcPr>
            <w:tcW w:w="864" w:type="dxa"/>
          </w:tcPr>
          <w:p w14:paraId="664D7EF6" w14:textId="09F5141E" w:rsidR="00E405A9" w:rsidRDefault="00921CCE" w:rsidP="001B57EB">
            <w:pPr>
              <w:jc w:val="center"/>
            </w:pPr>
            <w:r>
              <w:rPr>
                <w:rFonts w:hint="eastAsia"/>
              </w:rPr>
              <w:t>Y</w:t>
            </w: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D05068" w14:paraId="2CC4D060" w14:textId="1F05FC03" w:rsidTr="00E405A9">
        <w:tc>
          <w:tcPr>
            <w:tcW w:w="1008" w:type="dxa"/>
          </w:tcPr>
          <w:p w14:paraId="356190D0" w14:textId="434FFE1B" w:rsidR="00D05068" w:rsidRPr="00D05068" w:rsidRDefault="00D05068" w:rsidP="00D05068">
            <w:pPr>
              <w:rPr>
                <w:rFonts w:eastAsia="MS Mincho"/>
                <w:lang w:eastAsia="ja-JP"/>
              </w:rPr>
            </w:pPr>
            <w:r>
              <w:rPr>
                <w:rFonts w:eastAsia="MS Mincho" w:hint="eastAsia"/>
                <w:lang w:eastAsia="ja-JP"/>
              </w:rPr>
              <w:t>S</w:t>
            </w:r>
            <w:r>
              <w:rPr>
                <w:rFonts w:eastAsia="MS Mincho"/>
                <w:lang w:eastAsia="ja-JP"/>
              </w:rPr>
              <w:t>harp</w:t>
            </w:r>
          </w:p>
        </w:tc>
        <w:tc>
          <w:tcPr>
            <w:tcW w:w="864" w:type="dxa"/>
          </w:tcPr>
          <w:p w14:paraId="78B3E118" w14:textId="77777777" w:rsidR="00D05068" w:rsidRDefault="00D05068" w:rsidP="00D05068">
            <w:pPr>
              <w:jc w:val="center"/>
              <w:rPr>
                <w:lang w:eastAsia="en-US"/>
              </w:rPr>
            </w:pPr>
          </w:p>
        </w:tc>
        <w:tc>
          <w:tcPr>
            <w:tcW w:w="864" w:type="dxa"/>
          </w:tcPr>
          <w:p w14:paraId="399D827F" w14:textId="7B90AFC4" w:rsidR="00D05068" w:rsidRDefault="00D05068" w:rsidP="00D05068">
            <w:pPr>
              <w:jc w:val="center"/>
              <w:rPr>
                <w:lang w:eastAsia="en-US"/>
              </w:rPr>
            </w:pPr>
          </w:p>
        </w:tc>
        <w:tc>
          <w:tcPr>
            <w:tcW w:w="864" w:type="dxa"/>
          </w:tcPr>
          <w:p w14:paraId="7AFD4F08" w14:textId="6ED418EA" w:rsidR="00D05068" w:rsidRDefault="00D05068" w:rsidP="00D05068">
            <w:pPr>
              <w:jc w:val="center"/>
              <w:rPr>
                <w:lang w:eastAsia="en-US"/>
              </w:rPr>
            </w:pPr>
            <w:r>
              <w:rPr>
                <w:rFonts w:eastAsia="MS Mincho" w:hint="eastAsia"/>
                <w:lang w:eastAsia="ja-JP"/>
              </w:rPr>
              <w:t>Y</w:t>
            </w:r>
          </w:p>
        </w:tc>
        <w:tc>
          <w:tcPr>
            <w:tcW w:w="864" w:type="dxa"/>
          </w:tcPr>
          <w:p w14:paraId="62CDCD15" w14:textId="77777777" w:rsidR="00D05068" w:rsidRDefault="00D05068" w:rsidP="00D05068">
            <w:pPr>
              <w:jc w:val="center"/>
              <w:rPr>
                <w:lang w:eastAsia="en-US"/>
              </w:rPr>
            </w:pPr>
          </w:p>
        </w:tc>
        <w:tc>
          <w:tcPr>
            <w:tcW w:w="864" w:type="dxa"/>
          </w:tcPr>
          <w:p w14:paraId="0C417D1E" w14:textId="77777777" w:rsidR="00D05068" w:rsidRDefault="00D05068" w:rsidP="00D05068">
            <w:pPr>
              <w:jc w:val="center"/>
              <w:rPr>
                <w:lang w:eastAsia="en-US"/>
              </w:rPr>
            </w:pPr>
          </w:p>
        </w:tc>
        <w:tc>
          <w:tcPr>
            <w:tcW w:w="864" w:type="dxa"/>
          </w:tcPr>
          <w:p w14:paraId="47699D3F" w14:textId="77777777" w:rsidR="00D05068" w:rsidRDefault="00D05068" w:rsidP="00D05068">
            <w:pPr>
              <w:jc w:val="center"/>
              <w:rPr>
                <w:lang w:eastAsia="en-US"/>
              </w:rPr>
            </w:pPr>
          </w:p>
        </w:tc>
        <w:tc>
          <w:tcPr>
            <w:tcW w:w="864" w:type="dxa"/>
          </w:tcPr>
          <w:p w14:paraId="39C26050" w14:textId="77777777" w:rsidR="00D05068" w:rsidRDefault="00D05068" w:rsidP="00D05068">
            <w:pPr>
              <w:jc w:val="center"/>
              <w:rPr>
                <w:lang w:eastAsia="en-US"/>
              </w:rPr>
            </w:pPr>
          </w:p>
        </w:tc>
      </w:tr>
      <w:tr w:rsidR="002A4AC4" w14:paraId="05A8B490" w14:textId="77777777" w:rsidTr="002A4AC4">
        <w:tblPrEx>
          <w:tblCellMar>
            <w:left w:w="108" w:type="dxa"/>
            <w:right w:w="108" w:type="dxa"/>
          </w:tblCellMar>
        </w:tblPrEx>
        <w:tc>
          <w:tcPr>
            <w:tcW w:w="1008" w:type="dxa"/>
          </w:tcPr>
          <w:p w14:paraId="0B60C149" w14:textId="77777777" w:rsidR="002A4AC4" w:rsidRDefault="002A4AC4" w:rsidP="000B3901">
            <w:pPr>
              <w:rPr>
                <w:rFonts w:eastAsia="MS Mincho"/>
                <w:lang w:eastAsia="ja-JP"/>
              </w:rPr>
            </w:pPr>
            <w:r>
              <w:rPr>
                <w:rFonts w:eastAsia="MS Mincho"/>
                <w:lang w:eastAsia="ja-JP"/>
              </w:rPr>
              <w:t>Nokia, NSB</w:t>
            </w:r>
          </w:p>
        </w:tc>
        <w:tc>
          <w:tcPr>
            <w:tcW w:w="864" w:type="dxa"/>
          </w:tcPr>
          <w:p w14:paraId="19E3C98A" w14:textId="77777777" w:rsidR="002A4AC4" w:rsidRDefault="002A4AC4" w:rsidP="000B3901">
            <w:pPr>
              <w:jc w:val="center"/>
              <w:rPr>
                <w:lang w:eastAsia="en-US"/>
              </w:rPr>
            </w:pPr>
            <w:r>
              <w:rPr>
                <w:lang w:eastAsia="en-US"/>
              </w:rPr>
              <w:t>Y/E</w:t>
            </w:r>
          </w:p>
        </w:tc>
        <w:tc>
          <w:tcPr>
            <w:tcW w:w="864" w:type="dxa"/>
          </w:tcPr>
          <w:p w14:paraId="52B77991" w14:textId="77777777" w:rsidR="002A4AC4" w:rsidRDefault="002A4AC4" w:rsidP="000B3901">
            <w:pPr>
              <w:jc w:val="center"/>
              <w:rPr>
                <w:lang w:eastAsia="en-US"/>
              </w:rPr>
            </w:pPr>
          </w:p>
        </w:tc>
        <w:tc>
          <w:tcPr>
            <w:tcW w:w="864" w:type="dxa"/>
          </w:tcPr>
          <w:p w14:paraId="63BF7F9F" w14:textId="77777777" w:rsidR="002A4AC4" w:rsidRDefault="002A4AC4" w:rsidP="000B3901">
            <w:pPr>
              <w:jc w:val="center"/>
              <w:rPr>
                <w:rFonts w:eastAsia="MS Mincho"/>
                <w:lang w:eastAsia="ja-JP"/>
              </w:rPr>
            </w:pPr>
            <w:r>
              <w:rPr>
                <w:rFonts w:eastAsia="MS Mincho"/>
                <w:lang w:eastAsia="ja-JP"/>
              </w:rPr>
              <w:t>Y</w:t>
            </w:r>
          </w:p>
        </w:tc>
        <w:tc>
          <w:tcPr>
            <w:tcW w:w="864" w:type="dxa"/>
          </w:tcPr>
          <w:p w14:paraId="448FEFB2" w14:textId="77777777" w:rsidR="002A4AC4" w:rsidRDefault="002A4AC4" w:rsidP="000B3901">
            <w:pPr>
              <w:jc w:val="center"/>
              <w:rPr>
                <w:lang w:eastAsia="en-US"/>
              </w:rPr>
            </w:pPr>
            <w:r>
              <w:rPr>
                <w:lang w:eastAsia="en-US"/>
              </w:rPr>
              <w:t>E</w:t>
            </w:r>
          </w:p>
        </w:tc>
        <w:tc>
          <w:tcPr>
            <w:tcW w:w="864" w:type="dxa"/>
          </w:tcPr>
          <w:p w14:paraId="60EB5FF2" w14:textId="77777777" w:rsidR="002A4AC4" w:rsidRDefault="002A4AC4" w:rsidP="000B3901">
            <w:pPr>
              <w:jc w:val="center"/>
              <w:rPr>
                <w:lang w:eastAsia="en-US"/>
              </w:rPr>
            </w:pPr>
          </w:p>
        </w:tc>
        <w:tc>
          <w:tcPr>
            <w:tcW w:w="864" w:type="dxa"/>
          </w:tcPr>
          <w:p w14:paraId="40CCB06A" w14:textId="77777777" w:rsidR="002A4AC4" w:rsidRDefault="002A4AC4" w:rsidP="000B3901">
            <w:pPr>
              <w:jc w:val="center"/>
              <w:rPr>
                <w:lang w:eastAsia="en-US"/>
              </w:rPr>
            </w:pPr>
            <w:r>
              <w:rPr>
                <w:lang w:eastAsia="en-US"/>
              </w:rPr>
              <w:t>E</w:t>
            </w:r>
          </w:p>
        </w:tc>
        <w:tc>
          <w:tcPr>
            <w:tcW w:w="864" w:type="dxa"/>
          </w:tcPr>
          <w:p w14:paraId="0798A2C3" w14:textId="77777777" w:rsidR="002A4AC4" w:rsidRDefault="002A4AC4" w:rsidP="000B3901">
            <w:pPr>
              <w:jc w:val="center"/>
              <w:rPr>
                <w:lang w:eastAsia="en-US"/>
              </w:rPr>
            </w:pPr>
          </w:p>
        </w:tc>
      </w:tr>
      <w:tr w:rsidR="00A71B1B" w14:paraId="468A8006" w14:textId="77777777" w:rsidTr="002A4AC4">
        <w:tblPrEx>
          <w:tblCellMar>
            <w:left w:w="108" w:type="dxa"/>
            <w:right w:w="108" w:type="dxa"/>
          </w:tblCellMar>
        </w:tblPrEx>
        <w:tc>
          <w:tcPr>
            <w:tcW w:w="1008" w:type="dxa"/>
          </w:tcPr>
          <w:p w14:paraId="0D61C9A0" w14:textId="5D483D2D" w:rsidR="00A71B1B" w:rsidRDefault="00A71B1B" w:rsidP="000B3901">
            <w:pPr>
              <w:rPr>
                <w:rFonts w:eastAsia="MS Mincho"/>
                <w:lang w:eastAsia="ja-JP"/>
              </w:rPr>
            </w:pPr>
            <w:r>
              <w:rPr>
                <w:rFonts w:eastAsia="MS Mincho"/>
                <w:lang w:eastAsia="ja-JP"/>
              </w:rPr>
              <w:t xml:space="preserve">Apple </w:t>
            </w:r>
          </w:p>
        </w:tc>
        <w:tc>
          <w:tcPr>
            <w:tcW w:w="864" w:type="dxa"/>
          </w:tcPr>
          <w:p w14:paraId="7B80B478" w14:textId="0E939F8F" w:rsidR="00A71B1B" w:rsidRDefault="00A71B1B" w:rsidP="000B3901">
            <w:pPr>
              <w:jc w:val="center"/>
              <w:rPr>
                <w:lang w:eastAsia="en-US"/>
              </w:rPr>
            </w:pPr>
            <w:r>
              <w:rPr>
                <w:lang w:eastAsia="en-US"/>
              </w:rPr>
              <w:t>Y</w:t>
            </w:r>
          </w:p>
        </w:tc>
        <w:tc>
          <w:tcPr>
            <w:tcW w:w="864" w:type="dxa"/>
          </w:tcPr>
          <w:p w14:paraId="13986C63" w14:textId="77777777" w:rsidR="00A71B1B" w:rsidRDefault="00A71B1B" w:rsidP="000B3901">
            <w:pPr>
              <w:jc w:val="center"/>
              <w:rPr>
                <w:lang w:eastAsia="en-US"/>
              </w:rPr>
            </w:pPr>
          </w:p>
        </w:tc>
        <w:tc>
          <w:tcPr>
            <w:tcW w:w="864" w:type="dxa"/>
          </w:tcPr>
          <w:p w14:paraId="5982D121" w14:textId="505CEF5D" w:rsidR="00A71B1B" w:rsidRDefault="00A71B1B" w:rsidP="000B3901">
            <w:pPr>
              <w:jc w:val="center"/>
              <w:rPr>
                <w:rFonts w:eastAsia="MS Mincho"/>
                <w:lang w:eastAsia="ja-JP"/>
              </w:rPr>
            </w:pPr>
            <w:r>
              <w:rPr>
                <w:rFonts w:eastAsia="MS Mincho"/>
                <w:lang w:eastAsia="ja-JP"/>
              </w:rPr>
              <w:t>Y</w:t>
            </w:r>
          </w:p>
        </w:tc>
        <w:tc>
          <w:tcPr>
            <w:tcW w:w="864" w:type="dxa"/>
          </w:tcPr>
          <w:p w14:paraId="0A9DBD8D" w14:textId="1857A864" w:rsidR="00A71B1B" w:rsidRDefault="00A71B1B" w:rsidP="000B3901">
            <w:pPr>
              <w:jc w:val="center"/>
              <w:rPr>
                <w:lang w:eastAsia="en-US"/>
              </w:rPr>
            </w:pPr>
            <w:r>
              <w:rPr>
                <w:lang w:eastAsia="en-US"/>
              </w:rPr>
              <w:t>E</w:t>
            </w:r>
          </w:p>
        </w:tc>
        <w:tc>
          <w:tcPr>
            <w:tcW w:w="864" w:type="dxa"/>
          </w:tcPr>
          <w:p w14:paraId="607D868A" w14:textId="77777777" w:rsidR="00A71B1B" w:rsidRDefault="00A71B1B" w:rsidP="000B3901">
            <w:pPr>
              <w:jc w:val="center"/>
              <w:rPr>
                <w:lang w:eastAsia="en-US"/>
              </w:rPr>
            </w:pPr>
          </w:p>
        </w:tc>
        <w:tc>
          <w:tcPr>
            <w:tcW w:w="864" w:type="dxa"/>
          </w:tcPr>
          <w:p w14:paraId="4A9F3E70" w14:textId="1F57E76D" w:rsidR="00A71B1B" w:rsidRDefault="00E1119E" w:rsidP="000B3901">
            <w:pPr>
              <w:jc w:val="center"/>
              <w:rPr>
                <w:lang w:eastAsia="en-US"/>
              </w:rPr>
            </w:pPr>
            <w:r>
              <w:rPr>
                <w:lang w:eastAsia="en-US"/>
              </w:rPr>
              <w:t>E</w:t>
            </w:r>
          </w:p>
        </w:tc>
        <w:tc>
          <w:tcPr>
            <w:tcW w:w="864" w:type="dxa"/>
          </w:tcPr>
          <w:p w14:paraId="5A2B3484" w14:textId="77777777" w:rsidR="00A71B1B" w:rsidRDefault="00A71B1B" w:rsidP="000B3901">
            <w:pPr>
              <w:jc w:val="center"/>
              <w:rPr>
                <w:lang w:eastAsia="en-US"/>
              </w:rPr>
            </w:pPr>
          </w:p>
        </w:tc>
      </w:tr>
      <w:tr w:rsidR="00C90A5C" w14:paraId="06150B51" w14:textId="77777777" w:rsidTr="002A4AC4">
        <w:tblPrEx>
          <w:tblCellMar>
            <w:left w:w="108" w:type="dxa"/>
            <w:right w:w="108" w:type="dxa"/>
          </w:tblCellMar>
        </w:tblPrEx>
        <w:tc>
          <w:tcPr>
            <w:tcW w:w="1008" w:type="dxa"/>
          </w:tcPr>
          <w:p w14:paraId="46A175E8" w14:textId="24009255" w:rsidR="00C90A5C" w:rsidRDefault="00C90A5C" w:rsidP="00C90A5C">
            <w:pPr>
              <w:rPr>
                <w:rFonts w:eastAsia="MS Mincho"/>
                <w:lang w:eastAsia="ja-JP"/>
              </w:rPr>
            </w:pPr>
            <w:r>
              <w:rPr>
                <w:rFonts w:hint="eastAsia"/>
              </w:rPr>
              <w:t>W</w:t>
            </w:r>
            <w:r>
              <w:t>ILUS</w:t>
            </w:r>
          </w:p>
        </w:tc>
        <w:tc>
          <w:tcPr>
            <w:tcW w:w="864" w:type="dxa"/>
          </w:tcPr>
          <w:p w14:paraId="3B351FA5" w14:textId="44FA7CE7" w:rsidR="00C90A5C" w:rsidRDefault="00C90A5C" w:rsidP="00C90A5C">
            <w:pPr>
              <w:jc w:val="center"/>
              <w:rPr>
                <w:lang w:eastAsia="en-US"/>
              </w:rPr>
            </w:pPr>
            <w:r>
              <w:rPr>
                <w:rFonts w:hint="eastAsia"/>
              </w:rPr>
              <w:t>Y</w:t>
            </w:r>
          </w:p>
        </w:tc>
        <w:tc>
          <w:tcPr>
            <w:tcW w:w="864" w:type="dxa"/>
          </w:tcPr>
          <w:p w14:paraId="000BD908" w14:textId="77777777" w:rsidR="00C90A5C" w:rsidRDefault="00C90A5C" w:rsidP="00C90A5C">
            <w:pPr>
              <w:jc w:val="center"/>
              <w:rPr>
                <w:lang w:eastAsia="en-US"/>
              </w:rPr>
            </w:pPr>
          </w:p>
        </w:tc>
        <w:tc>
          <w:tcPr>
            <w:tcW w:w="864" w:type="dxa"/>
          </w:tcPr>
          <w:p w14:paraId="6191C472" w14:textId="58968255" w:rsidR="00C90A5C" w:rsidRDefault="00C90A5C" w:rsidP="00C90A5C">
            <w:pPr>
              <w:jc w:val="center"/>
              <w:rPr>
                <w:rFonts w:eastAsia="MS Mincho"/>
                <w:lang w:eastAsia="ja-JP"/>
              </w:rPr>
            </w:pPr>
            <w:r>
              <w:rPr>
                <w:rFonts w:hint="eastAsia"/>
              </w:rPr>
              <w:t>Y</w:t>
            </w:r>
          </w:p>
        </w:tc>
        <w:tc>
          <w:tcPr>
            <w:tcW w:w="864" w:type="dxa"/>
          </w:tcPr>
          <w:p w14:paraId="302A40A1" w14:textId="2112DD9C" w:rsidR="00C90A5C" w:rsidRDefault="00C90A5C" w:rsidP="00C90A5C">
            <w:pPr>
              <w:jc w:val="center"/>
              <w:rPr>
                <w:lang w:eastAsia="en-US"/>
              </w:rPr>
            </w:pPr>
            <w:r>
              <w:rPr>
                <w:rFonts w:hint="eastAsia"/>
              </w:rPr>
              <w:t>E</w:t>
            </w:r>
          </w:p>
        </w:tc>
        <w:tc>
          <w:tcPr>
            <w:tcW w:w="864" w:type="dxa"/>
          </w:tcPr>
          <w:p w14:paraId="5FFE213A" w14:textId="77777777" w:rsidR="00C90A5C" w:rsidRDefault="00C90A5C" w:rsidP="00C90A5C">
            <w:pPr>
              <w:jc w:val="center"/>
              <w:rPr>
                <w:lang w:eastAsia="en-US"/>
              </w:rPr>
            </w:pPr>
          </w:p>
        </w:tc>
        <w:tc>
          <w:tcPr>
            <w:tcW w:w="864" w:type="dxa"/>
          </w:tcPr>
          <w:p w14:paraId="334D8583" w14:textId="6BCC5E45" w:rsidR="00C90A5C" w:rsidRDefault="00C90A5C" w:rsidP="00C90A5C">
            <w:pPr>
              <w:jc w:val="center"/>
              <w:rPr>
                <w:lang w:eastAsia="en-US"/>
              </w:rPr>
            </w:pPr>
            <w:r>
              <w:rPr>
                <w:rFonts w:hint="eastAsia"/>
              </w:rPr>
              <w:t>E</w:t>
            </w:r>
          </w:p>
        </w:tc>
        <w:tc>
          <w:tcPr>
            <w:tcW w:w="864" w:type="dxa"/>
          </w:tcPr>
          <w:p w14:paraId="4007CB75" w14:textId="77777777" w:rsidR="00C90A5C" w:rsidRDefault="00C90A5C" w:rsidP="00C90A5C">
            <w:pPr>
              <w:jc w:val="center"/>
              <w:rPr>
                <w:lang w:eastAsia="en-US"/>
              </w:rPr>
            </w:pPr>
          </w:p>
        </w:tc>
      </w:tr>
      <w:tr w:rsidR="00112623" w14:paraId="05618532" w14:textId="77777777" w:rsidTr="002A4AC4">
        <w:tblPrEx>
          <w:tblCellMar>
            <w:left w:w="108" w:type="dxa"/>
            <w:right w:w="108" w:type="dxa"/>
          </w:tblCellMar>
        </w:tblPrEx>
        <w:tc>
          <w:tcPr>
            <w:tcW w:w="1008" w:type="dxa"/>
          </w:tcPr>
          <w:p w14:paraId="6DFF5C56" w14:textId="746FAACE" w:rsidR="00112623" w:rsidRPr="00112623" w:rsidRDefault="00112623" w:rsidP="00C90A5C">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864" w:type="dxa"/>
          </w:tcPr>
          <w:p w14:paraId="7886470D" w14:textId="05A69783" w:rsidR="00112623" w:rsidRPr="00112623" w:rsidRDefault="00112623" w:rsidP="00C90A5C">
            <w:pPr>
              <w:jc w:val="center"/>
              <w:rPr>
                <w:rFonts w:eastAsiaTheme="minorEastAsia" w:hint="eastAsia"/>
                <w:lang w:eastAsia="zh-CN"/>
              </w:rPr>
            </w:pPr>
            <w:r>
              <w:rPr>
                <w:rFonts w:eastAsiaTheme="minorEastAsia" w:hint="eastAsia"/>
                <w:lang w:eastAsia="zh-CN"/>
              </w:rPr>
              <w:t>Y</w:t>
            </w:r>
          </w:p>
        </w:tc>
        <w:tc>
          <w:tcPr>
            <w:tcW w:w="864" w:type="dxa"/>
          </w:tcPr>
          <w:p w14:paraId="5260A8A5" w14:textId="77777777" w:rsidR="00112623" w:rsidRDefault="00112623" w:rsidP="00C90A5C">
            <w:pPr>
              <w:jc w:val="center"/>
              <w:rPr>
                <w:lang w:eastAsia="en-US"/>
              </w:rPr>
            </w:pPr>
          </w:p>
        </w:tc>
        <w:tc>
          <w:tcPr>
            <w:tcW w:w="864" w:type="dxa"/>
          </w:tcPr>
          <w:p w14:paraId="6132A392" w14:textId="3571E5D3" w:rsidR="00112623" w:rsidRPr="00112623" w:rsidRDefault="00112623" w:rsidP="00C90A5C">
            <w:pPr>
              <w:jc w:val="center"/>
              <w:rPr>
                <w:rFonts w:eastAsiaTheme="minorEastAsia" w:hint="eastAsia"/>
                <w:lang w:eastAsia="zh-CN"/>
              </w:rPr>
            </w:pPr>
            <w:r>
              <w:rPr>
                <w:rFonts w:eastAsiaTheme="minorEastAsia" w:hint="eastAsia"/>
                <w:lang w:eastAsia="zh-CN"/>
              </w:rPr>
              <w:t>Y</w:t>
            </w:r>
          </w:p>
        </w:tc>
        <w:tc>
          <w:tcPr>
            <w:tcW w:w="864" w:type="dxa"/>
          </w:tcPr>
          <w:p w14:paraId="6EBA0BE0" w14:textId="3314DE45" w:rsidR="00112623" w:rsidRPr="00112623" w:rsidRDefault="00112623" w:rsidP="00C90A5C">
            <w:pPr>
              <w:jc w:val="center"/>
              <w:rPr>
                <w:rFonts w:eastAsiaTheme="minorEastAsia" w:hint="eastAsia"/>
                <w:lang w:eastAsia="zh-CN"/>
              </w:rPr>
            </w:pPr>
            <w:r>
              <w:rPr>
                <w:rFonts w:eastAsiaTheme="minorEastAsia" w:hint="eastAsia"/>
                <w:lang w:eastAsia="zh-CN"/>
              </w:rPr>
              <w:t>E</w:t>
            </w:r>
          </w:p>
        </w:tc>
        <w:tc>
          <w:tcPr>
            <w:tcW w:w="864" w:type="dxa"/>
          </w:tcPr>
          <w:p w14:paraId="72668988" w14:textId="77777777" w:rsidR="00112623" w:rsidRDefault="00112623" w:rsidP="00C90A5C">
            <w:pPr>
              <w:jc w:val="center"/>
              <w:rPr>
                <w:lang w:eastAsia="en-US"/>
              </w:rPr>
            </w:pPr>
          </w:p>
        </w:tc>
        <w:tc>
          <w:tcPr>
            <w:tcW w:w="864" w:type="dxa"/>
          </w:tcPr>
          <w:p w14:paraId="62B71BAB" w14:textId="43B4A390" w:rsidR="00112623" w:rsidRPr="00112623" w:rsidRDefault="00112623" w:rsidP="00C90A5C">
            <w:pPr>
              <w:jc w:val="center"/>
              <w:rPr>
                <w:rFonts w:eastAsiaTheme="minorEastAsia" w:hint="eastAsia"/>
                <w:lang w:eastAsia="zh-CN"/>
              </w:rPr>
            </w:pPr>
            <w:r>
              <w:rPr>
                <w:rFonts w:eastAsiaTheme="minorEastAsia" w:hint="eastAsia"/>
                <w:lang w:eastAsia="zh-CN"/>
              </w:rPr>
              <w:t>E</w:t>
            </w:r>
          </w:p>
        </w:tc>
        <w:tc>
          <w:tcPr>
            <w:tcW w:w="864" w:type="dxa"/>
          </w:tcPr>
          <w:p w14:paraId="25AD534D" w14:textId="77777777" w:rsidR="00112623" w:rsidRDefault="00112623" w:rsidP="00C90A5C">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ae"/>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8D275E">
            <w:pPr>
              <w:rPr>
                <w:lang w:eastAsia="en-US"/>
              </w:rPr>
            </w:pPr>
            <w:r>
              <w:rPr>
                <w:lang w:eastAsia="en-US"/>
              </w:rPr>
              <w:t>Company</w:t>
            </w:r>
          </w:p>
        </w:tc>
        <w:tc>
          <w:tcPr>
            <w:tcW w:w="864" w:type="dxa"/>
          </w:tcPr>
          <w:p w14:paraId="7A50D7BF" w14:textId="3A7C3BCD" w:rsidR="0061776F" w:rsidRPr="00076B69" w:rsidRDefault="0061776F" w:rsidP="008D275E">
            <w:pPr>
              <w:rPr>
                <w:lang w:eastAsia="en-US"/>
              </w:rPr>
            </w:pPr>
            <w:r>
              <w:rPr>
                <w:lang w:eastAsia="en-US"/>
              </w:rPr>
              <w:t>CA-1</w:t>
            </w:r>
          </w:p>
        </w:tc>
        <w:tc>
          <w:tcPr>
            <w:tcW w:w="864" w:type="dxa"/>
          </w:tcPr>
          <w:p w14:paraId="0A71B86B" w14:textId="315A2019" w:rsidR="0061776F" w:rsidRPr="00076B69" w:rsidRDefault="0061776F" w:rsidP="008D275E">
            <w:pPr>
              <w:rPr>
                <w:lang w:eastAsia="en-US"/>
              </w:rPr>
            </w:pPr>
            <w:r>
              <w:rPr>
                <w:lang w:eastAsia="en-US"/>
              </w:rPr>
              <w:t>CA-2</w:t>
            </w:r>
          </w:p>
        </w:tc>
        <w:tc>
          <w:tcPr>
            <w:tcW w:w="864" w:type="dxa"/>
          </w:tcPr>
          <w:p w14:paraId="47BCA86D" w14:textId="59497DE3" w:rsidR="0061776F" w:rsidRPr="00076B69" w:rsidRDefault="0061776F" w:rsidP="008D275E">
            <w:pPr>
              <w:rPr>
                <w:lang w:eastAsia="en-US"/>
              </w:rPr>
            </w:pPr>
            <w:r>
              <w:rPr>
                <w:lang w:eastAsia="en-US"/>
              </w:rPr>
              <w:t>CA-3</w:t>
            </w:r>
          </w:p>
        </w:tc>
        <w:tc>
          <w:tcPr>
            <w:tcW w:w="864" w:type="dxa"/>
          </w:tcPr>
          <w:p w14:paraId="2B964959" w14:textId="5DE8565A" w:rsidR="0061776F" w:rsidRPr="00076B69" w:rsidRDefault="0061776F" w:rsidP="008D275E">
            <w:pPr>
              <w:rPr>
                <w:lang w:eastAsia="en-US"/>
              </w:rPr>
            </w:pPr>
            <w:r>
              <w:rPr>
                <w:lang w:eastAsia="en-US"/>
              </w:rPr>
              <w:t>CA-4</w:t>
            </w:r>
          </w:p>
        </w:tc>
        <w:tc>
          <w:tcPr>
            <w:tcW w:w="864" w:type="dxa"/>
          </w:tcPr>
          <w:p w14:paraId="3F889673" w14:textId="18431E91" w:rsidR="0061776F" w:rsidRDefault="0061776F" w:rsidP="008D275E">
            <w:pPr>
              <w:rPr>
                <w:lang w:eastAsia="en-US"/>
              </w:rPr>
            </w:pPr>
            <w:r>
              <w:rPr>
                <w:lang w:eastAsia="en-US"/>
              </w:rPr>
              <w:t>CA-5</w:t>
            </w:r>
          </w:p>
        </w:tc>
        <w:tc>
          <w:tcPr>
            <w:tcW w:w="864" w:type="dxa"/>
          </w:tcPr>
          <w:p w14:paraId="76009FAD" w14:textId="50EF3655" w:rsidR="0061776F" w:rsidRDefault="0061776F" w:rsidP="008D275E">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w:t>
            </w:r>
            <w:r w:rsidRPr="000B7092">
              <w:rPr>
                <w:color w:val="7030A0"/>
                <w:lang w:eastAsia="en-US"/>
              </w:rPr>
              <w:lastRenderedPageBreak/>
              <w:t xml:space="preserve">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lastRenderedPageBreak/>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122328E" w:rsidR="0015188E" w:rsidRDefault="00921CCE" w:rsidP="0015188E">
            <w:r>
              <w:rPr>
                <w:rFonts w:hint="eastAsia"/>
              </w:rPr>
              <w:t>Samsung</w:t>
            </w:r>
          </w:p>
        </w:tc>
        <w:tc>
          <w:tcPr>
            <w:tcW w:w="864" w:type="dxa"/>
          </w:tcPr>
          <w:p w14:paraId="3734281C" w14:textId="34E4BE10" w:rsidR="0015188E" w:rsidRDefault="00921CCE" w:rsidP="00F629C3">
            <w:r>
              <w:rPr>
                <w:rFonts w:hint="eastAsia"/>
              </w:rPr>
              <w:t>Y</w:t>
            </w: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5EB0F89C" w:rsidR="0015188E" w:rsidRDefault="00C902A4" w:rsidP="0015188E">
            <w:r>
              <w:rPr>
                <w:rFonts w:hint="eastAsia"/>
              </w:rPr>
              <w:t>Y</w:t>
            </w: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D05068" w14:paraId="26DFBEF5" w14:textId="77777777" w:rsidTr="0061776F">
        <w:tc>
          <w:tcPr>
            <w:tcW w:w="985" w:type="dxa"/>
          </w:tcPr>
          <w:p w14:paraId="07746950" w14:textId="1E666B58" w:rsidR="00D05068" w:rsidRDefault="00D05068" w:rsidP="00D05068">
            <w:pPr>
              <w:rPr>
                <w:lang w:eastAsia="en-US"/>
              </w:rPr>
            </w:pPr>
            <w:r>
              <w:rPr>
                <w:rFonts w:eastAsia="MS Mincho" w:hint="eastAsia"/>
                <w:lang w:eastAsia="ja-JP"/>
              </w:rPr>
              <w:t>S</w:t>
            </w:r>
            <w:r>
              <w:rPr>
                <w:rFonts w:eastAsia="MS Mincho"/>
                <w:lang w:eastAsia="ja-JP"/>
              </w:rPr>
              <w:t>harp</w:t>
            </w:r>
          </w:p>
        </w:tc>
        <w:tc>
          <w:tcPr>
            <w:tcW w:w="864" w:type="dxa"/>
          </w:tcPr>
          <w:p w14:paraId="17F8E80C" w14:textId="77777777" w:rsidR="00D05068" w:rsidRDefault="00D05068" w:rsidP="00D05068">
            <w:pPr>
              <w:rPr>
                <w:lang w:eastAsia="en-US"/>
              </w:rPr>
            </w:pPr>
          </w:p>
        </w:tc>
        <w:tc>
          <w:tcPr>
            <w:tcW w:w="864" w:type="dxa"/>
          </w:tcPr>
          <w:p w14:paraId="42EAE0DC" w14:textId="77777777" w:rsidR="00D05068" w:rsidRDefault="00D05068" w:rsidP="00D05068">
            <w:pPr>
              <w:rPr>
                <w:lang w:eastAsia="en-US"/>
              </w:rPr>
            </w:pPr>
          </w:p>
        </w:tc>
        <w:tc>
          <w:tcPr>
            <w:tcW w:w="864" w:type="dxa"/>
          </w:tcPr>
          <w:p w14:paraId="47C14338" w14:textId="5A30DCBE" w:rsidR="00D05068" w:rsidRDefault="00D05068" w:rsidP="00D05068">
            <w:pPr>
              <w:rPr>
                <w:lang w:eastAsia="en-US"/>
              </w:rPr>
            </w:pPr>
            <w:r>
              <w:rPr>
                <w:rFonts w:eastAsia="MS Mincho" w:hint="eastAsia"/>
                <w:lang w:eastAsia="ja-JP"/>
              </w:rPr>
              <w:t>Y</w:t>
            </w:r>
          </w:p>
        </w:tc>
        <w:tc>
          <w:tcPr>
            <w:tcW w:w="864" w:type="dxa"/>
          </w:tcPr>
          <w:p w14:paraId="5C3C9961" w14:textId="1F9153B2" w:rsidR="00D05068" w:rsidRDefault="00D05068" w:rsidP="00D05068">
            <w:pPr>
              <w:rPr>
                <w:lang w:eastAsia="en-US"/>
              </w:rPr>
            </w:pPr>
            <w:r>
              <w:rPr>
                <w:rFonts w:eastAsia="MS Mincho" w:hint="eastAsia"/>
                <w:lang w:eastAsia="ja-JP"/>
              </w:rPr>
              <w:t>Y</w:t>
            </w:r>
          </w:p>
        </w:tc>
        <w:tc>
          <w:tcPr>
            <w:tcW w:w="864" w:type="dxa"/>
          </w:tcPr>
          <w:p w14:paraId="1BD4F682" w14:textId="77777777" w:rsidR="00D05068" w:rsidRDefault="00D05068" w:rsidP="00D05068">
            <w:pPr>
              <w:rPr>
                <w:lang w:eastAsia="en-US"/>
              </w:rPr>
            </w:pPr>
          </w:p>
        </w:tc>
        <w:tc>
          <w:tcPr>
            <w:tcW w:w="864" w:type="dxa"/>
          </w:tcPr>
          <w:p w14:paraId="54018BA7" w14:textId="77777777" w:rsidR="00D05068" w:rsidRDefault="00D05068" w:rsidP="00D05068">
            <w:pPr>
              <w:rPr>
                <w:lang w:eastAsia="en-US"/>
              </w:rPr>
            </w:pPr>
          </w:p>
        </w:tc>
      </w:tr>
      <w:tr w:rsidR="0015188E" w14:paraId="43CBE126" w14:textId="77777777" w:rsidTr="0061776F">
        <w:tc>
          <w:tcPr>
            <w:tcW w:w="985" w:type="dxa"/>
          </w:tcPr>
          <w:p w14:paraId="70AD83A9" w14:textId="63DA9EB4" w:rsidR="0015188E" w:rsidRPr="00EA22E5" w:rsidRDefault="00EA22E5" w:rsidP="0015188E">
            <w:pPr>
              <w:rPr>
                <w:rFonts w:eastAsia="MS Mincho"/>
                <w:lang w:eastAsia="ja-JP"/>
              </w:rPr>
            </w:pPr>
            <w:r>
              <w:rPr>
                <w:rFonts w:eastAsia="MS Mincho" w:hint="eastAsia"/>
                <w:lang w:eastAsia="ja-JP"/>
              </w:rPr>
              <w:t>D</w:t>
            </w:r>
            <w:r>
              <w:rPr>
                <w:rFonts w:eastAsia="MS Mincho"/>
                <w:lang w:eastAsia="ja-JP"/>
              </w:rPr>
              <w:t>OCOMO</w:t>
            </w:r>
          </w:p>
        </w:tc>
        <w:tc>
          <w:tcPr>
            <w:tcW w:w="864" w:type="dxa"/>
          </w:tcPr>
          <w:p w14:paraId="4BA0CF3F" w14:textId="55075002" w:rsidR="0015188E" w:rsidRPr="00EA22E5" w:rsidRDefault="00EA22E5" w:rsidP="0015188E">
            <w:pPr>
              <w:rPr>
                <w:rFonts w:eastAsia="MS Mincho"/>
                <w:lang w:eastAsia="ja-JP"/>
              </w:rPr>
            </w:pPr>
            <w:r>
              <w:rPr>
                <w:rFonts w:eastAsia="MS Mincho" w:hint="eastAsia"/>
                <w:lang w:eastAsia="ja-JP"/>
              </w:rPr>
              <w:t>Y</w:t>
            </w:r>
          </w:p>
        </w:tc>
        <w:tc>
          <w:tcPr>
            <w:tcW w:w="864" w:type="dxa"/>
          </w:tcPr>
          <w:p w14:paraId="733B909B" w14:textId="77777777" w:rsidR="0015188E" w:rsidRDefault="0015188E" w:rsidP="0015188E">
            <w:pPr>
              <w:rPr>
                <w:lang w:eastAsia="en-US"/>
              </w:rPr>
            </w:pPr>
          </w:p>
        </w:tc>
        <w:tc>
          <w:tcPr>
            <w:tcW w:w="864" w:type="dxa"/>
          </w:tcPr>
          <w:p w14:paraId="4F2779A7" w14:textId="149536CB" w:rsidR="0015188E" w:rsidRPr="00EA22E5" w:rsidRDefault="00EA22E5" w:rsidP="0015188E">
            <w:pPr>
              <w:rPr>
                <w:rFonts w:eastAsia="MS Mincho"/>
                <w:lang w:eastAsia="ja-JP"/>
              </w:rPr>
            </w:pPr>
            <w:r>
              <w:rPr>
                <w:rFonts w:eastAsia="MS Mincho" w:hint="eastAsia"/>
                <w:lang w:eastAsia="ja-JP"/>
              </w:rPr>
              <w:t>Y</w:t>
            </w:r>
          </w:p>
        </w:tc>
        <w:tc>
          <w:tcPr>
            <w:tcW w:w="864" w:type="dxa"/>
          </w:tcPr>
          <w:p w14:paraId="3872D283" w14:textId="3B63C9F6" w:rsidR="0015188E" w:rsidRPr="00EA22E5" w:rsidRDefault="00EA22E5" w:rsidP="0015188E">
            <w:pPr>
              <w:rPr>
                <w:rFonts w:eastAsia="MS Mincho"/>
                <w:lang w:eastAsia="ja-JP"/>
              </w:rPr>
            </w:pPr>
            <w:r>
              <w:rPr>
                <w:rFonts w:eastAsia="MS Mincho" w:hint="eastAsia"/>
                <w:lang w:eastAsia="ja-JP"/>
              </w:rPr>
              <w:t>Y</w:t>
            </w: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r w:rsidR="002A4AC4" w14:paraId="686913BF" w14:textId="77777777" w:rsidTr="002A4AC4">
        <w:tblPrEx>
          <w:tblCellMar>
            <w:left w:w="108" w:type="dxa"/>
            <w:right w:w="108" w:type="dxa"/>
          </w:tblCellMar>
        </w:tblPrEx>
        <w:tc>
          <w:tcPr>
            <w:tcW w:w="985" w:type="dxa"/>
          </w:tcPr>
          <w:p w14:paraId="7C1FBA06" w14:textId="77777777" w:rsidR="002A4AC4" w:rsidRDefault="002A4AC4" w:rsidP="000B3901">
            <w:pPr>
              <w:rPr>
                <w:lang w:eastAsia="en-US"/>
              </w:rPr>
            </w:pPr>
            <w:r>
              <w:rPr>
                <w:lang w:eastAsia="en-US"/>
              </w:rPr>
              <w:t>Nokia, NSB</w:t>
            </w:r>
          </w:p>
        </w:tc>
        <w:tc>
          <w:tcPr>
            <w:tcW w:w="864" w:type="dxa"/>
          </w:tcPr>
          <w:p w14:paraId="68306AD1" w14:textId="77777777" w:rsidR="002A4AC4" w:rsidRDefault="002A4AC4" w:rsidP="000B3901">
            <w:pPr>
              <w:jc w:val="center"/>
              <w:rPr>
                <w:lang w:eastAsia="en-US"/>
              </w:rPr>
            </w:pPr>
            <w:r>
              <w:rPr>
                <w:lang w:eastAsia="en-US"/>
              </w:rPr>
              <w:t>Y</w:t>
            </w:r>
          </w:p>
        </w:tc>
        <w:tc>
          <w:tcPr>
            <w:tcW w:w="864" w:type="dxa"/>
          </w:tcPr>
          <w:p w14:paraId="247ED0D5" w14:textId="77777777" w:rsidR="002A4AC4" w:rsidRDefault="002A4AC4" w:rsidP="000B3901">
            <w:pPr>
              <w:jc w:val="center"/>
              <w:rPr>
                <w:lang w:eastAsia="en-US"/>
              </w:rPr>
            </w:pPr>
          </w:p>
        </w:tc>
        <w:tc>
          <w:tcPr>
            <w:tcW w:w="864" w:type="dxa"/>
          </w:tcPr>
          <w:p w14:paraId="301E4D5A" w14:textId="77777777" w:rsidR="002A4AC4" w:rsidRDefault="002A4AC4" w:rsidP="000B3901">
            <w:pPr>
              <w:jc w:val="center"/>
              <w:rPr>
                <w:lang w:eastAsia="en-US"/>
              </w:rPr>
            </w:pPr>
            <w:r>
              <w:rPr>
                <w:lang w:eastAsia="en-US"/>
              </w:rPr>
              <w:t>Y</w:t>
            </w:r>
          </w:p>
        </w:tc>
        <w:tc>
          <w:tcPr>
            <w:tcW w:w="864" w:type="dxa"/>
          </w:tcPr>
          <w:p w14:paraId="158A4499" w14:textId="77777777" w:rsidR="002A4AC4" w:rsidRDefault="002A4AC4" w:rsidP="000B3901">
            <w:pPr>
              <w:jc w:val="center"/>
              <w:rPr>
                <w:lang w:eastAsia="en-US"/>
              </w:rPr>
            </w:pPr>
            <w:r>
              <w:rPr>
                <w:lang w:eastAsia="en-US"/>
              </w:rPr>
              <w:t>Y</w:t>
            </w:r>
          </w:p>
        </w:tc>
        <w:tc>
          <w:tcPr>
            <w:tcW w:w="864" w:type="dxa"/>
          </w:tcPr>
          <w:p w14:paraId="74765F52" w14:textId="77777777" w:rsidR="002A4AC4" w:rsidRDefault="002A4AC4" w:rsidP="000B3901">
            <w:pPr>
              <w:jc w:val="center"/>
              <w:rPr>
                <w:lang w:eastAsia="en-US"/>
              </w:rPr>
            </w:pPr>
          </w:p>
        </w:tc>
        <w:tc>
          <w:tcPr>
            <w:tcW w:w="864" w:type="dxa"/>
          </w:tcPr>
          <w:p w14:paraId="7C33C066" w14:textId="77777777" w:rsidR="002A4AC4" w:rsidRDefault="002A4AC4" w:rsidP="000B3901">
            <w:pPr>
              <w:jc w:val="center"/>
              <w:rPr>
                <w:lang w:eastAsia="en-US"/>
              </w:rPr>
            </w:pPr>
            <w:r>
              <w:rPr>
                <w:lang w:eastAsia="en-US"/>
              </w:rPr>
              <w:t>Y</w:t>
            </w:r>
          </w:p>
        </w:tc>
      </w:tr>
      <w:tr w:rsidR="00E1119E" w14:paraId="7FE0CDE5" w14:textId="77777777" w:rsidTr="002A4AC4">
        <w:tblPrEx>
          <w:tblCellMar>
            <w:left w:w="108" w:type="dxa"/>
            <w:right w:w="108" w:type="dxa"/>
          </w:tblCellMar>
        </w:tblPrEx>
        <w:tc>
          <w:tcPr>
            <w:tcW w:w="985" w:type="dxa"/>
          </w:tcPr>
          <w:p w14:paraId="5022D446" w14:textId="592BE001" w:rsidR="00E1119E" w:rsidRDefault="00E1119E" w:rsidP="000B3901">
            <w:pPr>
              <w:rPr>
                <w:lang w:eastAsia="en-US"/>
              </w:rPr>
            </w:pPr>
            <w:r>
              <w:rPr>
                <w:lang w:eastAsia="en-US"/>
              </w:rPr>
              <w:t xml:space="preserve">Apple </w:t>
            </w:r>
          </w:p>
        </w:tc>
        <w:tc>
          <w:tcPr>
            <w:tcW w:w="864" w:type="dxa"/>
          </w:tcPr>
          <w:p w14:paraId="633664C8" w14:textId="033D5903" w:rsidR="00E1119E" w:rsidRDefault="00E1119E" w:rsidP="000B3901">
            <w:pPr>
              <w:jc w:val="center"/>
              <w:rPr>
                <w:lang w:eastAsia="en-US"/>
              </w:rPr>
            </w:pPr>
            <w:r>
              <w:rPr>
                <w:lang w:eastAsia="en-US"/>
              </w:rPr>
              <w:t>Y</w:t>
            </w:r>
          </w:p>
        </w:tc>
        <w:tc>
          <w:tcPr>
            <w:tcW w:w="864" w:type="dxa"/>
          </w:tcPr>
          <w:p w14:paraId="38C54751" w14:textId="77777777" w:rsidR="00E1119E" w:rsidRDefault="00E1119E" w:rsidP="000B3901">
            <w:pPr>
              <w:jc w:val="center"/>
              <w:rPr>
                <w:lang w:eastAsia="en-US"/>
              </w:rPr>
            </w:pPr>
          </w:p>
        </w:tc>
        <w:tc>
          <w:tcPr>
            <w:tcW w:w="864" w:type="dxa"/>
          </w:tcPr>
          <w:p w14:paraId="034DAF2B" w14:textId="638C88FA" w:rsidR="00E1119E" w:rsidRDefault="00E1119E" w:rsidP="000B3901">
            <w:pPr>
              <w:jc w:val="center"/>
              <w:rPr>
                <w:lang w:eastAsia="en-US"/>
              </w:rPr>
            </w:pPr>
            <w:r>
              <w:rPr>
                <w:lang w:eastAsia="en-US"/>
              </w:rPr>
              <w:t>Y</w:t>
            </w:r>
          </w:p>
        </w:tc>
        <w:tc>
          <w:tcPr>
            <w:tcW w:w="864" w:type="dxa"/>
          </w:tcPr>
          <w:p w14:paraId="5645B5B3" w14:textId="216FC434" w:rsidR="00E1119E" w:rsidRDefault="00E1119E" w:rsidP="000B3901">
            <w:pPr>
              <w:jc w:val="center"/>
              <w:rPr>
                <w:lang w:eastAsia="en-US"/>
              </w:rPr>
            </w:pPr>
            <w:r>
              <w:rPr>
                <w:lang w:eastAsia="en-US"/>
              </w:rPr>
              <w:t>Y</w:t>
            </w:r>
          </w:p>
        </w:tc>
        <w:tc>
          <w:tcPr>
            <w:tcW w:w="864" w:type="dxa"/>
          </w:tcPr>
          <w:p w14:paraId="4B586CE5" w14:textId="77777777" w:rsidR="00E1119E" w:rsidRDefault="00E1119E" w:rsidP="000B3901">
            <w:pPr>
              <w:jc w:val="center"/>
              <w:rPr>
                <w:lang w:eastAsia="en-US"/>
              </w:rPr>
            </w:pPr>
          </w:p>
        </w:tc>
        <w:tc>
          <w:tcPr>
            <w:tcW w:w="864" w:type="dxa"/>
          </w:tcPr>
          <w:p w14:paraId="1A566802" w14:textId="77777777" w:rsidR="00E1119E" w:rsidRDefault="00E1119E" w:rsidP="000B3901">
            <w:pPr>
              <w:jc w:val="center"/>
              <w:rPr>
                <w:lang w:eastAsia="en-US"/>
              </w:rPr>
            </w:pPr>
          </w:p>
        </w:tc>
      </w:tr>
      <w:tr w:rsidR="00C90A5C" w14:paraId="079ED7FF" w14:textId="77777777" w:rsidTr="002A4AC4">
        <w:tblPrEx>
          <w:tblCellMar>
            <w:left w:w="108" w:type="dxa"/>
            <w:right w:w="108" w:type="dxa"/>
          </w:tblCellMar>
        </w:tblPrEx>
        <w:tc>
          <w:tcPr>
            <w:tcW w:w="985" w:type="dxa"/>
          </w:tcPr>
          <w:p w14:paraId="23A3180F" w14:textId="327A88BB" w:rsidR="00C90A5C" w:rsidRDefault="00C90A5C" w:rsidP="00C90A5C">
            <w:pPr>
              <w:rPr>
                <w:lang w:eastAsia="en-US"/>
              </w:rPr>
            </w:pPr>
            <w:r>
              <w:rPr>
                <w:rFonts w:hint="eastAsia"/>
              </w:rPr>
              <w:t>W</w:t>
            </w:r>
            <w:r>
              <w:t>ILUS</w:t>
            </w:r>
          </w:p>
        </w:tc>
        <w:tc>
          <w:tcPr>
            <w:tcW w:w="864" w:type="dxa"/>
          </w:tcPr>
          <w:p w14:paraId="42DEC932" w14:textId="21DC3651" w:rsidR="00C90A5C" w:rsidRDefault="00C90A5C" w:rsidP="00C90A5C">
            <w:pPr>
              <w:jc w:val="center"/>
              <w:rPr>
                <w:lang w:eastAsia="en-US"/>
              </w:rPr>
            </w:pPr>
            <w:r>
              <w:rPr>
                <w:rFonts w:hint="eastAsia"/>
              </w:rPr>
              <w:t>Y</w:t>
            </w:r>
          </w:p>
        </w:tc>
        <w:tc>
          <w:tcPr>
            <w:tcW w:w="864" w:type="dxa"/>
          </w:tcPr>
          <w:p w14:paraId="77D96385" w14:textId="77777777" w:rsidR="00C90A5C" w:rsidRDefault="00C90A5C" w:rsidP="00C90A5C">
            <w:pPr>
              <w:jc w:val="center"/>
              <w:rPr>
                <w:lang w:eastAsia="en-US"/>
              </w:rPr>
            </w:pPr>
          </w:p>
        </w:tc>
        <w:tc>
          <w:tcPr>
            <w:tcW w:w="864" w:type="dxa"/>
          </w:tcPr>
          <w:p w14:paraId="69CBD5C8" w14:textId="181C86BD" w:rsidR="00C90A5C" w:rsidRDefault="00C90A5C" w:rsidP="00C90A5C">
            <w:pPr>
              <w:jc w:val="center"/>
              <w:rPr>
                <w:lang w:eastAsia="en-US"/>
              </w:rPr>
            </w:pPr>
            <w:r>
              <w:rPr>
                <w:rFonts w:hint="eastAsia"/>
              </w:rPr>
              <w:t>Y</w:t>
            </w:r>
          </w:p>
        </w:tc>
        <w:tc>
          <w:tcPr>
            <w:tcW w:w="864" w:type="dxa"/>
          </w:tcPr>
          <w:p w14:paraId="4BD54C39" w14:textId="1969B4D0" w:rsidR="00C90A5C" w:rsidRDefault="00C90A5C" w:rsidP="00C90A5C">
            <w:pPr>
              <w:jc w:val="center"/>
              <w:rPr>
                <w:lang w:eastAsia="en-US"/>
              </w:rPr>
            </w:pPr>
            <w:r>
              <w:rPr>
                <w:rFonts w:hint="eastAsia"/>
              </w:rPr>
              <w:t>Y</w:t>
            </w:r>
          </w:p>
        </w:tc>
        <w:tc>
          <w:tcPr>
            <w:tcW w:w="864" w:type="dxa"/>
          </w:tcPr>
          <w:p w14:paraId="50D9F621" w14:textId="77777777" w:rsidR="00C90A5C" w:rsidRDefault="00C90A5C" w:rsidP="00C90A5C">
            <w:pPr>
              <w:jc w:val="center"/>
              <w:rPr>
                <w:lang w:eastAsia="en-US"/>
              </w:rPr>
            </w:pPr>
          </w:p>
        </w:tc>
        <w:tc>
          <w:tcPr>
            <w:tcW w:w="864" w:type="dxa"/>
          </w:tcPr>
          <w:p w14:paraId="54C43E82" w14:textId="77777777" w:rsidR="00C90A5C" w:rsidRDefault="00C90A5C" w:rsidP="00C90A5C">
            <w:pPr>
              <w:jc w:val="center"/>
              <w:rPr>
                <w:lang w:eastAsia="en-US"/>
              </w:rPr>
            </w:pPr>
          </w:p>
        </w:tc>
      </w:tr>
      <w:tr w:rsidR="00112623" w14:paraId="5D7E564A" w14:textId="77777777" w:rsidTr="002A4AC4">
        <w:tblPrEx>
          <w:tblCellMar>
            <w:left w:w="108" w:type="dxa"/>
            <w:right w:w="108" w:type="dxa"/>
          </w:tblCellMar>
        </w:tblPrEx>
        <w:tc>
          <w:tcPr>
            <w:tcW w:w="985" w:type="dxa"/>
          </w:tcPr>
          <w:p w14:paraId="4FA20E5A" w14:textId="2D9744D9" w:rsidR="00112623" w:rsidRPr="00112623" w:rsidRDefault="00112623" w:rsidP="00C90A5C">
            <w:pPr>
              <w:rPr>
                <w:rFonts w:eastAsiaTheme="minorEastAsia" w:hint="eastAsia"/>
                <w:lang w:eastAsia="zh-CN"/>
              </w:rPr>
            </w:pPr>
            <w:r>
              <w:rPr>
                <w:rFonts w:eastAsiaTheme="minorEastAsia" w:hint="eastAsia"/>
                <w:lang w:eastAsia="zh-CN"/>
              </w:rPr>
              <w:t>S</w:t>
            </w:r>
            <w:r>
              <w:rPr>
                <w:rFonts w:eastAsiaTheme="minorEastAsia"/>
                <w:lang w:eastAsia="zh-CN"/>
              </w:rPr>
              <w:t>preadtrum</w:t>
            </w:r>
          </w:p>
        </w:tc>
        <w:tc>
          <w:tcPr>
            <w:tcW w:w="864" w:type="dxa"/>
          </w:tcPr>
          <w:p w14:paraId="170D766D" w14:textId="0578B554" w:rsidR="00112623" w:rsidRPr="00112623" w:rsidRDefault="00112623" w:rsidP="00C90A5C">
            <w:pPr>
              <w:jc w:val="center"/>
              <w:rPr>
                <w:rFonts w:eastAsiaTheme="minorEastAsia" w:hint="eastAsia"/>
                <w:lang w:eastAsia="zh-CN"/>
              </w:rPr>
            </w:pPr>
            <w:r>
              <w:rPr>
                <w:rFonts w:eastAsiaTheme="minorEastAsia" w:hint="eastAsia"/>
                <w:lang w:eastAsia="zh-CN"/>
              </w:rPr>
              <w:t>Y</w:t>
            </w:r>
          </w:p>
        </w:tc>
        <w:tc>
          <w:tcPr>
            <w:tcW w:w="864" w:type="dxa"/>
          </w:tcPr>
          <w:p w14:paraId="7A85045E" w14:textId="77777777" w:rsidR="00112623" w:rsidRDefault="00112623" w:rsidP="00C90A5C">
            <w:pPr>
              <w:jc w:val="center"/>
              <w:rPr>
                <w:lang w:eastAsia="en-US"/>
              </w:rPr>
            </w:pPr>
          </w:p>
        </w:tc>
        <w:tc>
          <w:tcPr>
            <w:tcW w:w="864" w:type="dxa"/>
          </w:tcPr>
          <w:p w14:paraId="5C058302" w14:textId="1C642386" w:rsidR="00112623" w:rsidRPr="00112623" w:rsidRDefault="00112623" w:rsidP="00C90A5C">
            <w:pPr>
              <w:jc w:val="center"/>
              <w:rPr>
                <w:rFonts w:eastAsiaTheme="minorEastAsia" w:hint="eastAsia"/>
                <w:lang w:eastAsia="zh-CN"/>
              </w:rPr>
            </w:pPr>
            <w:r>
              <w:rPr>
                <w:rFonts w:eastAsiaTheme="minorEastAsia" w:hint="eastAsia"/>
                <w:lang w:eastAsia="zh-CN"/>
              </w:rPr>
              <w:t>Y</w:t>
            </w:r>
          </w:p>
        </w:tc>
        <w:tc>
          <w:tcPr>
            <w:tcW w:w="864" w:type="dxa"/>
          </w:tcPr>
          <w:p w14:paraId="5A7FBD1D" w14:textId="5246BAC3" w:rsidR="00112623" w:rsidRPr="00112623" w:rsidRDefault="00112623" w:rsidP="00C90A5C">
            <w:pPr>
              <w:jc w:val="center"/>
              <w:rPr>
                <w:rFonts w:eastAsiaTheme="minorEastAsia" w:hint="eastAsia"/>
                <w:lang w:eastAsia="zh-CN"/>
              </w:rPr>
            </w:pPr>
            <w:r>
              <w:rPr>
                <w:rFonts w:eastAsiaTheme="minorEastAsia" w:hint="eastAsia"/>
                <w:lang w:eastAsia="zh-CN"/>
              </w:rPr>
              <w:t>Y</w:t>
            </w:r>
          </w:p>
        </w:tc>
        <w:tc>
          <w:tcPr>
            <w:tcW w:w="864" w:type="dxa"/>
          </w:tcPr>
          <w:p w14:paraId="7186F61F" w14:textId="77777777" w:rsidR="00112623" w:rsidRDefault="00112623" w:rsidP="00C90A5C">
            <w:pPr>
              <w:jc w:val="center"/>
              <w:rPr>
                <w:lang w:eastAsia="en-US"/>
              </w:rPr>
            </w:pPr>
          </w:p>
        </w:tc>
        <w:tc>
          <w:tcPr>
            <w:tcW w:w="864" w:type="dxa"/>
          </w:tcPr>
          <w:p w14:paraId="619CF560" w14:textId="77777777" w:rsidR="00112623" w:rsidRDefault="00112623" w:rsidP="00C90A5C">
            <w:pPr>
              <w:jc w:val="cente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ae"/>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8D275E">
            <w:r>
              <w:t>Company</w:t>
            </w:r>
          </w:p>
        </w:tc>
        <w:tc>
          <w:tcPr>
            <w:tcW w:w="1111" w:type="dxa"/>
          </w:tcPr>
          <w:p w14:paraId="29E9265F" w14:textId="4A3D92A0" w:rsidR="00E405A9" w:rsidRPr="00D658C9" w:rsidRDefault="00E405A9" w:rsidP="008D275E">
            <w:pPr>
              <w:rPr>
                <w:bCs/>
              </w:rPr>
            </w:pPr>
            <w:r>
              <w:rPr>
                <w:bCs/>
              </w:rPr>
              <w:t>IA 2-1</w:t>
            </w:r>
          </w:p>
        </w:tc>
        <w:tc>
          <w:tcPr>
            <w:tcW w:w="1044" w:type="dxa"/>
          </w:tcPr>
          <w:p w14:paraId="7071DC55" w14:textId="74EFF2CB" w:rsidR="00E405A9" w:rsidRPr="00D63C4F" w:rsidRDefault="00E405A9" w:rsidP="008D275E">
            <w:commentRangeStart w:id="0"/>
            <w:r>
              <w:t xml:space="preserve">IA </w:t>
            </w:r>
            <w:r w:rsidR="00E23A7B">
              <w:t>3-1</w:t>
            </w:r>
          </w:p>
        </w:tc>
        <w:tc>
          <w:tcPr>
            <w:tcW w:w="1044" w:type="dxa"/>
          </w:tcPr>
          <w:p w14:paraId="5B1E9034" w14:textId="1F4AF742" w:rsidR="00E405A9" w:rsidRPr="009C7305" w:rsidRDefault="00E405A9" w:rsidP="008D275E">
            <w:pPr>
              <w:rPr>
                <w:bCs/>
              </w:rPr>
            </w:pPr>
            <w:r>
              <w:rPr>
                <w:bCs/>
              </w:rPr>
              <w:t xml:space="preserve">IA </w:t>
            </w:r>
            <w:r w:rsidR="00E23A7B">
              <w:rPr>
                <w:bCs/>
              </w:rPr>
              <w:t>3-2</w:t>
            </w:r>
            <w:commentRangeEnd w:id="0"/>
            <w:r w:rsidR="00E23A7B">
              <w:rPr>
                <w:rStyle w:val="af3"/>
              </w:rPr>
              <w:commentReference w:id="0"/>
            </w:r>
          </w:p>
        </w:tc>
        <w:tc>
          <w:tcPr>
            <w:tcW w:w="1308" w:type="dxa"/>
          </w:tcPr>
          <w:p w14:paraId="3E8F0750" w14:textId="338C06E1" w:rsidR="00E405A9" w:rsidRPr="009C7305" w:rsidRDefault="00E405A9" w:rsidP="008D275E">
            <w:pPr>
              <w:rPr>
                <w:bCs/>
              </w:rPr>
            </w:pPr>
            <w:r>
              <w:rPr>
                <w:bCs/>
              </w:rPr>
              <w:t>Type3CB#1</w:t>
            </w:r>
          </w:p>
        </w:tc>
        <w:tc>
          <w:tcPr>
            <w:tcW w:w="1308" w:type="dxa"/>
          </w:tcPr>
          <w:p w14:paraId="10185B89" w14:textId="58BFE3F6" w:rsidR="00E405A9" w:rsidRPr="009C7305" w:rsidRDefault="00E405A9" w:rsidP="008D275E">
            <w:pPr>
              <w:rPr>
                <w:bCs/>
              </w:rPr>
            </w:pPr>
            <w:r>
              <w:rPr>
                <w:bCs/>
              </w:rPr>
              <w:t>Type3CB#2</w:t>
            </w:r>
          </w:p>
        </w:tc>
        <w:tc>
          <w:tcPr>
            <w:tcW w:w="1308" w:type="dxa"/>
          </w:tcPr>
          <w:p w14:paraId="117C5796" w14:textId="5DB504FB" w:rsidR="00E405A9" w:rsidRPr="009C7305" w:rsidRDefault="00E405A9" w:rsidP="008D275E">
            <w:pPr>
              <w:rPr>
                <w:bCs/>
              </w:rPr>
            </w:pPr>
            <w:r>
              <w:rPr>
                <w:bCs/>
              </w:rPr>
              <w:t>Type2CB#3</w:t>
            </w:r>
          </w:p>
        </w:tc>
        <w:tc>
          <w:tcPr>
            <w:tcW w:w="1025" w:type="dxa"/>
          </w:tcPr>
          <w:p w14:paraId="01F719AC" w14:textId="14235056" w:rsidR="00E405A9" w:rsidRDefault="00E405A9" w:rsidP="008D275E">
            <w:pPr>
              <w:rPr>
                <w:bCs/>
              </w:rPr>
            </w:pPr>
            <w:r>
              <w:rPr>
                <w:bCs/>
              </w:rPr>
              <w:t>CG-1</w:t>
            </w:r>
          </w:p>
        </w:tc>
      </w:tr>
      <w:tr w:rsidR="00E405A9" w14:paraId="59AD2A0F" w14:textId="7FA07FF9" w:rsidTr="00E405A9">
        <w:tc>
          <w:tcPr>
            <w:tcW w:w="1214" w:type="dxa"/>
          </w:tcPr>
          <w:p w14:paraId="2031FBE1" w14:textId="55897A62" w:rsidR="00E405A9" w:rsidRDefault="00E23A7B" w:rsidP="008D275E">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6222F9D4" w:rsidR="00E405A9" w:rsidRPr="008B4520" w:rsidRDefault="00C902A4" w:rsidP="008D275E">
            <w:pPr>
              <w:rPr>
                <w:rFonts w:eastAsia="Malgun Gothic"/>
              </w:rPr>
            </w:pPr>
            <w:r>
              <w:rPr>
                <w:rFonts w:eastAsia="Malgun Gothic" w:hint="eastAsia"/>
              </w:rPr>
              <w:t>Samsung</w:t>
            </w: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363EB7DE" w:rsidR="00E405A9" w:rsidRPr="00C902A4" w:rsidRDefault="00C902A4" w:rsidP="00E23A7B">
            <w:pPr>
              <w:jc w:val="center"/>
              <w:rPr>
                <w:rFonts w:eastAsia="Malgun Gothic"/>
              </w:rPr>
            </w:pPr>
            <w:r>
              <w:rPr>
                <w:rFonts w:eastAsia="Malgun Gothic" w:hint="eastAsia"/>
              </w:rPr>
              <w:t>E</w:t>
            </w:r>
          </w:p>
        </w:tc>
        <w:tc>
          <w:tcPr>
            <w:tcW w:w="1308" w:type="dxa"/>
          </w:tcPr>
          <w:p w14:paraId="0097580E" w14:textId="5578FF39" w:rsidR="00E405A9" w:rsidRDefault="00F629C3" w:rsidP="00E23A7B">
            <w:pPr>
              <w:jc w:val="center"/>
            </w:pPr>
            <w:r>
              <w:rPr>
                <w:rFonts w:hint="eastAsia"/>
              </w:rPr>
              <w:t>Y</w:t>
            </w:r>
          </w:p>
        </w:tc>
        <w:tc>
          <w:tcPr>
            <w:tcW w:w="1308" w:type="dxa"/>
          </w:tcPr>
          <w:p w14:paraId="4919C443" w14:textId="56B5EFCB" w:rsidR="00E405A9" w:rsidRPr="00F629C3" w:rsidRDefault="00F629C3" w:rsidP="00E23A7B">
            <w:pPr>
              <w:jc w:val="center"/>
              <w:rPr>
                <w:rFonts w:eastAsia="Malgun Gothic"/>
              </w:rPr>
            </w:pPr>
            <w:r>
              <w:rPr>
                <w:rFonts w:eastAsia="Malgun Gothic" w:hint="eastAsia"/>
              </w:rPr>
              <w:t>E</w:t>
            </w: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D05068" w:rsidRPr="00A57E2B" w14:paraId="7735A6F1" w14:textId="54BD240F" w:rsidTr="00E405A9">
        <w:tc>
          <w:tcPr>
            <w:tcW w:w="1214" w:type="dxa"/>
          </w:tcPr>
          <w:p w14:paraId="1C751DF8" w14:textId="507EE90C" w:rsidR="00D05068" w:rsidRPr="00A57E2B" w:rsidRDefault="00D05068" w:rsidP="00D05068">
            <w:pPr>
              <w:rPr>
                <w:rFonts w:eastAsiaTheme="minorEastAsia"/>
                <w:lang w:eastAsia="zh-CN"/>
              </w:rPr>
            </w:pPr>
            <w:r>
              <w:rPr>
                <w:rFonts w:eastAsia="MS Mincho" w:hint="eastAsia"/>
                <w:lang w:eastAsia="ja-JP"/>
              </w:rPr>
              <w:t>S</w:t>
            </w:r>
            <w:r>
              <w:rPr>
                <w:rFonts w:eastAsia="MS Mincho"/>
                <w:lang w:eastAsia="ja-JP"/>
              </w:rPr>
              <w:t>harp</w:t>
            </w:r>
          </w:p>
        </w:tc>
        <w:tc>
          <w:tcPr>
            <w:tcW w:w="1111" w:type="dxa"/>
          </w:tcPr>
          <w:p w14:paraId="540B63DF" w14:textId="2FBF613B" w:rsidR="00D05068" w:rsidRPr="00A57E2B" w:rsidRDefault="00D05068" w:rsidP="00D05068">
            <w:pPr>
              <w:jc w:val="center"/>
              <w:rPr>
                <w:rFonts w:eastAsiaTheme="minorEastAsia"/>
                <w:lang w:eastAsia="zh-CN"/>
              </w:rPr>
            </w:pPr>
            <w:r>
              <w:rPr>
                <w:rFonts w:eastAsiaTheme="minorEastAsia"/>
                <w:lang w:eastAsia="zh-CN"/>
              </w:rPr>
              <w:t>Y</w:t>
            </w:r>
          </w:p>
        </w:tc>
        <w:tc>
          <w:tcPr>
            <w:tcW w:w="1044" w:type="dxa"/>
          </w:tcPr>
          <w:p w14:paraId="5403455E" w14:textId="77777777" w:rsidR="00D05068" w:rsidRPr="00A57E2B" w:rsidRDefault="00D05068" w:rsidP="00D05068">
            <w:pPr>
              <w:jc w:val="center"/>
              <w:rPr>
                <w:rFonts w:eastAsiaTheme="minorEastAsia"/>
                <w:lang w:eastAsia="zh-CN"/>
              </w:rPr>
            </w:pPr>
          </w:p>
        </w:tc>
        <w:tc>
          <w:tcPr>
            <w:tcW w:w="1044" w:type="dxa"/>
          </w:tcPr>
          <w:p w14:paraId="1C88FB72" w14:textId="5C01CF2D"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4E230527" w14:textId="4C75DAC5" w:rsidR="00D05068" w:rsidRPr="00A57E2B" w:rsidRDefault="00D05068" w:rsidP="00D05068">
            <w:pPr>
              <w:jc w:val="center"/>
              <w:rPr>
                <w:rFonts w:eastAsiaTheme="minorEastAsia"/>
                <w:lang w:eastAsia="zh-CN"/>
              </w:rPr>
            </w:pPr>
            <w:r>
              <w:rPr>
                <w:rFonts w:eastAsia="MS Mincho" w:hint="eastAsia"/>
                <w:lang w:eastAsia="ja-JP"/>
              </w:rPr>
              <w:t>Y</w:t>
            </w:r>
          </w:p>
        </w:tc>
        <w:tc>
          <w:tcPr>
            <w:tcW w:w="1308" w:type="dxa"/>
          </w:tcPr>
          <w:p w14:paraId="3089809C" w14:textId="6056A735" w:rsidR="00D05068" w:rsidRPr="00A57E2B" w:rsidRDefault="00D05068" w:rsidP="00D05068">
            <w:pPr>
              <w:jc w:val="center"/>
              <w:rPr>
                <w:rFonts w:eastAsiaTheme="minorEastAsia"/>
                <w:lang w:eastAsia="zh-CN"/>
              </w:rPr>
            </w:pPr>
            <w:r>
              <w:rPr>
                <w:rFonts w:eastAsiaTheme="minorEastAsia"/>
                <w:lang w:eastAsia="zh-CN"/>
              </w:rPr>
              <w:t>E</w:t>
            </w:r>
          </w:p>
        </w:tc>
        <w:tc>
          <w:tcPr>
            <w:tcW w:w="1308" w:type="dxa"/>
          </w:tcPr>
          <w:p w14:paraId="2617B98A" w14:textId="77777777" w:rsidR="00D05068" w:rsidRPr="00A57E2B" w:rsidRDefault="00D05068" w:rsidP="00D05068">
            <w:pPr>
              <w:jc w:val="center"/>
              <w:rPr>
                <w:rFonts w:eastAsiaTheme="minorEastAsia"/>
                <w:lang w:eastAsia="zh-CN"/>
              </w:rPr>
            </w:pPr>
          </w:p>
        </w:tc>
        <w:tc>
          <w:tcPr>
            <w:tcW w:w="1025" w:type="dxa"/>
          </w:tcPr>
          <w:p w14:paraId="771D2FE8" w14:textId="77777777" w:rsidR="00D05068" w:rsidRPr="00A57E2B" w:rsidRDefault="00D05068" w:rsidP="00D05068">
            <w:pPr>
              <w:jc w:val="center"/>
              <w:rPr>
                <w:rFonts w:eastAsiaTheme="minorEastAsia"/>
                <w:lang w:eastAsia="zh-CN"/>
              </w:rPr>
            </w:pPr>
          </w:p>
        </w:tc>
      </w:tr>
      <w:tr w:rsidR="002A4AC4" w:rsidRPr="00A57E2B" w14:paraId="1D29CC76" w14:textId="35C3DD07" w:rsidTr="00E405A9">
        <w:tc>
          <w:tcPr>
            <w:tcW w:w="1214" w:type="dxa"/>
          </w:tcPr>
          <w:p w14:paraId="60525426" w14:textId="23AF112B" w:rsidR="002A4AC4" w:rsidRDefault="002A4AC4" w:rsidP="002A4AC4">
            <w:pPr>
              <w:rPr>
                <w:rFonts w:eastAsiaTheme="minorEastAsia"/>
                <w:lang w:eastAsia="zh-CN"/>
              </w:rPr>
            </w:pPr>
            <w:r>
              <w:rPr>
                <w:rFonts w:eastAsiaTheme="minorEastAsia"/>
                <w:lang w:eastAsia="zh-CN"/>
              </w:rPr>
              <w:t>Nokia, NSB</w:t>
            </w:r>
          </w:p>
        </w:tc>
        <w:tc>
          <w:tcPr>
            <w:tcW w:w="1111" w:type="dxa"/>
          </w:tcPr>
          <w:p w14:paraId="51732586" w14:textId="77777777" w:rsidR="002A4AC4" w:rsidRDefault="002A4AC4" w:rsidP="002A4AC4">
            <w:pPr>
              <w:rPr>
                <w:rFonts w:eastAsiaTheme="minorEastAsia"/>
                <w:lang w:eastAsia="zh-CN"/>
              </w:rPr>
            </w:pPr>
          </w:p>
        </w:tc>
        <w:tc>
          <w:tcPr>
            <w:tcW w:w="1044" w:type="dxa"/>
          </w:tcPr>
          <w:p w14:paraId="497358DA" w14:textId="7AA166D6" w:rsidR="002A4AC4" w:rsidRDefault="002A4AC4" w:rsidP="002A4AC4">
            <w:pPr>
              <w:rPr>
                <w:rFonts w:eastAsiaTheme="minorEastAsia"/>
                <w:lang w:eastAsia="zh-CN"/>
              </w:rPr>
            </w:pPr>
          </w:p>
        </w:tc>
        <w:tc>
          <w:tcPr>
            <w:tcW w:w="1044" w:type="dxa"/>
          </w:tcPr>
          <w:p w14:paraId="69246E7F" w14:textId="0E325D31" w:rsidR="002A4AC4" w:rsidRDefault="002A4AC4" w:rsidP="002A4AC4">
            <w:pPr>
              <w:rPr>
                <w:rFonts w:eastAsiaTheme="minorEastAsia"/>
                <w:lang w:eastAsia="zh-CN"/>
              </w:rPr>
            </w:pPr>
            <w:r>
              <w:rPr>
                <w:rFonts w:eastAsiaTheme="minorEastAsia"/>
                <w:lang w:eastAsia="zh-CN"/>
              </w:rPr>
              <w:t>Y</w:t>
            </w:r>
          </w:p>
        </w:tc>
        <w:tc>
          <w:tcPr>
            <w:tcW w:w="1308" w:type="dxa"/>
          </w:tcPr>
          <w:p w14:paraId="35AFED08" w14:textId="3D2DC79D" w:rsidR="002A4AC4" w:rsidRDefault="002A4AC4" w:rsidP="002A4AC4">
            <w:pPr>
              <w:rPr>
                <w:rFonts w:eastAsiaTheme="minorEastAsia"/>
                <w:lang w:eastAsia="zh-CN"/>
              </w:rPr>
            </w:pPr>
            <w:r>
              <w:rPr>
                <w:rFonts w:eastAsiaTheme="minorEastAsia"/>
                <w:lang w:eastAsia="zh-CN"/>
              </w:rPr>
              <w:t>Y</w:t>
            </w:r>
          </w:p>
        </w:tc>
        <w:tc>
          <w:tcPr>
            <w:tcW w:w="1308" w:type="dxa"/>
          </w:tcPr>
          <w:p w14:paraId="39251F27" w14:textId="204FAF53" w:rsidR="002A4AC4" w:rsidRDefault="002A4AC4" w:rsidP="002A4AC4">
            <w:pPr>
              <w:rPr>
                <w:rFonts w:eastAsiaTheme="minorEastAsia"/>
                <w:lang w:eastAsia="zh-CN"/>
              </w:rPr>
            </w:pPr>
            <w:r>
              <w:rPr>
                <w:rFonts w:eastAsiaTheme="minorEastAsia"/>
                <w:lang w:eastAsia="zh-CN"/>
              </w:rPr>
              <w:t>Y</w:t>
            </w:r>
          </w:p>
        </w:tc>
        <w:tc>
          <w:tcPr>
            <w:tcW w:w="1308" w:type="dxa"/>
          </w:tcPr>
          <w:p w14:paraId="6028ED70" w14:textId="77777777" w:rsidR="002A4AC4" w:rsidRDefault="002A4AC4" w:rsidP="002A4AC4">
            <w:pPr>
              <w:rPr>
                <w:rFonts w:eastAsiaTheme="minorEastAsia"/>
                <w:lang w:eastAsia="zh-CN"/>
              </w:rPr>
            </w:pPr>
          </w:p>
        </w:tc>
        <w:tc>
          <w:tcPr>
            <w:tcW w:w="1025" w:type="dxa"/>
          </w:tcPr>
          <w:p w14:paraId="36033839" w14:textId="77777777" w:rsidR="002A4AC4" w:rsidRDefault="002A4AC4" w:rsidP="002A4AC4">
            <w:pPr>
              <w:rPr>
                <w:rFonts w:eastAsiaTheme="minorEastAsia"/>
                <w:lang w:eastAsia="zh-CN"/>
              </w:rPr>
            </w:pPr>
          </w:p>
        </w:tc>
      </w:tr>
      <w:tr w:rsidR="002A4AC4" w14:paraId="7243FD4D" w14:textId="3490C504" w:rsidTr="00E405A9">
        <w:tc>
          <w:tcPr>
            <w:tcW w:w="1214" w:type="dxa"/>
          </w:tcPr>
          <w:p w14:paraId="67959E7C" w14:textId="23A4F435" w:rsidR="002A4AC4" w:rsidRDefault="00E1119E" w:rsidP="002A4AC4">
            <w:r>
              <w:t xml:space="preserve">Apple </w:t>
            </w:r>
          </w:p>
        </w:tc>
        <w:tc>
          <w:tcPr>
            <w:tcW w:w="1111" w:type="dxa"/>
          </w:tcPr>
          <w:p w14:paraId="71EDF028" w14:textId="0A395386" w:rsidR="002A4AC4" w:rsidRDefault="00E1119E" w:rsidP="002A4AC4">
            <w:r>
              <w:t>Y</w:t>
            </w:r>
          </w:p>
        </w:tc>
        <w:tc>
          <w:tcPr>
            <w:tcW w:w="1044" w:type="dxa"/>
          </w:tcPr>
          <w:p w14:paraId="50232B10" w14:textId="329F60CF" w:rsidR="002A4AC4" w:rsidRDefault="002A4AC4" w:rsidP="002A4AC4"/>
        </w:tc>
        <w:tc>
          <w:tcPr>
            <w:tcW w:w="1044" w:type="dxa"/>
          </w:tcPr>
          <w:p w14:paraId="7037DA74" w14:textId="5445ECFB" w:rsidR="002A4AC4" w:rsidRDefault="00E1119E" w:rsidP="002A4AC4">
            <w:r>
              <w:t>E</w:t>
            </w:r>
          </w:p>
        </w:tc>
        <w:tc>
          <w:tcPr>
            <w:tcW w:w="1308" w:type="dxa"/>
          </w:tcPr>
          <w:p w14:paraId="29C48595" w14:textId="67661EAC" w:rsidR="002A4AC4" w:rsidRDefault="00E1119E" w:rsidP="002A4AC4">
            <w:r>
              <w:t>Y</w:t>
            </w:r>
          </w:p>
        </w:tc>
        <w:tc>
          <w:tcPr>
            <w:tcW w:w="1308" w:type="dxa"/>
          </w:tcPr>
          <w:p w14:paraId="73457F44" w14:textId="53B38CEB" w:rsidR="002A4AC4" w:rsidRDefault="00E1119E" w:rsidP="002A4AC4">
            <w:r>
              <w:t>Y</w:t>
            </w:r>
          </w:p>
        </w:tc>
        <w:tc>
          <w:tcPr>
            <w:tcW w:w="1308" w:type="dxa"/>
          </w:tcPr>
          <w:p w14:paraId="4C30413F" w14:textId="77777777" w:rsidR="002A4AC4" w:rsidRDefault="002A4AC4" w:rsidP="002A4AC4"/>
        </w:tc>
        <w:tc>
          <w:tcPr>
            <w:tcW w:w="1025" w:type="dxa"/>
          </w:tcPr>
          <w:p w14:paraId="30E2E9EB" w14:textId="77777777" w:rsidR="002A4AC4" w:rsidRDefault="002A4AC4" w:rsidP="002A4AC4"/>
        </w:tc>
      </w:tr>
      <w:tr w:rsidR="00C90A5C" w:rsidRPr="00A57E2B" w14:paraId="0A9A767D" w14:textId="0C34B072" w:rsidTr="00E405A9">
        <w:tc>
          <w:tcPr>
            <w:tcW w:w="1214" w:type="dxa"/>
          </w:tcPr>
          <w:p w14:paraId="355976FF" w14:textId="2E5E7873" w:rsidR="00C90A5C" w:rsidRDefault="00C90A5C" w:rsidP="00C90A5C">
            <w:pPr>
              <w:rPr>
                <w:rFonts w:eastAsiaTheme="minorEastAsia"/>
                <w:lang w:eastAsia="zh-CN"/>
              </w:rPr>
            </w:pPr>
            <w:r>
              <w:rPr>
                <w:rFonts w:hint="eastAsia"/>
              </w:rPr>
              <w:t>W</w:t>
            </w:r>
            <w:r>
              <w:t>ILUS</w:t>
            </w:r>
          </w:p>
        </w:tc>
        <w:tc>
          <w:tcPr>
            <w:tcW w:w="1111" w:type="dxa"/>
          </w:tcPr>
          <w:p w14:paraId="4436F093" w14:textId="77777777" w:rsidR="00C90A5C" w:rsidRDefault="00C90A5C" w:rsidP="00C90A5C">
            <w:pPr>
              <w:rPr>
                <w:rFonts w:eastAsiaTheme="minorEastAsia"/>
                <w:lang w:eastAsia="zh-CN"/>
              </w:rPr>
            </w:pPr>
          </w:p>
        </w:tc>
        <w:tc>
          <w:tcPr>
            <w:tcW w:w="1044" w:type="dxa"/>
          </w:tcPr>
          <w:p w14:paraId="0AB80C60" w14:textId="77777777" w:rsidR="00C90A5C" w:rsidRDefault="00C90A5C" w:rsidP="00C90A5C">
            <w:pPr>
              <w:rPr>
                <w:rFonts w:eastAsiaTheme="minorEastAsia"/>
                <w:lang w:eastAsia="zh-CN"/>
              </w:rPr>
            </w:pPr>
          </w:p>
        </w:tc>
        <w:tc>
          <w:tcPr>
            <w:tcW w:w="1044" w:type="dxa"/>
          </w:tcPr>
          <w:p w14:paraId="51BF719A" w14:textId="793FA479" w:rsidR="00C90A5C" w:rsidRDefault="00C90A5C" w:rsidP="00C90A5C">
            <w:pPr>
              <w:rPr>
                <w:rFonts w:eastAsiaTheme="minorEastAsia"/>
                <w:lang w:eastAsia="zh-CN"/>
              </w:rPr>
            </w:pPr>
            <w:r>
              <w:rPr>
                <w:rFonts w:hint="eastAsia"/>
              </w:rPr>
              <w:t>Y</w:t>
            </w:r>
          </w:p>
        </w:tc>
        <w:tc>
          <w:tcPr>
            <w:tcW w:w="1308" w:type="dxa"/>
          </w:tcPr>
          <w:p w14:paraId="3875F9A9" w14:textId="1995A7DA" w:rsidR="00C90A5C" w:rsidRDefault="00C90A5C" w:rsidP="00C90A5C">
            <w:pPr>
              <w:rPr>
                <w:rFonts w:eastAsiaTheme="minorEastAsia"/>
                <w:lang w:eastAsia="zh-CN"/>
              </w:rPr>
            </w:pPr>
            <w:r>
              <w:rPr>
                <w:rFonts w:hint="eastAsia"/>
              </w:rPr>
              <w:t>Y</w:t>
            </w:r>
          </w:p>
        </w:tc>
        <w:tc>
          <w:tcPr>
            <w:tcW w:w="1308" w:type="dxa"/>
          </w:tcPr>
          <w:p w14:paraId="20F7A4A2" w14:textId="1D550D45" w:rsidR="00C90A5C" w:rsidRDefault="00C90A5C" w:rsidP="00C90A5C">
            <w:pPr>
              <w:rPr>
                <w:rFonts w:eastAsiaTheme="minorEastAsia"/>
                <w:lang w:eastAsia="zh-CN"/>
              </w:rPr>
            </w:pPr>
            <w:r>
              <w:rPr>
                <w:rFonts w:hint="eastAsia"/>
              </w:rPr>
              <w:t>Y</w:t>
            </w:r>
          </w:p>
        </w:tc>
        <w:tc>
          <w:tcPr>
            <w:tcW w:w="1308" w:type="dxa"/>
          </w:tcPr>
          <w:p w14:paraId="5773A554" w14:textId="77777777" w:rsidR="00C90A5C" w:rsidRDefault="00C90A5C" w:rsidP="00C90A5C">
            <w:pPr>
              <w:rPr>
                <w:rFonts w:eastAsiaTheme="minorEastAsia"/>
                <w:lang w:eastAsia="zh-CN"/>
              </w:rPr>
            </w:pPr>
          </w:p>
        </w:tc>
        <w:tc>
          <w:tcPr>
            <w:tcW w:w="1025" w:type="dxa"/>
          </w:tcPr>
          <w:p w14:paraId="5C61B13F" w14:textId="77777777" w:rsidR="00C90A5C" w:rsidRDefault="00C90A5C" w:rsidP="00C90A5C">
            <w:pPr>
              <w:rPr>
                <w:rFonts w:eastAsiaTheme="minorEastAsia"/>
                <w:lang w:eastAsia="zh-CN"/>
              </w:rPr>
            </w:pPr>
          </w:p>
        </w:tc>
      </w:tr>
      <w:tr w:rsidR="00C90A5C" w:rsidRPr="00A57E2B" w14:paraId="0F3EE9A5" w14:textId="2AD9A1B1" w:rsidTr="00E405A9">
        <w:tc>
          <w:tcPr>
            <w:tcW w:w="1214" w:type="dxa"/>
          </w:tcPr>
          <w:p w14:paraId="62C04D42" w14:textId="6F6E863E" w:rsidR="00C90A5C" w:rsidRDefault="00112623" w:rsidP="00C90A5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111" w:type="dxa"/>
          </w:tcPr>
          <w:p w14:paraId="0660D17E" w14:textId="77777777" w:rsidR="00C90A5C" w:rsidRDefault="00C90A5C" w:rsidP="00C90A5C">
            <w:pPr>
              <w:rPr>
                <w:rFonts w:eastAsiaTheme="minorEastAsia"/>
                <w:lang w:eastAsia="zh-CN"/>
              </w:rPr>
            </w:pPr>
          </w:p>
        </w:tc>
        <w:tc>
          <w:tcPr>
            <w:tcW w:w="1044" w:type="dxa"/>
          </w:tcPr>
          <w:p w14:paraId="4B51938F" w14:textId="77777777" w:rsidR="00C90A5C" w:rsidRDefault="00C90A5C" w:rsidP="00C90A5C">
            <w:pPr>
              <w:rPr>
                <w:rFonts w:eastAsiaTheme="minorEastAsia"/>
                <w:lang w:eastAsia="zh-CN"/>
              </w:rPr>
            </w:pPr>
          </w:p>
        </w:tc>
        <w:tc>
          <w:tcPr>
            <w:tcW w:w="1044" w:type="dxa"/>
          </w:tcPr>
          <w:p w14:paraId="1396A50D" w14:textId="5AB9F1DE" w:rsidR="00C90A5C" w:rsidRDefault="00112623" w:rsidP="00C90A5C">
            <w:pPr>
              <w:rPr>
                <w:rFonts w:eastAsiaTheme="minorEastAsia"/>
                <w:lang w:eastAsia="zh-CN"/>
              </w:rPr>
            </w:pPr>
            <w:r>
              <w:rPr>
                <w:rFonts w:eastAsiaTheme="minorEastAsia" w:hint="eastAsia"/>
                <w:lang w:eastAsia="zh-CN"/>
              </w:rPr>
              <w:t>Y</w:t>
            </w:r>
          </w:p>
        </w:tc>
        <w:tc>
          <w:tcPr>
            <w:tcW w:w="1308" w:type="dxa"/>
          </w:tcPr>
          <w:p w14:paraId="15469DDF" w14:textId="1835ABC5" w:rsidR="00C90A5C" w:rsidRDefault="00112623" w:rsidP="00C90A5C">
            <w:pPr>
              <w:rPr>
                <w:rFonts w:eastAsiaTheme="minorEastAsia"/>
                <w:lang w:eastAsia="zh-CN"/>
              </w:rPr>
            </w:pPr>
            <w:r>
              <w:rPr>
                <w:rFonts w:eastAsiaTheme="minorEastAsia" w:hint="eastAsia"/>
                <w:lang w:eastAsia="zh-CN"/>
              </w:rPr>
              <w:t>Y</w:t>
            </w:r>
          </w:p>
        </w:tc>
        <w:tc>
          <w:tcPr>
            <w:tcW w:w="1308" w:type="dxa"/>
          </w:tcPr>
          <w:p w14:paraId="512325B0" w14:textId="7BCDE670" w:rsidR="00C90A5C" w:rsidRDefault="00112623" w:rsidP="00C90A5C">
            <w:pPr>
              <w:rPr>
                <w:rFonts w:eastAsiaTheme="minorEastAsia"/>
                <w:lang w:eastAsia="zh-CN"/>
              </w:rPr>
            </w:pPr>
            <w:r>
              <w:rPr>
                <w:rFonts w:eastAsiaTheme="minorEastAsia" w:hint="eastAsia"/>
                <w:lang w:eastAsia="zh-CN"/>
              </w:rPr>
              <w:t>Y</w:t>
            </w:r>
            <w:bookmarkStart w:id="1" w:name="_GoBack"/>
            <w:bookmarkEnd w:id="1"/>
          </w:p>
        </w:tc>
        <w:tc>
          <w:tcPr>
            <w:tcW w:w="1308" w:type="dxa"/>
          </w:tcPr>
          <w:p w14:paraId="4C69BB2F" w14:textId="6A26F824" w:rsidR="00C90A5C" w:rsidRDefault="00C90A5C" w:rsidP="00C90A5C">
            <w:pPr>
              <w:rPr>
                <w:rFonts w:eastAsiaTheme="minorEastAsia"/>
                <w:lang w:eastAsia="zh-CN"/>
              </w:rPr>
            </w:pPr>
          </w:p>
        </w:tc>
        <w:tc>
          <w:tcPr>
            <w:tcW w:w="1025" w:type="dxa"/>
          </w:tcPr>
          <w:p w14:paraId="7A1CDB0A" w14:textId="77777777" w:rsidR="00C90A5C" w:rsidRDefault="00C90A5C" w:rsidP="00C90A5C">
            <w:pPr>
              <w:rPr>
                <w:rFonts w:eastAsiaTheme="minorEastAsia"/>
                <w:lang w:eastAsia="zh-CN"/>
              </w:rPr>
            </w:pPr>
          </w:p>
        </w:tc>
      </w:tr>
      <w:tr w:rsidR="00C90A5C" w:rsidRPr="00A57E2B" w14:paraId="6B5825DE" w14:textId="400C035F" w:rsidTr="00E405A9">
        <w:tc>
          <w:tcPr>
            <w:tcW w:w="1214" w:type="dxa"/>
          </w:tcPr>
          <w:p w14:paraId="7B96242C" w14:textId="77777777" w:rsidR="00C90A5C" w:rsidRPr="0096651E" w:rsidRDefault="00C90A5C" w:rsidP="00C90A5C">
            <w:pPr>
              <w:rPr>
                <w:rFonts w:eastAsia="Malgun Gothic"/>
              </w:rPr>
            </w:pPr>
          </w:p>
        </w:tc>
        <w:tc>
          <w:tcPr>
            <w:tcW w:w="1111" w:type="dxa"/>
          </w:tcPr>
          <w:p w14:paraId="49F6A5E4" w14:textId="77777777" w:rsidR="00C90A5C" w:rsidRPr="0096651E" w:rsidRDefault="00C90A5C" w:rsidP="00C90A5C">
            <w:pPr>
              <w:rPr>
                <w:rFonts w:eastAsia="Malgun Gothic"/>
              </w:rPr>
            </w:pPr>
          </w:p>
        </w:tc>
        <w:tc>
          <w:tcPr>
            <w:tcW w:w="1044" w:type="dxa"/>
          </w:tcPr>
          <w:p w14:paraId="16470A0D" w14:textId="77777777" w:rsidR="00C90A5C" w:rsidRDefault="00C90A5C" w:rsidP="00C90A5C">
            <w:pPr>
              <w:rPr>
                <w:rFonts w:eastAsiaTheme="minorEastAsia"/>
                <w:lang w:eastAsia="zh-CN"/>
              </w:rPr>
            </w:pPr>
          </w:p>
        </w:tc>
        <w:tc>
          <w:tcPr>
            <w:tcW w:w="1044" w:type="dxa"/>
          </w:tcPr>
          <w:p w14:paraId="3E594F9E" w14:textId="77777777" w:rsidR="00C90A5C" w:rsidRDefault="00C90A5C" w:rsidP="00C90A5C">
            <w:pPr>
              <w:rPr>
                <w:rFonts w:eastAsiaTheme="minorEastAsia"/>
                <w:lang w:eastAsia="zh-CN"/>
              </w:rPr>
            </w:pPr>
          </w:p>
        </w:tc>
        <w:tc>
          <w:tcPr>
            <w:tcW w:w="1308" w:type="dxa"/>
          </w:tcPr>
          <w:p w14:paraId="03503166" w14:textId="77777777" w:rsidR="00C90A5C" w:rsidRDefault="00C90A5C" w:rsidP="00C90A5C">
            <w:pPr>
              <w:rPr>
                <w:rFonts w:eastAsiaTheme="minorEastAsia"/>
                <w:lang w:eastAsia="zh-CN"/>
              </w:rPr>
            </w:pPr>
          </w:p>
        </w:tc>
        <w:tc>
          <w:tcPr>
            <w:tcW w:w="1308" w:type="dxa"/>
          </w:tcPr>
          <w:p w14:paraId="3683D718" w14:textId="77777777" w:rsidR="00C90A5C" w:rsidRDefault="00C90A5C" w:rsidP="00C90A5C">
            <w:pPr>
              <w:rPr>
                <w:rFonts w:eastAsiaTheme="minorEastAsia"/>
                <w:lang w:eastAsia="zh-CN"/>
              </w:rPr>
            </w:pPr>
          </w:p>
        </w:tc>
        <w:tc>
          <w:tcPr>
            <w:tcW w:w="1308" w:type="dxa"/>
          </w:tcPr>
          <w:p w14:paraId="7ADF80AB" w14:textId="77777777" w:rsidR="00C90A5C" w:rsidRDefault="00C90A5C" w:rsidP="00C90A5C">
            <w:pPr>
              <w:rPr>
                <w:rFonts w:eastAsiaTheme="minorEastAsia"/>
                <w:lang w:eastAsia="zh-CN"/>
              </w:rPr>
            </w:pPr>
          </w:p>
        </w:tc>
        <w:tc>
          <w:tcPr>
            <w:tcW w:w="1025" w:type="dxa"/>
          </w:tcPr>
          <w:p w14:paraId="27EA2D5A" w14:textId="77777777" w:rsidR="00C90A5C" w:rsidRDefault="00C90A5C" w:rsidP="00C90A5C">
            <w:pPr>
              <w:rPr>
                <w:rFonts w:eastAsiaTheme="minorEastAsia"/>
                <w:lang w:eastAsia="zh-CN"/>
              </w:rPr>
            </w:pPr>
          </w:p>
        </w:tc>
      </w:tr>
      <w:tr w:rsidR="00C90A5C" w:rsidRPr="00A57E2B" w14:paraId="6699DA9C" w14:textId="5DDAA75E" w:rsidTr="00E405A9">
        <w:tc>
          <w:tcPr>
            <w:tcW w:w="1214" w:type="dxa"/>
          </w:tcPr>
          <w:p w14:paraId="2FB19855" w14:textId="77777777" w:rsidR="00C90A5C" w:rsidRDefault="00C90A5C" w:rsidP="00C90A5C">
            <w:pPr>
              <w:rPr>
                <w:rFonts w:eastAsia="Malgun Gothic"/>
              </w:rPr>
            </w:pPr>
          </w:p>
        </w:tc>
        <w:tc>
          <w:tcPr>
            <w:tcW w:w="1111" w:type="dxa"/>
          </w:tcPr>
          <w:p w14:paraId="4B2DB0E5" w14:textId="77777777" w:rsidR="00C90A5C" w:rsidRDefault="00C90A5C" w:rsidP="00C90A5C">
            <w:pPr>
              <w:rPr>
                <w:rFonts w:eastAsia="Malgun Gothic"/>
              </w:rPr>
            </w:pPr>
          </w:p>
        </w:tc>
        <w:tc>
          <w:tcPr>
            <w:tcW w:w="1044" w:type="dxa"/>
          </w:tcPr>
          <w:p w14:paraId="32E82DFD" w14:textId="77777777" w:rsidR="00C90A5C" w:rsidRDefault="00C90A5C" w:rsidP="00C90A5C">
            <w:pPr>
              <w:rPr>
                <w:rFonts w:eastAsiaTheme="minorEastAsia"/>
                <w:lang w:eastAsia="zh-CN"/>
              </w:rPr>
            </w:pPr>
          </w:p>
        </w:tc>
        <w:tc>
          <w:tcPr>
            <w:tcW w:w="1044" w:type="dxa"/>
          </w:tcPr>
          <w:p w14:paraId="103912DD" w14:textId="77777777" w:rsidR="00C90A5C" w:rsidRDefault="00C90A5C" w:rsidP="00C90A5C">
            <w:pPr>
              <w:rPr>
                <w:rFonts w:eastAsiaTheme="minorEastAsia"/>
                <w:lang w:eastAsia="zh-CN"/>
              </w:rPr>
            </w:pPr>
          </w:p>
        </w:tc>
        <w:tc>
          <w:tcPr>
            <w:tcW w:w="1308" w:type="dxa"/>
          </w:tcPr>
          <w:p w14:paraId="7895547D" w14:textId="77777777" w:rsidR="00C90A5C" w:rsidRDefault="00C90A5C" w:rsidP="00C90A5C">
            <w:pPr>
              <w:rPr>
                <w:rFonts w:eastAsiaTheme="minorEastAsia"/>
                <w:lang w:eastAsia="zh-CN"/>
              </w:rPr>
            </w:pPr>
          </w:p>
        </w:tc>
        <w:tc>
          <w:tcPr>
            <w:tcW w:w="1308" w:type="dxa"/>
          </w:tcPr>
          <w:p w14:paraId="13D7460F" w14:textId="77777777" w:rsidR="00C90A5C" w:rsidRDefault="00C90A5C" w:rsidP="00C90A5C">
            <w:pPr>
              <w:rPr>
                <w:rFonts w:eastAsiaTheme="minorEastAsia"/>
                <w:lang w:eastAsia="zh-CN"/>
              </w:rPr>
            </w:pPr>
          </w:p>
        </w:tc>
        <w:tc>
          <w:tcPr>
            <w:tcW w:w="1308" w:type="dxa"/>
          </w:tcPr>
          <w:p w14:paraId="44A770A9" w14:textId="77777777" w:rsidR="00C90A5C" w:rsidRDefault="00C90A5C" w:rsidP="00C90A5C">
            <w:pPr>
              <w:rPr>
                <w:rFonts w:eastAsiaTheme="minorEastAsia"/>
                <w:lang w:eastAsia="zh-CN"/>
              </w:rPr>
            </w:pPr>
          </w:p>
        </w:tc>
        <w:tc>
          <w:tcPr>
            <w:tcW w:w="1025" w:type="dxa"/>
          </w:tcPr>
          <w:p w14:paraId="28539A8A" w14:textId="77777777" w:rsidR="00C90A5C" w:rsidRDefault="00C90A5C" w:rsidP="00C90A5C">
            <w:pPr>
              <w:rPr>
                <w:rFonts w:eastAsiaTheme="minorEastAsia"/>
                <w:lang w:eastAsia="zh-CN"/>
              </w:rPr>
            </w:pPr>
          </w:p>
        </w:tc>
      </w:tr>
      <w:tr w:rsidR="00C90A5C" w:rsidRPr="00A57E2B" w14:paraId="20A21C3D" w14:textId="2A5C6E5C" w:rsidTr="00E405A9">
        <w:tc>
          <w:tcPr>
            <w:tcW w:w="1214" w:type="dxa"/>
          </w:tcPr>
          <w:p w14:paraId="37647CFF" w14:textId="77777777" w:rsidR="00C90A5C" w:rsidRPr="00F24DA5" w:rsidRDefault="00C90A5C" w:rsidP="00C90A5C">
            <w:pPr>
              <w:rPr>
                <w:rFonts w:eastAsia="Malgun Gothic"/>
              </w:rPr>
            </w:pPr>
          </w:p>
        </w:tc>
        <w:tc>
          <w:tcPr>
            <w:tcW w:w="1111" w:type="dxa"/>
          </w:tcPr>
          <w:p w14:paraId="251C12D0" w14:textId="77777777" w:rsidR="00C90A5C" w:rsidRPr="00F24DA5" w:rsidRDefault="00C90A5C" w:rsidP="00C90A5C">
            <w:pPr>
              <w:rPr>
                <w:rFonts w:eastAsia="Malgun Gothic"/>
              </w:rPr>
            </w:pPr>
          </w:p>
        </w:tc>
        <w:tc>
          <w:tcPr>
            <w:tcW w:w="1044" w:type="dxa"/>
          </w:tcPr>
          <w:p w14:paraId="410A76AD" w14:textId="77777777" w:rsidR="00C90A5C" w:rsidRDefault="00C90A5C" w:rsidP="00C90A5C">
            <w:pPr>
              <w:rPr>
                <w:rFonts w:eastAsiaTheme="minorEastAsia"/>
                <w:lang w:eastAsia="zh-CN"/>
              </w:rPr>
            </w:pPr>
          </w:p>
        </w:tc>
        <w:tc>
          <w:tcPr>
            <w:tcW w:w="1044" w:type="dxa"/>
          </w:tcPr>
          <w:p w14:paraId="49779EC4" w14:textId="77777777" w:rsidR="00C90A5C" w:rsidRDefault="00C90A5C" w:rsidP="00C90A5C">
            <w:pPr>
              <w:rPr>
                <w:rFonts w:eastAsiaTheme="minorEastAsia"/>
                <w:lang w:eastAsia="zh-CN"/>
              </w:rPr>
            </w:pPr>
          </w:p>
        </w:tc>
        <w:tc>
          <w:tcPr>
            <w:tcW w:w="1308" w:type="dxa"/>
          </w:tcPr>
          <w:p w14:paraId="0D12AFD4" w14:textId="77777777" w:rsidR="00C90A5C" w:rsidRDefault="00C90A5C" w:rsidP="00C90A5C">
            <w:pPr>
              <w:rPr>
                <w:rFonts w:eastAsiaTheme="minorEastAsia"/>
                <w:lang w:eastAsia="zh-CN"/>
              </w:rPr>
            </w:pPr>
          </w:p>
        </w:tc>
        <w:tc>
          <w:tcPr>
            <w:tcW w:w="1308" w:type="dxa"/>
          </w:tcPr>
          <w:p w14:paraId="20F01DB3" w14:textId="77777777" w:rsidR="00C90A5C" w:rsidRDefault="00C90A5C" w:rsidP="00C90A5C">
            <w:pPr>
              <w:rPr>
                <w:rFonts w:eastAsiaTheme="minorEastAsia"/>
                <w:lang w:eastAsia="zh-CN"/>
              </w:rPr>
            </w:pPr>
          </w:p>
        </w:tc>
        <w:tc>
          <w:tcPr>
            <w:tcW w:w="1308" w:type="dxa"/>
          </w:tcPr>
          <w:p w14:paraId="36B03305" w14:textId="77777777" w:rsidR="00C90A5C" w:rsidRDefault="00C90A5C" w:rsidP="00C90A5C">
            <w:pPr>
              <w:rPr>
                <w:rFonts w:eastAsiaTheme="minorEastAsia"/>
                <w:lang w:eastAsia="zh-CN"/>
              </w:rPr>
            </w:pPr>
          </w:p>
        </w:tc>
        <w:tc>
          <w:tcPr>
            <w:tcW w:w="1025" w:type="dxa"/>
          </w:tcPr>
          <w:p w14:paraId="37028B2D" w14:textId="77777777" w:rsidR="00C90A5C" w:rsidRDefault="00C90A5C" w:rsidP="00C90A5C">
            <w:pPr>
              <w:rPr>
                <w:rFonts w:eastAsiaTheme="minorEastAsia"/>
                <w:lang w:eastAsia="zh-CN"/>
              </w:rPr>
            </w:pPr>
          </w:p>
        </w:tc>
      </w:tr>
      <w:tr w:rsidR="00C90A5C" w:rsidRPr="00A57E2B" w14:paraId="548E1802" w14:textId="77A20952" w:rsidTr="00E405A9">
        <w:tc>
          <w:tcPr>
            <w:tcW w:w="1214" w:type="dxa"/>
          </w:tcPr>
          <w:p w14:paraId="06220656" w14:textId="77777777" w:rsidR="00C90A5C" w:rsidRPr="004C73BE" w:rsidRDefault="00C90A5C" w:rsidP="00C90A5C">
            <w:pPr>
              <w:rPr>
                <w:rFonts w:eastAsiaTheme="minorEastAsia"/>
                <w:lang w:eastAsia="zh-CN"/>
              </w:rPr>
            </w:pPr>
          </w:p>
        </w:tc>
        <w:tc>
          <w:tcPr>
            <w:tcW w:w="1111" w:type="dxa"/>
          </w:tcPr>
          <w:p w14:paraId="6259D13B" w14:textId="77777777" w:rsidR="00C90A5C" w:rsidRPr="00A2461E" w:rsidRDefault="00C90A5C" w:rsidP="00C90A5C">
            <w:pPr>
              <w:rPr>
                <w:rFonts w:eastAsiaTheme="minorEastAsia"/>
                <w:lang w:eastAsia="zh-CN"/>
              </w:rPr>
            </w:pPr>
          </w:p>
        </w:tc>
        <w:tc>
          <w:tcPr>
            <w:tcW w:w="1044" w:type="dxa"/>
          </w:tcPr>
          <w:p w14:paraId="2ABCA2EB" w14:textId="77777777" w:rsidR="00C90A5C" w:rsidRDefault="00C90A5C" w:rsidP="00C90A5C">
            <w:pPr>
              <w:rPr>
                <w:rFonts w:eastAsiaTheme="minorEastAsia"/>
                <w:lang w:eastAsia="zh-CN"/>
              </w:rPr>
            </w:pPr>
          </w:p>
        </w:tc>
        <w:tc>
          <w:tcPr>
            <w:tcW w:w="1044" w:type="dxa"/>
          </w:tcPr>
          <w:p w14:paraId="21C2ED16" w14:textId="77777777" w:rsidR="00C90A5C" w:rsidRDefault="00C90A5C" w:rsidP="00C90A5C">
            <w:pPr>
              <w:rPr>
                <w:rFonts w:eastAsiaTheme="minorEastAsia"/>
                <w:lang w:eastAsia="zh-CN"/>
              </w:rPr>
            </w:pPr>
          </w:p>
        </w:tc>
        <w:tc>
          <w:tcPr>
            <w:tcW w:w="1308" w:type="dxa"/>
          </w:tcPr>
          <w:p w14:paraId="4E0E250E" w14:textId="77777777" w:rsidR="00C90A5C" w:rsidRDefault="00C90A5C" w:rsidP="00C90A5C">
            <w:pPr>
              <w:rPr>
                <w:rFonts w:eastAsiaTheme="minorEastAsia"/>
                <w:lang w:eastAsia="zh-CN"/>
              </w:rPr>
            </w:pPr>
          </w:p>
        </w:tc>
        <w:tc>
          <w:tcPr>
            <w:tcW w:w="1308" w:type="dxa"/>
          </w:tcPr>
          <w:p w14:paraId="0FB06F8B" w14:textId="77777777" w:rsidR="00C90A5C" w:rsidRDefault="00C90A5C" w:rsidP="00C90A5C">
            <w:pPr>
              <w:rPr>
                <w:rFonts w:eastAsiaTheme="minorEastAsia"/>
                <w:lang w:eastAsia="zh-CN"/>
              </w:rPr>
            </w:pPr>
          </w:p>
        </w:tc>
        <w:tc>
          <w:tcPr>
            <w:tcW w:w="1308" w:type="dxa"/>
          </w:tcPr>
          <w:p w14:paraId="7EB3D8B8" w14:textId="77777777" w:rsidR="00C90A5C" w:rsidRDefault="00C90A5C" w:rsidP="00C90A5C">
            <w:pPr>
              <w:rPr>
                <w:rFonts w:eastAsiaTheme="minorEastAsia"/>
                <w:lang w:eastAsia="zh-CN"/>
              </w:rPr>
            </w:pPr>
          </w:p>
        </w:tc>
        <w:tc>
          <w:tcPr>
            <w:tcW w:w="1025" w:type="dxa"/>
          </w:tcPr>
          <w:p w14:paraId="1E4C9609" w14:textId="77777777" w:rsidR="00C90A5C" w:rsidRDefault="00C90A5C" w:rsidP="00C90A5C">
            <w:pPr>
              <w:rPr>
                <w:rFonts w:eastAsiaTheme="minorEastAsia"/>
                <w:lang w:eastAsia="zh-CN"/>
              </w:rPr>
            </w:pPr>
          </w:p>
        </w:tc>
      </w:tr>
      <w:tr w:rsidR="00C90A5C" w:rsidRPr="00A57E2B" w14:paraId="36AAE1BD" w14:textId="7B24ABDC" w:rsidTr="00E405A9">
        <w:tc>
          <w:tcPr>
            <w:tcW w:w="1214" w:type="dxa"/>
          </w:tcPr>
          <w:p w14:paraId="6A3BE6A8" w14:textId="77777777" w:rsidR="00C90A5C" w:rsidRDefault="00C90A5C" w:rsidP="00C90A5C">
            <w:pPr>
              <w:rPr>
                <w:rFonts w:eastAsiaTheme="minorEastAsia"/>
                <w:lang w:eastAsia="zh-CN"/>
              </w:rPr>
            </w:pPr>
          </w:p>
        </w:tc>
        <w:tc>
          <w:tcPr>
            <w:tcW w:w="1111" w:type="dxa"/>
          </w:tcPr>
          <w:p w14:paraId="170CA462" w14:textId="77777777" w:rsidR="00C90A5C" w:rsidRDefault="00C90A5C" w:rsidP="00C90A5C">
            <w:pPr>
              <w:rPr>
                <w:rFonts w:eastAsiaTheme="minorEastAsia"/>
                <w:lang w:eastAsia="zh-CN"/>
              </w:rPr>
            </w:pPr>
          </w:p>
        </w:tc>
        <w:tc>
          <w:tcPr>
            <w:tcW w:w="1044" w:type="dxa"/>
          </w:tcPr>
          <w:p w14:paraId="5B0B05E9" w14:textId="77777777" w:rsidR="00C90A5C" w:rsidRDefault="00C90A5C" w:rsidP="00C90A5C">
            <w:pPr>
              <w:rPr>
                <w:rFonts w:eastAsiaTheme="minorEastAsia"/>
                <w:lang w:eastAsia="zh-CN"/>
              </w:rPr>
            </w:pPr>
          </w:p>
        </w:tc>
        <w:tc>
          <w:tcPr>
            <w:tcW w:w="1044" w:type="dxa"/>
          </w:tcPr>
          <w:p w14:paraId="50EEB255" w14:textId="77777777" w:rsidR="00C90A5C" w:rsidRDefault="00C90A5C" w:rsidP="00C90A5C">
            <w:pPr>
              <w:rPr>
                <w:rFonts w:eastAsiaTheme="minorEastAsia"/>
                <w:lang w:eastAsia="zh-CN"/>
              </w:rPr>
            </w:pPr>
          </w:p>
        </w:tc>
        <w:tc>
          <w:tcPr>
            <w:tcW w:w="1308" w:type="dxa"/>
          </w:tcPr>
          <w:p w14:paraId="703C35ED" w14:textId="77777777" w:rsidR="00C90A5C" w:rsidRDefault="00C90A5C" w:rsidP="00C90A5C">
            <w:pPr>
              <w:rPr>
                <w:rFonts w:eastAsiaTheme="minorEastAsia"/>
                <w:lang w:eastAsia="zh-CN"/>
              </w:rPr>
            </w:pPr>
          </w:p>
        </w:tc>
        <w:tc>
          <w:tcPr>
            <w:tcW w:w="1308" w:type="dxa"/>
          </w:tcPr>
          <w:p w14:paraId="50EDB723" w14:textId="77777777" w:rsidR="00C90A5C" w:rsidRDefault="00C90A5C" w:rsidP="00C90A5C">
            <w:pPr>
              <w:rPr>
                <w:rFonts w:eastAsiaTheme="minorEastAsia"/>
                <w:lang w:eastAsia="zh-CN"/>
              </w:rPr>
            </w:pPr>
          </w:p>
        </w:tc>
        <w:tc>
          <w:tcPr>
            <w:tcW w:w="1308" w:type="dxa"/>
          </w:tcPr>
          <w:p w14:paraId="4A97A53D" w14:textId="77777777" w:rsidR="00C90A5C" w:rsidRDefault="00C90A5C" w:rsidP="00C90A5C">
            <w:pPr>
              <w:rPr>
                <w:rFonts w:eastAsiaTheme="minorEastAsia"/>
                <w:lang w:eastAsia="zh-CN"/>
              </w:rPr>
            </w:pPr>
          </w:p>
        </w:tc>
        <w:tc>
          <w:tcPr>
            <w:tcW w:w="1025" w:type="dxa"/>
          </w:tcPr>
          <w:p w14:paraId="48E219E5" w14:textId="77777777" w:rsidR="00C90A5C" w:rsidRDefault="00C90A5C" w:rsidP="00C90A5C">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e"/>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sp-CSI reporting, SCell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actions are applied. It is in the gNB's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p/sp-CSI-RS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p/sp-CSI-RS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r>
              <w:rPr>
                <w:rFonts w:hint="eastAsia"/>
              </w:rPr>
              <w:lastRenderedPageBreak/>
              <w:t>LG</w:t>
            </w:r>
          </w:p>
        </w:tc>
        <w:tc>
          <w:tcPr>
            <w:tcW w:w="7567" w:type="dxa"/>
          </w:tcPr>
          <w:p w14:paraId="472CB93F" w14:textId="77777777" w:rsidR="004F22BF" w:rsidRDefault="008B4520" w:rsidP="004F22BF">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a"/>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a"/>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a"/>
              <w:numPr>
                <w:ilvl w:val="0"/>
                <w:numId w:val="33"/>
              </w:numPr>
            </w:pPr>
            <w:r>
              <w:t xml:space="preserve">Typo: PDDCH </w:t>
            </w:r>
            <w:r>
              <w:sym w:font="Wingdings" w:char="F0E0"/>
            </w:r>
            <w:r>
              <w:t xml:space="preserve"> PDCCH</w:t>
            </w:r>
          </w:p>
          <w:p w14:paraId="6360EB6D" w14:textId="05DCC1A3" w:rsidR="00405C1E" w:rsidRDefault="00405C1E" w:rsidP="00405C1E">
            <w:r>
              <w:rPr>
                <w:rFonts w:hint="eastAsia"/>
              </w:rPr>
              <w:t xml:space="preserve">To deal with above issues, it should be handled by email discussion, but seems to fall into </w:t>
            </w:r>
            <w:r>
              <w:t>‘editorial’ category in nature.</w:t>
            </w:r>
          </w:p>
        </w:tc>
      </w:tr>
      <w:tr w:rsidR="007B1AC1" w14:paraId="0BC3B4F0" w14:textId="77777777" w:rsidTr="004F22BF">
        <w:tc>
          <w:tcPr>
            <w:tcW w:w="1795" w:type="dxa"/>
          </w:tcPr>
          <w:p w14:paraId="138BC909" w14:textId="5E75393A" w:rsidR="007B1AC1" w:rsidRDefault="007B1AC1" w:rsidP="004F22BF">
            <w:r>
              <w:rPr>
                <w:rFonts w:hint="eastAsia"/>
              </w:rPr>
              <w:t>Samsung</w:t>
            </w:r>
          </w:p>
        </w:tc>
        <w:tc>
          <w:tcPr>
            <w:tcW w:w="7567" w:type="dxa"/>
          </w:tcPr>
          <w:p w14:paraId="74AC2992" w14:textId="3BC69ED0" w:rsidR="007B1AC1" w:rsidRDefault="007B1AC1" w:rsidP="007B1AC1">
            <w:r>
              <w:rPr>
                <w:rFonts w:hint="eastAsia"/>
              </w:rPr>
              <w:t xml:space="preserve">For </w:t>
            </w:r>
            <w:r>
              <w:t>IA 3-1, we think if a cell either of DL or UL is operated in unlicensed, UE should regard this as operation with shared spectrum.</w:t>
            </w:r>
          </w:p>
        </w:tc>
      </w:tr>
      <w:tr w:rsidR="00D05068" w14:paraId="0FB3C64F" w14:textId="77777777" w:rsidTr="004F22BF">
        <w:tc>
          <w:tcPr>
            <w:tcW w:w="1795" w:type="dxa"/>
          </w:tcPr>
          <w:p w14:paraId="59739C21" w14:textId="4ADEAA40" w:rsidR="00D05068" w:rsidRDefault="00D05068" w:rsidP="00D05068">
            <w:r>
              <w:rPr>
                <w:rFonts w:eastAsia="MS Mincho" w:hint="eastAsia"/>
                <w:lang w:eastAsia="ja-JP"/>
              </w:rPr>
              <w:t>S</w:t>
            </w:r>
            <w:r>
              <w:rPr>
                <w:rFonts w:eastAsia="MS Mincho"/>
                <w:lang w:eastAsia="ja-JP"/>
              </w:rPr>
              <w:t>harp</w:t>
            </w:r>
          </w:p>
        </w:tc>
        <w:tc>
          <w:tcPr>
            <w:tcW w:w="7567" w:type="dxa"/>
          </w:tcPr>
          <w:p w14:paraId="5B3644D8"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3833CA">
              <w:rPr>
                <w:rFonts w:eastAsia="MS Mincho"/>
                <w:b/>
                <w:lang w:eastAsia="ja-JP"/>
              </w:rPr>
              <w:t>UL-01</w:t>
            </w:r>
            <w:r>
              <w:rPr>
                <w:rFonts w:eastAsia="MS Mincho"/>
                <w:lang w:eastAsia="ja-JP"/>
              </w:rPr>
              <w:t xml:space="preserve">, the issue doesn’t occur since the size of FDRA field in DCI format 0_0 is determined based on </w:t>
            </w:r>
            <w:r w:rsidRPr="003833CA">
              <w:rPr>
                <w:rFonts w:eastAsia="MS Mincho"/>
                <w:u w:val="single"/>
                <w:lang w:eastAsia="ja-JP"/>
              </w:rPr>
              <w:t>active</w:t>
            </w:r>
            <w:r>
              <w:rPr>
                <w:rFonts w:eastAsia="MS Mincho"/>
                <w:lang w:eastAsia="ja-JP"/>
              </w:rPr>
              <w:t xml:space="preserve"> UL BWP in a case of interlace scheduling. </w:t>
            </w:r>
          </w:p>
          <w:p w14:paraId="4BFC0C60" w14:textId="77777777" w:rsidR="00D05068" w:rsidRDefault="00D05068" w:rsidP="00D05068">
            <w:pPr>
              <w:rPr>
                <w:rFonts w:eastAsia="MS Mincho"/>
                <w:lang w:eastAsia="ja-JP"/>
              </w:rPr>
            </w:pPr>
            <w:r>
              <w:rPr>
                <w:rFonts w:eastAsia="MS Mincho" w:hint="eastAsia"/>
                <w:lang w:eastAsia="ja-JP"/>
              </w:rPr>
              <w:t>R</w:t>
            </w:r>
            <w:r>
              <w:rPr>
                <w:rFonts w:eastAsia="MS Mincho"/>
                <w:lang w:eastAsia="ja-JP"/>
              </w:rPr>
              <w:t xml:space="preserve">egarding </w:t>
            </w:r>
            <w:r w:rsidRPr="00E21B75">
              <w:rPr>
                <w:rFonts w:eastAsia="MS Mincho"/>
                <w:b/>
                <w:lang w:eastAsia="ja-JP"/>
              </w:rPr>
              <w:t>IA 3-</w:t>
            </w:r>
            <w:r>
              <w:rPr>
                <w:rFonts w:eastAsia="MS Mincho" w:hint="eastAsia"/>
                <w:b/>
                <w:lang w:eastAsia="ja-JP"/>
              </w:rPr>
              <w:t>1</w:t>
            </w:r>
            <w:r>
              <w:rPr>
                <w:rFonts w:eastAsia="MS Mincho"/>
                <w:lang w:eastAsia="ja-JP"/>
              </w:rPr>
              <w:t>, the spec. is clear enough. The UE determines whether or not the serving cell is “for operation</w:t>
            </w:r>
            <w:r>
              <w:rPr>
                <w:rFonts w:eastAsiaTheme="minorEastAsia"/>
                <w:lang w:eastAsia="zh-CN"/>
              </w:rPr>
              <w:t xml:space="preserve"> in a cell with shared spectrum channel access</w:t>
            </w:r>
            <w:r>
              <w:rPr>
                <w:rFonts w:eastAsia="MS Mincho"/>
                <w:lang w:eastAsia="ja-JP"/>
              </w:rPr>
              <w:t>” or not by referring to PCell even when the UE transmits a PRACH in a SCell. However, if companies have different understanding, we are OK to discuss.</w:t>
            </w:r>
          </w:p>
          <w:p w14:paraId="43397E6C" w14:textId="1F73AD06" w:rsidR="00D05068" w:rsidRDefault="00D05068" w:rsidP="00D05068">
            <w:r>
              <w:rPr>
                <w:rFonts w:eastAsia="MS Mincho" w:hint="eastAsia"/>
                <w:lang w:eastAsia="ja-JP"/>
              </w:rPr>
              <w:t>R</w:t>
            </w:r>
            <w:r>
              <w:rPr>
                <w:rFonts w:eastAsia="MS Mincho"/>
                <w:lang w:eastAsia="ja-JP"/>
              </w:rPr>
              <w:t xml:space="preserve">egarding </w:t>
            </w:r>
            <w:r w:rsidRPr="0040252D">
              <w:rPr>
                <w:rFonts w:eastAsia="MS Mincho"/>
                <w:b/>
                <w:bCs/>
                <w:lang w:eastAsia="ja-JP"/>
              </w:rPr>
              <w:t>CA-6</w:t>
            </w:r>
            <w:r>
              <w:rPr>
                <w:rFonts w:eastAsia="MS Mincho"/>
                <w:lang w:eastAsia="ja-JP"/>
              </w:rPr>
              <w:t>, we understand the intention, however it is too late to change Rel-16 behaviours for forward compatibility. Backward compatibility has to be ensured by Rel-17 if necessary.</w:t>
            </w:r>
          </w:p>
        </w:tc>
      </w:tr>
      <w:tr w:rsidR="002A4AC4" w:rsidRPr="00320649" w14:paraId="700DA799" w14:textId="77777777" w:rsidTr="002A4AC4">
        <w:tc>
          <w:tcPr>
            <w:tcW w:w="1795" w:type="dxa"/>
          </w:tcPr>
          <w:p w14:paraId="7CCCF093" w14:textId="77777777" w:rsidR="002A4AC4" w:rsidRDefault="002A4AC4" w:rsidP="000B3901">
            <w:pPr>
              <w:rPr>
                <w:rFonts w:eastAsia="MS Mincho"/>
                <w:lang w:eastAsia="ja-JP"/>
              </w:rPr>
            </w:pPr>
            <w:r>
              <w:rPr>
                <w:rFonts w:eastAsia="MS Mincho"/>
                <w:lang w:eastAsia="ja-JP"/>
              </w:rPr>
              <w:t>Nokia, NSB</w:t>
            </w:r>
          </w:p>
        </w:tc>
        <w:tc>
          <w:tcPr>
            <w:tcW w:w="7567" w:type="dxa"/>
          </w:tcPr>
          <w:p w14:paraId="5D363A01"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CA-2</w:t>
            </w:r>
            <w:r>
              <w:rPr>
                <w:rFonts w:eastAsia="MS Mincho"/>
                <w:lang w:eastAsia="ja-JP"/>
              </w:rPr>
              <w:t>, the change seems to imply that the existing equipment (e.g. LAA and Wi-Fi is not compliant anymore. We would like to first study the related regulation to see isf this was really intended. In that respect, a reference to the updated regulation would be useful.</w:t>
            </w:r>
          </w:p>
          <w:p w14:paraId="045C19D9" w14:textId="77777777" w:rsidR="002A4AC4" w:rsidRDefault="002A4AC4" w:rsidP="000B3901">
            <w:pPr>
              <w:rPr>
                <w:rFonts w:eastAsia="MS Mincho"/>
                <w:lang w:eastAsia="ja-JP"/>
              </w:rPr>
            </w:pPr>
            <w:r>
              <w:rPr>
                <w:rFonts w:eastAsia="MS Mincho"/>
                <w:lang w:eastAsia="ja-JP"/>
              </w:rPr>
              <w:t xml:space="preserve">For </w:t>
            </w:r>
            <w:r w:rsidRPr="00D50A6A">
              <w:rPr>
                <w:rFonts w:eastAsia="MS Mincho"/>
                <w:b/>
                <w:bCs/>
                <w:lang w:eastAsia="ja-JP"/>
              </w:rPr>
              <w:t>CA-6</w:t>
            </w:r>
            <w:r>
              <w:rPr>
                <w:rFonts w:eastAsia="MS Mincho"/>
                <w:lang w:eastAsia="ja-JP"/>
              </w:rPr>
              <w:t xml:space="preserve">, we feel that the companies may not have understood the motivation correctly, so let me reiterate it here: </w:t>
            </w:r>
          </w:p>
          <w:p w14:paraId="5C58595F" w14:textId="77777777" w:rsidR="002A4AC4" w:rsidRDefault="002A4AC4" w:rsidP="000B3901">
            <w:pPr>
              <w:pStyle w:val="a"/>
              <w:numPr>
                <w:ilvl w:val="0"/>
                <w:numId w:val="33"/>
              </w:numPr>
              <w:rPr>
                <w:rFonts w:eastAsia="MS Mincho"/>
                <w:lang w:eastAsia="ja-JP"/>
              </w:rPr>
            </w:pPr>
            <w:r w:rsidRPr="00320649">
              <w:rPr>
                <w:rFonts w:eastAsia="MS Mincho"/>
                <w:lang w:eastAsia="ja-JP"/>
              </w:rPr>
              <w:t>According to the current specs, a Rel-16 UE may assume that any DL transmission occu</w:t>
            </w:r>
            <w:r>
              <w:rPr>
                <w:rFonts w:eastAsia="MS Mincho"/>
                <w:lang w:eastAsia="ja-JP"/>
              </w:rPr>
              <w:t>rs</w:t>
            </w:r>
            <w:r w:rsidRPr="00320649">
              <w:rPr>
                <w:rFonts w:eastAsia="MS Mincho"/>
                <w:lang w:eastAsia="ja-JP"/>
              </w:rPr>
              <w:t xml:space="preserve"> in a gNB initiated FFP/COT, which as such is correct</w:t>
            </w:r>
            <w:r>
              <w:rPr>
                <w:rFonts w:eastAsia="MS Mincho"/>
                <w:lang w:eastAsia="ja-JP"/>
              </w:rPr>
              <w:t xml:space="preserve"> up to Rel-16</w:t>
            </w:r>
            <w:r w:rsidRPr="00320649">
              <w:rPr>
                <w:rFonts w:eastAsia="MS Mincho"/>
                <w:lang w:eastAsia="ja-JP"/>
              </w:rPr>
              <w:t xml:space="preserve">. </w:t>
            </w:r>
          </w:p>
          <w:p w14:paraId="44696C8D" w14:textId="77777777" w:rsidR="002A4AC4" w:rsidRPr="00320649" w:rsidRDefault="002A4AC4" w:rsidP="000B3901">
            <w:pPr>
              <w:pStyle w:val="a"/>
              <w:numPr>
                <w:ilvl w:val="0"/>
                <w:numId w:val="33"/>
              </w:numPr>
              <w:rPr>
                <w:rFonts w:eastAsia="MS Mincho"/>
                <w:lang w:eastAsia="ja-JP"/>
              </w:rPr>
            </w:pPr>
            <w:r w:rsidRPr="00320649">
              <w:rPr>
                <w:rFonts w:eastAsia="MS Mincho"/>
                <w:lang w:eastAsia="ja-JP"/>
              </w:rPr>
              <w:t xml:space="preserve">However, we have agreed to introduce UE initiated FFP, and UE-gNB COT sharing in the Rel-17 WI on URLLC enhancements. Once UE-gNB COT sharing is enabled, a Rel-16 UE may erroneously assume that a COT initiated by another UE is a gNB initiated COT. </w:t>
            </w:r>
          </w:p>
          <w:p w14:paraId="1B762B4D" w14:textId="77777777" w:rsidR="002A4AC4" w:rsidRDefault="002A4AC4" w:rsidP="000B3901">
            <w:pPr>
              <w:pStyle w:val="a"/>
              <w:numPr>
                <w:ilvl w:val="0"/>
                <w:numId w:val="33"/>
              </w:numPr>
              <w:rPr>
                <w:rFonts w:eastAsia="MS Mincho"/>
                <w:lang w:eastAsia="ja-JP"/>
              </w:rPr>
            </w:pPr>
            <w:r>
              <w:rPr>
                <w:rFonts w:eastAsia="MS Mincho"/>
                <w:lang w:eastAsia="ja-JP"/>
              </w:rPr>
              <w:t>To avoid this, we propose to limit the gNB FFP detection to the start of the gNB COT only. Note that it is too late to address this in Rel-17 since the Rel-16 UEs will already have a different understanding.</w:t>
            </w:r>
          </w:p>
          <w:p w14:paraId="1F67E6CA" w14:textId="77777777" w:rsidR="002A4AC4" w:rsidRPr="00320649" w:rsidRDefault="002A4AC4" w:rsidP="000B3901">
            <w:pPr>
              <w:ind w:left="400"/>
              <w:rPr>
                <w:rFonts w:eastAsia="MS Mincho"/>
                <w:lang w:eastAsia="ja-JP"/>
              </w:rPr>
            </w:pPr>
            <w:r>
              <w:rPr>
                <w:rFonts w:eastAsia="MS Mincho"/>
                <w:lang w:eastAsia="ja-JP"/>
              </w:rPr>
              <w:t>One might rightfully argue that this change is actually triggered by the Rel-17 WI, and should be treated there. However, as described above, the Rel-16 UE will already see the issue, and hence it is preferred to solve this as soon as possible before there are issues in the field.</w:t>
            </w:r>
            <w:r w:rsidRPr="00320649">
              <w:rPr>
                <w:rFonts w:eastAsia="MS Mincho"/>
                <w:lang w:eastAsia="ja-JP"/>
              </w:rPr>
              <w:t xml:space="preserve">  </w:t>
            </w:r>
          </w:p>
        </w:tc>
      </w:tr>
      <w:tr w:rsidR="00A71B1B" w:rsidRPr="00320649" w14:paraId="31397653" w14:textId="77777777" w:rsidTr="002A4AC4">
        <w:tc>
          <w:tcPr>
            <w:tcW w:w="1795" w:type="dxa"/>
          </w:tcPr>
          <w:p w14:paraId="0C161DC5" w14:textId="2DAD2C14" w:rsidR="00A71B1B" w:rsidRDefault="00A71B1B" w:rsidP="000B3901">
            <w:pPr>
              <w:rPr>
                <w:rFonts w:eastAsia="MS Mincho"/>
                <w:lang w:eastAsia="ja-JP"/>
              </w:rPr>
            </w:pPr>
            <w:r>
              <w:rPr>
                <w:rFonts w:eastAsia="MS Mincho"/>
                <w:lang w:eastAsia="ja-JP"/>
              </w:rPr>
              <w:t xml:space="preserve">Apple </w:t>
            </w:r>
          </w:p>
        </w:tc>
        <w:tc>
          <w:tcPr>
            <w:tcW w:w="7567" w:type="dxa"/>
          </w:tcPr>
          <w:p w14:paraId="5715B16B" w14:textId="77777777" w:rsidR="00A71B1B" w:rsidRDefault="00A71B1B" w:rsidP="000B3901">
            <w:pPr>
              <w:rPr>
                <w:rFonts w:eastAsia="MS Mincho"/>
                <w:lang w:eastAsia="ja-JP"/>
              </w:rPr>
            </w:pPr>
            <w:r>
              <w:rPr>
                <w:rFonts w:eastAsia="MS Mincho"/>
                <w:lang w:eastAsia="ja-JP"/>
              </w:rPr>
              <w:t xml:space="preserve">On </w:t>
            </w:r>
            <w:r w:rsidRPr="00A71B1B">
              <w:rPr>
                <w:rFonts w:eastAsia="MS Mincho"/>
                <w:b/>
                <w:bCs/>
                <w:lang w:eastAsia="ja-JP"/>
              </w:rPr>
              <w:t>DL-B2</w:t>
            </w:r>
            <w:r>
              <w:rPr>
                <w:rFonts w:eastAsia="MS Mincho"/>
                <w:lang w:eastAsia="ja-JP"/>
              </w:rPr>
              <w:t>, there was extensive discussion in the RAN1 104-e meeting. The divergence has been clearly identified regarding the interpretation of one sentence ‘PDCCH monitoring for the SCell’ in current TS 38.321. One way, if not the only one, is to send LS to RAN2 to ask for clarification as already proposed by some companies. Otherwise, we see very little chance to make progress on this issue if companies still hold their own interpretations.</w:t>
            </w:r>
          </w:p>
          <w:p w14:paraId="341A65EF" w14:textId="2E6454DA" w:rsidR="00E1119E" w:rsidRDefault="00E1119E" w:rsidP="000B3901">
            <w:pPr>
              <w:rPr>
                <w:rFonts w:eastAsia="MS Mincho"/>
                <w:lang w:eastAsia="ja-JP"/>
              </w:rPr>
            </w:pPr>
          </w:p>
          <w:p w14:paraId="4780BF58" w14:textId="26755AC0" w:rsidR="00E1119E" w:rsidRDefault="00E1119E" w:rsidP="000B3901">
            <w:pPr>
              <w:rPr>
                <w:rFonts w:eastAsia="MS Mincho"/>
                <w:lang w:eastAsia="ja-JP"/>
              </w:rPr>
            </w:pPr>
            <w:r>
              <w:rPr>
                <w:rFonts w:hint="eastAsia"/>
              </w:rPr>
              <w:t xml:space="preserve">For </w:t>
            </w:r>
            <w:r w:rsidRPr="00405C1E">
              <w:rPr>
                <w:rFonts w:hint="eastAsia"/>
                <w:b/>
              </w:rPr>
              <w:t>DL-B3</w:t>
            </w:r>
            <w:r>
              <w:rPr>
                <w:rFonts w:hint="eastAsia"/>
              </w:rPr>
              <w:t>,</w:t>
            </w:r>
            <w:r>
              <w:t xml:space="preserve"> we support LG view and prefer to make specification more clear. </w:t>
            </w:r>
          </w:p>
        </w:tc>
      </w:tr>
    </w:tbl>
    <w:p w14:paraId="69F92F99" w14:textId="148DC982" w:rsidR="004F22BF" w:rsidRPr="004F22BF" w:rsidRDefault="004F22BF" w:rsidP="004F22BF">
      <w:pPr>
        <w:rPr>
          <w:lang w:eastAsia="en-US"/>
        </w:rPr>
      </w:pPr>
    </w:p>
    <w:p w14:paraId="44B40CDD" w14:textId="46B47617" w:rsidR="00007331" w:rsidRDefault="00007331" w:rsidP="00BD6002">
      <w:pPr>
        <w:pStyle w:val="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footerReference w:type="even" r:id="rId15"/>
      <w:footerReference w:type="default" r:id="rId16"/>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ephen Grant" w:date="2021-04-08T14:54:00Z" w:initials="SG">
    <w:p w14:paraId="01246893" w14:textId="7A71AC32" w:rsidR="00E23A7B" w:rsidRDefault="00E23A7B">
      <w:pPr>
        <w:pStyle w:val="af4"/>
      </w:pPr>
      <w:r>
        <w:rPr>
          <w:rStyle w:val="af3"/>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2468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46893" w16cid:durableId="241AE2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F6997" w14:textId="77777777" w:rsidR="00F71238" w:rsidRDefault="00F71238" w:rsidP="00C418D9">
      <w:r>
        <w:separator/>
      </w:r>
    </w:p>
    <w:p w14:paraId="6AD2C502" w14:textId="77777777" w:rsidR="00F71238" w:rsidRDefault="00F71238"/>
    <w:p w14:paraId="32DCC102" w14:textId="77777777" w:rsidR="00F71238" w:rsidRDefault="00F71238" w:rsidP="00A73185"/>
  </w:endnote>
  <w:endnote w:type="continuationSeparator" w:id="0">
    <w:p w14:paraId="4980B8D1" w14:textId="77777777" w:rsidR="00F71238" w:rsidRDefault="00F71238" w:rsidP="00C418D9">
      <w:r>
        <w:continuationSeparator/>
      </w:r>
    </w:p>
    <w:p w14:paraId="6A3EFCDF" w14:textId="77777777" w:rsidR="00F71238" w:rsidRDefault="00F71238"/>
    <w:p w14:paraId="0D77D3C7" w14:textId="77777777" w:rsidR="00F71238" w:rsidRDefault="00F71238" w:rsidP="00A73185"/>
  </w:endnote>
  <w:endnote w:type="continuationNotice" w:id="1">
    <w:p w14:paraId="3F789BC6" w14:textId="77777777" w:rsidR="00F71238" w:rsidRDefault="00F71238" w:rsidP="00C418D9"/>
    <w:p w14:paraId="10FCD7C5" w14:textId="77777777" w:rsidR="00F71238" w:rsidRDefault="00F71238"/>
    <w:p w14:paraId="4EEE5611" w14:textId="77777777" w:rsidR="00F71238" w:rsidRDefault="00F7123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Malgun Gothic Semilight"/>
    <w:panose1 w:val="020B0600000101010101"/>
    <w:charset w:val="81"/>
    <w:family w:val="modern"/>
    <w:pitch w:val="variable"/>
    <w:sig w:usb0="00000000"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F548" w14:textId="77777777" w:rsidR="00B248CF" w:rsidRDefault="00B248CF"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B248CF" w:rsidRDefault="00B248CF" w:rsidP="00C418D9">
    <w:pPr>
      <w:pStyle w:val="a9"/>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4E41" w14:textId="1880EC0C" w:rsidR="00B248CF" w:rsidRDefault="00B248CF" w:rsidP="00C418D9">
    <w:pPr>
      <w:pStyle w:val="a9"/>
      <w:rPr>
        <w:rStyle w:val="ab"/>
      </w:rPr>
    </w:pPr>
    <w:r>
      <w:rPr>
        <w:rStyle w:val="ab"/>
      </w:rPr>
      <w:fldChar w:fldCharType="begin"/>
    </w:r>
    <w:r>
      <w:rPr>
        <w:rStyle w:val="ab"/>
      </w:rPr>
      <w:instrText xml:space="preserve">PAGE  </w:instrText>
    </w:r>
    <w:r>
      <w:rPr>
        <w:rStyle w:val="ab"/>
      </w:rPr>
      <w:fldChar w:fldCharType="separate"/>
    </w:r>
    <w:r w:rsidR="00112623">
      <w:rPr>
        <w:rStyle w:val="ab"/>
        <w:noProof/>
      </w:rPr>
      <w:t>1</w:t>
    </w:r>
    <w:r>
      <w:rPr>
        <w:rStyle w:val="ab"/>
      </w:rPr>
      <w:fldChar w:fldCharType="end"/>
    </w:r>
  </w:p>
  <w:p w14:paraId="5BFA00B5" w14:textId="77777777" w:rsidR="00B248CF" w:rsidRDefault="00B248CF" w:rsidP="00C418D9">
    <w:pPr>
      <w:pStyle w:val="a9"/>
    </w:pPr>
  </w:p>
  <w:p w14:paraId="062CBF9A" w14:textId="77777777" w:rsidR="00B248CF" w:rsidRDefault="00B248CF"/>
  <w:p w14:paraId="1543B3B4" w14:textId="77777777" w:rsidR="00B248CF" w:rsidRDefault="00B248CF" w:rsidP="00A731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749B9" w14:textId="77777777" w:rsidR="00F71238" w:rsidRDefault="00F71238" w:rsidP="00C418D9">
      <w:r>
        <w:separator/>
      </w:r>
    </w:p>
    <w:p w14:paraId="26940132" w14:textId="77777777" w:rsidR="00F71238" w:rsidRDefault="00F71238"/>
    <w:p w14:paraId="16FE9D7A" w14:textId="77777777" w:rsidR="00F71238" w:rsidRDefault="00F71238" w:rsidP="00A73185"/>
  </w:footnote>
  <w:footnote w:type="continuationSeparator" w:id="0">
    <w:p w14:paraId="3DD385FE" w14:textId="77777777" w:rsidR="00F71238" w:rsidRDefault="00F71238" w:rsidP="00C418D9">
      <w:r>
        <w:continuationSeparator/>
      </w:r>
    </w:p>
    <w:p w14:paraId="76C82CF3" w14:textId="77777777" w:rsidR="00F71238" w:rsidRDefault="00F71238"/>
    <w:p w14:paraId="787151A5" w14:textId="77777777" w:rsidR="00F71238" w:rsidRDefault="00F71238" w:rsidP="00A73185"/>
  </w:footnote>
  <w:footnote w:type="continuationNotice" w:id="1">
    <w:p w14:paraId="3BD7B4CA" w14:textId="77777777" w:rsidR="00F71238" w:rsidRDefault="00F71238" w:rsidP="00C418D9"/>
    <w:p w14:paraId="5D3F8565" w14:textId="77777777" w:rsidR="00F71238" w:rsidRDefault="00F71238"/>
    <w:p w14:paraId="68ED4FA0" w14:textId="77777777" w:rsidR="00F71238" w:rsidRDefault="00F71238"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7"/>
  </w:num>
  <w:num w:numId="4">
    <w:abstractNumId w:val="30"/>
  </w:num>
  <w:num w:numId="5">
    <w:abstractNumId w:val="31"/>
  </w:num>
  <w:num w:numId="6">
    <w:abstractNumId w:val="10"/>
  </w:num>
  <w:num w:numId="7">
    <w:abstractNumId w:val="20"/>
  </w:num>
  <w:num w:numId="8">
    <w:abstractNumId w:val="12"/>
  </w:num>
  <w:num w:numId="9">
    <w:abstractNumId w:val="21"/>
  </w:num>
  <w:num w:numId="10">
    <w:abstractNumId w:val="18"/>
  </w:num>
  <w:num w:numId="11">
    <w:abstractNumId w:val="23"/>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6"/>
  </w:num>
  <w:num w:numId="26">
    <w:abstractNumId w:val="29"/>
  </w:num>
  <w:num w:numId="27">
    <w:abstractNumId w:val="25"/>
  </w:num>
  <w:num w:numId="28">
    <w:abstractNumId w:val="19"/>
  </w:num>
  <w:num w:numId="29">
    <w:abstractNumId w:val="5"/>
  </w:num>
  <w:num w:numId="30">
    <w:abstractNumId w:val="1"/>
  </w:num>
  <w:num w:numId="31">
    <w:abstractNumId w:val="10"/>
  </w:num>
  <w:num w:numId="32">
    <w:abstractNumId w:val="28"/>
  </w:num>
  <w:num w:numId="33">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EC4602AF-3BD2-4C76-88ED-BE0B135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0"/>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1 字符,cap2 字符,cap11 字符,Caption Char1 Char 字符,Caption Char Char1 Char 字符,cap Char Char Char Char Char Char Char 字符,Caption Char1 字符,Caption Char2 字符,Caption Char Char Char 字符,Caption Char Char1 字符,fig and tbl 字符,fighead2 字符"/>
    <w:link w:val="ac"/>
    <w:rsid w:val="008C47B6"/>
    <w:rPr>
      <w:b/>
      <w:lang w:val="en-GB" w:eastAsia="en-US" w:bidi="ar-SA"/>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e">
    <w:name w:val="Table Grid"/>
    <w:aliases w:val="TableGrid"/>
    <w:basedOn w:val="a3"/>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rsid w:val="00975944"/>
    <w:pPr>
      <w:tabs>
        <w:tab w:val="center" w:pos="4252"/>
        <w:tab w:val="right" w:pos="8504"/>
      </w:tabs>
      <w:snapToGrid w:val="0"/>
    </w:p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本 字符"/>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a">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b">
    <w:name w:val="Emphasis"/>
    <w:uiPriority w:val="20"/>
    <w:qFormat/>
    <w:rsid w:val="0031195F"/>
    <w:rPr>
      <w:i/>
      <w:iCs/>
    </w:rPr>
  </w:style>
  <w:style w:type="paragraph" w:styleId="afc">
    <w:name w:val="Revision"/>
    <w:hidden/>
    <w:uiPriority w:val="99"/>
    <w:semiHidden/>
    <w:rsid w:val="00E30BA2"/>
    <w:rPr>
      <w:rFonts w:ascii="Batang"/>
      <w:kern w:val="2"/>
      <w:szCs w:val="24"/>
      <w:lang w:eastAsia="ko-KR"/>
    </w:rPr>
  </w:style>
  <w:style w:type="paragraph" w:styleId="a">
    <w:name w:val="List Paragraph"/>
    <w:aliases w:val="- Bullets,Lista1,?? ??,?????,????,列出段落1,中等深浅网格 1 - 着色 21,列表段落1,—ño’i—Ž,列表段落,¥¡¡¡¡ì¬º¥¹¥È¶ÎÂä,ÁÐ³ö¶ÎÂä,¥ê¥¹¥È¶ÎÂä,1st level - Bullet List Paragraph,Lettre d'introduction,Paragrafo elenco,Normal bullet 2,Bullet list,목록단락"/>
    <w:basedOn w:val="a1"/>
    <w:link w:val="afd"/>
    <w:uiPriority w:val="34"/>
    <w:qFormat/>
    <w:rsid w:val="00AE102E"/>
    <w:pPr>
      <w:widowControl/>
      <w:numPr>
        <w:numId w:val="6"/>
      </w:numPr>
      <w:autoSpaceDE/>
      <w:autoSpaceDN/>
      <w:jc w:val="left"/>
    </w:pPr>
    <w:rPr>
      <w:rFonts w:eastAsia="Gulim"/>
      <w:kern w:val="0"/>
    </w:rPr>
  </w:style>
  <w:style w:type="paragraph" w:styleId="afe">
    <w:name w:val="Plain Text"/>
    <w:basedOn w:val="a1"/>
    <w:link w:val="aff"/>
    <w:uiPriority w:val="99"/>
    <w:unhideWhenUsed/>
    <w:rsid w:val="006C40D2"/>
    <w:pPr>
      <w:jc w:val="left"/>
    </w:pPr>
    <w:rPr>
      <w:rFonts w:ascii="Courier New" w:eastAsia="Gulim" w:hAnsi="Courier New"/>
      <w:szCs w:val="20"/>
      <w:lang w:val="x-none" w:eastAsia="x-none"/>
    </w:rPr>
  </w:style>
  <w:style w:type="character" w:customStyle="1" w:styleId="aff">
    <w:name w:val="纯文本 字符"/>
    <w:link w:val="afe"/>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f0">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列出段落 字符"/>
    <w:aliases w:val="- Bullets 字符,Lista1 字符,?? ?? 字符,????? 字符,???? 字符,列出段落1 字符,中等深浅网格 1 - 着色 21 字符,列表段落1 字符,—ño’i—Ž 字符,列表段落 字符,¥¡¡¡¡ì¬º¥¹¥È¶ÎÂä 字符,ÁÐ³ö¶ÎÂä 字符,¥ê¥¹¥È¶ÎÂä 字符,1st level - Bullet List Paragraph 字符,Lettre d'introduction 字符,Paragrafo elenco 字符,목록단락 字符"/>
    <w:link w:val="a"/>
    <w:uiPriority w:val="34"/>
    <w:qFormat/>
    <w:rsid w:val="00AE102E"/>
    <w:rPr>
      <w:rFonts w:eastAsia="Gulim"/>
      <w:snapToGrid w:val="0"/>
      <w:szCs w:val="22"/>
      <w:lang w:val="en-GB" w:eastAsia="ko-KR"/>
    </w:rPr>
  </w:style>
  <w:style w:type="character" w:styleId="aff1">
    <w:name w:val="Placeholder Text"/>
    <w:basedOn w:val="a2"/>
    <w:uiPriority w:val="99"/>
    <w:semiHidden/>
    <w:rsid w:val="00287AD4"/>
    <w:rPr>
      <w:color w:val="808080"/>
    </w:rPr>
  </w:style>
  <w:style w:type="character" w:customStyle="1" w:styleId="30">
    <w:name w:val="标题 3 字符"/>
    <w:aliases w:val="Underrubrik2 字符,H3 字符,no break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2">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页脚 字符"/>
    <w:link w:val="a9"/>
    <w:rsid w:val="005F48D5"/>
    <w:rPr>
      <w:snapToGrid w:val="0"/>
      <w:kern w:val="2"/>
      <w:szCs w:val="22"/>
      <w:lang w:val="en-GB" w:eastAsia="ko-KR"/>
    </w:rPr>
  </w:style>
  <w:style w:type="paragraph" w:customStyle="1" w:styleId="B1">
    <w:name w:val="B1"/>
    <w:basedOn w:val="aff2"/>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2">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3">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批注文字 字符"/>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4">
    <w:name w:val="正文3"/>
    <w:qFormat/>
    <w:rsid w:val="00EE3FCB"/>
    <w:pPr>
      <w:spacing w:after="160" w:line="259" w:lineRule="auto"/>
    </w:pPr>
    <w:rPr>
      <w:rFonts w:ascii="Times" w:eastAsia="宋体"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2141654204">
          <w:marLeft w:val="446"/>
          <w:marRight w:val="0"/>
          <w:marTop w:val="10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4543917">
          <w:marLeft w:val="1800"/>
          <w:marRight w:val="0"/>
          <w:marTop w:val="86"/>
          <w:marBottom w:val="0"/>
          <w:divBdr>
            <w:top w:val="none" w:sz="0" w:space="0" w:color="auto"/>
            <w:left w:val="none" w:sz="0" w:space="0" w:color="auto"/>
            <w:bottom w:val="none" w:sz="0" w:space="0" w:color="auto"/>
            <w:right w:val="none" w:sz="0" w:space="0" w:color="auto"/>
          </w:divBdr>
        </w:div>
        <w:div w:id="312026143">
          <w:marLeft w:val="108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132752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715306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562"/>
          <w:marRight w:val="0"/>
          <w:marTop w:val="0"/>
          <w:marBottom w:val="0"/>
          <w:divBdr>
            <w:top w:val="none" w:sz="0" w:space="0" w:color="auto"/>
            <w:left w:val="none" w:sz="0" w:space="0" w:color="auto"/>
            <w:bottom w:val="none" w:sz="0" w:space="0" w:color="auto"/>
            <w:right w:val="none" w:sz="0" w:space="0" w:color="auto"/>
          </w:divBdr>
        </w:div>
        <w:div w:id="1941988892">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692220288">
          <w:marLeft w:val="821"/>
          <w:marRight w:val="0"/>
          <w:marTop w:val="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019039059">
          <w:marLeft w:val="216"/>
          <w:marRight w:val="0"/>
          <w:marTop w:val="24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209657099">
          <w:marLeft w:val="533"/>
          <w:marRight w:val="0"/>
          <w:marTop w:val="0"/>
          <w:marBottom w:val="0"/>
          <w:divBdr>
            <w:top w:val="none" w:sz="0" w:space="0" w:color="auto"/>
            <w:left w:val="none" w:sz="0" w:space="0" w:color="auto"/>
            <w:bottom w:val="none" w:sz="0" w:space="0" w:color="auto"/>
            <w:right w:val="none" w:sz="0" w:space="0" w:color="auto"/>
          </w:divBdr>
        </w:div>
        <w:div w:id="575751138">
          <w:marLeft w:val="274"/>
          <w:marRight w:val="0"/>
          <w:marTop w:val="24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30958167">
          <w:marLeft w:val="1627"/>
          <w:marRight w:val="0"/>
          <w:marTop w:val="86"/>
          <w:marBottom w:val="0"/>
          <w:divBdr>
            <w:top w:val="none" w:sz="0" w:space="0" w:color="auto"/>
            <w:left w:val="none" w:sz="0" w:space="0" w:color="auto"/>
            <w:bottom w:val="none" w:sz="0" w:space="0" w:color="auto"/>
            <w:right w:val="none" w:sz="0" w:space="0" w:color="auto"/>
          </w:divBdr>
        </w:div>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201408479">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 w:id="1146048324">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76E440E8-F8D1-4A56-8884-8502D48EED8E}">
  <ds:schemaRefs>
    <ds:schemaRef ds:uri="http://schemas.openxmlformats.org/officeDocument/2006/bibliography"/>
  </ds:schemaRefs>
</ds:datastoreItem>
</file>

<file path=customXml/itemProps6.xml><?xml version="1.0" encoding="utf-8"?>
<ds:datastoreItem xmlns:ds="http://schemas.openxmlformats.org/officeDocument/2006/customXml" ds:itemID="{996A5883-0852-41DF-B47E-DD78E5186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1579</Words>
  <Characters>9004</Characters>
  <Application>Microsoft Office Word</Application>
  <DocSecurity>0</DocSecurity>
  <Lines>75</Lines>
  <Paragraphs>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dc:description/>
  <cp:lastModifiedBy>沈兴亚 (Shia Shen)</cp:lastModifiedBy>
  <cp:revision>2</cp:revision>
  <cp:lastPrinted>2019-01-10T09:30:00Z</cp:lastPrinted>
  <dcterms:created xsi:type="dcterms:W3CDTF">2021-04-09T08:08:00Z</dcterms:created>
  <dcterms:modified xsi:type="dcterms:W3CDTF">2021-04-09T08:08:00Z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ies>
</file>