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Heading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w:t>
      </w:r>
      <w:proofErr w:type="gramStart"/>
      <w:r w:rsidR="005145CF">
        <w:t>corrections, and</w:t>
      </w:r>
      <w:proofErr w:type="gramEnd"/>
      <w:r w:rsidR="005145CF">
        <w:t xml:space="preserve">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TableGrid"/>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837668">
            <w:pPr>
              <w:rPr>
                <w:b/>
              </w:rPr>
            </w:pPr>
            <w:r w:rsidRPr="00BC50FE">
              <w:rPr>
                <w:b/>
              </w:rPr>
              <w:t>Issue #</w:t>
            </w:r>
          </w:p>
        </w:tc>
        <w:tc>
          <w:tcPr>
            <w:tcW w:w="6662" w:type="dxa"/>
          </w:tcPr>
          <w:p w14:paraId="0C534839" w14:textId="77777777" w:rsidR="00CD3CBF" w:rsidRPr="00BC50FE" w:rsidRDefault="00CD3CBF" w:rsidP="00837668">
            <w:pPr>
              <w:rPr>
                <w:b/>
              </w:rPr>
            </w:pPr>
            <w:r w:rsidRPr="00BC50FE">
              <w:rPr>
                <w:b/>
              </w:rPr>
              <w:t>Issue summary</w:t>
            </w:r>
          </w:p>
        </w:tc>
        <w:tc>
          <w:tcPr>
            <w:tcW w:w="1527" w:type="dxa"/>
          </w:tcPr>
          <w:p w14:paraId="72065ACA" w14:textId="77777777" w:rsidR="00CD3CBF" w:rsidRPr="00BC50FE" w:rsidRDefault="00CD3CBF" w:rsidP="00837668">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837668"/>
          <w:p w14:paraId="77504BB0" w14:textId="77777777" w:rsidR="00BC50FE" w:rsidRDefault="00BC50FE"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5E748D75" w14:textId="77777777" w:rsidR="00BC50FE" w:rsidRDefault="00BC50FE" w:rsidP="00837668"/>
          <w:p w14:paraId="38639859" w14:textId="77777777" w:rsidR="00CD3CBF" w:rsidRDefault="00CD3CB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w:t>
            </w:r>
            <w:proofErr w:type="gramStart"/>
            <w:r>
              <w:t xml:space="preserve">in  </w:t>
            </w:r>
            <w:r w:rsidRPr="00CD3CBF">
              <w:t>R</w:t>
            </w:r>
            <w:proofErr w:type="gramEnd"/>
            <w:r w:rsidRPr="00CD3CBF">
              <w:t>1-2102325</w:t>
            </w:r>
            <w:r>
              <w:t>)</w:t>
            </w:r>
          </w:p>
          <w:p w14:paraId="5FD855D0" w14:textId="77777777" w:rsidR="00CD3CBF" w:rsidRDefault="00CD3CBF" w:rsidP="00837668"/>
          <w:p w14:paraId="0960F158" w14:textId="77777777" w:rsidR="00CD3CBF" w:rsidRPr="00CD3CBF" w:rsidRDefault="00CD3CBF" w:rsidP="00837668">
            <w:pPr>
              <w:rPr>
                <w:b/>
              </w:rPr>
            </w:pPr>
            <w:r w:rsidRPr="00CD3CBF">
              <w:rPr>
                <w:b/>
              </w:rPr>
              <w:t>R1-2102367</w:t>
            </w:r>
          </w:p>
          <w:p w14:paraId="67177C35" w14:textId="77777777" w:rsidR="00CD3CBF" w:rsidRDefault="00CD3CBF" w:rsidP="00CD3CBF">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837668">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xml:space="preserve">: For the case when a PDSCH group is not received at UE side and the UL DAI in UL grant DCI corresponding to the PDSCH group indicates a value not equal to 4, the following </w:t>
            </w:r>
            <w:proofErr w:type="spellStart"/>
            <w:r>
              <w:t>behavior</w:t>
            </w:r>
            <w:proofErr w:type="spellEnd"/>
            <w:r>
              <w:t xml:space="preserve"> is applied.</w:t>
            </w:r>
          </w:p>
          <w:p w14:paraId="4961099C" w14:textId="77777777" w:rsidR="00CD3CBF" w:rsidRDefault="00CD3CBF" w:rsidP="00A90D02">
            <w:pPr>
              <w:pStyle w:val="ListParagraph"/>
              <w:numPr>
                <w:ilvl w:val="0"/>
                <w:numId w:val="12"/>
              </w:numPr>
              <w:ind w:leftChars="0"/>
            </w:pPr>
            <w:r>
              <w:t>NFI value for the PDSCH group is assumed to be non-toggled from the latest value.</w:t>
            </w:r>
          </w:p>
          <w:p w14:paraId="2ABA71FD" w14:textId="77777777" w:rsidR="00CD3CBF" w:rsidRDefault="00CD3CBF" w:rsidP="00A90D02">
            <w:pPr>
              <w:pStyle w:val="ListParagraph"/>
              <w:numPr>
                <w:ilvl w:val="1"/>
                <w:numId w:val="12"/>
              </w:numPr>
              <w:ind w:leftChars="0"/>
            </w:pPr>
            <w:r>
              <w:t>Payload size of the HARQ-ACK on PUSCH is determined by the indicated UL DAI itself without accumulating the HARQ-ACKs in the previous PUCCH occasion (similarly as for the case when UE only receives DL fallback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Heading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TableGrid"/>
        <w:tblW w:w="9744" w:type="dxa"/>
        <w:tblLayout w:type="fixed"/>
        <w:tblLook w:val="04A0" w:firstRow="1" w:lastRow="0" w:firstColumn="1" w:lastColumn="0" w:noHBand="0" w:noVBand="1"/>
      </w:tblPr>
      <w:tblGrid>
        <w:gridCol w:w="1555"/>
        <w:gridCol w:w="6662"/>
        <w:gridCol w:w="1527"/>
      </w:tblGrid>
      <w:tr w:rsidR="005145CF" w14:paraId="10233A05" w14:textId="77777777" w:rsidTr="00837668">
        <w:tc>
          <w:tcPr>
            <w:tcW w:w="1555" w:type="dxa"/>
          </w:tcPr>
          <w:p w14:paraId="127E4DC5" w14:textId="77777777" w:rsidR="005145CF" w:rsidRDefault="005145CF" w:rsidP="00837668">
            <w:r>
              <w:t>Type3CB#1</w:t>
            </w:r>
          </w:p>
        </w:tc>
        <w:tc>
          <w:tcPr>
            <w:tcW w:w="6662" w:type="dxa"/>
          </w:tcPr>
          <w:p w14:paraId="127A26BB" w14:textId="77777777" w:rsidR="005145CF" w:rsidRPr="00BC50FE" w:rsidRDefault="005145CF" w:rsidP="00837668">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837668"/>
          <w:p w14:paraId="10648106" w14:textId="77777777" w:rsidR="005145CF" w:rsidRPr="00CD3CBF" w:rsidRDefault="005145CF" w:rsidP="00837668">
            <w:pPr>
              <w:rPr>
                <w:b/>
              </w:rPr>
            </w:pPr>
            <w:r w:rsidRPr="00CD3CBF">
              <w:rPr>
                <w:b/>
              </w:rPr>
              <w:t>R1-2102325</w:t>
            </w:r>
          </w:p>
          <w:p w14:paraId="7AB67F58" w14:textId="77777777" w:rsidR="005145CF" w:rsidRDefault="005145C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837668"/>
          <w:p w14:paraId="2BF1BA40" w14:textId="77777777" w:rsidR="005145CF" w:rsidRDefault="005145CF"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7382E424" w14:textId="77777777" w:rsidR="005145CF" w:rsidRDefault="005145CF" w:rsidP="00837668"/>
          <w:p w14:paraId="7F77306F" w14:textId="77777777" w:rsidR="005145CF" w:rsidRDefault="005145C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w:t>
            </w:r>
            <w:proofErr w:type="gramStart"/>
            <w:r>
              <w:t xml:space="preserve">in  </w:t>
            </w:r>
            <w:r w:rsidRPr="00CD3CBF">
              <w:t>R</w:t>
            </w:r>
            <w:proofErr w:type="gramEnd"/>
            <w:r w:rsidRPr="00CD3CBF">
              <w:t>1-2102325</w:t>
            </w:r>
            <w:r>
              <w:t>)</w:t>
            </w:r>
          </w:p>
          <w:p w14:paraId="1A8A202B" w14:textId="77777777" w:rsidR="005145CF" w:rsidRDefault="005145CF" w:rsidP="00837668"/>
          <w:p w14:paraId="4000BF41" w14:textId="77777777" w:rsidR="005145CF" w:rsidRPr="00CD3CBF" w:rsidRDefault="005145CF" w:rsidP="00837668">
            <w:pPr>
              <w:rPr>
                <w:b/>
              </w:rPr>
            </w:pPr>
            <w:r w:rsidRPr="00CD3CBF">
              <w:rPr>
                <w:b/>
              </w:rPr>
              <w:t>R1-2102367</w:t>
            </w:r>
          </w:p>
          <w:p w14:paraId="77B5EBD7" w14:textId="77777777" w:rsidR="005145CF" w:rsidRDefault="005145CF" w:rsidP="00837668">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837668"/>
          <w:p w14:paraId="4E872D59" w14:textId="77777777" w:rsidR="005145CF" w:rsidRDefault="005145CF" w:rsidP="00837668">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837668"/>
          <w:p w14:paraId="5DECD056" w14:textId="77777777" w:rsidR="005979AC" w:rsidRDefault="005979AC" w:rsidP="00837668">
            <w:r>
              <w:rPr>
                <w:rFonts w:hint="eastAsia"/>
              </w:rPr>
              <w:t xml:space="preserve">An example </w:t>
            </w:r>
            <w:r>
              <w:t>is provided to illustrate how a missed DCI will result in a codebook size mismatch between the UE and gNB.</w:t>
            </w:r>
          </w:p>
          <w:p w14:paraId="61015BD7" w14:textId="77777777" w:rsidR="005979AC" w:rsidRDefault="005979AC" w:rsidP="00837668"/>
          <w:p w14:paraId="0C2D36D4" w14:textId="77777777" w:rsidR="005145CF" w:rsidRDefault="005145CF" w:rsidP="00837668">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837668">
            <w:pPr>
              <w:rPr>
                <w:b/>
              </w:rPr>
            </w:pPr>
          </w:p>
        </w:tc>
        <w:tc>
          <w:tcPr>
            <w:tcW w:w="1527" w:type="dxa"/>
          </w:tcPr>
          <w:p w14:paraId="4D74DCF4" w14:textId="77777777" w:rsidR="005145CF" w:rsidRDefault="005145CF" w:rsidP="00837668">
            <w:r w:rsidRPr="00CD3CBF">
              <w:lastRenderedPageBreak/>
              <w:t>R1-2102325</w:t>
            </w:r>
            <w:r>
              <w:t xml:space="preserve"> </w:t>
            </w:r>
          </w:p>
          <w:p w14:paraId="174D6B8A" w14:textId="77777777" w:rsidR="005145CF" w:rsidRDefault="005145CF" w:rsidP="00837668">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R1-2102325 and R1-2102367, which illustrate various conditions under which a codebook size mismatch may occur between the UE and the gNB,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ListParagraph"/>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TableGrid"/>
        <w:tblW w:w="9634" w:type="dxa"/>
        <w:tblLook w:val="04A0" w:firstRow="1" w:lastRow="0" w:firstColumn="1" w:lastColumn="0" w:noHBand="0" w:noVBand="1"/>
      </w:tblPr>
      <w:tblGrid>
        <w:gridCol w:w="1838"/>
        <w:gridCol w:w="7796"/>
      </w:tblGrid>
      <w:tr w:rsidR="005145CF" w:rsidRPr="005145CF" w14:paraId="20F9AECA" w14:textId="77777777" w:rsidTr="00837668">
        <w:tc>
          <w:tcPr>
            <w:tcW w:w="1838" w:type="dxa"/>
          </w:tcPr>
          <w:p w14:paraId="66A309FA" w14:textId="77777777" w:rsidR="005145CF" w:rsidRPr="005145CF" w:rsidRDefault="005145CF" w:rsidP="00837668">
            <w:pPr>
              <w:jc w:val="center"/>
              <w:rPr>
                <w:b/>
              </w:rPr>
            </w:pPr>
            <w:r w:rsidRPr="005145CF">
              <w:rPr>
                <w:rFonts w:hint="eastAsia"/>
                <w:b/>
              </w:rPr>
              <w:t>Company</w:t>
            </w:r>
          </w:p>
        </w:tc>
        <w:tc>
          <w:tcPr>
            <w:tcW w:w="7796" w:type="dxa"/>
          </w:tcPr>
          <w:p w14:paraId="17C2A326" w14:textId="77777777" w:rsidR="005145CF" w:rsidRPr="005145CF" w:rsidRDefault="005145CF" w:rsidP="00837668">
            <w:pPr>
              <w:jc w:val="center"/>
              <w:rPr>
                <w:b/>
              </w:rPr>
            </w:pPr>
            <w:r w:rsidRPr="005145CF">
              <w:rPr>
                <w:rFonts w:hint="eastAsia"/>
                <w:b/>
              </w:rPr>
              <w:t>Comment</w:t>
            </w:r>
          </w:p>
        </w:tc>
      </w:tr>
      <w:tr w:rsidR="005145CF" w14:paraId="5B1EEB17" w14:textId="77777777" w:rsidTr="00837668">
        <w:tc>
          <w:tcPr>
            <w:tcW w:w="1838" w:type="dxa"/>
          </w:tcPr>
          <w:p w14:paraId="25B347E3" w14:textId="77777777" w:rsidR="005145CF" w:rsidRDefault="000D0659" w:rsidP="00837668">
            <w:r>
              <w:rPr>
                <w:rFonts w:hint="eastAsia"/>
              </w:rPr>
              <w:t>OPPO</w:t>
            </w:r>
          </w:p>
        </w:tc>
        <w:tc>
          <w:tcPr>
            <w:tcW w:w="7796" w:type="dxa"/>
          </w:tcPr>
          <w:p w14:paraId="69D99466" w14:textId="77777777" w:rsidR="005145CF" w:rsidRDefault="000D0659" w:rsidP="00837668">
            <w:r>
              <w:rPr>
                <w:rFonts w:hint="eastAsia"/>
              </w:rPr>
              <w:t xml:space="preserve">We support this TP, without this TP, the type 3 CB size is dynamically determined. </w:t>
            </w:r>
            <w:r>
              <w:t xml:space="preserve">This problem should be corrected. </w:t>
            </w:r>
          </w:p>
        </w:tc>
      </w:tr>
      <w:tr w:rsidR="00E04C28" w14:paraId="059B316E" w14:textId="77777777" w:rsidTr="00837668">
        <w:tc>
          <w:tcPr>
            <w:tcW w:w="1838" w:type="dxa"/>
          </w:tcPr>
          <w:p w14:paraId="4C2DA99F" w14:textId="2EF60E34" w:rsidR="00E04C28" w:rsidRDefault="00E04C28" w:rsidP="00E04C28">
            <w:r>
              <w:t>QC</w:t>
            </w:r>
          </w:p>
        </w:tc>
        <w:tc>
          <w:tcPr>
            <w:tcW w:w="7796"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condition ”if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837668">
        <w:tc>
          <w:tcPr>
            <w:tcW w:w="1838" w:type="dxa"/>
          </w:tcPr>
          <w:p w14:paraId="43FCAE43" w14:textId="3831EE24" w:rsidR="00507013" w:rsidRDefault="00507013" w:rsidP="00E04C28">
            <w:r>
              <w:rPr>
                <w:rFonts w:hint="eastAsia"/>
              </w:rPr>
              <w:t>ZTE</w:t>
            </w:r>
          </w:p>
        </w:tc>
        <w:tc>
          <w:tcPr>
            <w:tcW w:w="7796"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837668">
        <w:tc>
          <w:tcPr>
            <w:tcW w:w="1838" w:type="dxa"/>
          </w:tcPr>
          <w:p w14:paraId="3780C31A" w14:textId="4C7D093B" w:rsidR="00F46D54" w:rsidRDefault="00F46D54" w:rsidP="00E04C28">
            <w:r>
              <w:t>Intel</w:t>
            </w:r>
          </w:p>
        </w:tc>
        <w:tc>
          <w:tcPr>
            <w:tcW w:w="7796"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837668">
        <w:tc>
          <w:tcPr>
            <w:tcW w:w="1838" w:type="dxa"/>
          </w:tcPr>
          <w:p w14:paraId="3D43300A" w14:textId="105C8D82" w:rsidR="00A7279F" w:rsidRPr="00A7279F" w:rsidRDefault="00A7279F" w:rsidP="00E04C28">
            <w:r>
              <w:t xml:space="preserve">Samsung </w:t>
            </w:r>
          </w:p>
        </w:tc>
        <w:tc>
          <w:tcPr>
            <w:tcW w:w="7796"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837668">
        <w:tc>
          <w:tcPr>
            <w:tcW w:w="1838"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837668">
        <w:tc>
          <w:tcPr>
            <w:tcW w:w="1838" w:type="dxa"/>
          </w:tcPr>
          <w:p w14:paraId="32A2F9DB" w14:textId="478FF176" w:rsidR="006E63ED" w:rsidRDefault="006E63ED" w:rsidP="006E63ED">
            <w:pPr>
              <w:rPr>
                <w:rFonts w:eastAsiaTheme="minorEastAsia"/>
                <w:lang w:eastAsia="zh-CN"/>
              </w:rPr>
            </w:pPr>
            <w:r>
              <w:rPr>
                <w:rFonts w:eastAsia="MS Mincho" w:hint="eastAsia"/>
                <w:lang w:eastAsia="ja-JP"/>
              </w:rPr>
              <w:t>S</w:t>
            </w:r>
            <w:r>
              <w:rPr>
                <w:rFonts w:eastAsia="MS Mincho"/>
                <w:lang w:eastAsia="ja-JP"/>
              </w:rPr>
              <w:t>harp</w:t>
            </w:r>
          </w:p>
        </w:tc>
        <w:tc>
          <w:tcPr>
            <w:tcW w:w="7796" w:type="dxa"/>
          </w:tcPr>
          <w:p w14:paraId="782F1C12" w14:textId="77777777" w:rsidR="006E63ED" w:rsidRDefault="006E63ED" w:rsidP="006E63ED">
            <w:pPr>
              <w:rPr>
                <w:rFonts w:eastAsia="MS Mincho"/>
                <w:lang w:eastAsia="ja-JP"/>
              </w:rPr>
            </w:pPr>
            <w:r>
              <w:rPr>
                <w:rFonts w:eastAsia="MS Mincho" w:hint="eastAsia"/>
                <w:lang w:eastAsia="ja-JP"/>
              </w:rPr>
              <w:t>W</w:t>
            </w:r>
            <w:r>
              <w:rPr>
                <w:rFonts w:eastAsia="MS Mincho"/>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MS Mincho"/>
                <w:lang w:eastAsia="ja-JP"/>
              </w:rPr>
              <w:t>Sharing the same view as QC and companies, we also think that improvement from QC makes the logic simpler and clearer.</w:t>
            </w:r>
          </w:p>
        </w:tc>
      </w:tr>
      <w:tr w:rsidR="005A34E8" w14:paraId="56E658D9" w14:textId="77777777" w:rsidTr="00837668">
        <w:tc>
          <w:tcPr>
            <w:tcW w:w="1838" w:type="dxa"/>
          </w:tcPr>
          <w:p w14:paraId="0902973D" w14:textId="3A25C89F" w:rsidR="005A34E8" w:rsidRDefault="005A34E8" w:rsidP="006E63ED">
            <w:pPr>
              <w:rPr>
                <w:rFonts w:eastAsia="MS Mincho"/>
                <w:lang w:eastAsia="ja-JP"/>
              </w:rPr>
            </w:pPr>
            <w:r>
              <w:rPr>
                <w:rFonts w:eastAsia="MS Mincho"/>
                <w:lang w:eastAsia="ja-JP"/>
              </w:rPr>
              <w:t>Nokia, NSB</w:t>
            </w:r>
          </w:p>
        </w:tc>
        <w:tc>
          <w:tcPr>
            <w:tcW w:w="7796" w:type="dxa"/>
          </w:tcPr>
          <w:p w14:paraId="4370BBED" w14:textId="0BD166F4" w:rsidR="005A34E8" w:rsidRDefault="005A34E8" w:rsidP="006E63ED">
            <w:pPr>
              <w:rPr>
                <w:rFonts w:eastAsia="MS Mincho"/>
                <w:lang w:eastAsia="ja-JP"/>
              </w:rPr>
            </w:pPr>
            <w:r>
              <w:rPr>
                <w:rFonts w:eastAsia="MS Mincho"/>
                <w:lang w:eastAsia="ja-JP"/>
              </w:rPr>
              <w:t xml:space="preserve">We support the </w:t>
            </w:r>
            <w:proofErr w:type="spellStart"/>
            <w:r>
              <w:rPr>
                <w:rFonts w:eastAsia="MS Mincho"/>
                <w:lang w:eastAsia="ja-JP"/>
              </w:rPr>
              <w:t>proposa</w:t>
            </w:r>
            <w:proofErr w:type="spellEnd"/>
            <w:r>
              <w:rPr>
                <w:rFonts w:eastAsia="MS Mincho"/>
                <w:lang w:eastAsia="ja-JP"/>
              </w:rPr>
              <w:t>, as well as the TP modified according to the Qualcomm comment.</w:t>
            </w:r>
          </w:p>
        </w:tc>
      </w:tr>
      <w:tr w:rsidR="0099558E" w14:paraId="39D145D3" w14:textId="77777777" w:rsidTr="00837668">
        <w:tc>
          <w:tcPr>
            <w:tcW w:w="1838" w:type="dxa"/>
          </w:tcPr>
          <w:p w14:paraId="0793C8B8" w14:textId="1259AC4D" w:rsidR="0099558E" w:rsidRDefault="0099558E" w:rsidP="0099558E">
            <w:pPr>
              <w:rPr>
                <w:rFonts w:eastAsia="MS Mincho"/>
                <w:lang w:eastAsia="ja-JP"/>
              </w:rPr>
            </w:pPr>
            <w:r>
              <w:rPr>
                <w:rFonts w:eastAsia="MS Mincho"/>
                <w:lang w:eastAsia="ja-JP"/>
              </w:rPr>
              <w:t>Lenovo, Motorola Mobility</w:t>
            </w:r>
          </w:p>
        </w:tc>
        <w:tc>
          <w:tcPr>
            <w:tcW w:w="7796" w:type="dxa"/>
          </w:tcPr>
          <w:p w14:paraId="4B87F510" w14:textId="7BD72886" w:rsidR="0099558E" w:rsidRDefault="0099558E" w:rsidP="0099558E">
            <w:pPr>
              <w:rPr>
                <w:rFonts w:eastAsia="MS Mincho"/>
                <w:lang w:eastAsia="ja-JP"/>
              </w:rPr>
            </w:pPr>
            <w:r>
              <w:t>We are fine with the TP and support the simplification by QC.</w:t>
            </w:r>
          </w:p>
        </w:tc>
      </w:tr>
      <w:tr w:rsidR="0099558E" w14:paraId="378A2FFC" w14:textId="77777777" w:rsidTr="00837668">
        <w:tc>
          <w:tcPr>
            <w:tcW w:w="1838" w:type="dxa"/>
          </w:tcPr>
          <w:p w14:paraId="083A9E4F" w14:textId="4AE7FE01" w:rsidR="0099558E" w:rsidRDefault="0099558E" w:rsidP="00837668">
            <w:pPr>
              <w:rPr>
                <w:rFonts w:eastAsia="MS Mincho"/>
                <w:lang w:eastAsia="ko-KR"/>
              </w:rPr>
            </w:pPr>
            <w:r w:rsidRPr="0099558E">
              <w:rPr>
                <w:rFonts w:eastAsia="MS Mincho"/>
                <w:lang w:eastAsia="ja-JP"/>
              </w:rPr>
              <w:t>LG</w:t>
            </w:r>
          </w:p>
        </w:tc>
        <w:tc>
          <w:tcPr>
            <w:tcW w:w="7796" w:type="dxa"/>
          </w:tcPr>
          <w:p w14:paraId="5BCA3708" w14:textId="77777777" w:rsidR="00000A1A" w:rsidRDefault="0099558E" w:rsidP="00837668">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which was made based on the agreement in WI phase unless there is problem with it. </w:t>
            </w:r>
          </w:p>
          <w:p w14:paraId="6C2C67E2" w14:textId="77777777" w:rsidR="00000A1A" w:rsidRDefault="00000A1A" w:rsidP="00837668">
            <w:pPr>
              <w:rPr>
                <w:lang w:eastAsia="ko-KR"/>
              </w:rPr>
            </w:pPr>
          </w:p>
          <w:p w14:paraId="053354A6" w14:textId="5056CD6C" w:rsidR="0099558E" w:rsidRDefault="0099558E" w:rsidP="00837668">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837668"/>
          <w:p w14:paraId="7DE1DEA7" w14:textId="2210E66D" w:rsidR="0099558E" w:rsidRPr="0099558E" w:rsidRDefault="0099558E" w:rsidP="0099558E">
            <w:pPr>
              <w:spacing w:after="180"/>
              <w:ind w:left="1985" w:hanging="284"/>
              <w:rPr>
                <w:ins w:id="0" w:author="David mazzarese" w:date="2021-04-12T11:21:00Z"/>
                <w:rFonts w:eastAsia="宋体"/>
                <w:strike/>
                <w:szCs w:val="20"/>
                <w:rPrChange w:id="1" w:author="양석철/책임연구원/미래기술센터 C&amp;M표준(연)5G무선통신표준Task(suckchel.yang@lge.com)" w:date="2021-04-13T17:13:00Z">
                  <w:rPr>
                    <w:ins w:id="2" w:author="David mazzarese" w:date="2021-04-12T11:21:00Z"/>
                    <w:rFonts w:eastAsia="宋体"/>
                    <w:szCs w:val="20"/>
                  </w:rPr>
                </w:rPrChange>
              </w:rPr>
            </w:pPr>
            <w:ins w:id="3" w:author="양석철/책임연구원/미래기술센터 C&amp;M표준(연)5G무선통신표준Task(suckchel.yang@lge.com)" w:date="2021-04-13T17:12:00Z">
              <w:r>
                <w:rPr>
                  <w:rFonts w:eastAsia="宋体"/>
                  <w:szCs w:val="20"/>
                  <w:lang w:eastAsia="zh-CN"/>
                </w:rPr>
                <w:t xml:space="preserve">else </w:t>
              </w:r>
            </w:ins>
            <w:ins w:id="4" w:author="David mazzarese" w:date="2021-04-12T11:21:00Z">
              <w:r w:rsidRPr="0099558E">
                <w:rPr>
                  <w:rFonts w:eastAsia="宋体"/>
                  <w:strike/>
                  <w:szCs w:val="20"/>
                  <w:lang w:eastAsia="zh-CN"/>
                  <w:rPrChange w:id="5" w:author="양석철/책임연구원/미래기술센터 C&amp;M표준(연)5G무선통신표준Task(suckchel.yang@lge.com)" w:date="2021-04-13T17:13:00Z">
                    <w:rPr>
                      <w:rFonts w:eastAsia="宋体"/>
                      <w:szCs w:val="20"/>
                      <w:lang w:eastAsia="zh-CN"/>
                    </w:rPr>
                  </w:rPrChange>
                </w:rPr>
                <w:t xml:space="preserve">if </w:t>
              </w:r>
              <w:r w:rsidRPr="0099558E">
                <w:rPr>
                  <w:rFonts w:eastAsia="宋体"/>
                  <w:strike/>
                  <w:szCs w:val="20"/>
                  <w:rPrChange w:id="6" w:author="양석철/책임연구원/미래기술센터 C&amp;M표준(연)5G무선통신표준Task(suckchel.yang@lge.com)" w:date="2021-04-13T17:13:00Z">
                    <w:rPr>
                      <w:rFonts w:eastAsia="宋体"/>
                      <w:szCs w:val="20"/>
                    </w:rPr>
                  </w:rPrChange>
                </w:rPr>
                <w:t xml:space="preserve">UE has not obtained HARQ-ACK information for TB </w:t>
              </w:r>
            </w:ins>
            <m:oMath>
              <m:r>
                <w:ins w:id="7" w:author="David mazzarese" w:date="2021-04-12T11:21:00Z">
                  <w:rPr>
                    <w:rFonts w:ascii="Cambria Math" w:eastAsia="宋体" w:hAnsi="Cambria Math"/>
                    <w:strike/>
                    <w:szCs w:val="20"/>
                    <w:rPrChange w:id="8" w:author="양석철/책임연구원/미래기술센터 C&amp;M표준(연)5G무선통신표준Task(suckchel.yang@lge.com)" w:date="2021-04-13T17:13:00Z">
                      <w:rPr>
                        <w:rFonts w:ascii="Cambria Math" w:eastAsia="宋体" w:hAnsi="Cambria Math"/>
                        <w:szCs w:val="20"/>
                      </w:rPr>
                    </w:rPrChange>
                  </w:rPr>
                  <m:t>t</m:t>
                </w:ins>
              </m:r>
            </m:oMath>
            <w:ins w:id="9" w:author="David mazzarese" w:date="2021-04-12T11:21:00Z">
              <w:r w:rsidRPr="0099558E">
                <w:rPr>
                  <w:rFonts w:eastAsia="宋体"/>
                  <w:strike/>
                  <w:szCs w:val="20"/>
                  <w:rPrChange w:id="10" w:author="양석철/책임연구원/미래기술센터 C&amp;M표준(연)5G무선통신표준Task(suckchel.yang@lge.com)" w:date="2021-04-13T17:13:00Z">
                    <w:rPr>
                      <w:rFonts w:eastAsia="宋体"/>
                      <w:szCs w:val="20"/>
                    </w:rPr>
                  </w:rPrChange>
                </w:rPr>
                <w:t xml:space="preserve"> for HARQ process number </w:t>
              </w:r>
            </w:ins>
            <m:oMath>
              <m:r>
                <w:ins w:id="11" w:author="David mazzarese" w:date="2021-04-12T11:21:00Z">
                  <w:rPr>
                    <w:rFonts w:ascii="Cambria Math" w:eastAsia="宋体" w:hAnsi="Cambria Math"/>
                    <w:strike/>
                    <w:szCs w:val="20"/>
                    <w:rPrChange w:id="12" w:author="양석철/책임연구원/미래기술센터 C&amp;M표준(연)5G무선통신표준Task(suckchel.yang@lge.com)" w:date="2021-04-13T17:13:00Z">
                      <w:rPr>
                        <w:rFonts w:ascii="Cambria Math" w:eastAsia="宋体" w:hAnsi="Cambria Math"/>
                        <w:szCs w:val="20"/>
                      </w:rPr>
                    </w:rPrChange>
                  </w:rPr>
                  <m:t>h</m:t>
                </w:ins>
              </m:r>
            </m:oMath>
            <w:ins w:id="13" w:author="David mazzarese" w:date="2021-04-12T11:21:00Z">
              <w:r w:rsidRPr="0099558E">
                <w:rPr>
                  <w:rFonts w:eastAsia="宋体"/>
                  <w:strike/>
                  <w:szCs w:val="20"/>
                  <w:rPrChange w:id="14" w:author="양석철/책임연구원/미래기술센터 C&amp;M표준(연)5G무선통신표준Task(suckchel.yang@lge.com)" w:date="2021-04-13T17:13:00Z">
                    <w:rPr>
                      <w:rFonts w:eastAsia="宋体"/>
                      <w:szCs w:val="20"/>
                    </w:rPr>
                  </w:rPrChange>
                </w:rPr>
                <w:t xml:space="preserve"> on serving cell </w:t>
              </w:r>
            </w:ins>
            <m:oMath>
              <m:r>
                <w:ins w:id="15" w:author="David mazzarese" w:date="2021-04-12T11:21:00Z">
                  <w:rPr>
                    <w:rFonts w:ascii="Cambria Math" w:eastAsia="宋体" w:hAnsi="Cambria Math"/>
                    <w:strike/>
                    <w:szCs w:val="20"/>
                    <w:rPrChange w:id="16" w:author="양석철/책임연구원/미래기술센터 C&amp;M표준(연)5G무선통신표준Task(suckchel.yang@lge.com)" w:date="2021-04-13T17:13:00Z">
                      <w:rPr>
                        <w:rFonts w:ascii="Cambria Math" w:eastAsia="宋体" w:hAnsi="Cambria Math"/>
                        <w:szCs w:val="20"/>
                      </w:rPr>
                    </w:rPrChange>
                  </w:rPr>
                  <m:t>c</m:t>
                </w:ins>
              </m:r>
            </m:oMath>
          </w:p>
          <w:p w14:paraId="5D27AE4B" w14:textId="77777777" w:rsidR="0099558E" w:rsidRPr="00C56811" w:rsidRDefault="0099558E" w:rsidP="0099558E">
            <w:pPr>
              <w:spacing w:after="180"/>
              <w:ind w:left="2268" w:hanging="284"/>
              <w:rPr>
                <w:ins w:id="17" w:author="David mazzarese" w:date="2021-04-12T11:21:00Z"/>
                <w:rFonts w:eastAsia="宋体"/>
                <w:szCs w:val="20"/>
              </w:rPr>
            </w:pPr>
            <w:ins w:id="18" w:author="David mazzarese" w:date="2021-04-12T11:21:00Z">
              <w:r w:rsidRPr="00C56811">
                <w:rPr>
                  <w:rFonts w:eastAsia="宋体"/>
                  <w:noProof/>
                  <w:position w:val="-12"/>
                  <w:szCs w:val="20"/>
                  <w:lang w:val="en-US" w:eastAsia="zh-CN"/>
                  <w:rPrChange w:id="19"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56565660" w14:textId="77777777" w:rsidR="0099558E" w:rsidRPr="00C56811" w:rsidRDefault="0099558E" w:rsidP="0099558E">
            <w:pPr>
              <w:spacing w:after="180"/>
              <w:ind w:left="2268" w:hanging="284"/>
              <w:rPr>
                <w:ins w:id="20" w:author="David mazzarese" w:date="2021-04-12T11:21:00Z"/>
                <w:rFonts w:eastAsia="宋体"/>
                <w:szCs w:val="20"/>
              </w:rPr>
            </w:pPr>
            <m:oMath>
              <m:r>
                <w:ins w:id="21" w:author="David mazzarese" w:date="2021-04-12T11:21:00Z">
                  <w:rPr>
                    <w:rFonts w:ascii="Cambria Math" w:eastAsia="宋体" w:hAnsi="Cambria Math"/>
                    <w:szCs w:val="20"/>
                  </w:rPr>
                  <m:t>j=j+1</m:t>
                </w:ins>
              </m:r>
            </m:oMath>
            <w:ins w:id="22" w:author="David mazzarese" w:date="2021-04-12T11:21:00Z">
              <w:r w:rsidRPr="00C56811">
                <w:rPr>
                  <w:rFonts w:eastAsia="宋体"/>
                  <w:szCs w:val="20"/>
                </w:rPr>
                <w:t xml:space="preserve"> </w:t>
              </w:r>
            </w:ins>
          </w:p>
          <w:p w14:paraId="493C86A1" w14:textId="77777777" w:rsidR="0099558E" w:rsidRPr="00C56811" w:rsidRDefault="0099558E" w:rsidP="0099558E">
            <w:pPr>
              <w:spacing w:after="180"/>
              <w:ind w:left="2268" w:hanging="284"/>
              <w:rPr>
                <w:ins w:id="23" w:author="David mazzarese" w:date="2021-04-12T11:21:00Z"/>
                <w:rFonts w:eastAsia="宋体"/>
                <w:szCs w:val="20"/>
              </w:rPr>
            </w:pPr>
            <m:oMath>
              <m:r>
                <w:ins w:id="24" w:author="David mazzarese" w:date="2021-04-12T11:21:00Z">
                  <w:rPr>
                    <w:rFonts w:ascii="Cambria Math" w:eastAsia="宋体" w:hAnsi="Cambria Math"/>
                    <w:szCs w:val="20"/>
                  </w:rPr>
                  <m:t>t=t+1</m:t>
                </w:ins>
              </m:r>
            </m:oMath>
            <w:ins w:id="25" w:author="David mazzarese" w:date="2021-04-12T11:21:00Z">
              <w:r w:rsidRPr="00C56811">
                <w:rPr>
                  <w:rFonts w:eastAsia="宋体"/>
                  <w:szCs w:val="20"/>
                </w:rPr>
                <w:t xml:space="preserve"> </w:t>
              </w:r>
            </w:ins>
          </w:p>
          <w:p w14:paraId="32059B97" w14:textId="77777777" w:rsidR="0099558E" w:rsidRPr="00C56811" w:rsidRDefault="0099558E" w:rsidP="0099558E">
            <w:pPr>
              <w:pStyle w:val="B5"/>
              <w:ind w:left="1985"/>
            </w:pPr>
            <w:ins w:id="26" w:author="David mazzarese" w:date="2021-04-12T11:21:00Z">
              <w:r w:rsidRPr="00C56811">
                <w:t>end if</w:t>
              </w:r>
            </w:ins>
          </w:p>
          <w:p w14:paraId="7AEC1A69" w14:textId="77777777" w:rsidR="0099558E" w:rsidDel="001658AC" w:rsidRDefault="0099558E" w:rsidP="00837668">
            <w:pPr>
              <w:rPr>
                <w:del w:id="27" w:author="양석철/책임연구원/미래기술센터 C&amp;M표준(연)5G무선통신표준Task(suckchel.yang@lge.com)" w:date="2021-04-13T17:13:00Z"/>
              </w:rPr>
            </w:pPr>
          </w:p>
          <w:p w14:paraId="32530110" w14:textId="77777777" w:rsidR="0099558E" w:rsidDel="001658AC" w:rsidRDefault="0099558E" w:rsidP="00837668">
            <w:pPr>
              <w:rPr>
                <w:del w:id="28" w:author="양석철/책임연구원/미래기술센터 C&amp;M표준(연)5G무선통신표준Task(suckchel.yang@lge.com)" w:date="2021-04-13T17:13:00Z"/>
              </w:rPr>
            </w:pPr>
          </w:p>
          <w:p w14:paraId="4BD7F977" w14:textId="092901B6" w:rsidR="0099558E" w:rsidRDefault="0099558E" w:rsidP="00837668">
            <w:pPr>
              <w:rPr>
                <w:rFonts w:eastAsia="MS Mincho"/>
                <w:lang w:eastAsia="ja-JP"/>
              </w:rPr>
            </w:pPr>
          </w:p>
        </w:tc>
      </w:tr>
      <w:tr w:rsidR="00FA7E02" w14:paraId="61B1BAE3" w14:textId="77777777" w:rsidTr="00837668">
        <w:tc>
          <w:tcPr>
            <w:tcW w:w="1838" w:type="dxa"/>
          </w:tcPr>
          <w:p w14:paraId="61ECF7DB" w14:textId="4CDBA5DB" w:rsidR="00FA7E02" w:rsidRPr="00FA7E02" w:rsidRDefault="00FA7E02" w:rsidP="00837668">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796" w:type="dxa"/>
          </w:tcPr>
          <w:p w14:paraId="5AED6E6A" w14:textId="27CDD6A0" w:rsidR="00FA7E02" w:rsidRPr="00FA7E02" w:rsidRDefault="00FA7E02" w:rsidP="001B3D1A">
            <w:pPr>
              <w:rPr>
                <w:rFonts w:eastAsiaTheme="minor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 xml:space="preserve">and we are fine with the </w:t>
            </w:r>
            <w:proofErr w:type="spellStart"/>
            <w:r w:rsidR="001B3D1A">
              <w:rPr>
                <w:rFonts w:eastAsiaTheme="minorEastAsia"/>
                <w:lang w:eastAsia="zh-CN"/>
              </w:rPr>
              <w:t>simplicification</w:t>
            </w:r>
            <w:proofErr w:type="spellEnd"/>
            <w:r w:rsidR="001B3D1A">
              <w:rPr>
                <w:rFonts w:eastAsiaTheme="minorEastAsia"/>
                <w:lang w:eastAsia="zh-CN"/>
              </w:rPr>
              <w:t xml:space="preserve"> from QC.</w:t>
            </w:r>
          </w:p>
        </w:tc>
      </w:tr>
      <w:tr w:rsidR="00F2316B" w14:paraId="799D696A" w14:textId="77777777" w:rsidTr="00837668">
        <w:tc>
          <w:tcPr>
            <w:tcW w:w="1838" w:type="dxa"/>
          </w:tcPr>
          <w:p w14:paraId="2C09630C" w14:textId="26E1F3A2" w:rsidR="00F2316B" w:rsidRDefault="00F2316B" w:rsidP="00837668">
            <w:pPr>
              <w:rPr>
                <w:rFonts w:eastAsiaTheme="minorEastAsia"/>
                <w:lang w:eastAsia="zh-CN"/>
              </w:rPr>
            </w:pPr>
            <w:r>
              <w:rPr>
                <w:rFonts w:eastAsiaTheme="minorEastAsia" w:hint="eastAsia"/>
                <w:lang w:eastAsia="zh-CN"/>
              </w:rPr>
              <w:t>CATT</w:t>
            </w:r>
          </w:p>
        </w:tc>
        <w:tc>
          <w:tcPr>
            <w:tcW w:w="7796" w:type="dxa"/>
          </w:tcPr>
          <w:p w14:paraId="7F299747" w14:textId="454C4586" w:rsidR="00F2316B" w:rsidRDefault="00F2316B" w:rsidP="001B3D1A">
            <w:pPr>
              <w:rPr>
                <w:rFonts w:eastAsiaTheme="minorEastAsia"/>
                <w:lang w:eastAsia="zh-CN"/>
              </w:rPr>
            </w:pPr>
            <w:r>
              <w:rPr>
                <w:rFonts w:eastAsiaTheme="minorEastAsia" w:hint="eastAsia"/>
                <w:lang w:eastAsia="zh-CN"/>
              </w:rPr>
              <w:t>We are fine with the intention of the TP and support the simplification from Qualcomm.</w:t>
            </w:r>
          </w:p>
        </w:tc>
      </w:tr>
      <w:tr w:rsidR="007C17F8" w14:paraId="72A6327C" w14:textId="77777777" w:rsidTr="00837668">
        <w:tc>
          <w:tcPr>
            <w:tcW w:w="1838" w:type="dxa"/>
          </w:tcPr>
          <w:p w14:paraId="7F9B5888" w14:textId="4D08A4DF" w:rsidR="007C17F8" w:rsidRDefault="007C17F8" w:rsidP="00837668">
            <w:pPr>
              <w:rPr>
                <w:rFonts w:eastAsiaTheme="minorEastAsia"/>
                <w:lang w:eastAsia="zh-CN"/>
              </w:rPr>
            </w:pPr>
            <w:r>
              <w:rPr>
                <w:rFonts w:eastAsiaTheme="minorEastAsia" w:hint="eastAsia"/>
                <w:lang w:eastAsia="zh-CN"/>
              </w:rPr>
              <w:t>Moderator</w:t>
            </w:r>
            <w:r w:rsidR="000A7FE9">
              <w:rPr>
                <w:rFonts w:eastAsiaTheme="minorEastAsia"/>
                <w:lang w:eastAsia="zh-CN"/>
              </w:rPr>
              <w:t xml:space="preserve"> summary</w:t>
            </w:r>
          </w:p>
        </w:tc>
        <w:tc>
          <w:tcPr>
            <w:tcW w:w="7796" w:type="dxa"/>
          </w:tcPr>
          <w:p w14:paraId="0C793682" w14:textId="77777777" w:rsidR="007C17F8" w:rsidRDefault="007C17F8" w:rsidP="001B3D1A">
            <w:pPr>
              <w:rPr>
                <w:rFonts w:eastAsiaTheme="minorEastAsia"/>
                <w:lang w:eastAsia="zh-CN"/>
              </w:rPr>
            </w:pPr>
            <w:r>
              <w:rPr>
                <w:rFonts w:eastAsiaTheme="minorEastAsia" w:hint="eastAsia"/>
                <w:lang w:eastAsia="zh-CN"/>
              </w:rPr>
              <w:t>Thank you for all the feedback.</w:t>
            </w:r>
          </w:p>
          <w:p w14:paraId="4D8AF483" w14:textId="77777777" w:rsidR="007C17F8" w:rsidRDefault="007C17F8" w:rsidP="001B3D1A">
            <w:pPr>
              <w:rPr>
                <w:rFonts w:eastAsiaTheme="minorEastAsia"/>
                <w:lang w:eastAsia="zh-CN"/>
              </w:rPr>
            </w:pPr>
          </w:p>
          <w:p w14:paraId="5B6C5B46" w14:textId="5FA9E0B7" w:rsidR="007C17F8" w:rsidRDefault="007C17F8" w:rsidP="001B3D1A">
            <w:pPr>
              <w:rPr>
                <w:rFonts w:eastAsiaTheme="minorEastAsia"/>
                <w:lang w:eastAsia="zh-CN"/>
              </w:rPr>
            </w:pPr>
            <w:r>
              <w:rPr>
                <w:rFonts w:eastAsiaTheme="minorEastAsia"/>
                <w:lang w:eastAsia="zh-CN"/>
              </w:rPr>
              <w:t>On proposal 1, Intel correctly pointed out a mistake</w:t>
            </w:r>
            <w:r w:rsidR="000A7FE9">
              <w:rPr>
                <w:rFonts w:eastAsiaTheme="minorEastAsia"/>
                <w:lang w:eastAsia="zh-CN"/>
              </w:rPr>
              <w:t>/</w:t>
            </w:r>
            <w:proofErr w:type="gramStart"/>
            <w:r w:rsidR="000A7FE9">
              <w:rPr>
                <w:rFonts w:eastAsiaTheme="minorEastAsia"/>
                <w:lang w:eastAsia="zh-CN"/>
              </w:rPr>
              <w:t>typo</w:t>
            </w:r>
            <w:r>
              <w:rPr>
                <w:rFonts w:eastAsiaTheme="minorEastAsia"/>
                <w:lang w:eastAsia="zh-CN"/>
              </w:rPr>
              <w:t>, since</w:t>
            </w:r>
            <w:proofErr w:type="gramEnd"/>
            <w:r>
              <w:rPr>
                <w:rFonts w:eastAsiaTheme="minorEastAsia"/>
                <w:lang w:eastAsia="zh-CN"/>
              </w:rPr>
              <w:t xml:space="preserve"> the UE should report NACK when UE has </w:t>
            </w:r>
            <w:r w:rsidR="000265ED">
              <w:rPr>
                <w:rFonts w:eastAsiaTheme="minorEastAsia"/>
                <w:lang w:eastAsia="zh-CN"/>
              </w:rPr>
              <w:t>already</w:t>
            </w:r>
            <w:r>
              <w:rPr>
                <w:rFonts w:eastAsiaTheme="minorEastAsia"/>
                <w:lang w:eastAsia="zh-CN"/>
              </w:rPr>
              <w:t xml:space="preserve"> reported HARQ-ACK information.</w:t>
            </w:r>
          </w:p>
          <w:p w14:paraId="16B99980" w14:textId="77777777" w:rsidR="007C17F8" w:rsidRDefault="007C17F8" w:rsidP="001B3D1A">
            <w:pPr>
              <w:rPr>
                <w:rFonts w:eastAsiaTheme="minorEastAsia"/>
                <w:lang w:eastAsia="zh-CN"/>
              </w:rPr>
            </w:pPr>
          </w:p>
          <w:p w14:paraId="05A0533E" w14:textId="3D382A37" w:rsidR="007C17F8" w:rsidRDefault="007C17F8" w:rsidP="000A7FE9">
            <w:pPr>
              <w:rPr>
                <w:rFonts w:eastAsiaTheme="minorEastAsia"/>
                <w:lang w:eastAsia="zh-CN"/>
              </w:rPr>
            </w:pPr>
            <w:r>
              <w:rPr>
                <w:rFonts w:eastAsiaTheme="minorEastAsia"/>
                <w:lang w:eastAsia="zh-CN"/>
              </w:rPr>
              <w:t>On TP1, a simplification was proposed by Qualcomm and subsequently supported by almost all companies.</w:t>
            </w:r>
            <w:r w:rsidR="000A7FE9">
              <w:rPr>
                <w:rFonts w:eastAsiaTheme="minorEastAsia"/>
                <w:lang w:eastAsia="zh-CN"/>
              </w:rPr>
              <w:t xml:space="preserve"> LG’s proposal to simply add “else” condition is unclear since there are two previous “if” conditions. It anyway looks </w:t>
            </w:r>
            <w:proofErr w:type="gramStart"/>
            <w:r w:rsidR="000A7FE9">
              <w:rPr>
                <w:rFonts w:eastAsiaTheme="minorEastAsia"/>
                <w:lang w:eastAsia="zh-CN"/>
              </w:rPr>
              <w:t>similar to</w:t>
            </w:r>
            <w:proofErr w:type="gramEnd"/>
            <w:r w:rsidR="000A7FE9">
              <w:rPr>
                <w:rFonts w:eastAsiaTheme="minorEastAsia"/>
                <w:lang w:eastAsia="zh-CN"/>
              </w:rPr>
              <w:t xml:space="preserve"> Qualcomm’s simplification.</w:t>
            </w:r>
          </w:p>
        </w:tc>
      </w:tr>
    </w:tbl>
    <w:p w14:paraId="2DC40F52" w14:textId="09FA768B" w:rsidR="005145CF" w:rsidRDefault="005145CF" w:rsidP="005145CF"/>
    <w:p w14:paraId="320B478E" w14:textId="77777777" w:rsidR="007C17F8" w:rsidRPr="0099558E" w:rsidRDefault="007C17F8" w:rsidP="005145CF"/>
    <w:p w14:paraId="4B09DCA9" w14:textId="714BD347" w:rsidR="007C17F8" w:rsidRDefault="007C17F8" w:rsidP="007C17F8">
      <w:pPr>
        <w:rPr>
          <w:b/>
        </w:rPr>
      </w:pPr>
      <w:r w:rsidRPr="007C17F8">
        <w:rPr>
          <w:b/>
        </w:rPr>
        <w:t>Conclusion</w:t>
      </w:r>
      <w:r w:rsidR="000265ED">
        <w:rPr>
          <w:b/>
        </w:rPr>
        <w:t xml:space="preserve"> from the first round of comments</w:t>
      </w:r>
      <w:r w:rsidRPr="007C17F8">
        <w:rPr>
          <w:b/>
        </w:rPr>
        <w:t>:</w:t>
      </w:r>
    </w:p>
    <w:p w14:paraId="657F3766" w14:textId="2EB8564D" w:rsidR="007C17F8" w:rsidRDefault="007C17F8" w:rsidP="007C17F8">
      <w:pPr>
        <w:pStyle w:val="ListParagraph"/>
        <w:numPr>
          <w:ilvl w:val="0"/>
          <w:numId w:val="15"/>
        </w:numPr>
        <w:ind w:leftChars="0"/>
        <w:rPr>
          <w:b/>
        </w:rPr>
      </w:pPr>
      <w:r>
        <w:rPr>
          <w:b/>
        </w:rPr>
        <w:t xml:space="preserve">Proposal 1 requires a small clarification </w:t>
      </w:r>
      <w:r w:rsidR="00837668">
        <w:rPr>
          <w:b/>
        </w:rPr>
        <w:t>and is revised in proposal 1rev1</w:t>
      </w:r>
    </w:p>
    <w:p w14:paraId="071E4B77" w14:textId="0346426C" w:rsidR="007C17F8" w:rsidRPr="007C17F8" w:rsidRDefault="007C17F8" w:rsidP="007C17F8">
      <w:pPr>
        <w:pStyle w:val="ListParagraph"/>
        <w:numPr>
          <w:ilvl w:val="0"/>
          <w:numId w:val="15"/>
        </w:numPr>
        <w:ind w:leftChars="0"/>
        <w:rPr>
          <w:b/>
        </w:rPr>
      </w:pPr>
      <w:r>
        <w:rPr>
          <w:b/>
        </w:rPr>
        <w:t xml:space="preserve">TP1 </w:t>
      </w:r>
      <w:r w:rsidR="00837668">
        <w:rPr>
          <w:b/>
        </w:rPr>
        <w:t>can</w:t>
      </w:r>
      <w:r>
        <w:rPr>
          <w:b/>
        </w:rPr>
        <w:t xml:space="preserve"> be simplified</w:t>
      </w:r>
      <w:r w:rsidR="00837668">
        <w:rPr>
          <w:b/>
        </w:rPr>
        <w:t xml:space="preserve"> and is revised in TP1rev1 in Annex 2</w:t>
      </w:r>
    </w:p>
    <w:p w14:paraId="558C85C5" w14:textId="77777777" w:rsidR="005145CF" w:rsidRPr="007C17F8" w:rsidRDefault="005145CF" w:rsidP="00E82B78"/>
    <w:p w14:paraId="5F5D3AB1" w14:textId="7DA3ABE4" w:rsidR="007C17F8" w:rsidRPr="005979AC" w:rsidRDefault="007C17F8" w:rsidP="007C17F8">
      <w:pPr>
        <w:rPr>
          <w:highlight w:val="yellow"/>
        </w:rPr>
      </w:pPr>
      <w:r w:rsidRPr="00F20B36">
        <w:rPr>
          <w:rFonts w:hint="eastAsia"/>
          <w:b/>
          <w:highlight w:val="yellow"/>
        </w:rPr>
        <w:t xml:space="preserve">Proposal </w:t>
      </w:r>
      <w:r w:rsidRPr="00F20B36">
        <w:rPr>
          <w:b/>
          <w:highlight w:val="yellow"/>
        </w:rPr>
        <w:t>1</w:t>
      </w:r>
      <w:r>
        <w:rPr>
          <w:b/>
          <w:highlight w:val="yellow"/>
        </w:rPr>
        <w:t>rev1</w:t>
      </w:r>
      <w:r w:rsidRPr="005979AC">
        <w:rPr>
          <w:rFonts w:hint="eastAsia"/>
          <w:highlight w:val="yellow"/>
        </w:rPr>
        <w:t xml:space="preserve">: </w:t>
      </w:r>
      <w:r w:rsidRPr="005979AC">
        <w:rPr>
          <w:highlight w:val="yellow"/>
        </w:rPr>
        <w:t xml:space="preserve">correct the generation of the </w:t>
      </w:r>
      <w:r>
        <w:rPr>
          <w:highlight w:val="yellow"/>
        </w:rPr>
        <w:t>T</w:t>
      </w:r>
      <w:r w:rsidRPr="005979AC">
        <w:rPr>
          <w:highlight w:val="yellow"/>
        </w:rPr>
        <w:t xml:space="preserve">ype-3 HARQ-ACK codebook to ensure that HARQ-ACK bit(s) are always </w:t>
      </w:r>
      <w:r>
        <w:rPr>
          <w:highlight w:val="yellow"/>
        </w:rPr>
        <w:t>included</w:t>
      </w:r>
      <w:r w:rsidRPr="005979AC">
        <w:rPr>
          <w:highlight w:val="yellow"/>
        </w:rPr>
        <w:t xml:space="preserve"> for each o</w:t>
      </w:r>
      <w:r w:rsidR="000A7FE9">
        <w:rPr>
          <w:highlight w:val="yellow"/>
        </w:rPr>
        <w:t>f the configured HARQ processes:</w:t>
      </w:r>
    </w:p>
    <w:p w14:paraId="541DBB0A" w14:textId="77777777" w:rsidR="000A7FE9" w:rsidRPr="000A7FE9" w:rsidRDefault="007C17F8" w:rsidP="00EC07B7">
      <w:pPr>
        <w:pStyle w:val="ListParagraph"/>
        <w:numPr>
          <w:ilvl w:val="0"/>
          <w:numId w:val="13"/>
        </w:numPr>
        <w:ind w:leftChars="0"/>
        <w:rPr>
          <w:rFonts w:ascii="Times New Roman" w:hAnsi="Times New Roman"/>
        </w:rPr>
      </w:pPr>
      <w:r w:rsidRPr="000A7FE9">
        <w:rPr>
          <w:highlight w:val="yellow"/>
        </w:rPr>
        <w:t>If the UE has already reported HARQ-ACK information for a HARQ process or if the UE has not obtained HARQ-ACK information for a HARQ process, UE reports NACK for the corresponding bit(s).</w:t>
      </w:r>
    </w:p>
    <w:p w14:paraId="3BFAE1FE" w14:textId="1300A67F" w:rsidR="007C17F8" w:rsidRPr="000A7FE9" w:rsidRDefault="007C17F8" w:rsidP="00EC07B7">
      <w:pPr>
        <w:pStyle w:val="ListParagraph"/>
        <w:numPr>
          <w:ilvl w:val="0"/>
          <w:numId w:val="13"/>
        </w:numPr>
        <w:ind w:leftChars="0"/>
        <w:rPr>
          <w:rFonts w:ascii="Times New Roman" w:hAnsi="Times New Roman"/>
        </w:rPr>
      </w:pPr>
      <w:r w:rsidRPr="000A7FE9">
        <w:rPr>
          <w:rFonts w:ascii="Times New Roman" w:hAnsi="Times New Roman" w:hint="eastAsia"/>
          <w:highlight w:val="yellow"/>
        </w:rPr>
        <w:t>TP</w:t>
      </w:r>
      <w:r w:rsidRPr="000A7FE9">
        <w:rPr>
          <w:rFonts w:ascii="Times New Roman" w:hAnsi="Times New Roman"/>
          <w:highlight w:val="yellow"/>
        </w:rPr>
        <w:t>1rev1</w:t>
      </w:r>
      <w:r w:rsidRPr="000A7FE9">
        <w:rPr>
          <w:rFonts w:ascii="Times New Roman" w:hAnsi="Times New Roman" w:hint="eastAsia"/>
          <w:highlight w:val="yellow"/>
        </w:rPr>
        <w:t xml:space="preserve"> is provided </w:t>
      </w:r>
      <w:r w:rsidRPr="000A7FE9">
        <w:rPr>
          <w:rFonts w:ascii="Times New Roman" w:hAnsi="Times New Roman"/>
          <w:highlight w:val="yellow"/>
        </w:rPr>
        <w:t>in Annex 2</w:t>
      </w:r>
      <w:r w:rsidRPr="000A7FE9">
        <w:rPr>
          <w:rFonts w:ascii="Times New Roman" w:hAnsi="Times New Roman" w:hint="eastAsia"/>
          <w:highlight w:val="yellow"/>
        </w:rPr>
        <w:t>.</w:t>
      </w:r>
    </w:p>
    <w:p w14:paraId="22BCA4F1" w14:textId="77777777" w:rsidR="007C17F8" w:rsidRDefault="007C17F8" w:rsidP="007C17F8"/>
    <w:p w14:paraId="3A1078F5" w14:textId="220703E2" w:rsidR="007C17F8" w:rsidRDefault="007C17F8" w:rsidP="007C17F8">
      <w:r>
        <w:rPr>
          <w:rFonts w:hint="eastAsia"/>
        </w:rPr>
        <w:t xml:space="preserve">Companies are invited to comment on </w:t>
      </w:r>
      <w:r w:rsidRPr="00837668">
        <w:rPr>
          <w:rFonts w:hint="eastAsia"/>
          <w:b/>
        </w:rPr>
        <w:t xml:space="preserve">proposal </w:t>
      </w:r>
      <w:r w:rsidRPr="00837668">
        <w:rPr>
          <w:b/>
        </w:rPr>
        <w:t>1rev1</w:t>
      </w:r>
      <w:r>
        <w:rPr>
          <w:rFonts w:hint="eastAsia"/>
        </w:rPr>
        <w:t xml:space="preserve"> </w:t>
      </w:r>
      <w:r>
        <w:t xml:space="preserve">and </w:t>
      </w:r>
      <w:r w:rsidRPr="00837668">
        <w:rPr>
          <w:b/>
        </w:rPr>
        <w:t>TP1rev1</w:t>
      </w:r>
      <w:r>
        <w:t xml:space="preserve"> </w:t>
      </w:r>
      <w:r>
        <w:rPr>
          <w:rFonts w:hint="eastAsia"/>
        </w:rPr>
        <w:t>using the table below.</w:t>
      </w:r>
    </w:p>
    <w:p w14:paraId="24FD2CD1" w14:textId="77777777" w:rsidR="007C17F8" w:rsidRDefault="007C17F8" w:rsidP="007C17F8"/>
    <w:tbl>
      <w:tblPr>
        <w:tblStyle w:val="TableGrid"/>
        <w:tblW w:w="9634" w:type="dxa"/>
        <w:tblLook w:val="04A0" w:firstRow="1" w:lastRow="0" w:firstColumn="1" w:lastColumn="0" w:noHBand="0" w:noVBand="1"/>
      </w:tblPr>
      <w:tblGrid>
        <w:gridCol w:w="3210"/>
        <w:gridCol w:w="6424"/>
      </w:tblGrid>
      <w:tr w:rsidR="007C17F8" w:rsidRPr="005145CF" w14:paraId="4FDC6291" w14:textId="77777777" w:rsidTr="00837668">
        <w:tc>
          <w:tcPr>
            <w:tcW w:w="3210" w:type="dxa"/>
          </w:tcPr>
          <w:p w14:paraId="1FAD114A" w14:textId="77777777" w:rsidR="007C17F8" w:rsidRPr="005145CF" w:rsidRDefault="007C17F8" w:rsidP="00837668">
            <w:pPr>
              <w:jc w:val="center"/>
              <w:rPr>
                <w:b/>
              </w:rPr>
            </w:pPr>
            <w:r w:rsidRPr="005145CF">
              <w:rPr>
                <w:rFonts w:hint="eastAsia"/>
                <w:b/>
              </w:rPr>
              <w:t>Company</w:t>
            </w:r>
          </w:p>
        </w:tc>
        <w:tc>
          <w:tcPr>
            <w:tcW w:w="6424" w:type="dxa"/>
          </w:tcPr>
          <w:p w14:paraId="4D7D02AC" w14:textId="77777777" w:rsidR="007C17F8" w:rsidRPr="005145CF" w:rsidRDefault="007C17F8" w:rsidP="00837668">
            <w:pPr>
              <w:jc w:val="center"/>
              <w:rPr>
                <w:b/>
              </w:rPr>
            </w:pPr>
            <w:r w:rsidRPr="005145CF">
              <w:rPr>
                <w:rFonts w:hint="eastAsia"/>
                <w:b/>
              </w:rPr>
              <w:t>Comment</w:t>
            </w:r>
          </w:p>
        </w:tc>
      </w:tr>
      <w:tr w:rsidR="007C17F8" w14:paraId="4D3F4D86" w14:textId="77777777" w:rsidTr="00837668">
        <w:tc>
          <w:tcPr>
            <w:tcW w:w="3210" w:type="dxa"/>
          </w:tcPr>
          <w:p w14:paraId="54BE2599" w14:textId="1C90E317" w:rsidR="007C17F8" w:rsidRPr="007769F4" w:rsidRDefault="007769F4" w:rsidP="0083766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1DB53F04" w14:textId="59EB2143" w:rsidR="007C17F8" w:rsidRPr="007769F4" w:rsidRDefault="007769F4" w:rsidP="00837668">
            <w:r w:rsidRPr="007769F4">
              <w:t>Support th</w:t>
            </w:r>
            <w:r>
              <w:t>e</w:t>
            </w:r>
            <w:r w:rsidRPr="007769F4">
              <w:t xml:space="preserve"> Proposal 1rev1 and the TP1rev1.</w:t>
            </w:r>
          </w:p>
        </w:tc>
      </w:tr>
      <w:tr w:rsidR="005450EE" w14:paraId="5888743C" w14:textId="77777777" w:rsidTr="00837668">
        <w:tc>
          <w:tcPr>
            <w:tcW w:w="3210" w:type="dxa"/>
          </w:tcPr>
          <w:p w14:paraId="25A86AE0" w14:textId="05E002E8" w:rsidR="005450EE" w:rsidRPr="005450EE" w:rsidRDefault="005450EE" w:rsidP="00837668">
            <w:pPr>
              <w:rPr>
                <w:rFonts w:eastAsiaTheme="minorEastAsia"/>
                <w:lang w:eastAsia="zh-CN"/>
              </w:rPr>
            </w:pPr>
            <w:r>
              <w:rPr>
                <w:rFonts w:eastAsiaTheme="minorEastAsia"/>
                <w:lang w:eastAsia="zh-CN"/>
              </w:rPr>
              <w:t>OPPO</w:t>
            </w:r>
          </w:p>
        </w:tc>
        <w:tc>
          <w:tcPr>
            <w:tcW w:w="6424" w:type="dxa"/>
          </w:tcPr>
          <w:p w14:paraId="4918D3F7" w14:textId="1B46AE4F" w:rsidR="005450EE" w:rsidRPr="007769F4" w:rsidRDefault="005450EE" w:rsidP="00837668">
            <w:r>
              <w:t>S</w:t>
            </w:r>
            <w:r>
              <w:rPr>
                <w:rFonts w:hint="eastAsia"/>
              </w:rPr>
              <w:t xml:space="preserve">upport </w:t>
            </w:r>
            <w:r>
              <w:t xml:space="preserve">the proposal 1rev1 and the TP1rev1. </w:t>
            </w:r>
          </w:p>
        </w:tc>
      </w:tr>
      <w:tr w:rsidR="007051E6" w14:paraId="735CF3A3" w14:textId="77777777" w:rsidTr="00837668">
        <w:tc>
          <w:tcPr>
            <w:tcW w:w="3210" w:type="dxa"/>
          </w:tcPr>
          <w:p w14:paraId="3B8166A7" w14:textId="28947C36" w:rsidR="007051E6" w:rsidRDefault="007051E6" w:rsidP="00837668">
            <w:pPr>
              <w:rPr>
                <w:rFonts w:eastAsiaTheme="minorEastAsia"/>
                <w:lang w:eastAsia="zh-CN"/>
              </w:rPr>
            </w:pPr>
            <w:r>
              <w:rPr>
                <w:rFonts w:eastAsia="MS Mincho"/>
                <w:lang w:eastAsia="ja-JP"/>
              </w:rPr>
              <w:t>Lenovo, Motorola Mobility</w:t>
            </w:r>
          </w:p>
        </w:tc>
        <w:tc>
          <w:tcPr>
            <w:tcW w:w="6424" w:type="dxa"/>
          </w:tcPr>
          <w:p w14:paraId="6E4BF759" w14:textId="3A1C2E74" w:rsidR="007051E6" w:rsidRDefault="007051E6" w:rsidP="00837668">
            <w:r>
              <w:t>S</w:t>
            </w:r>
            <w:r>
              <w:rPr>
                <w:rFonts w:hint="eastAsia"/>
              </w:rPr>
              <w:t xml:space="preserve">upport </w:t>
            </w:r>
            <w:r>
              <w:t>the proposal 1rev1 and the TP1rev1.</w:t>
            </w:r>
          </w:p>
        </w:tc>
      </w:tr>
    </w:tbl>
    <w:p w14:paraId="42B17981" w14:textId="77777777" w:rsidR="007C17F8" w:rsidRDefault="007C17F8" w:rsidP="00E82B78"/>
    <w:p w14:paraId="2D8F1757" w14:textId="77777777" w:rsidR="007C17F8" w:rsidRPr="00737202" w:rsidRDefault="007C17F8" w:rsidP="00E82B78"/>
    <w:p w14:paraId="0AF4AD43" w14:textId="77777777" w:rsidR="005145CF" w:rsidRDefault="005145CF" w:rsidP="005145CF">
      <w:pPr>
        <w:pStyle w:val="Heading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TableGrid"/>
        <w:tblW w:w="9744" w:type="dxa"/>
        <w:tblLayout w:type="fixed"/>
        <w:tblLook w:val="04A0" w:firstRow="1" w:lastRow="0" w:firstColumn="1" w:lastColumn="0" w:noHBand="0" w:noVBand="1"/>
      </w:tblPr>
      <w:tblGrid>
        <w:gridCol w:w="1555"/>
        <w:gridCol w:w="6662"/>
        <w:gridCol w:w="1527"/>
      </w:tblGrid>
      <w:tr w:rsidR="005145CF" w14:paraId="3D099156" w14:textId="77777777" w:rsidTr="00837668">
        <w:tc>
          <w:tcPr>
            <w:tcW w:w="1555" w:type="dxa"/>
          </w:tcPr>
          <w:p w14:paraId="243A7720" w14:textId="77777777" w:rsidR="005145CF" w:rsidRDefault="005145CF" w:rsidP="00837668">
            <w:r>
              <w:t>Type3CB#2</w:t>
            </w:r>
          </w:p>
        </w:tc>
        <w:tc>
          <w:tcPr>
            <w:tcW w:w="6662" w:type="dxa"/>
          </w:tcPr>
          <w:p w14:paraId="71F8C51D" w14:textId="77777777" w:rsidR="005145CF" w:rsidRPr="00BC50FE" w:rsidRDefault="005145CF" w:rsidP="00837668">
            <w:pPr>
              <w:rPr>
                <w:b/>
              </w:rPr>
            </w:pPr>
            <w:r w:rsidRPr="00BC50FE">
              <w:rPr>
                <w:b/>
              </w:rPr>
              <w:t>Correction on multiplexing timeline definition for Type-3 HARQ-ACK codebook</w:t>
            </w:r>
          </w:p>
          <w:p w14:paraId="6FAED61B" w14:textId="77777777" w:rsidR="005145CF" w:rsidRDefault="005145CF" w:rsidP="00837668"/>
          <w:p w14:paraId="2158AB4B" w14:textId="77777777" w:rsidR="005145CF" w:rsidRDefault="005145CF" w:rsidP="00837668">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837668"/>
          <w:p w14:paraId="3C29A8EE" w14:textId="77777777" w:rsidR="005145CF" w:rsidRDefault="005145CF" w:rsidP="00837668">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837668"/>
          <w:p w14:paraId="02ABD311" w14:textId="77777777" w:rsidR="005145CF" w:rsidRDefault="005145CF" w:rsidP="00837668">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837668"/>
        </w:tc>
        <w:tc>
          <w:tcPr>
            <w:tcW w:w="1527" w:type="dxa"/>
          </w:tcPr>
          <w:p w14:paraId="125AB61F" w14:textId="77777777" w:rsidR="005145CF" w:rsidRDefault="005145CF" w:rsidP="00837668">
            <w:r w:rsidRPr="00CD3CBF">
              <w:lastRenderedPageBreak/>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TableGrid"/>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MS Mincho" w:hint="eastAsia"/>
                <w:lang w:eastAsia="ja-JP"/>
              </w:rPr>
              <w:t>W</w:t>
            </w:r>
            <w:r>
              <w:rPr>
                <w:rFonts w:eastAsia="MS Mincho"/>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MS Mincho"/>
                <w:lang w:eastAsia="ja-JP"/>
              </w:rPr>
            </w:pPr>
            <w:r>
              <w:rPr>
                <w:rFonts w:eastAsia="MS Mincho"/>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MS Mincho"/>
                <w:lang w:eastAsia="ja-JP"/>
              </w:rPr>
              <w:t>Lenovo, Motorola Mobility</w:t>
            </w:r>
          </w:p>
        </w:tc>
        <w:tc>
          <w:tcPr>
            <w:tcW w:w="6424" w:type="dxa"/>
          </w:tcPr>
          <w:p w14:paraId="61EEC384" w14:textId="092CF83F" w:rsidR="000E3680" w:rsidRDefault="000E3680" w:rsidP="00BC007A">
            <w:pPr>
              <w:rPr>
                <w:rFonts w:eastAsia="MS Mincho"/>
                <w:lang w:eastAsia="ja-JP"/>
              </w:rPr>
            </w:pPr>
            <w:r>
              <w:rPr>
                <w:rFonts w:eastAsia="MS Mincho"/>
                <w:lang w:eastAsia="ja-JP"/>
              </w:rPr>
              <w:t>We support this TP.</w:t>
            </w:r>
          </w:p>
        </w:tc>
      </w:tr>
      <w:tr w:rsidR="00000A1A" w14:paraId="64DED465" w14:textId="77777777" w:rsidTr="00000A1A">
        <w:tc>
          <w:tcPr>
            <w:tcW w:w="3210" w:type="dxa"/>
          </w:tcPr>
          <w:p w14:paraId="2D75C9C6" w14:textId="40B4310B" w:rsidR="00000A1A" w:rsidRDefault="00000A1A" w:rsidP="00837668">
            <w:r>
              <w:rPr>
                <w:rFonts w:eastAsia="MS Mincho"/>
                <w:lang w:eastAsia="ja-JP"/>
              </w:rPr>
              <w:t>LG</w:t>
            </w:r>
          </w:p>
        </w:tc>
        <w:tc>
          <w:tcPr>
            <w:tcW w:w="6424" w:type="dxa"/>
          </w:tcPr>
          <w:p w14:paraId="1ACA7B09" w14:textId="77777777" w:rsidR="00000A1A" w:rsidRDefault="00000A1A" w:rsidP="00837668">
            <w:pPr>
              <w:rPr>
                <w:rFonts w:eastAsia="MS Mincho"/>
                <w:lang w:eastAsia="ja-JP"/>
              </w:rPr>
            </w:pPr>
            <w:r>
              <w:rPr>
                <w:rFonts w:eastAsia="MS Mincho"/>
                <w:lang w:eastAsia="ja-JP"/>
              </w:rPr>
              <w:t>We support this TP.</w:t>
            </w:r>
          </w:p>
        </w:tc>
      </w:tr>
      <w:tr w:rsidR="00FA7E02" w14:paraId="3E984F65" w14:textId="77777777" w:rsidTr="00000A1A">
        <w:tc>
          <w:tcPr>
            <w:tcW w:w="3210" w:type="dxa"/>
          </w:tcPr>
          <w:p w14:paraId="53771D93" w14:textId="316C7FEE" w:rsidR="00FA7E02" w:rsidRPr="00FA7E02" w:rsidRDefault="00FA7E02" w:rsidP="0083766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424" w:type="dxa"/>
          </w:tcPr>
          <w:p w14:paraId="1BB66047" w14:textId="4F487A5A" w:rsidR="00FA7E02" w:rsidRDefault="00FA7E02" w:rsidP="00837668">
            <w:pPr>
              <w:rPr>
                <w:rFonts w:eastAsia="MS Mincho"/>
                <w:lang w:eastAsia="ja-JP"/>
              </w:rPr>
            </w:pPr>
            <w:r w:rsidRPr="00FA7E02">
              <w:rPr>
                <w:rFonts w:eastAsia="MS Mincho" w:hint="eastAsia"/>
                <w:lang w:eastAsia="ja-JP"/>
              </w:rPr>
              <w:t>W</w:t>
            </w:r>
            <w:r w:rsidRPr="00FA7E02">
              <w:rPr>
                <w:rFonts w:eastAsia="MS Mincho"/>
                <w:lang w:eastAsia="ja-JP"/>
              </w:rPr>
              <w:t>e</w:t>
            </w:r>
            <w:r>
              <w:rPr>
                <w:rFonts w:eastAsia="MS Mincho"/>
                <w:lang w:eastAsia="ja-JP"/>
              </w:rPr>
              <w:t xml:space="preserve"> support this TP.</w:t>
            </w:r>
          </w:p>
        </w:tc>
      </w:tr>
      <w:tr w:rsidR="005247AB" w14:paraId="2A339EFA" w14:textId="77777777" w:rsidTr="00000A1A">
        <w:tc>
          <w:tcPr>
            <w:tcW w:w="3210" w:type="dxa"/>
          </w:tcPr>
          <w:p w14:paraId="7B5F691D" w14:textId="1966B922" w:rsidR="005247AB" w:rsidRDefault="005247AB" w:rsidP="00837668">
            <w:pPr>
              <w:rPr>
                <w:rFonts w:eastAsiaTheme="minorEastAsia"/>
                <w:lang w:eastAsia="zh-CN"/>
              </w:rPr>
            </w:pPr>
            <w:r>
              <w:rPr>
                <w:rFonts w:eastAsiaTheme="minorEastAsia" w:hint="eastAsia"/>
                <w:lang w:eastAsia="zh-CN"/>
              </w:rPr>
              <w:t>CATT</w:t>
            </w:r>
          </w:p>
        </w:tc>
        <w:tc>
          <w:tcPr>
            <w:tcW w:w="6424" w:type="dxa"/>
          </w:tcPr>
          <w:p w14:paraId="1650860F" w14:textId="14D91ECD" w:rsidR="005247AB" w:rsidRPr="005247AB" w:rsidRDefault="005247AB" w:rsidP="00837668">
            <w:pPr>
              <w:rPr>
                <w:rFonts w:eastAsiaTheme="minorEastAsia"/>
                <w:lang w:eastAsia="zh-CN"/>
              </w:rPr>
            </w:pPr>
            <w:r>
              <w:rPr>
                <w:rFonts w:eastAsiaTheme="minorEastAsia" w:hint="eastAsia"/>
                <w:lang w:eastAsia="zh-CN"/>
              </w:rPr>
              <w:t>We support the TP.</w:t>
            </w:r>
          </w:p>
        </w:tc>
      </w:tr>
    </w:tbl>
    <w:p w14:paraId="1E0DAE70" w14:textId="77777777" w:rsidR="005145CF" w:rsidRDefault="005145CF" w:rsidP="008B72E4"/>
    <w:p w14:paraId="0DE9BBAF" w14:textId="31566252" w:rsidR="005145CF" w:rsidRPr="007C17F8" w:rsidRDefault="007C17F8" w:rsidP="008B72E4">
      <w:pPr>
        <w:rPr>
          <w:b/>
        </w:rPr>
      </w:pPr>
      <w:r w:rsidRPr="007C17F8">
        <w:rPr>
          <w:b/>
        </w:rPr>
        <w:t>Conclusion: the CR in R1-2102587 is agreeable.</w:t>
      </w:r>
    </w:p>
    <w:p w14:paraId="5AD1D681" w14:textId="77777777" w:rsidR="005145CF" w:rsidRPr="005145CF" w:rsidRDefault="005145CF" w:rsidP="008B72E4"/>
    <w:p w14:paraId="3F1EF9F7" w14:textId="77777777" w:rsidR="00684C69" w:rsidRDefault="008B07A1" w:rsidP="00684C69">
      <w:pPr>
        <w:pStyle w:val="Heading1"/>
      </w:pPr>
      <w:r>
        <w:t>References</w:t>
      </w:r>
    </w:p>
    <w:p w14:paraId="2268502D" w14:textId="77777777" w:rsidR="00737202" w:rsidRDefault="00D1667A" w:rsidP="00737202">
      <w:pPr>
        <w:rPr>
          <w:lang w:eastAsia="x-none"/>
        </w:rPr>
      </w:pPr>
      <w:hyperlink r:id="rId10" w:history="1">
        <w:r w:rsidR="00737202">
          <w:rPr>
            <w:rStyle w:val="Hyperlink"/>
            <w:lang w:eastAsia="x-none"/>
          </w:rPr>
          <w:t>R1-2102325</w:t>
        </w:r>
      </w:hyperlink>
      <w:r w:rsidR="00737202">
        <w:rPr>
          <w:lang w:eastAsia="x-none"/>
        </w:rPr>
        <w:tab/>
        <w:t>Maintenance on channel access and HARQ procedures for NR Unlicensed</w:t>
      </w:r>
      <w:r w:rsidR="00737202">
        <w:rPr>
          <w:lang w:eastAsia="x-none"/>
        </w:rPr>
        <w:tab/>
        <w:t xml:space="preserve">Huawei, </w:t>
      </w:r>
      <w:proofErr w:type="spellStart"/>
      <w:r w:rsidR="00737202">
        <w:rPr>
          <w:lang w:eastAsia="x-none"/>
        </w:rPr>
        <w:t>HiSilicon</w:t>
      </w:r>
      <w:proofErr w:type="spellEnd"/>
    </w:p>
    <w:p w14:paraId="16D880DA" w14:textId="77777777" w:rsidR="00737202" w:rsidRDefault="00D1667A" w:rsidP="00737202">
      <w:pPr>
        <w:rPr>
          <w:lang w:eastAsia="x-none"/>
        </w:rPr>
      </w:pPr>
      <w:hyperlink r:id="rId11" w:history="1">
        <w:r w:rsidR="00737202">
          <w:rPr>
            <w:rStyle w:val="Hyperlink"/>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D1667A" w:rsidP="00737202">
      <w:pPr>
        <w:rPr>
          <w:lang w:eastAsia="x-none"/>
        </w:rPr>
      </w:pPr>
      <w:hyperlink r:id="rId12" w:history="1">
        <w:r w:rsidR="00737202">
          <w:rPr>
            <w:rStyle w:val="Hyperlink"/>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 xml:space="preserve">CATT, Huawei, </w:t>
      </w:r>
      <w:proofErr w:type="spellStart"/>
      <w:r w:rsidR="00737202">
        <w:rPr>
          <w:lang w:eastAsia="x-none"/>
        </w:rPr>
        <w:t>HiSilicon</w:t>
      </w:r>
      <w:proofErr w:type="spellEnd"/>
      <w:r w:rsidR="00737202">
        <w:rPr>
          <w:lang w:eastAsia="x-none"/>
        </w:rPr>
        <w:t>, OPPO</w:t>
      </w:r>
    </w:p>
    <w:p w14:paraId="7F84E1F6" w14:textId="77777777" w:rsidR="00737202" w:rsidRDefault="00D1667A" w:rsidP="00737202">
      <w:pPr>
        <w:rPr>
          <w:lang w:eastAsia="x-none"/>
        </w:rPr>
      </w:pPr>
      <w:hyperlink r:id="rId13" w:history="1">
        <w:r w:rsidR="00737202">
          <w:rPr>
            <w:rStyle w:val="Hyperlink"/>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Heading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837668">
        <w:tc>
          <w:tcPr>
            <w:tcW w:w="2694" w:type="dxa"/>
            <w:tcBorders>
              <w:top w:val="single" w:sz="4" w:space="0" w:color="auto"/>
              <w:left w:val="single" w:sz="4" w:space="0" w:color="auto"/>
            </w:tcBorders>
          </w:tcPr>
          <w:p w14:paraId="71C938A8" w14:textId="77777777" w:rsidR="00DB133D" w:rsidRPr="00794AB0" w:rsidRDefault="00DB133D"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837668">
        <w:tc>
          <w:tcPr>
            <w:tcW w:w="2694" w:type="dxa"/>
            <w:tcBorders>
              <w:left w:val="single" w:sz="4" w:space="0" w:color="auto"/>
            </w:tcBorders>
          </w:tcPr>
          <w:p w14:paraId="33B19D10"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837668">
            <w:pPr>
              <w:pStyle w:val="CRCoverPage"/>
              <w:spacing w:after="0"/>
              <w:rPr>
                <w:noProof/>
                <w:sz w:val="18"/>
                <w:szCs w:val="8"/>
              </w:rPr>
            </w:pPr>
          </w:p>
        </w:tc>
      </w:tr>
      <w:tr w:rsidR="00DB133D" w:rsidRPr="00794AB0" w14:paraId="3A1C1952" w14:textId="77777777" w:rsidTr="00837668">
        <w:tc>
          <w:tcPr>
            <w:tcW w:w="2694" w:type="dxa"/>
            <w:tcBorders>
              <w:left w:val="single" w:sz="4" w:space="0" w:color="auto"/>
            </w:tcBorders>
          </w:tcPr>
          <w:p w14:paraId="456BC70F" w14:textId="77777777" w:rsidR="00DB133D" w:rsidRPr="00794AB0" w:rsidRDefault="00DB133D"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837668">
        <w:tc>
          <w:tcPr>
            <w:tcW w:w="2694" w:type="dxa"/>
            <w:tcBorders>
              <w:left w:val="single" w:sz="4" w:space="0" w:color="auto"/>
            </w:tcBorders>
          </w:tcPr>
          <w:p w14:paraId="6304443D"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837668">
            <w:pPr>
              <w:pStyle w:val="CRCoverPage"/>
              <w:spacing w:after="0"/>
              <w:rPr>
                <w:noProof/>
                <w:sz w:val="18"/>
                <w:szCs w:val="8"/>
              </w:rPr>
            </w:pPr>
          </w:p>
        </w:tc>
      </w:tr>
      <w:tr w:rsidR="00DB133D" w:rsidRPr="00794AB0" w14:paraId="5633208D" w14:textId="77777777" w:rsidTr="00837668">
        <w:tc>
          <w:tcPr>
            <w:tcW w:w="2694" w:type="dxa"/>
            <w:tcBorders>
              <w:left w:val="single" w:sz="4" w:space="0" w:color="auto"/>
              <w:bottom w:val="single" w:sz="4" w:space="0" w:color="auto"/>
            </w:tcBorders>
          </w:tcPr>
          <w:p w14:paraId="4967AE2C" w14:textId="77777777" w:rsidR="00DB133D" w:rsidRPr="00794AB0" w:rsidRDefault="00DB133D"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F2316B">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9" w:name="_Toc29894846"/>
      <w:bookmarkStart w:id="30" w:name="_Toc29899145"/>
      <w:bookmarkStart w:id="31" w:name="_Toc29899563"/>
      <w:bookmarkStart w:id="32" w:name="_Toc29917300"/>
      <w:bookmarkStart w:id="33" w:name="_Toc36498174"/>
      <w:bookmarkStart w:id="34" w:name="_Toc45699200"/>
      <w:bookmarkStart w:id="35"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9"/>
      <w:bookmarkEnd w:id="30"/>
      <w:bookmarkEnd w:id="31"/>
      <w:bookmarkEnd w:id="32"/>
      <w:bookmarkEnd w:id="33"/>
      <w:bookmarkEnd w:id="34"/>
      <w:bookmarkEnd w:id="35"/>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proofErr w:type="spellStart"/>
      <w:r>
        <w:rPr>
          <w:rFonts w:eastAsia="等线"/>
          <w:i/>
          <w:lang w:eastAsia="zh-CN"/>
        </w:rPr>
        <w:t>pdsch</w:t>
      </w:r>
      <w:proofErr w:type="spellEnd"/>
      <w:r>
        <w:rPr>
          <w:rFonts w:eastAsia="等线"/>
          <w:i/>
          <w:lang w:eastAsia="zh-CN"/>
        </w:rPr>
        <w:t>-HARQ-ACK-</w:t>
      </w:r>
      <w:proofErr w:type="spellStart"/>
      <w:r>
        <w:rPr>
          <w:rFonts w:eastAsia="等线"/>
          <w:i/>
          <w:lang w:eastAsia="zh-CN"/>
        </w:rPr>
        <w:t>OneShotFeedbackCBG</w:t>
      </w:r>
      <w:proofErr w:type="spellEnd"/>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F2316B">
      <w:pPr>
        <w:pStyle w:val="B4"/>
        <w:spacing w:afterLines="50" w:after="120"/>
        <w:ind w:left="124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F2316B">
      <w:pPr>
        <w:pStyle w:val="B4"/>
        <w:spacing w:afterLines="50" w:after="120"/>
        <w:ind w:left="1240" w:hanging="440"/>
      </w:pPr>
      <w:r>
        <w:t>end if</w:t>
      </w:r>
    </w:p>
    <w:p w14:paraId="25E1F06C" w14:textId="77777777" w:rsidR="00723E90" w:rsidRDefault="00723E90" w:rsidP="00F2316B">
      <w:pPr>
        <w:pStyle w:val="B4"/>
        <w:spacing w:afterLines="50" w:after="120"/>
        <w:ind w:left="1240" w:hanging="440"/>
      </w:pPr>
      <m:oMath>
        <m:r>
          <w:rPr>
            <w:rFonts w:ascii="Cambria Math" w:hAnsi="Cambria Math"/>
          </w:rPr>
          <w:lastRenderedPageBreak/>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6" w:author="David mazzarese" w:date="2021-04-12T11:22:00Z"/>
        </w:rPr>
      </w:pPr>
      <w:r>
        <w:t>end if</w:t>
      </w:r>
    </w:p>
    <w:p w14:paraId="36DED075" w14:textId="77777777" w:rsidR="00F20B36" w:rsidRPr="00F20B36" w:rsidRDefault="00F20B36" w:rsidP="00F20B36">
      <w:pPr>
        <w:spacing w:after="180"/>
        <w:ind w:left="1985" w:hanging="284"/>
        <w:rPr>
          <w:ins w:id="37" w:author="David mazzarese" w:date="2021-04-12T11:22:00Z"/>
          <w:rFonts w:eastAsia="宋体"/>
          <w:szCs w:val="20"/>
        </w:rPr>
      </w:pPr>
      <w:ins w:id="38" w:author="David mazzarese" w:date="2021-04-12T11:22:00Z">
        <w:r w:rsidRPr="00F20B36">
          <w:rPr>
            <w:rFonts w:eastAsia="宋体" w:hint="eastAsia"/>
            <w:szCs w:val="20"/>
            <w:lang w:eastAsia="zh-CN"/>
          </w:rPr>
          <w:t xml:space="preserve">if </w:t>
        </w:r>
        <w:r w:rsidRPr="00F20B36">
          <w:rPr>
            <w:rFonts w:eastAsia="宋体"/>
            <w:szCs w:val="20"/>
          </w:rPr>
          <w:t xml:space="preserve">UE has not obtained HARQ-ACK information for TB </w:t>
        </w:r>
      </w:ins>
      <m:oMath>
        <m:r>
          <w:ins w:id="39" w:author="David mazzarese" w:date="2021-04-12T11:22:00Z">
            <w:rPr>
              <w:rFonts w:ascii="Cambria Math" w:eastAsia="宋体" w:hAnsi="Cambria Math"/>
              <w:szCs w:val="20"/>
            </w:rPr>
            <m:t>t</m:t>
          </w:ins>
        </m:r>
      </m:oMath>
      <w:ins w:id="40" w:author="David mazzarese" w:date="2021-04-12T11:22:00Z">
        <w:r w:rsidRPr="00F20B36">
          <w:rPr>
            <w:rFonts w:eastAsia="宋体"/>
            <w:szCs w:val="20"/>
          </w:rPr>
          <w:t xml:space="preserve"> for HARQ process number </w:t>
        </w:r>
      </w:ins>
      <m:oMath>
        <m:r>
          <w:ins w:id="41" w:author="David mazzarese" w:date="2021-04-12T11:22:00Z">
            <w:rPr>
              <w:rFonts w:ascii="Cambria Math" w:eastAsia="宋体" w:hAnsi="Cambria Math"/>
              <w:szCs w:val="20"/>
            </w:rPr>
            <m:t>h</m:t>
          </w:ins>
        </m:r>
      </m:oMath>
      <w:ins w:id="42" w:author="David mazzarese" w:date="2021-04-12T11:22:00Z">
        <w:r w:rsidRPr="00F20B36">
          <w:rPr>
            <w:rFonts w:eastAsia="宋体"/>
            <w:szCs w:val="20"/>
          </w:rPr>
          <w:t xml:space="preserve"> on serving cell </w:t>
        </w:r>
      </w:ins>
      <m:oMath>
        <m:r>
          <w:ins w:id="43" w:author="David mazzarese" w:date="2021-04-12T11:22:00Z">
            <w:rPr>
              <w:rFonts w:ascii="Cambria Math" w:eastAsia="宋体" w:hAnsi="Cambria Math"/>
              <w:szCs w:val="20"/>
            </w:rPr>
            <m:t>c</m:t>
          </w:ins>
        </m:r>
      </m:oMath>
    </w:p>
    <w:p w14:paraId="1CEFF4BE" w14:textId="77777777" w:rsidR="00F20B36" w:rsidRPr="00F20B36" w:rsidRDefault="00F20B36" w:rsidP="00F20B36">
      <w:pPr>
        <w:spacing w:after="180"/>
        <w:ind w:left="2268" w:hanging="284"/>
        <w:rPr>
          <w:ins w:id="44" w:author="David mazzarese" w:date="2021-04-12T11:22:00Z"/>
          <w:rFonts w:eastAsia="宋体"/>
          <w:szCs w:val="20"/>
        </w:rPr>
      </w:pPr>
      <w:ins w:id="45" w:author="David mazzarese" w:date="2021-04-12T11:22:00Z">
        <w:r w:rsidRPr="00F20B36">
          <w:rPr>
            <w:rFonts w:eastAsia="宋体"/>
            <w:szCs w:val="20"/>
          </w:rPr>
          <w:t xml:space="preserve">while </w:t>
        </w:r>
      </w:ins>
      <m:oMath>
        <m:r>
          <w:ins w:id="46" w:author="David mazzarese" w:date="2021-04-12T11:22:00Z">
            <w:rPr>
              <w:rFonts w:ascii="Cambria Math" w:eastAsia="宋体" w:hAnsi="Cambria Math"/>
              <w:szCs w:val="20"/>
            </w:rPr>
            <m:t>g&lt;</m:t>
          </w:ins>
        </m:r>
        <m:sSubSup>
          <m:sSubSupPr>
            <m:ctrlPr>
              <w:ins w:id="47" w:author="David mazzarese" w:date="2021-04-12T11:22:00Z">
                <w:rPr>
                  <w:rFonts w:ascii="Cambria Math" w:eastAsia="宋体" w:hAnsi="Cambria Math"/>
                  <w:i/>
                  <w:szCs w:val="20"/>
                </w:rPr>
              </w:ins>
            </m:ctrlPr>
          </m:sSubSupPr>
          <m:e>
            <m:r>
              <w:ins w:id="48" w:author="David mazzarese" w:date="2021-04-12T11:22:00Z">
                <w:rPr>
                  <w:rFonts w:ascii="Cambria Math" w:eastAsia="宋体" w:hAnsi="Cambria Math"/>
                  <w:szCs w:val="20"/>
                </w:rPr>
                <m:t>N</m:t>
              </w:ins>
            </m:r>
          </m:e>
          <m:sub>
            <m:r>
              <w:ins w:id="49" w:author="David mazzarese" w:date="2021-04-12T11:22:00Z">
                <m:rPr>
                  <m:sty m:val="p"/>
                </m:rPr>
                <w:rPr>
                  <w:rFonts w:ascii="Cambria Math" w:eastAsia="宋体" w:hAnsi="Cambria Math"/>
                  <w:szCs w:val="20"/>
                </w:rPr>
                <m:t>HARQ-ACK,</m:t>
              </w:ins>
            </m:r>
            <m:r>
              <w:ins w:id="50" w:author="David mazzarese" w:date="2021-04-12T11:22:00Z">
                <w:rPr>
                  <w:rFonts w:ascii="Cambria Math" w:eastAsia="宋体" w:hAnsi="Cambria Math"/>
                  <w:szCs w:val="20"/>
                </w:rPr>
                <m:t>c</m:t>
              </w:ins>
            </m:r>
          </m:sub>
          <m:sup>
            <m:r>
              <w:ins w:id="51" w:author="David mazzarese" w:date="2021-04-12T11:22:00Z">
                <m:rPr>
                  <m:sty m:val="p"/>
                </m:rPr>
                <w:rPr>
                  <w:rFonts w:ascii="Cambria Math" w:eastAsia="宋体" w:hAnsi="Cambria Math"/>
                  <w:szCs w:val="20"/>
                </w:rPr>
                <m:t>CBG/TB,max</m:t>
              </w:ins>
            </m:r>
          </m:sup>
        </m:sSubSup>
      </m:oMath>
    </w:p>
    <w:p w14:paraId="3C8CE781" w14:textId="77777777" w:rsidR="00F20B36" w:rsidRPr="00F20B36" w:rsidRDefault="00F20B36" w:rsidP="00F20B36">
      <w:pPr>
        <w:spacing w:after="180"/>
        <w:ind w:left="2552" w:hanging="284"/>
        <w:rPr>
          <w:ins w:id="52" w:author="David mazzarese" w:date="2021-04-12T11:22:00Z"/>
          <w:rFonts w:eastAsia="宋体"/>
          <w:szCs w:val="20"/>
        </w:rPr>
      </w:pPr>
      <w:ins w:id="53" w:author="David mazzarese" w:date="2021-04-12T11:22:00Z">
        <w:r w:rsidRPr="00F20B36">
          <w:rPr>
            <w:rFonts w:eastAsia="宋体"/>
            <w:noProof/>
            <w:position w:val="-12"/>
            <w:szCs w:val="20"/>
            <w:lang w:val="en-US" w:eastAsia="zh-CN"/>
            <w:rPrChange w:id="54"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55" w:author="David mazzarese" w:date="2021-04-12T11:22:00Z"/>
          <w:rFonts w:eastAsia="宋体"/>
          <w:szCs w:val="20"/>
        </w:rPr>
      </w:pPr>
      <m:oMath>
        <m:r>
          <w:ins w:id="56" w:author="David mazzarese" w:date="2021-04-12T11:22:00Z">
            <w:rPr>
              <w:rFonts w:ascii="Cambria Math" w:eastAsia="宋体" w:hAnsi="Cambria Math"/>
              <w:szCs w:val="20"/>
            </w:rPr>
            <m:t>j=j+1</m:t>
          </w:ins>
        </m:r>
      </m:oMath>
      <w:ins w:id="57" w:author="David mazzarese" w:date="2021-04-12T11:22:00Z">
        <w:r w:rsidRPr="00F20B36">
          <w:rPr>
            <w:rFonts w:eastAsia="宋体"/>
            <w:szCs w:val="20"/>
          </w:rPr>
          <w:t xml:space="preserve"> </w:t>
        </w:r>
      </w:ins>
    </w:p>
    <w:p w14:paraId="2443BDCF" w14:textId="77777777" w:rsidR="00F20B36" w:rsidRPr="00F20B36" w:rsidRDefault="00F20B36" w:rsidP="00F20B36">
      <w:pPr>
        <w:spacing w:after="180"/>
        <w:ind w:left="2552" w:hanging="284"/>
        <w:rPr>
          <w:ins w:id="58" w:author="David mazzarese" w:date="2021-04-12T11:22:00Z"/>
          <w:rFonts w:eastAsia="宋体"/>
          <w:szCs w:val="20"/>
        </w:rPr>
      </w:pPr>
      <m:oMath>
        <m:r>
          <w:ins w:id="59" w:author="David mazzarese" w:date="2021-04-12T11:22:00Z">
            <w:rPr>
              <w:rFonts w:ascii="Cambria Math" w:eastAsia="宋体" w:hAnsi="Cambria Math"/>
              <w:szCs w:val="20"/>
            </w:rPr>
            <m:t>g=g+1</m:t>
          </w:ins>
        </m:r>
      </m:oMath>
      <w:ins w:id="60" w:author="David mazzarese" w:date="2021-04-12T11:22:00Z">
        <w:r w:rsidRPr="00F20B36">
          <w:rPr>
            <w:rFonts w:eastAsia="宋体"/>
            <w:szCs w:val="20"/>
          </w:rPr>
          <w:t xml:space="preserve"> </w:t>
        </w:r>
      </w:ins>
    </w:p>
    <w:p w14:paraId="55D57C59" w14:textId="77777777" w:rsidR="00F20B36" w:rsidRPr="00F20B36" w:rsidRDefault="00F20B36" w:rsidP="00F20B36">
      <w:pPr>
        <w:spacing w:after="180"/>
        <w:ind w:left="2268" w:hanging="284"/>
        <w:rPr>
          <w:ins w:id="61" w:author="David mazzarese" w:date="2021-04-12T11:22:00Z"/>
          <w:rFonts w:eastAsia="宋体"/>
          <w:szCs w:val="20"/>
        </w:rPr>
      </w:pPr>
      <w:ins w:id="62" w:author="David mazzarese" w:date="2021-04-12T11:22:00Z">
        <w:r w:rsidRPr="00F20B36">
          <w:rPr>
            <w:rFonts w:eastAsia="宋体"/>
            <w:szCs w:val="20"/>
          </w:rPr>
          <w:t>end while</w:t>
        </w:r>
      </w:ins>
    </w:p>
    <w:p w14:paraId="7A104D7A" w14:textId="77777777" w:rsidR="00F20B36" w:rsidRPr="00F20B36" w:rsidRDefault="00F20B36" w:rsidP="00F20B36">
      <w:pPr>
        <w:pStyle w:val="B5"/>
        <w:ind w:left="1985"/>
      </w:pPr>
      <w:ins w:id="63"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F2316B">
      <w:pPr>
        <w:pStyle w:val="B4"/>
        <w:spacing w:afterLines="50" w:after="120"/>
        <w:ind w:left="124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64" w:name="_Hlk36468040"/>
      <w:r>
        <w:rPr>
          <w:noProof/>
          <w:position w:val="-12"/>
          <w:lang w:val="en-US" w:eastAsia="zh-CN"/>
        </w:rPr>
        <w:lastRenderedPageBreak/>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64"/>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65" w:author="David mazzarese" w:date="2021-04-12T11:21:00Z"/>
          <w:rFonts w:eastAsia="宋体"/>
          <w:szCs w:val="20"/>
        </w:rPr>
      </w:pPr>
      <w:ins w:id="66" w:author="David mazzarese" w:date="2021-04-12T11:21:00Z">
        <w:r w:rsidRPr="00C56811">
          <w:rPr>
            <w:rFonts w:eastAsia="宋体" w:hint="eastAsia"/>
            <w:szCs w:val="20"/>
            <w:lang w:eastAsia="zh-CN"/>
          </w:rPr>
          <w:t xml:space="preserve">if </w:t>
        </w:r>
        <w:r w:rsidRPr="00C56811">
          <w:rPr>
            <w:rFonts w:eastAsia="宋体"/>
            <w:szCs w:val="20"/>
          </w:rPr>
          <w:t xml:space="preserve">UE has not obtained HARQ-ACK information for TB </w:t>
        </w:r>
      </w:ins>
      <m:oMath>
        <m:r>
          <w:ins w:id="67" w:author="David mazzarese" w:date="2021-04-12T11:21:00Z">
            <w:rPr>
              <w:rFonts w:ascii="Cambria Math" w:eastAsia="宋体" w:hAnsi="Cambria Math"/>
              <w:szCs w:val="20"/>
            </w:rPr>
            <m:t>t</m:t>
          </w:ins>
        </m:r>
      </m:oMath>
      <w:ins w:id="68" w:author="David mazzarese" w:date="2021-04-12T11:21:00Z">
        <w:r w:rsidRPr="00C56811">
          <w:rPr>
            <w:rFonts w:eastAsia="宋体"/>
            <w:szCs w:val="20"/>
          </w:rPr>
          <w:t xml:space="preserve"> for HARQ process number </w:t>
        </w:r>
      </w:ins>
      <m:oMath>
        <m:r>
          <w:ins w:id="69" w:author="David mazzarese" w:date="2021-04-12T11:21:00Z">
            <w:rPr>
              <w:rFonts w:ascii="Cambria Math" w:eastAsia="宋体" w:hAnsi="Cambria Math"/>
              <w:szCs w:val="20"/>
            </w:rPr>
            <m:t>h</m:t>
          </w:ins>
        </m:r>
      </m:oMath>
      <w:ins w:id="70" w:author="David mazzarese" w:date="2021-04-12T11:21:00Z">
        <w:r w:rsidRPr="00C56811">
          <w:rPr>
            <w:rFonts w:eastAsia="宋体"/>
            <w:szCs w:val="20"/>
          </w:rPr>
          <w:t xml:space="preserve"> on serving cell </w:t>
        </w:r>
      </w:ins>
      <m:oMath>
        <m:r>
          <w:ins w:id="71" w:author="David mazzarese" w:date="2021-04-12T11:21:00Z">
            <w:rPr>
              <w:rFonts w:ascii="Cambria Math" w:eastAsia="宋体" w:hAnsi="Cambria Math"/>
              <w:szCs w:val="20"/>
            </w:rPr>
            <m:t>c</m:t>
          </w:ins>
        </m:r>
      </m:oMath>
    </w:p>
    <w:p w14:paraId="1E9DB6AE" w14:textId="77777777" w:rsidR="00C56811" w:rsidRPr="00C56811" w:rsidRDefault="00C56811" w:rsidP="00C56811">
      <w:pPr>
        <w:spacing w:after="180"/>
        <w:ind w:left="2268" w:hanging="284"/>
        <w:rPr>
          <w:ins w:id="72" w:author="David mazzarese" w:date="2021-04-12T11:21:00Z"/>
          <w:rFonts w:eastAsia="宋体"/>
          <w:szCs w:val="20"/>
        </w:rPr>
      </w:pPr>
      <w:ins w:id="73" w:author="David mazzarese" w:date="2021-04-12T11:21:00Z">
        <w:r w:rsidRPr="00C56811">
          <w:rPr>
            <w:rFonts w:eastAsia="宋体"/>
            <w:noProof/>
            <w:position w:val="-12"/>
            <w:szCs w:val="20"/>
            <w:lang w:val="en-US" w:eastAsia="zh-CN"/>
            <w:rPrChange w:id="74"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2375F1E0" w14:textId="77777777" w:rsidR="00C56811" w:rsidRPr="00C56811" w:rsidRDefault="00C56811" w:rsidP="00C56811">
      <w:pPr>
        <w:spacing w:after="180"/>
        <w:ind w:left="2268" w:hanging="284"/>
        <w:rPr>
          <w:ins w:id="75" w:author="David mazzarese" w:date="2021-04-12T11:21:00Z"/>
          <w:rFonts w:eastAsia="宋体"/>
          <w:szCs w:val="20"/>
        </w:rPr>
      </w:pPr>
      <m:oMath>
        <m:r>
          <w:ins w:id="76" w:author="David mazzarese" w:date="2021-04-12T11:21:00Z">
            <w:rPr>
              <w:rFonts w:ascii="Cambria Math" w:eastAsia="宋体" w:hAnsi="Cambria Math"/>
              <w:szCs w:val="20"/>
            </w:rPr>
            <m:t>j=j+1</m:t>
          </w:ins>
        </m:r>
      </m:oMath>
      <w:ins w:id="77" w:author="David mazzarese" w:date="2021-04-12T11:21:00Z">
        <w:r w:rsidRPr="00C56811">
          <w:rPr>
            <w:rFonts w:eastAsia="宋体"/>
            <w:szCs w:val="20"/>
          </w:rPr>
          <w:t xml:space="preserve"> </w:t>
        </w:r>
      </w:ins>
    </w:p>
    <w:p w14:paraId="7ECCEED8" w14:textId="77777777" w:rsidR="00C56811" w:rsidRPr="00C56811" w:rsidRDefault="00C56811" w:rsidP="00C56811">
      <w:pPr>
        <w:spacing w:after="180"/>
        <w:ind w:left="2268" w:hanging="284"/>
        <w:rPr>
          <w:ins w:id="78" w:author="David mazzarese" w:date="2021-04-12T11:21:00Z"/>
          <w:rFonts w:eastAsia="宋体"/>
          <w:szCs w:val="20"/>
        </w:rPr>
      </w:pPr>
      <m:oMath>
        <m:r>
          <w:ins w:id="79" w:author="David mazzarese" w:date="2021-04-12T11:21:00Z">
            <w:rPr>
              <w:rFonts w:ascii="Cambria Math" w:eastAsia="宋体" w:hAnsi="Cambria Math"/>
              <w:szCs w:val="20"/>
            </w:rPr>
            <m:t>t=t+1</m:t>
          </w:ins>
        </m:r>
      </m:oMath>
      <w:ins w:id="80" w:author="David mazzarese" w:date="2021-04-12T11:21:00Z">
        <w:r w:rsidRPr="00C56811">
          <w:rPr>
            <w:rFonts w:eastAsia="宋体"/>
            <w:szCs w:val="20"/>
          </w:rPr>
          <w:t xml:space="preserve"> </w:t>
        </w:r>
      </w:ins>
    </w:p>
    <w:p w14:paraId="16F3D7D2" w14:textId="77777777" w:rsidR="00C56811" w:rsidRPr="00C56811" w:rsidRDefault="00C56811" w:rsidP="00C56811">
      <w:pPr>
        <w:pStyle w:val="B5"/>
        <w:ind w:left="1985"/>
      </w:pPr>
      <w:ins w:id="81"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F2316B">
      <w:pPr>
        <w:pStyle w:val="B4"/>
        <w:spacing w:afterLines="50" w:after="120"/>
        <w:ind w:left="1240" w:hanging="440"/>
      </w:pPr>
      <w:r>
        <w:t>end if</w:t>
      </w:r>
    </w:p>
    <w:p w14:paraId="19A6555E" w14:textId="77777777" w:rsidR="00723E90" w:rsidRPr="00334D6F" w:rsidRDefault="00723E90" w:rsidP="00F2316B">
      <w:pPr>
        <w:pStyle w:val="B4"/>
        <w:spacing w:afterLines="50" w:after="120"/>
        <w:ind w:left="124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proofErr w:type="spellStart"/>
      <w:r w:rsidRPr="00F81025">
        <w:rPr>
          <w:rFonts w:eastAsia="等线"/>
          <w:i/>
          <w:lang w:eastAsia="zh-CN"/>
        </w:rPr>
        <w:t>pdsch</w:t>
      </w:r>
      <w:proofErr w:type="spellEnd"/>
      <w:r w:rsidRPr="00F81025">
        <w:rPr>
          <w:rFonts w:eastAsia="等线"/>
          <w:i/>
          <w:lang w:eastAsia="zh-CN"/>
        </w:rPr>
        <w:t>-HARQ-ACK-</w:t>
      </w:r>
      <w:proofErr w:type="spellStart"/>
      <w:r w:rsidRPr="00F81025">
        <w:rPr>
          <w:rFonts w:eastAsia="等线"/>
          <w:i/>
          <w:lang w:eastAsia="zh-CN"/>
        </w:rPr>
        <w:t>OneShotFeedbackCBG</w:t>
      </w:r>
      <w:proofErr w:type="spellEnd"/>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lastRenderedPageBreak/>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538FBF9F" w14:textId="77777777" w:rsidR="00DB133D" w:rsidRDefault="00DB133D" w:rsidP="00F2316B">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Default="00723E90" w:rsidP="005979AC">
      <w:pPr>
        <w:spacing w:afterLines="50" w:after="120"/>
        <w:rPr>
          <w:lang w:eastAsia="x-none"/>
        </w:rPr>
      </w:pPr>
    </w:p>
    <w:p w14:paraId="6608BC44" w14:textId="77777777" w:rsidR="00837668" w:rsidRDefault="00837668" w:rsidP="005979AC">
      <w:pPr>
        <w:spacing w:afterLines="50" w:after="120"/>
        <w:rPr>
          <w:lang w:eastAsia="x-none"/>
        </w:rPr>
      </w:pPr>
    </w:p>
    <w:p w14:paraId="36EAE763" w14:textId="375CD9CD" w:rsidR="00837668" w:rsidRDefault="00837668" w:rsidP="00837668">
      <w:pPr>
        <w:pStyle w:val="Heading1"/>
        <w:numPr>
          <w:ilvl w:val="0"/>
          <w:numId w:val="0"/>
        </w:numPr>
        <w:ind w:left="568"/>
      </w:pPr>
      <w:r>
        <w:rPr>
          <w:rFonts w:hint="eastAsia"/>
        </w:rPr>
        <w:t>A</w:t>
      </w:r>
      <w:r>
        <w:t>nnex 2: TP1rev1</w:t>
      </w:r>
    </w:p>
    <w:p w14:paraId="6CBB879F" w14:textId="77777777" w:rsidR="00837668" w:rsidRDefault="00837668" w:rsidP="00837668">
      <w:pPr>
        <w:rPr>
          <w:lang w:eastAsia="x-none"/>
        </w:rPr>
      </w:pPr>
    </w:p>
    <w:p w14:paraId="714EC39D" w14:textId="77777777" w:rsidR="00837668" w:rsidRDefault="00837668" w:rsidP="00837668">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37668" w:rsidRPr="00794AB0" w14:paraId="2D3EE825" w14:textId="77777777" w:rsidTr="00837668">
        <w:tc>
          <w:tcPr>
            <w:tcW w:w="2694" w:type="dxa"/>
            <w:tcBorders>
              <w:top w:val="single" w:sz="4" w:space="0" w:color="auto"/>
              <w:left w:val="single" w:sz="4" w:space="0" w:color="auto"/>
            </w:tcBorders>
          </w:tcPr>
          <w:p w14:paraId="75B34AC1" w14:textId="77777777" w:rsidR="00837668" w:rsidRPr="00794AB0" w:rsidRDefault="00837668"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7A47BD87" w14:textId="77777777" w:rsidR="00837668" w:rsidRPr="00794AB0" w:rsidRDefault="00837668" w:rsidP="00837668">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837668" w:rsidRPr="00794AB0" w14:paraId="086C9D45" w14:textId="77777777" w:rsidTr="00837668">
        <w:tc>
          <w:tcPr>
            <w:tcW w:w="2694" w:type="dxa"/>
            <w:tcBorders>
              <w:left w:val="single" w:sz="4" w:space="0" w:color="auto"/>
            </w:tcBorders>
          </w:tcPr>
          <w:p w14:paraId="615C8FE8"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3709A786" w14:textId="77777777" w:rsidR="00837668" w:rsidRPr="00794AB0" w:rsidRDefault="00837668" w:rsidP="00837668">
            <w:pPr>
              <w:pStyle w:val="CRCoverPage"/>
              <w:spacing w:after="0"/>
              <w:rPr>
                <w:noProof/>
                <w:sz w:val="18"/>
                <w:szCs w:val="8"/>
              </w:rPr>
            </w:pPr>
          </w:p>
        </w:tc>
      </w:tr>
      <w:tr w:rsidR="00837668" w:rsidRPr="00794AB0" w14:paraId="41C2CD56" w14:textId="77777777" w:rsidTr="00837668">
        <w:tc>
          <w:tcPr>
            <w:tcW w:w="2694" w:type="dxa"/>
            <w:tcBorders>
              <w:left w:val="single" w:sz="4" w:space="0" w:color="auto"/>
            </w:tcBorders>
          </w:tcPr>
          <w:p w14:paraId="49DA0E86" w14:textId="77777777" w:rsidR="00837668" w:rsidRPr="00794AB0" w:rsidRDefault="00837668"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4D6BF5D5" w14:textId="77777777" w:rsidR="00837668" w:rsidRPr="00794AB0" w:rsidRDefault="00837668" w:rsidP="00837668">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Pr>
                <w:noProof/>
                <w:sz w:val="18"/>
              </w:rPr>
              <w:t>and a HARQ process</w:t>
            </w:r>
            <w:r w:rsidRPr="00B57891">
              <w:rPr>
                <w:noProof/>
                <w:sz w:val="18"/>
              </w:rPr>
              <w:t>, the UE shall report NACK for the corresponding TB and HARQ process in the Type-3 HARQ-ACK codebook</w:t>
            </w:r>
            <w:r>
              <w:rPr>
                <w:noProof/>
                <w:sz w:val="18"/>
              </w:rPr>
              <w:t>.</w:t>
            </w:r>
          </w:p>
        </w:tc>
      </w:tr>
      <w:tr w:rsidR="00837668" w:rsidRPr="00794AB0" w14:paraId="03509DF6" w14:textId="77777777" w:rsidTr="00837668">
        <w:tc>
          <w:tcPr>
            <w:tcW w:w="2694" w:type="dxa"/>
            <w:tcBorders>
              <w:left w:val="single" w:sz="4" w:space="0" w:color="auto"/>
            </w:tcBorders>
          </w:tcPr>
          <w:p w14:paraId="694C37BA"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2C02D275" w14:textId="77777777" w:rsidR="00837668" w:rsidRPr="00794AB0" w:rsidRDefault="00837668" w:rsidP="00837668">
            <w:pPr>
              <w:pStyle w:val="CRCoverPage"/>
              <w:spacing w:after="0"/>
              <w:rPr>
                <w:noProof/>
                <w:sz w:val="18"/>
                <w:szCs w:val="8"/>
              </w:rPr>
            </w:pPr>
          </w:p>
        </w:tc>
      </w:tr>
      <w:tr w:rsidR="00837668" w:rsidRPr="00794AB0" w14:paraId="20B14965" w14:textId="77777777" w:rsidTr="00837668">
        <w:tc>
          <w:tcPr>
            <w:tcW w:w="2694" w:type="dxa"/>
            <w:tcBorders>
              <w:left w:val="single" w:sz="4" w:space="0" w:color="auto"/>
              <w:bottom w:val="single" w:sz="4" w:space="0" w:color="auto"/>
            </w:tcBorders>
          </w:tcPr>
          <w:p w14:paraId="46C89679" w14:textId="77777777" w:rsidR="00837668" w:rsidRPr="00794AB0" w:rsidRDefault="00837668"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18416AF7" w14:textId="77777777" w:rsidR="00837668" w:rsidRPr="00794AB0" w:rsidRDefault="00837668"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4C595BFE" w14:textId="77777777" w:rsidR="00837668" w:rsidRDefault="00837668" w:rsidP="00837668">
      <w:pPr>
        <w:rPr>
          <w:rFonts w:ascii="Times New Roman" w:hAnsi="Times New Roman"/>
          <w:lang w:eastAsia="x-none"/>
        </w:rPr>
      </w:pPr>
    </w:p>
    <w:p w14:paraId="1B2AF0DF" w14:textId="77777777" w:rsidR="00837668" w:rsidRDefault="00837668" w:rsidP="00837668">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59676D6E" w14:textId="77777777" w:rsidR="00837668" w:rsidRDefault="00837668" w:rsidP="00837668">
      <w:pPr>
        <w:rPr>
          <w:lang w:eastAsia="x-none"/>
        </w:rPr>
      </w:pPr>
    </w:p>
    <w:p w14:paraId="6FDE0DAB" w14:textId="77777777" w:rsidR="00837668" w:rsidRPr="00DB133D" w:rsidRDefault="00837668" w:rsidP="00837668">
      <w:pPr>
        <w:spacing w:afterLines="50" w:after="120"/>
        <w:rPr>
          <w:b/>
          <w:lang w:eastAsia="zh-CN"/>
        </w:rPr>
      </w:pPr>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 xml:space="preserve">determination </w:t>
      </w:r>
    </w:p>
    <w:p w14:paraId="34BF4ADD" w14:textId="77777777" w:rsidR="00837668" w:rsidRPr="00990A42" w:rsidRDefault="00837668" w:rsidP="00837668">
      <w:pPr>
        <w:spacing w:afterLines="50" w:after="120"/>
      </w:pPr>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29A7CFF0"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25E0E0E3" w14:textId="77777777" w:rsidR="00837668" w:rsidRPr="006D5852" w:rsidRDefault="00837668" w:rsidP="00837668">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3F202EDE"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50B2E2A6" w14:textId="77777777" w:rsidR="00837668" w:rsidRPr="006474A8" w:rsidRDefault="00837668" w:rsidP="00837668">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proofErr w:type="spellStart"/>
      <w:r>
        <w:rPr>
          <w:rFonts w:eastAsia="等线"/>
          <w:i/>
          <w:lang w:eastAsia="zh-CN"/>
        </w:rPr>
        <w:t>pdsch</w:t>
      </w:r>
      <w:proofErr w:type="spellEnd"/>
      <w:r>
        <w:rPr>
          <w:rFonts w:eastAsia="等线"/>
          <w:i/>
          <w:lang w:eastAsia="zh-CN"/>
        </w:rPr>
        <w:t>-HARQ-ACK-</w:t>
      </w:r>
      <w:proofErr w:type="spellStart"/>
      <w:r>
        <w:rPr>
          <w:rFonts w:eastAsia="等线"/>
          <w:i/>
          <w:lang w:eastAsia="zh-CN"/>
        </w:rPr>
        <w:t>OneShotFeedbackCBG</w:t>
      </w:r>
      <w:proofErr w:type="spellEnd"/>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9ADD8A3" w14:textId="77777777" w:rsidR="00837668" w:rsidRPr="001A46C9" w:rsidRDefault="00837668" w:rsidP="00837668">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D5CD95B"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E0B4085"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60B6D43A" w14:textId="77777777" w:rsidR="00837668" w:rsidRDefault="00837668" w:rsidP="00837668">
      <w:pPr>
        <w:spacing w:afterLines="50" w:after="120"/>
      </w:pPr>
      <w:r w:rsidRPr="005C2E67">
        <w:rPr>
          <w:lang w:eastAsia="zh-CN"/>
        </w:rPr>
        <w:lastRenderedPageBreak/>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60F8B1D3"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FCAD60D" w14:textId="77777777" w:rsidR="00837668" w:rsidRPr="00ED1D91" w:rsidRDefault="00837668" w:rsidP="00837668">
      <w:pPr>
        <w:spacing w:afterLines="50" w:after="120"/>
        <w:rPr>
          <w:lang w:eastAsia="zh-CN"/>
        </w:rPr>
      </w:pPr>
      <w:r w:rsidRPr="00B916EC">
        <w:rPr>
          <w:rFonts w:hint="eastAsia"/>
          <w:lang w:eastAsia="zh-CN"/>
        </w:rPr>
        <w:t xml:space="preserve">Set </w:t>
      </w:r>
      <m:oMath>
        <m:r>
          <w:rPr>
            <w:rFonts w:ascii="Cambria Math" w:hAnsi="Cambria Math"/>
          </w:rPr>
          <m:t>j=0</m:t>
        </m:r>
      </m:oMath>
    </w:p>
    <w:p w14:paraId="638287DD" w14:textId="77777777" w:rsidR="00837668" w:rsidRDefault="00837668" w:rsidP="00837668">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1A30CA4" w14:textId="77777777" w:rsidR="00837668" w:rsidRDefault="00837668" w:rsidP="00837668">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0728C3E0" w14:textId="77777777" w:rsidR="00837668" w:rsidRDefault="00837668" w:rsidP="00837668">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41EF291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F0914FB"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7693AF" w14:textId="77777777" w:rsidR="00837668" w:rsidRDefault="00837668" w:rsidP="00837668">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20C8ABF" w14:textId="77777777" w:rsidR="00837668" w:rsidRPr="006A53F7" w:rsidRDefault="00837668" w:rsidP="00837668">
      <w:pPr>
        <w:pStyle w:val="B5"/>
        <w:spacing w:afterLines="50" w:after="120"/>
        <w:ind w:left="2268"/>
        <w:rPr>
          <w:lang w:val="en-US"/>
        </w:rPr>
      </w:pPr>
      <w:r>
        <w:rPr>
          <w:noProof/>
          <w:position w:val="-12"/>
          <w:lang w:val="en-US" w:eastAsia="zh-CN"/>
        </w:rPr>
        <w:drawing>
          <wp:inline distT="0" distB="0" distL="0" distR="0" wp14:anchorId="0C8803FD" wp14:editId="590DC000">
            <wp:extent cx="308610" cy="25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F8B9796" wp14:editId="294362A9">
            <wp:extent cx="534670" cy="25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1633A9FD" w14:textId="77777777" w:rsidR="00837668" w:rsidRDefault="00837668" w:rsidP="00837668">
      <w:pPr>
        <w:pStyle w:val="B5"/>
        <w:spacing w:afterLines="50" w:after="120"/>
        <w:ind w:left="2268"/>
      </w:pPr>
      <m:oMath>
        <m:r>
          <w:rPr>
            <w:rFonts w:ascii="Cambria Math" w:hAnsi="Cambria Math"/>
          </w:rPr>
          <m:t>j=j+1</m:t>
        </m:r>
      </m:oMath>
      <w:r>
        <w:t xml:space="preserve"> </w:t>
      </w:r>
    </w:p>
    <w:p w14:paraId="570D1844" w14:textId="77777777" w:rsidR="00837668" w:rsidRDefault="00837668" w:rsidP="00837668">
      <w:pPr>
        <w:pStyle w:val="B5"/>
        <w:spacing w:afterLines="50" w:after="120"/>
        <w:ind w:left="2268"/>
      </w:pPr>
      <m:oMath>
        <m:r>
          <w:rPr>
            <w:rFonts w:ascii="Cambria Math" w:hAnsi="Cambria Math"/>
          </w:rPr>
          <m:t>g=g+1</m:t>
        </m:r>
      </m:oMath>
      <w:r>
        <w:t xml:space="preserve"> </w:t>
      </w:r>
    </w:p>
    <w:p w14:paraId="2C68BBE0" w14:textId="77777777" w:rsidR="00837668" w:rsidRDefault="00837668" w:rsidP="00837668">
      <w:pPr>
        <w:pStyle w:val="B5"/>
        <w:spacing w:afterLines="50" w:after="120"/>
        <w:ind w:left="1985"/>
      </w:pPr>
      <w:r>
        <w:t>end while</w:t>
      </w:r>
    </w:p>
    <w:p w14:paraId="48FC4BAD" w14:textId="77777777" w:rsidR="00837668" w:rsidRDefault="00837668" w:rsidP="00837668">
      <w:pPr>
        <w:pStyle w:val="B5"/>
        <w:spacing w:afterLines="50" w:after="120"/>
        <w:ind w:left="1985"/>
      </w:pPr>
      <w:r>
        <w:rPr>
          <w:noProof/>
          <w:position w:val="-12"/>
          <w:lang w:val="en-US" w:eastAsia="zh-CN"/>
        </w:rPr>
        <w:drawing>
          <wp:inline distT="0" distB="0" distL="0" distR="0" wp14:anchorId="192CA8F7" wp14:editId="615ACEB7">
            <wp:extent cx="308610" cy="256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3B92B27" wp14:editId="21B96DDB">
            <wp:extent cx="530225" cy="2565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11F01ABF" w14:textId="77777777" w:rsidR="00837668" w:rsidRDefault="00837668" w:rsidP="00837668">
      <w:pPr>
        <w:pStyle w:val="B5"/>
        <w:spacing w:afterLines="50" w:after="120"/>
        <w:ind w:left="1985"/>
      </w:pPr>
      <m:oMath>
        <m:r>
          <w:rPr>
            <w:rFonts w:ascii="Cambria Math" w:hAnsi="Cambria Math"/>
          </w:rPr>
          <m:t>g=0</m:t>
        </m:r>
      </m:oMath>
      <w:r>
        <w:t xml:space="preserve"> </w:t>
      </w:r>
    </w:p>
    <w:p w14:paraId="433EBE45" w14:textId="77777777" w:rsidR="00837668" w:rsidRDefault="00837668" w:rsidP="00837668">
      <w:pPr>
        <w:pStyle w:val="B5"/>
        <w:spacing w:afterLines="50" w:after="120"/>
        <w:ind w:left="1985"/>
      </w:pPr>
      <m:oMath>
        <m:r>
          <w:rPr>
            <w:rFonts w:ascii="Cambria Math" w:hAnsi="Cambria Math"/>
          </w:rPr>
          <m:t>j=j+1</m:t>
        </m:r>
      </m:oMath>
      <w:r>
        <w:t xml:space="preserve"> </w:t>
      </w:r>
    </w:p>
    <w:p w14:paraId="59162F56" w14:textId="77777777" w:rsidR="00837668" w:rsidRDefault="00837668" w:rsidP="00837668">
      <w:pPr>
        <w:pStyle w:val="B5"/>
        <w:spacing w:afterLines="50" w:after="120"/>
        <w:ind w:left="1985"/>
      </w:pPr>
      <m:oMath>
        <m:r>
          <w:rPr>
            <w:rFonts w:ascii="Cambria Math" w:hAnsi="Cambria Math"/>
          </w:rPr>
          <m:t>t=t+1</m:t>
        </m:r>
      </m:oMath>
      <w:r>
        <w:t xml:space="preserve"> </w:t>
      </w:r>
    </w:p>
    <w:p w14:paraId="4322E104" w14:textId="77777777" w:rsidR="00837668" w:rsidRDefault="00837668" w:rsidP="00837668">
      <w:pPr>
        <w:pStyle w:val="B5"/>
        <w:spacing w:afterLines="50" w:after="120"/>
      </w:pPr>
      <w:r>
        <w:t>end while</w:t>
      </w:r>
    </w:p>
    <w:p w14:paraId="2C1F2A13" w14:textId="77777777" w:rsidR="00837668" w:rsidRDefault="00837668" w:rsidP="00837668">
      <w:pPr>
        <w:pStyle w:val="B4"/>
        <w:spacing w:afterLines="50" w:after="120"/>
        <w:ind w:left="1240" w:hanging="440"/>
      </w:pPr>
      <w:r>
        <w:t>else</w:t>
      </w:r>
    </w:p>
    <w:p w14:paraId="429DE9A7"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1981D6" w14:textId="77777777" w:rsidR="00837668" w:rsidRPr="006A53F7" w:rsidRDefault="00837668" w:rsidP="00837668">
      <w:pPr>
        <w:pStyle w:val="B5"/>
        <w:spacing w:afterLines="50" w:after="120"/>
        <w:ind w:left="1985"/>
        <w:rPr>
          <w:lang w:val="en-US"/>
        </w:rPr>
      </w:pPr>
      <w:r>
        <w:rPr>
          <w:noProof/>
          <w:position w:val="-12"/>
          <w:lang w:val="en-US" w:eastAsia="zh-CN"/>
        </w:rPr>
        <w:drawing>
          <wp:inline distT="0" distB="0" distL="0" distR="0" wp14:anchorId="61B8399B" wp14:editId="7386E159">
            <wp:extent cx="308610" cy="256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187FFEB5" wp14:editId="015B2479">
            <wp:extent cx="53467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5096C43C" w14:textId="77777777" w:rsidR="00837668" w:rsidRDefault="00837668" w:rsidP="00837668">
      <w:pPr>
        <w:pStyle w:val="B5"/>
        <w:spacing w:afterLines="50" w:after="120"/>
        <w:ind w:left="1985"/>
      </w:pPr>
      <m:oMath>
        <m:r>
          <w:rPr>
            <w:rFonts w:ascii="Cambria Math" w:hAnsi="Cambria Math"/>
          </w:rPr>
          <m:t>j=j+1</m:t>
        </m:r>
      </m:oMath>
      <w:r>
        <w:t xml:space="preserve"> </w:t>
      </w:r>
    </w:p>
    <w:p w14:paraId="42F3154D" w14:textId="77777777" w:rsidR="00837668" w:rsidRDefault="00837668" w:rsidP="00837668">
      <w:pPr>
        <w:pStyle w:val="B5"/>
        <w:spacing w:afterLines="50" w:after="120"/>
        <w:ind w:left="1985"/>
      </w:pPr>
      <w:r>
        <w:rPr>
          <w:noProof/>
          <w:position w:val="-12"/>
          <w:lang w:val="en-US" w:eastAsia="zh-CN"/>
        </w:rPr>
        <w:drawing>
          <wp:inline distT="0" distB="0" distL="0" distR="0" wp14:anchorId="2092EAB5" wp14:editId="3F42F6CD">
            <wp:extent cx="308610" cy="25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0702DBAC" wp14:editId="13B21254">
            <wp:extent cx="530225" cy="25654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02850D35" w14:textId="77777777" w:rsidR="00837668" w:rsidRDefault="00837668" w:rsidP="00837668">
      <w:pPr>
        <w:pStyle w:val="B5"/>
        <w:spacing w:afterLines="50" w:after="120"/>
        <w:ind w:left="1985"/>
      </w:pPr>
      <m:oMath>
        <m:r>
          <w:rPr>
            <w:rFonts w:ascii="Cambria Math" w:hAnsi="Cambria Math"/>
          </w:rPr>
          <m:t>j=j+1</m:t>
        </m:r>
      </m:oMath>
      <w:r>
        <w:t xml:space="preserve"> </w:t>
      </w:r>
    </w:p>
    <w:p w14:paraId="455862C0" w14:textId="77777777" w:rsidR="00837668" w:rsidRDefault="00837668" w:rsidP="00837668">
      <w:pPr>
        <w:pStyle w:val="B5"/>
        <w:spacing w:afterLines="50" w:after="120"/>
        <w:ind w:left="1985"/>
      </w:pPr>
      <m:oMath>
        <m:r>
          <w:rPr>
            <w:rFonts w:ascii="Cambria Math" w:hAnsi="Cambria Math"/>
          </w:rPr>
          <m:t>t=t+1</m:t>
        </m:r>
      </m:oMath>
      <w:r>
        <w:t xml:space="preserve"> </w:t>
      </w:r>
    </w:p>
    <w:p w14:paraId="6AD137F1" w14:textId="77777777" w:rsidR="00837668" w:rsidRDefault="00837668" w:rsidP="00837668">
      <w:pPr>
        <w:pStyle w:val="B5"/>
        <w:spacing w:afterLines="50" w:after="120"/>
      </w:pPr>
      <w:r>
        <w:t>end while</w:t>
      </w:r>
    </w:p>
    <w:p w14:paraId="775C015F" w14:textId="77777777" w:rsidR="00837668" w:rsidRDefault="00837668" w:rsidP="00837668">
      <w:pPr>
        <w:pStyle w:val="B4"/>
        <w:spacing w:afterLines="50" w:after="120"/>
        <w:ind w:left="1240" w:hanging="440"/>
      </w:pPr>
      <w:r>
        <w:t>end if</w:t>
      </w:r>
    </w:p>
    <w:p w14:paraId="1FAD9E36" w14:textId="77777777" w:rsidR="00837668" w:rsidRDefault="00837668" w:rsidP="00837668">
      <w:pPr>
        <w:pStyle w:val="B4"/>
        <w:spacing w:afterLines="50" w:after="120"/>
        <w:ind w:left="1240" w:hanging="440"/>
      </w:pPr>
      <m:oMath>
        <m:r>
          <w:rPr>
            <w:rFonts w:ascii="Cambria Math" w:hAnsi="Cambria Math"/>
          </w:rPr>
          <m:t>t=0</m:t>
        </m:r>
      </m:oMath>
      <w:r>
        <w:t xml:space="preserve"> </w:t>
      </w:r>
    </w:p>
    <w:p w14:paraId="629B4B77" w14:textId="77777777" w:rsidR="00837668" w:rsidRDefault="00837668" w:rsidP="00837668">
      <w:pPr>
        <w:pStyle w:val="B3"/>
        <w:spacing w:afterLines="50"/>
      </w:pPr>
      <w:r>
        <w:t>else</w:t>
      </w:r>
    </w:p>
    <w:p w14:paraId="7AAB09D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EA66A3C"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1463885" w14:textId="2B748E9A" w:rsidR="00837668" w:rsidRPr="00B916EC" w:rsidDel="000A7FE9" w:rsidRDefault="00837668" w:rsidP="00837668">
      <w:pPr>
        <w:pStyle w:val="B5"/>
        <w:spacing w:afterLines="50" w:after="120"/>
        <w:ind w:left="1985"/>
        <w:rPr>
          <w:del w:id="82" w:author="David mazzarese" w:date="2021-04-13T23:16:00Z"/>
          <w:lang w:eastAsia="zh-CN"/>
        </w:rPr>
      </w:pPr>
      <w:del w:id="83" w:author="David mazzarese" w:date="2021-04-13T23:16:00Z">
        <w:r w:rsidRPr="008348F9" w:rsidDel="000A7FE9">
          <w:lastRenderedPageBreak/>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w:del>
      <m:oMath>
        <m:r>
          <w:del w:id="84" w:author="David mazzarese" w:date="2021-04-13T23:16:00Z">
            <w:rPr>
              <w:rFonts w:ascii="Cambria Math" w:hAnsi="Cambria Math"/>
            </w:rPr>
            <m:t>t</m:t>
          </w:del>
        </m:r>
      </m:oMath>
      <w:del w:id="85" w:author="David mazzarese" w:date="2021-04-13T23:16:00Z">
        <w:r w:rsidRPr="008348F9" w:rsidDel="000A7FE9">
          <w:delText xml:space="preserve"> for HARQ process number </w:delText>
        </w:r>
      </w:del>
      <m:oMath>
        <m:r>
          <w:del w:id="86" w:author="David mazzarese" w:date="2021-04-13T23:16:00Z">
            <w:rPr>
              <w:rFonts w:ascii="Cambria Math" w:hAnsi="Cambria Math"/>
            </w:rPr>
            <m:t>h</m:t>
          </w:del>
        </m:r>
      </m:oMath>
      <w:del w:id="87" w:author="David mazzarese" w:date="2021-04-13T23:16:00Z">
        <w:r w:rsidRPr="008348F9" w:rsidDel="000A7FE9">
          <w:delText xml:space="preserve"> on serving cell </w:delText>
        </w:r>
      </w:del>
      <m:oMath>
        <m:r>
          <w:del w:id="88" w:author="David mazzarese" w:date="2021-04-13T23:16:00Z">
            <w:rPr>
              <w:rFonts w:ascii="Cambria Math" w:hAnsi="Cambria Math"/>
            </w:rPr>
            <m:t>c</m:t>
          </w:del>
        </m:r>
      </m:oMath>
      <w:del w:id="89" w:author="David mazzarese" w:date="2021-04-13T23:16:00Z">
        <w:r w:rsidDel="000A7FE9">
          <w:delText xml:space="preserve">, </w:delText>
        </w:r>
        <w:r w:rsidRPr="00566A5A" w:rsidDel="000A7FE9">
          <w:delText xml:space="preserve">and </w:delText>
        </w:r>
        <w:r w:rsidRPr="00461F8B" w:rsidDel="000A7FE9">
          <w:delText xml:space="preserve">has </w:delText>
        </w:r>
        <w:r w:rsidRPr="000E0D79" w:rsidDel="000A7FE9">
          <w:delText xml:space="preserve">not </w:delText>
        </w:r>
        <w:r w:rsidDel="000A7FE9">
          <w:delText>subsequently detected a DCI format scheduling a PDSCH reception, or received a SPS PDSCH, with</w:delText>
        </w:r>
        <w:r w:rsidRPr="0087377D" w:rsidDel="000A7FE9">
          <w:delText xml:space="preserve"> TB </w:delText>
        </w:r>
      </w:del>
      <m:oMath>
        <m:r>
          <w:del w:id="90" w:author="David mazzarese" w:date="2021-04-13T23:16:00Z">
            <w:rPr>
              <w:rFonts w:ascii="Cambria Math" w:hAnsi="Cambria Math"/>
            </w:rPr>
            <m:t>t</m:t>
          </w:del>
        </m:r>
      </m:oMath>
      <w:del w:id="91" w:author="David mazzarese" w:date="2021-04-13T23:16:00Z">
        <w:r w:rsidRPr="0087377D" w:rsidDel="000A7FE9">
          <w:delText xml:space="preserve"> for HARQ process number </w:delText>
        </w:r>
      </w:del>
      <m:oMath>
        <m:r>
          <w:del w:id="92" w:author="David mazzarese" w:date="2021-04-13T23:16:00Z">
            <w:rPr>
              <w:rFonts w:ascii="Cambria Math" w:hAnsi="Cambria Math"/>
            </w:rPr>
            <m:t>h</m:t>
          </w:del>
        </m:r>
      </m:oMath>
      <w:del w:id="93" w:author="David mazzarese" w:date="2021-04-13T23:16:00Z">
        <w:r w:rsidRPr="0087377D" w:rsidDel="000A7FE9">
          <w:delText xml:space="preserve"> on serving cell </w:delText>
        </w:r>
      </w:del>
      <m:oMath>
        <m:r>
          <w:del w:id="94" w:author="David mazzarese" w:date="2021-04-13T23:16:00Z">
            <w:rPr>
              <w:rFonts w:ascii="Cambria Math" w:hAnsi="Cambria Math"/>
            </w:rPr>
            <m:t>c</m:t>
          </w:del>
        </m:r>
      </m:oMath>
    </w:p>
    <w:p w14:paraId="1DF30D0D" w14:textId="2EEA5AF3" w:rsidR="00837668" w:rsidDel="000A7FE9" w:rsidRDefault="00837668" w:rsidP="00837668">
      <w:pPr>
        <w:pStyle w:val="B5"/>
        <w:spacing w:afterLines="50" w:after="120"/>
        <w:ind w:left="2268"/>
        <w:rPr>
          <w:del w:id="95" w:author="David mazzarese" w:date="2021-04-13T23:16:00Z"/>
        </w:rPr>
      </w:pPr>
      <w:del w:id="96" w:author="David mazzarese" w:date="2021-04-13T23:16:00Z">
        <w:r w:rsidDel="000A7FE9">
          <w:delText xml:space="preserve">while </w:delText>
        </w:r>
      </w:del>
      <m:oMath>
        <m:r>
          <w:del w:id="97" w:author="David mazzarese" w:date="2021-04-13T23:16:00Z">
            <w:rPr>
              <w:rFonts w:ascii="Cambria Math" w:hAnsi="Cambria Math"/>
            </w:rPr>
            <m:t>g&lt;</m:t>
          </w:del>
        </m:r>
        <m:sSubSup>
          <m:sSubSupPr>
            <m:ctrlPr>
              <w:del w:id="98" w:author="David mazzarese" w:date="2021-04-13T23:16:00Z">
                <w:rPr>
                  <w:rFonts w:ascii="Cambria Math" w:hAnsi="Cambria Math"/>
                  <w:i/>
                </w:rPr>
              </w:del>
            </m:ctrlPr>
          </m:sSubSupPr>
          <m:e>
            <m:r>
              <w:del w:id="99" w:author="David mazzarese" w:date="2021-04-13T23:16:00Z">
                <w:rPr>
                  <w:rFonts w:ascii="Cambria Math" w:hAnsi="Cambria Math"/>
                </w:rPr>
                <m:t>N</m:t>
              </w:del>
            </m:r>
          </m:e>
          <m:sub>
            <m:r>
              <w:del w:id="100" w:author="David mazzarese" w:date="2021-04-13T23:16:00Z">
                <m:rPr>
                  <m:sty m:val="p"/>
                </m:rPr>
                <w:rPr>
                  <w:rFonts w:ascii="Cambria Math" w:hAnsi="Cambria Math"/>
                </w:rPr>
                <m:t>HARQ-ACK,</m:t>
              </w:del>
            </m:r>
            <m:r>
              <w:del w:id="101" w:author="David mazzarese" w:date="2021-04-13T23:16:00Z">
                <w:rPr>
                  <w:rFonts w:ascii="Cambria Math" w:hAnsi="Cambria Math"/>
                </w:rPr>
                <m:t>c</m:t>
              </w:del>
            </m:r>
          </m:sub>
          <m:sup>
            <m:r>
              <w:del w:id="102" w:author="David mazzarese" w:date="2021-04-13T23:16:00Z">
                <m:rPr>
                  <m:sty m:val="p"/>
                </m:rPr>
                <w:rPr>
                  <w:rFonts w:ascii="Cambria Math" w:hAnsi="Cambria Math"/>
                </w:rPr>
                <m:t>CBG/TB,max</m:t>
              </w:del>
            </m:r>
          </m:sup>
        </m:sSubSup>
      </m:oMath>
    </w:p>
    <w:p w14:paraId="1048712F" w14:textId="4AA763E9" w:rsidR="00837668" w:rsidDel="000A7FE9" w:rsidRDefault="00837668" w:rsidP="00837668">
      <w:pPr>
        <w:pStyle w:val="B5"/>
        <w:spacing w:afterLines="50" w:after="120"/>
        <w:ind w:left="2552"/>
        <w:rPr>
          <w:del w:id="103" w:author="David mazzarese" w:date="2021-04-13T23:16:00Z"/>
        </w:rPr>
      </w:pPr>
      <w:del w:id="104" w:author="David mazzarese" w:date="2021-04-13T23:16:00Z">
        <w:r w:rsidDel="000A7FE9">
          <w:rPr>
            <w:noProof/>
            <w:position w:val="-12"/>
            <w:lang w:val="en-US" w:eastAsia="zh-CN"/>
            <w:rPrChange w:id="105" w:author="Unknown">
              <w:rPr>
                <w:noProof/>
                <w:lang w:val="en-US" w:eastAsia="zh-CN"/>
              </w:rPr>
            </w:rPrChange>
          </w:rPr>
          <w:drawing>
            <wp:inline distT="0" distB="0" distL="0" distR="0" wp14:anchorId="3175E6E0" wp14:editId="1326E85C">
              <wp:extent cx="873760" cy="256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del>
    </w:p>
    <w:p w14:paraId="462ADA29" w14:textId="1A823EEE" w:rsidR="00837668" w:rsidDel="000A7FE9" w:rsidRDefault="00837668" w:rsidP="00837668">
      <w:pPr>
        <w:pStyle w:val="B5"/>
        <w:spacing w:afterLines="50" w:after="120"/>
        <w:ind w:left="2552"/>
        <w:rPr>
          <w:del w:id="106" w:author="David mazzarese" w:date="2021-04-13T23:16:00Z"/>
        </w:rPr>
      </w:pPr>
      <m:oMath>
        <m:r>
          <w:del w:id="107" w:author="David mazzarese" w:date="2021-04-13T23:16:00Z">
            <w:rPr>
              <w:rFonts w:ascii="Cambria Math" w:hAnsi="Cambria Math"/>
            </w:rPr>
            <m:t>j=j+1</m:t>
          </w:del>
        </m:r>
      </m:oMath>
      <w:del w:id="108" w:author="David mazzarese" w:date="2021-04-13T23:16:00Z">
        <w:r w:rsidDel="000A7FE9">
          <w:delText xml:space="preserve"> </w:delText>
        </w:r>
      </w:del>
    </w:p>
    <w:p w14:paraId="750038AC" w14:textId="6F4B5719" w:rsidR="00837668" w:rsidDel="000A7FE9" w:rsidRDefault="00837668" w:rsidP="00837668">
      <w:pPr>
        <w:pStyle w:val="B5"/>
        <w:spacing w:afterLines="50" w:after="120"/>
        <w:ind w:left="2552"/>
        <w:rPr>
          <w:del w:id="109" w:author="David mazzarese" w:date="2021-04-13T23:16:00Z"/>
        </w:rPr>
      </w:pPr>
      <m:oMath>
        <m:r>
          <w:del w:id="110" w:author="David mazzarese" w:date="2021-04-13T23:16:00Z">
            <w:rPr>
              <w:rFonts w:ascii="Cambria Math" w:hAnsi="Cambria Math"/>
            </w:rPr>
            <m:t>g=g+1</m:t>
          </w:del>
        </m:r>
      </m:oMath>
      <w:del w:id="111" w:author="David mazzarese" w:date="2021-04-13T23:16:00Z">
        <w:r w:rsidDel="000A7FE9">
          <w:delText xml:space="preserve"> </w:delText>
        </w:r>
      </w:del>
    </w:p>
    <w:p w14:paraId="248B2043" w14:textId="38594E99" w:rsidR="00837668" w:rsidDel="000A7FE9" w:rsidRDefault="00837668" w:rsidP="00837668">
      <w:pPr>
        <w:pStyle w:val="B5"/>
        <w:spacing w:afterLines="50" w:after="120"/>
        <w:ind w:left="2268"/>
        <w:rPr>
          <w:del w:id="112" w:author="David mazzarese" w:date="2021-04-13T23:16:00Z"/>
        </w:rPr>
      </w:pPr>
      <w:del w:id="113" w:author="David mazzarese" w:date="2021-04-13T23:16:00Z">
        <w:r w:rsidDel="000A7FE9">
          <w:delText>end while</w:delText>
        </w:r>
      </w:del>
    </w:p>
    <w:p w14:paraId="086174E6" w14:textId="55290871" w:rsidR="00837668" w:rsidDel="000A7FE9" w:rsidRDefault="00837668" w:rsidP="00837668">
      <w:pPr>
        <w:pStyle w:val="B5"/>
        <w:spacing w:afterLines="50" w:after="120"/>
        <w:ind w:left="1985"/>
        <w:rPr>
          <w:del w:id="114" w:author="David mazzarese" w:date="2021-04-13T23:16:00Z"/>
        </w:rPr>
      </w:pPr>
      <w:del w:id="115" w:author="David mazzarese" w:date="2021-04-13T23:16:00Z">
        <w:r w:rsidDel="000A7FE9">
          <w:delText>end if</w:delText>
        </w:r>
      </w:del>
    </w:p>
    <w:p w14:paraId="1DCE44C5"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D30E94D" w14:textId="77777777" w:rsidR="00837668" w:rsidRDefault="00837668" w:rsidP="00837668">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872D723" w14:textId="77777777" w:rsidR="00837668" w:rsidRDefault="00837668" w:rsidP="00837668">
      <w:pPr>
        <w:pStyle w:val="B5"/>
        <w:spacing w:afterLines="50" w:after="120"/>
        <w:ind w:left="2552"/>
      </w:pPr>
      <w:r>
        <w:rPr>
          <w:noProof/>
          <w:position w:val="-12"/>
          <w:lang w:val="en-US" w:eastAsia="zh-CN"/>
        </w:rPr>
        <w:drawing>
          <wp:inline distT="0" distB="0" distL="0" distR="0" wp14:anchorId="56ACC1C0" wp14:editId="3C91C2A9">
            <wp:extent cx="308610" cy="233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58B41AFA" w14:textId="77777777" w:rsidR="00837668" w:rsidRDefault="00837668" w:rsidP="00837668">
      <w:pPr>
        <w:pStyle w:val="B5"/>
        <w:spacing w:afterLines="50" w:after="120"/>
        <w:ind w:left="2552"/>
      </w:pPr>
      <m:oMath>
        <m:r>
          <w:rPr>
            <w:rFonts w:ascii="Cambria Math" w:hAnsi="Cambria Math"/>
          </w:rPr>
          <m:t>j=j+1</m:t>
        </m:r>
      </m:oMath>
      <w:r>
        <w:t xml:space="preserve"> </w:t>
      </w:r>
    </w:p>
    <w:p w14:paraId="107BCAAE" w14:textId="77777777" w:rsidR="00837668" w:rsidRDefault="00837668" w:rsidP="00837668">
      <w:pPr>
        <w:pStyle w:val="B5"/>
        <w:spacing w:afterLines="50" w:after="120"/>
        <w:ind w:left="2552"/>
      </w:pPr>
      <m:oMath>
        <m:r>
          <w:rPr>
            <w:rFonts w:ascii="Cambria Math" w:hAnsi="Cambria Math"/>
          </w:rPr>
          <m:t>g=g+1</m:t>
        </m:r>
      </m:oMath>
      <w:r>
        <w:t xml:space="preserve"> </w:t>
      </w:r>
    </w:p>
    <w:p w14:paraId="781B313A" w14:textId="77777777" w:rsidR="00837668" w:rsidRDefault="00837668" w:rsidP="00837668">
      <w:pPr>
        <w:pStyle w:val="B5"/>
        <w:spacing w:afterLines="50" w:after="120"/>
        <w:ind w:left="2268"/>
      </w:pPr>
      <w:r>
        <w:t>end while</w:t>
      </w:r>
    </w:p>
    <w:p w14:paraId="5E6696B9" w14:textId="20B11698" w:rsidR="000A7FE9" w:rsidRDefault="000A7FE9" w:rsidP="00837668">
      <w:pPr>
        <w:pStyle w:val="B5"/>
        <w:spacing w:afterLines="50" w:after="120"/>
        <w:ind w:left="1985"/>
        <w:rPr>
          <w:ins w:id="116" w:author="David mazzarese" w:date="2021-04-13T23:16:00Z"/>
        </w:rPr>
      </w:pPr>
      <w:ins w:id="117" w:author="David mazzarese" w:date="2021-04-13T23:16:00Z">
        <w:r>
          <w:rPr>
            <w:rFonts w:hint="eastAsia"/>
          </w:rPr>
          <w:t>else</w:t>
        </w:r>
      </w:ins>
    </w:p>
    <w:p w14:paraId="54BFE2B7" w14:textId="77777777" w:rsidR="000A7FE9" w:rsidRPr="00F20B36" w:rsidRDefault="000A7FE9" w:rsidP="000A7FE9">
      <w:pPr>
        <w:spacing w:after="180"/>
        <w:ind w:left="2268" w:hanging="284"/>
        <w:rPr>
          <w:ins w:id="118" w:author="David mazzarese" w:date="2021-04-13T23:16:00Z"/>
          <w:rFonts w:eastAsia="宋体"/>
          <w:szCs w:val="20"/>
        </w:rPr>
      </w:pPr>
      <w:ins w:id="119" w:author="David mazzarese" w:date="2021-04-13T23:16:00Z">
        <w:r w:rsidRPr="00F20B36">
          <w:rPr>
            <w:rFonts w:eastAsia="宋体"/>
            <w:szCs w:val="20"/>
          </w:rPr>
          <w:t xml:space="preserve">while </w:t>
        </w:r>
      </w:ins>
      <m:oMath>
        <m:r>
          <w:ins w:id="120" w:author="David mazzarese" w:date="2021-04-13T23:16:00Z">
            <w:rPr>
              <w:rFonts w:ascii="Cambria Math" w:eastAsia="宋体" w:hAnsi="Cambria Math"/>
              <w:szCs w:val="20"/>
            </w:rPr>
            <m:t>g&lt;</m:t>
          </w:ins>
        </m:r>
        <m:sSubSup>
          <m:sSubSupPr>
            <m:ctrlPr>
              <w:ins w:id="121" w:author="David mazzarese" w:date="2021-04-13T23:16:00Z">
                <w:rPr>
                  <w:rFonts w:ascii="Cambria Math" w:eastAsia="宋体" w:hAnsi="Cambria Math"/>
                  <w:i/>
                  <w:szCs w:val="20"/>
                </w:rPr>
              </w:ins>
            </m:ctrlPr>
          </m:sSubSupPr>
          <m:e>
            <m:r>
              <w:ins w:id="122" w:author="David mazzarese" w:date="2021-04-13T23:16:00Z">
                <w:rPr>
                  <w:rFonts w:ascii="Cambria Math" w:eastAsia="宋体" w:hAnsi="Cambria Math"/>
                  <w:szCs w:val="20"/>
                </w:rPr>
                <m:t>N</m:t>
              </w:ins>
            </m:r>
          </m:e>
          <m:sub>
            <m:r>
              <w:ins w:id="123" w:author="David mazzarese" w:date="2021-04-13T23:16:00Z">
                <m:rPr>
                  <m:sty m:val="p"/>
                </m:rPr>
                <w:rPr>
                  <w:rFonts w:ascii="Cambria Math" w:eastAsia="宋体" w:hAnsi="Cambria Math"/>
                  <w:szCs w:val="20"/>
                </w:rPr>
                <m:t>HARQ-ACK,</m:t>
              </w:ins>
            </m:r>
            <m:r>
              <w:ins w:id="124" w:author="David mazzarese" w:date="2021-04-13T23:16:00Z">
                <w:rPr>
                  <w:rFonts w:ascii="Cambria Math" w:eastAsia="宋体" w:hAnsi="Cambria Math"/>
                  <w:szCs w:val="20"/>
                </w:rPr>
                <m:t>c</m:t>
              </w:ins>
            </m:r>
          </m:sub>
          <m:sup>
            <m:r>
              <w:ins w:id="125" w:author="David mazzarese" w:date="2021-04-13T23:16:00Z">
                <m:rPr>
                  <m:sty m:val="p"/>
                </m:rPr>
                <w:rPr>
                  <w:rFonts w:ascii="Cambria Math" w:eastAsia="宋体" w:hAnsi="Cambria Math"/>
                  <w:szCs w:val="20"/>
                </w:rPr>
                <m:t>CBG/TB,max</m:t>
              </w:ins>
            </m:r>
          </m:sup>
        </m:sSubSup>
      </m:oMath>
    </w:p>
    <w:p w14:paraId="60696736" w14:textId="77777777" w:rsidR="000A7FE9" w:rsidRPr="00F20B36" w:rsidRDefault="000A7FE9" w:rsidP="000A7FE9">
      <w:pPr>
        <w:spacing w:after="180"/>
        <w:ind w:left="2552" w:hanging="284"/>
        <w:rPr>
          <w:ins w:id="126" w:author="David mazzarese" w:date="2021-04-13T23:16:00Z"/>
          <w:rFonts w:eastAsia="宋体"/>
          <w:szCs w:val="20"/>
        </w:rPr>
      </w:pPr>
      <w:ins w:id="127" w:author="David mazzarese" w:date="2021-04-13T23:16:00Z">
        <w:r w:rsidRPr="00D905EA">
          <w:rPr>
            <w:rFonts w:eastAsia="宋体"/>
            <w:noProof/>
            <w:position w:val="-12"/>
            <w:szCs w:val="20"/>
            <w:lang w:val="en-US" w:eastAsia="zh-CN"/>
            <w:rPrChange w:id="128" w:author="Unknown">
              <w:rPr>
                <w:noProof/>
                <w:lang w:val="en-US" w:eastAsia="zh-CN"/>
              </w:rPr>
            </w:rPrChange>
          </w:rPr>
          <w:drawing>
            <wp:inline distT="0" distB="0" distL="0" distR="0" wp14:anchorId="012A5598" wp14:editId="50226463">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46A96F90" w14:textId="77777777" w:rsidR="000A7FE9" w:rsidRPr="00F20B36" w:rsidRDefault="000A7FE9" w:rsidP="000A7FE9">
      <w:pPr>
        <w:spacing w:after="180"/>
        <w:ind w:left="2552" w:hanging="284"/>
        <w:rPr>
          <w:ins w:id="129" w:author="David mazzarese" w:date="2021-04-13T23:16:00Z"/>
          <w:rFonts w:eastAsia="宋体"/>
          <w:szCs w:val="20"/>
        </w:rPr>
      </w:pPr>
      <m:oMath>
        <m:r>
          <w:ins w:id="130" w:author="David mazzarese" w:date="2021-04-13T23:16:00Z">
            <w:rPr>
              <w:rFonts w:ascii="Cambria Math" w:eastAsia="宋体" w:hAnsi="Cambria Math"/>
              <w:szCs w:val="20"/>
            </w:rPr>
            <m:t>j=j+1</m:t>
          </w:ins>
        </m:r>
      </m:oMath>
      <w:ins w:id="131" w:author="David mazzarese" w:date="2021-04-13T23:16:00Z">
        <w:r w:rsidRPr="00F20B36">
          <w:rPr>
            <w:rFonts w:eastAsia="宋体"/>
            <w:szCs w:val="20"/>
          </w:rPr>
          <w:t xml:space="preserve"> </w:t>
        </w:r>
      </w:ins>
    </w:p>
    <w:p w14:paraId="6D29C532" w14:textId="77777777" w:rsidR="000A7FE9" w:rsidRPr="00F20B36" w:rsidRDefault="000A7FE9" w:rsidP="000A7FE9">
      <w:pPr>
        <w:spacing w:after="180"/>
        <w:ind w:left="2552" w:hanging="284"/>
        <w:rPr>
          <w:ins w:id="132" w:author="David mazzarese" w:date="2021-04-13T23:16:00Z"/>
          <w:rFonts w:eastAsia="宋体"/>
          <w:szCs w:val="20"/>
        </w:rPr>
      </w:pPr>
      <m:oMath>
        <m:r>
          <w:ins w:id="133" w:author="David mazzarese" w:date="2021-04-13T23:16:00Z">
            <w:rPr>
              <w:rFonts w:ascii="Cambria Math" w:eastAsia="宋体" w:hAnsi="Cambria Math"/>
              <w:szCs w:val="20"/>
            </w:rPr>
            <m:t>g=g+1</m:t>
          </w:ins>
        </m:r>
      </m:oMath>
      <w:ins w:id="134" w:author="David mazzarese" w:date="2021-04-13T23:16:00Z">
        <w:r w:rsidRPr="00F20B36">
          <w:rPr>
            <w:rFonts w:eastAsia="宋体"/>
            <w:szCs w:val="20"/>
          </w:rPr>
          <w:t xml:space="preserve"> </w:t>
        </w:r>
      </w:ins>
    </w:p>
    <w:p w14:paraId="44BC8176" w14:textId="5C457445" w:rsidR="000A7FE9" w:rsidRPr="007769F4" w:rsidRDefault="000A7FE9">
      <w:pPr>
        <w:spacing w:after="180"/>
        <w:ind w:left="2268" w:hanging="284"/>
        <w:rPr>
          <w:ins w:id="135" w:author="David mazzarese" w:date="2021-04-13T23:16:00Z"/>
        </w:rPr>
        <w:pPrChange w:id="136" w:author="David mazzarese" w:date="2021-04-13T23:16:00Z">
          <w:pPr>
            <w:pStyle w:val="B5"/>
            <w:spacing w:afterLines="50" w:after="120"/>
            <w:ind w:left="1985"/>
          </w:pPr>
        </w:pPrChange>
      </w:pPr>
      <w:ins w:id="137" w:author="David mazzarese" w:date="2021-04-13T23:16:00Z">
        <w:r w:rsidRPr="00F20B36">
          <w:rPr>
            <w:rFonts w:eastAsia="宋体"/>
            <w:szCs w:val="20"/>
          </w:rPr>
          <w:t>end while</w:t>
        </w:r>
      </w:ins>
    </w:p>
    <w:p w14:paraId="30023011" w14:textId="6E0BFD10" w:rsidR="00837668" w:rsidRPr="00F20B36" w:rsidRDefault="00837668" w:rsidP="00837668">
      <w:pPr>
        <w:pStyle w:val="B5"/>
        <w:ind w:left="1985"/>
      </w:pPr>
      <w:r>
        <w:t>end if</w:t>
      </w:r>
    </w:p>
    <w:p w14:paraId="5EFAC0CF" w14:textId="77777777" w:rsidR="00837668" w:rsidRDefault="00837668" w:rsidP="00837668">
      <w:pPr>
        <w:pStyle w:val="B5"/>
        <w:spacing w:afterLines="50" w:after="120"/>
        <w:ind w:left="1985"/>
      </w:pPr>
      <m:oMath>
        <m:r>
          <w:rPr>
            <w:rFonts w:ascii="Cambria Math" w:hAnsi="Cambria Math"/>
          </w:rPr>
          <m:t>g=0</m:t>
        </m:r>
      </m:oMath>
      <w:r>
        <w:t xml:space="preserve"> </w:t>
      </w:r>
    </w:p>
    <w:p w14:paraId="54C3ADB9" w14:textId="77777777" w:rsidR="00837668" w:rsidRDefault="00837668" w:rsidP="00837668">
      <w:pPr>
        <w:pStyle w:val="B5"/>
        <w:spacing w:afterLines="50" w:after="120"/>
        <w:ind w:left="1985"/>
      </w:pPr>
      <m:oMath>
        <m:r>
          <w:rPr>
            <w:rFonts w:ascii="Cambria Math" w:hAnsi="Cambria Math"/>
          </w:rPr>
          <m:t>t=t+1</m:t>
        </m:r>
      </m:oMath>
      <w:r>
        <w:t xml:space="preserve"> </w:t>
      </w:r>
    </w:p>
    <w:p w14:paraId="71EC7AF4" w14:textId="77777777" w:rsidR="00837668" w:rsidRDefault="00837668" w:rsidP="00837668">
      <w:pPr>
        <w:pStyle w:val="B5"/>
        <w:spacing w:afterLines="50" w:after="120"/>
      </w:pPr>
      <w:r>
        <w:t>end while</w:t>
      </w:r>
    </w:p>
    <w:p w14:paraId="1835E04C" w14:textId="77777777" w:rsidR="00837668" w:rsidRDefault="00837668" w:rsidP="00837668">
      <w:pPr>
        <w:pStyle w:val="B4"/>
        <w:spacing w:afterLines="50" w:after="120"/>
        <w:ind w:left="1240" w:hanging="440"/>
      </w:pPr>
      <w:r>
        <w:t>else</w:t>
      </w:r>
    </w:p>
    <w:p w14:paraId="65EA8E9C"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26DF00E" w14:textId="696A29A8" w:rsidR="00837668" w:rsidRPr="00B916EC" w:rsidDel="000A7FE9" w:rsidRDefault="00837668" w:rsidP="00837668">
      <w:pPr>
        <w:pStyle w:val="B5"/>
        <w:spacing w:afterLines="50" w:after="120"/>
        <w:ind w:left="1985"/>
        <w:rPr>
          <w:del w:id="138" w:author="David mazzarese" w:date="2021-04-13T23:15:00Z"/>
          <w:lang w:eastAsia="zh-CN"/>
        </w:rPr>
      </w:pPr>
      <w:del w:id="139" w:author="David mazzarese" w:date="2021-04-13T23:15: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w:del>
      <m:oMath>
        <m:r>
          <w:del w:id="140" w:author="David mazzarese" w:date="2021-04-13T23:15:00Z">
            <w:rPr>
              <w:rFonts w:ascii="Cambria Math" w:hAnsi="Cambria Math"/>
            </w:rPr>
            <m:t>t</m:t>
          </w:del>
        </m:r>
      </m:oMath>
      <w:del w:id="141" w:author="David mazzarese" w:date="2021-04-13T23:15:00Z">
        <w:r w:rsidRPr="008348F9" w:rsidDel="000A7FE9">
          <w:delText xml:space="preserve"> for HARQ process number </w:delText>
        </w:r>
      </w:del>
      <m:oMath>
        <m:r>
          <w:del w:id="142" w:author="David mazzarese" w:date="2021-04-13T23:15:00Z">
            <w:rPr>
              <w:rFonts w:ascii="Cambria Math" w:hAnsi="Cambria Math"/>
            </w:rPr>
            <m:t>h</m:t>
          </w:del>
        </m:r>
      </m:oMath>
      <w:del w:id="143" w:author="David mazzarese" w:date="2021-04-13T23:15:00Z">
        <w:r w:rsidRPr="008348F9" w:rsidDel="000A7FE9">
          <w:delText xml:space="preserve"> on </w:delText>
        </w:r>
        <w:r w:rsidRPr="00176086" w:rsidDel="000A7FE9">
          <w:delText xml:space="preserve">serving cell </w:delText>
        </w:r>
      </w:del>
      <m:oMath>
        <m:r>
          <w:del w:id="144" w:author="David mazzarese" w:date="2021-04-13T23:15:00Z">
            <w:rPr>
              <w:rFonts w:ascii="Cambria Math" w:hAnsi="Cambria Math"/>
            </w:rPr>
            <m:t>c</m:t>
          </w:del>
        </m:r>
      </m:oMath>
      <w:del w:id="145" w:author="David mazzarese" w:date="2021-04-13T23:15:00Z">
        <w:r w:rsidDel="000A7FE9">
          <w:delText xml:space="preserve"> </w:delText>
        </w:r>
        <w:r w:rsidRPr="00566A5A" w:rsidDel="000A7FE9">
          <w:delText xml:space="preserve">and </w:delText>
        </w:r>
        <w:r w:rsidRPr="00461F8B" w:rsidDel="000A7FE9">
          <w:delText xml:space="preserve">has </w:delText>
        </w:r>
        <w:r w:rsidRPr="000E0D79" w:rsidDel="000A7FE9">
          <w:delText>not</w:delText>
        </w:r>
        <w:r w:rsidDel="000A7FE9">
          <w:delText xml:space="preserve"> subsequently detected a DCI format scheduling</w:delText>
        </w:r>
        <w:r w:rsidRPr="00461F8B" w:rsidDel="000A7FE9">
          <w:delText xml:space="preserve"> </w:delText>
        </w:r>
        <w:r w:rsidDel="000A7FE9">
          <w:delText>a</w:delText>
        </w:r>
        <w:r w:rsidRPr="0087377D" w:rsidDel="000A7FE9">
          <w:delText xml:space="preserve"> PDSCH </w:delText>
        </w:r>
        <w:r w:rsidDel="000A7FE9">
          <w:delText>reception, or received a SPS PDSCH, with</w:delText>
        </w:r>
        <w:r w:rsidRPr="0087377D" w:rsidDel="000A7FE9">
          <w:delText xml:space="preserve"> </w:delText>
        </w:r>
        <w:r w:rsidRPr="008348F9" w:rsidDel="000A7FE9">
          <w:delText xml:space="preserve">TB </w:delText>
        </w:r>
      </w:del>
      <m:oMath>
        <m:r>
          <w:del w:id="146" w:author="David mazzarese" w:date="2021-04-13T23:15:00Z">
            <w:rPr>
              <w:rFonts w:ascii="Cambria Math" w:hAnsi="Cambria Math"/>
            </w:rPr>
            <m:t>t</m:t>
          </w:del>
        </m:r>
      </m:oMath>
      <w:del w:id="147" w:author="David mazzarese" w:date="2021-04-13T23:15:00Z">
        <w:r w:rsidRPr="008348F9" w:rsidDel="000A7FE9">
          <w:delText xml:space="preserve"> for HARQ process number </w:delText>
        </w:r>
      </w:del>
      <m:oMath>
        <m:r>
          <w:del w:id="148" w:author="David mazzarese" w:date="2021-04-13T23:15:00Z">
            <w:rPr>
              <w:rFonts w:ascii="Cambria Math" w:hAnsi="Cambria Math"/>
            </w:rPr>
            <m:t>h</m:t>
          </w:del>
        </m:r>
      </m:oMath>
      <w:del w:id="149" w:author="David mazzarese" w:date="2021-04-13T23:15:00Z">
        <w:r w:rsidRPr="008348F9" w:rsidDel="000A7FE9">
          <w:delText xml:space="preserve"> on </w:delText>
        </w:r>
        <w:r w:rsidRPr="00176086" w:rsidDel="000A7FE9">
          <w:delText xml:space="preserve">serving cell </w:delText>
        </w:r>
      </w:del>
      <m:oMath>
        <m:r>
          <w:del w:id="150" w:author="David mazzarese" w:date="2021-04-13T23:15:00Z">
            <w:rPr>
              <w:rFonts w:ascii="Cambria Math" w:hAnsi="Cambria Math"/>
            </w:rPr>
            <m:t>c</m:t>
          </w:del>
        </m:r>
      </m:oMath>
    </w:p>
    <w:p w14:paraId="7E9F2CD0" w14:textId="2E7C75DB" w:rsidR="00837668" w:rsidDel="000A7FE9" w:rsidRDefault="00837668" w:rsidP="00837668">
      <w:pPr>
        <w:pStyle w:val="B5"/>
        <w:spacing w:afterLines="50" w:after="120"/>
        <w:ind w:left="2268"/>
        <w:rPr>
          <w:del w:id="151" w:author="David mazzarese" w:date="2021-04-13T23:15:00Z"/>
        </w:rPr>
      </w:pPr>
      <w:del w:id="152" w:author="David mazzarese" w:date="2021-04-13T23:15:00Z">
        <w:r w:rsidDel="000A7FE9">
          <w:rPr>
            <w:noProof/>
            <w:position w:val="-12"/>
            <w:lang w:val="en-US" w:eastAsia="zh-CN"/>
            <w:rPrChange w:id="153" w:author="Unknown">
              <w:rPr>
                <w:noProof/>
                <w:lang w:val="en-US" w:eastAsia="zh-CN"/>
              </w:rPr>
            </w:rPrChange>
          </w:rPr>
          <w:drawing>
            <wp:inline distT="0" distB="0" distL="0" distR="0" wp14:anchorId="6FF642F9" wp14:editId="55742BDD">
              <wp:extent cx="30861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rsidDel="000A7FE9">
          <w:delText>=</w:delText>
        </w:r>
        <w:r w:rsidRPr="00B916EC" w:rsidDel="000A7FE9">
          <w:delText xml:space="preserve"> </w:delText>
        </w:r>
        <w:r w:rsidDel="000A7FE9">
          <w:delText>NACK</w:delText>
        </w:r>
      </w:del>
    </w:p>
    <w:p w14:paraId="3B871EC6" w14:textId="222BE17D" w:rsidR="00837668" w:rsidDel="000A7FE9" w:rsidRDefault="00837668" w:rsidP="00837668">
      <w:pPr>
        <w:pStyle w:val="B5"/>
        <w:spacing w:afterLines="50" w:after="120"/>
        <w:ind w:left="2268"/>
        <w:rPr>
          <w:del w:id="154" w:author="David mazzarese" w:date="2021-04-13T23:15:00Z"/>
        </w:rPr>
      </w:pPr>
      <m:oMath>
        <m:r>
          <w:del w:id="155" w:author="David mazzarese" w:date="2021-04-13T23:15:00Z">
            <w:rPr>
              <w:rFonts w:ascii="Cambria Math" w:hAnsi="Cambria Math"/>
            </w:rPr>
            <m:t>j=j+1</m:t>
          </w:del>
        </m:r>
      </m:oMath>
      <w:del w:id="156" w:author="David mazzarese" w:date="2021-04-13T23:15:00Z">
        <w:r w:rsidDel="000A7FE9">
          <w:delText xml:space="preserve"> </w:delText>
        </w:r>
      </w:del>
    </w:p>
    <w:p w14:paraId="49B46B78" w14:textId="5D7B5C58" w:rsidR="00837668" w:rsidDel="000A7FE9" w:rsidRDefault="00837668" w:rsidP="00837668">
      <w:pPr>
        <w:pStyle w:val="B5"/>
        <w:spacing w:afterLines="50" w:after="120"/>
        <w:ind w:left="2268"/>
        <w:rPr>
          <w:del w:id="157" w:author="David mazzarese" w:date="2021-04-13T23:15:00Z"/>
        </w:rPr>
      </w:pPr>
      <m:oMath>
        <m:r>
          <w:del w:id="158" w:author="David mazzarese" w:date="2021-04-13T23:15:00Z">
            <w:rPr>
              <w:rFonts w:ascii="Cambria Math" w:hAnsi="Cambria Math"/>
            </w:rPr>
            <m:t>t=t+1</m:t>
          </w:del>
        </m:r>
      </m:oMath>
      <w:del w:id="159" w:author="David mazzarese" w:date="2021-04-13T23:15:00Z">
        <w:r w:rsidDel="000A7FE9">
          <w:delText xml:space="preserve"> </w:delText>
        </w:r>
      </w:del>
    </w:p>
    <w:p w14:paraId="298BB6C2" w14:textId="609283D1" w:rsidR="00837668" w:rsidDel="000A7FE9" w:rsidRDefault="00837668" w:rsidP="00837668">
      <w:pPr>
        <w:pStyle w:val="B5"/>
        <w:spacing w:afterLines="50" w:after="120"/>
        <w:ind w:left="1985"/>
        <w:rPr>
          <w:del w:id="160" w:author="David mazzarese" w:date="2021-04-13T23:15:00Z"/>
        </w:rPr>
      </w:pPr>
      <w:del w:id="161" w:author="David mazzarese" w:date="2021-04-13T23:15:00Z">
        <w:r w:rsidDel="000A7FE9">
          <w:delText>end if</w:delText>
        </w:r>
      </w:del>
    </w:p>
    <w:p w14:paraId="6FEEF3FC"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3D12FDA3" w14:textId="77777777" w:rsidR="00837668" w:rsidRPr="00090D13" w:rsidRDefault="00837668" w:rsidP="00837668">
      <w:pPr>
        <w:pStyle w:val="B5"/>
        <w:spacing w:afterLines="50" w:after="120"/>
        <w:ind w:left="2268"/>
        <w:rPr>
          <w:rFonts w:eastAsia="等线"/>
        </w:rPr>
      </w:pPr>
      <w:r w:rsidRPr="0021660C">
        <w:lastRenderedPageBreak/>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1C99300E" w14:textId="77777777" w:rsidR="00837668" w:rsidRDefault="00837668" w:rsidP="00837668">
      <w:pPr>
        <w:pStyle w:val="B5"/>
        <w:spacing w:afterLines="50" w:after="120"/>
        <w:ind w:left="2268"/>
      </w:pPr>
      <w:r>
        <w:rPr>
          <w:noProof/>
          <w:position w:val="-12"/>
          <w:lang w:val="en-US" w:eastAsia="zh-CN"/>
        </w:rPr>
        <w:drawing>
          <wp:inline distT="0" distB="0" distL="0" distR="0" wp14:anchorId="64C39C38" wp14:editId="3F4CEF81">
            <wp:extent cx="3048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3BD55AC2" w14:textId="77777777" w:rsidR="00837668" w:rsidRPr="0021660C" w:rsidRDefault="00837668" w:rsidP="00837668">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03079DDF" w14:textId="77777777" w:rsidR="00837668" w:rsidRDefault="00837668" w:rsidP="00837668">
      <w:pPr>
        <w:pStyle w:val="B5"/>
        <w:spacing w:afterLines="50" w:after="120"/>
        <w:ind w:left="2268"/>
        <w:rPr>
          <w:rFonts w:eastAsia="等线"/>
        </w:rPr>
      </w:pPr>
      <w:r>
        <w:rPr>
          <w:noProof/>
          <w:position w:val="-12"/>
          <w:lang w:val="en-US" w:eastAsia="zh-CN"/>
        </w:rPr>
        <w:drawing>
          <wp:inline distT="0" distB="0" distL="0" distR="0" wp14:anchorId="058CF591" wp14:editId="0BB57D04">
            <wp:extent cx="3048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56401BDF" w14:textId="77777777" w:rsidR="00837668" w:rsidRPr="00090D13" w:rsidRDefault="00837668" w:rsidP="00837668">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47A2C21" w14:textId="77777777" w:rsidR="00837668" w:rsidRDefault="00837668" w:rsidP="00837668">
      <w:pPr>
        <w:pStyle w:val="B5"/>
        <w:spacing w:afterLines="50" w:after="120"/>
        <w:ind w:left="2268"/>
      </w:pPr>
      <m:oMath>
        <m:r>
          <w:rPr>
            <w:rFonts w:ascii="Cambria Math" w:hAnsi="Cambria Math"/>
          </w:rPr>
          <m:t>j=j+1</m:t>
        </m:r>
      </m:oMath>
      <w:r>
        <w:t xml:space="preserve"> </w:t>
      </w:r>
    </w:p>
    <w:p w14:paraId="0DFBD0F9" w14:textId="77777777" w:rsidR="00837668" w:rsidRDefault="00837668" w:rsidP="00837668">
      <w:pPr>
        <w:pStyle w:val="B5"/>
        <w:spacing w:afterLines="50" w:after="120"/>
        <w:ind w:left="2268"/>
      </w:pPr>
      <m:oMath>
        <m:r>
          <w:rPr>
            <w:rFonts w:ascii="Cambria Math" w:hAnsi="Cambria Math"/>
          </w:rPr>
          <m:t>t=t+1</m:t>
        </m:r>
      </m:oMath>
      <w:r>
        <w:t xml:space="preserve"> </w:t>
      </w:r>
    </w:p>
    <w:p w14:paraId="6ACB9E2C" w14:textId="77777777" w:rsidR="00837668" w:rsidRDefault="00837668" w:rsidP="00837668">
      <w:pPr>
        <w:pStyle w:val="B5"/>
        <w:spacing w:afterLines="50" w:after="120"/>
        <w:ind w:left="1985"/>
        <w:rPr>
          <w:ins w:id="162" w:author="David mazzarese" w:date="2021-04-13T23:15:00Z"/>
        </w:rPr>
      </w:pPr>
      <w:ins w:id="163" w:author="David mazzarese" w:date="2021-04-13T23:15:00Z">
        <w:r>
          <w:t>else</w:t>
        </w:r>
      </w:ins>
    </w:p>
    <w:p w14:paraId="43554FBB" w14:textId="77777777" w:rsidR="00837668" w:rsidRPr="00C56811" w:rsidRDefault="00837668" w:rsidP="00837668">
      <w:pPr>
        <w:spacing w:after="180"/>
        <w:ind w:left="2268" w:hanging="284"/>
        <w:rPr>
          <w:ins w:id="164" w:author="David mazzarese" w:date="2021-04-13T23:15:00Z"/>
          <w:rFonts w:eastAsia="宋体"/>
          <w:szCs w:val="20"/>
        </w:rPr>
      </w:pPr>
      <w:ins w:id="165" w:author="David mazzarese" w:date="2021-04-13T23:15:00Z">
        <w:r w:rsidRPr="00D905EA">
          <w:rPr>
            <w:rFonts w:eastAsia="宋体"/>
            <w:noProof/>
            <w:position w:val="-12"/>
            <w:szCs w:val="20"/>
            <w:lang w:val="en-US" w:eastAsia="zh-CN"/>
            <w:rPrChange w:id="166" w:author="Unknown">
              <w:rPr>
                <w:noProof/>
                <w:lang w:val="en-US" w:eastAsia="zh-CN"/>
              </w:rPr>
            </w:rPrChange>
          </w:rPr>
          <w:drawing>
            <wp:inline distT="0" distB="0" distL="0" distR="0" wp14:anchorId="20473F44" wp14:editId="6852E440">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3AE0A295" w14:textId="77777777" w:rsidR="00837668" w:rsidRPr="00C56811" w:rsidRDefault="00837668" w:rsidP="00837668">
      <w:pPr>
        <w:spacing w:after="180"/>
        <w:ind w:left="2268" w:hanging="284"/>
        <w:rPr>
          <w:ins w:id="167" w:author="David mazzarese" w:date="2021-04-13T23:15:00Z"/>
          <w:rFonts w:eastAsia="宋体"/>
          <w:szCs w:val="20"/>
        </w:rPr>
      </w:pPr>
      <m:oMath>
        <m:r>
          <w:ins w:id="168" w:author="David mazzarese" w:date="2021-04-13T23:15:00Z">
            <w:rPr>
              <w:rFonts w:ascii="Cambria Math" w:eastAsia="宋体" w:hAnsi="Cambria Math"/>
              <w:szCs w:val="20"/>
            </w:rPr>
            <m:t>j=j+1</m:t>
          </w:ins>
        </m:r>
      </m:oMath>
      <w:ins w:id="169" w:author="David mazzarese" w:date="2021-04-13T23:15:00Z">
        <w:r w:rsidRPr="00C56811">
          <w:rPr>
            <w:rFonts w:eastAsia="宋体"/>
            <w:szCs w:val="20"/>
          </w:rPr>
          <w:t xml:space="preserve"> </w:t>
        </w:r>
      </w:ins>
    </w:p>
    <w:p w14:paraId="56CA0C50" w14:textId="77777777" w:rsidR="00837668" w:rsidRPr="00C56811" w:rsidRDefault="00837668" w:rsidP="00837668">
      <w:pPr>
        <w:spacing w:after="180"/>
        <w:ind w:left="2268" w:hanging="284"/>
        <w:rPr>
          <w:ins w:id="170" w:author="David mazzarese" w:date="2021-04-13T23:15:00Z"/>
          <w:rFonts w:eastAsia="宋体"/>
          <w:szCs w:val="20"/>
        </w:rPr>
      </w:pPr>
      <m:oMath>
        <m:r>
          <w:ins w:id="171" w:author="David mazzarese" w:date="2021-04-13T23:15:00Z">
            <w:rPr>
              <w:rFonts w:ascii="Cambria Math" w:eastAsia="宋体" w:hAnsi="Cambria Math"/>
              <w:szCs w:val="20"/>
            </w:rPr>
            <m:t>t=t+1</m:t>
          </w:ins>
        </m:r>
      </m:oMath>
      <w:ins w:id="172" w:author="David mazzarese" w:date="2021-04-13T23:15:00Z">
        <w:r w:rsidRPr="00C56811">
          <w:rPr>
            <w:rFonts w:eastAsia="宋体"/>
            <w:szCs w:val="20"/>
          </w:rPr>
          <w:t xml:space="preserve"> </w:t>
        </w:r>
      </w:ins>
    </w:p>
    <w:p w14:paraId="3B7CEB76" w14:textId="01D97C9D" w:rsidR="00837668" w:rsidRPr="00C56811" w:rsidRDefault="00837668">
      <w:pPr>
        <w:pStyle w:val="B5"/>
        <w:spacing w:afterLines="50" w:after="120"/>
        <w:ind w:left="1985"/>
        <w:pPrChange w:id="173" w:author="David mazzarese" w:date="2021-04-13T23:15:00Z">
          <w:pPr>
            <w:pStyle w:val="B5"/>
            <w:ind w:left="1985"/>
          </w:pPr>
        </w:pPrChange>
      </w:pPr>
      <w:r>
        <w:t>end if</w:t>
      </w:r>
    </w:p>
    <w:p w14:paraId="4261E0AA" w14:textId="77777777" w:rsidR="00837668" w:rsidRDefault="00837668" w:rsidP="00837668">
      <w:pPr>
        <w:pStyle w:val="B5"/>
        <w:spacing w:afterLines="50" w:after="120"/>
      </w:pPr>
      <w:r>
        <w:t>end while</w:t>
      </w:r>
    </w:p>
    <w:p w14:paraId="3FF4A895" w14:textId="77777777" w:rsidR="00837668" w:rsidRDefault="00837668" w:rsidP="00837668">
      <w:pPr>
        <w:pStyle w:val="B4"/>
        <w:spacing w:afterLines="50" w:after="120"/>
        <w:ind w:left="1240" w:hanging="440"/>
      </w:pPr>
      <w:r>
        <w:t>end if</w:t>
      </w:r>
    </w:p>
    <w:p w14:paraId="27F43944" w14:textId="77777777" w:rsidR="00837668" w:rsidRPr="00334D6F" w:rsidRDefault="00837668" w:rsidP="00837668">
      <w:pPr>
        <w:pStyle w:val="B4"/>
        <w:spacing w:afterLines="50" w:after="120"/>
        <w:ind w:left="1240" w:hanging="440"/>
      </w:pPr>
      <m:oMath>
        <m:r>
          <w:rPr>
            <w:rFonts w:ascii="Cambria Math" w:hAnsi="Cambria Math"/>
          </w:rPr>
          <m:t>t=0</m:t>
        </m:r>
      </m:oMath>
      <w:r>
        <w:t xml:space="preserve"> </w:t>
      </w:r>
    </w:p>
    <w:p w14:paraId="5F45B713" w14:textId="77777777" w:rsidR="00837668" w:rsidRDefault="00837668" w:rsidP="00837668">
      <w:pPr>
        <w:pStyle w:val="B3"/>
        <w:spacing w:afterLines="50"/>
      </w:pPr>
      <w:r>
        <w:t>end if</w:t>
      </w:r>
    </w:p>
    <w:p w14:paraId="108D37C9" w14:textId="77777777" w:rsidR="00837668" w:rsidRDefault="00837668" w:rsidP="00837668">
      <w:pPr>
        <w:pStyle w:val="B3"/>
        <w:spacing w:afterLines="50"/>
      </w:pPr>
      <m:oMath>
        <m:r>
          <w:rPr>
            <w:rFonts w:ascii="Cambria Math" w:hAnsi="Cambria Math"/>
          </w:rPr>
          <m:t>h=h+</m:t>
        </m:r>
        <m:r>
          <w:rPr>
            <w:rFonts w:ascii="Cambria Math" w:hAnsi="Cambria Math"/>
          </w:rPr>
          <m:t>1</m:t>
        </m:r>
      </m:oMath>
      <w:r>
        <w:t xml:space="preserve"> </w:t>
      </w:r>
    </w:p>
    <w:p w14:paraId="14A1D25E" w14:textId="77777777" w:rsidR="00837668" w:rsidRDefault="00837668" w:rsidP="00837668">
      <w:pPr>
        <w:pStyle w:val="B2"/>
        <w:spacing w:afterLines="50" w:after="120"/>
      </w:pPr>
      <w:r>
        <w:t>end while</w:t>
      </w:r>
    </w:p>
    <w:p w14:paraId="1F102A68" w14:textId="77777777" w:rsidR="00837668" w:rsidRDefault="00837668" w:rsidP="00837668">
      <w:pPr>
        <w:pStyle w:val="B2"/>
        <w:spacing w:afterLines="50" w:after="120"/>
      </w:pPr>
      <m:oMath>
        <m:r>
          <w:rPr>
            <w:rFonts w:ascii="Cambria Math" w:hAnsi="Cambria Math"/>
          </w:rPr>
          <m:t>h=0</m:t>
        </m:r>
      </m:oMath>
      <w:r>
        <w:t xml:space="preserve"> </w:t>
      </w:r>
    </w:p>
    <w:p w14:paraId="4A378B7B" w14:textId="77777777" w:rsidR="00837668" w:rsidRDefault="00837668" w:rsidP="00837668">
      <w:pPr>
        <w:pStyle w:val="B2"/>
        <w:spacing w:afterLines="50" w:after="120"/>
        <w:rPr>
          <w:lang w:eastAsia="zh-CN"/>
        </w:rPr>
      </w:pPr>
      <m:oMath>
        <m:r>
          <w:rPr>
            <w:rFonts w:ascii="Cambria Math" w:hAnsi="Cambria Math"/>
          </w:rPr>
          <m:t>c=c+1</m:t>
        </m:r>
      </m:oMath>
      <w:r>
        <w:t xml:space="preserve"> </w:t>
      </w:r>
    </w:p>
    <w:p w14:paraId="4FEED443" w14:textId="77777777" w:rsidR="00837668" w:rsidRDefault="00837668" w:rsidP="00837668">
      <w:pPr>
        <w:pStyle w:val="B1"/>
        <w:spacing w:afterLines="50" w:after="120"/>
      </w:pPr>
      <w:r>
        <w:t>end while</w:t>
      </w:r>
    </w:p>
    <w:p w14:paraId="1851DB5E" w14:textId="77777777" w:rsidR="00837668" w:rsidRDefault="00837668" w:rsidP="00837668">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7597480" w14:textId="77777777" w:rsidR="00837668" w:rsidRPr="006C77E7" w:rsidRDefault="00837668" w:rsidP="00837668">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proofErr w:type="spellStart"/>
      <w:r w:rsidRPr="00F81025">
        <w:rPr>
          <w:rFonts w:eastAsia="等线"/>
          <w:i/>
          <w:lang w:eastAsia="zh-CN"/>
        </w:rPr>
        <w:t>pdsch</w:t>
      </w:r>
      <w:proofErr w:type="spellEnd"/>
      <w:r w:rsidRPr="00F81025">
        <w:rPr>
          <w:rFonts w:eastAsia="等线"/>
          <w:i/>
          <w:lang w:eastAsia="zh-CN"/>
        </w:rPr>
        <w:t>-HARQ-ACK-</w:t>
      </w:r>
      <w:proofErr w:type="spellStart"/>
      <w:r w:rsidRPr="00F81025">
        <w:rPr>
          <w:rFonts w:eastAsia="等线"/>
          <w:i/>
          <w:lang w:eastAsia="zh-CN"/>
        </w:rPr>
        <w:t>OneShotFeedbackCBG</w:t>
      </w:r>
      <w:proofErr w:type="spellEnd"/>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5DD713B0" w14:textId="77777777" w:rsidR="00837668" w:rsidRDefault="00837668" w:rsidP="00837668">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1F1B21D4" w14:textId="77777777" w:rsidR="00837668" w:rsidRDefault="00837668" w:rsidP="00837668">
      <w:pPr>
        <w:spacing w:afterLines="50" w:after="120"/>
        <w:rPr>
          <w:lang w:eastAsia="zh-CN"/>
        </w:rPr>
      </w:pPr>
      <w:r w:rsidRPr="007E50F6">
        <w:rPr>
          <w:lang w:eastAsia="zh-CN"/>
        </w:rPr>
        <w:t xml:space="preserve">If </w:t>
      </w:r>
    </w:p>
    <w:p w14:paraId="6EED8227" w14:textId="77777777" w:rsidR="00837668" w:rsidRDefault="00837668" w:rsidP="00837668">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28A6FE97" w14:textId="77777777" w:rsidR="00837668" w:rsidRPr="0025151E" w:rsidRDefault="00837668" w:rsidP="00837668">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2981BA67"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0D8C932"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7AB83D1" w14:textId="77777777" w:rsidR="00837668" w:rsidRPr="007E50F6" w:rsidRDefault="00837668" w:rsidP="00837668">
      <w:pPr>
        <w:pStyle w:val="B1"/>
        <w:spacing w:afterLines="50" w:after="120"/>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9ECBE1F" w14:textId="77777777" w:rsidR="00837668" w:rsidRDefault="00837668" w:rsidP="00837668">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ype-3 HARQ-</w:t>
      </w:r>
      <w:r w:rsidRPr="00687637">
        <w:rPr>
          <w:rFonts w:eastAsia="等线"/>
          <w:lang w:eastAsia="zh-CN"/>
        </w:rPr>
        <w:lastRenderedPageBreak/>
        <w:t xml:space="preserve">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2A4672E5" w14:textId="77777777" w:rsidR="00837668" w:rsidRPr="00090D13" w:rsidRDefault="00837668" w:rsidP="00837668">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6BB2878A" w14:textId="77777777" w:rsidR="00837668" w:rsidRDefault="00837668" w:rsidP="00837668">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B06BCDB" w14:textId="77777777" w:rsidR="00837668" w:rsidRPr="00DB133D" w:rsidRDefault="00837668" w:rsidP="00837668">
      <w:pPr>
        <w:spacing w:afterLines="50" w:after="120"/>
        <w:rPr>
          <w:lang w:eastAsia="x-none"/>
        </w:rPr>
      </w:pPr>
    </w:p>
    <w:p w14:paraId="782B79C1" w14:textId="77777777" w:rsidR="00837668" w:rsidRPr="00837668" w:rsidRDefault="00837668" w:rsidP="005979AC">
      <w:pPr>
        <w:spacing w:afterLines="50" w:after="120"/>
        <w:rPr>
          <w:lang w:eastAsia="x-none"/>
        </w:rPr>
      </w:pPr>
    </w:p>
    <w:sectPr w:rsidR="00837668" w:rsidRPr="00837668"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3F2D4" w14:textId="77777777" w:rsidR="00D1667A" w:rsidRDefault="00D1667A">
      <w:r>
        <w:separator/>
      </w:r>
    </w:p>
  </w:endnote>
  <w:endnote w:type="continuationSeparator" w:id="0">
    <w:p w14:paraId="4E1E6C8A" w14:textId="77777777" w:rsidR="00D1667A" w:rsidRDefault="00D1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DC893" w14:textId="77777777" w:rsidR="00D1667A" w:rsidRDefault="00D1667A">
      <w:r>
        <w:separator/>
      </w:r>
    </w:p>
  </w:footnote>
  <w:footnote w:type="continuationSeparator" w:id="0">
    <w:p w14:paraId="1940B8AE" w14:textId="77777777" w:rsidR="00D1667A" w:rsidRDefault="00D16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Heading1"/>
      <w:lvlText w:val="%1"/>
      <w:lvlJc w:val="left"/>
      <w:pPr>
        <w:tabs>
          <w:tab w:val="num" w:pos="1000"/>
        </w:tabs>
        <w:ind w:left="1000"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8613F3"/>
    <w:multiLevelType w:val="hybridMultilevel"/>
    <w:tmpl w:val="1F30B9C6"/>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6"/>
  </w:num>
  <w:num w:numId="10">
    <w:abstractNumId w:val="5"/>
  </w:num>
  <w:num w:numId="11">
    <w:abstractNumId w:val="11"/>
  </w:num>
  <w:num w:numId="12">
    <w:abstractNumId w:val="6"/>
  </w:num>
  <w:num w:numId="13">
    <w:abstractNumId w:val="7"/>
  </w:num>
  <w:num w:numId="14">
    <w:abstractNumId w:val="15"/>
  </w:num>
  <w:num w:numId="1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5ED"/>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A7FE9"/>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626"/>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9D5"/>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0D"/>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AB"/>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0EE"/>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1E6"/>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9F4"/>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7F8"/>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668"/>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44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67A"/>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202"/>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16B"/>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docId w15:val="{BF8159E4-6252-4648-AA70-4C645EB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Normal"/>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B58D-E13C-4B37-B19D-58013F91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13</Pages>
  <Words>4045</Words>
  <Characters>23063</Characters>
  <Application>Microsoft Office Word</Application>
  <DocSecurity>0</DocSecurity>
  <Lines>192</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27054</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Haipeng HP1 Lei</cp:lastModifiedBy>
  <cp:revision>2</cp:revision>
  <cp:lastPrinted>2013-05-13T04:37:00Z</cp:lastPrinted>
  <dcterms:created xsi:type="dcterms:W3CDTF">2021-04-14T07:45:00Z</dcterms:created>
  <dcterms:modified xsi:type="dcterms:W3CDTF">2021-04-14T07:45:00Z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D:\work\Contributions\RAN1\RAN1_104B\CR\R1-210xxxx FL summary_1 for NRU HARQ 104b-e v007-ZTE-Intel.docx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1618325714</vt:lpwstr>
  </property>
</Properties>
</file>