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7D27E" w14:textId="253AB49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2831B9">
        <w:rPr>
          <w:b/>
          <w:sz w:val="24"/>
          <w:szCs w:val="24"/>
        </w:rPr>
        <w:t>4</w:t>
      </w:r>
      <w:r w:rsidR="00260E14">
        <w:rPr>
          <w:b/>
          <w:sz w:val="24"/>
          <w:szCs w:val="24"/>
        </w:rPr>
        <w:t>b</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7FACDA2C" w:rsidR="000439BE" w:rsidRPr="00F6242C" w:rsidRDefault="000439BE" w:rsidP="00F6242C">
      <w:pPr>
        <w:tabs>
          <w:tab w:val="right" w:pos="10000"/>
        </w:tabs>
        <w:spacing w:after="0"/>
        <w:rPr>
          <w:b/>
          <w:sz w:val="24"/>
          <w:szCs w:val="24"/>
        </w:rPr>
      </w:pPr>
      <w:r w:rsidRPr="00F6242C">
        <w:rPr>
          <w:b/>
          <w:sz w:val="24"/>
          <w:szCs w:val="24"/>
        </w:rPr>
        <w:t xml:space="preserve">e-Meeting, </w:t>
      </w:r>
      <w:r w:rsidR="00260E14">
        <w:rPr>
          <w:b/>
          <w:sz w:val="24"/>
          <w:szCs w:val="24"/>
        </w:rPr>
        <w:t>April 12</w:t>
      </w:r>
      <w:r w:rsidR="00260E14" w:rsidRPr="00260E14">
        <w:rPr>
          <w:b/>
          <w:sz w:val="24"/>
          <w:szCs w:val="24"/>
          <w:vertAlign w:val="superscript"/>
        </w:rPr>
        <w:t>th</w:t>
      </w:r>
      <w:r w:rsidR="00260E14">
        <w:rPr>
          <w:b/>
          <w:sz w:val="24"/>
          <w:szCs w:val="24"/>
        </w:rPr>
        <w:t xml:space="preserve"> – 20</w:t>
      </w:r>
      <w:r w:rsidR="00260E14" w:rsidRPr="00260E14">
        <w:rPr>
          <w:b/>
          <w:sz w:val="24"/>
          <w:szCs w:val="24"/>
          <w:vertAlign w:val="superscript"/>
        </w:rPr>
        <w:t>th</w:t>
      </w:r>
      <w:r w:rsidR="00260E14">
        <w:rPr>
          <w:b/>
          <w:sz w:val="24"/>
          <w:szCs w:val="24"/>
        </w:rPr>
        <w:t>, 2021</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40A13102"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w:t>
      </w:r>
    </w:p>
    <w:p w14:paraId="633872E5" w14:textId="582F8A6E"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D65AF">
        <w:rPr>
          <w:sz w:val="24"/>
        </w:rPr>
        <w:t>4</w:t>
      </w:r>
      <w:r w:rsidR="00260E14">
        <w:rPr>
          <w:sz w:val="24"/>
        </w:rPr>
        <w:t>b</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50A7756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5D65AF">
        <w:rPr>
          <w:rFonts w:asciiTheme="majorBidi" w:hAnsiTheme="majorBidi" w:cstheme="majorBidi"/>
          <w:bCs/>
          <w:iCs/>
        </w:rPr>
        <w:t>4</w:t>
      </w:r>
      <w:r w:rsidR="00260E14">
        <w:rPr>
          <w:rFonts w:asciiTheme="majorBidi" w:hAnsiTheme="majorBidi" w:cstheme="majorBidi"/>
          <w:bCs/>
          <w:iCs/>
        </w:rPr>
        <w:t>b</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18EA9AF8" w14:textId="19B7D230" w:rsidR="00157FB4" w:rsidRDefault="00635C5D" w:rsidP="00157FB4">
      <w:pPr>
        <w:pStyle w:val="Heading4"/>
      </w:pPr>
      <w:r w:rsidRPr="00635C5D">
        <w:t>R1-2102299</w:t>
      </w:r>
      <w:r w:rsidRPr="00635C5D">
        <w:tab/>
        <w:t>LS on timing of neighbor cell RSS-based measurements</w:t>
      </w:r>
      <w:r w:rsidRPr="00635C5D">
        <w:tab/>
        <w:t>RAN4, Qualcomm</w:t>
      </w:r>
    </w:p>
    <w:p w14:paraId="7B47E658" w14:textId="77777777" w:rsidR="00157FB4" w:rsidRDefault="00157FB4" w:rsidP="00157FB4">
      <w:pPr>
        <w:rPr>
          <w:lang w:val="en-GB"/>
        </w:rPr>
      </w:pPr>
      <w:r>
        <w:rPr>
          <w:lang w:val="en-GB"/>
        </w:rPr>
        <w:t>Related contributions:</w:t>
      </w:r>
    </w:p>
    <w:p w14:paraId="5AC383B9" w14:textId="77777777" w:rsidR="004040E3" w:rsidRDefault="009E0850" w:rsidP="001F2B08">
      <w:pPr>
        <w:pStyle w:val="ListParagraph"/>
        <w:numPr>
          <w:ilvl w:val="0"/>
          <w:numId w:val="21"/>
        </w:numPr>
        <w:rPr>
          <w:lang w:eastAsia="x-none"/>
        </w:rPr>
      </w:pPr>
      <w:hyperlink r:id="rId11" w:history="1">
        <w:r w:rsidR="004040E3">
          <w:rPr>
            <w:rStyle w:val="Hyperlink"/>
            <w:lang w:eastAsia="x-none"/>
          </w:rPr>
          <w:t>R1-2102853</w:t>
        </w:r>
      </w:hyperlink>
      <w:r w:rsidR="004040E3">
        <w:rPr>
          <w:lang w:eastAsia="x-none"/>
        </w:rPr>
        <w:tab/>
        <w:t>Discussion on RAN4 LS on timing of neighbor cell RSS-based measurement</w:t>
      </w:r>
      <w:r w:rsidR="004040E3">
        <w:rPr>
          <w:lang w:eastAsia="x-none"/>
        </w:rPr>
        <w:tab/>
        <w:t>ZTE</w:t>
      </w:r>
    </w:p>
    <w:p w14:paraId="19A13789" w14:textId="77777777" w:rsidR="004040E3" w:rsidRDefault="009E0850" w:rsidP="001F2B08">
      <w:pPr>
        <w:pStyle w:val="ListParagraph"/>
        <w:numPr>
          <w:ilvl w:val="0"/>
          <w:numId w:val="21"/>
        </w:numPr>
        <w:rPr>
          <w:lang w:eastAsia="x-none"/>
        </w:rPr>
      </w:pPr>
      <w:hyperlink r:id="rId12" w:history="1">
        <w:r w:rsidR="004040E3">
          <w:rPr>
            <w:rStyle w:val="Hyperlink"/>
            <w:lang w:eastAsia="x-none"/>
          </w:rPr>
          <w:t>R1-2103065</w:t>
        </w:r>
      </w:hyperlink>
      <w:r w:rsidR="004040E3">
        <w:rPr>
          <w:lang w:eastAsia="x-none"/>
        </w:rPr>
        <w:tab/>
        <w:t>Discussion on timing of neighbor cell RSS-based measurements</w:t>
      </w:r>
      <w:r w:rsidR="004040E3">
        <w:rPr>
          <w:lang w:eastAsia="x-none"/>
        </w:rPr>
        <w:tab/>
        <w:t>Qualcomm Incorporated</w:t>
      </w:r>
    </w:p>
    <w:p w14:paraId="61AE00CF" w14:textId="77777777" w:rsidR="009A2416" w:rsidRDefault="009E0850" w:rsidP="009A2416">
      <w:pPr>
        <w:pStyle w:val="ListParagraph"/>
        <w:numPr>
          <w:ilvl w:val="0"/>
          <w:numId w:val="21"/>
        </w:numPr>
        <w:rPr>
          <w:lang w:eastAsia="x-none"/>
        </w:rPr>
      </w:pPr>
      <w:hyperlink r:id="rId13" w:history="1">
        <w:r w:rsidR="009A2416">
          <w:rPr>
            <w:rStyle w:val="Hyperlink"/>
            <w:lang w:eastAsia="x-none"/>
          </w:rPr>
          <w:t>R1-2103714</w:t>
        </w:r>
      </w:hyperlink>
      <w:r w:rsidR="009A2416">
        <w:rPr>
          <w:lang w:eastAsia="x-none"/>
        </w:rPr>
        <w:tab/>
        <w:t>Timing of RSS in neighbor cells for Rel-16 LTE-MTC</w:t>
      </w:r>
      <w:r w:rsidR="009A2416">
        <w:rPr>
          <w:lang w:eastAsia="x-none"/>
        </w:rPr>
        <w:tab/>
        <w:t>Ericsson</w:t>
      </w:r>
    </w:p>
    <w:p w14:paraId="58DC48C0" w14:textId="77777777" w:rsidR="004040E3" w:rsidRDefault="009E0850" w:rsidP="001F2B08">
      <w:pPr>
        <w:pStyle w:val="ListParagraph"/>
        <w:numPr>
          <w:ilvl w:val="0"/>
          <w:numId w:val="21"/>
        </w:numPr>
        <w:rPr>
          <w:lang w:eastAsia="x-none"/>
        </w:rPr>
      </w:pPr>
      <w:hyperlink r:id="rId14" w:history="1">
        <w:r w:rsidR="004040E3">
          <w:rPr>
            <w:rStyle w:val="Hyperlink"/>
            <w:lang w:eastAsia="x-none"/>
          </w:rPr>
          <w:t>R1-2103760</w:t>
        </w:r>
      </w:hyperlink>
      <w:r w:rsidR="004040E3">
        <w:rPr>
          <w:lang w:eastAsia="x-none"/>
        </w:rPr>
        <w:tab/>
        <w:t>Discussion on timing of neighbor cell RSS-based measurements</w:t>
      </w:r>
      <w:r w:rsidR="004040E3">
        <w:rPr>
          <w:lang w:eastAsia="x-none"/>
        </w:rPr>
        <w:tab/>
        <w:t>Huawei, HiSilicon</w:t>
      </w:r>
    </w:p>
    <w:p w14:paraId="51010F6B" w14:textId="77777777" w:rsidR="00157FB4" w:rsidRDefault="00157FB4" w:rsidP="00157FB4">
      <w:pPr>
        <w:pStyle w:val="ListParagraph"/>
        <w:rPr>
          <w:lang w:eastAsia="x-none"/>
        </w:rPr>
      </w:pPr>
    </w:p>
    <w:p w14:paraId="30B956D6" w14:textId="77777777" w:rsidR="00157FB4" w:rsidRDefault="00157FB4" w:rsidP="00157FB4">
      <w:pPr>
        <w:rPr>
          <w:lang w:val="en-GB"/>
        </w:rPr>
      </w:pPr>
      <w:r w:rsidRPr="00CE13CD">
        <w:rPr>
          <w:highlight w:val="yellow"/>
          <w:lang w:val="en-GB"/>
        </w:rPr>
        <w:t>Initial assessment:</w:t>
      </w:r>
    </w:p>
    <w:p w14:paraId="514516D9" w14:textId="402ADDB8" w:rsidR="00157FB4" w:rsidRDefault="00157FB4" w:rsidP="00157FB4">
      <w:pPr>
        <w:pStyle w:val="ListParagraph"/>
        <w:numPr>
          <w:ilvl w:val="0"/>
          <w:numId w:val="6"/>
        </w:numPr>
        <w:rPr>
          <w:lang w:val="en-GB"/>
        </w:rPr>
      </w:pPr>
      <w:r>
        <w:rPr>
          <w:lang w:val="en-GB"/>
        </w:rPr>
        <w:t xml:space="preserve">Noted; </w:t>
      </w:r>
      <w:r w:rsidR="004040E3">
        <w:rPr>
          <w:lang w:val="en-GB"/>
        </w:rPr>
        <w:t>reply LS is necessary – email discussion/approval till 4/16</w:t>
      </w:r>
      <w:r w:rsidR="00B97D9A">
        <w:rPr>
          <w:lang w:val="en-GB"/>
        </w:rPr>
        <w:t xml:space="preserve">. To be handled under </w:t>
      </w:r>
      <w:r w:rsidR="001F2B08">
        <w:rPr>
          <w:lang w:val="en-GB"/>
        </w:rPr>
        <w:t>6.2.1 (name TBD, Qualcomm)</w:t>
      </w:r>
      <w:r>
        <w:rPr>
          <w:lang w:val="en-GB"/>
        </w:rPr>
        <w:t>.</w:t>
      </w:r>
    </w:p>
    <w:p w14:paraId="628A6B21" w14:textId="77777777" w:rsidR="00157FB4" w:rsidRDefault="00157FB4" w:rsidP="00157FB4">
      <w:pPr>
        <w:rPr>
          <w:lang w:val="en-GB"/>
        </w:rPr>
      </w:pPr>
    </w:p>
    <w:tbl>
      <w:tblPr>
        <w:tblStyle w:val="TableGrid"/>
        <w:tblW w:w="0" w:type="auto"/>
        <w:tblLook w:val="04A0" w:firstRow="1" w:lastRow="0" w:firstColumn="1" w:lastColumn="0" w:noHBand="0" w:noVBand="1"/>
      </w:tblPr>
      <w:tblGrid>
        <w:gridCol w:w="2605"/>
        <w:gridCol w:w="6390"/>
      </w:tblGrid>
      <w:tr w:rsidR="00157FB4" w:rsidRPr="00384EE9" w14:paraId="4993E23E" w14:textId="77777777" w:rsidTr="00F26595">
        <w:tc>
          <w:tcPr>
            <w:tcW w:w="2605" w:type="dxa"/>
          </w:tcPr>
          <w:p w14:paraId="733CCB32" w14:textId="77777777" w:rsidR="00157FB4" w:rsidRPr="00384EE9" w:rsidRDefault="00157FB4" w:rsidP="00F26595">
            <w:pPr>
              <w:rPr>
                <w:b/>
                <w:bCs/>
                <w:lang w:val="en-GB"/>
              </w:rPr>
            </w:pPr>
            <w:r w:rsidRPr="00384EE9">
              <w:rPr>
                <w:b/>
                <w:bCs/>
                <w:lang w:val="en-GB"/>
              </w:rPr>
              <w:t>Company</w:t>
            </w:r>
          </w:p>
        </w:tc>
        <w:tc>
          <w:tcPr>
            <w:tcW w:w="6390" w:type="dxa"/>
          </w:tcPr>
          <w:p w14:paraId="7E4C20D1" w14:textId="77777777" w:rsidR="00157FB4" w:rsidRPr="00384EE9" w:rsidRDefault="00157FB4" w:rsidP="00F26595">
            <w:pPr>
              <w:rPr>
                <w:b/>
                <w:bCs/>
                <w:lang w:val="en-GB"/>
              </w:rPr>
            </w:pPr>
            <w:r w:rsidRPr="00384EE9">
              <w:rPr>
                <w:b/>
                <w:bCs/>
                <w:lang w:val="en-GB"/>
              </w:rPr>
              <w:t>Views</w:t>
            </w:r>
          </w:p>
        </w:tc>
      </w:tr>
      <w:tr w:rsidR="00157FB4" w14:paraId="2B81BD27" w14:textId="77777777" w:rsidTr="00F26595">
        <w:tc>
          <w:tcPr>
            <w:tcW w:w="2605" w:type="dxa"/>
          </w:tcPr>
          <w:p w14:paraId="495B4927" w14:textId="09FCC435" w:rsidR="00157FB4" w:rsidRDefault="00E00E6A" w:rsidP="00F26595">
            <w:pPr>
              <w:rPr>
                <w:lang w:val="en-GB"/>
              </w:rPr>
            </w:pPr>
            <w:r>
              <w:rPr>
                <w:lang w:val="en-GB"/>
              </w:rPr>
              <w:t>Nokia</w:t>
            </w:r>
          </w:p>
        </w:tc>
        <w:tc>
          <w:tcPr>
            <w:tcW w:w="6390" w:type="dxa"/>
          </w:tcPr>
          <w:p w14:paraId="4E1234D5" w14:textId="1513B896" w:rsidR="00157FB4" w:rsidRDefault="00E00E6A" w:rsidP="00F26595">
            <w:pPr>
              <w:rPr>
                <w:lang w:val="en-GB"/>
              </w:rPr>
            </w:pPr>
            <w:r>
              <w:rPr>
                <w:lang w:val="en-GB"/>
              </w:rPr>
              <w:t>Agree with the initial assessment</w:t>
            </w:r>
          </w:p>
        </w:tc>
      </w:tr>
      <w:tr w:rsidR="00F2124C" w14:paraId="710EAE18" w14:textId="77777777" w:rsidTr="00F26595">
        <w:tc>
          <w:tcPr>
            <w:tcW w:w="2605" w:type="dxa"/>
          </w:tcPr>
          <w:p w14:paraId="62474489" w14:textId="32151B61" w:rsidR="00F2124C" w:rsidRPr="00F2124C" w:rsidRDefault="00F2124C" w:rsidP="00F2124C">
            <w:pPr>
              <w:rPr>
                <w:lang w:val="en-GB"/>
              </w:rPr>
            </w:pPr>
            <w:r w:rsidRPr="00F2124C">
              <w:rPr>
                <w:rFonts w:eastAsia="Malgun Gothic" w:hint="eastAsia"/>
                <w:lang w:val="en-GB" w:eastAsia="ko-KR"/>
              </w:rPr>
              <w:t>LG</w:t>
            </w:r>
          </w:p>
        </w:tc>
        <w:tc>
          <w:tcPr>
            <w:tcW w:w="6390" w:type="dxa"/>
          </w:tcPr>
          <w:p w14:paraId="631D2B30" w14:textId="6EC82E54" w:rsidR="00F2124C" w:rsidRPr="00F2124C" w:rsidRDefault="00F2124C" w:rsidP="00F2124C">
            <w:pPr>
              <w:rPr>
                <w:lang w:val="en-GB"/>
              </w:rPr>
            </w:pPr>
            <w:r w:rsidRPr="00F2124C">
              <w:rPr>
                <w:rFonts w:eastAsia="Malgun Gothic" w:hint="eastAsia"/>
                <w:lang w:val="en-GB" w:eastAsia="ko-KR"/>
              </w:rPr>
              <w:t>Agree with the initial assessment.</w:t>
            </w:r>
          </w:p>
        </w:tc>
      </w:tr>
      <w:tr w:rsidR="00C13AA4" w14:paraId="06925767" w14:textId="77777777" w:rsidTr="00F26595">
        <w:tc>
          <w:tcPr>
            <w:tcW w:w="2605" w:type="dxa"/>
          </w:tcPr>
          <w:p w14:paraId="7D6766D4" w14:textId="72C3CE0A" w:rsidR="00C13AA4" w:rsidRPr="00F2124C" w:rsidRDefault="00C13AA4" w:rsidP="00C13AA4">
            <w:pPr>
              <w:rPr>
                <w:rFonts w:eastAsia="Malgun Gothic"/>
                <w:lang w:val="en-GB" w:eastAsia="ko-KR"/>
              </w:rPr>
            </w:pPr>
            <w:r>
              <w:rPr>
                <w:rFonts w:hint="eastAsia"/>
                <w:lang w:val="en-GB" w:eastAsia="zh-CN"/>
              </w:rPr>
              <w:t>ZTE</w:t>
            </w:r>
          </w:p>
        </w:tc>
        <w:tc>
          <w:tcPr>
            <w:tcW w:w="6390" w:type="dxa"/>
          </w:tcPr>
          <w:p w14:paraId="02E0D685" w14:textId="6ED3B5E4" w:rsidR="00C13AA4" w:rsidRPr="00F2124C" w:rsidRDefault="00C13AA4" w:rsidP="00C13AA4">
            <w:pPr>
              <w:rPr>
                <w:rFonts w:eastAsia="Malgun Gothic"/>
                <w:lang w:val="en-GB" w:eastAsia="ko-KR"/>
              </w:rPr>
            </w:pPr>
            <w:r>
              <w:rPr>
                <w:lang w:val="en-GB"/>
              </w:rPr>
              <w:t>Agree with the initial assessment</w:t>
            </w:r>
          </w:p>
        </w:tc>
      </w:tr>
      <w:tr w:rsidR="00FC0711" w14:paraId="77FA27E5" w14:textId="77777777" w:rsidTr="00F26595">
        <w:tc>
          <w:tcPr>
            <w:tcW w:w="2605" w:type="dxa"/>
          </w:tcPr>
          <w:p w14:paraId="042B6ED3" w14:textId="0E84E887" w:rsidR="00FC0711" w:rsidRDefault="00FC0711" w:rsidP="00FC0711">
            <w:pPr>
              <w:rPr>
                <w:rFonts w:hint="eastAsia"/>
                <w:lang w:val="en-GB" w:eastAsia="zh-CN"/>
              </w:rPr>
            </w:pPr>
            <w:r>
              <w:rPr>
                <w:rFonts w:hint="eastAsia"/>
                <w:lang w:val="en-GB"/>
              </w:rPr>
              <w:lastRenderedPageBreak/>
              <w:t>H</w:t>
            </w:r>
            <w:r>
              <w:rPr>
                <w:lang w:val="en-GB"/>
              </w:rPr>
              <w:t>uawei, HiSilicon</w:t>
            </w:r>
          </w:p>
        </w:tc>
        <w:tc>
          <w:tcPr>
            <w:tcW w:w="6390" w:type="dxa"/>
          </w:tcPr>
          <w:p w14:paraId="114750F9" w14:textId="1BD932DA" w:rsidR="00FC0711" w:rsidRDefault="00FC0711" w:rsidP="00FC0711">
            <w:pPr>
              <w:rPr>
                <w:lang w:val="en-GB"/>
              </w:rPr>
            </w:pPr>
            <w:r>
              <w:rPr>
                <w:rFonts w:hint="eastAsia"/>
                <w:lang w:val="en-GB"/>
              </w:rPr>
              <w:t xml:space="preserve">Agree with </w:t>
            </w:r>
            <w:r>
              <w:rPr>
                <w:lang w:val="en-GB"/>
              </w:rPr>
              <w:t>the initial assessment.</w:t>
            </w:r>
          </w:p>
        </w:tc>
      </w:tr>
    </w:tbl>
    <w:p w14:paraId="2B42389E" w14:textId="77777777" w:rsidR="00157FB4" w:rsidRDefault="00157FB4" w:rsidP="00157FB4"/>
    <w:p w14:paraId="2DF04122" w14:textId="2496E44B" w:rsidR="002A316C" w:rsidRDefault="002A316C" w:rsidP="002A316C">
      <w:pPr>
        <w:pStyle w:val="Heading3"/>
      </w:pPr>
      <w:r>
        <w:t>NR</w:t>
      </w:r>
    </w:p>
    <w:p w14:paraId="422746C0" w14:textId="17A1DAAC" w:rsidR="007549A0" w:rsidRDefault="00654F5F" w:rsidP="007549A0">
      <w:pPr>
        <w:pStyle w:val="Heading4"/>
      </w:pPr>
      <w:r w:rsidRPr="00654F5F">
        <w:t>R1-2102285</w:t>
      </w:r>
      <w:r w:rsidRPr="00654F5F">
        <w:tab/>
        <w:t>LS Reply to RAN1 on CBRA based Beam Failure Recovery</w:t>
      </w:r>
      <w:r w:rsidRPr="00654F5F">
        <w:tab/>
        <w:t>RAN2, Apple</w:t>
      </w:r>
    </w:p>
    <w:p w14:paraId="77D21BAC" w14:textId="77777777" w:rsidR="007549A0" w:rsidRDefault="007549A0" w:rsidP="007549A0">
      <w:pPr>
        <w:rPr>
          <w:lang w:val="en-GB"/>
        </w:rPr>
      </w:pPr>
      <w:r>
        <w:rPr>
          <w:lang w:val="en-GB"/>
        </w:rPr>
        <w:t>Related contributions:</w:t>
      </w:r>
    </w:p>
    <w:p w14:paraId="522130B0" w14:textId="1B65848E" w:rsidR="007549A0" w:rsidRPr="00736B79" w:rsidRDefault="00654F5F" w:rsidP="001F2B08">
      <w:pPr>
        <w:pStyle w:val="ListParagraph"/>
        <w:numPr>
          <w:ilvl w:val="0"/>
          <w:numId w:val="20"/>
        </w:numPr>
      </w:pPr>
      <w:r w:rsidRPr="00736B79">
        <w:t>None</w:t>
      </w:r>
    </w:p>
    <w:p w14:paraId="209AEB3E" w14:textId="77777777" w:rsidR="00654F5F" w:rsidRPr="00B96F76" w:rsidRDefault="00654F5F" w:rsidP="00654F5F">
      <w:pPr>
        <w:pStyle w:val="ListParagraph"/>
      </w:pPr>
    </w:p>
    <w:p w14:paraId="5E55B7A3" w14:textId="77777777" w:rsidR="007549A0" w:rsidRDefault="007549A0" w:rsidP="007549A0">
      <w:pPr>
        <w:rPr>
          <w:lang w:val="en-GB"/>
        </w:rPr>
      </w:pPr>
      <w:r w:rsidRPr="00CE13CD">
        <w:rPr>
          <w:highlight w:val="yellow"/>
          <w:lang w:val="en-GB"/>
        </w:rPr>
        <w:t>Initial assessment:</w:t>
      </w:r>
    </w:p>
    <w:p w14:paraId="1972D10B" w14:textId="39E064BB" w:rsidR="007549A0" w:rsidRPr="00AD3651" w:rsidRDefault="007549A0" w:rsidP="001F2B08">
      <w:pPr>
        <w:pStyle w:val="ListParagraph"/>
        <w:numPr>
          <w:ilvl w:val="0"/>
          <w:numId w:val="20"/>
        </w:numPr>
      </w:pPr>
      <w:r w:rsidRPr="00AD3651">
        <w:t xml:space="preserve">Noted. </w:t>
      </w:r>
      <w:r w:rsidR="00654F5F" w:rsidRPr="00AD3651">
        <w:t>No subsequent email discussion</w:t>
      </w:r>
    </w:p>
    <w:p w14:paraId="64CA4AE4" w14:textId="77777777" w:rsidR="007549A0" w:rsidRDefault="007549A0" w:rsidP="007549A0">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7549A0" w:rsidRPr="00384EE9" w14:paraId="59809FED" w14:textId="77777777" w:rsidTr="00F26595">
        <w:tc>
          <w:tcPr>
            <w:tcW w:w="2605" w:type="dxa"/>
          </w:tcPr>
          <w:p w14:paraId="3FA7FA00" w14:textId="77777777" w:rsidR="007549A0" w:rsidRPr="00384EE9" w:rsidRDefault="007549A0" w:rsidP="00F26595">
            <w:pPr>
              <w:rPr>
                <w:b/>
                <w:bCs/>
                <w:lang w:val="en-GB"/>
              </w:rPr>
            </w:pPr>
            <w:r w:rsidRPr="00384EE9">
              <w:rPr>
                <w:b/>
                <w:bCs/>
                <w:lang w:val="en-GB"/>
              </w:rPr>
              <w:t>Company</w:t>
            </w:r>
          </w:p>
        </w:tc>
        <w:tc>
          <w:tcPr>
            <w:tcW w:w="6390" w:type="dxa"/>
          </w:tcPr>
          <w:p w14:paraId="2A2E9E6E" w14:textId="77777777" w:rsidR="007549A0" w:rsidRPr="00384EE9" w:rsidRDefault="007549A0" w:rsidP="00F26595">
            <w:pPr>
              <w:rPr>
                <w:b/>
                <w:bCs/>
                <w:lang w:val="en-GB"/>
              </w:rPr>
            </w:pPr>
            <w:r w:rsidRPr="00384EE9">
              <w:rPr>
                <w:b/>
                <w:bCs/>
                <w:lang w:val="en-GB"/>
              </w:rPr>
              <w:t>Views</w:t>
            </w:r>
          </w:p>
        </w:tc>
      </w:tr>
      <w:tr w:rsidR="00E00E6A" w14:paraId="437B832D" w14:textId="77777777" w:rsidTr="00F26595">
        <w:tc>
          <w:tcPr>
            <w:tcW w:w="2605" w:type="dxa"/>
          </w:tcPr>
          <w:p w14:paraId="36842941" w14:textId="7FE9612A" w:rsidR="00E00E6A" w:rsidRDefault="00E00E6A" w:rsidP="00E00E6A">
            <w:pPr>
              <w:rPr>
                <w:lang w:val="en-GB"/>
              </w:rPr>
            </w:pPr>
            <w:r>
              <w:rPr>
                <w:lang w:val="en-GB"/>
              </w:rPr>
              <w:t>Nokia</w:t>
            </w:r>
          </w:p>
        </w:tc>
        <w:tc>
          <w:tcPr>
            <w:tcW w:w="6390" w:type="dxa"/>
          </w:tcPr>
          <w:p w14:paraId="072F7A82" w14:textId="3741786D" w:rsidR="00E00E6A" w:rsidRDefault="00E00E6A" w:rsidP="00E00E6A">
            <w:pPr>
              <w:rPr>
                <w:lang w:val="en-GB"/>
              </w:rPr>
            </w:pPr>
            <w:r>
              <w:rPr>
                <w:lang w:val="en-GB"/>
              </w:rPr>
              <w:t>Agree with the initial assessment</w:t>
            </w:r>
          </w:p>
        </w:tc>
      </w:tr>
      <w:tr w:rsidR="00D74663" w14:paraId="5C96DBA3" w14:textId="77777777" w:rsidTr="00F26595">
        <w:tc>
          <w:tcPr>
            <w:tcW w:w="2605" w:type="dxa"/>
          </w:tcPr>
          <w:p w14:paraId="4ACE7467" w14:textId="0A1DC380" w:rsidR="00D74663" w:rsidRDefault="00D74663" w:rsidP="00D74663">
            <w:pPr>
              <w:rPr>
                <w:lang w:val="en-GB"/>
              </w:rPr>
            </w:pPr>
            <w:r>
              <w:rPr>
                <w:lang w:val="en-GB"/>
              </w:rPr>
              <w:t>vivo</w:t>
            </w:r>
          </w:p>
        </w:tc>
        <w:tc>
          <w:tcPr>
            <w:tcW w:w="6390" w:type="dxa"/>
          </w:tcPr>
          <w:p w14:paraId="6D547845" w14:textId="32E1ACFD" w:rsidR="00D74663" w:rsidRDefault="00D74663" w:rsidP="00D74663">
            <w:pPr>
              <w:rPr>
                <w:lang w:val="en-GB"/>
              </w:rPr>
            </w:pPr>
            <w:r>
              <w:rPr>
                <w:lang w:val="en-GB"/>
              </w:rPr>
              <w:t>Agree with the initial assessment</w:t>
            </w:r>
          </w:p>
        </w:tc>
      </w:tr>
      <w:tr w:rsidR="0030765D" w14:paraId="7688B61D" w14:textId="77777777" w:rsidTr="00F26595">
        <w:tc>
          <w:tcPr>
            <w:tcW w:w="2605" w:type="dxa"/>
          </w:tcPr>
          <w:p w14:paraId="683F6F1B" w14:textId="4F6A4654" w:rsidR="0030765D" w:rsidRPr="0030765D" w:rsidRDefault="0030765D" w:rsidP="00D74663">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649656B1" w14:textId="4195315F" w:rsidR="0030765D" w:rsidRDefault="0030765D" w:rsidP="00D74663">
            <w:pPr>
              <w:rPr>
                <w:lang w:val="en-GB"/>
              </w:rPr>
            </w:pPr>
            <w:r>
              <w:rPr>
                <w:lang w:val="en-GB"/>
              </w:rPr>
              <w:t>Agree with the initial assessment</w:t>
            </w:r>
          </w:p>
        </w:tc>
      </w:tr>
      <w:tr w:rsidR="00C13AA4" w14:paraId="005AD20D" w14:textId="77777777" w:rsidTr="00F26595">
        <w:tc>
          <w:tcPr>
            <w:tcW w:w="2605" w:type="dxa"/>
          </w:tcPr>
          <w:p w14:paraId="30326DA8" w14:textId="5B5C1CDD" w:rsidR="00C13AA4" w:rsidRDefault="00C13AA4" w:rsidP="00C13AA4">
            <w:pPr>
              <w:rPr>
                <w:rFonts w:eastAsia="Malgun Gothic"/>
                <w:lang w:val="en-GB" w:eastAsia="ko-KR"/>
              </w:rPr>
            </w:pPr>
            <w:r>
              <w:rPr>
                <w:lang w:val="en-GB"/>
              </w:rPr>
              <w:t>ZTE</w:t>
            </w:r>
          </w:p>
        </w:tc>
        <w:tc>
          <w:tcPr>
            <w:tcW w:w="6390" w:type="dxa"/>
          </w:tcPr>
          <w:p w14:paraId="19A5953C" w14:textId="77CC422B" w:rsidR="00C13AA4" w:rsidRDefault="00C13AA4" w:rsidP="00C13AA4">
            <w:pPr>
              <w:rPr>
                <w:lang w:val="en-GB"/>
              </w:rPr>
            </w:pPr>
            <w:r>
              <w:rPr>
                <w:lang w:val="en-GB"/>
              </w:rPr>
              <w:t>Agree with the initial assessment</w:t>
            </w:r>
          </w:p>
        </w:tc>
      </w:tr>
      <w:tr w:rsidR="00FC0711" w14:paraId="3AF1C853" w14:textId="77777777" w:rsidTr="00F26595">
        <w:tc>
          <w:tcPr>
            <w:tcW w:w="2605" w:type="dxa"/>
          </w:tcPr>
          <w:p w14:paraId="5C149815" w14:textId="52EA591D" w:rsidR="00FC0711" w:rsidRDefault="00FC0711" w:rsidP="00FC0711">
            <w:pPr>
              <w:rPr>
                <w:lang w:val="en-GB"/>
              </w:rPr>
            </w:pPr>
            <w:r>
              <w:rPr>
                <w:rFonts w:eastAsia="Malgun Gothic" w:hint="eastAsia"/>
                <w:lang w:val="en-GB" w:eastAsia="ko-KR"/>
              </w:rPr>
              <w:t>H</w:t>
            </w:r>
            <w:r>
              <w:rPr>
                <w:rFonts w:eastAsia="Malgun Gothic"/>
                <w:lang w:val="en-GB" w:eastAsia="ko-KR"/>
              </w:rPr>
              <w:t>uawei, HiSilicon</w:t>
            </w:r>
          </w:p>
        </w:tc>
        <w:tc>
          <w:tcPr>
            <w:tcW w:w="6390" w:type="dxa"/>
          </w:tcPr>
          <w:p w14:paraId="1D1B49FA" w14:textId="03699A43" w:rsidR="00FC0711" w:rsidRDefault="00FC0711" w:rsidP="00FC0711">
            <w:pPr>
              <w:rPr>
                <w:lang w:val="en-GB"/>
              </w:rPr>
            </w:pPr>
            <w:r>
              <w:rPr>
                <w:rFonts w:hint="eastAsia"/>
                <w:lang w:val="en-GB"/>
              </w:rPr>
              <w:t>A</w:t>
            </w:r>
            <w:r>
              <w:rPr>
                <w:lang w:val="en-GB"/>
              </w:rPr>
              <w:t>gree with the initial assessment</w:t>
            </w:r>
          </w:p>
        </w:tc>
      </w:tr>
    </w:tbl>
    <w:p w14:paraId="746426CB" w14:textId="5D516C28" w:rsidR="007549A0" w:rsidRDefault="007549A0" w:rsidP="007549A0">
      <w:pPr>
        <w:rPr>
          <w:lang w:val="en-GB"/>
        </w:rPr>
      </w:pPr>
    </w:p>
    <w:p w14:paraId="32BBB18A" w14:textId="43F9B8BE" w:rsidR="004574A3" w:rsidRDefault="00C46968" w:rsidP="004574A3">
      <w:pPr>
        <w:pStyle w:val="Heading4"/>
      </w:pPr>
      <w:r w:rsidRPr="00C46968">
        <w:t>R1-2102286</w:t>
      </w:r>
      <w:r w:rsidRPr="00C46968">
        <w:tab/>
        <w:t>LS on uplink timing alignment for small data transmissions</w:t>
      </w:r>
      <w:r w:rsidRPr="00C46968">
        <w:tab/>
        <w:t>RAN2, Lenovo</w:t>
      </w:r>
    </w:p>
    <w:p w14:paraId="6596BFEA" w14:textId="77777777" w:rsidR="004574A3" w:rsidRDefault="004574A3" w:rsidP="004574A3">
      <w:pPr>
        <w:rPr>
          <w:lang w:val="en-GB"/>
        </w:rPr>
      </w:pPr>
      <w:r>
        <w:rPr>
          <w:lang w:val="en-GB"/>
        </w:rPr>
        <w:t>Related contributions:</w:t>
      </w:r>
    </w:p>
    <w:p w14:paraId="4EB3464B" w14:textId="77777777" w:rsidR="00201BD8" w:rsidRDefault="00201BD8" w:rsidP="001F2B08">
      <w:pPr>
        <w:pStyle w:val="ListParagraph"/>
        <w:numPr>
          <w:ilvl w:val="0"/>
          <w:numId w:val="20"/>
        </w:numPr>
        <w:rPr>
          <w:lang w:eastAsia="x-none"/>
        </w:rPr>
      </w:pPr>
      <w:r>
        <w:rPr>
          <w:lang w:eastAsia="x-none"/>
        </w:rPr>
        <w:t>R1-2102930</w:t>
      </w:r>
      <w:r>
        <w:rPr>
          <w:lang w:eastAsia="x-none"/>
        </w:rPr>
        <w:tab/>
        <w:t>Draft Reply LS on uplink timing alignment for small data transmissions</w:t>
      </w:r>
      <w:r>
        <w:rPr>
          <w:lang w:eastAsia="x-none"/>
        </w:rPr>
        <w:tab/>
        <w:t>vivo</w:t>
      </w:r>
    </w:p>
    <w:p w14:paraId="30648AD1" w14:textId="77777777" w:rsidR="004574A3" w:rsidRPr="00B96F76" w:rsidRDefault="004574A3" w:rsidP="004574A3"/>
    <w:p w14:paraId="1C2E393D" w14:textId="77777777" w:rsidR="004574A3" w:rsidRDefault="004574A3" w:rsidP="004574A3">
      <w:pPr>
        <w:rPr>
          <w:lang w:val="en-GB"/>
        </w:rPr>
      </w:pPr>
      <w:r w:rsidRPr="00CE13CD">
        <w:rPr>
          <w:highlight w:val="yellow"/>
          <w:lang w:val="en-GB"/>
        </w:rPr>
        <w:t>Initial assessment:</w:t>
      </w:r>
    </w:p>
    <w:p w14:paraId="34568D50" w14:textId="6EC58ED8" w:rsidR="004574A3" w:rsidRDefault="004574A3" w:rsidP="004574A3">
      <w:pPr>
        <w:pStyle w:val="ListParagraph"/>
        <w:numPr>
          <w:ilvl w:val="0"/>
          <w:numId w:val="6"/>
        </w:numPr>
        <w:rPr>
          <w:lang w:val="en-GB"/>
        </w:rPr>
      </w:pPr>
      <w:r>
        <w:rPr>
          <w:lang w:val="en-GB"/>
        </w:rPr>
        <w:t xml:space="preserve">Noted. A reply LS may be necessary – email discussion/approval till </w:t>
      </w:r>
      <w:r w:rsidR="00533CFD">
        <w:rPr>
          <w:lang w:val="en-GB"/>
        </w:rPr>
        <w:t>4/15</w:t>
      </w:r>
      <w:r w:rsidR="00F26E11">
        <w:rPr>
          <w:lang w:val="en-GB"/>
        </w:rPr>
        <w:t xml:space="preserve"> (name TBD, Lenovo)</w:t>
      </w:r>
    </w:p>
    <w:p w14:paraId="7777F9B8" w14:textId="77777777" w:rsidR="004574A3" w:rsidRDefault="004574A3" w:rsidP="004574A3">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4574A3" w:rsidRPr="00384EE9" w14:paraId="172006D6" w14:textId="77777777" w:rsidTr="00F26595">
        <w:tc>
          <w:tcPr>
            <w:tcW w:w="2605" w:type="dxa"/>
          </w:tcPr>
          <w:p w14:paraId="50B408DF" w14:textId="77777777" w:rsidR="004574A3" w:rsidRPr="00384EE9" w:rsidRDefault="004574A3" w:rsidP="00F26595">
            <w:pPr>
              <w:rPr>
                <w:b/>
                <w:bCs/>
                <w:lang w:val="en-GB"/>
              </w:rPr>
            </w:pPr>
            <w:r w:rsidRPr="00384EE9">
              <w:rPr>
                <w:b/>
                <w:bCs/>
                <w:lang w:val="en-GB"/>
              </w:rPr>
              <w:t>Company</w:t>
            </w:r>
          </w:p>
        </w:tc>
        <w:tc>
          <w:tcPr>
            <w:tcW w:w="6390" w:type="dxa"/>
          </w:tcPr>
          <w:p w14:paraId="25C524C3" w14:textId="77777777" w:rsidR="004574A3" w:rsidRPr="00384EE9" w:rsidRDefault="004574A3" w:rsidP="00F26595">
            <w:pPr>
              <w:rPr>
                <w:b/>
                <w:bCs/>
                <w:lang w:val="en-GB"/>
              </w:rPr>
            </w:pPr>
            <w:r w:rsidRPr="00384EE9">
              <w:rPr>
                <w:b/>
                <w:bCs/>
                <w:lang w:val="en-GB"/>
              </w:rPr>
              <w:t>Views</w:t>
            </w:r>
          </w:p>
        </w:tc>
      </w:tr>
      <w:tr w:rsidR="004574A3" w14:paraId="77BEC6D2" w14:textId="77777777" w:rsidTr="00F26595">
        <w:tc>
          <w:tcPr>
            <w:tcW w:w="2605" w:type="dxa"/>
          </w:tcPr>
          <w:p w14:paraId="42B309D9" w14:textId="00AF61A4" w:rsidR="004574A3" w:rsidRDefault="00E00E6A" w:rsidP="00F26595">
            <w:pPr>
              <w:rPr>
                <w:lang w:val="en-GB"/>
              </w:rPr>
            </w:pPr>
            <w:r>
              <w:rPr>
                <w:lang w:val="en-GB"/>
              </w:rPr>
              <w:t>Nokia</w:t>
            </w:r>
          </w:p>
        </w:tc>
        <w:tc>
          <w:tcPr>
            <w:tcW w:w="6390" w:type="dxa"/>
          </w:tcPr>
          <w:p w14:paraId="698D95F5" w14:textId="4FB82DB5" w:rsidR="004574A3" w:rsidRDefault="00E00E6A" w:rsidP="00F26595">
            <w:pPr>
              <w:rPr>
                <w:lang w:val="en-GB"/>
              </w:rPr>
            </w:pPr>
            <w:r>
              <w:rPr>
                <w:lang w:val="en-GB"/>
              </w:rPr>
              <w:t>OK with the initial assessment. Could be taken in AI5.2 as well, as the timing alignment could be discussed with the rest of the SDT discussion.</w:t>
            </w:r>
          </w:p>
        </w:tc>
      </w:tr>
      <w:tr w:rsidR="00D74663" w14:paraId="5C0CC712" w14:textId="77777777" w:rsidTr="00F26595">
        <w:tc>
          <w:tcPr>
            <w:tcW w:w="2605" w:type="dxa"/>
          </w:tcPr>
          <w:p w14:paraId="2D143961" w14:textId="47948E8C" w:rsidR="00D74663" w:rsidRDefault="00D74663" w:rsidP="00D74663">
            <w:pPr>
              <w:rPr>
                <w:lang w:val="en-GB"/>
              </w:rPr>
            </w:pPr>
            <w:r>
              <w:rPr>
                <w:lang w:val="en-GB"/>
              </w:rPr>
              <w:t>vivo</w:t>
            </w:r>
          </w:p>
        </w:tc>
        <w:tc>
          <w:tcPr>
            <w:tcW w:w="6390" w:type="dxa"/>
          </w:tcPr>
          <w:p w14:paraId="7BEA069E" w14:textId="292D66F4" w:rsidR="00D74663" w:rsidRDefault="00D74663" w:rsidP="00D74663">
            <w:pPr>
              <w:rPr>
                <w:lang w:val="en-GB"/>
              </w:rPr>
            </w:pPr>
            <w:r>
              <w:rPr>
                <w:lang w:val="en-GB"/>
              </w:rPr>
              <w:t xml:space="preserve">OK with the initial assessment. We are open to Nokia’s suggestion above to take the discussion together with other papers in AI 5.2. </w:t>
            </w:r>
          </w:p>
        </w:tc>
      </w:tr>
      <w:tr w:rsidR="0030765D" w14:paraId="1137A540" w14:textId="77777777" w:rsidTr="00F26595">
        <w:tc>
          <w:tcPr>
            <w:tcW w:w="2605" w:type="dxa"/>
          </w:tcPr>
          <w:p w14:paraId="5EE55358" w14:textId="797555F0" w:rsidR="0030765D" w:rsidRPr="0030765D" w:rsidRDefault="0030765D" w:rsidP="00D74663">
            <w:pPr>
              <w:rPr>
                <w:rFonts w:eastAsia="Malgun Gothic"/>
                <w:lang w:val="en-GB" w:eastAsia="ko-KR"/>
              </w:rPr>
            </w:pPr>
            <w:r>
              <w:rPr>
                <w:rFonts w:eastAsia="Malgun Gothic" w:hint="eastAsia"/>
                <w:lang w:val="en-GB" w:eastAsia="ko-KR"/>
              </w:rPr>
              <w:lastRenderedPageBreak/>
              <w:t>Sa</w:t>
            </w:r>
            <w:r>
              <w:rPr>
                <w:rFonts w:eastAsia="Malgun Gothic"/>
                <w:lang w:val="en-GB" w:eastAsia="ko-KR"/>
              </w:rPr>
              <w:t>msung</w:t>
            </w:r>
          </w:p>
        </w:tc>
        <w:tc>
          <w:tcPr>
            <w:tcW w:w="6390" w:type="dxa"/>
          </w:tcPr>
          <w:p w14:paraId="1EBB444B" w14:textId="78687F6C" w:rsidR="0030765D" w:rsidRPr="0030765D" w:rsidRDefault="0030765D" w:rsidP="00D74663">
            <w:pPr>
              <w:rPr>
                <w:rFonts w:eastAsia="Malgun Gothic"/>
                <w:lang w:val="en-GB" w:eastAsia="ko-KR"/>
              </w:rPr>
            </w:pPr>
            <w:r>
              <w:rPr>
                <w:rFonts w:eastAsia="Malgun Gothic"/>
                <w:lang w:val="en-GB" w:eastAsia="ko-KR"/>
              </w:rPr>
              <w:t>Can</w:t>
            </w:r>
            <w:r>
              <w:rPr>
                <w:rFonts w:eastAsia="Malgun Gothic" w:hint="eastAsia"/>
                <w:lang w:val="en-GB" w:eastAsia="ko-KR"/>
              </w:rPr>
              <w:t xml:space="preserve"> </w:t>
            </w:r>
            <w:r>
              <w:rPr>
                <w:rFonts w:eastAsia="Malgun Gothic"/>
                <w:lang w:val="en-GB" w:eastAsia="ko-KR"/>
              </w:rPr>
              <w:t>be discussed under AI.5.2</w:t>
            </w:r>
          </w:p>
        </w:tc>
      </w:tr>
      <w:tr w:rsidR="00F2124C" w:rsidRPr="00A43278" w14:paraId="3B09F8BA" w14:textId="77777777" w:rsidTr="00F2124C">
        <w:tc>
          <w:tcPr>
            <w:tcW w:w="2605" w:type="dxa"/>
          </w:tcPr>
          <w:p w14:paraId="6B17F045" w14:textId="77777777" w:rsidR="00F2124C" w:rsidRPr="00F2124C" w:rsidRDefault="00F2124C" w:rsidP="00FC5596">
            <w:pPr>
              <w:rPr>
                <w:rFonts w:eastAsia="Malgun Gothic"/>
                <w:lang w:val="en-GB" w:eastAsia="ko-KR"/>
              </w:rPr>
            </w:pPr>
            <w:r w:rsidRPr="00F2124C">
              <w:rPr>
                <w:rFonts w:eastAsia="Malgun Gothic" w:hint="eastAsia"/>
                <w:lang w:val="en-GB" w:eastAsia="ko-KR"/>
              </w:rPr>
              <w:t>LG</w:t>
            </w:r>
          </w:p>
        </w:tc>
        <w:tc>
          <w:tcPr>
            <w:tcW w:w="6390" w:type="dxa"/>
          </w:tcPr>
          <w:p w14:paraId="1069846D" w14:textId="77777777" w:rsidR="00F2124C" w:rsidRPr="00F2124C" w:rsidRDefault="00F2124C" w:rsidP="00FC5596">
            <w:pPr>
              <w:rPr>
                <w:lang w:val="en-GB"/>
              </w:rPr>
            </w:pPr>
            <w:r w:rsidRPr="00F2124C">
              <w:rPr>
                <w:lang w:val="en-GB"/>
              </w:rPr>
              <w:t>Agree with the initial assessment. The timing alignment for SDT could be discussed in AI 5.2.</w:t>
            </w:r>
          </w:p>
        </w:tc>
      </w:tr>
      <w:tr w:rsidR="00C13AA4" w:rsidRPr="00A43278" w14:paraId="37654E14" w14:textId="77777777" w:rsidTr="00F2124C">
        <w:tc>
          <w:tcPr>
            <w:tcW w:w="2605" w:type="dxa"/>
          </w:tcPr>
          <w:p w14:paraId="1A4F717C" w14:textId="6C861C01" w:rsidR="00C13AA4" w:rsidRPr="00F2124C" w:rsidRDefault="00C13AA4" w:rsidP="00C13AA4">
            <w:pPr>
              <w:rPr>
                <w:rFonts w:eastAsia="Malgun Gothic"/>
                <w:lang w:val="en-GB" w:eastAsia="ko-KR"/>
              </w:rPr>
            </w:pPr>
            <w:r>
              <w:rPr>
                <w:rFonts w:hint="eastAsia"/>
                <w:lang w:val="en-GB"/>
              </w:rPr>
              <w:t>ZTE</w:t>
            </w:r>
          </w:p>
        </w:tc>
        <w:tc>
          <w:tcPr>
            <w:tcW w:w="6390" w:type="dxa"/>
          </w:tcPr>
          <w:p w14:paraId="74C151A0" w14:textId="6FED3664" w:rsidR="00C13AA4" w:rsidRPr="00F2124C" w:rsidRDefault="00C13AA4" w:rsidP="00C13AA4">
            <w:pPr>
              <w:rPr>
                <w:lang w:val="en-GB"/>
              </w:rPr>
            </w:pPr>
            <w:r>
              <w:rPr>
                <w:rFonts w:hint="eastAsia"/>
                <w:lang w:val="en-GB"/>
              </w:rPr>
              <w:t xml:space="preserve">OK with the initial assessment. </w:t>
            </w:r>
            <w:r>
              <w:rPr>
                <w:lang w:val="en-GB"/>
              </w:rPr>
              <w:t>Could be handled in AI5.2 with a separate email discussion.</w:t>
            </w:r>
          </w:p>
        </w:tc>
      </w:tr>
      <w:tr w:rsidR="00FC0711" w:rsidRPr="00A43278" w14:paraId="25BAC4A3" w14:textId="77777777" w:rsidTr="00F2124C">
        <w:tc>
          <w:tcPr>
            <w:tcW w:w="2605" w:type="dxa"/>
          </w:tcPr>
          <w:p w14:paraId="25CD2C68" w14:textId="511FD463" w:rsidR="00FC0711" w:rsidRDefault="00FC0711" w:rsidP="00FC0711">
            <w:pPr>
              <w:rPr>
                <w:rFonts w:hint="eastAsia"/>
                <w:lang w:val="en-GB"/>
              </w:rPr>
            </w:pPr>
            <w:r>
              <w:rPr>
                <w:lang w:val="en-GB"/>
              </w:rPr>
              <w:t>Huawei, HiSilicon</w:t>
            </w:r>
          </w:p>
        </w:tc>
        <w:tc>
          <w:tcPr>
            <w:tcW w:w="6390" w:type="dxa"/>
          </w:tcPr>
          <w:p w14:paraId="4B2D58F6" w14:textId="4D23C08B" w:rsidR="00FC0711" w:rsidRDefault="00FC0711" w:rsidP="00FC0711">
            <w:pPr>
              <w:rPr>
                <w:rFonts w:hint="eastAsia"/>
                <w:lang w:val="en-GB"/>
              </w:rPr>
            </w:pPr>
            <w:r>
              <w:rPr>
                <w:lang w:val="en-GB"/>
              </w:rPr>
              <w:t xml:space="preserve">OK with the initial assessment </w:t>
            </w:r>
          </w:p>
        </w:tc>
      </w:tr>
    </w:tbl>
    <w:p w14:paraId="6CDE58ED" w14:textId="77777777" w:rsidR="004574A3" w:rsidRPr="00F2124C" w:rsidRDefault="004574A3" w:rsidP="004574A3">
      <w:pPr>
        <w:rPr>
          <w:lang w:val="en-GB"/>
        </w:rPr>
      </w:pPr>
    </w:p>
    <w:p w14:paraId="0425DC96" w14:textId="0898118A" w:rsidR="007549A0" w:rsidRDefault="00736B79" w:rsidP="007549A0">
      <w:pPr>
        <w:pStyle w:val="Heading4"/>
      </w:pPr>
      <w:r w:rsidRPr="00736B79">
        <w:t>R1-2102287</w:t>
      </w:r>
      <w:r w:rsidRPr="00736B79">
        <w:tab/>
        <w:t>Reply LS on PUSCH skipping with UCI in Rel-16</w:t>
      </w:r>
      <w:r w:rsidRPr="00736B79">
        <w:tab/>
        <w:t>RAN2, vivo</w:t>
      </w:r>
    </w:p>
    <w:p w14:paraId="3B8C18EB" w14:textId="77777777" w:rsidR="007549A0" w:rsidRDefault="007549A0" w:rsidP="007549A0">
      <w:pPr>
        <w:rPr>
          <w:lang w:val="en-GB"/>
        </w:rPr>
      </w:pPr>
      <w:r>
        <w:rPr>
          <w:lang w:val="en-GB"/>
        </w:rPr>
        <w:t>Related contributions:</w:t>
      </w:r>
    </w:p>
    <w:p w14:paraId="2948EDEB" w14:textId="5A9558DF" w:rsidR="007A0B6D" w:rsidRDefault="00736B79" w:rsidP="001F2B08">
      <w:pPr>
        <w:pStyle w:val="ListParagraph"/>
        <w:numPr>
          <w:ilvl w:val="0"/>
          <w:numId w:val="18"/>
        </w:numPr>
        <w:rPr>
          <w:lang w:eastAsia="x-none"/>
        </w:rPr>
      </w:pPr>
      <w:r>
        <w:rPr>
          <w:lang w:eastAsia="x-none"/>
        </w:rPr>
        <w:t>None</w:t>
      </w:r>
    </w:p>
    <w:p w14:paraId="119661D4" w14:textId="77777777" w:rsidR="007549A0" w:rsidRPr="00ED5F67" w:rsidRDefault="007549A0" w:rsidP="007549A0">
      <w:pPr>
        <w:rPr>
          <w:highlight w:val="yellow"/>
        </w:rPr>
      </w:pPr>
    </w:p>
    <w:p w14:paraId="5FCE164F" w14:textId="77777777" w:rsidR="00736B79" w:rsidRDefault="00736B79" w:rsidP="00736B79">
      <w:pPr>
        <w:rPr>
          <w:lang w:val="en-GB"/>
        </w:rPr>
      </w:pPr>
      <w:r w:rsidRPr="00CE13CD">
        <w:rPr>
          <w:highlight w:val="yellow"/>
          <w:lang w:val="en-GB"/>
        </w:rPr>
        <w:t>Initial assessment:</w:t>
      </w:r>
    </w:p>
    <w:p w14:paraId="003AC7F1" w14:textId="77777777" w:rsidR="00736B79" w:rsidRPr="00AD3651" w:rsidRDefault="00736B79" w:rsidP="001F2B08">
      <w:pPr>
        <w:pStyle w:val="ListParagraph"/>
        <w:numPr>
          <w:ilvl w:val="0"/>
          <w:numId w:val="20"/>
        </w:numPr>
      </w:pPr>
      <w:r w:rsidRPr="00AD3651">
        <w:t>Noted. No subsequent email discussion</w:t>
      </w:r>
    </w:p>
    <w:p w14:paraId="54317B78" w14:textId="77777777" w:rsidR="007549A0" w:rsidRDefault="007549A0" w:rsidP="007549A0">
      <w:pPr>
        <w:pStyle w:val="ListParagraph"/>
        <w:rPr>
          <w:lang w:val="en-GB"/>
        </w:rPr>
      </w:pPr>
    </w:p>
    <w:tbl>
      <w:tblPr>
        <w:tblStyle w:val="TableGrid"/>
        <w:tblW w:w="0" w:type="auto"/>
        <w:tblLook w:val="04A0" w:firstRow="1" w:lastRow="0" w:firstColumn="1" w:lastColumn="0" w:noHBand="0" w:noVBand="1"/>
      </w:tblPr>
      <w:tblGrid>
        <w:gridCol w:w="2605"/>
        <w:gridCol w:w="6390"/>
      </w:tblGrid>
      <w:tr w:rsidR="007549A0" w:rsidRPr="00384EE9" w14:paraId="1104D944" w14:textId="77777777" w:rsidTr="00F26595">
        <w:tc>
          <w:tcPr>
            <w:tcW w:w="2605" w:type="dxa"/>
          </w:tcPr>
          <w:p w14:paraId="095A89C2" w14:textId="77777777" w:rsidR="007549A0" w:rsidRPr="00384EE9" w:rsidRDefault="007549A0" w:rsidP="00F26595">
            <w:pPr>
              <w:rPr>
                <w:b/>
                <w:bCs/>
                <w:lang w:val="en-GB"/>
              </w:rPr>
            </w:pPr>
            <w:r w:rsidRPr="00384EE9">
              <w:rPr>
                <w:b/>
                <w:bCs/>
                <w:lang w:val="en-GB"/>
              </w:rPr>
              <w:t>Company</w:t>
            </w:r>
          </w:p>
        </w:tc>
        <w:tc>
          <w:tcPr>
            <w:tcW w:w="6390" w:type="dxa"/>
          </w:tcPr>
          <w:p w14:paraId="71637ED0" w14:textId="77777777" w:rsidR="007549A0" w:rsidRPr="00384EE9" w:rsidRDefault="007549A0" w:rsidP="00F26595">
            <w:pPr>
              <w:rPr>
                <w:b/>
                <w:bCs/>
                <w:lang w:val="en-GB"/>
              </w:rPr>
            </w:pPr>
            <w:r w:rsidRPr="00384EE9">
              <w:rPr>
                <w:b/>
                <w:bCs/>
                <w:lang w:val="en-GB"/>
              </w:rPr>
              <w:t>Views</w:t>
            </w:r>
          </w:p>
        </w:tc>
      </w:tr>
      <w:tr w:rsidR="00E00E6A" w14:paraId="4638A220" w14:textId="77777777" w:rsidTr="00F26595">
        <w:tc>
          <w:tcPr>
            <w:tcW w:w="2605" w:type="dxa"/>
          </w:tcPr>
          <w:p w14:paraId="020FC82B" w14:textId="11FA2DD5" w:rsidR="00E00E6A" w:rsidRDefault="00E00E6A" w:rsidP="00E00E6A">
            <w:pPr>
              <w:rPr>
                <w:lang w:val="en-GB"/>
              </w:rPr>
            </w:pPr>
            <w:r>
              <w:rPr>
                <w:lang w:val="en-GB"/>
              </w:rPr>
              <w:t>Nokia</w:t>
            </w:r>
          </w:p>
        </w:tc>
        <w:tc>
          <w:tcPr>
            <w:tcW w:w="6390" w:type="dxa"/>
          </w:tcPr>
          <w:p w14:paraId="327ED185" w14:textId="45BCFD40" w:rsidR="00E00E6A" w:rsidRDefault="00E00E6A" w:rsidP="00E00E6A">
            <w:pPr>
              <w:rPr>
                <w:lang w:val="en-GB"/>
              </w:rPr>
            </w:pPr>
            <w:r>
              <w:rPr>
                <w:lang w:val="en-GB"/>
              </w:rPr>
              <w:t>Agree with the initial assessment</w:t>
            </w:r>
          </w:p>
        </w:tc>
      </w:tr>
      <w:tr w:rsidR="00D74663" w14:paraId="028E27C5" w14:textId="77777777" w:rsidTr="00F26595">
        <w:tc>
          <w:tcPr>
            <w:tcW w:w="2605" w:type="dxa"/>
          </w:tcPr>
          <w:p w14:paraId="73F93B1A" w14:textId="1C521497" w:rsidR="00D74663" w:rsidRDefault="00D74663" w:rsidP="00D74663">
            <w:pPr>
              <w:rPr>
                <w:lang w:val="en-GB"/>
              </w:rPr>
            </w:pPr>
            <w:r>
              <w:rPr>
                <w:lang w:val="en-GB"/>
              </w:rPr>
              <w:t>vivo</w:t>
            </w:r>
          </w:p>
        </w:tc>
        <w:tc>
          <w:tcPr>
            <w:tcW w:w="6390" w:type="dxa"/>
          </w:tcPr>
          <w:p w14:paraId="3B5D3A30" w14:textId="13EC9556" w:rsidR="00D74663" w:rsidRDefault="00D74663" w:rsidP="00D74663">
            <w:pPr>
              <w:rPr>
                <w:lang w:val="en-GB"/>
              </w:rPr>
            </w:pPr>
            <w:r>
              <w:rPr>
                <w:lang w:val="en-GB"/>
              </w:rPr>
              <w:t>Agree with the initial assessment</w:t>
            </w:r>
          </w:p>
        </w:tc>
      </w:tr>
      <w:tr w:rsidR="0030765D" w14:paraId="746C9747" w14:textId="77777777" w:rsidTr="00F26595">
        <w:tc>
          <w:tcPr>
            <w:tcW w:w="2605" w:type="dxa"/>
          </w:tcPr>
          <w:p w14:paraId="6E4CE8CE" w14:textId="13CFC37E"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178C1775" w14:textId="076DDC60" w:rsidR="0030765D" w:rsidRDefault="0030765D" w:rsidP="00D74663">
            <w:pPr>
              <w:rPr>
                <w:lang w:val="en-GB"/>
              </w:rPr>
            </w:pPr>
            <w:r>
              <w:rPr>
                <w:lang w:val="en-GB"/>
              </w:rPr>
              <w:t>Agree with the initial assessment</w:t>
            </w:r>
          </w:p>
        </w:tc>
      </w:tr>
      <w:tr w:rsidR="00C13AA4" w14:paraId="56432DE2" w14:textId="77777777" w:rsidTr="00F26595">
        <w:tc>
          <w:tcPr>
            <w:tcW w:w="2605" w:type="dxa"/>
          </w:tcPr>
          <w:p w14:paraId="5E079E07" w14:textId="420804C3" w:rsidR="00C13AA4" w:rsidRDefault="00C13AA4" w:rsidP="00C13AA4">
            <w:pPr>
              <w:rPr>
                <w:rFonts w:eastAsia="Malgun Gothic"/>
                <w:lang w:val="en-GB" w:eastAsia="ko-KR"/>
              </w:rPr>
            </w:pPr>
            <w:r>
              <w:rPr>
                <w:rFonts w:hint="eastAsia"/>
                <w:lang w:val="en-GB" w:eastAsia="zh-CN"/>
              </w:rPr>
              <w:t>ZTE</w:t>
            </w:r>
          </w:p>
        </w:tc>
        <w:tc>
          <w:tcPr>
            <w:tcW w:w="6390" w:type="dxa"/>
          </w:tcPr>
          <w:p w14:paraId="6546554C" w14:textId="48AB9045" w:rsidR="00C13AA4" w:rsidRDefault="00C13AA4" w:rsidP="00C13AA4">
            <w:pPr>
              <w:rPr>
                <w:lang w:val="en-GB"/>
              </w:rPr>
            </w:pPr>
            <w:r>
              <w:rPr>
                <w:lang w:val="en-GB"/>
              </w:rPr>
              <w:t>Agree with the initial assessment</w:t>
            </w:r>
          </w:p>
        </w:tc>
      </w:tr>
      <w:tr w:rsidR="00FC0711" w14:paraId="48B3F963" w14:textId="77777777" w:rsidTr="00F26595">
        <w:tc>
          <w:tcPr>
            <w:tcW w:w="2605" w:type="dxa"/>
          </w:tcPr>
          <w:p w14:paraId="76642B99" w14:textId="4D02A613" w:rsidR="00FC0711" w:rsidRDefault="00FC0711" w:rsidP="00FC0711">
            <w:pPr>
              <w:rPr>
                <w:rFonts w:hint="eastAsia"/>
                <w:lang w:val="en-GB" w:eastAsia="zh-CN"/>
              </w:rPr>
            </w:pPr>
            <w:r>
              <w:rPr>
                <w:rFonts w:eastAsia="Malgun Gothic" w:hint="eastAsia"/>
                <w:lang w:val="en-GB" w:eastAsia="ko-KR"/>
              </w:rPr>
              <w:t>H</w:t>
            </w:r>
            <w:r>
              <w:rPr>
                <w:rFonts w:eastAsia="Malgun Gothic"/>
                <w:lang w:val="en-GB" w:eastAsia="ko-KR"/>
              </w:rPr>
              <w:t>uawei, HiSilicon</w:t>
            </w:r>
          </w:p>
        </w:tc>
        <w:tc>
          <w:tcPr>
            <w:tcW w:w="6390" w:type="dxa"/>
          </w:tcPr>
          <w:p w14:paraId="7BE98583" w14:textId="79A9FEA4" w:rsidR="00FC0711" w:rsidRDefault="00FC0711" w:rsidP="00FC0711">
            <w:pPr>
              <w:rPr>
                <w:lang w:val="en-GB"/>
              </w:rPr>
            </w:pPr>
            <w:r>
              <w:rPr>
                <w:rFonts w:hint="eastAsia"/>
                <w:lang w:val="en-GB"/>
              </w:rPr>
              <w:t>A</w:t>
            </w:r>
            <w:r>
              <w:rPr>
                <w:lang w:val="en-GB"/>
              </w:rPr>
              <w:t>gree with the initial assessment</w:t>
            </w:r>
          </w:p>
        </w:tc>
      </w:tr>
    </w:tbl>
    <w:p w14:paraId="05B0890F" w14:textId="607105EF" w:rsidR="007549A0" w:rsidRDefault="007549A0" w:rsidP="007549A0"/>
    <w:p w14:paraId="19EB3585" w14:textId="5FC45B4E" w:rsidR="00B7152E" w:rsidRDefault="00FF2994" w:rsidP="00B7152E">
      <w:pPr>
        <w:pStyle w:val="Heading4"/>
      </w:pPr>
      <w:r w:rsidRPr="00FF2994">
        <w:t>R1-2102303</w:t>
      </w:r>
      <w:r w:rsidRPr="00FF2994">
        <w:tab/>
        <w:t>Further Reply LS on power control for NR-DC</w:t>
      </w:r>
      <w:r w:rsidRPr="00FF2994">
        <w:tab/>
        <w:t>RAN4, vivo</w:t>
      </w:r>
    </w:p>
    <w:p w14:paraId="6F70DF31" w14:textId="77777777" w:rsidR="00B7152E" w:rsidRDefault="00B7152E" w:rsidP="00B7152E">
      <w:pPr>
        <w:rPr>
          <w:lang w:val="en-GB"/>
        </w:rPr>
      </w:pPr>
      <w:r>
        <w:rPr>
          <w:lang w:val="en-GB"/>
        </w:rPr>
        <w:t>Related contributions:</w:t>
      </w:r>
    </w:p>
    <w:p w14:paraId="1228387E" w14:textId="77777777" w:rsidR="00FD1B55" w:rsidRDefault="009E0850" w:rsidP="00FD1B55">
      <w:pPr>
        <w:pStyle w:val="ListParagraph"/>
        <w:numPr>
          <w:ilvl w:val="0"/>
          <w:numId w:val="20"/>
        </w:numPr>
        <w:rPr>
          <w:lang w:eastAsia="x-none"/>
        </w:rPr>
      </w:pPr>
      <w:hyperlink r:id="rId15" w:history="1">
        <w:r w:rsidR="00FD1B55">
          <w:rPr>
            <w:rStyle w:val="Hyperlink"/>
            <w:lang w:eastAsia="x-none"/>
          </w:rPr>
          <w:t>R1-2102485</w:t>
        </w:r>
      </w:hyperlink>
      <w:r w:rsidR="00FD1B55">
        <w:rPr>
          <w:lang w:eastAsia="x-none"/>
        </w:rPr>
        <w:tab/>
        <w:t>[DRAFT] Reply LS on power control for NR-DC</w:t>
      </w:r>
      <w:r w:rsidR="00FD1B55">
        <w:rPr>
          <w:lang w:eastAsia="x-none"/>
        </w:rPr>
        <w:tab/>
        <w:t>ZTE</w:t>
      </w:r>
    </w:p>
    <w:p w14:paraId="2C0BE1DD" w14:textId="77777777" w:rsidR="00FD1B55" w:rsidRDefault="009E0850" w:rsidP="00FD1B55">
      <w:pPr>
        <w:pStyle w:val="ListParagraph"/>
        <w:numPr>
          <w:ilvl w:val="0"/>
          <w:numId w:val="20"/>
        </w:numPr>
        <w:rPr>
          <w:lang w:eastAsia="x-none"/>
        </w:rPr>
      </w:pPr>
      <w:hyperlink r:id="rId16" w:history="1">
        <w:r w:rsidR="00FD1B55">
          <w:rPr>
            <w:rStyle w:val="Hyperlink"/>
            <w:lang w:eastAsia="x-none"/>
          </w:rPr>
          <w:t>R1-2102929</w:t>
        </w:r>
      </w:hyperlink>
      <w:r w:rsidR="00FD1B55">
        <w:rPr>
          <w:lang w:eastAsia="x-none"/>
        </w:rPr>
        <w:tab/>
        <w:t>Draft Reply LS on power control for NR-DC</w:t>
      </w:r>
      <w:r w:rsidR="00FD1B55">
        <w:rPr>
          <w:lang w:eastAsia="x-none"/>
        </w:rPr>
        <w:tab/>
        <w:t>vivo</w:t>
      </w:r>
    </w:p>
    <w:p w14:paraId="5EE49594" w14:textId="77777777" w:rsidR="00FD1B55" w:rsidRDefault="009E0850" w:rsidP="00FD1B55">
      <w:pPr>
        <w:pStyle w:val="ListParagraph"/>
        <w:numPr>
          <w:ilvl w:val="0"/>
          <w:numId w:val="20"/>
        </w:numPr>
        <w:rPr>
          <w:lang w:eastAsia="x-none"/>
        </w:rPr>
      </w:pPr>
      <w:hyperlink r:id="rId17" w:history="1">
        <w:r w:rsidR="00FD1B55">
          <w:rPr>
            <w:rStyle w:val="Hyperlink"/>
            <w:lang w:eastAsia="x-none"/>
          </w:rPr>
          <w:t>R1-2103757</w:t>
        </w:r>
      </w:hyperlink>
      <w:r w:rsidR="00FD1B55">
        <w:rPr>
          <w:lang w:eastAsia="x-none"/>
        </w:rPr>
        <w:tab/>
        <w:t>UL power control for NR-NR dual connectivity</w:t>
      </w:r>
      <w:r w:rsidR="00FD1B55">
        <w:rPr>
          <w:lang w:eastAsia="x-none"/>
        </w:rPr>
        <w:tab/>
        <w:t>Huawei, HiSilicon</w:t>
      </w:r>
    </w:p>
    <w:p w14:paraId="3A8B8690" w14:textId="77777777" w:rsidR="00B7152E" w:rsidRDefault="00B7152E" w:rsidP="00B7152E">
      <w:pPr>
        <w:rPr>
          <w:lang w:eastAsia="x-none"/>
        </w:rPr>
      </w:pPr>
    </w:p>
    <w:p w14:paraId="15B6181C" w14:textId="77777777" w:rsidR="00B7152E" w:rsidRDefault="00B7152E" w:rsidP="00B7152E">
      <w:pPr>
        <w:pStyle w:val="ListParagraph"/>
        <w:rPr>
          <w:lang w:eastAsia="x-none"/>
        </w:rPr>
      </w:pPr>
    </w:p>
    <w:p w14:paraId="05C79CD4" w14:textId="77777777" w:rsidR="00B7152E" w:rsidRDefault="00B7152E" w:rsidP="00B7152E">
      <w:pPr>
        <w:rPr>
          <w:lang w:val="en-GB"/>
        </w:rPr>
      </w:pPr>
      <w:r w:rsidRPr="00CE13CD">
        <w:rPr>
          <w:highlight w:val="yellow"/>
          <w:lang w:val="en-GB"/>
        </w:rPr>
        <w:t>Initial assessment:</w:t>
      </w:r>
    </w:p>
    <w:p w14:paraId="55D81C66" w14:textId="14E8C6EF" w:rsidR="00B7152E" w:rsidRDefault="00B7152E" w:rsidP="00B7152E">
      <w:pPr>
        <w:pStyle w:val="ListParagraph"/>
        <w:numPr>
          <w:ilvl w:val="0"/>
          <w:numId w:val="6"/>
        </w:numPr>
        <w:rPr>
          <w:lang w:val="en-GB"/>
        </w:rPr>
      </w:pPr>
      <w:r>
        <w:rPr>
          <w:lang w:val="en-GB"/>
        </w:rPr>
        <w:t xml:space="preserve">Noted; a reply LS may be necessary – email discussion/approval till </w:t>
      </w:r>
      <w:r w:rsidR="00FD1B55">
        <w:rPr>
          <w:lang w:val="en-GB"/>
        </w:rPr>
        <w:t xml:space="preserve">4/16. To be handled under </w:t>
      </w:r>
      <w:r w:rsidR="004749E1">
        <w:rPr>
          <w:lang w:val="en-GB"/>
        </w:rPr>
        <w:t>7.2.10 (name TBD, vivo)</w:t>
      </w:r>
    </w:p>
    <w:p w14:paraId="5EC65569" w14:textId="77777777" w:rsidR="00B7152E" w:rsidRDefault="00B7152E" w:rsidP="00B7152E">
      <w:pPr>
        <w:rPr>
          <w:lang w:val="en-GB"/>
        </w:rPr>
      </w:pPr>
    </w:p>
    <w:tbl>
      <w:tblPr>
        <w:tblStyle w:val="TableGrid"/>
        <w:tblW w:w="0" w:type="auto"/>
        <w:tblLook w:val="04A0" w:firstRow="1" w:lastRow="0" w:firstColumn="1" w:lastColumn="0" w:noHBand="0" w:noVBand="1"/>
      </w:tblPr>
      <w:tblGrid>
        <w:gridCol w:w="2605"/>
        <w:gridCol w:w="6390"/>
      </w:tblGrid>
      <w:tr w:rsidR="00B7152E" w:rsidRPr="00384EE9" w14:paraId="7F5DEFB6" w14:textId="77777777" w:rsidTr="00F26595">
        <w:tc>
          <w:tcPr>
            <w:tcW w:w="2605" w:type="dxa"/>
          </w:tcPr>
          <w:p w14:paraId="79C78D9C" w14:textId="77777777" w:rsidR="00B7152E" w:rsidRPr="00384EE9" w:rsidRDefault="00B7152E" w:rsidP="00F26595">
            <w:pPr>
              <w:rPr>
                <w:b/>
                <w:bCs/>
                <w:lang w:val="en-GB"/>
              </w:rPr>
            </w:pPr>
            <w:r w:rsidRPr="00384EE9">
              <w:rPr>
                <w:b/>
                <w:bCs/>
                <w:lang w:val="en-GB"/>
              </w:rPr>
              <w:t>Company</w:t>
            </w:r>
          </w:p>
        </w:tc>
        <w:tc>
          <w:tcPr>
            <w:tcW w:w="6390" w:type="dxa"/>
          </w:tcPr>
          <w:p w14:paraId="77908C29" w14:textId="77777777" w:rsidR="00B7152E" w:rsidRPr="00384EE9" w:rsidRDefault="00B7152E" w:rsidP="00F26595">
            <w:pPr>
              <w:rPr>
                <w:b/>
                <w:bCs/>
                <w:lang w:val="en-GB"/>
              </w:rPr>
            </w:pPr>
            <w:r w:rsidRPr="00384EE9">
              <w:rPr>
                <w:b/>
                <w:bCs/>
                <w:lang w:val="en-GB"/>
              </w:rPr>
              <w:t>Views</w:t>
            </w:r>
          </w:p>
        </w:tc>
      </w:tr>
      <w:tr w:rsidR="00E00E6A" w14:paraId="489A63CF" w14:textId="77777777" w:rsidTr="00F26595">
        <w:tc>
          <w:tcPr>
            <w:tcW w:w="2605" w:type="dxa"/>
          </w:tcPr>
          <w:p w14:paraId="51C20BD5" w14:textId="103579E9" w:rsidR="00E00E6A" w:rsidRDefault="00E00E6A" w:rsidP="00E00E6A">
            <w:pPr>
              <w:rPr>
                <w:lang w:val="en-GB"/>
              </w:rPr>
            </w:pPr>
            <w:r>
              <w:rPr>
                <w:lang w:val="en-GB"/>
              </w:rPr>
              <w:t>Nokia</w:t>
            </w:r>
          </w:p>
        </w:tc>
        <w:tc>
          <w:tcPr>
            <w:tcW w:w="6390" w:type="dxa"/>
          </w:tcPr>
          <w:p w14:paraId="1C4CC7D1" w14:textId="74D490BC" w:rsidR="00E00E6A" w:rsidRDefault="00E00E6A" w:rsidP="00E00E6A">
            <w:pPr>
              <w:rPr>
                <w:lang w:val="en-GB"/>
              </w:rPr>
            </w:pPr>
            <w:r>
              <w:rPr>
                <w:lang w:val="en-GB"/>
              </w:rPr>
              <w:t>Agree with the initial assessment, several contributions submitted on the topic to AI 7.2.10</w:t>
            </w:r>
          </w:p>
        </w:tc>
      </w:tr>
      <w:tr w:rsidR="00D74663" w14:paraId="18AEBCE1" w14:textId="77777777" w:rsidTr="00F26595">
        <w:tc>
          <w:tcPr>
            <w:tcW w:w="2605" w:type="dxa"/>
          </w:tcPr>
          <w:p w14:paraId="02FDE227" w14:textId="43B59424" w:rsidR="00D74663" w:rsidRDefault="00D74663" w:rsidP="00D74663">
            <w:pPr>
              <w:rPr>
                <w:lang w:val="en-GB"/>
              </w:rPr>
            </w:pPr>
            <w:r>
              <w:rPr>
                <w:lang w:val="en-GB"/>
              </w:rPr>
              <w:t>vivo</w:t>
            </w:r>
          </w:p>
        </w:tc>
        <w:tc>
          <w:tcPr>
            <w:tcW w:w="6390" w:type="dxa"/>
          </w:tcPr>
          <w:p w14:paraId="60D9A57E" w14:textId="28010A7D" w:rsidR="00D74663" w:rsidRDefault="00D74663" w:rsidP="00D74663">
            <w:pPr>
              <w:rPr>
                <w:lang w:val="en-GB"/>
              </w:rPr>
            </w:pPr>
            <w:r>
              <w:rPr>
                <w:lang w:val="en-GB"/>
              </w:rPr>
              <w:t xml:space="preserve">Agree with the initial assessment that an LS reply is necessary. </w:t>
            </w:r>
          </w:p>
        </w:tc>
      </w:tr>
      <w:tr w:rsidR="0030765D" w14:paraId="4F4D2D79" w14:textId="77777777" w:rsidTr="00F26595">
        <w:tc>
          <w:tcPr>
            <w:tcW w:w="2605" w:type="dxa"/>
          </w:tcPr>
          <w:p w14:paraId="443766DB" w14:textId="70CFB08E"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1C71A82B" w14:textId="45453FE5" w:rsidR="0030765D" w:rsidRDefault="0030765D" w:rsidP="00D74663">
            <w:pPr>
              <w:rPr>
                <w:lang w:val="en-GB"/>
              </w:rPr>
            </w:pPr>
            <w:r>
              <w:rPr>
                <w:lang w:val="en-GB"/>
              </w:rPr>
              <w:t xml:space="preserve">Agree with the initial assessment. </w:t>
            </w:r>
          </w:p>
        </w:tc>
      </w:tr>
      <w:tr w:rsidR="00C13AA4" w14:paraId="74BB4A01" w14:textId="77777777" w:rsidTr="00F26595">
        <w:tc>
          <w:tcPr>
            <w:tcW w:w="2605" w:type="dxa"/>
          </w:tcPr>
          <w:p w14:paraId="1250E708" w14:textId="4C3C4B5D" w:rsidR="00C13AA4" w:rsidRDefault="00C13AA4" w:rsidP="00C13AA4">
            <w:pPr>
              <w:rPr>
                <w:rFonts w:eastAsia="Malgun Gothic"/>
                <w:lang w:val="en-GB" w:eastAsia="ko-KR"/>
              </w:rPr>
            </w:pPr>
            <w:r>
              <w:rPr>
                <w:rFonts w:hint="eastAsia"/>
                <w:lang w:val="en-GB" w:eastAsia="zh-CN"/>
              </w:rPr>
              <w:t>Z</w:t>
            </w:r>
            <w:r>
              <w:rPr>
                <w:lang w:val="en-GB" w:eastAsia="zh-CN"/>
              </w:rPr>
              <w:t>TE</w:t>
            </w:r>
          </w:p>
        </w:tc>
        <w:tc>
          <w:tcPr>
            <w:tcW w:w="6390" w:type="dxa"/>
          </w:tcPr>
          <w:p w14:paraId="44BBD3DB" w14:textId="4023FFDC" w:rsidR="00C13AA4" w:rsidRDefault="00C13AA4" w:rsidP="00C13AA4">
            <w:pPr>
              <w:rPr>
                <w:lang w:val="en-GB"/>
              </w:rPr>
            </w:pPr>
            <w:r>
              <w:rPr>
                <w:rFonts w:hint="eastAsia"/>
                <w:lang w:val="en-GB" w:eastAsia="zh-CN"/>
              </w:rPr>
              <w:t>A</w:t>
            </w:r>
            <w:r>
              <w:rPr>
                <w:lang w:val="en-GB" w:eastAsia="zh-CN"/>
              </w:rPr>
              <w:t>gree with chairman’s initial assessment.</w:t>
            </w:r>
          </w:p>
        </w:tc>
      </w:tr>
      <w:tr w:rsidR="00FC0711" w14:paraId="15507E10" w14:textId="77777777" w:rsidTr="00F26595">
        <w:tc>
          <w:tcPr>
            <w:tcW w:w="2605" w:type="dxa"/>
          </w:tcPr>
          <w:p w14:paraId="73327AF4" w14:textId="01015823" w:rsidR="00FC0711" w:rsidRDefault="00FC0711" w:rsidP="00FC0711">
            <w:pPr>
              <w:rPr>
                <w:rFonts w:hint="eastAsia"/>
                <w:lang w:val="en-GB" w:eastAsia="zh-CN"/>
              </w:rPr>
            </w:pPr>
            <w:r>
              <w:rPr>
                <w:rFonts w:eastAsia="Malgun Gothic"/>
                <w:lang w:val="en-GB" w:eastAsia="ko-KR"/>
              </w:rPr>
              <w:t>Huawei, HiSilicon</w:t>
            </w:r>
          </w:p>
        </w:tc>
        <w:tc>
          <w:tcPr>
            <w:tcW w:w="6390" w:type="dxa"/>
          </w:tcPr>
          <w:p w14:paraId="72A3E9E2" w14:textId="2B9EF309" w:rsidR="00FC0711" w:rsidRDefault="00FC0711" w:rsidP="00FC0711">
            <w:pPr>
              <w:rPr>
                <w:rFonts w:hint="eastAsia"/>
                <w:lang w:val="en-GB" w:eastAsia="zh-CN"/>
              </w:rPr>
            </w:pPr>
            <w:r>
              <w:rPr>
                <w:lang w:val="en-GB"/>
              </w:rPr>
              <w:t>Agree with the initial assessment</w:t>
            </w:r>
          </w:p>
        </w:tc>
      </w:tr>
    </w:tbl>
    <w:p w14:paraId="65F3CF98" w14:textId="77777777" w:rsidR="00B7152E" w:rsidRDefault="00B7152E" w:rsidP="00B7152E"/>
    <w:p w14:paraId="282F72A5" w14:textId="6BB90F04" w:rsidR="00996040" w:rsidRDefault="001F19DD" w:rsidP="00996040">
      <w:pPr>
        <w:pStyle w:val="Heading4"/>
      </w:pPr>
      <w:r w:rsidRPr="001F19DD">
        <w:t>R1-2102288</w:t>
      </w:r>
      <w:r w:rsidRPr="001F19DD">
        <w:tab/>
        <w:t>Reply LS on AN-PDB and PER targets for satellite access</w:t>
      </w:r>
      <w:r w:rsidRPr="001F19DD">
        <w:tab/>
        <w:t>RAN2, Qualcomm</w:t>
      </w:r>
    </w:p>
    <w:p w14:paraId="3F4DE714" w14:textId="77777777" w:rsidR="00996040" w:rsidRDefault="00996040" w:rsidP="00996040">
      <w:pPr>
        <w:rPr>
          <w:lang w:val="en-GB"/>
        </w:rPr>
      </w:pPr>
      <w:r>
        <w:rPr>
          <w:lang w:val="en-GB"/>
        </w:rPr>
        <w:t>Related contributions:</w:t>
      </w:r>
    </w:p>
    <w:p w14:paraId="603A402B" w14:textId="77777777" w:rsidR="001F19DD" w:rsidRDefault="001F19DD" w:rsidP="001F2B08">
      <w:pPr>
        <w:pStyle w:val="ListParagraph"/>
        <w:numPr>
          <w:ilvl w:val="0"/>
          <w:numId w:val="18"/>
        </w:numPr>
        <w:rPr>
          <w:lang w:eastAsia="x-none"/>
        </w:rPr>
      </w:pPr>
      <w:r>
        <w:rPr>
          <w:lang w:eastAsia="x-none"/>
        </w:rPr>
        <w:t>None</w:t>
      </w:r>
    </w:p>
    <w:p w14:paraId="35BCAC5B" w14:textId="77777777" w:rsidR="001F19DD" w:rsidRPr="00ED5F67" w:rsidRDefault="001F19DD" w:rsidP="001F19DD">
      <w:pPr>
        <w:rPr>
          <w:highlight w:val="yellow"/>
        </w:rPr>
      </w:pPr>
    </w:p>
    <w:p w14:paraId="222CE6C4" w14:textId="77777777" w:rsidR="001F19DD" w:rsidRDefault="001F19DD" w:rsidP="001F19DD">
      <w:pPr>
        <w:rPr>
          <w:lang w:val="en-GB"/>
        </w:rPr>
      </w:pPr>
      <w:r w:rsidRPr="00CE13CD">
        <w:rPr>
          <w:highlight w:val="yellow"/>
          <w:lang w:val="en-GB"/>
        </w:rPr>
        <w:t>Initial assessment:</w:t>
      </w:r>
    </w:p>
    <w:p w14:paraId="2F9DC086" w14:textId="77777777" w:rsidR="001F19DD" w:rsidRPr="00AD3651" w:rsidRDefault="001F19DD" w:rsidP="001F2B08">
      <w:pPr>
        <w:pStyle w:val="ListParagraph"/>
        <w:numPr>
          <w:ilvl w:val="0"/>
          <w:numId w:val="20"/>
        </w:numPr>
      </w:pPr>
      <w:r w:rsidRPr="00AD3651">
        <w:t>Noted. No subsequent email discussion</w:t>
      </w:r>
    </w:p>
    <w:p w14:paraId="53D59682" w14:textId="77777777" w:rsidR="00996040" w:rsidRDefault="00996040" w:rsidP="00996040">
      <w:pPr>
        <w:pStyle w:val="ListParagraph"/>
        <w:rPr>
          <w:lang w:val="en-GB"/>
        </w:rPr>
      </w:pPr>
    </w:p>
    <w:tbl>
      <w:tblPr>
        <w:tblStyle w:val="TableGrid"/>
        <w:tblW w:w="0" w:type="auto"/>
        <w:tblLook w:val="04A0" w:firstRow="1" w:lastRow="0" w:firstColumn="1" w:lastColumn="0" w:noHBand="0" w:noVBand="1"/>
      </w:tblPr>
      <w:tblGrid>
        <w:gridCol w:w="2605"/>
        <w:gridCol w:w="6390"/>
      </w:tblGrid>
      <w:tr w:rsidR="00996040" w:rsidRPr="00384EE9" w14:paraId="28CC2277" w14:textId="77777777" w:rsidTr="00F26595">
        <w:tc>
          <w:tcPr>
            <w:tcW w:w="2605" w:type="dxa"/>
          </w:tcPr>
          <w:p w14:paraId="43FBE1FA" w14:textId="77777777" w:rsidR="00996040" w:rsidRPr="00384EE9" w:rsidRDefault="00996040" w:rsidP="00F26595">
            <w:pPr>
              <w:rPr>
                <w:b/>
                <w:bCs/>
                <w:lang w:val="en-GB"/>
              </w:rPr>
            </w:pPr>
            <w:r w:rsidRPr="00384EE9">
              <w:rPr>
                <w:b/>
                <w:bCs/>
                <w:lang w:val="en-GB"/>
              </w:rPr>
              <w:t>Company</w:t>
            </w:r>
          </w:p>
        </w:tc>
        <w:tc>
          <w:tcPr>
            <w:tcW w:w="6390" w:type="dxa"/>
          </w:tcPr>
          <w:p w14:paraId="31190B1D" w14:textId="77777777" w:rsidR="00996040" w:rsidRPr="00384EE9" w:rsidRDefault="00996040" w:rsidP="00F26595">
            <w:pPr>
              <w:rPr>
                <w:b/>
                <w:bCs/>
                <w:lang w:val="en-GB"/>
              </w:rPr>
            </w:pPr>
            <w:r w:rsidRPr="00384EE9">
              <w:rPr>
                <w:b/>
                <w:bCs/>
                <w:lang w:val="en-GB"/>
              </w:rPr>
              <w:t>Views</w:t>
            </w:r>
          </w:p>
        </w:tc>
      </w:tr>
      <w:tr w:rsidR="00E00E6A" w14:paraId="4A8ADA20" w14:textId="77777777" w:rsidTr="00F26595">
        <w:tc>
          <w:tcPr>
            <w:tcW w:w="2605" w:type="dxa"/>
          </w:tcPr>
          <w:p w14:paraId="3A52FB49" w14:textId="6C647573" w:rsidR="00E00E6A" w:rsidRDefault="00E00E6A" w:rsidP="00E00E6A">
            <w:pPr>
              <w:rPr>
                <w:lang w:val="en-GB"/>
              </w:rPr>
            </w:pPr>
            <w:r>
              <w:rPr>
                <w:lang w:val="en-GB"/>
              </w:rPr>
              <w:t>Nokia</w:t>
            </w:r>
          </w:p>
        </w:tc>
        <w:tc>
          <w:tcPr>
            <w:tcW w:w="6390" w:type="dxa"/>
          </w:tcPr>
          <w:p w14:paraId="1C7EE102" w14:textId="64FA9CC2" w:rsidR="00E00E6A" w:rsidRDefault="00E00E6A" w:rsidP="00E00E6A">
            <w:pPr>
              <w:rPr>
                <w:lang w:val="en-GB"/>
              </w:rPr>
            </w:pPr>
            <w:r>
              <w:rPr>
                <w:lang w:val="en-GB"/>
              </w:rPr>
              <w:t>Agree with the initial assessment</w:t>
            </w:r>
          </w:p>
        </w:tc>
      </w:tr>
      <w:tr w:rsidR="0030765D" w14:paraId="14BBB2FA" w14:textId="77777777" w:rsidTr="00F26595">
        <w:tc>
          <w:tcPr>
            <w:tcW w:w="2605" w:type="dxa"/>
          </w:tcPr>
          <w:p w14:paraId="1DAFB735" w14:textId="0719E445" w:rsidR="0030765D" w:rsidRDefault="0030765D" w:rsidP="0030765D">
            <w:pPr>
              <w:rPr>
                <w:lang w:val="en-GB"/>
              </w:rPr>
            </w:pPr>
            <w:r>
              <w:rPr>
                <w:lang w:val="en-GB"/>
              </w:rPr>
              <w:t>Nokia</w:t>
            </w:r>
          </w:p>
        </w:tc>
        <w:tc>
          <w:tcPr>
            <w:tcW w:w="6390" w:type="dxa"/>
          </w:tcPr>
          <w:p w14:paraId="79142426" w14:textId="0756D6C1" w:rsidR="0030765D" w:rsidRDefault="0030765D" w:rsidP="0030765D">
            <w:pPr>
              <w:rPr>
                <w:lang w:val="en-GB"/>
              </w:rPr>
            </w:pPr>
            <w:r>
              <w:rPr>
                <w:lang w:val="en-GB"/>
              </w:rPr>
              <w:t>Agree with the initial assessment</w:t>
            </w:r>
          </w:p>
        </w:tc>
      </w:tr>
      <w:tr w:rsidR="00FC0711" w14:paraId="610857D9" w14:textId="77777777" w:rsidTr="00F26595">
        <w:tc>
          <w:tcPr>
            <w:tcW w:w="2605" w:type="dxa"/>
          </w:tcPr>
          <w:p w14:paraId="2DEF7D98" w14:textId="072AE7B8" w:rsidR="00FC0711" w:rsidRDefault="00FC0711" w:rsidP="00FC0711">
            <w:pPr>
              <w:rPr>
                <w:lang w:val="en-GB"/>
              </w:rPr>
            </w:pPr>
            <w:r>
              <w:rPr>
                <w:lang w:val="en-GB"/>
              </w:rPr>
              <w:t>Huawei, HiSilicon</w:t>
            </w:r>
          </w:p>
        </w:tc>
        <w:tc>
          <w:tcPr>
            <w:tcW w:w="6390" w:type="dxa"/>
          </w:tcPr>
          <w:p w14:paraId="57B1F4C7" w14:textId="1408355E" w:rsidR="00FC0711" w:rsidRDefault="00FC0711" w:rsidP="00FC0711">
            <w:pPr>
              <w:rPr>
                <w:lang w:val="en-GB"/>
              </w:rPr>
            </w:pPr>
            <w:r>
              <w:rPr>
                <w:rFonts w:hint="eastAsia"/>
                <w:lang w:val="en-GB" w:eastAsia="zh-CN"/>
              </w:rPr>
              <w:t>A</w:t>
            </w:r>
            <w:r>
              <w:rPr>
                <w:lang w:val="en-GB" w:eastAsia="zh-CN"/>
              </w:rPr>
              <w:t>gree</w:t>
            </w:r>
          </w:p>
        </w:tc>
      </w:tr>
    </w:tbl>
    <w:p w14:paraId="518A6C9B" w14:textId="793890BB" w:rsidR="00E3523C" w:rsidRDefault="009151E2" w:rsidP="00E3523C">
      <w:pPr>
        <w:pStyle w:val="Heading4"/>
      </w:pPr>
      <w:r w:rsidRPr="009151E2">
        <w:t>R1-2102293</w:t>
      </w:r>
      <w:r w:rsidRPr="009151E2">
        <w:tab/>
        <w:t>LS on gNB-based propagation delay compensation</w:t>
      </w:r>
      <w:r w:rsidRPr="009151E2">
        <w:tab/>
        <w:t xml:space="preserve">RAN3, Nokia </w:t>
      </w:r>
    </w:p>
    <w:p w14:paraId="46755398" w14:textId="77777777" w:rsidR="00E3523C" w:rsidRDefault="00E3523C" w:rsidP="00E3523C">
      <w:pPr>
        <w:rPr>
          <w:lang w:val="en-GB"/>
        </w:rPr>
      </w:pPr>
      <w:r>
        <w:rPr>
          <w:lang w:val="en-GB"/>
        </w:rPr>
        <w:t>Related contributions:</w:t>
      </w:r>
    </w:p>
    <w:p w14:paraId="5EB64664" w14:textId="7CCE83B6" w:rsidR="00980AEF" w:rsidRDefault="009151E2" w:rsidP="001F2B08">
      <w:pPr>
        <w:pStyle w:val="ListParagraph"/>
        <w:numPr>
          <w:ilvl w:val="0"/>
          <w:numId w:val="11"/>
        </w:numPr>
        <w:rPr>
          <w:lang w:eastAsia="x-none"/>
        </w:rPr>
      </w:pPr>
      <w:r>
        <w:t>None</w:t>
      </w:r>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CE13CD">
        <w:rPr>
          <w:highlight w:val="yellow"/>
          <w:lang w:val="en-GB"/>
        </w:rPr>
        <w:t>Initial assessment:</w:t>
      </w:r>
    </w:p>
    <w:p w14:paraId="29BCAAE2" w14:textId="066AFD55" w:rsidR="00E3523C" w:rsidRDefault="00E3523C" w:rsidP="00E3523C">
      <w:pPr>
        <w:pStyle w:val="ListParagraph"/>
        <w:numPr>
          <w:ilvl w:val="0"/>
          <w:numId w:val="6"/>
        </w:numPr>
        <w:rPr>
          <w:lang w:val="en-GB"/>
        </w:rPr>
      </w:pPr>
      <w:r>
        <w:rPr>
          <w:lang w:val="en-GB"/>
        </w:rPr>
        <w:t>Noted</w:t>
      </w:r>
      <w:r w:rsidR="009151E2">
        <w:rPr>
          <w:lang w:val="en-GB"/>
        </w:rPr>
        <w:t xml:space="preserve">. No subsequent email discussion. </w:t>
      </w:r>
      <w:r w:rsidR="00F97C69">
        <w:rPr>
          <w:lang w:val="en-GB"/>
        </w:rPr>
        <w:t xml:space="preserve">Subsequent actions can be taken as part of the normative work (particulary under </w:t>
      </w:r>
      <w:r w:rsidR="00400F2F">
        <w:rPr>
          <w:lang w:val="en-GB"/>
        </w:rPr>
        <w:t>8.3.4)</w:t>
      </w:r>
    </w:p>
    <w:p w14:paraId="45F47200" w14:textId="77777777" w:rsidR="00E3523C" w:rsidRDefault="00E3523C" w:rsidP="00E3523C">
      <w:pPr>
        <w:pStyle w:val="ListParagraph"/>
        <w:rPr>
          <w:lang w:val="en-GB"/>
        </w:rPr>
      </w:pPr>
    </w:p>
    <w:tbl>
      <w:tblPr>
        <w:tblStyle w:val="TableGrid"/>
        <w:tblW w:w="0" w:type="auto"/>
        <w:tblLook w:val="04A0" w:firstRow="1" w:lastRow="0" w:firstColumn="1" w:lastColumn="0" w:noHBand="0" w:noVBand="1"/>
      </w:tblPr>
      <w:tblGrid>
        <w:gridCol w:w="2605"/>
        <w:gridCol w:w="6390"/>
      </w:tblGrid>
      <w:tr w:rsidR="00E3523C" w:rsidRPr="00384EE9" w14:paraId="2341AFD1" w14:textId="77777777" w:rsidTr="00F26595">
        <w:tc>
          <w:tcPr>
            <w:tcW w:w="2605" w:type="dxa"/>
          </w:tcPr>
          <w:p w14:paraId="4DC631EE" w14:textId="77777777" w:rsidR="00E3523C" w:rsidRPr="00384EE9" w:rsidRDefault="00E3523C" w:rsidP="00F26595">
            <w:pPr>
              <w:rPr>
                <w:b/>
                <w:bCs/>
                <w:lang w:val="en-GB"/>
              </w:rPr>
            </w:pPr>
            <w:r w:rsidRPr="00384EE9">
              <w:rPr>
                <w:b/>
                <w:bCs/>
                <w:lang w:val="en-GB"/>
              </w:rPr>
              <w:t>Company</w:t>
            </w:r>
          </w:p>
        </w:tc>
        <w:tc>
          <w:tcPr>
            <w:tcW w:w="6390" w:type="dxa"/>
          </w:tcPr>
          <w:p w14:paraId="47765FB0" w14:textId="77777777" w:rsidR="00E3523C" w:rsidRPr="00384EE9" w:rsidRDefault="00E3523C" w:rsidP="00F26595">
            <w:pPr>
              <w:rPr>
                <w:b/>
                <w:bCs/>
                <w:lang w:val="en-GB"/>
              </w:rPr>
            </w:pPr>
            <w:r w:rsidRPr="00384EE9">
              <w:rPr>
                <w:b/>
                <w:bCs/>
                <w:lang w:val="en-GB"/>
              </w:rPr>
              <w:t>Views</w:t>
            </w:r>
          </w:p>
        </w:tc>
      </w:tr>
      <w:tr w:rsidR="00E00E6A" w14:paraId="13643069" w14:textId="77777777" w:rsidTr="00F26595">
        <w:tc>
          <w:tcPr>
            <w:tcW w:w="2605" w:type="dxa"/>
          </w:tcPr>
          <w:p w14:paraId="2A02A657" w14:textId="3D2231FD" w:rsidR="00E00E6A" w:rsidRDefault="00E00E6A" w:rsidP="00E00E6A">
            <w:pPr>
              <w:rPr>
                <w:lang w:val="en-GB"/>
              </w:rPr>
            </w:pPr>
            <w:r>
              <w:rPr>
                <w:lang w:val="en-GB"/>
              </w:rPr>
              <w:lastRenderedPageBreak/>
              <w:t>Nokia</w:t>
            </w:r>
          </w:p>
        </w:tc>
        <w:tc>
          <w:tcPr>
            <w:tcW w:w="6390" w:type="dxa"/>
          </w:tcPr>
          <w:p w14:paraId="42B42109" w14:textId="63E49A30" w:rsidR="00E00E6A" w:rsidRDefault="00E00E6A" w:rsidP="00E00E6A">
            <w:pPr>
              <w:rPr>
                <w:lang w:val="en-GB"/>
              </w:rPr>
            </w:pPr>
            <w:r>
              <w:rPr>
                <w:lang w:val="en-GB"/>
              </w:rPr>
              <w:t>Agree with the initial assessment</w:t>
            </w:r>
          </w:p>
        </w:tc>
      </w:tr>
      <w:tr w:rsidR="00D74663" w14:paraId="7717E4F7" w14:textId="77777777" w:rsidTr="00F26595">
        <w:tc>
          <w:tcPr>
            <w:tcW w:w="2605" w:type="dxa"/>
          </w:tcPr>
          <w:p w14:paraId="488988E6" w14:textId="247AB2B1" w:rsidR="00D74663" w:rsidRDefault="00D74663" w:rsidP="00D74663">
            <w:pPr>
              <w:rPr>
                <w:lang w:val="en-GB"/>
              </w:rPr>
            </w:pPr>
            <w:r>
              <w:rPr>
                <w:lang w:val="en-GB"/>
              </w:rPr>
              <w:t>vivo</w:t>
            </w:r>
          </w:p>
        </w:tc>
        <w:tc>
          <w:tcPr>
            <w:tcW w:w="6390" w:type="dxa"/>
          </w:tcPr>
          <w:p w14:paraId="5F55BBF1" w14:textId="122608F2" w:rsidR="00D74663" w:rsidRDefault="00D74663" w:rsidP="00D74663">
            <w:pPr>
              <w:rPr>
                <w:lang w:val="en-GB"/>
              </w:rPr>
            </w:pPr>
            <w:r>
              <w:rPr>
                <w:lang w:val="en-GB"/>
              </w:rPr>
              <w:t>Agree with the initial assessment</w:t>
            </w:r>
          </w:p>
        </w:tc>
      </w:tr>
      <w:tr w:rsidR="0030765D" w14:paraId="43E8DFB4" w14:textId="77777777" w:rsidTr="00F26595">
        <w:tc>
          <w:tcPr>
            <w:tcW w:w="2605" w:type="dxa"/>
          </w:tcPr>
          <w:p w14:paraId="0BD3E6FA" w14:textId="27E27DA6"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5B50C02A" w14:textId="2EBE2798" w:rsidR="0030765D" w:rsidRDefault="0030765D" w:rsidP="00D74663">
            <w:pPr>
              <w:rPr>
                <w:lang w:val="en-GB"/>
              </w:rPr>
            </w:pPr>
            <w:r>
              <w:rPr>
                <w:lang w:val="en-GB"/>
              </w:rPr>
              <w:t>Agree with the initial assessment</w:t>
            </w:r>
          </w:p>
        </w:tc>
      </w:tr>
      <w:tr w:rsidR="00C13AA4" w14:paraId="1B13BCF3" w14:textId="77777777" w:rsidTr="00F26595">
        <w:tc>
          <w:tcPr>
            <w:tcW w:w="2605" w:type="dxa"/>
          </w:tcPr>
          <w:p w14:paraId="579DBF00" w14:textId="7732A6F9" w:rsidR="00C13AA4" w:rsidRDefault="00C13AA4" w:rsidP="00C13AA4">
            <w:pPr>
              <w:rPr>
                <w:rFonts w:eastAsia="Malgun Gothic"/>
                <w:lang w:val="en-GB" w:eastAsia="ko-KR"/>
              </w:rPr>
            </w:pPr>
            <w:r>
              <w:rPr>
                <w:rFonts w:hint="eastAsia"/>
                <w:lang w:val="en-GB" w:eastAsia="zh-CN"/>
              </w:rPr>
              <w:t>ZTE</w:t>
            </w:r>
          </w:p>
        </w:tc>
        <w:tc>
          <w:tcPr>
            <w:tcW w:w="6390" w:type="dxa"/>
          </w:tcPr>
          <w:p w14:paraId="59B54B39" w14:textId="6D3C9F08" w:rsidR="00C13AA4" w:rsidRDefault="00C13AA4" w:rsidP="00C13AA4">
            <w:pPr>
              <w:rPr>
                <w:lang w:val="en-GB"/>
              </w:rPr>
            </w:pPr>
            <w:r>
              <w:rPr>
                <w:lang w:val="en-GB"/>
              </w:rPr>
              <w:t>Agree with the initial assessment</w:t>
            </w:r>
          </w:p>
        </w:tc>
      </w:tr>
      <w:tr w:rsidR="00FC0711" w14:paraId="41CA3B63" w14:textId="77777777" w:rsidTr="00F26595">
        <w:tc>
          <w:tcPr>
            <w:tcW w:w="2605" w:type="dxa"/>
          </w:tcPr>
          <w:p w14:paraId="262300FB" w14:textId="2518FDA4" w:rsidR="00FC0711" w:rsidRDefault="00FC0711" w:rsidP="00FC0711">
            <w:pPr>
              <w:rPr>
                <w:rFonts w:hint="eastAsia"/>
                <w:lang w:val="en-GB" w:eastAsia="zh-CN"/>
              </w:rPr>
            </w:pPr>
            <w:r>
              <w:rPr>
                <w:rFonts w:eastAsia="Malgun Gothic" w:hint="eastAsia"/>
                <w:lang w:val="en-GB" w:eastAsia="ko-KR"/>
              </w:rPr>
              <w:t>H</w:t>
            </w:r>
            <w:r>
              <w:rPr>
                <w:rFonts w:eastAsia="Malgun Gothic"/>
                <w:lang w:val="en-GB" w:eastAsia="ko-KR"/>
              </w:rPr>
              <w:t>uawei, HiSilicon</w:t>
            </w:r>
          </w:p>
        </w:tc>
        <w:tc>
          <w:tcPr>
            <w:tcW w:w="6390" w:type="dxa"/>
          </w:tcPr>
          <w:p w14:paraId="27E97214" w14:textId="4AC735F9" w:rsidR="00FC0711" w:rsidRDefault="00FC0711" w:rsidP="00FC0711">
            <w:pPr>
              <w:rPr>
                <w:lang w:val="en-GB"/>
              </w:rPr>
            </w:pPr>
            <w:r>
              <w:rPr>
                <w:rFonts w:hint="eastAsia"/>
                <w:lang w:val="en-GB"/>
              </w:rPr>
              <w:t>A</w:t>
            </w:r>
            <w:r>
              <w:rPr>
                <w:lang w:val="en-GB"/>
              </w:rPr>
              <w:t>gree with the initial assessment.</w:t>
            </w:r>
          </w:p>
        </w:tc>
      </w:tr>
    </w:tbl>
    <w:p w14:paraId="05A1F355" w14:textId="5BA97B4D" w:rsidR="00E3523C" w:rsidRDefault="00E3523C" w:rsidP="00E3523C"/>
    <w:p w14:paraId="72A8388C" w14:textId="28D310AE" w:rsidR="00246976" w:rsidRDefault="007079A2" w:rsidP="00246976">
      <w:pPr>
        <w:pStyle w:val="Heading4"/>
      </w:pPr>
      <w:r w:rsidRPr="007079A2">
        <w:t>R1-2102294</w:t>
      </w:r>
      <w:r w:rsidRPr="007079A2">
        <w:tab/>
        <w:t>LS on Granularity of the H/S/NA Slot Configurations for the IAB-DU</w:t>
      </w:r>
      <w:r w:rsidRPr="007079A2">
        <w:tab/>
        <w:t>RAN3, Ericsson</w:t>
      </w:r>
    </w:p>
    <w:p w14:paraId="3A8E34B7" w14:textId="77777777" w:rsidR="00246976" w:rsidRDefault="00246976" w:rsidP="00246976">
      <w:pPr>
        <w:rPr>
          <w:lang w:val="en-GB"/>
        </w:rPr>
      </w:pPr>
      <w:r>
        <w:rPr>
          <w:lang w:val="en-GB"/>
        </w:rPr>
        <w:t>Related contributions:</w:t>
      </w:r>
    </w:p>
    <w:p w14:paraId="02212E6B" w14:textId="77777777" w:rsidR="00731CDB" w:rsidRDefault="009E0850" w:rsidP="001F2B08">
      <w:pPr>
        <w:pStyle w:val="ListParagraph"/>
        <w:numPr>
          <w:ilvl w:val="0"/>
          <w:numId w:val="11"/>
        </w:numPr>
        <w:rPr>
          <w:lang w:eastAsia="x-none"/>
        </w:rPr>
      </w:pPr>
      <w:hyperlink r:id="rId18" w:history="1">
        <w:r w:rsidR="00731CDB">
          <w:rPr>
            <w:rStyle w:val="Hyperlink"/>
            <w:lang w:eastAsia="x-none"/>
          </w:rPr>
          <w:t>R1-2102927</w:t>
        </w:r>
      </w:hyperlink>
      <w:r w:rsidR="00731CDB">
        <w:rPr>
          <w:lang w:eastAsia="x-none"/>
        </w:rPr>
        <w:tab/>
        <w:t>Draft Reply LS on Granularity of the H/S/NA Slot Configurations for the IAB-DU</w:t>
      </w:r>
      <w:r w:rsidR="00731CDB">
        <w:rPr>
          <w:lang w:eastAsia="x-none"/>
        </w:rPr>
        <w:tab/>
        <w:t>vivo</w:t>
      </w:r>
    </w:p>
    <w:p w14:paraId="4DFE690E" w14:textId="77777777" w:rsidR="00731CDB" w:rsidRDefault="009E0850" w:rsidP="001F2B08">
      <w:pPr>
        <w:pStyle w:val="ListParagraph"/>
        <w:numPr>
          <w:ilvl w:val="0"/>
          <w:numId w:val="11"/>
        </w:numPr>
        <w:rPr>
          <w:lang w:eastAsia="x-none"/>
        </w:rPr>
      </w:pPr>
      <w:hyperlink r:id="rId19" w:history="1">
        <w:r w:rsidR="00731CDB">
          <w:rPr>
            <w:rStyle w:val="Hyperlink"/>
            <w:lang w:eastAsia="x-none"/>
          </w:rPr>
          <w:t>R1-2103136</w:t>
        </w:r>
      </w:hyperlink>
      <w:r w:rsidR="00731CDB">
        <w:rPr>
          <w:lang w:eastAsia="x-none"/>
        </w:rPr>
        <w:tab/>
        <w:t>Reply to RAN3 LS on Granularity of the H/S/NA Slot Configurations for the IAB-DU</w:t>
      </w:r>
      <w:r w:rsidR="00731CDB">
        <w:rPr>
          <w:lang w:eastAsia="x-none"/>
        </w:rPr>
        <w:tab/>
        <w:t>Qualcomm Incorporated</w:t>
      </w:r>
    </w:p>
    <w:p w14:paraId="3411220B" w14:textId="77777777" w:rsidR="00731CDB" w:rsidRDefault="009E0850" w:rsidP="001F2B08">
      <w:pPr>
        <w:pStyle w:val="ListParagraph"/>
        <w:numPr>
          <w:ilvl w:val="0"/>
          <w:numId w:val="11"/>
        </w:numPr>
        <w:rPr>
          <w:lang w:eastAsia="x-none"/>
        </w:rPr>
      </w:pPr>
      <w:hyperlink r:id="rId20" w:history="1">
        <w:r w:rsidR="00731CDB">
          <w:rPr>
            <w:rStyle w:val="Hyperlink"/>
            <w:lang w:eastAsia="x-none"/>
          </w:rPr>
          <w:t>R1-2103210</w:t>
        </w:r>
      </w:hyperlink>
      <w:r w:rsidR="00731CDB">
        <w:rPr>
          <w:lang w:eastAsia="x-none"/>
        </w:rPr>
        <w:tab/>
        <w:t>Draft reply LS on Granularity of the H/S/NA Slot Configurations for the IAB-DU</w:t>
      </w:r>
      <w:r w:rsidR="00731CDB">
        <w:rPr>
          <w:lang w:eastAsia="x-none"/>
        </w:rPr>
        <w:tab/>
        <w:t>Samsung</w:t>
      </w:r>
    </w:p>
    <w:p w14:paraId="1053D651" w14:textId="77777777" w:rsidR="00731CDB" w:rsidRDefault="00731CDB" w:rsidP="001F2B08">
      <w:pPr>
        <w:pStyle w:val="ListParagraph"/>
        <w:numPr>
          <w:ilvl w:val="0"/>
          <w:numId w:val="11"/>
        </w:numPr>
        <w:rPr>
          <w:lang w:eastAsia="x-none"/>
        </w:rPr>
      </w:pPr>
      <w:r>
        <w:rPr>
          <w:lang w:eastAsia="x-none"/>
        </w:rPr>
        <w:t>R1-2103769</w:t>
      </w:r>
      <w:r>
        <w:rPr>
          <w:lang w:eastAsia="x-none"/>
        </w:rPr>
        <w:tab/>
        <w:t>About reply LS on Granularity of the HSNA Slot Configurations for the IAB-DU</w:t>
      </w:r>
      <w:r>
        <w:rPr>
          <w:lang w:eastAsia="x-none"/>
        </w:rPr>
        <w:tab/>
        <w:t>ZTE, Sanechips</w:t>
      </w:r>
    </w:p>
    <w:p w14:paraId="7B519E7D" w14:textId="77777777" w:rsidR="00731CDB" w:rsidRDefault="00731CDB" w:rsidP="001F2B08">
      <w:pPr>
        <w:pStyle w:val="ListParagraph"/>
        <w:numPr>
          <w:ilvl w:val="0"/>
          <w:numId w:val="11"/>
        </w:numPr>
        <w:rPr>
          <w:lang w:eastAsia="x-none"/>
        </w:rPr>
      </w:pPr>
      <w:r>
        <w:rPr>
          <w:lang w:eastAsia="x-none"/>
        </w:rPr>
        <w:t xml:space="preserve">Revision of </w:t>
      </w:r>
      <w:hyperlink r:id="rId21" w:history="1">
        <w:r>
          <w:rPr>
            <w:rStyle w:val="Hyperlink"/>
            <w:lang w:eastAsia="x-none"/>
          </w:rPr>
          <w:t>R1-2103284</w:t>
        </w:r>
      </w:hyperlink>
    </w:p>
    <w:p w14:paraId="053A230A" w14:textId="77777777" w:rsidR="00731CDB" w:rsidRDefault="009E0850" w:rsidP="001F2B08">
      <w:pPr>
        <w:pStyle w:val="ListParagraph"/>
        <w:numPr>
          <w:ilvl w:val="0"/>
          <w:numId w:val="11"/>
        </w:numPr>
        <w:rPr>
          <w:lang w:eastAsia="x-none"/>
        </w:rPr>
      </w:pPr>
      <w:hyperlink r:id="rId22" w:history="1">
        <w:r w:rsidR="00731CDB">
          <w:rPr>
            <w:rStyle w:val="Hyperlink"/>
            <w:lang w:eastAsia="x-none"/>
          </w:rPr>
          <w:t>R1-2103322</w:t>
        </w:r>
      </w:hyperlink>
      <w:r w:rsidR="00731CDB">
        <w:rPr>
          <w:lang w:eastAsia="x-none"/>
        </w:rPr>
        <w:tab/>
        <w:t>Draft reply LS on Granularity of the H/S/NA Slot Configurations for the IAB-DU</w:t>
      </w:r>
      <w:r w:rsidR="00731CDB">
        <w:rPr>
          <w:lang w:eastAsia="x-none"/>
        </w:rPr>
        <w:tab/>
        <w:t>ETRI</w:t>
      </w:r>
    </w:p>
    <w:p w14:paraId="225EF367" w14:textId="77777777" w:rsidR="00731CDB" w:rsidRDefault="009E0850" w:rsidP="001F2B08">
      <w:pPr>
        <w:pStyle w:val="ListParagraph"/>
        <w:numPr>
          <w:ilvl w:val="0"/>
          <w:numId w:val="11"/>
        </w:numPr>
        <w:rPr>
          <w:lang w:eastAsia="x-none"/>
        </w:rPr>
      </w:pPr>
      <w:hyperlink r:id="rId23" w:history="1">
        <w:r w:rsidR="00731CDB">
          <w:rPr>
            <w:rStyle w:val="Hyperlink"/>
            <w:lang w:eastAsia="x-none"/>
          </w:rPr>
          <w:t>R1-2103628</w:t>
        </w:r>
      </w:hyperlink>
      <w:r w:rsidR="00731CDB">
        <w:rPr>
          <w:lang w:eastAsia="x-none"/>
        </w:rPr>
        <w:tab/>
        <w:t>Draft reply LS on Granularity of the H/S/NA Slot Configurations for the IAB-DU</w:t>
      </w:r>
      <w:r w:rsidR="00731CDB">
        <w:rPr>
          <w:lang w:eastAsia="x-none"/>
        </w:rPr>
        <w:tab/>
        <w:t>LG Electronics</w:t>
      </w:r>
    </w:p>
    <w:p w14:paraId="2FAC75CF" w14:textId="77777777" w:rsidR="00731CDB" w:rsidRDefault="009E0850" w:rsidP="001F2B08">
      <w:pPr>
        <w:pStyle w:val="ListParagraph"/>
        <w:numPr>
          <w:ilvl w:val="0"/>
          <w:numId w:val="11"/>
        </w:numPr>
        <w:rPr>
          <w:lang w:eastAsia="x-none"/>
        </w:rPr>
      </w:pPr>
      <w:hyperlink r:id="rId24" w:history="1">
        <w:r w:rsidR="00731CDB">
          <w:rPr>
            <w:rStyle w:val="Hyperlink"/>
            <w:lang w:eastAsia="x-none"/>
          </w:rPr>
          <w:t>R1-2103753</w:t>
        </w:r>
      </w:hyperlink>
      <w:r w:rsidR="00731CDB">
        <w:rPr>
          <w:lang w:eastAsia="x-none"/>
        </w:rPr>
        <w:tab/>
        <w:t>On resource confguration for IAB-DU</w:t>
      </w:r>
      <w:r w:rsidR="00731CDB">
        <w:rPr>
          <w:lang w:eastAsia="x-none"/>
        </w:rPr>
        <w:tab/>
        <w:t>Huawei, HiSilicon</w:t>
      </w:r>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CE13CD">
        <w:rPr>
          <w:highlight w:val="yellow"/>
          <w:lang w:val="en-GB"/>
        </w:rPr>
        <w:t>Initial assessment:</w:t>
      </w:r>
    </w:p>
    <w:p w14:paraId="4E174C79" w14:textId="4BF8E16F" w:rsidR="00246976" w:rsidRDefault="00246976" w:rsidP="00246976">
      <w:pPr>
        <w:pStyle w:val="ListParagraph"/>
        <w:numPr>
          <w:ilvl w:val="0"/>
          <w:numId w:val="6"/>
        </w:numPr>
        <w:rPr>
          <w:lang w:val="en-GB"/>
        </w:rPr>
      </w:pPr>
      <w:r>
        <w:rPr>
          <w:lang w:val="en-GB"/>
        </w:rPr>
        <w:t xml:space="preserve">Noted; </w:t>
      </w:r>
      <w:r w:rsidR="00881747">
        <w:rPr>
          <w:lang w:val="en-GB"/>
        </w:rPr>
        <w:t>reply LS is necessary</w:t>
      </w:r>
      <w:r>
        <w:rPr>
          <w:lang w:val="en-GB"/>
        </w:rPr>
        <w:t xml:space="preserve"> – target </w:t>
      </w:r>
      <w:r w:rsidR="00DC3462">
        <w:rPr>
          <w:lang w:val="en-GB"/>
        </w:rPr>
        <w:t>4/16</w:t>
      </w:r>
      <w:r>
        <w:rPr>
          <w:lang w:val="en-GB"/>
        </w:rPr>
        <w:t xml:space="preserve"> for email discussion/approval. To be handled under </w:t>
      </w:r>
      <w:r w:rsidR="006B5D5C">
        <w:rPr>
          <w:lang w:val="en-GB"/>
        </w:rPr>
        <w:t>8.10 (</w:t>
      </w:r>
      <w:r w:rsidR="00F26E11">
        <w:rPr>
          <w:lang w:val="en-GB"/>
        </w:rPr>
        <w:t>name TBD, Ericsson)</w:t>
      </w:r>
    </w:p>
    <w:p w14:paraId="6EDD8AE8" w14:textId="77777777" w:rsidR="00246976" w:rsidRDefault="00246976" w:rsidP="00246976">
      <w:pPr>
        <w:pStyle w:val="ListParagraph"/>
        <w:rPr>
          <w:lang w:val="en-GB"/>
        </w:rPr>
      </w:pPr>
    </w:p>
    <w:tbl>
      <w:tblPr>
        <w:tblStyle w:val="TableGrid"/>
        <w:tblW w:w="0" w:type="auto"/>
        <w:tblLook w:val="04A0" w:firstRow="1" w:lastRow="0" w:firstColumn="1" w:lastColumn="0" w:noHBand="0" w:noVBand="1"/>
      </w:tblPr>
      <w:tblGrid>
        <w:gridCol w:w="2605"/>
        <w:gridCol w:w="6390"/>
      </w:tblGrid>
      <w:tr w:rsidR="00246976" w:rsidRPr="00384EE9" w14:paraId="14FC6F74" w14:textId="77777777" w:rsidTr="00F26595">
        <w:tc>
          <w:tcPr>
            <w:tcW w:w="2605" w:type="dxa"/>
          </w:tcPr>
          <w:p w14:paraId="4426D506" w14:textId="77777777" w:rsidR="00246976" w:rsidRPr="00384EE9" w:rsidRDefault="00246976" w:rsidP="00F26595">
            <w:pPr>
              <w:rPr>
                <w:b/>
                <w:bCs/>
                <w:lang w:val="en-GB"/>
              </w:rPr>
            </w:pPr>
            <w:r w:rsidRPr="00384EE9">
              <w:rPr>
                <w:b/>
                <w:bCs/>
                <w:lang w:val="en-GB"/>
              </w:rPr>
              <w:t>Company</w:t>
            </w:r>
          </w:p>
        </w:tc>
        <w:tc>
          <w:tcPr>
            <w:tcW w:w="6390" w:type="dxa"/>
          </w:tcPr>
          <w:p w14:paraId="20C73301" w14:textId="77777777" w:rsidR="00246976" w:rsidRPr="00384EE9" w:rsidRDefault="00246976" w:rsidP="00F26595">
            <w:pPr>
              <w:rPr>
                <w:b/>
                <w:bCs/>
                <w:lang w:val="en-GB"/>
              </w:rPr>
            </w:pPr>
            <w:r w:rsidRPr="00384EE9">
              <w:rPr>
                <w:b/>
                <w:bCs/>
                <w:lang w:val="en-GB"/>
              </w:rPr>
              <w:t>Views</w:t>
            </w:r>
          </w:p>
        </w:tc>
      </w:tr>
      <w:tr w:rsidR="00E00E6A" w14:paraId="53192F57" w14:textId="77777777" w:rsidTr="00F26595">
        <w:tc>
          <w:tcPr>
            <w:tcW w:w="2605" w:type="dxa"/>
          </w:tcPr>
          <w:p w14:paraId="334C708F" w14:textId="389EB430" w:rsidR="00E00E6A" w:rsidRDefault="00E00E6A" w:rsidP="00E00E6A">
            <w:pPr>
              <w:rPr>
                <w:lang w:val="en-GB"/>
              </w:rPr>
            </w:pPr>
            <w:r>
              <w:rPr>
                <w:lang w:val="en-GB"/>
              </w:rPr>
              <w:t>Nokia</w:t>
            </w:r>
          </w:p>
        </w:tc>
        <w:tc>
          <w:tcPr>
            <w:tcW w:w="6390" w:type="dxa"/>
          </w:tcPr>
          <w:p w14:paraId="1686F95D" w14:textId="3B73598C" w:rsidR="00E00E6A" w:rsidRDefault="00E00E6A" w:rsidP="00E00E6A">
            <w:pPr>
              <w:rPr>
                <w:lang w:val="en-GB"/>
              </w:rPr>
            </w:pPr>
            <w:r>
              <w:rPr>
                <w:lang w:val="en-GB"/>
              </w:rPr>
              <w:t>Agree with the initial assessment</w:t>
            </w:r>
          </w:p>
        </w:tc>
      </w:tr>
      <w:tr w:rsidR="00E00E6A" w14:paraId="4B5B0890" w14:textId="77777777" w:rsidTr="00F26595">
        <w:tc>
          <w:tcPr>
            <w:tcW w:w="2605" w:type="dxa"/>
          </w:tcPr>
          <w:p w14:paraId="2B67C793" w14:textId="31A57E89" w:rsidR="00E00E6A" w:rsidRDefault="00390560" w:rsidP="00E00E6A">
            <w:pPr>
              <w:rPr>
                <w:lang w:val="en-GB"/>
              </w:rPr>
            </w:pPr>
            <w:r>
              <w:rPr>
                <w:lang w:val="en-GB"/>
              </w:rPr>
              <w:t>AT&amp;T</w:t>
            </w:r>
          </w:p>
        </w:tc>
        <w:tc>
          <w:tcPr>
            <w:tcW w:w="6390" w:type="dxa"/>
          </w:tcPr>
          <w:p w14:paraId="6387CF49" w14:textId="77777777" w:rsidR="00E00E6A" w:rsidRDefault="00390560" w:rsidP="00E00E6A">
            <w:pPr>
              <w:rPr>
                <w:lang w:eastAsia="x-none"/>
              </w:rPr>
            </w:pPr>
            <w:r>
              <w:rPr>
                <w:lang w:val="en-GB"/>
              </w:rPr>
              <w:t xml:space="preserve">We would like to note that the following contribution under 7.2.3 is related to the LS: </w:t>
            </w:r>
            <w:hyperlink r:id="rId25" w:history="1">
              <w:r>
                <w:rPr>
                  <w:rStyle w:val="Hyperlink"/>
                  <w:lang w:eastAsia="x-none"/>
                </w:rPr>
                <w:t>R1-2103713</w:t>
              </w:r>
            </w:hyperlink>
            <w:r>
              <w:rPr>
                <w:lang w:eastAsia="x-none"/>
              </w:rPr>
              <w:tab/>
              <w:t>H/S/NA configuration per pair of IAB-DU cell and IAB-MT’s serving cell</w:t>
            </w:r>
            <w:r>
              <w:rPr>
                <w:lang w:eastAsia="x-none"/>
              </w:rPr>
              <w:tab/>
              <w:t>Ericsson, AT&amp;T</w:t>
            </w:r>
          </w:p>
          <w:p w14:paraId="47601038" w14:textId="6C21F86E" w:rsidR="00390560" w:rsidRDefault="00390560" w:rsidP="00E00E6A">
            <w:pPr>
              <w:rPr>
                <w:lang w:val="en-GB"/>
              </w:rPr>
            </w:pPr>
            <w:r>
              <w:rPr>
                <w:lang w:val="en-GB" w:eastAsia="x-none"/>
              </w:rPr>
              <w:t>So we wonder if it is better to handle the topic under Rel-16 maintenance instead of Rel-17 eIAB with a dedicated thread.</w:t>
            </w:r>
          </w:p>
        </w:tc>
      </w:tr>
      <w:tr w:rsidR="005C53B0" w14:paraId="256155F6" w14:textId="77777777" w:rsidTr="00F26595">
        <w:tc>
          <w:tcPr>
            <w:tcW w:w="2605" w:type="dxa"/>
          </w:tcPr>
          <w:p w14:paraId="148A9C6E" w14:textId="2C8B8FBC" w:rsidR="005C53B0" w:rsidRPr="005C53B0" w:rsidRDefault="005C53B0" w:rsidP="00E00E6A">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19C510EB" w14:textId="77777777" w:rsidR="005C53B0" w:rsidRDefault="008D09CE" w:rsidP="00E00E6A">
            <w:pPr>
              <w:rPr>
                <w:rFonts w:eastAsia="Malgun Gothic"/>
                <w:lang w:val="en-GB" w:eastAsia="ko-KR"/>
              </w:rPr>
            </w:pPr>
            <w:r>
              <w:rPr>
                <w:rFonts w:eastAsia="Malgun Gothic" w:hint="eastAsia"/>
                <w:lang w:val="en-GB" w:eastAsia="ko-KR"/>
              </w:rPr>
              <w:t>O</w:t>
            </w:r>
            <w:r>
              <w:rPr>
                <w:rFonts w:eastAsia="Malgun Gothic"/>
                <w:lang w:val="en-GB" w:eastAsia="ko-KR"/>
              </w:rPr>
              <w:t>K with the initial assessment.</w:t>
            </w:r>
          </w:p>
          <w:p w14:paraId="249FE6AE" w14:textId="248B8061" w:rsidR="008D09CE" w:rsidRPr="008D09CE" w:rsidRDefault="008D09CE" w:rsidP="00E00E6A">
            <w:pPr>
              <w:rPr>
                <w:rFonts w:eastAsia="Malgun Gothic"/>
                <w:lang w:val="en-GB" w:eastAsia="ko-KR"/>
              </w:rPr>
            </w:pPr>
            <w:r>
              <w:rPr>
                <w:rFonts w:eastAsia="Malgun Gothic" w:hint="eastAsia"/>
                <w:lang w:val="en-GB" w:eastAsia="ko-KR"/>
              </w:rPr>
              <w:lastRenderedPageBreak/>
              <w:t>W</w:t>
            </w:r>
            <w:r>
              <w:rPr>
                <w:rFonts w:eastAsia="Malgun Gothic"/>
                <w:lang w:val="en-GB" w:eastAsia="ko-KR"/>
              </w:rPr>
              <w:t xml:space="preserve">e would like to note that the target release of this LS is clarified </w:t>
            </w:r>
            <w:r w:rsidR="00CB196B">
              <w:rPr>
                <w:rFonts w:eastAsia="Malgun Gothic"/>
                <w:lang w:val="en-GB" w:eastAsia="ko-KR"/>
              </w:rPr>
              <w:t>as Rel-16.</w:t>
            </w:r>
          </w:p>
        </w:tc>
      </w:tr>
      <w:tr w:rsidR="00D74663" w14:paraId="5CF995BF" w14:textId="77777777" w:rsidTr="00F26595">
        <w:tc>
          <w:tcPr>
            <w:tcW w:w="2605" w:type="dxa"/>
          </w:tcPr>
          <w:p w14:paraId="77C58B82" w14:textId="73D92DB9" w:rsidR="00D74663" w:rsidRDefault="00D74663" w:rsidP="00D74663">
            <w:pPr>
              <w:rPr>
                <w:rFonts w:eastAsia="Malgun Gothic"/>
                <w:lang w:val="en-GB" w:eastAsia="ko-KR"/>
              </w:rPr>
            </w:pPr>
            <w:r>
              <w:rPr>
                <w:lang w:val="en-GB"/>
              </w:rPr>
              <w:lastRenderedPageBreak/>
              <w:t>vivo</w:t>
            </w:r>
          </w:p>
        </w:tc>
        <w:tc>
          <w:tcPr>
            <w:tcW w:w="6390" w:type="dxa"/>
          </w:tcPr>
          <w:p w14:paraId="7085ED9D" w14:textId="6DBC0BE3" w:rsidR="00D74663" w:rsidRDefault="00D74663" w:rsidP="00D74663">
            <w:pPr>
              <w:rPr>
                <w:rFonts w:eastAsia="Malgun Gothic"/>
                <w:lang w:val="en-GB" w:eastAsia="ko-KR"/>
              </w:rPr>
            </w:pPr>
            <w:r>
              <w:rPr>
                <w:lang w:val="en-GB"/>
              </w:rPr>
              <w:t>Agree with the initial assessment</w:t>
            </w:r>
          </w:p>
        </w:tc>
      </w:tr>
      <w:tr w:rsidR="0030765D" w14:paraId="5E1F670A" w14:textId="77777777" w:rsidTr="00F26595">
        <w:tc>
          <w:tcPr>
            <w:tcW w:w="2605" w:type="dxa"/>
          </w:tcPr>
          <w:p w14:paraId="5A0AA57F" w14:textId="1858A36E"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657BEC26" w14:textId="43D10F72" w:rsidR="0030765D" w:rsidRDefault="0030765D" w:rsidP="00D74663">
            <w:pPr>
              <w:rPr>
                <w:lang w:val="en-GB"/>
              </w:rPr>
            </w:pPr>
            <w:r>
              <w:rPr>
                <w:lang w:val="en-GB"/>
              </w:rPr>
              <w:t>Reply LS is needed. Agree with AT&amp;T – Rel-16 maintenance</w:t>
            </w:r>
          </w:p>
        </w:tc>
      </w:tr>
      <w:tr w:rsidR="00F2124C" w:rsidRPr="00A43278" w14:paraId="4B8B6448" w14:textId="77777777" w:rsidTr="00F2124C">
        <w:tc>
          <w:tcPr>
            <w:tcW w:w="2605" w:type="dxa"/>
          </w:tcPr>
          <w:p w14:paraId="2E812159" w14:textId="77777777" w:rsidR="00F2124C" w:rsidRPr="00F2124C" w:rsidRDefault="00F2124C" w:rsidP="00FC5596">
            <w:pPr>
              <w:rPr>
                <w:lang w:val="en-GB"/>
              </w:rPr>
            </w:pPr>
            <w:r w:rsidRPr="00F2124C">
              <w:rPr>
                <w:lang w:val="en-GB"/>
              </w:rPr>
              <w:t>LG Electronics</w:t>
            </w:r>
          </w:p>
        </w:tc>
        <w:tc>
          <w:tcPr>
            <w:tcW w:w="6390" w:type="dxa"/>
          </w:tcPr>
          <w:p w14:paraId="2AE919B1" w14:textId="77777777" w:rsidR="00F2124C" w:rsidRPr="00F2124C" w:rsidRDefault="00F2124C" w:rsidP="00FC5596">
            <w:pPr>
              <w:rPr>
                <w:lang w:val="en-GB"/>
              </w:rPr>
            </w:pPr>
            <w:r w:rsidRPr="00F2124C">
              <w:rPr>
                <w:lang w:val="en-GB"/>
              </w:rPr>
              <w:t>Agree with the initial assessment</w:t>
            </w:r>
          </w:p>
        </w:tc>
      </w:tr>
      <w:tr w:rsidR="00C13AA4" w:rsidRPr="00A43278" w14:paraId="30289233" w14:textId="77777777" w:rsidTr="00F2124C">
        <w:tc>
          <w:tcPr>
            <w:tcW w:w="2605" w:type="dxa"/>
          </w:tcPr>
          <w:p w14:paraId="161BCDCA" w14:textId="19A5F47C" w:rsidR="00C13AA4" w:rsidRPr="00F2124C" w:rsidRDefault="00C13AA4" w:rsidP="00C13AA4">
            <w:pPr>
              <w:rPr>
                <w:lang w:val="en-GB"/>
              </w:rPr>
            </w:pPr>
            <w:r>
              <w:rPr>
                <w:rFonts w:hint="eastAsia"/>
                <w:lang w:eastAsia="zh-CN"/>
              </w:rPr>
              <w:t>ZTE</w:t>
            </w:r>
          </w:p>
        </w:tc>
        <w:tc>
          <w:tcPr>
            <w:tcW w:w="6390" w:type="dxa"/>
          </w:tcPr>
          <w:p w14:paraId="43B27468" w14:textId="0EA1004F" w:rsidR="00C13AA4" w:rsidRPr="00F2124C" w:rsidRDefault="00C13AA4" w:rsidP="00C13AA4">
            <w:pPr>
              <w:rPr>
                <w:lang w:val="en-GB"/>
              </w:rPr>
            </w:pPr>
            <w:r>
              <w:rPr>
                <w:rFonts w:hint="eastAsia"/>
                <w:lang w:eastAsia="zh-CN"/>
              </w:rPr>
              <w:t>Agree with AT&amp;T, it is better to handle this under Rel-16 maintenance.</w:t>
            </w:r>
          </w:p>
        </w:tc>
      </w:tr>
      <w:tr w:rsidR="00FC0711" w:rsidRPr="00A43278" w14:paraId="3FDA14F1" w14:textId="77777777" w:rsidTr="00F2124C">
        <w:tc>
          <w:tcPr>
            <w:tcW w:w="2605" w:type="dxa"/>
          </w:tcPr>
          <w:p w14:paraId="62F1CD7A" w14:textId="18C06811" w:rsidR="00FC0711" w:rsidRDefault="00FC0711" w:rsidP="00FC0711">
            <w:pPr>
              <w:rPr>
                <w:rFonts w:hint="eastAsia"/>
                <w:lang w:eastAsia="zh-CN"/>
              </w:rPr>
            </w:pPr>
            <w:r>
              <w:rPr>
                <w:lang w:val="en-GB"/>
              </w:rPr>
              <w:t>Huawei, HiSilicon</w:t>
            </w:r>
          </w:p>
        </w:tc>
        <w:tc>
          <w:tcPr>
            <w:tcW w:w="6390" w:type="dxa"/>
          </w:tcPr>
          <w:p w14:paraId="7164B754" w14:textId="14F7AFC3" w:rsidR="00FC0711" w:rsidRDefault="00FC0711" w:rsidP="00FC0711">
            <w:pPr>
              <w:rPr>
                <w:rFonts w:hint="eastAsia"/>
                <w:lang w:eastAsia="zh-CN"/>
              </w:rPr>
            </w:pPr>
            <w:r>
              <w:rPr>
                <w:rFonts w:hint="eastAsia"/>
                <w:lang w:val="en-GB" w:eastAsia="zh-CN"/>
              </w:rPr>
              <w:t>A</w:t>
            </w:r>
            <w:r>
              <w:rPr>
                <w:lang w:val="en-GB" w:eastAsia="zh-CN"/>
              </w:rPr>
              <w:t xml:space="preserve">gree. Strictly </w:t>
            </w:r>
            <w:r>
              <w:rPr>
                <w:lang w:val="en-GB" w:eastAsia="zh-CN"/>
              </w:rPr>
              <w:t>speaking this is a Rel-16 issue.</w:t>
            </w:r>
          </w:p>
        </w:tc>
      </w:tr>
    </w:tbl>
    <w:p w14:paraId="0839EC2F" w14:textId="234D73D3" w:rsidR="00246976" w:rsidRPr="00F2124C" w:rsidRDefault="00246976" w:rsidP="00246976">
      <w:pPr>
        <w:rPr>
          <w:lang w:val="en-GB"/>
        </w:rPr>
      </w:pPr>
    </w:p>
    <w:p w14:paraId="4515CA3B" w14:textId="7FB1C28C" w:rsidR="00545997" w:rsidRDefault="005327CE" w:rsidP="00545997">
      <w:pPr>
        <w:pStyle w:val="Heading4"/>
      </w:pPr>
      <w:r w:rsidRPr="005327CE">
        <w:t>R1-2102296</w:t>
      </w:r>
      <w:r w:rsidRPr="005327CE">
        <w:tab/>
        <w:t>LS on Rel-17 Tx switching enhancements</w:t>
      </w:r>
      <w:r w:rsidRPr="005327CE">
        <w:tab/>
        <w:t>RAN4, China Telecom</w:t>
      </w:r>
    </w:p>
    <w:p w14:paraId="6FFC239B" w14:textId="77777777" w:rsidR="00545997" w:rsidRDefault="00545997" w:rsidP="00545997">
      <w:pPr>
        <w:rPr>
          <w:lang w:val="en-GB"/>
        </w:rPr>
      </w:pPr>
      <w:r>
        <w:rPr>
          <w:lang w:val="en-GB"/>
        </w:rPr>
        <w:t>Related contributions:</w:t>
      </w:r>
    </w:p>
    <w:p w14:paraId="042A8901" w14:textId="5F89E4E0" w:rsidR="00545997" w:rsidRDefault="00982998" w:rsidP="001F2B08">
      <w:pPr>
        <w:pStyle w:val="ListParagraph"/>
        <w:numPr>
          <w:ilvl w:val="0"/>
          <w:numId w:val="13"/>
        </w:numPr>
        <w:rPr>
          <w:lang w:eastAsia="x-none"/>
        </w:rPr>
      </w:pPr>
      <w:r>
        <w:rPr>
          <w:lang w:eastAsia="x-none"/>
        </w:rPr>
        <w:t>None</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CE13CD">
        <w:rPr>
          <w:highlight w:val="yellow"/>
          <w:lang w:val="en-GB"/>
        </w:rPr>
        <w:t>Initial assessment:</w:t>
      </w:r>
    </w:p>
    <w:p w14:paraId="2E8A2E7D" w14:textId="7D2A552C" w:rsidR="00545997" w:rsidRDefault="00545997" w:rsidP="00545997">
      <w:pPr>
        <w:pStyle w:val="ListParagraph"/>
        <w:numPr>
          <w:ilvl w:val="0"/>
          <w:numId w:val="6"/>
        </w:numPr>
        <w:rPr>
          <w:lang w:val="en-GB"/>
        </w:rPr>
      </w:pPr>
      <w:r>
        <w:rPr>
          <w:lang w:val="en-GB"/>
        </w:rPr>
        <w:t xml:space="preserve">Noted; </w:t>
      </w:r>
      <w:r w:rsidR="00982998">
        <w:rPr>
          <w:lang w:val="en-GB"/>
        </w:rPr>
        <w:t>no subsequent email discussion</w:t>
      </w:r>
      <w:r w:rsidR="005327CE">
        <w:rPr>
          <w:lang w:val="en-GB"/>
        </w:rPr>
        <w:t xml:space="preserve">. </w:t>
      </w:r>
      <w:r w:rsidR="00495569">
        <w:rPr>
          <w:lang w:val="en-GB"/>
        </w:rPr>
        <w:t>Any further action can be done by the normative work under 5.</w:t>
      </w:r>
      <w:r w:rsidR="001622F6">
        <w:rPr>
          <w:lang w:val="en-GB"/>
        </w:rPr>
        <w:t>1</w:t>
      </w:r>
    </w:p>
    <w:p w14:paraId="06264BA1" w14:textId="77777777" w:rsidR="00545997" w:rsidRDefault="00545997" w:rsidP="00545997">
      <w:pPr>
        <w:pStyle w:val="ListParagraph"/>
        <w:rPr>
          <w:lang w:val="en-GB"/>
        </w:rPr>
      </w:pPr>
    </w:p>
    <w:tbl>
      <w:tblPr>
        <w:tblStyle w:val="TableGrid"/>
        <w:tblW w:w="0" w:type="auto"/>
        <w:tblLook w:val="04A0" w:firstRow="1" w:lastRow="0" w:firstColumn="1" w:lastColumn="0" w:noHBand="0" w:noVBand="1"/>
      </w:tblPr>
      <w:tblGrid>
        <w:gridCol w:w="2605"/>
        <w:gridCol w:w="6390"/>
      </w:tblGrid>
      <w:tr w:rsidR="00545997" w:rsidRPr="00384EE9" w14:paraId="75F444DC" w14:textId="77777777" w:rsidTr="00F26595">
        <w:tc>
          <w:tcPr>
            <w:tcW w:w="2605" w:type="dxa"/>
          </w:tcPr>
          <w:p w14:paraId="06300747" w14:textId="77777777" w:rsidR="00545997" w:rsidRPr="00384EE9" w:rsidRDefault="00545997" w:rsidP="00F26595">
            <w:pPr>
              <w:rPr>
                <w:b/>
                <w:bCs/>
                <w:lang w:val="en-GB"/>
              </w:rPr>
            </w:pPr>
            <w:r w:rsidRPr="00384EE9">
              <w:rPr>
                <w:b/>
                <w:bCs/>
                <w:lang w:val="en-GB"/>
              </w:rPr>
              <w:t>Company</w:t>
            </w:r>
          </w:p>
        </w:tc>
        <w:tc>
          <w:tcPr>
            <w:tcW w:w="6390" w:type="dxa"/>
          </w:tcPr>
          <w:p w14:paraId="7B93F393" w14:textId="77777777" w:rsidR="00545997" w:rsidRPr="00384EE9" w:rsidRDefault="00545997" w:rsidP="00F26595">
            <w:pPr>
              <w:rPr>
                <w:b/>
                <w:bCs/>
                <w:lang w:val="en-GB"/>
              </w:rPr>
            </w:pPr>
            <w:r w:rsidRPr="00384EE9">
              <w:rPr>
                <w:b/>
                <w:bCs/>
                <w:lang w:val="en-GB"/>
              </w:rPr>
              <w:t>Views</w:t>
            </w:r>
          </w:p>
        </w:tc>
      </w:tr>
      <w:tr w:rsidR="00E00E6A" w14:paraId="50A56C07" w14:textId="77777777" w:rsidTr="00F26595">
        <w:tc>
          <w:tcPr>
            <w:tcW w:w="2605" w:type="dxa"/>
          </w:tcPr>
          <w:p w14:paraId="3702B2DE" w14:textId="525C52F1" w:rsidR="00E00E6A" w:rsidRDefault="00E00E6A" w:rsidP="00E00E6A">
            <w:pPr>
              <w:rPr>
                <w:lang w:val="en-GB"/>
              </w:rPr>
            </w:pPr>
            <w:r>
              <w:rPr>
                <w:lang w:val="en-GB"/>
              </w:rPr>
              <w:t>Nokia</w:t>
            </w:r>
          </w:p>
        </w:tc>
        <w:tc>
          <w:tcPr>
            <w:tcW w:w="6390" w:type="dxa"/>
          </w:tcPr>
          <w:p w14:paraId="7D94CDBB" w14:textId="3AE6C942" w:rsidR="00E00E6A" w:rsidRDefault="00E00E6A" w:rsidP="00E00E6A">
            <w:pPr>
              <w:rPr>
                <w:lang w:val="en-GB"/>
              </w:rPr>
            </w:pPr>
            <w:r>
              <w:rPr>
                <w:lang w:val="en-GB"/>
              </w:rPr>
              <w:t>Agree with the initial assessment</w:t>
            </w:r>
          </w:p>
        </w:tc>
      </w:tr>
      <w:tr w:rsidR="00E00E6A" w14:paraId="62EBDFC2" w14:textId="77777777" w:rsidTr="00F26595">
        <w:tc>
          <w:tcPr>
            <w:tcW w:w="2605" w:type="dxa"/>
          </w:tcPr>
          <w:p w14:paraId="337E07D8" w14:textId="64F3406C" w:rsidR="00E00E6A" w:rsidRDefault="00ED339E" w:rsidP="00E00E6A">
            <w:pPr>
              <w:rPr>
                <w:lang w:val="en-GB" w:eastAsia="zh-CN"/>
              </w:rPr>
            </w:pPr>
            <w:r>
              <w:rPr>
                <w:rFonts w:hint="eastAsia"/>
                <w:lang w:val="en-GB" w:eastAsia="zh-CN"/>
              </w:rPr>
              <w:t>C</w:t>
            </w:r>
            <w:r>
              <w:rPr>
                <w:lang w:val="en-GB" w:eastAsia="zh-CN"/>
              </w:rPr>
              <w:t>hina Telecom</w:t>
            </w:r>
          </w:p>
        </w:tc>
        <w:tc>
          <w:tcPr>
            <w:tcW w:w="6390" w:type="dxa"/>
          </w:tcPr>
          <w:p w14:paraId="04FFC316" w14:textId="0E272977" w:rsidR="00E00E6A" w:rsidRDefault="00ED339E" w:rsidP="00E00E6A">
            <w:pPr>
              <w:rPr>
                <w:lang w:val="en-GB"/>
              </w:rPr>
            </w:pPr>
            <w:r>
              <w:rPr>
                <w:lang w:val="en-GB"/>
              </w:rPr>
              <w:t>Agree with the initial assessment</w:t>
            </w:r>
          </w:p>
        </w:tc>
      </w:tr>
      <w:tr w:rsidR="00D74663" w14:paraId="543059CD" w14:textId="77777777" w:rsidTr="00D74663">
        <w:tc>
          <w:tcPr>
            <w:tcW w:w="2605" w:type="dxa"/>
          </w:tcPr>
          <w:p w14:paraId="1342B18A" w14:textId="77777777" w:rsidR="00D74663" w:rsidRDefault="00D74663" w:rsidP="00F26595">
            <w:pPr>
              <w:rPr>
                <w:lang w:val="en-GB"/>
              </w:rPr>
            </w:pPr>
            <w:r>
              <w:rPr>
                <w:lang w:val="en-GB"/>
              </w:rPr>
              <w:t>vivo</w:t>
            </w:r>
          </w:p>
        </w:tc>
        <w:tc>
          <w:tcPr>
            <w:tcW w:w="6390" w:type="dxa"/>
          </w:tcPr>
          <w:p w14:paraId="00A1A47F" w14:textId="77777777" w:rsidR="00D74663" w:rsidRDefault="00D74663" w:rsidP="00F26595">
            <w:pPr>
              <w:rPr>
                <w:lang w:val="en-GB"/>
              </w:rPr>
            </w:pPr>
            <w:r>
              <w:rPr>
                <w:lang w:val="en-GB"/>
              </w:rPr>
              <w:t>Agree with the initial assessment</w:t>
            </w:r>
          </w:p>
        </w:tc>
      </w:tr>
      <w:tr w:rsidR="0030765D" w14:paraId="1DD84A2E" w14:textId="77777777" w:rsidTr="00D74663">
        <w:tc>
          <w:tcPr>
            <w:tcW w:w="2605" w:type="dxa"/>
          </w:tcPr>
          <w:p w14:paraId="2B51A88C" w14:textId="6C645568" w:rsidR="0030765D" w:rsidRPr="0030765D" w:rsidRDefault="0030765D" w:rsidP="00F26595">
            <w:pPr>
              <w:rPr>
                <w:rFonts w:eastAsia="Malgun Gothic"/>
                <w:lang w:val="en-GB" w:eastAsia="ko-KR"/>
              </w:rPr>
            </w:pPr>
            <w:r>
              <w:rPr>
                <w:rFonts w:eastAsia="Malgun Gothic" w:hint="eastAsia"/>
                <w:lang w:val="en-GB" w:eastAsia="ko-KR"/>
              </w:rPr>
              <w:t>Samsung</w:t>
            </w:r>
          </w:p>
        </w:tc>
        <w:tc>
          <w:tcPr>
            <w:tcW w:w="6390" w:type="dxa"/>
          </w:tcPr>
          <w:p w14:paraId="76BBCDEF" w14:textId="1EF017CE" w:rsidR="0030765D" w:rsidRDefault="0030765D" w:rsidP="00F26595">
            <w:pPr>
              <w:rPr>
                <w:lang w:val="en-GB"/>
              </w:rPr>
            </w:pPr>
            <w:r>
              <w:rPr>
                <w:lang w:val="en-GB"/>
              </w:rPr>
              <w:t>Agree with the initial assessment</w:t>
            </w:r>
          </w:p>
        </w:tc>
      </w:tr>
      <w:tr w:rsidR="00C13AA4" w14:paraId="44B1F6DB" w14:textId="77777777" w:rsidTr="00D74663">
        <w:tc>
          <w:tcPr>
            <w:tcW w:w="2605" w:type="dxa"/>
          </w:tcPr>
          <w:p w14:paraId="4591ABFD" w14:textId="23C6FF6D" w:rsidR="00C13AA4" w:rsidRDefault="00C13AA4" w:rsidP="00C13AA4">
            <w:pPr>
              <w:rPr>
                <w:rFonts w:eastAsia="Malgun Gothic"/>
                <w:lang w:val="en-GB" w:eastAsia="ko-KR"/>
              </w:rPr>
            </w:pPr>
            <w:r>
              <w:rPr>
                <w:rFonts w:hint="eastAsia"/>
                <w:lang w:val="en-GB" w:eastAsia="zh-CN"/>
              </w:rPr>
              <w:t>Z</w:t>
            </w:r>
            <w:r>
              <w:rPr>
                <w:lang w:val="en-GB" w:eastAsia="zh-CN"/>
              </w:rPr>
              <w:t>TE</w:t>
            </w:r>
          </w:p>
        </w:tc>
        <w:tc>
          <w:tcPr>
            <w:tcW w:w="6390" w:type="dxa"/>
          </w:tcPr>
          <w:p w14:paraId="007FDF9B" w14:textId="2441B00C" w:rsidR="00C13AA4" w:rsidRDefault="00C13AA4" w:rsidP="00C13AA4">
            <w:pPr>
              <w:rPr>
                <w:lang w:val="en-GB"/>
              </w:rPr>
            </w:pPr>
            <w:r>
              <w:rPr>
                <w:rFonts w:hint="eastAsia"/>
                <w:lang w:val="en-GB" w:eastAsia="zh-CN"/>
              </w:rPr>
              <w:t>A</w:t>
            </w:r>
            <w:r>
              <w:rPr>
                <w:lang w:val="en-GB" w:eastAsia="zh-CN"/>
              </w:rPr>
              <w:t>gree with chairman’s initial assessment.</w:t>
            </w:r>
          </w:p>
        </w:tc>
      </w:tr>
      <w:tr w:rsidR="00FC0711" w14:paraId="67820446" w14:textId="77777777" w:rsidTr="00D74663">
        <w:tc>
          <w:tcPr>
            <w:tcW w:w="2605" w:type="dxa"/>
          </w:tcPr>
          <w:p w14:paraId="576A2EBC" w14:textId="5B68868A" w:rsidR="00FC0711" w:rsidRDefault="00FC0711" w:rsidP="00FC0711">
            <w:pPr>
              <w:rPr>
                <w:rFonts w:hint="eastAsia"/>
                <w:lang w:val="en-GB" w:eastAsia="zh-CN"/>
              </w:rPr>
            </w:pPr>
            <w:r>
              <w:rPr>
                <w:rFonts w:eastAsia="Malgun Gothic"/>
                <w:lang w:val="en-GB" w:eastAsia="ko-KR"/>
              </w:rPr>
              <w:t>Huawei, HiSilicon</w:t>
            </w:r>
          </w:p>
        </w:tc>
        <w:tc>
          <w:tcPr>
            <w:tcW w:w="6390" w:type="dxa"/>
          </w:tcPr>
          <w:p w14:paraId="1F8FB791" w14:textId="53FE4867" w:rsidR="00FC0711" w:rsidRDefault="00FC0711" w:rsidP="00FC0711">
            <w:pPr>
              <w:rPr>
                <w:rFonts w:hint="eastAsia"/>
                <w:lang w:val="en-GB" w:eastAsia="zh-CN"/>
              </w:rPr>
            </w:pPr>
            <w:r>
              <w:rPr>
                <w:lang w:val="en-GB"/>
              </w:rPr>
              <w:t>Agree with the initial assessment</w:t>
            </w:r>
          </w:p>
        </w:tc>
      </w:tr>
    </w:tbl>
    <w:p w14:paraId="752E345D" w14:textId="77777777" w:rsidR="00545997" w:rsidRPr="00D74663" w:rsidRDefault="00545997" w:rsidP="00545997">
      <w:pPr>
        <w:rPr>
          <w:lang w:val="en-GB"/>
        </w:rPr>
      </w:pPr>
    </w:p>
    <w:p w14:paraId="5D093942" w14:textId="56AD0B69" w:rsidR="006D3E3A" w:rsidRDefault="009D0135" w:rsidP="006D3E3A">
      <w:pPr>
        <w:pStyle w:val="Heading4"/>
      </w:pPr>
      <w:r w:rsidRPr="009D0135">
        <w:t>R1-2102297</w:t>
      </w:r>
      <w:r w:rsidRPr="009D0135">
        <w:tab/>
        <w:t>Reply LS on Beam switching gaps for Multi-TRP UL transmission</w:t>
      </w:r>
      <w:r w:rsidRPr="009D0135">
        <w:tab/>
        <w:t>RAN4, Samsung</w:t>
      </w:r>
    </w:p>
    <w:p w14:paraId="45E68446" w14:textId="77777777" w:rsidR="006D3E3A" w:rsidRDefault="006D3E3A" w:rsidP="006D3E3A">
      <w:pPr>
        <w:rPr>
          <w:lang w:val="en-GB"/>
        </w:rPr>
      </w:pPr>
      <w:r>
        <w:rPr>
          <w:lang w:val="en-GB"/>
        </w:rPr>
        <w:t>Related contributions:</w:t>
      </w:r>
    </w:p>
    <w:p w14:paraId="4AB56C15" w14:textId="0932FFC5" w:rsidR="00831EB0" w:rsidRDefault="001622F6" w:rsidP="001F2B08">
      <w:pPr>
        <w:pStyle w:val="ListParagraph"/>
        <w:numPr>
          <w:ilvl w:val="0"/>
          <w:numId w:val="15"/>
        </w:numPr>
        <w:rPr>
          <w:lang w:eastAsia="x-none"/>
        </w:rPr>
      </w:pPr>
      <w:r>
        <w:t>None</w:t>
      </w:r>
    </w:p>
    <w:p w14:paraId="778E607E" w14:textId="77777777" w:rsidR="006D3E3A" w:rsidRDefault="006D3E3A" w:rsidP="006D3E3A">
      <w:pPr>
        <w:pStyle w:val="ListParagraph"/>
        <w:rPr>
          <w:lang w:eastAsia="x-none"/>
        </w:rPr>
      </w:pPr>
    </w:p>
    <w:p w14:paraId="2C18C0EE" w14:textId="77777777" w:rsidR="006D3E3A" w:rsidRDefault="006D3E3A" w:rsidP="006D3E3A">
      <w:pPr>
        <w:rPr>
          <w:lang w:val="en-GB"/>
        </w:rPr>
      </w:pPr>
      <w:r w:rsidRPr="00CE13CD">
        <w:rPr>
          <w:highlight w:val="yellow"/>
          <w:lang w:val="en-GB"/>
        </w:rPr>
        <w:t>Initial assessment:</w:t>
      </w:r>
    </w:p>
    <w:p w14:paraId="50298190" w14:textId="17F65377" w:rsidR="006D3E3A" w:rsidRPr="001622F6" w:rsidRDefault="001622F6" w:rsidP="001622F6">
      <w:pPr>
        <w:pStyle w:val="ListParagraph"/>
        <w:numPr>
          <w:ilvl w:val="0"/>
          <w:numId w:val="6"/>
        </w:numPr>
        <w:rPr>
          <w:lang w:val="en-GB"/>
        </w:rPr>
      </w:pPr>
      <w:r>
        <w:rPr>
          <w:lang w:val="en-GB"/>
        </w:rPr>
        <w:lastRenderedPageBreak/>
        <w:t>Noted; no subsequent email discussion.</w:t>
      </w:r>
    </w:p>
    <w:p w14:paraId="635C5C88" w14:textId="77777777" w:rsidR="006D3E3A" w:rsidRDefault="006D3E3A" w:rsidP="006D3E3A">
      <w:pPr>
        <w:rPr>
          <w:lang w:val="en-GB"/>
        </w:rPr>
      </w:pPr>
    </w:p>
    <w:tbl>
      <w:tblPr>
        <w:tblStyle w:val="TableGrid"/>
        <w:tblW w:w="0" w:type="auto"/>
        <w:tblLook w:val="04A0" w:firstRow="1" w:lastRow="0" w:firstColumn="1" w:lastColumn="0" w:noHBand="0" w:noVBand="1"/>
      </w:tblPr>
      <w:tblGrid>
        <w:gridCol w:w="2605"/>
        <w:gridCol w:w="6390"/>
      </w:tblGrid>
      <w:tr w:rsidR="006D3E3A" w:rsidRPr="00384EE9" w14:paraId="23FEDA68" w14:textId="77777777" w:rsidTr="00F26595">
        <w:tc>
          <w:tcPr>
            <w:tcW w:w="2605" w:type="dxa"/>
          </w:tcPr>
          <w:p w14:paraId="6956CAD6" w14:textId="77777777" w:rsidR="006D3E3A" w:rsidRPr="00384EE9" w:rsidRDefault="006D3E3A" w:rsidP="00F26595">
            <w:pPr>
              <w:rPr>
                <w:b/>
                <w:bCs/>
                <w:lang w:val="en-GB"/>
              </w:rPr>
            </w:pPr>
            <w:r w:rsidRPr="00384EE9">
              <w:rPr>
                <w:b/>
                <w:bCs/>
                <w:lang w:val="en-GB"/>
              </w:rPr>
              <w:t>Company</w:t>
            </w:r>
          </w:p>
        </w:tc>
        <w:tc>
          <w:tcPr>
            <w:tcW w:w="6390" w:type="dxa"/>
          </w:tcPr>
          <w:p w14:paraId="41B05021" w14:textId="77777777" w:rsidR="006D3E3A" w:rsidRPr="00384EE9" w:rsidRDefault="006D3E3A" w:rsidP="00F26595">
            <w:pPr>
              <w:rPr>
                <w:b/>
                <w:bCs/>
                <w:lang w:val="en-GB"/>
              </w:rPr>
            </w:pPr>
            <w:r w:rsidRPr="00384EE9">
              <w:rPr>
                <w:b/>
                <w:bCs/>
                <w:lang w:val="en-GB"/>
              </w:rPr>
              <w:t>Views</w:t>
            </w:r>
          </w:p>
        </w:tc>
      </w:tr>
      <w:tr w:rsidR="00E00E6A" w14:paraId="06F732E5" w14:textId="77777777" w:rsidTr="00F26595">
        <w:tc>
          <w:tcPr>
            <w:tcW w:w="2605" w:type="dxa"/>
          </w:tcPr>
          <w:p w14:paraId="030D8826" w14:textId="5AF38D19" w:rsidR="00E00E6A" w:rsidRDefault="00E00E6A" w:rsidP="00E00E6A">
            <w:pPr>
              <w:rPr>
                <w:lang w:val="en-GB"/>
              </w:rPr>
            </w:pPr>
            <w:r>
              <w:rPr>
                <w:lang w:val="en-GB"/>
              </w:rPr>
              <w:t>Nokia</w:t>
            </w:r>
          </w:p>
        </w:tc>
        <w:tc>
          <w:tcPr>
            <w:tcW w:w="6390" w:type="dxa"/>
          </w:tcPr>
          <w:p w14:paraId="392CCE68" w14:textId="4C78DA50" w:rsidR="00E00E6A" w:rsidRDefault="00E00E6A" w:rsidP="00E00E6A">
            <w:pPr>
              <w:rPr>
                <w:lang w:val="en-GB"/>
              </w:rPr>
            </w:pPr>
            <w:r>
              <w:rPr>
                <w:lang w:val="en-GB"/>
              </w:rPr>
              <w:t>Agree with the initial assessment</w:t>
            </w:r>
          </w:p>
        </w:tc>
      </w:tr>
      <w:tr w:rsidR="00D74663" w14:paraId="724A0A7F" w14:textId="77777777" w:rsidTr="00F26595">
        <w:tc>
          <w:tcPr>
            <w:tcW w:w="2605" w:type="dxa"/>
          </w:tcPr>
          <w:p w14:paraId="02350517" w14:textId="35ECA611" w:rsidR="00D74663" w:rsidRDefault="00D74663" w:rsidP="00D74663">
            <w:pPr>
              <w:rPr>
                <w:lang w:val="en-GB"/>
              </w:rPr>
            </w:pPr>
            <w:r>
              <w:rPr>
                <w:lang w:val="en-GB"/>
              </w:rPr>
              <w:t>vivo</w:t>
            </w:r>
          </w:p>
        </w:tc>
        <w:tc>
          <w:tcPr>
            <w:tcW w:w="6390" w:type="dxa"/>
          </w:tcPr>
          <w:p w14:paraId="4711006C" w14:textId="52ABAD6C" w:rsidR="00D74663" w:rsidRDefault="00D74663" w:rsidP="00D74663">
            <w:pPr>
              <w:rPr>
                <w:lang w:val="en-GB"/>
              </w:rPr>
            </w:pPr>
            <w:r>
              <w:rPr>
                <w:lang w:val="en-GB"/>
              </w:rPr>
              <w:t>Agree with the initial assessment</w:t>
            </w:r>
          </w:p>
        </w:tc>
      </w:tr>
      <w:tr w:rsidR="0030765D" w14:paraId="4D114CAC" w14:textId="77777777" w:rsidTr="00F26595">
        <w:tc>
          <w:tcPr>
            <w:tcW w:w="2605" w:type="dxa"/>
          </w:tcPr>
          <w:p w14:paraId="2F5AC350" w14:textId="17AFE696" w:rsidR="0030765D" w:rsidRPr="0030765D" w:rsidRDefault="0030765D" w:rsidP="0030765D">
            <w:pPr>
              <w:rPr>
                <w:rFonts w:eastAsia="Malgun Gothic"/>
                <w:lang w:val="en-GB" w:eastAsia="ko-KR"/>
              </w:rPr>
            </w:pPr>
            <w:r>
              <w:rPr>
                <w:rFonts w:eastAsia="Malgun Gothic" w:hint="eastAsia"/>
                <w:lang w:val="en-GB" w:eastAsia="ko-KR"/>
              </w:rPr>
              <w:t>Samsung</w:t>
            </w:r>
          </w:p>
        </w:tc>
        <w:tc>
          <w:tcPr>
            <w:tcW w:w="6390" w:type="dxa"/>
          </w:tcPr>
          <w:p w14:paraId="480398FF" w14:textId="4B9084B4" w:rsidR="0030765D" w:rsidRDefault="0030765D" w:rsidP="0030765D">
            <w:pPr>
              <w:rPr>
                <w:lang w:val="en-GB"/>
              </w:rPr>
            </w:pPr>
            <w:r>
              <w:rPr>
                <w:lang w:val="en-GB"/>
              </w:rPr>
              <w:t>Agree with the initial assessment</w:t>
            </w:r>
          </w:p>
        </w:tc>
      </w:tr>
      <w:tr w:rsidR="00C13AA4" w14:paraId="6D9C10A2" w14:textId="77777777" w:rsidTr="00F26595">
        <w:tc>
          <w:tcPr>
            <w:tcW w:w="2605" w:type="dxa"/>
          </w:tcPr>
          <w:p w14:paraId="405A0AB8" w14:textId="1AF2E002" w:rsidR="00C13AA4" w:rsidRDefault="00C13AA4" w:rsidP="00C13AA4">
            <w:pPr>
              <w:rPr>
                <w:rFonts w:eastAsia="Malgun Gothic"/>
                <w:lang w:val="en-GB" w:eastAsia="ko-KR"/>
              </w:rPr>
            </w:pPr>
            <w:r>
              <w:rPr>
                <w:lang w:val="en-GB"/>
              </w:rPr>
              <w:t>ZTE</w:t>
            </w:r>
          </w:p>
        </w:tc>
        <w:tc>
          <w:tcPr>
            <w:tcW w:w="6390" w:type="dxa"/>
          </w:tcPr>
          <w:p w14:paraId="595A05C4" w14:textId="728875DB" w:rsidR="00C13AA4" w:rsidRDefault="00C13AA4" w:rsidP="00C13AA4">
            <w:pPr>
              <w:rPr>
                <w:lang w:val="en-GB"/>
              </w:rPr>
            </w:pPr>
            <w:r>
              <w:rPr>
                <w:rFonts w:hint="eastAsia"/>
                <w:lang w:val="en-GB" w:eastAsia="zh-CN"/>
              </w:rPr>
              <w:t>A</w:t>
            </w:r>
            <w:r>
              <w:rPr>
                <w:lang w:val="en-GB" w:eastAsia="zh-CN"/>
              </w:rPr>
              <w:t>gree with chairman’s initial assessment.</w:t>
            </w:r>
          </w:p>
        </w:tc>
      </w:tr>
      <w:tr w:rsidR="00FC0711" w14:paraId="53F40435" w14:textId="77777777" w:rsidTr="00F26595">
        <w:tc>
          <w:tcPr>
            <w:tcW w:w="2605" w:type="dxa"/>
          </w:tcPr>
          <w:p w14:paraId="2F029CEB" w14:textId="6E9FA6E5" w:rsidR="00FC0711" w:rsidRDefault="00FC0711" w:rsidP="00FC0711">
            <w:pPr>
              <w:rPr>
                <w:lang w:val="en-GB"/>
              </w:rPr>
            </w:pPr>
            <w:r>
              <w:rPr>
                <w:rFonts w:eastAsia="Malgun Gothic" w:hint="eastAsia"/>
                <w:lang w:val="en-GB" w:eastAsia="ko-KR"/>
              </w:rPr>
              <w:t>Huawei, HiSilicon</w:t>
            </w:r>
          </w:p>
        </w:tc>
        <w:tc>
          <w:tcPr>
            <w:tcW w:w="6390" w:type="dxa"/>
          </w:tcPr>
          <w:p w14:paraId="124AA04A" w14:textId="7DD2A084" w:rsidR="00FC0711" w:rsidRDefault="00FC0711" w:rsidP="00FC0711">
            <w:pPr>
              <w:rPr>
                <w:rFonts w:hint="eastAsia"/>
                <w:lang w:val="en-GB" w:eastAsia="zh-CN"/>
              </w:rPr>
            </w:pPr>
            <w:r>
              <w:rPr>
                <w:rFonts w:hint="eastAsia"/>
                <w:lang w:val="en-GB"/>
              </w:rPr>
              <w:t>Fine with the initial assessment.</w:t>
            </w:r>
          </w:p>
        </w:tc>
      </w:tr>
    </w:tbl>
    <w:p w14:paraId="54682DC4" w14:textId="77777777" w:rsidR="006D3E3A" w:rsidRDefault="006D3E3A" w:rsidP="006D3E3A"/>
    <w:p w14:paraId="0CF98FAB" w14:textId="77777777" w:rsidR="006D3E3A" w:rsidRDefault="006D3E3A" w:rsidP="00246976"/>
    <w:p w14:paraId="3FD06A5E" w14:textId="51C67348" w:rsidR="00D50600" w:rsidRDefault="005B7F3C" w:rsidP="00D50600">
      <w:pPr>
        <w:pStyle w:val="Heading4"/>
      </w:pPr>
      <w:r w:rsidRPr="005B7F3C">
        <w:t>R1-2102298</w:t>
      </w:r>
      <w:r w:rsidRPr="005B7F3C">
        <w:tab/>
        <w:t>Reply LS on PUCCH and PUSCH repetition</w:t>
      </w:r>
      <w:r w:rsidRPr="005B7F3C">
        <w:tab/>
        <w:t>RAN4, Qualcomm</w:t>
      </w:r>
    </w:p>
    <w:p w14:paraId="398D6F71" w14:textId="77777777" w:rsidR="00D50600" w:rsidRDefault="00D50600" w:rsidP="00D50600">
      <w:pPr>
        <w:rPr>
          <w:lang w:val="en-GB"/>
        </w:rPr>
      </w:pPr>
      <w:r>
        <w:rPr>
          <w:lang w:val="en-GB"/>
        </w:rPr>
        <w:t>Related contributions:</w:t>
      </w:r>
    </w:p>
    <w:p w14:paraId="3F5F2434" w14:textId="77777777" w:rsidR="00306CBE" w:rsidRDefault="009E0850" w:rsidP="001F2B08">
      <w:pPr>
        <w:pStyle w:val="ListParagraph"/>
        <w:numPr>
          <w:ilvl w:val="0"/>
          <w:numId w:val="15"/>
        </w:numPr>
        <w:rPr>
          <w:lang w:eastAsia="x-none"/>
        </w:rPr>
      </w:pPr>
      <w:hyperlink r:id="rId26" w:history="1">
        <w:r w:rsidR="00306CBE">
          <w:rPr>
            <w:rStyle w:val="Hyperlink"/>
            <w:lang w:eastAsia="x-none"/>
          </w:rPr>
          <w:t>R1-2102483</w:t>
        </w:r>
      </w:hyperlink>
      <w:r w:rsidR="00306CBE">
        <w:rPr>
          <w:lang w:eastAsia="x-none"/>
        </w:rPr>
        <w:tab/>
        <w:t>[DRAFT] Reply LS on PUCCH and PUSCH repetition</w:t>
      </w:r>
      <w:r w:rsidR="00306CBE">
        <w:rPr>
          <w:lang w:eastAsia="x-none"/>
        </w:rPr>
        <w:tab/>
        <w:t>ZTE</w:t>
      </w:r>
    </w:p>
    <w:p w14:paraId="3FFCA373" w14:textId="77777777" w:rsidR="00306CBE" w:rsidRDefault="009E0850" w:rsidP="001F2B08">
      <w:pPr>
        <w:pStyle w:val="ListParagraph"/>
        <w:numPr>
          <w:ilvl w:val="0"/>
          <w:numId w:val="15"/>
        </w:numPr>
        <w:rPr>
          <w:lang w:eastAsia="x-none"/>
        </w:rPr>
      </w:pPr>
      <w:hyperlink r:id="rId27" w:history="1">
        <w:r w:rsidR="00306CBE">
          <w:rPr>
            <w:rStyle w:val="Hyperlink"/>
            <w:lang w:eastAsia="x-none"/>
          </w:rPr>
          <w:t>R1-2102505</w:t>
        </w:r>
      </w:hyperlink>
      <w:r w:rsidR="00306CBE">
        <w:rPr>
          <w:lang w:eastAsia="x-none"/>
        </w:rPr>
        <w:tab/>
        <w:t>Draft reply LS on PUCCH/PUSCH repetition and scenarios</w:t>
      </w:r>
      <w:r w:rsidR="00306CBE">
        <w:rPr>
          <w:lang w:eastAsia="x-none"/>
        </w:rPr>
        <w:tab/>
        <w:t>OPPO</w:t>
      </w:r>
    </w:p>
    <w:p w14:paraId="5A175455" w14:textId="77777777" w:rsidR="00306CBE" w:rsidRDefault="009E0850" w:rsidP="001F2B08">
      <w:pPr>
        <w:pStyle w:val="ListParagraph"/>
        <w:numPr>
          <w:ilvl w:val="0"/>
          <w:numId w:val="15"/>
        </w:numPr>
        <w:rPr>
          <w:lang w:eastAsia="x-none"/>
        </w:rPr>
      </w:pPr>
      <w:hyperlink r:id="rId28" w:history="1">
        <w:r w:rsidR="00306CBE">
          <w:rPr>
            <w:rStyle w:val="Hyperlink"/>
            <w:lang w:eastAsia="x-none"/>
          </w:rPr>
          <w:t>R1-2102923</w:t>
        </w:r>
      </w:hyperlink>
      <w:r w:rsidR="00306CBE">
        <w:rPr>
          <w:lang w:eastAsia="x-none"/>
        </w:rPr>
        <w:tab/>
        <w:t>Discussion on RAN4 LS on  PUCCH and PUSCH repetition</w:t>
      </w:r>
      <w:r w:rsidR="00306CBE">
        <w:rPr>
          <w:lang w:eastAsia="x-none"/>
        </w:rPr>
        <w:tab/>
        <w:t>vivo</w:t>
      </w:r>
    </w:p>
    <w:p w14:paraId="4C0B2DC0" w14:textId="77777777" w:rsidR="00306CBE" w:rsidRDefault="009E0850" w:rsidP="001F2B08">
      <w:pPr>
        <w:pStyle w:val="ListParagraph"/>
        <w:numPr>
          <w:ilvl w:val="0"/>
          <w:numId w:val="15"/>
        </w:numPr>
        <w:rPr>
          <w:lang w:eastAsia="x-none"/>
        </w:rPr>
      </w:pPr>
      <w:hyperlink r:id="rId29" w:history="1">
        <w:r w:rsidR="00306CBE">
          <w:rPr>
            <w:rStyle w:val="Hyperlink"/>
            <w:lang w:eastAsia="x-none"/>
          </w:rPr>
          <w:t>R1-2103624</w:t>
        </w:r>
      </w:hyperlink>
      <w:r w:rsidR="00306CBE">
        <w:rPr>
          <w:lang w:eastAsia="x-none"/>
        </w:rPr>
        <w:tab/>
        <w:t>Draft reply LS on PUCCH and PUSCH repetition</w:t>
      </w:r>
      <w:r w:rsidR="00306CBE">
        <w:rPr>
          <w:lang w:eastAsia="x-none"/>
        </w:rPr>
        <w:tab/>
        <w:t>LG Electronics</w:t>
      </w:r>
    </w:p>
    <w:p w14:paraId="4791868E" w14:textId="77777777" w:rsidR="00EE1833" w:rsidRDefault="009E0850" w:rsidP="00EE1833">
      <w:pPr>
        <w:pStyle w:val="ListParagraph"/>
        <w:numPr>
          <w:ilvl w:val="0"/>
          <w:numId w:val="15"/>
        </w:numPr>
        <w:rPr>
          <w:lang w:eastAsia="x-none"/>
        </w:rPr>
      </w:pPr>
      <w:hyperlink r:id="rId30" w:history="1">
        <w:r w:rsidR="00EE1833">
          <w:rPr>
            <w:rStyle w:val="Hyperlink"/>
            <w:lang w:eastAsia="x-none"/>
          </w:rPr>
          <w:t>R1-2103690</w:t>
        </w:r>
      </w:hyperlink>
      <w:r w:rsidR="00EE1833">
        <w:rPr>
          <w:lang w:eastAsia="x-none"/>
        </w:rPr>
        <w:tab/>
        <w:t>[Draft] Reply on Scenarios for PUCCH and PUSCH Repetition</w:t>
      </w:r>
      <w:r w:rsidR="00EE1833">
        <w:rPr>
          <w:lang w:eastAsia="x-none"/>
        </w:rPr>
        <w:tab/>
        <w:t xml:space="preserve">Ericsson </w:t>
      </w:r>
    </w:p>
    <w:p w14:paraId="63E6F5AA" w14:textId="77777777" w:rsidR="00306CBE" w:rsidRDefault="009E0850" w:rsidP="001F2B08">
      <w:pPr>
        <w:pStyle w:val="ListParagraph"/>
        <w:numPr>
          <w:ilvl w:val="0"/>
          <w:numId w:val="15"/>
        </w:numPr>
        <w:rPr>
          <w:lang w:eastAsia="x-none"/>
        </w:rPr>
      </w:pPr>
      <w:hyperlink r:id="rId31" w:history="1">
        <w:r w:rsidR="00306CBE">
          <w:rPr>
            <w:rStyle w:val="Hyperlink"/>
            <w:lang w:eastAsia="x-none"/>
          </w:rPr>
          <w:t>R1-2103758</w:t>
        </w:r>
      </w:hyperlink>
      <w:r w:rsidR="00306CBE">
        <w:rPr>
          <w:lang w:eastAsia="x-none"/>
        </w:rPr>
        <w:tab/>
        <w:t>Discussion on Reply LS on PUCCH and PUSCH repetition</w:t>
      </w:r>
      <w:r w:rsidR="00306CBE">
        <w:rPr>
          <w:lang w:eastAsia="x-none"/>
        </w:rPr>
        <w:tab/>
        <w:t>Huawei, HiSilicon</w:t>
      </w:r>
    </w:p>
    <w:p w14:paraId="176939B6" w14:textId="77777777" w:rsidR="00D50600" w:rsidRDefault="00D50600" w:rsidP="00D50600">
      <w:pPr>
        <w:pStyle w:val="ListParagraph"/>
        <w:rPr>
          <w:lang w:eastAsia="x-none"/>
        </w:rPr>
      </w:pPr>
    </w:p>
    <w:p w14:paraId="3AD7A6BA" w14:textId="77777777" w:rsidR="00D50600" w:rsidRDefault="00D50600" w:rsidP="00D50600">
      <w:pPr>
        <w:rPr>
          <w:lang w:val="en-GB"/>
        </w:rPr>
      </w:pPr>
      <w:r w:rsidRPr="00CE13CD">
        <w:rPr>
          <w:highlight w:val="yellow"/>
          <w:lang w:val="en-GB"/>
        </w:rPr>
        <w:t>Initial assessment:</w:t>
      </w:r>
    </w:p>
    <w:p w14:paraId="45996BB3" w14:textId="3D7C9A36" w:rsidR="00D50600" w:rsidRDefault="00D50600" w:rsidP="00D50600">
      <w:pPr>
        <w:pStyle w:val="ListParagraph"/>
        <w:numPr>
          <w:ilvl w:val="0"/>
          <w:numId w:val="6"/>
        </w:numPr>
        <w:rPr>
          <w:lang w:val="en-GB"/>
        </w:rPr>
      </w:pPr>
      <w:r>
        <w:rPr>
          <w:lang w:val="en-GB"/>
        </w:rPr>
        <w:t xml:space="preserve">Noted; a reply LS is necessary </w:t>
      </w:r>
      <w:r w:rsidR="009A2349">
        <w:rPr>
          <w:lang w:val="en-GB"/>
        </w:rPr>
        <w:t xml:space="preserve">– </w:t>
      </w:r>
      <w:r w:rsidR="00306CBE">
        <w:rPr>
          <w:lang w:val="en-GB"/>
        </w:rPr>
        <w:t xml:space="preserve">email discussion/approval till 4/16, </w:t>
      </w:r>
      <w:r w:rsidR="009A2349">
        <w:rPr>
          <w:lang w:val="en-GB"/>
        </w:rPr>
        <w:t>to be handled under</w:t>
      </w:r>
      <w:r w:rsidR="009749F5">
        <w:rPr>
          <w:lang w:val="en-GB"/>
        </w:rPr>
        <w:t xml:space="preserve"> 8.8 (name TBD, Qualcomm)</w:t>
      </w:r>
    </w:p>
    <w:p w14:paraId="29C57F48"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0233C4E0" w14:textId="77777777" w:rsidTr="00F26595">
        <w:tc>
          <w:tcPr>
            <w:tcW w:w="2605" w:type="dxa"/>
          </w:tcPr>
          <w:p w14:paraId="18B0AB0D" w14:textId="77777777" w:rsidR="00D50600" w:rsidRPr="00384EE9" w:rsidRDefault="00D50600" w:rsidP="00F26595">
            <w:pPr>
              <w:rPr>
                <w:b/>
                <w:bCs/>
                <w:lang w:val="en-GB"/>
              </w:rPr>
            </w:pPr>
            <w:r w:rsidRPr="00384EE9">
              <w:rPr>
                <w:b/>
                <w:bCs/>
                <w:lang w:val="en-GB"/>
              </w:rPr>
              <w:t>Company</w:t>
            </w:r>
          </w:p>
        </w:tc>
        <w:tc>
          <w:tcPr>
            <w:tcW w:w="6390" w:type="dxa"/>
          </w:tcPr>
          <w:p w14:paraId="4C9EC68C" w14:textId="77777777" w:rsidR="00D50600" w:rsidRPr="00384EE9" w:rsidRDefault="00D50600" w:rsidP="00F26595">
            <w:pPr>
              <w:rPr>
                <w:b/>
                <w:bCs/>
                <w:lang w:val="en-GB"/>
              </w:rPr>
            </w:pPr>
            <w:r w:rsidRPr="00384EE9">
              <w:rPr>
                <w:b/>
                <w:bCs/>
                <w:lang w:val="en-GB"/>
              </w:rPr>
              <w:t>Views</w:t>
            </w:r>
          </w:p>
        </w:tc>
      </w:tr>
      <w:tr w:rsidR="00E00E6A" w14:paraId="0E7A0DFC" w14:textId="77777777" w:rsidTr="00F26595">
        <w:tc>
          <w:tcPr>
            <w:tcW w:w="2605" w:type="dxa"/>
          </w:tcPr>
          <w:p w14:paraId="17147AF4" w14:textId="680B64D2" w:rsidR="00E00E6A" w:rsidRDefault="00E00E6A" w:rsidP="00E00E6A">
            <w:pPr>
              <w:rPr>
                <w:lang w:val="en-GB"/>
              </w:rPr>
            </w:pPr>
            <w:r>
              <w:rPr>
                <w:lang w:val="en-GB"/>
              </w:rPr>
              <w:t>Nokia</w:t>
            </w:r>
          </w:p>
        </w:tc>
        <w:tc>
          <w:tcPr>
            <w:tcW w:w="6390" w:type="dxa"/>
          </w:tcPr>
          <w:p w14:paraId="07BD9141" w14:textId="1827BE42" w:rsidR="00E00E6A" w:rsidRDefault="00E00E6A" w:rsidP="00E00E6A">
            <w:pPr>
              <w:rPr>
                <w:lang w:val="en-GB"/>
              </w:rPr>
            </w:pPr>
            <w:r>
              <w:rPr>
                <w:lang w:val="en-GB"/>
              </w:rPr>
              <w:t>Agree with the initial assessment</w:t>
            </w:r>
          </w:p>
        </w:tc>
      </w:tr>
      <w:tr w:rsidR="00ED339E" w14:paraId="2A84E203" w14:textId="77777777" w:rsidTr="00F26595">
        <w:tc>
          <w:tcPr>
            <w:tcW w:w="2605" w:type="dxa"/>
          </w:tcPr>
          <w:p w14:paraId="3F70CBEB" w14:textId="04A2FBC2" w:rsidR="00ED339E" w:rsidRDefault="00ED339E" w:rsidP="00ED339E">
            <w:pPr>
              <w:rPr>
                <w:lang w:val="en-GB"/>
              </w:rPr>
            </w:pPr>
            <w:r>
              <w:rPr>
                <w:rFonts w:hint="eastAsia"/>
                <w:lang w:val="en-GB" w:eastAsia="zh-CN"/>
              </w:rPr>
              <w:t>C</w:t>
            </w:r>
            <w:r>
              <w:rPr>
                <w:lang w:val="en-GB" w:eastAsia="zh-CN"/>
              </w:rPr>
              <w:t>hina Telecom</w:t>
            </w:r>
          </w:p>
        </w:tc>
        <w:tc>
          <w:tcPr>
            <w:tcW w:w="6390" w:type="dxa"/>
          </w:tcPr>
          <w:p w14:paraId="654BDDB2" w14:textId="7BA0FE2A" w:rsidR="00ED339E" w:rsidRDefault="00ED339E" w:rsidP="00ED339E">
            <w:pPr>
              <w:rPr>
                <w:lang w:val="en-GB"/>
              </w:rPr>
            </w:pPr>
            <w:r>
              <w:rPr>
                <w:lang w:val="en-GB"/>
              </w:rPr>
              <w:t>Agree with the initial assessment</w:t>
            </w:r>
          </w:p>
        </w:tc>
      </w:tr>
      <w:tr w:rsidR="00D74663" w14:paraId="040E6BFB" w14:textId="77777777" w:rsidTr="00D74663">
        <w:tc>
          <w:tcPr>
            <w:tcW w:w="2605" w:type="dxa"/>
          </w:tcPr>
          <w:p w14:paraId="1DC6E4AC" w14:textId="77777777" w:rsidR="00D74663" w:rsidRDefault="00D74663" w:rsidP="00F26595">
            <w:pPr>
              <w:rPr>
                <w:lang w:val="en-GB"/>
              </w:rPr>
            </w:pPr>
            <w:r>
              <w:rPr>
                <w:lang w:val="en-GB"/>
              </w:rPr>
              <w:t>vivo</w:t>
            </w:r>
          </w:p>
        </w:tc>
        <w:tc>
          <w:tcPr>
            <w:tcW w:w="6390" w:type="dxa"/>
          </w:tcPr>
          <w:p w14:paraId="723F5E38" w14:textId="77777777" w:rsidR="00D74663" w:rsidRDefault="00D74663" w:rsidP="00F26595">
            <w:pPr>
              <w:rPr>
                <w:lang w:val="en-GB"/>
              </w:rPr>
            </w:pPr>
            <w:r>
              <w:rPr>
                <w:lang w:val="en-GB"/>
              </w:rPr>
              <w:t>Agree with the initial assessment</w:t>
            </w:r>
          </w:p>
        </w:tc>
      </w:tr>
      <w:tr w:rsidR="0030765D" w14:paraId="5BA84683" w14:textId="77777777" w:rsidTr="00D74663">
        <w:tc>
          <w:tcPr>
            <w:tcW w:w="2605" w:type="dxa"/>
          </w:tcPr>
          <w:p w14:paraId="7342180E" w14:textId="0F3FE1D9" w:rsidR="0030765D" w:rsidRPr="0030765D" w:rsidRDefault="0030765D" w:rsidP="00F26595">
            <w:pPr>
              <w:rPr>
                <w:rFonts w:eastAsia="Malgun Gothic"/>
                <w:lang w:val="en-GB" w:eastAsia="ko-KR"/>
              </w:rPr>
            </w:pPr>
            <w:r>
              <w:rPr>
                <w:rFonts w:eastAsia="Malgun Gothic" w:hint="eastAsia"/>
                <w:lang w:val="en-GB" w:eastAsia="ko-KR"/>
              </w:rPr>
              <w:t>Sa</w:t>
            </w:r>
            <w:r>
              <w:rPr>
                <w:rFonts w:eastAsia="Malgun Gothic"/>
                <w:lang w:val="en-GB" w:eastAsia="ko-KR"/>
              </w:rPr>
              <w:t>msung</w:t>
            </w:r>
          </w:p>
        </w:tc>
        <w:tc>
          <w:tcPr>
            <w:tcW w:w="6390" w:type="dxa"/>
          </w:tcPr>
          <w:p w14:paraId="49A1B4F7" w14:textId="5C56C938" w:rsidR="0030765D" w:rsidRDefault="0030765D" w:rsidP="00F26595">
            <w:pPr>
              <w:rPr>
                <w:lang w:val="en-GB"/>
              </w:rPr>
            </w:pPr>
            <w:r>
              <w:rPr>
                <w:lang w:val="en-GB"/>
              </w:rPr>
              <w:t>Agree with the initial assessment</w:t>
            </w:r>
          </w:p>
        </w:tc>
      </w:tr>
      <w:tr w:rsidR="003D02FD" w14:paraId="62A1B34D" w14:textId="77777777" w:rsidTr="00D74663">
        <w:tc>
          <w:tcPr>
            <w:tcW w:w="2605" w:type="dxa"/>
          </w:tcPr>
          <w:p w14:paraId="5BD3B43C" w14:textId="55DF9069" w:rsidR="003D02FD" w:rsidRPr="003D02FD" w:rsidRDefault="003D02FD" w:rsidP="00F26595">
            <w:pPr>
              <w:rPr>
                <w:rFonts w:eastAsia="Malgun Gothic"/>
                <w:lang w:eastAsia="ko-KR"/>
              </w:rPr>
            </w:pPr>
            <w:r>
              <w:rPr>
                <w:rFonts w:eastAsia="Malgun Gothic"/>
                <w:lang w:eastAsia="ko-KR"/>
              </w:rPr>
              <w:t>OPPO</w:t>
            </w:r>
          </w:p>
        </w:tc>
        <w:tc>
          <w:tcPr>
            <w:tcW w:w="6390" w:type="dxa"/>
          </w:tcPr>
          <w:p w14:paraId="63B645D4" w14:textId="5DB6697B" w:rsidR="003D02FD" w:rsidRDefault="003D02FD" w:rsidP="00F26595">
            <w:pPr>
              <w:rPr>
                <w:lang w:val="en-GB"/>
              </w:rPr>
            </w:pPr>
            <w:r>
              <w:rPr>
                <w:lang w:val="en-GB"/>
              </w:rPr>
              <w:t>Agree with the initial assessment</w:t>
            </w:r>
          </w:p>
        </w:tc>
      </w:tr>
      <w:tr w:rsidR="00F2124C" w:rsidRPr="00A43278" w14:paraId="1A0427AF" w14:textId="77777777" w:rsidTr="00F2124C">
        <w:tc>
          <w:tcPr>
            <w:tcW w:w="2605" w:type="dxa"/>
          </w:tcPr>
          <w:p w14:paraId="3D92F4D9" w14:textId="77777777" w:rsidR="00F2124C" w:rsidRPr="00F2124C" w:rsidRDefault="00F2124C" w:rsidP="00FC5596">
            <w:pPr>
              <w:rPr>
                <w:lang w:val="en-GB"/>
              </w:rPr>
            </w:pPr>
            <w:r w:rsidRPr="00F2124C">
              <w:rPr>
                <w:lang w:val="en-GB"/>
              </w:rPr>
              <w:lastRenderedPageBreak/>
              <w:t>LG Electronics</w:t>
            </w:r>
          </w:p>
        </w:tc>
        <w:tc>
          <w:tcPr>
            <w:tcW w:w="6390" w:type="dxa"/>
          </w:tcPr>
          <w:p w14:paraId="49C808BD" w14:textId="77777777" w:rsidR="00F2124C" w:rsidRPr="00F2124C" w:rsidRDefault="00F2124C" w:rsidP="00FC5596">
            <w:pPr>
              <w:rPr>
                <w:lang w:val="en-GB"/>
              </w:rPr>
            </w:pPr>
            <w:r w:rsidRPr="00F2124C">
              <w:rPr>
                <w:lang w:val="en-GB"/>
              </w:rPr>
              <w:t>Agree with the initial assessment</w:t>
            </w:r>
          </w:p>
        </w:tc>
      </w:tr>
      <w:tr w:rsidR="00C13AA4" w:rsidRPr="00A43278" w14:paraId="509F7733" w14:textId="77777777" w:rsidTr="00F2124C">
        <w:tc>
          <w:tcPr>
            <w:tcW w:w="2605" w:type="dxa"/>
          </w:tcPr>
          <w:p w14:paraId="1205272A" w14:textId="5A4E8081" w:rsidR="00C13AA4" w:rsidRPr="00F2124C" w:rsidRDefault="00C13AA4" w:rsidP="00C13AA4">
            <w:pPr>
              <w:rPr>
                <w:lang w:val="en-GB"/>
              </w:rPr>
            </w:pPr>
            <w:r>
              <w:rPr>
                <w:rFonts w:hint="eastAsia"/>
                <w:lang w:val="en-GB" w:eastAsia="zh-CN"/>
              </w:rPr>
              <w:t>ZTE</w:t>
            </w:r>
          </w:p>
        </w:tc>
        <w:tc>
          <w:tcPr>
            <w:tcW w:w="6390" w:type="dxa"/>
          </w:tcPr>
          <w:p w14:paraId="6ABC308D" w14:textId="10A4B766" w:rsidR="00C13AA4" w:rsidRPr="00F2124C" w:rsidRDefault="00C13AA4" w:rsidP="00C13AA4">
            <w:pPr>
              <w:rPr>
                <w:lang w:val="en-GB"/>
              </w:rPr>
            </w:pPr>
            <w:r>
              <w:rPr>
                <w:lang w:val="en-GB"/>
              </w:rPr>
              <w:t>Agree with the initial assessment</w:t>
            </w:r>
          </w:p>
        </w:tc>
      </w:tr>
      <w:tr w:rsidR="00FC0711" w:rsidRPr="00A43278" w14:paraId="2FE856F9" w14:textId="77777777" w:rsidTr="00F2124C">
        <w:tc>
          <w:tcPr>
            <w:tcW w:w="2605" w:type="dxa"/>
          </w:tcPr>
          <w:p w14:paraId="396D0D72" w14:textId="3D48CAA4" w:rsidR="00FC0711" w:rsidRDefault="00FC0711" w:rsidP="00FC0711">
            <w:pPr>
              <w:rPr>
                <w:rFonts w:hint="eastAsia"/>
                <w:lang w:val="en-GB" w:eastAsia="zh-CN"/>
              </w:rPr>
            </w:pPr>
            <w:r>
              <w:rPr>
                <w:rFonts w:eastAsia="Malgun Gothic"/>
                <w:lang w:eastAsia="ko-KR"/>
              </w:rPr>
              <w:t>Huawei, HiSilicon</w:t>
            </w:r>
          </w:p>
        </w:tc>
        <w:tc>
          <w:tcPr>
            <w:tcW w:w="6390" w:type="dxa"/>
          </w:tcPr>
          <w:p w14:paraId="27A995E6" w14:textId="2C92DBC8" w:rsidR="00FC0711" w:rsidRDefault="00FC0711" w:rsidP="00FC0711">
            <w:pPr>
              <w:rPr>
                <w:lang w:val="en-GB"/>
              </w:rPr>
            </w:pPr>
            <w:r>
              <w:rPr>
                <w:lang w:val="en-GB"/>
              </w:rPr>
              <w:t>Agree with the initial assessment</w:t>
            </w:r>
          </w:p>
        </w:tc>
      </w:tr>
    </w:tbl>
    <w:p w14:paraId="7B7725D4" w14:textId="228196A7" w:rsidR="00D50600" w:rsidRPr="00F2124C" w:rsidRDefault="00D50600" w:rsidP="00D50600">
      <w:pPr>
        <w:rPr>
          <w:lang w:val="en-GB"/>
        </w:rPr>
      </w:pPr>
    </w:p>
    <w:p w14:paraId="40FC1CCD" w14:textId="63317922" w:rsidR="00751E85" w:rsidRDefault="00D12E97" w:rsidP="00751E85">
      <w:pPr>
        <w:pStyle w:val="Heading4"/>
      </w:pPr>
      <w:r w:rsidRPr="00D12E97">
        <w:t>R1-2102300</w:t>
      </w:r>
      <w:r w:rsidRPr="00D12E97">
        <w:tab/>
        <w:t>Reply LS on temporary RS for efficient SCell activation in NR CA</w:t>
      </w:r>
      <w:r w:rsidRPr="00D12E97">
        <w:tab/>
        <w:t>RAN4, Huawei</w:t>
      </w:r>
    </w:p>
    <w:p w14:paraId="22E9B65F" w14:textId="77777777" w:rsidR="00751E85" w:rsidRDefault="00751E85" w:rsidP="00751E85">
      <w:pPr>
        <w:rPr>
          <w:lang w:val="en-GB"/>
        </w:rPr>
      </w:pPr>
      <w:r>
        <w:rPr>
          <w:lang w:val="en-GB"/>
        </w:rPr>
        <w:t>Related contributions:</w:t>
      </w:r>
    </w:p>
    <w:p w14:paraId="19CEE82F" w14:textId="5764A852" w:rsidR="003C48E0" w:rsidRDefault="00B92DA4" w:rsidP="001F2B08">
      <w:pPr>
        <w:pStyle w:val="ListParagraph"/>
        <w:numPr>
          <w:ilvl w:val="0"/>
          <w:numId w:val="10"/>
        </w:numPr>
        <w:rPr>
          <w:lang w:eastAsia="x-none"/>
        </w:rPr>
      </w:pPr>
      <w:r>
        <w:t>None</w:t>
      </w:r>
    </w:p>
    <w:p w14:paraId="35643147" w14:textId="77777777" w:rsidR="00751E85" w:rsidRDefault="00751E85" w:rsidP="00751E85">
      <w:pPr>
        <w:pStyle w:val="ListParagraph"/>
        <w:rPr>
          <w:lang w:eastAsia="x-none"/>
        </w:rPr>
      </w:pPr>
    </w:p>
    <w:p w14:paraId="5FC33DBE" w14:textId="77777777" w:rsidR="00751E85" w:rsidRDefault="00751E85" w:rsidP="00751E85">
      <w:pPr>
        <w:rPr>
          <w:lang w:val="en-GB"/>
        </w:rPr>
      </w:pPr>
      <w:r w:rsidRPr="00CE13CD">
        <w:rPr>
          <w:highlight w:val="yellow"/>
          <w:lang w:val="en-GB"/>
        </w:rPr>
        <w:t>Initial assessment:</w:t>
      </w:r>
    </w:p>
    <w:p w14:paraId="430594DF" w14:textId="25048B0B" w:rsidR="003C48E0" w:rsidRDefault="003C48E0" w:rsidP="003C48E0">
      <w:pPr>
        <w:pStyle w:val="ListParagraph"/>
        <w:numPr>
          <w:ilvl w:val="0"/>
          <w:numId w:val="6"/>
        </w:numPr>
        <w:rPr>
          <w:lang w:val="en-GB"/>
        </w:rPr>
      </w:pPr>
      <w:r>
        <w:rPr>
          <w:lang w:val="en-GB"/>
        </w:rPr>
        <w:t xml:space="preserve">Noted; </w:t>
      </w:r>
      <w:r w:rsidR="00B92DA4">
        <w:rPr>
          <w:lang w:val="en-GB"/>
        </w:rPr>
        <w:t>on subsequent email discussion.</w:t>
      </w:r>
    </w:p>
    <w:p w14:paraId="2B8C5DE4" w14:textId="77777777" w:rsidR="00751E85" w:rsidRDefault="00751E85" w:rsidP="00751E85">
      <w:pPr>
        <w:rPr>
          <w:lang w:val="en-GB"/>
        </w:rPr>
      </w:pPr>
    </w:p>
    <w:tbl>
      <w:tblPr>
        <w:tblStyle w:val="TableGrid"/>
        <w:tblW w:w="0" w:type="auto"/>
        <w:tblLook w:val="04A0" w:firstRow="1" w:lastRow="0" w:firstColumn="1" w:lastColumn="0" w:noHBand="0" w:noVBand="1"/>
      </w:tblPr>
      <w:tblGrid>
        <w:gridCol w:w="2605"/>
        <w:gridCol w:w="6390"/>
      </w:tblGrid>
      <w:tr w:rsidR="00751E85" w:rsidRPr="00384EE9" w14:paraId="5EC1D77F" w14:textId="77777777" w:rsidTr="00F26595">
        <w:tc>
          <w:tcPr>
            <w:tcW w:w="2605" w:type="dxa"/>
          </w:tcPr>
          <w:p w14:paraId="42FAB77D" w14:textId="77777777" w:rsidR="00751E85" w:rsidRPr="00384EE9" w:rsidRDefault="00751E85" w:rsidP="00F26595">
            <w:pPr>
              <w:rPr>
                <w:b/>
                <w:bCs/>
                <w:lang w:val="en-GB"/>
              </w:rPr>
            </w:pPr>
            <w:r w:rsidRPr="00384EE9">
              <w:rPr>
                <w:b/>
                <w:bCs/>
                <w:lang w:val="en-GB"/>
              </w:rPr>
              <w:t>Company</w:t>
            </w:r>
          </w:p>
        </w:tc>
        <w:tc>
          <w:tcPr>
            <w:tcW w:w="6390" w:type="dxa"/>
          </w:tcPr>
          <w:p w14:paraId="275E1113" w14:textId="77777777" w:rsidR="00751E85" w:rsidRPr="00384EE9" w:rsidRDefault="00751E85" w:rsidP="00F26595">
            <w:pPr>
              <w:rPr>
                <w:b/>
                <w:bCs/>
                <w:lang w:val="en-GB"/>
              </w:rPr>
            </w:pPr>
            <w:r w:rsidRPr="00384EE9">
              <w:rPr>
                <w:b/>
                <w:bCs/>
                <w:lang w:val="en-GB"/>
              </w:rPr>
              <w:t>Views</w:t>
            </w:r>
          </w:p>
        </w:tc>
      </w:tr>
      <w:tr w:rsidR="00E00E6A" w14:paraId="0D929403" w14:textId="77777777" w:rsidTr="00F26595">
        <w:tc>
          <w:tcPr>
            <w:tcW w:w="2605" w:type="dxa"/>
          </w:tcPr>
          <w:p w14:paraId="4D751BEC" w14:textId="341F256E" w:rsidR="00E00E6A" w:rsidRDefault="00E00E6A" w:rsidP="00E00E6A">
            <w:pPr>
              <w:rPr>
                <w:lang w:val="en-GB"/>
              </w:rPr>
            </w:pPr>
            <w:r>
              <w:rPr>
                <w:lang w:val="en-GB"/>
              </w:rPr>
              <w:t>Nokia</w:t>
            </w:r>
          </w:p>
        </w:tc>
        <w:tc>
          <w:tcPr>
            <w:tcW w:w="6390" w:type="dxa"/>
          </w:tcPr>
          <w:p w14:paraId="20BCFF15" w14:textId="708361D3" w:rsidR="00E00E6A" w:rsidRDefault="00E00E6A" w:rsidP="00E00E6A">
            <w:pPr>
              <w:rPr>
                <w:lang w:val="en-GB"/>
              </w:rPr>
            </w:pPr>
            <w:r>
              <w:rPr>
                <w:lang w:val="en-GB"/>
              </w:rPr>
              <w:t>Agree with the initial assessment, the LS input can be taken into account in AI 8.13.3</w:t>
            </w:r>
          </w:p>
        </w:tc>
      </w:tr>
      <w:tr w:rsidR="00D74663" w14:paraId="6BCB0147" w14:textId="77777777" w:rsidTr="00F26595">
        <w:tc>
          <w:tcPr>
            <w:tcW w:w="2605" w:type="dxa"/>
          </w:tcPr>
          <w:p w14:paraId="33C03BDF" w14:textId="51F4FFE1" w:rsidR="00D74663" w:rsidRDefault="00D74663" w:rsidP="00D74663">
            <w:pPr>
              <w:rPr>
                <w:lang w:val="en-GB"/>
              </w:rPr>
            </w:pPr>
            <w:r>
              <w:rPr>
                <w:lang w:val="en-GB"/>
              </w:rPr>
              <w:t>vivo</w:t>
            </w:r>
          </w:p>
        </w:tc>
        <w:tc>
          <w:tcPr>
            <w:tcW w:w="6390" w:type="dxa"/>
          </w:tcPr>
          <w:p w14:paraId="70C5B559" w14:textId="3F092B96" w:rsidR="00D74663" w:rsidRDefault="00D74663" w:rsidP="00D74663">
            <w:pPr>
              <w:rPr>
                <w:lang w:val="en-GB"/>
              </w:rPr>
            </w:pPr>
            <w:r>
              <w:rPr>
                <w:lang w:val="en-GB"/>
              </w:rPr>
              <w:t>Agree with the initial assessment</w:t>
            </w:r>
          </w:p>
        </w:tc>
      </w:tr>
      <w:tr w:rsidR="00F26595" w14:paraId="63696D54" w14:textId="77777777" w:rsidTr="00F26595">
        <w:tc>
          <w:tcPr>
            <w:tcW w:w="2605" w:type="dxa"/>
          </w:tcPr>
          <w:p w14:paraId="6348514E" w14:textId="56CC93A6"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68641AEA" w14:textId="73727508" w:rsidR="00F26595" w:rsidRDefault="00F26595" w:rsidP="00D74663">
            <w:pPr>
              <w:rPr>
                <w:lang w:val="en-GB"/>
              </w:rPr>
            </w:pPr>
            <w:r>
              <w:rPr>
                <w:lang w:val="en-GB"/>
              </w:rPr>
              <w:t>Agree with the initial assessment and Nokia’s suggestion.</w:t>
            </w:r>
          </w:p>
        </w:tc>
      </w:tr>
      <w:tr w:rsidR="00C13AA4" w14:paraId="76CC32CA" w14:textId="77777777" w:rsidTr="00F26595">
        <w:tc>
          <w:tcPr>
            <w:tcW w:w="2605" w:type="dxa"/>
          </w:tcPr>
          <w:p w14:paraId="3ED19CA3" w14:textId="2CE501D3" w:rsidR="00C13AA4" w:rsidRDefault="00C13AA4" w:rsidP="00C13AA4">
            <w:pPr>
              <w:rPr>
                <w:rFonts w:eastAsia="Malgun Gothic"/>
                <w:lang w:val="en-GB" w:eastAsia="ko-KR"/>
              </w:rPr>
            </w:pPr>
            <w:r>
              <w:rPr>
                <w:rFonts w:hint="eastAsia"/>
                <w:lang w:val="en-GB" w:eastAsia="zh-CN"/>
              </w:rPr>
              <w:t>Z</w:t>
            </w:r>
            <w:r>
              <w:rPr>
                <w:lang w:val="en-GB" w:eastAsia="zh-CN"/>
              </w:rPr>
              <w:t>TE</w:t>
            </w:r>
          </w:p>
        </w:tc>
        <w:tc>
          <w:tcPr>
            <w:tcW w:w="6390" w:type="dxa"/>
          </w:tcPr>
          <w:p w14:paraId="0A72F275" w14:textId="6883BC8A" w:rsidR="00C13AA4" w:rsidRDefault="00C13AA4" w:rsidP="00C13AA4">
            <w:pPr>
              <w:rPr>
                <w:lang w:val="en-GB"/>
              </w:rPr>
            </w:pPr>
            <w:r>
              <w:rPr>
                <w:rFonts w:hint="eastAsia"/>
                <w:lang w:val="en-GB" w:eastAsia="zh-CN"/>
              </w:rPr>
              <w:t>A</w:t>
            </w:r>
            <w:r>
              <w:rPr>
                <w:lang w:val="en-GB" w:eastAsia="zh-CN"/>
              </w:rPr>
              <w:t>gree with chairman’s initial assessment. The LS can be taken into account in Rel-17 MR-DC discussion.</w:t>
            </w:r>
          </w:p>
        </w:tc>
      </w:tr>
      <w:tr w:rsidR="00FC0711" w14:paraId="7AFC4190" w14:textId="77777777" w:rsidTr="00F26595">
        <w:tc>
          <w:tcPr>
            <w:tcW w:w="2605" w:type="dxa"/>
          </w:tcPr>
          <w:p w14:paraId="0B50B8AE" w14:textId="1EA4BB8B" w:rsidR="00FC0711" w:rsidRDefault="00FC0711" w:rsidP="00FC0711">
            <w:pPr>
              <w:rPr>
                <w:rFonts w:hint="eastAsia"/>
                <w:lang w:val="en-GB" w:eastAsia="zh-CN"/>
              </w:rPr>
            </w:pPr>
            <w:r>
              <w:rPr>
                <w:rFonts w:eastAsia="Malgun Gothic"/>
                <w:lang w:val="en-GB" w:eastAsia="ko-KR"/>
              </w:rPr>
              <w:t>Huawei, HiSilicon</w:t>
            </w:r>
          </w:p>
        </w:tc>
        <w:tc>
          <w:tcPr>
            <w:tcW w:w="6390" w:type="dxa"/>
          </w:tcPr>
          <w:p w14:paraId="32C998EB" w14:textId="30BB7EC4" w:rsidR="00FC0711" w:rsidRDefault="00FC0711" w:rsidP="00FC0711">
            <w:pPr>
              <w:rPr>
                <w:rFonts w:hint="eastAsia"/>
                <w:lang w:val="en-GB" w:eastAsia="zh-CN"/>
              </w:rPr>
            </w:pPr>
            <w:r>
              <w:rPr>
                <w:lang w:val="en-GB"/>
              </w:rPr>
              <w:t>Agree with the initial assessment and Nokia’s view.</w:t>
            </w:r>
          </w:p>
        </w:tc>
      </w:tr>
    </w:tbl>
    <w:p w14:paraId="4B44E03A" w14:textId="77777777" w:rsidR="00751E85" w:rsidRDefault="00751E85" w:rsidP="00751E85"/>
    <w:p w14:paraId="73EC4981" w14:textId="385572C1" w:rsidR="00D50600" w:rsidRDefault="00CF0B11" w:rsidP="00D50600">
      <w:pPr>
        <w:pStyle w:val="Heading4"/>
      </w:pPr>
      <w:r w:rsidRPr="00CF0B11">
        <w:t>R1-2102306</w:t>
      </w:r>
      <w:r w:rsidRPr="00CF0B11">
        <w:tab/>
        <w:t>LS on Scheduling Location in Advance to reduce Latency</w:t>
      </w:r>
      <w:r w:rsidRPr="00CF0B11">
        <w:tab/>
        <w:t>SA2, Qualcomm</w:t>
      </w:r>
    </w:p>
    <w:p w14:paraId="4ACCD485" w14:textId="77777777" w:rsidR="00D50600" w:rsidRDefault="00D50600" w:rsidP="00D50600">
      <w:pPr>
        <w:rPr>
          <w:lang w:val="en-GB"/>
        </w:rPr>
      </w:pPr>
      <w:r>
        <w:rPr>
          <w:lang w:val="en-GB"/>
        </w:rPr>
        <w:t>Related contributions:</w:t>
      </w:r>
    </w:p>
    <w:p w14:paraId="4DEFD9A2" w14:textId="77777777" w:rsidR="005245CF" w:rsidRDefault="009E0850" w:rsidP="005245CF">
      <w:pPr>
        <w:pStyle w:val="ListParagraph"/>
        <w:numPr>
          <w:ilvl w:val="0"/>
          <w:numId w:val="10"/>
        </w:numPr>
        <w:rPr>
          <w:lang w:eastAsia="x-none"/>
        </w:rPr>
      </w:pPr>
      <w:hyperlink r:id="rId32" w:history="1">
        <w:r w:rsidR="005245CF">
          <w:rPr>
            <w:rStyle w:val="Hyperlink"/>
            <w:lang w:eastAsia="x-none"/>
          </w:rPr>
          <w:t>R1-2102926</w:t>
        </w:r>
      </w:hyperlink>
      <w:r w:rsidR="005245CF">
        <w:rPr>
          <w:lang w:eastAsia="x-none"/>
        </w:rPr>
        <w:tab/>
        <w:t>Draft Reply LS on Scheduling Location in Advance to reduce Latency</w:t>
      </w:r>
      <w:r w:rsidR="005245CF">
        <w:rPr>
          <w:lang w:eastAsia="x-none"/>
        </w:rPr>
        <w:tab/>
        <w:t>vivo</w:t>
      </w:r>
    </w:p>
    <w:p w14:paraId="3EA45AE1" w14:textId="77777777" w:rsidR="00224A89" w:rsidRDefault="009E0850" w:rsidP="00224A89">
      <w:pPr>
        <w:pStyle w:val="ListParagraph"/>
        <w:numPr>
          <w:ilvl w:val="0"/>
          <w:numId w:val="10"/>
        </w:numPr>
        <w:rPr>
          <w:lang w:eastAsia="x-none"/>
        </w:rPr>
      </w:pPr>
      <w:hyperlink r:id="rId33" w:history="1">
        <w:r w:rsidR="00224A89">
          <w:rPr>
            <w:rStyle w:val="Hyperlink"/>
            <w:lang w:eastAsia="x-none"/>
          </w:rPr>
          <w:t>R1-2103756</w:t>
        </w:r>
      </w:hyperlink>
      <w:r w:rsidR="00224A89">
        <w:rPr>
          <w:lang w:eastAsia="x-none"/>
        </w:rPr>
        <w:tab/>
        <w:t>Discussion on scheduling location in advance to reduce latency</w:t>
      </w:r>
      <w:r w:rsidR="00224A89">
        <w:rPr>
          <w:lang w:eastAsia="x-none"/>
        </w:rPr>
        <w:tab/>
        <w:t>Huawei, HiSilicon</w:t>
      </w:r>
    </w:p>
    <w:p w14:paraId="2EC8B2E8" w14:textId="77777777" w:rsidR="00D50600" w:rsidRDefault="00D50600" w:rsidP="00D50600">
      <w:pPr>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7E389F0B" w:rsidR="00D50600" w:rsidRDefault="00D50600" w:rsidP="00D50600">
      <w:pPr>
        <w:pStyle w:val="ListParagraph"/>
        <w:numPr>
          <w:ilvl w:val="0"/>
          <w:numId w:val="6"/>
        </w:numPr>
        <w:rPr>
          <w:lang w:val="en-GB"/>
        </w:rPr>
      </w:pPr>
      <w:r>
        <w:rPr>
          <w:lang w:val="en-GB"/>
        </w:rPr>
        <w:t xml:space="preserve">Noted; a reply LS </w:t>
      </w:r>
      <w:r w:rsidR="00224A89">
        <w:rPr>
          <w:lang w:val="en-GB"/>
        </w:rPr>
        <w:t>is</w:t>
      </w:r>
      <w:r>
        <w:rPr>
          <w:lang w:val="en-GB"/>
        </w:rPr>
        <w:t xml:space="preserve"> necessary – email discussion/approval till </w:t>
      </w:r>
      <w:r w:rsidR="00224A89">
        <w:rPr>
          <w:lang w:val="en-GB"/>
        </w:rPr>
        <w:t xml:space="preserve">4/16. To be handled under </w:t>
      </w:r>
      <w:r w:rsidR="008D11A3">
        <w:rPr>
          <w:lang w:val="en-GB"/>
        </w:rPr>
        <w:t>8.5 (name TBD, Qualcomm)</w:t>
      </w:r>
    </w:p>
    <w:p w14:paraId="0D53F481"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3AEA912F" w14:textId="77777777" w:rsidTr="00F26595">
        <w:tc>
          <w:tcPr>
            <w:tcW w:w="2605" w:type="dxa"/>
          </w:tcPr>
          <w:p w14:paraId="68D7B122" w14:textId="77777777" w:rsidR="00D50600" w:rsidRPr="00384EE9" w:rsidRDefault="00D50600" w:rsidP="00F26595">
            <w:pPr>
              <w:rPr>
                <w:b/>
                <w:bCs/>
                <w:lang w:val="en-GB"/>
              </w:rPr>
            </w:pPr>
            <w:r w:rsidRPr="00384EE9">
              <w:rPr>
                <w:b/>
                <w:bCs/>
                <w:lang w:val="en-GB"/>
              </w:rPr>
              <w:lastRenderedPageBreak/>
              <w:t>Company</w:t>
            </w:r>
          </w:p>
        </w:tc>
        <w:tc>
          <w:tcPr>
            <w:tcW w:w="6390" w:type="dxa"/>
          </w:tcPr>
          <w:p w14:paraId="35B34F00" w14:textId="77777777" w:rsidR="00D50600" w:rsidRPr="00384EE9" w:rsidRDefault="00D50600" w:rsidP="00F26595">
            <w:pPr>
              <w:rPr>
                <w:b/>
                <w:bCs/>
                <w:lang w:val="en-GB"/>
              </w:rPr>
            </w:pPr>
            <w:r w:rsidRPr="00384EE9">
              <w:rPr>
                <w:b/>
                <w:bCs/>
                <w:lang w:val="en-GB"/>
              </w:rPr>
              <w:t>Views</w:t>
            </w:r>
          </w:p>
        </w:tc>
      </w:tr>
      <w:tr w:rsidR="00E00E6A" w14:paraId="23491F90" w14:textId="77777777" w:rsidTr="00F26595">
        <w:tc>
          <w:tcPr>
            <w:tcW w:w="2605" w:type="dxa"/>
          </w:tcPr>
          <w:p w14:paraId="53D09E47" w14:textId="66683121" w:rsidR="00E00E6A" w:rsidRDefault="00E00E6A" w:rsidP="00E00E6A">
            <w:pPr>
              <w:rPr>
                <w:lang w:val="en-GB"/>
              </w:rPr>
            </w:pPr>
            <w:r>
              <w:rPr>
                <w:lang w:val="en-GB"/>
              </w:rPr>
              <w:t>Nokia</w:t>
            </w:r>
          </w:p>
        </w:tc>
        <w:tc>
          <w:tcPr>
            <w:tcW w:w="6390" w:type="dxa"/>
          </w:tcPr>
          <w:p w14:paraId="0554DA58" w14:textId="4631A08B" w:rsidR="00E00E6A" w:rsidRDefault="00E00E6A" w:rsidP="00E00E6A">
            <w:pPr>
              <w:rPr>
                <w:lang w:val="en-GB"/>
              </w:rPr>
            </w:pPr>
            <w:r>
              <w:rPr>
                <w:lang w:val="en-GB"/>
              </w:rPr>
              <w:t>Agree with the initial assessment</w:t>
            </w:r>
          </w:p>
        </w:tc>
      </w:tr>
      <w:tr w:rsidR="00D74663" w14:paraId="314B080E" w14:textId="77777777" w:rsidTr="00F26595">
        <w:tc>
          <w:tcPr>
            <w:tcW w:w="2605" w:type="dxa"/>
          </w:tcPr>
          <w:p w14:paraId="003B6E0B" w14:textId="20E303CE" w:rsidR="00D74663" w:rsidRDefault="00D74663" w:rsidP="00D74663">
            <w:pPr>
              <w:rPr>
                <w:lang w:val="en-GB"/>
              </w:rPr>
            </w:pPr>
            <w:r>
              <w:rPr>
                <w:lang w:val="en-GB"/>
              </w:rPr>
              <w:t>vivo</w:t>
            </w:r>
          </w:p>
        </w:tc>
        <w:tc>
          <w:tcPr>
            <w:tcW w:w="6390" w:type="dxa"/>
          </w:tcPr>
          <w:p w14:paraId="02F94EA7" w14:textId="4015C5EF" w:rsidR="00D74663" w:rsidRDefault="00D74663" w:rsidP="00D74663">
            <w:pPr>
              <w:rPr>
                <w:lang w:val="en-GB"/>
              </w:rPr>
            </w:pPr>
            <w:r>
              <w:rPr>
                <w:lang w:val="en-GB"/>
              </w:rPr>
              <w:t>Agree with the initial assessment</w:t>
            </w:r>
          </w:p>
        </w:tc>
      </w:tr>
      <w:tr w:rsidR="00F26595" w14:paraId="74571E06" w14:textId="77777777" w:rsidTr="00F26595">
        <w:tc>
          <w:tcPr>
            <w:tcW w:w="2605" w:type="dxa"/>
          </w:tcPr>
          <w:p w14:paraId="16B4F955" w14:textId="1969C6A6"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37CDFC5C" w14:textId="16A41623" w:rsidR="00F26595" w:rsidRPr="00F26595" w:rsidRDefault="00F26595" w:rsidP="00F26595">
            <w:pPr>
              <w:rPr>
                <w:rFonts w:eastAsia="Malgun Gothic"/>
                <w:lang w:val="en-GB" w:eastAsia="ko-KR"/>
              </w:rPr>
            </w:pPr>
            <w:r>
              <w:rPr>
                <w:rFonts w:eastAsia="Malgun Gothic" w:hint="eastAsia"/>
                <w:lang w:val="en-GB" w:eastAsia="ko-KR"/>
              </w:rPr>
              <w:t>Reply LS is needed</w:t>
            </w:r>
            <w:r>
              <w:rPr>
                <w:rFonts w:eastAsia="Malgun Gothic"/>
                <w:lang w:val="en-GB" w:eastAsia="ko-KR"/>
              </w:rPr>
              <w:t>. On the other hand,</w:t>
            </w:r>
            <w:r>
              <w:rPr>
                <w:rFonts w:eastAsia="Malgun Gothic" w:hint="eastAsia"/>
                <w:lang w:val="en-GB" w:eastAsia="ko-KR"/>
              </w:rPr>
              <w:t xml:space="preserve"> the relevant AI 8.</w:t>
            </w:r>
            <w:r>
              <w:rPr>
                <w:rFonts w:eastAsia="Malgun Gothic"/>
                <w:lang w:val="en-GB" w:eastAsia="ko-KR"/>
              </w:rPr>
              <w:t>5.4 (</w:t>
            </w:r>
            <w:r w:rsidRPr="00F26595">
              <w:rPr>
                <w:rFonts w:eastAsia="Malgun Gothic"/>
                <w:lang w:val="en-GB" w:eastAsia="ko-KR"/>
              </w:rPr>
              <w:t>Latency improvements for both DL and DL+UL positioning methods</w:t>
            </w:r>
            <w:r>
              <w:rPr>
                <w:rFonts w:eastAsia="Malgun Gothic"/>
                <w:lang w:val="en-GB" w:eastAsia="ko-KR"/>
              </w:rPr>
              <w:t>) is closed in this meeting. Can postpone the discussion until next meeting</w:t>
            </w:r>
          </w:p>
        </w:tc>
      </w:tr>
      <w:tr w:rsidR="00FC0711" w14:paraId="220955B4" w14:textId="77777777" w:rsidTr="00F26595">
        <w:tc>
          <w:tcPr>
            <w:tcW w:w="2605" w:type="dxa"/>
          </w:tcPr>
          <w:p w14:paraId="0EE606D6" w14:textId="26E477AC" w:rsidR="00FC0711" w:rsidRDefault="00FC0711" w:rsidP="00FC0711">
            <w:pPr>
              <w:rPr>
                <w:rFonts w:eastAsia="Malgun Gothic" w:hint="eastAsia"/>
                <w:lang w:val="en-GB" w:eastAsia="ko-KR"/>
              </w:rPr>
            </w:pPr>
            <w:r>
              <w:rPr>
                <w:lang w:val="en-GB"/>
              </w:rPr>
              <w:t>Huawei, HiSilicon</w:t>
            </w:r>
          </w:p>
        </w:tc>
        <w:tc>
          <w:tcPr>
            <w:tcW w:w="6390" w:type="dxa"/>
          </w:tcPr>
          <w:p w14:paraId="29A109FF" w14:textId="25CFCD20" w:rsidR="00FC0711" w:rsidRDefault="00FC0711" w:rsidP="00FC0711">
            <w:pPr>
              <w:rPr>
                <w:rFonts w:eastAsia="Malgun Gothic" w:hint="eastAsia"/>
                <w:lang w:val="en-GB" w:eastAsia="ko-KR"/>
              </w:rPr>
            </w:pPr>
            <w:r>
              <w:rPr>
                <w:rFonts w:hint="eastAsia"/>
                <w:lang w:val="en-GB" w:eastAsia="zh-CN"/>
              </w:rPr>
              <w:t>O</w:t>
            </w:r>
            <w:r>
              <w:rPr>
                <w:lang w:val="en-GB" w:eastAsia="zh-CN"/>
              </w:rPr>
              <w:t>K</w:t>
            </w:r>
          </w:p>
        </w:tc>
      </w:tr>
    </w:tbl>
    <w:p w14:paraId="474C96A0" w14:textId="10B37E13" w:rsidR="00D50600" w:rsidRDefault="00D50600" w:rsidP="00D50600"/>
    <w:p w14:paraId="649F20D4" w14:textId="26B6DADD" w:rsidR="00176473" w:rsidRDefault="00C811D3" w:rsidP="00176473">
      <w:pPr>
        <w:pStyle w:val="Heading4"/>
      </w:pPr>
      <w:r w:rsidRPr="00C811D3">
        <w:t>R1-2102308</w:t>
      </w:r>
      <w:r w:rsidRPr="00C811D3">
        <w:tab/>
        <w:t>Reply LS on New Standardized 5QIs for 5G-AIS (Advanced Interactive Services)</w:t>
      </w:r>
      <w:r w:rsidRPr="00C811D3">
        <w:tab/>
        <w:t>SA4, Qualcomm</w:t>
      </w:r>
    </w:p>
    <w:p w14:paraId="47BB3F87" w14:textId="77777777" w:rsidR="00176473" w:rsidRDefault="00176473" w:rsidP="00176473">
      <w:pPr>
        <w:rPr>
          <w:lang w:val="en-GB"/>
        </w:rPr>
      </w:pPr>
      <w:r>
        <w:rPr>
          <w:lang w:val="en-GB"/>
        </w:rPr>
        <w:t>Related contributions:</w:t>
      </w:r>
    </w:p>
    <w:p w14:paraId="2D74AC77" w14:textId="77777777" w:rsidR="00976591" w:rsidRDefault="009E0850" w:rsidP="00976591">
      <w:pPr>
        <w:pStyle w:val="ListParagraph"/>
        <w:numPr>
          <w:ilvl w:val="0"/>
          <w:numId w:val="10"/>
        </w:numPr>
        <w:rPr>
          <w:lang w:eastAsia="x-none"/>
        </w:rPr>
      </w:pPr>
      <w:hyperlink r:id="rId34" w:history="1">
        <w:r w:rsidR="00976591">
          <w:rPr>
            <w:rStyle w:val="Hyperlink"/>
            <w:lang w:eastAsia="x-none"/>
          </w:rPr>
          <w:t>R1-2102924</w:t>
        </w:r>
      </w:hyperlink>
      <w:r w:rsidR="00976591">
        <w:rPr>
          <w:lang w:eastAsia="x-none"/>
        </w:rPr>
        <w:tab/>
        <w:t>Draft Reply  LS on New Standardized 5QIs for 5G-AIS</w:t>
      </w:r>
      <w:r w:rsidR="00976591">
        <w:rPr>
          <w:lang w:eastAsia="x-none"/>
        </w:rPr>
        <w:tab/>
        <w:t>vivo</w:t>
      </w:r>
    </w:p>
    <w:p w14:paraId="70090FB8" w14:textId="77777777" w:rsidR="00976591" w:rsidRDefault="009E0850" w:rsidP="00976591">
      <w:pPr>
        <w:pStyle w:val="ListParagraph"/>
        <w:numPr>
          <w:ilvl w:val="0"/>
          <w:numId w:val="10"/>
        </w:numPr>
        <w:rPr>
          <w:lang w:eastAsia="x-none"/>
        </w:rPr>
      </w:pPr>
      <w:hyperlink r:id="rId35" w:history="1">
        <w:r w:rsidR="00976591">
          <w:rPr>
            <w:rStyle w:val="Hyperlink"/>
            <w:lang w:eastAsia="x-none"/>
          </w:rPr>
          <w:t>R1-2103282</w:t>
        </w:r>
      </w:hyperlink>
      <w:r w:rsidR="00976591">
        <w:rPr>
          <w:lang w:eastAsia="x-none"/>
        </w:rPr>
        <w:tab/>
        <w:t>Discussion on the Reply LS on New Standardized 5QIs for 5G-AIS</w:t>
      </w:r>
      <w:r w:rsidR="00976591">
        <w:rPr>
          <w:lang w:eastAsia="x-none"/>
        </w:rPr>
        <w:tab/>
        <w:t>ZTE, Sanechips</w:t>
      </w:r>
    </w:p>
    <w:p w14:paraId="26ACF26B" w14:textId="77777777" w:rsidR="00976591" w:rsidRDefault="009E0850" w:rsidP="00976591">
      <w:pPr>
        <w:pStyle w:val="ListParagraph"/>
        <w:numPr>
          <w:ilvl w:val="0"/>
          <w:numId w:val="10"/>
        </w:numPr>
        <w:rPr>
          <w:lang w:eastAsia="x-none"/>
        </w:rPr>
      </w:pPr>
      <w:hyperlink r:id="rId36" w:history="1">
        <w:r w:rsidR="00976591">
          <w:rPr>
            <w:rStyle w:val="Hyperlink"/>
            <w:lang w:eastAsia="x-none"/>
          </w:rPr>
          <w:t>R1-2103749</w:t>
        </w:r>
      </w:hyperlink>
      <w:r w:rsidR="00976591">
        <w:rPr>
          <w:lang w:eastAsia="x-none"/>
        </w:rPr>
        <w:tab/>
        <w:t>Discussion on reply LS on new standardized 5QIs for 5G-AIS</w:t>
      </w:r>
      <w:r w:rsidR="00976591">
        <w:rPr>
          <w:lang w:eastAsia="x-none"/>
        </w:rPr>
        <w:tab/>
        <w:t>Huawei, HiSilicon</w:t>
      </w:r>
    </w:p>
    <w:p w14:paraId="53DCADFD" w14:textId="77777777" w:rsidR="00976591" w:rsidRDefault="009E0850" w:rsidP="00976591">
      <w:pPr>
        <w:pStyle w:val="ListParagraph"/>
        <w:numPr>
          <w:ilvl w:val="0"/>
          <w:numId w:val="10"/>
        </w:numPr>
        <w:rPr>
          <w:lang w:eastAsia="x-none"/>
        </w:rPr>
      </w:pPr>
      <w:hyperlink r:id="rId37" w:history="1">
        <w:r w:rsidR="00976591">
          <w:rPr>
            <w:rStyle w:val="Hyperlink"/>
            <w:lang w:eastAsia="x-none"/>
          </w:rPr>
          <w:t>R1-2103718</w:t>
        </w:r>
      </w:hyperlink>
      <w:r w:rsidR="00976591">
        <w:rPr>
          <w:lang w:eastAsia="x-none"/>
        </w:rPr>
        <w:tab/>
        <w:t>Draft reply LS on New Standardized 5QIs for 5G-AIS (Advanced Interactive Services)</w:t>
      </w:r>
      <w:r w:rsidR="00976591">
        <w:rPr>
          <w:lang w:eastAsia="x-none"/>
        </w:rPr>
        <w:tab/>
        <w:t>OPPO</w:t>
      </w:r>
    </w:p>
    <w:p w14:paraId="394CFD9F" w14:textId="77777777" w:rsidR="00176473" w:rsidRDefault="00176473" w:rsidP="00176473">
      <w:pPr>
        <w:pStyle w:val="ListParagraph"/>
        <w:rPr>
          <w:lang w:eastAsia="x-none"/>
        </w:rPr>
      </w:pPr>
    </w:p>
    <w:p w14:paraId="59AA8584" w14:textId="77777777" w:rsidR="00176473" w:rsidRDefault="00176473" w:rsidP="00176473">
      <w:pPr>
        <w:rPr>
          <w:lang w:val="en-GB"/>
        </w:rPr>
      </w:pPr>
      <w:r w:rsidRPr="00CE13CD">
        <w:rPr>
          <w:highlight w:val="yellow"/>
          <w:lang w:val="en-GB"/>
        </w:rPr>
        <w:t>Initial assessment:</w:t>
      </w:r>
    </w:p>
    <w:p w14:paraId="7DD1011A" w14:textId="150996F8" w:rsidR="00176473" w:rsidRDefault="00176473" w:rsidP="00176473">
      <w:pPr>
        <w:pStyle w:val="ListParagraph"/>
        <w:numPr>
          <w:ilvl w:val="0"/>
          <w:numId w:val="6"/>
        </w:numPr>
        <w:rPr>
          <w:lang w:val="en-GB"/>
        </w:rPr>
      </w:pPr>
      <w:r>
        <w:rPr>
          <w:lang w:val="en-GB"/>
        </w:rPr>
        <w:t xml:space="preserve">Noted; a reply LS </w:t>
      </w:r>
      <w:r w:rsidR="00976591">
        <w:rPr>
          <w:lang w:val="en-GB"/>
        </w:rPr>
        <w:t>is</w:t>
      </w:r>
      <w:r>
        <w:rPr>
          <w:lang w:val="en-GB"/>
        </w:rPr>
        <w:t xml:space="preserve"> necessary – email discussion/approval till </w:t>
      </w:r>
      <w:r w:rsidR="00976591">
        <w:rPr>
          <w:lang w:val="en-GB"/>
        </w:rPr>
        <w:t>4/16</w:t>
      </w:r>
      <w:r>
        <w:rPr>
          <w:lang w:val="en-GB"/>
        </w:rPr>
        <w:t>. To be managed under 8.1</w:t>
      </w:r>
      <w:r w:rsidR="007A4DB3">
        <w:rPr>
          <w:lang w:val="en-GB"/>
        </w:rPr>
        <w:t>4 (name TBD, Qualcomm)</w:t>
      </w:r>
    </w:p>
    <w:p w14:paraId="56242EB7" w14:textId="77777777" w:rsidR="00176473" w:rsidRDefault="00176473" w:rsidP="00176473">
      <w:pPr>
        <w:rPr>
          <w:lang w:val="en-GB"/>
        </w:rPr>
      </w:pPr>
    </w:p>
    <w:tbl>
      <w:tblPr>
        <w:tblStyle w:val="TableGrid"/>
        <w:tblW w:w="0" w:type="auto"/>
        <w:tblLook w:val="04A0" w:firstRow="1" w:lastRow="0" w:firstColumn="1" w:lastColumn="0" w:noHBand="0" w:noVBand="1"/>
      </w:tblPr>
      <w:tblGrid>
        <w:gridCol w:w="2605"/>
        <w:gridCol w:w="6390"/>
      </w:tblGrid>
      <w:tr w:rsidR="00176473" w:rsidRPr="00384EE9" w14:paraId="10C14CCD" w14:textId="77777777" w:rsidTr="00F26595">
        <w:tc>
          <w:tcPr>
            <w:tcW w:w="2605" w:type="dxa"/>
          </w:tcPr>
          <w:p w14:paraId="45210E74" w14:textId="77777777" w:rsidR="00176473" w:rsidRPr="00384EE9" w:rsidRDefault="00176473" w:rsidP="00F26595">
            <w:pPr>
              <w:rPr>
                <w:b/>
                <w:bCs/>
                <w:lang w:val="en-GB"/>
              </w:rPr>
            </w:pPr>
            <w:r w:rsidRPr="00384EE9">
              <w:rPr>
                <w:b/>
                <w:bCs/>
                <w:lang w:val="en-GB"/>
              </w:rPr>
              <w:t>Company</w:t>
            </w:r>
          </w:p>
        </w:tc>
        <w:tc>
          <w:tcPr>
            <w:tcW w:w="6390" w:type="dxa"/>
          </w:tcPr>
          <w:p w14:paraId="2034482B" w14:textId="77777777" w:rsidR="00176473" w:rsidRPr="00384EE9" w:rsidRDefault="00176473" w:rsidP="00F26595">
            <w:pPr>
              <w:rPr>
                <w:b/>
                <w:bCs/>
                <w:lang w:val="en-GB"/>
              </w:rPr>
            </w:pPr>
            <w:r w:rsidRPr="00384EE9">
              <w:rPr>
                <w:b/>
                <w:bCs/>
                <w:lang w:val="en-GB"/>
              </w:rPr>
              <w:t>Views</w:t>
            </w:r>
          </w:p>
        </w:tc>
      </w:tr>
      <w:tr w:rsidR="00176473" w14:paraId="58990447" w14:textId="77777777" w:rsidTr="00F26595">
        <w:tc>
          <w:tcPr>
            <w:tcW w:w="2605" w:type="dxa"/>
          </w:tcPr>
          <w:p w14:paraId="62AC0A45" w14:textId="642919A8" w:rsidR="00176473" w:rsidRDefault="00DB5D6B" w:rsidP="00F26595">
            <w:pPr>
              <w:rPr>
                <w:lang w:val="en-GB"/>
              </w:rPr>
            </w:pPr>
            <w:r>
              <w:rPr>
                <w:lang w:val="en-GB"/>
              </w:rPr>
              <w:t>Nokia</w:t>
            </w:r>
          </w:p>
        </w:tc>
        <w:tc>
          <w:tcPr>
            <w:tcW w:w="6390" w:type="dxa"/>
          </w:tcPr>
          <w:p w14:paraId="7D12E2F0" w14:textId="12531F5A" w:rsidR="00176473" w:rsidRDefault="00DB5D6B" w:rsidP="00F26595">
            <w:pPr>
              <w:rPr>
                <w:lang w:val="en-GB"/>
              </w:rPr>
            </w:pPr>
            <w:r>
              <w:rPr>
                <w:lang w:val="en-GB"/>
              </w:rPr>
              <w:t>This LS is a SA4 response to an SA2 LS (R1-2100017/S2-2009227) that RAN1 responded (To: SA2, SA4) in RAN1#104 in R1-2101976. RAN1 has already provided the response and another LS for the same to the same SA WGs is not needed.</w:t>
            </w:r>
          </w:p>
        </w:tc>
      </w:tr>
      <w:tr w:rsidR="00D74663" w14:paraId="1ABF0CA3" w14:textId="77777777" w:rsidTr="00F26595">
        <w:tc>
          <w:tcPr>
            <w:tcW w:w="2605" w:type="dxa"/>
          </w:tcPr>
          <w:p w14:paraId="2EFB1CA1" w14:textId="4FE3A02B" w:rsidR="00D74663" w:rsidRDefault="00D74663" w:rsidP="00D74663">
            <w:pPr>
              <w:rPr>
                <w:lang w:val="en-GB"/>
              </w:rPr>
            </w:pPr>
            <w:r>
              <w:rPr>
                <w:lang w:val="en-GB"/>
              </w:rPr>
              <w:t>vivo</w:t>
            </w:r>
          </w:p>
        </w:tc>
        <w:tc>
          <w:tcPr>
            <w:tcW w:w="6390" w:type="dxa"/>
          </w:tcPr>
          <w:p w14:paraId="728606C8" w14:textId="6A846BD5" w:rsidR="00D74663" w:rsidRDefault="00D74663" w:rsidP="00D74663">
            <w:pPr>
              <w:rPr>
                <w:lang w:val="en-GB"/>
              </w:rPr>
            </w:pPr>
            <w:r>
              <w:rPr>
                <w:lang w:val="en-GB"/>
              </w:rPr>
              <w:t>Agree with the initial assessment</w:t>
            </w:r>
          </w:p>
        </w:tc>
      </w:tr>
      <w:tr w:rsidR="00F26595" w14:paraId="60F882CC" w14:textId="77777777" w:rsidTr="00F26595">
        <w:tc>
          <w:tcPr>
            <w:tcW w:w="2605" w:type="dxa"/>
          </w:tcPr>
          <w:p w14:paraId="24015006" w14:textId="6E76ECFB"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6167AA2E" w14:textId="18503F97" w:rsidR="00F26595" w:rsidRPr="00C85A78" w:rsidRDefault="00C85A78" w:rsidP="00D74663">
            <w:pPr>
              <w:rPr>
                <w:rFonts w:eastAsia="Malgun Gothic"/>
                <w:lang w:val="en-GB" w:eastAsia="ko-KR"/>
              </w:rPr>
            </w:pPr>
            <w:r>
              <w:rPr>
                <w:rFonts w:eastAsia="Malgun Gothic"/>
                <w:lang w:val="en-GB" w:eastAsia="ko-KR"/>
              </w:rPr>
              <w:t>S</w:t>
            </w:r>
            <w:r>
              <w:rPr>
                <w:rFonts w:eastAsia="Malgun Gothic" w:hint="eastAsia"/>
                <w:lang w:val="en-GB" w:eastAsia="ko-KR"/>
              </w:rPr>
              <w:t xml:space="preserve">ame </w:t>
            </w:r>
            <w:r>
              <w:rPr>
                <w:rFonts w:eastAsia="Malgun Gothic"/>
                <w:lang w:val="en-GB" w:eastAsia="ko-KR"/>
              </w:rPr>
              <w:t>view with Nokia</w:t>
            </w:r>
          </w:p>
        </w:tc>
      </w:tr>
      <w:tr w:rsidR="003D02FD" w14:paraId="1C4018C2" w14:textId="77777777" w:rsidTr="00F26595">
        <w:tc>
          <w:tcPr>
            <w:tcW w:w="2605" w:type="dxa"/>
          </w:tcPr>
          <w:p w14:paraId="1694083A" w14:textId="2CD98534" w:rsidR="003D02FD" w:rsidRDefault="003D02FD" w:rsidP="00D74663">
            <w:pPr>
              <w:rPr>
                <w:rFonts w:eastAsia="Malgun Gothic"/>
                <w:lang w:val="en-GB" w:eastAsia="ko-KR"/>
              </w:rPr>
            </w:pPr>
            <w:r>
              <w:rPr>
                <w:rFonts w:eastAsia="Malgun Gothic"/>
                <w:lang w:val="en-GB" w:eastAsia="ko-KR"/>
              </w:rPr>
              <w:t>OPPO</w:t>
            </w:r>
          </w:p>
        </w:tc>
        <w:tc>
          <w:tcPr>
            <w:tcW w:w="6390" w:type="dxa"/>
          </w:tcPr>
          <w:p w14:paraId="480C55B0" w14:textId="4B4E8BCE" w:rsidR="003D02FD" w:rsidRDefault="003D02FD" w:rsidP="00D74663">
            <w:pPr>
              <w:rPr>
                <w:rFonts w:eastAsia="Malgun Gothic"/>
                <w:lang w:val="en-GB" w:eastAsia="ko-KR"/>
              </w:rPr>
            </w:pPr>
            <w:r>
              <w:rPr>
                <w:lang w:val="en-GB"/>
              </w:rPr>
              <w:t>Agree with Nokia to a certain extend that we have already responded to the same LS to SA2 and SA4 in the last meeting. But this time SA4 asked if whether a different set of requirements can be supported by NG RAN, to which we should also perhaps formally provide a response. But the answer could be very similar to the last response we provided.</w:t>
            </w:r>
          </w:p>
        </w:tc>
      </w:tr>
      <w:tr w:rsidR="00F2124C" w14:paraId="0E4C07F7" w14:textId="77777777" w:rsidTr="00F2124C">
        <w:tc>
          <w:tcPr>
            <w:tcW w:w="2605" w:type="dxa"/>
          </w:tcPr>
          <w:p w14:paraId="4773D78E" w14:textId="77777777" w:rsidR="00F2124C" w:rsidRPr="00F2124C" w:rsidRDefault="00F2124C" w:rsidP="00FC5596">
            <w:pPr>
              <w:rPr>
                <w:lang w:val="en-GB"/>
              </w:rPr>
            </w:pPr>
            <w:r w:rsidRPr="00F2124C">
              <w:rPr>
                <w:rFonts w:eastAsia="Malgun Gothic" w:hint="eastAsia"/>
                <w:lang w:val="en-GB" w:eastAsia="ko-KR"/>
              </w:rPr>
              <w:lastRenderedPageBreak/>
              <w:t>LG</w:t>
            </w:r>
          </w:p>
        </w:tc>
        <w:tc>
          <w:tcPr>
            <w:tcW w:w="6390" w:type="dxa"/>
          </w:tcPr>
          <w:p w14:paraId="42213070" w14:textId="77777777" w:rsidR="00F2124C" w:rsidRPr="00F2124C" w:rsidRDefault="00F2124C" w:rsidP="00FC5596">
            <w:pPr>
              <w:rPr>
                <w:lang w:val="en-GB"/>
              </w:rPr>
            </w:pPr>
            <w:r w:rsidRPr="00F2124C">
              <w:rPr>
                <w:rFonts w:eastAsia="Malgun Gothic" w:hint="eastAsia"/>
                <w:lang w:val="en-GB" w:eastAsia="ko-KR"/>
              </w:rPr>
              <w:t>Agree with the initial assessment.</w:t>
            </w:r>
          </w:p>
        </w:tc>
      </w:tr>
      <w:tr w:rsidR="00C13AA4" w14:paraId="5CD01AF5" w14:textId="77777777" w:rsidTr="00F2124C">
        <w:tc>
          <w:tcPr>
            <w:tcW w:w="2605" w:type="dxa"/>
          </w:tcPr>
          <w:p w14:paraId="74208389" w14:textId="59E9C29F" w:rsidR="00C13AA4" w:rsidRPr="00F2124C" w:rsidRDefault="00C13AA4" w:rsidP="00C13AA4">
            <w:pPr>
              <w:rPr>
                <w:rFonts w:eastAsia="Malgun Gothic"/>
                <w:lang w:val="en-GB" w:eastAsia="ko-KR"/>
              </w:rPr>
            </w:pPr>
            <w:r>
              <w:rPr>
                <w:rFonts w:hint="eastAsia"/>
                <w:lang w:eastAsia="zh-CN"/>
              </w:rPr>
              <w:t>ZTE</w:t>
            </w:r>
          </w:p>
        </w:tc>
        <w:tc>
          <w:tcPr>
            <w:tcW w:w="6390" w:type="dxa"/>
          </w:tcPr>
          <w:p w14:paraId="1E6326B1" w14:textId="77DC41F9" w:rsidR="00C13AA4" w:rsidRPr="00F2124C" w:rsidRDefault="00C13AA4" w:rsidP="00C13AA4">
            <w:pPr>
              <w:rPr>
                <w:rFonts w:eastAsia="Malgun Gothic"/>
                <w:lang w:val="en-GB" w:eastAsia="ko-KR"/>
              </w:rPr>
            </w:pPr>
            <w:r>
              <w:rPr>
                <w:rFonts w:hint="eastAsia"/>
                <w:lang w:eastAsia="zh-CN"/>
              </w:rPr>
              <w:t>Agree with the initial assessment. The SA4 LS is a bit different in terms of the 5QI requirements from the previous SA2 counterpart thus RAN1 needs to discuss a proper reply and XR AI is an appropriate place for such a discussion.</w:t>
            </w:r>
          </w:p>
        </w:tc>
      </w:tr>
      <w:tr w:rsidR="00FC0711" w14:paraId="2CC343CD" w14:textId="77777777" w:rsidTr="00F2124C">
        <w:tc>
          <w:tcPr>
            <w:tcW w:w="2605" w:type="dxa"/>
          </w:tcPr>
          <w:p w14:paraId="74347C3B" w14:textId="08A43C56" w:rsidR="00FC0711" w:rsidRDefault="00FC0711" w:rsidP="00FC0711">
            <w:pPr>
              <w:rPr>
                <w:rFonts w:hint="eastAsia"/>
                <w:lang w:eastAsia="zh-CN"/>
              </w:rPr>
            </w:pPr>
            <w:r>
              <w:rPr>
                <w:lang w:val="en-GB"/>
              </w:rPr>
              <w:t>Huawei, HiSilicon</w:t>
            </w:r>
          </w:p>
        </w:tc>
        <w:tc>
          <w:tcPr>
            <w:tcW w:w="6390" w:type="dxa"/>
          </w:tcPr>
          <w:p w14:paraId="1C8EC90A" w14:textId="2576E8FB" w:rsidR="00FC0711" w:rsidRDefault="00FC0711" w:rsidP="00FC0711">
            <w:pPr>
              <w:rPr>
                <w:rFonts w:hint="eastAsia"/>
                <w:lang w:eastAsia="zh-CN"/>
              </w:rPr>
            </w:pPr>
            <w:r w:rsidRPr="00941A95">
              <w:rPr>
                <w:lang w:val="en-GB"/>
              </w:rPr>
              <w:t>Agree with the initial assessment</w:t>
            </w:r>
            <w:r>
              <w:rPr>
                <w:lang w:val="en-GB"/>
              </w:rPr>
              <w:t xml:space="preserve"> – this is a different set of questions that we previously answered to SA4.</w:t>
            </w:r>
          </w:p>
        </w:tc>
      </w:tr>
    </w:tbl>
    <w:p w14:paraId="0145F1A3" w14:textId="77777777" w:rsidR="00176473" w:rsidRPr="00F2124C" w:rsidRDefault="00176473" w:rsidP="00176473">
      <w:pPr>
        <w:rPr>
          <w:lang w:val="en-GB"/>
        </w:rPr>
      </w:pPr>
    </w:p>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75AAA71A" w14:textId="77777777" w:rsidR="00804F15" w:rsidRDefault="009E0850" w:rsidP="001F2B08">
      <w:pPr>
        <w:pStyle w:val="ListParagraph"/>
        <w:numPr>
          <w:ilvl w:val="0"/>
          <w:numId w:val="8"/>
        </w:numPr>
        <w:rPr>
          <w:lang w:eastAsia="x-none"/>
        </w:rPr>
      </w:pPr>
      <w:hyperlink r:id="rId38" w:history="1">
        <w:r w:rsidR="00804F15">
          <w:rPr>
            <w:rStyle w:val="Hyperlink"/>
            <w:lang w:eastAsia="x-none"/>
          </w:rPr>
          <w:t>R1-2102289</w:t>
        </w:r>
      </w:hyperlink>
      <w:r w:rsidR="00804F15">
        <w:rPr>
          <w:lang w:eastAsia="x-none"/>
        </w:rPr>
        <w:tab/>
        <w:t>Reply LS on Rel-16 NR Positioning Correction</w:t>
      </w:r>
      <w:r w:rsidR="00804F15">
        <w:rPr>
          <w:lang w:eastAsia="x-none"/>
        </w:rPr>
        <w:tab/>
        <w:t>RAN2, Huawei</w:t>
      </w:r>
    </w:p>
    <w:p w14:paraId="2ED9954B" w14:textId="77777777" w:rsidR="00804F15" w:rsidRDefault="009E0850" w:rsidP="001F2B08">
      <w:pPr>
        <w:pStyle w:val="ListParagraph"/>
        <w:numPr>
          <w:ilvl w:val="0"/>
          <w:numId w:val="8"/>
        </w:numPr>
        <w:rPr>
          <w:lang w:eastAsia="x-none"/>
        </w:rPr>
      </w:pPr>
      <w:hyperlink r:id="rId39" w:history="1">
        <w:r w:rsidR="00804F15">
          <w:rPr>
            <w:rStyle w:val="Hyperlink"/>
            <w:lang w:eastAsia="x-none"/>
          </w:rPr>
          <w:t>R1-2102290</w:t>
        </w:r>
      </w:hyperlink>
      <w:r w:rsidR="00804F15">
        <w:rPr>
          <w:lang w:eastAsia="x-none"/>
        </w:rPr>
        <w:tab/>
        <w:t>Reply LS on PC5 DRX operation</w:t>
      </w:r>
      <w:r w:rsidR="00804F15">
        <w:rPr>
          <w:lang w:eastAsia="x-none"/>
        </w:rPr>
        <w:tab/>
        <w:t>RAN2, LG Electronics</w:t>
      </w:r>
    </w:p>
    <w:p w14:paraId="6C413A08" w14:textId="3030EC34" w:rsidR="00804F15" w:rsidRDefault="009E0850" w:rsidP="001F2B08">
      <w:pPr>
        <w:pStyle w:val="ListParagraph"/>
        <w:numPr>
          <w:ilvl w:val="0"/>
          <w:numId w:val="8"/>
        </w:numPr>
        <w:rPr>
          <w:lang w:eastAsia="x-none"/>
        </w:rPr>
      </w:pPr>
      <w:hyperlink r:id="rId40" w:history="1">
        <w:r w:rsidR="00804F15">
          <w:rPr>
            <w:rStyle w:val="Hyperlink"/>
            <w:lang w:eastAsia="x-none"/>
          </w:rPr>
          <w:t>R1-2102291</w:t>
        </w:r>
      </w:hyperlink>
      <w:r w:rsidR="00804F15">
        <w:rPr>
          <w:lang w:eastAsia="x-none"/>
        </w:rPr>
        <w:tab/>
        <w:t>Reply LS on DAPS-like solution for service interruption reduction</w:t>
      </w:r>
      <w:r w:rsidR="00804F15">
        <w:rPr>
          <w:lang w:eastAsia="x-none"/>
        </w:rPr>
        <w:tab/>
        <w:t>RAN2, Ericsson</w:t>
      </w:r>
    </w:p>
    <w:p w14:paraId="1D5C324E" w14:textId="77777777" w:rsidR="00804F15" w:rsidRDefault="009E0850" w:rsidP="001F2B08">
      <w:pPr>
        <w:pStyle w:val="ListParagraph"/>
        <w:numPr>
          <w:ilvl w:val="0"/>
          <w:numId w:val="8"/>
        </w:numPr>
        <w:rPr>
          <w:lang w:eastAsia="x-none"/>
        </w:rPr>
      </w:pPr>
      <w:hyperlink r:id="rId41" w:history="1">
        <w:r w:rsidR="00804F15">
          <w:rPr>
            <w:rStyle w:val="Hyperlink"/>
            <w:lang w:eastAsia="x-none"/>
          </w:rPr>
          <w:t>R1-2102292</w:t>
        </w:r>
      </w:hyperlink>
      <w:r w:rsidR="00804F15">
        <w:rPr>
          <w:lang w:eastAsia="x-none"/>
        </w:rPr>
        <w:tab/>
        <w:t>Reply on LS on DC location reporting for intra-band UL CA</w:t>
      </w:r>
      <w:r w:rsidR="00804F15">
        <w:rPr>
          <w:lang w:eastAsia="x-none"/>
        </w:rPr>
        <w:tab/>
        <w:t>RAN2, Apple</w:t>
      </w:r>
    </w:p>
    <w:p w14:paraId="7502954D" w14:textId="77777777" w:rsidR="00804F15" w:rsidRDefault="009E0850" w:rsidP="001F2B08">
      <w:pPr>
        <w:pStyle w:val="ListParagraph"/>
        <w:numPr>
          <w:ilvl w:val="0"/>
          <w:numId w:val="8"/>
        </w:numPr>
        <w:rPr>
          <w:lang w:eastAsia="x-none"/>
        </w:rPr>
      </w:pPr>
      <w:hyperlink r:id="rId42" w:history="1">
        <w:r w:rsidR="00804F15">
          <w:rPr>
            <w:rStyle w:val="Hyperlink"/>
            <w:lang w:eastAsia="x-none"/>
          </w:rPr>
          <w:t>R1-2102295</w:t>
        </w:r>
      </w:hyperlink>
      <w:r w:rsidR="00804F15">
        <w:rPr>
          <w:lang w:eastAsia="x-none"/>
        </w:rPr>
        <w:tab/>
        <w:t>Reply LS on Latency of NR Positioning Protocols</w:t>
      </w:r>
      <w:r w:rsidR="00804F15">
        <w:rPr>
          <w:lang w:eastAsia="x-none"/>
        </w:rPr>
        <w:tab/>
        <w:t>RAN3, Ericsson</w:t>
      </w:r>
    </w:p>
    <w:p w14:paraId="7F26A94C" w14:textId="77777777" w:rsidR="00804F15" w:rsidRDefault="009E0850" w:rsidP="001F2B08">
      <w:pPr>
        <w:pStyle w:val="ListParagraph"/>
        <w:numPr>
          <w:ilvl w:val="0"/>
          <w:numId w:val="8"/>
        </w:numPr>
        <w:rPr>
          <w:lang w:eastAsia="x-none"/>
        </w:rPr>
      </w:pPr>
      <w:hyperlink r:id="rId43" w:history="1">
        <w:r w:rsidR="00804F15">
          <w:rPr>
            <w:rStyle w:val="Hyperlink"/>
            <w:lang w:eastAsia="x-none"/>
          </w:rPr>
          <w:t>R1-2102301</w:t>
        </w:r>
      </w:hyperlink>
      <w:r w:rsidR="00804F15">
        <w:rPr>
          <w:lang w:eastAsia="x-none"/>
        </w:rPr>
        <w:tab/>
        <w:t>LS on Signaling scheme of Transparent TxD</w:t>
      </w:r>
      <w:r w:rsidR="00804F15">
        <w:rPr>
          <w:lang w:eastAsia="x-none"/>
        </w:rPr>
        <w:tab/>
        <w:t>RAN4, vivo</w:t>
      </w:r>
    </w:p>
    <w:p w14:paraId="0939D268" w14:textId="77777777" w:rsidR="00804F15" w:rsidRDefault="009E0850" w:rsidP="001F2B08">
      <w:pPr>
        <w:pStyle w:val="ListParagraph"/>
        <w:numPr>
          <w:ilvl w:val="0"/>
          <w:numId w:val="8"/>
        </w:numPr>
        <w:rPr>
          <w:lang w:eastAsia="x-none"/>
        </w:rPr>
      </w:pPr>
      <w:hyperlink r:id="rId44" w:history="1">
        <w:r w:rsidR="00804F15">
          <w:rPr>
            <w:rStyle w:val="Hyperlink"/>
            <w:lang w:eastAsia="x-none"/>
          </w:rPr>
          <w:t>R1-2102302</w:t>
        </w:r>
      </w:hyperlink>
      <w:r w:rsidR="00804F15">
        <w:rPr>
          <w:lang w:eastAsia="x-none"/>
        </w:rPr>
        <w:tab/>
        <w:t>LS on Rel-16 updated RAN4 UE features lists for LTE and NR</w:t>
      </w:r>
      <w:r w:rsidR="00804F15">
        <w:rPr>
          <w:lang w:eastAsia="x-none"/>
        </w:rPr>
        <w:tab/>
        <w:t>RAN4, CMCC</w:t>
      </w:r>
    </w:p>
    <w:p w14:paraId="0A4994C2" w14:textId="77777777" w:rsidR="00804F15" w:rsidRDefault="009E0850" w:rsidP="001F2B08">
      <w:pPr>
        <w:pStyle w:val="ListParagraph"/>
        <w:numPr>
          <w:ilvl w:val="0"/>
          <w:numId w:val="8"/>
        </w:numPr>
        <w:rPr>
          <w:lang w:eastAsia="x-none"/>
        </w:rPr>
      </w:pPr>
      <w:hyperlink r:id="rId45" w:history="1">
        <w:r w:rsidR="00804F15">
          <w:rPr>
            <w:rStyle w:val="Hyperlink"/>
            <w:lang w:eastAsia="x-none"/>
          </w:rPr>
          <w:t>R1-2102304</w:t>
        </w:r>
      </w:hyperlink>
      <w:r w:rsidR="00804F15">
        <w:rPr>
          <w:lang w:eastAsia="x-none"/>
        </w:rPr>
        <w:tab/>
        <w:t>LS on Rel-16 updated RAN4 UE features lists for LTE and NR</w:t>
      </w:r>
      <w:r w:rsidR="00804F15">
        <w:rPr>
          <w:lang w:eastAsia="x-none"/>
        </w:rPr>
        <w:tab/>
        <w:t>RAN4, CMCC</w:t>
      </w:r>
    </w:p>
    <w:p w14:paraId="43DC9A10" w14:textId="77777777" w:rsidR="00804F15" w:rsidRDefault="009E0850" w:rsidP="001F2B08">
      <w:pPr>
        <w:pStyle w:val="ListParagraph"/>
        <w:numPr>
          <w:ilvl w:val="0"/>
          <w:numId w:val="8"/>
        </w:numPr>
        <w:rPr>
          <w:lang w:eastAsia="x-none"/>
        </w:rPr>
      </w:pPr>
      <w:hyperlink r:id="rId46" w:history="1">
        <w:r w:rsidR="00804F15">
          <w:rPr>
            <w:rStyle w:val="Hyperlink"/>
            <w:lang w:eastAsia="x-none"/>
          </w:rPr>
          <w:t>R1-2102305</w:t>
        </w:r>
      </w:hyperlink>
      <w:r w:rsidR="00804F15">
        <w:rPr>
          <w:lang w:eastAsia="x-none"/>
        </w:rPr>
        <w:tab/>
        <w:t>LS on RSS based RSRQ for LTE-MTC</w:t>
      </w:r>
      <w:r w:rsidR="00804F15">
        <w:rPr>
          <w:lang w:eastAsia="x-none"/>
        </w:rPr>
        <w:tab/>
        <w:t>RAN4, Huawei</w:t>
      </w:r>
    </w:p>
    <w:p w14:paraId="010F2B83" w14:textId="77777777" w:rsidR="00804F15" w:rsidRDefault="009E0850" w:rsidP="001F2B08">
      <w:pPr>
        <w:pStyle w:val="ListParagraph"/>
        <w:numPr>
          <w:ilvl w:val="0"/>
          <w:numId w:val="8"/>
        </w:numPr>
        <w:rPr>
          <w:lang w:eastAsia="x-none"/>
        </w:rPr>
      </w:pPr>
      <w:hyperlink r:id="rId47" w:history="1">
        <w:r w:rsidR="00804F15">
          <w:rPr>
            <w:rStyle w:val="Hyperlink"/>
            <w:lang w:eastAsia="x-none"/>
          </w:rPr>
          <w:t>R1-2102307</w:t>
        </w:r>
      </w:hyperlink>
      <w:r w:rsidR="00804F15">
        <w:rPr>
          <w:lang w:eastAsia="x-none"/>
        </w:rPr>
        <w:tab/>
        <w:t>Reply LS on New Standardized 5QIs for 5G-AIS (Advanced Interactive Services)</w:t>
      </w:r>
      <w:r w:rsidR="00804F15">
        <w:rPr>
          <w:lang w:eastAsia="x-none"/>
        </w:rPr>
        <w:tab/>
        <w:t>SA2, Qualcomm</w:t>
      </w:r>
    </w:p>
    <w:p w14:paraId="3E04EFF2" w14:textId="77777777" w:rsidR="00804F15" w:rsidRDefault="009E0850" w:rsidP="001F2B08">
      <w:pPr>
        <w:pStyle w:val="ListParagraph"/>
        <w:numPr>
          <w:ilvl w:val="0"/>
          <w:numId w:val="8"/>
        </w:numPr>
        <w:rPr>
          <w:lang w:eastAsia="x-none"/>
        </w:rPr>
      </w:pPr>
      <w:hyperlink r:id="rId48" w:history="1">
        <w:r w:rsidR="00804F15">
          <w:rPr>
            <w:rStyle w:val="Hyperlink"/>
            <w:lang w:eastAsia="x-none"/>
          </w:rPr>
          <w:t>R1-2102554</w:t>
        </w:r>
      </w:hyperlink>
      <w:r w:rsidR="00804F15">
        <w:rPr>
          <w:lang w:eastAsia="x-none"/>
        </w:rPr>
        <w:tab/>
        <w:t>Reply LS on 3GPP NR Rel-16 URLLC and IIoT performance evaluation</w:t>
      </w:r>
      <w:r w:rsidR="00804F15">
        <w:rPr>
          <w:lang w:eastAsia="x-none"/>
        </w:rPr>
        <w:tab/>
        <w:t>RAN, Ericsson</w:t>
      </w:r>
    </w:p>
    <w:p w14:paraId="5B790D27" w14:textId="28C76A16" w:rsidR="00400111" w:rsidRDefault="00400111" w:rsidP="00C12580">
      <w:pPr>
        <w:rPr>
          <w:lang w:eastAsia="ja-JP"/>
        </w:rPr>
      </w:pPr>
    </w:p>
    <w:p w14:paraId="14FD7585" w14:textId="0D992739" w:rsidR="00C12580" w:rsidRDefault="00C12580" w:rsidP="00C12580">
      <w:r w:rsidRPr="00C12580">
        <w:t>Note that for R1-2102291, RAN2 recommends that</w:t>
      </w:r>
      <w:r w:rsidR="0062628E">
        <w:t xml:space="preserve"> “</w:t>
      </w:r>
      <w:r w:rsidR="0062628E" w:rsidRPr="0062628E">
        <w:rPr>
          <w:i/>
          <w:iCs/>
        </w:rPr>
        <w:t>RAN1 should be consulted as to whether simultaneous UL transmissions can be supported in Rel-17 from their point of view</w:t>
      </w:r>
      <w:r w:rsidR="0062628E">
        <w:t>”. There are two related contributions</w:t>
      </w:r>
      <w:r w:rsidR="00430CB8">
        <w:t>:</w:t>
      </w:r>
    </w:p>
    <w:p w14:paraId="1C869774" w14:textId="19DB8156" w:rsidR="00C12580" w:rsidRPr="00C12580" w:rsidRDefault="009E0850" w:rsidP="00C12580">
      <w:pPr>
        <w:pStyle w:val="ListParagraph"/>
        <w:numPr>
          <w:ilvl w:val="0"/>
          <w:numId w:val="24"/>
        </w:numPr>
      </w:pPr>
      <w:hyperlink r:id="rId49" w:history="1">
        <w:r w:rsidR="00C12580" w:rsidRPr="00C12580">
          <w:rPr>
            <w:rStyle w:val="Hyperlink"/>
          </w:rPr>
          <w:t>R1-2103285</w:t>
        </w:r>
      </w:hyperlink>
      <w:r w:rsidR="00C12580" w:rsidRPr="00C12580">
        <w:tab/>
        <w:t>Discussion on simultaneous UL transmissions for DAPS-like solution in IAB</w:t>
      </w:r>
      <w:r w:rsidR="00C12580" w:rsidRPr="00C12580">
        <w:tab/>
        <w:t>ZTE, Sanechips</w:t>
      </w:r>
    </w:p>
    <w:p w14:paraId="726D01FF" w14:textId="77777777" w:rsidR="00C12580" w:rsidRPr="00C12580" w:rsidRDefault="009E0850" w:rsidP="00C12580">
      <w:pPr>
        <w:pStyle w:val="ListParagraph"/>
        <w:numPr>
          <w:ilvl w:val="0"/>
          <w:numId w:val="24"/>
        </w:numPr>
      </w:pPr>
      <w:hyperlink r:id="rId50" w:history="1">
        <w:r w:rsidR="00C12580" w:rsidRPr="00C12580">
          <w:rPr>
            <w:rStyle w:val="Hyperlink"/>
          </w:rPr>
          <w:t>R1-2103323</w:t>
        </w:r>
      </w:hyperlink>
      <w:r w:rsidR="00C12580" w:rsidRPr="00C12580">
        <w:tab/>
        <w:t>Draft reply LS on DAPS-like solution for service interruption reduction</w:t>
      </w:r>
      <w:r w:rsidR="00C12580" w:rsidRPr="00C12580">
        <w:tab/>
        <w:t>ETRI</w:t>
      </w:r>
    </w:p>
    <w:p w14:paraId="053D92B5" w14:textId="6824D721" w:rsidR="00C12580" w:rsidRDefault="00C12580" w:rsidP="00C12580"/>
    <w:p w14:paraId="7A01EFEB" w14:textId="77777777" w:rsidR="00430CB8" w:rsidRDefault="00430CB8" w:rsidP="00430CB8">
      <w:pPr>
        <w:rPr>
          <w:lang w:val="en-GB"/>
        </w:rPr>
      </w:pPr>
      <w:r w:rsidRPr="00CE13CD">
        <w:rPr>
          <w:highlight w:val="yellow"/>
          <w:lang w:val="en-GB"/>
        </w:rPr>
        <w:t>Initial assessment:</w:t>
      </w:r>
    </w:p>
    <w:p w14:paraId="375E10B8" w14:textId="367DC495" w:rsidR="00430CB8" w:rsidRDefault="00430CB8" w:rsidP="00430CB8">
      <w:pPr>
        <w:pStyle w:val="ListParagraph"/>
        <w:numPr>
          <w:ilvl w:val="0"/>
          <w:numId w:val="6"/>
        </w:numPr>
        <w:rPr>
          <w:lang w:val="en-GB"/>
        </w:rPr>
      </w:pPr>
      <w:r>
        <w:rPr>
          <w:lang w:val="en-GB"/>
        </w:rPr>
        <w:t xml:space="preserve">Noted; discuss further under </w:t>
      </w:r>
      <w:r w:rsidR="00C03573">
        <w:rPr>
          <w:lang w:val="en-GB"/>
        </w:rPr>
        <w:t>8.10 whether/how RAN1 should be involved.</w:t>
      </w:r>
    </w:p>
    <w:p w14:paraId="2EB4308C" w14:textId="77777777" w:rsidR="00430CB8" w:rsidRDefault="00430CB8" w:rsidP="00430CB8">
      <w:pPr>
        <w:rPr>
          <w:lang w:val="en-GB"/>
        </w:rPr>
      </w:pPr>
    </w:p>
    <w:tbl>
      <w:tblPr>
        <w:tblStyle w:val="TableGrid"/>
        <w:tblW w:w="0" w:type="auto"/>
        <w:tblLook w:val="04A0" w:firstRow="1" w:lastRow="0" w:firstColumn="1" w:lastColumn="0" w:noHBand="0" w:noVBand="1"/>
      </w:tblPr>
      <w:tblGrid>
        <w:gridCol w:w="2605"/>
        <w:gridCol w:w="6390"/>
      </w:tblGrid>
      <w:tr w:rsidR="00430CB8" w:rsidRPr="00384EE9" w14:paraId="310D622C" w14:textId="77777777" w:rsidTr="00F26595">
        <w:tc>
          <w:tcPr>
            <w:tcW w:w="2605" w:type="dxa"/>
          </w:tcPr>
          <w:p w14:paraId="51B72C32" w14:textId="77777777" w:rsidR="00430CB8" w:rsidRPr="00384EE9" w:rsidRDefault="00430CB8" w:rsidP="00F26595">
            <w:pPr>
              <w:rPr>
                <w:b/>
                <w:bCs/>
                <w:lang w:val="en-GB"/>
              </w:rPr>
            </w:pPr>
            <w:r w:rsidRPr="00384EE9">
              <w:rPr>
                <w:b/>
                <w:bCs/>
                <w:lang w:val="en-GB"/>
              </w:rPr>
              <w:t>Company</w:t>
            </w:r>
          </w:p>
        </w:tc>
        <w:tc>
          <w:tcPr>
            <w:tcW w:w="6390" w:type="dxa"/>
          </w:tcPr>
          <w:p w14:paraId="7B2762FC" w14:textId="77777777" w:rsidR="00430CB8" w:rsidRPr="00384EE9" w:rsidRDefault="00430CB8" w:rsidP="00F26595">
            <w:pPr>
              <w:rPr>
                <w:b/>
                <w:bCs/>
                <w:lang w:val="en-GB"/>
              </w:rPr>
            </w:pPr>
            <w:r w:rsidRPr="00384EE9">
              <w:rPr>
                <w:b/>
                <w:bCs/>
                <w:lang w:val="en-GB"/>
              </w:rPr>
              <w:t>Views</w:t>
            </w:r>
          </w:p>
        </w:tc>
      </w:tr>
      <w:tr w:rsidR="00DB5D6B" w14:paraId="21116019" w14:textId="77777777" w:rsidTr="00F26595">
        <w:tc>
          <w:tcPr>
            <w:tcW w:w="2605" w:type="dxa"/>
          </w:tcPr>
          <w:p w14:paraId="697BF8F0" w14:textId="1124B2B1" w:rsidR="00DB5D6B" w:rsidRDefault="00DB5D6B" w:rsidP="00DB5D6B">
            <w:pPr>
              <w:rPr>
                <w:lang w:val="en-GB"/>
              </w:rPr>
            </w:pPr>
            <w:r>
              <w:rPr>
                <w:lang w:val="en-GB"/>
              </w:rPr>
              <w:t>Nokia</w:t>
            </w:r>
          </w:p>
        </w:tc>
        <w:tc>
          <w:tcPr>
            <w:tcW w:w="6390" w:type="dxa"/>
          </w:tcPr>
          <w:p w14:paraId="540A0FEA" w14:textId="47E7E832" w:rsidR="00DB5D6B" w:rsidRDefault="00DB5D6B" w:rsidP="00DB5D6B">
            <w:pPr>
              <w:rPr>
                <w:lang w:val="en-GB"/>
              </w:rPr>
            </w:pPr>
            <w:r>
              <w:rPr>
                <w:lang w:val="en-GB"/>
              </w:rPr>
              <w:t>Agree with the initial assessment</w:t>
            </w:r>
          </w:p>
        </w:tc>
      </w:tr>
      <w:tr w:rsidR="00DB5D6B" w14:paraId="6B85C073" w14:textId="77777777" w:rsidTr="00F26595">
        <w:tc>
          <w:tcPr>
            <w:tcW w:w="2605" w:type="dxa"/>
          </w:tcPr>
          <w:p w14:paraId="2CABD3A6" w14:textId="5D965553" w:rsidR="00DB5D6B" w:rsidRDefault="004D7DC6" w:rsidP="00DB5D6B">
            <w:pPr>
              <w:rPr>
                <w:lang w:val="en-GB"/>
              </w:rPr>
            </w:pPr>
            <w:r>
              <w:rPr>
                <w:lang w:val="en-GB"/>
              </w:rPr>
              <w:t>AT&amp;T</w:t>
            </w:r>
          </w:p>
        </w:tc>
        <w:tc>
          <w:tcPr>
            <w:tcW w:w="6390" w:type="dxa"/>
          </w:tcPr>
          <w:p w14:paraId="56E35D79" w14:textId="5E052994" w:rsidR="00DB5D6B" w:rsidRDefault="004D7DC6" w:rsidP="00DB5D6B">
            <w:pPr>
              <w:rPr>
                <w:lang w:val="en-GB"/>
              </w:rPr>
            </w:pPr>
            <w:r>
              <w:rPr>
                <w:lang w:val="en-GB"/>
              </w:rPr>
              <w:t xml:space="preserve">We are OK to discuss whether RAN1 should be involved under 8.10. However given the limited TUs for this meeting and that there is no explicit action for RAN1, we do not anticipate this to be a prioritized topic until RAN2/RAN3 can clarify the scope of a DAPS-like solution for IAB in Rel-17. </w:t>
            </w:r>
          </w:p>
        </w:tc>
      </w:tr>
      <w:tr w:rsidR="00CB196B" w14:paraId="427D0653" w14:textId="77777777" w:rsidTr="00F26595">
        <w:tc>
          <w:tcPr>
            <w:tcW w:w="2605" w:type="dxa"/>
          </w:tcPr>
          <w:p w14:paraId="4DB74331" w14:textId="118C8FAD" w:rsidR="00CB196B" w:rsidRPr="00CB196B" w:rsidRDefault="00CB196B" w:rsidP="00DB5D6B">
            <w:pPr>
              <w:rPr>
                <w:rFonts w:eastAsia="Malgun Gothic"/>
                <w:lang w:val="en-GB" w:eastAsia="ko-KR"/>
              </w:rPr>
            </w:pPr>
            <w:r>
              <w:rPr>
                <w:rFonts w:eastAsia="Malgun Gothic" w:hint="eastAsia"/>
                <w:lang w:val="en-GB" w:eastAsia="ko-KR"/>
              </w:rPr>
              <w:lastRenderedPageBreak/>
              <w:t>E</w:t>
            </w:r>
            <w:r>
              <w:rPr>
                <w:rFonts w:eastAsia="Malgun Gothic"/>
                <w:lang w:val="en-GB" w:eastAsia="ko-KR"/>
              </w:rPr>
              <w:t>TRI</w:t>
            </w:r>
          </w:p>
        </w:tc>
        <w:tc>
          <w:tcPr>
            <w:tcW w:w="6390" w:type="dxa"/>
          </w:tcPr>
          <w:p w14:paraId="0A999F32" w14:textId="262244B7" w:rsidR="00CB196B" w:rsidRDefault="00CB196B" w:rsidP="00DB5D6B">
            <w:pPr>
              <w:rPr>
                <w:lang w:val="en-GB"/>
              </w:rPr>
            </w:pPr>
            <w:r>
              <w:rPr>
                <w:lang w:val="en-GB"/>
              </w:rPr>
              <w:t>Agree with the initial assessment</w:t>
            </w:r>
          </w:p>
        </w:tc>
      </w:tr>
      <w:tr w:rsidR="00D74663" w14:paraId="4A026EDD" w14:textId="77777777" w:rsidTr="00D74663">
        <w:tc>
          <w:tcPr>
            <w:tcW w:w="2605" w:type="dxa"/>
          </w:tcPr>
          <w:p w14:paraId="396EBDB6" w14:textId="77777777" w:rsidR="00D74663" w:rsidRDefault="00D74663" w:rsidP="00F26595">
            <w:pPr>
              <w:rPr>
                <w:lang w:val="en-GB"/>
              </w:rPr>
            </w:pPr>
            <w:r>
              <w:rPr>
                <w:lang w:val="en-GB"/>
              </w:rPr>
              <w:t>vivo</w:t>
            </w:r>
          </w:p>
        </w:tc>
        <w:tc>
          <w:tcPr>
            <w:tcW w:w="6390" w:type="dxa"/>
          </w:tcPr>
          <w:p w14:paraId="6870CA01" w14:textId="77777777" w:rsidR="00D74663" w:rsidRDefault="00D74663" w:rsidP="00F26595">
            <w:pPr>
              <w:rPr>
                <w:lang w:val="en-GB"/>
              </w:rPr>
            </w:pPr>
            <w:r>
              <w:rPr>
                <w:lang w:val="en-GB"/>
              </w:rPr>
              <w:t>Agree with the initial assessment</w:t>
            </w:r>
          </w:p>
        </w:tc>
      </w:tr>
      <w:tr w:rsidR="00C85A78" w14:paraId="5E65ED8B" w14:textId="77777777" w:rsidTr="00D74663">
        <w:tc>
          <w:tcPr>
            <w:tcW w:w="2605" w:type="dxa"/>
          </w:tcPr>
          <w:p w14:paraId="4D4D936A" w14:textId="3A2CD6AE" w:rsidR="00C85A78" w:rsidRPr="00C85A78" w:rsidRDefault="00C85A78" w:rsidP="00F26595">
            <w:pPr>
              <w:rPr>
                <w:rFonts w:eastAsia="Malgun Gothic"/>
                <w:lang w:val="en-GB" w:eastAsia="ko-KR"/>
              </w:rPr>
            </w:pPr>
            <w:r>
              <w:rPr>
                <w:rFonts w:eastAsia="Malgun Gothic" w:hint="eastAsia"/>
                <w:lang w:val="en-GB" w:eastAsia="ko-KR"/>
              </w:rPr>
              <w:t>Samsung</w:t>
            </w:r>
          </w:p>
        </w:tc>
        <w:tc>
          <w:tcPr>
            <w:tcW w:w="6390" w:type="dxa"/>
          </w:tcPr>
          <w:p w14:paraId="341D2D77" w14:textId="6833D29F" w:rsidR="00C85A78" w:rsidRPr="00C85A78" w:rsidRDefault="00C85A78" w:rsidP="00C85A78">
            <w:pPr>
              <w:rPr>
                <w:rFonts w:eastAsia="Malgun Gothic"/>
                <w:lang w:val="en-GB" w:eastAsia="ko-KR"/>
              </w:rPr>
            </w:pPr>
            <w:r>
              <w:rPr>
                <w:rFonts w:eastAsia="Malgun Gothic"/>
                <w:lang w:val="en-GB" w:eastAsia="ko-KR"/>
              </w:rPr>
              <w:t>We s</w:t>
            </w:r>
            <w:r>
              <w:rPr>
                <w:rFonts w:eastAsia="Malgun Gothic" w:hint="eastAsia"/>
                <w:lang w:val="en-GB" w:eastAsia="ko-KR"/>
              </w:rPr>
              <w:t xml:space="preserve">hare </w:t>
            </w:r>
            <w:r>
              <w:rPr>
                <w:rFonts w:eastAsia="Malgun Gothic"/>
                <w:lang w:val="en-GB" w:eastAsia="ko-KR"/>
              </w:rPr>
              <w:t>the view from AT&amp;T</w:t>
            </w:r>
          </w:p>
        </w:tc>
      </w:tr>
      <w:tr w:rsidR="00C13AA4" w14:paraId="01979C11" w14:textId="77777777" w:rsidTr="00D74663">
        <w:tc>
          <w:tcPr>
            <w:tcW w:w="2605" w:type="dxa"/>
          </w:tcPr>
          <w:p w14:paraId="5C923DC8" w14:textId="601B6B3E" w:rsidR="00C13AA4" w:rsidRDefault="00C13AA4" w:rsidP="00C13AA4">
            <w:pPr>
              <w:rPr>
                <w:rFonts w:eastAsia="Malgun Gothic"/>
                <w:lang w:val="en-GB" w:eastAsia="ko-KR"/>
              </w:rPr>
            </w:pPr>
            <w:r>
              <w:rPr>
                <w:rFonts w:hint="eastAsia"/>
                <w:lang w:eastAsia="zh-CN"/>
              </w:rPr>
              <w:t>ZTE</w:t>
            </w:r>
          </w:p>
        </w:tc>
        <w:tc>
          <w:tcPr>
            <w:tcW w:w="6390" w:type="dxa"/>
          </w:tcPr>
          <w:p w14:paraId="7159156B" w14:textId="16EE034A" w:rsidR="00C13AA4" w:rsidRDefault="00C13AA4" w:rsidP="00C13AA4">
            <w:pPr>
              <w:rPr>
                <w:rFonts w:eastAsia="Malgun Gothic"/>
                <w:lang w:val="en-GB" w:eastAsia="ko-KR"/>
              </w:rPr>
            </w:pPr>
            <w:r>
              <w:rPr>
                <w:lang w:val="en-GB"/>
              </w:rPr>
              <w:t>Agree with the initial assessment</w:t>
            </w:r>
          </w:p>
        </w:tc>
      </w:tr>
      <w:tr w:rsidR="002A42B5" w14:paraId="63D59FFC" w14:textId="77777777" w:rsidTr="00D74663">
        <w:tc>
          <w:tcPr>
            <w:tcW w:w="2605" w:type="dxa"/>
          </w:tcPr>
          <w:p w14:paraId="12048805" w14:textId="16D2601A" w:rsidR="002A42B5" w:rsidRDefault="002A42B5" w:rsidP="002A42B5">
            <w:pPr>
              <w:rPr>
                <w:rFonts w:hint="eastAsia"/>
                <w:lang w:eastAsia="zh-CN"/>
              </w:rPr>
            </w:pPr>
            <w:r>
              <w:rPr>
                <w:lang w:val="en-GB"/>
              </w:rPr>
              <w:t>Huawei, HiSilicon</w:t>
            </w:r>
          </w:p>
        </w:tc>
        <w:tc>
          <w:tcPr>
            <w:tcW w:w="6390" w:type="dxa"/>
          </w:tcPr>
          <w:p w14:paraId="52E2DA18" w14:textId="1FBD80CA" w:rsidR="002A42B5" w:rsidRDefault="002A42B5" w:rsidP="002A42B5">
            <w:pPr>
              <w:rPr>
                <w:lang w:val="en-GB"/>
              </w:rPr>
            </w:pPr>
            <w:r>
              <w:rPr>
                <w:lang w:val="en-GB" w:eastAsia="zh-CN"/>
              </w:rPr>
              <w:t xml:space="preserve">So far </w:t>
            </w:r>
            <w:r>
              <w:rPr>
                <w:rFonts w:hint="eastAsia"/>
                <w:lang w:val="en-GB" w:eastAsia="zh-CN"/>
              </w:rPr>
              <w:t>R</w:t>
            </w:r>
            <w:r>
              <w:rPr>
                <w:lang w:val="en-GB" w:eastAsia="zh-CN"/>
              </w:rPr>
              <w:t>AN1 has not discussed “</w:t>
            </w:r>
            <w:r w:rsidRPr="000C5CB9">
              <w:rPr>
                <w:lang w:val="en-GB" w:eastAsia="zh-CN"/>
              </w:rPr>
              <w:t>DAPS-like” solution</w:t>
            </w:r>
            <w:r>
              <w:rPr>
                <w:lang w:val="en-GB" w:eastAsia="zh-CN"/>
              </w:rPr>
              <w:t xml:space="preserve"> and similar to RAN2, RAN1 does not understand </w:t>
            </w:r>
            <w:r w:rsidRPr="000C5CB9">
              <w:rPr>
                <w:lang w:val="en-GB" w:eastAsia="zh-CN"/>
              </w:rPr>
              <w:t xml:space="preserve"> what is intended for “DAPS-like” solutio</w:t>
            </w:r>
            <w:r>
              <w:rPr>
                <w:lang w:val="en-GB" w:eastAsia="zh-CN"/>
              </w:rPr>
              <w:t xml:space="preserve">n in the RAN3 LS. It will be difficult to provide any answer before RAN3 can provide more details. </w:t>
            </w:r>
          </w:p>
        </w:tc>
      </w:tr>
    </w:tbl>
    <w:p w14:paraId="685E0565" w14:textId="77777777" w:rsidR="00430CB8" w:rsidRPr="00D74663" w:rsidRDefault="00430CB8" w:rsidP="00C12580">
      <w:pPr>
        <w:rPr>
          <w:lang w:val="en-GB"/>
        </w:rPr>
      </w:pPr>
    </w:p>
    <w:p w14:paraId="43C704A0" w14:textId="60BD2A31" w:rsidR="0089083A" w:rsidRDefault="0089083A" w:rsidP="0089083A">
      <w:pPr>
        <w:pStyle w:val="Heading2"/>
        <w:rPr>
          <w:lang w:eastAsia="ja-JP"/>
        </w:rPr>
      </w:pPr>
      <w:r>
        <w:rPr>
          <w:lang w:eastAsia="ja-JP"/>
        </w:rPr>
        <w:t>Others</w:t>
      </w:r>
    </w:p>
    <w:p w14:paraId="5E1E8EE5" w14:textId="4034DDED" w:rsidR="00BD0701" w:rsidRDefault="00344CD0" w:rsidP="003B2984">
      <w:pPr>
        <w:pStyle w:val="Heading3"/>
        <w:rPr>
          <w:lang w:eastAsia="x-none"/>
        </w:rPr>
      </w:pPr>
      <w:r>
        <w:rPr>
          <w:lang w:eastAsia="ja-JP"/>
        </w:rPr>
        <w:t xml:space="preserve">Related to </w:t>
      </w:r>
      <w:r w:rsidRPr="00344CD0">
        <w:rPr>
          <w:lang w:eastAsia="ja-JP"/>
        </w:rPr>
        <w:t>R1-2100021 (LS to RAN1 on SL DRX design by RAN2, ZTE)</w:t>
      </w:r>
    </w:p>
    <w:p w14:paraId="59B1E204" w14:textId="182E6EB7" w:rsidR="009703EB" w:rsidRDefault="009703EB" w:rsidP="009703EB">
      <w:pPr>
        <w:rPr>
          <w:lang w:val="en-GB" w:eastAsia="x-none"/>
        </w:rPr>
      </w:pPr>
      <w:r>
        <w:rPr>
          <w:lang w:val="en-GB" w:eastAsia="x-none"/>
        </w:rPr>
        <w:t>Related contributions:</w:t>
      </w:r>
    </w:p>
    <w:p w14:paraId="21F70C29" w14:textId="77777777" w:rsidR="00DA4353" w:rsidRDefault="009E0850" w:rsidP="00DA4353">
      <w:pPr>
        <w:pStyle w:val="ListParagraph"/>
        <w:numPr>
          <w:ilvl w:val="0"/>
          <w:numId w:val="22"/>
        </w:numPr>
        <w:rPr>
          <w:lang w:eastAsia="x-none"/>
        </w:rPr>
      </w:pPr>
      <w:hyperlink r:id="rId51" w:history="1">
        <w:r w:rsidR="00DA4353">
          <w:rPr>
            <w:rStyle w:val="Hyperlink"/>
            <w:lang w:eastAsia="x-none"/>
          </w:rPr>
          <w:t>R1-2102577</w:t>
        </w:r>
      </w:hyperlink>
      <w:r w:rsidR="00DA4353">
        <w:rPr>
          <w:lang w:eastAsia="x-none"/>
        </w:rPr>
        <w:tab/>
        <w:t>Discussion on LS from RAN2 on SL DRX design</w:t>
      </w:r>
      <w:r w:rsidR="00DA4353">
        <w:rPr>
          <w:lang w:eastAsia="x-none"/>
        </w:rPr>
        <w:tab/>
        <w:t>CATT, GOHIGH</w:t>
      </w:r>
    </w:p>
    <w:p w14:paraId="1D9A3B1E" w14:textId="77777777" w:rsidR="00DA4353" w:rsidRDefault="009E0850" w:rsidP="00DA4353">
      <w:pPr>
        <w:pStyle w:val="ListParagraph"/>
        <w:numPr>
          <w:ilvl w:val="0"/>
          <w:numId w:val="22"/>
        </w:numPr>
        <w:rPr>
          <w:lang w:eastAsia="x-none"/>
        </w:rPr>
      </w:pPr>
      <w:hyperlink r:id="rId52" w:history="1">
        <w:r w:rsidR="00DA4353">
          <w:rPr>
            <w:rStyle w:val="Hyperlink"/>
            <w:lang w:eastAsia="x-none"/>
          </w:rPr>
          <w:t>R1-2102928</w:t>
        </w:r>
      </w:hyperlink>
      <w:r w:rsidR="00DA4353">
        <w:rPr>
          <w:lang w:eastAsia="x-none"/>
        </w:rPr>
        <w:tab/>
        <w:t>Draft Reply LS on SL DRX design</w:t>
      </w:r>
      <w:r w:rsidR="00DA4353">
        <w:rPr>
          <w:lang w:eastAsia="x-none"/>
        </w:rPr>
        <w:tab/>
        <w:t>vivo</w:t>
      </w:r>
    </w:p>
    <w:p w14:paraId="40DAA68B" w14:textId="77777777" w:rsidR="00DA4353" w:rsidRDefault="009E0850" w:rsidP="00DA4353">
      <w:pPr>
        <w:pStyle w:val="ListParagraph"/>
        <w:numPr>
          <w:ilvl w:val="0"/>
          <w:numId w:val="22"/>
        </w:numPr>
        <w:rPr>
          <w:lang w:eastAsia="x-none"/>
        </w:rPr>
      </w:pPr>
      <w:hyperlink r:id="rId53" w:history="1">
        <w:r w:rsidR="00DA4353">
          <w:rPr>
            <w:rStyle w:val="Hyperlink"/>
            <w:lang w:eastAsia="x-none"/>
          </w:rPr>
          <w:t>R1-2103283</w:t>
        </w:r>
      </w:hyperlink>
      <w:r w:rsidR="00DA4353">
        <w:rPr>
          <w:lang w:eastAsia="x-none"/>
        </w:rPr>
        <w:tab/>
        <w:t>[draft]Reply LS on sidelink DRX</w:t>
      </w:r>
      <w:r w:rsidR="00DA4353">
        <w:rPr>
          <w:lang w:eastAsia="x-none"/>
        </w:rPr>
        <w:tab/>
        <w:t>ZTE, Sanechips</w:t>
      </w:r>
    </w:p>
    <w:p w14:paraId="1F3408A0" w14:textId="77777777" w:rsidR="00DA4353" w:rsidRDefault="009E0850" w:rsidP="00DA4353">
      <w:pPr>
        <w:pStyle w:val="ListParagraph"/>
        <w:numPr>
          <w:ilvl w:val="0"/>
          <w:numId w:val="22"/>
        </w:numPr>
        <w:rPr>
          <w:lang w:eastAsia="x-none"/>
        </w:rPr>
      </w:pPr>
      <w:hyperlink r:id="rId54" w:history="1">
        <w:r w:rsidR="00DA4353">
          <w:rPr>
            <w:rStyle w:val="Hyperlink"/>
            <w:lang w:eastAsia="x-none"/>
          </w:rPr>
          <w:t>R1-2103717</w:t>
        </w:r>
      </w:hyperlink>
      <w:r w:rsidR="00DA4353">
        <w:rPr>
          <w:lang w:eastAsia="x-none"/>
        </w:rPr>
        <w:tab/>
        <w:t>Consideration of SL DRX</w:t>
      </w:r>
      <w:r w:rsidR="00DA4353">
        <w:rPr>
          <w:lang w:eastAsia="x-none"/>
        </w:rPr>
        <w:tab/>
        <w:t>ZTE, Sanechips</w:t>
      </w:r>
    </w:p>
    <w:p w14:paraId="2A3BABB5" w14:textId="77777777" w:rsidR="00DA4353" w:rsidRDefault="009E0850" w:rsidP="00DA4353">
      <w:pPr>
        <w:pStyle w:val="ListParagraph"/>
        <w:numPr>
          <w:ilvl w:val="0"/>
          <w:numId w:val="22"/>
        </w:numPr>
        <w:rPr>
          <w:lang w:eastAsia="x-none"/>
        </w:rPr>
      </w:pPr>
      <w:hyperlink r:id="rId55" w:history="1">
        <w:r w:rsidR="00DA4353">
          <w:rPr>
            <w:rStyle w:val="Hyperlink"/>
            <w:lang w:eastAsia="x-none"/>
          </w:rPr>
          <w:t>R1-2103752</w:t>
        </w:r>
      </w:hyperlink>
      <w:r w:rsidR="00DA4353">
        <w:rPr>
          <w:lang w:eastAsia="x-none"/>
        </w:rPr>
        <w:tab/>
        <w:t>Discussion on RAN2 LS on DRX impact</w:t>
      </w:r>
      <w:r w:rsidR="00DA4353">
        <w:rPr>
          <w:lang w:eastAsia="x-none"/>
        </w:rPr>
        <w:tab/>
        <w:t>Huawei, HiSilicon</w:t>
      </w:r>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CE13CD">
        <w:rPr>
          <w:highlight w:val="yellow"/>
          <w:lang w:val="en-GB"/>
        </w:rPr>
        <w:t>Initial assessment:</w:t>
      </w:r>
    </w:p>
    <w:p w14:paraId="55E173C0" w14:textId="37448E21" w:rsidR="00932446" w:rsidRDefault="0002275C" w:rsidP="00932446">
      <w:pPr>
        <w:pStyle w:val="ListParagraph"/>
        <w:numPr>
          <w:ilvl w:val="0"/>
          <w:numId w:val="6"/>
        </w:numPr>
        <w:rPr>
          <w:lang w:val="en-GB"/>
        </w:rPr>
      </w:pPr>
      <w:r>
        <w:rPr>
          <w:lang w:val="en-GB"/>
        </w:rPr>
        <w:t>Email discussion/approval</w:t>
      </w:r>
      <w:r w:rsidR="00DA4353">
        <w:rPr>
          <w:lang w:val="en-GB"/>
        </w:rPr>
        <w:t xml:space="preserve"> for the reply LS</w:t>
      </w:r>
      <w:r>
        <w:rPr>
          <w:lang w:val="en-GB"/>
        </w:rPr>
        <w:t xml:space="preserve"> till </w:t>
      </w:r>
      <w:r w:rsidR="00DA4353">
        <w:rPr>
          <w:lang w:val="en-GB"/>
        </w:rPr>
        <w:t>4/16,</w:t>
      </w:r>
      <w:r>
        <w:rPr>
          <w:lang w:val="en-GB"/>
        </w:rPr>
        <w:t xml:space="preserve"> to be handled under </w:t>
      </w:r>
      <w:r w:rsidR="007128AE">
        <w:rPr>
          <w:lang w:val="en-GB"/>
        </w:rPr>
        <w:t>8.11 (</w:t>
      </w:r>
      <w:r w:rsidR="000953CE" w:rsidRPr="000953CE">
        <w:rPr>
          <w:lang w:val="en-GB"/>
        </w:rPr>
        <w:t>Boyuan Zhang, ZTE</w:t>
      </w:r>
      <w:r w:rsidR="000953CE">
        <w:rPr>
          <w:lang w:val="en-GB"/>
        </w:rPr>
        <w:t>)</w:t>
      </w:r>
    </w:p>
    <w:p w14:paraId="45227AE5" w14:textId="77777777" w:rsidR="00932446" w:rsidRPr="00180CE6" w:rsidRDefault="00932446" w:rsidP="00932446">
      <w:pPr>
        <w:pStyle w:val="ListParagraph"/>
        <w:rPr>
          <w:lang w:val="en-GB"/>
        </w:rPr>
      </w:pPr>
    </w:p>
    <w:tbl>
      <w:tblPr>
        <w:tblStyle w:val="TableGrid"/>
        <w:tblW w:w="0" w:type="auto"/>
        <w:tblLook w:val="04A0" w:firstRow="1" w:lastRow="0" w:firstColumn="1" w:lastColumn="0" w:noHBand="0" w:noVBand="1"/>
      </w:tblPr>
      <w:tblGrid>
        <w:gridCol w:w="2605"/>
        <w:gridCol w:w="6390"/>
      </w:tblGrid>
      <w:tr w:rsidR="00932446" w:rsidRPr="00384EE9" w14:paraId="303D1B80" w14:textId="77777777" w:rsidTr="00F26595">
        <w:tc>
          <w:tcPr>
            <w:tcW w:w="2605" w:type="dxa"/>
          </w:tcPr>
          <w:p w14:paraId="56D17D7B" w14:textId="77777777" w:rsidR="00932446" w:rsidRPr="00384EE9" w:rsidRDefault="00932446" w:rsidP="00F26595">
            <w:pPr>
              <w:rPr>
                <w:b/>
                <w:bCs/>
                <w:lang w:val="en-GB"/>
              </w:rPr>
            </w:pPr>
            <w:r w:rsidRPr="00384EE9">
              <w:rPr>
                <w:b/>
                <w:bCs/>
                <w:lang w:val="en-GB"/>
              </w:rPr>
              <w:t>Company</w:t>
            </w:r>
          </w:p>
        </w:tc>
        <w:tc>
          <w:tcPr>
            <w:tcW w:w="6390" w:type="dxa"/>
          </w:tcPr>
          <w:p w14:paraId="3DC7ACCD" w14:textId="77777777" w:rsidR="00932446" w:rsidRPr="00384EE9" w:rsidRDefault="00932446" w:rsidP="00F26595">
            <w:pPr>
              <w:rPr>
                <w:b/>
                <w:bCs/>
                <w:lang w:val="en-GB"/>
              </w:rPr>
            </w:pPr>
            <w:r w:rsidRPr="00384EE9">
              <w:rPr>
                <w:b/>
                <w:bCs/>
                <w:lang w:val="en-GB"/>
              </w:rPr>
              <w:t>Views</w:t>
            </w:r>
          </w:p>
        </w:tc>
      </w:tr>
      <w:tr w:rsidR="00DB5D6B" w14:paraId="4AF426D9" w14:textId="77777777" w:rsidTr="00F26595">
        <w:tc>
          <w:tcPr>
            <w:tcW w:w="2605" w:type="dxa"/>
          </w:tcPr>
          <w:p w14:paraId="3354CDF9" w14:textId="7FF31FD1" w:rsidR="00DB5D6B" w:rsidRDefault="00DB5D6B" w:rsidP="00DB5D6B">
            <w:pPr>
              <w:rPr>
                <w:lang w:val="en-GB"/>
              </w:rPr>
            </w:pPr>
            <w:r>
              <w:rPr>
                <w:lang w:val="en-GB"/>
              </w:rPr>
              <w:t>Nokia</w:t>
            </w:r>
          </w:p>
        </w:tc>
        <w:tc>
          <w:tcPr>
            <w:tcW w:w="6390" w:type="dxa"/>
          </w:tcPr>
          <w:p w14:paraId="576EA671" w14:textId="057C9A54" w:rsidR="00DB5D6B" w:rsidRDefault="00DB5D6B" w:rsidP="00DB5D6B">
            <w:pPr>
              <w:rPr>
                <w:lang w:val="en-GB"/>
              </w:rPr>
            </w:pPr>
            <w:r>
              <w:rPr>
                <w:lang w:val="en-GB"/>
              </w:rPr>
              <w:t>Agree with the initial assessment, postponed in RAN1#104.</w:t>
            </w:r>
          </w:p>
        </w:tc>
      </w:tr>
      <w:tr w:rsidR="00D74663" w14:paraId="422363B7" w14:textId="77777777" w:rsidTr="00F26595">
        <w:tc>
          <w:tcPr>
            <w:tcW w:w="2605" w:type="dxa"/>
          </w:tcPr>
          <w:p w14:paraId="3B43A273" w14:textId="2E4D4898" w:rsidR="00D74663" w:rsidRDefault="00D74663" w:rsidP="00D74663">
            <w:pPr>
              <w:rPr>
                <w:lang w:val="en-GB"/>
              </w:rPr>
            </w:pPr>
            <w:r>
              <w:rPr>
                <w:lang w:val="en-GB"/>
              </w:rPr>
              <w:t>vivo</w:t>
            </w:r>
          </w:p>
        </w:tc>
        <w:tc>
          <w:tcPr>
            <w:tcW w:w="6390" w:type="dxa"/>
          </w:tcPr>
          <w:p w14:paraId="2CBBF7EF" w14:textId="65E6A876" w:rsidR="00D74663" w:rsidRDefault="00D74663" w:rsidP="00D74663">
            <w:pPr>
              <w:rPr>
                <w:lang w:val="en-GB"/>
              </w:rPr>
            </w:pPr>
            <w:r>
              <w:rPr>
                <w:lang w:val="en-GB"/>
              </w:rPr>
              <w:t>Agree with the initial assessment</w:t>
            </w:r>
          </w:p>
        </w:tc>
      </w:tr>
      <w:tr w:rsidR="00C85A78" w14:paraId="3EFF7F43" w14:textId="77777777" w:rsidTr="00F26595">
        <w:tc>
          <w:tcPr>
            <w:tcW w:w="2605" w:type="dxa"/>
          </w:tcPr>
          <w:p w14:paraId="793242C3" w14:textId="36150615" w:rsidR="00C85A78" w:rsidRPr="00C85A78" w:rsidRDefault="00C85A78" w:rsidP="00D74663">
            <w:pPr>
              <w:rPr>
                <w:rFonts w:eastAsia="Malgun Gothic"/>
                <w:lang w:val="en-GB" w:eastAsia="ko-KR"/>
              </w:rPr>
            </w:pPr>
            <w:r>
              <w:rPr>
                <w:rFonts w:eastAsia="Malgun Gothic" w:hint="eastAsia"/>
                <w:lang w:val="en-GB" w:eastAsia="ko-KR"/>
              </w:rPr>
              <w:t>Samsung</w:t>
            </w:r>
          </w:p>
        </w:tc>
        <w:tc>
          <w:tcPr>
            <w:tcW w:w="6390" w:type="dxa"/>
          </w:tcPr>
          <w:p w14:paraId="183832BF" w14:textId="7FCE2664" w:rsidR="00C85A78" w:rsidRDefault="00C85A78" w:rsidP="00D74663">
            <w:pPr>
              <w:rPr>
                <w:lang w:val="en-GB"/>
              </w:rPr>
            </w:pPr>
            <w:r>
              <w:rPr>
                <w:lang w:val="en-GB"/>
              </w:rPr>
              <w:t>Agree with the initial assessment</w:t>
            </w:r>
          </w:p>
        </w:tc>
      </w:tr>
      <w:tr w:rsidR="003D02FD" w14:paraId="20F9E7CE" w14:textId="77777777" w:rsidTr="00F26595">
        <w:tc>
          <w:tcPr>
            <w:tcW w:w="2605" w:type="dxa"/>
          </w:tcPr>
          <w:p w14:paraId="390AD495" w14:textId="32483E76" w:rsidR="003D02FD" w:rsidRDefault="003D02FD" w:rsidP="00D74663">
            <w:pPr>
              <w:rPr>
                <w:rFonts w:eastAsia="Malgun Gothic"/>
                <w:lang w:val="en-GB" w:eastAsia="ko-KR"/>
              </w:rPr>
            </w:pPr>
            <w:r>
              <w:rPr>
                <w:rFonts w:eastAsia="Malgun Gothic"/>
                <w:lang w:val="en-GB" w:eastAsia="ko-KR"/>
              </w:rPr>
              <w:t>OPPO</w:t>
            </w:r>
          </w:p>
        </w:tc>
        <w:tc>
          <w:tcPr>
            <w:tcW w:w="6390" w:type="dxa"/>
          </w:tcPr>
          <w:p w14:paraId="6F8A1FFC" w14:textId="03795102" w:rsidR="003D02FD" w:rsidRDefault="003D02FD" w:rsidP="00D74663">
            <w:pPr>
              <w:rPr>
                <w:lang w:val="en-GB"/>
              </w:rPr>
            </w:pPr>
            <w:r>
              <w:rPr>
                <w:lang w:val="en-GB"/>
              </w:rPr>
              <w:t>This is very much related to power saving RA agenda, in which all relevant issues related to SL-DRX and partial sensing operation are considered. So we suggest further discussions and action (a potential reply LS) can be done by the normative work under 8.11.1.1.</w:t>
            </w:r>
          </w:p>
        </w:tc>
      </w:tr>
      <w:tr w:rsidR="00C13AA4" w14:paraId="7FFFFB10" w14:textId="77777777" w:rsidTr="00F26595">
        <w:tc>
          <w:tcPr>
            <w:tcW w:w="2605" w:type="dxa"/>
          </w:tcPr>
          <w:p w14:paraId="59CEA436" w14:textId="0DD07234" w:rsidR="00C13AA4" w:rsidRDefault="00C13AA4" w:rsidP="00C13AA4">
            <w:pPr>
              <w:rPr>
                <w:rFonts w:eastAsia="Malgun Gothic"/>
                <w:lang w:val="en-GB" w:eastAsia="ko-KR"/>
              </w:rPr>
            </w:pPr>
            <w:r>
              <w:rPr>
                <w:rFonts w:hint="eastAsia"/>
                <w:lang w:eastAsia="zh-CN"/>
              </w:rPr>
              <w:t>ZTE</w:t>
            </w:r>
          </w:p>
        </w:tc>
        <w:tc>
          <w:tcPr>
            <w:tcW w:w="6390" w:type="dxa"/>
          </w:tcPr>
          <w:p w14:paraId="677EA154" w14:textId="10B9F269" w:rsidR="00C13AA4" w:rsidRDefault="00C13AA4" w:rsidP="00C13AA4">
            <w:pPr>
              <w:rPr>
                <w:lang w:val="en-GB"/>
              </w:rPr>
            </w:pPr>
            <w:r>
              <w:rPr>
                <w:rFonts w:hint="eastAsia"/>
                <w:lang w:eastAsia="zh-CN"/>
              </w:rPr>
              <w:t>Agree with the initial assessment,  RAN1 should strive to provide a reply LS for this meeting.</w:t>
            </w:r>
          </w:p>
        </w:tc>
      </w:tr>
      <w:tr w:rsidR="002A42B5" w14:paraId="51B95DD4" w14:textId="77777777" w:rsidTr="00F26595">
        <w:tc>
          <w:tcPr>
            <w:tcW w:w="2605" w:type="dxa"/>
          </w:tcPr>
          <w:p w14:paraId="7839D9B0" w14:textId="11633D02" w:rsidR="002A42B5" w:rsidRDefault="002A42B5" w:rsidP="002A42B5">
            <w:pPr>
              <w:rPr>
                <w:rFonts w:hint="eastAsia"/>
                <w:lang w:eastAsia="zh-CN"/>
              </w:rPr>
            </w:pPr>
            <w:r>
              <w:rPr>
                <w:rFonts w:eastAsia="Malgun Gothic" w:hint="eastAsia"/>
                <w:lang w:val="en-GB" w:eastAsia="ko-KR"/>
              </w:rPr>
              <w:lastRenderedPageBreak/>
              <w:t>H</w:t>
            </w:r>
            <w:r>
              <w:rPr>
                <w:rFonts w:eastAsia="Malgun Gothic"/>
                <w:lang w:val="en-GB" w:eastAsia="ko-KR"/>
              </w:rPr>
              <w:t>uawei, HiSilicon</w:t>
            </w:r>
          </w:p>
        </w:tc>
        <w:tc>
          <w:tcPr>
            <w:tcW w:w="6390" w:type="dxa"/>
          </w:tcPr>
          <w:p w14:paraId="5E61319E" w14:textId="27282220" w:rsidR="002A42B5" w:rsidRDefault="002A42B5" w:rsidP="002A42B5">
            <w:pPr>
              <w:rPr>
                <w:rFonts w:hint="eastAsia"/>
                <w:lang w:eastAsia="zh-CN"/>
              </w:rPr>
            </w:pPr>
            <w:r>
              <w:rPr>
                <w:rFonts w:hint="eastAsia"/>
                <w:lang w:val="en-GB"/>
              </w:rPr>
              <w:t>W</w:t>
            </w:r>
            <w:r>
              <w:rPr>
                <w:lang w:val="en-GB"/>
              </w:rPr>
              <w:t>e can attempt to reply, although the possibility will have to depend on progress overall. Thus, OPPO’s suggestion to handle it under 8.11.1.1 may be useful to avoid duplicating/forking the discussion.</w:t>
            </w:r>
          </w:p>
        </w:tc>
      </w:tr>
    </w:tbl>
    <w:p w14:paraId="702F15B1" w14:textId="565DA409" w:rsidR="00932446" w:rsidRDefault="00932446" w:rsidP="009703EB">
      <w:pPr>
        <w:rPr>
          <w:lang w:val="en-GB" w:eastAsia="x-none"/>
        </w:rPr>
      </w:pPr>
    </w:p>
    <w:p w14:paraId="616AD87D" w14:textId="527FBA0E" w:rsidR="002071CB" w:rsidRDefault="001E45D3" w:rsidP="002071CB">
      <w:pPr>
        <w:pStyle w:val="Heading3"/>
      </w:pPr>
      <w:r w:rsidRPr="001E45D3">
        <w:t>Related to R1-2100008 (LS on measuring CSI-RS during SCell activation by RAN4, Ericsson)</w:t>
      </w:r>
    </w:p>
    <w:p w14:paraId="56631D4E" w14:textId="77777777" w:rsidR="00971897" w:rsidRDefault="00971897" w:rsidP="00971897">
      <w:pPr>
        <w:rPr>
          <w:lang w:eastAsia="x-none"/>
        </w:rPr>
      </w:pPr>
      <w:r>
        <w:rPr>
          <w:lang w:eastAsia="x-none"/>
        </w:rPr>
        <w:t>Related contributions:</w:t>
      </w:r>
    </w:p>
    <w:p w14:paraId="17192FF1" w14:textId="77777777" w:rsidR="001E7D5C" w:rsidRDefault="009E0850" w:rsidP="001E7D5C">
      <w:pPr>
        <w:pStyle w:val="ListParagraph"/>
        <w:numPr>
          <w:ilvl w:val="0"/>
          <w:numId w:val="23"/>
        </w:numPr>
        <w:rPr>
          <w:lang w:eastAsia="x-none"/>
        </w:rPr>
      </w:pPr>
      <w:hyperlink r:id="rId56" w:history="1">
        <w:r w:rsidR="001E7D5C">
          <w:rPr>
            <w:rStyle w:val="Hyperlink"/>
            <w:lang w:eastAsia="x-none"/>
          </w:rPr>
          <w:t>R1-2102925</w:t>
        </w:r>
      </w:hyperlink>
      <w:r w:rsidR="001E7D5C">
        <w:rPr>
          <w:lang w:eastAsia="x-none"/>
        </w:rPr>
        <w:tab/>
        <w:t>Draft Reply LS on measuring CSI-RS during SCell activation</w:t>
      </w:r>
      <w:r w:rsidR="001E7D5C">
        <w:rPr>
          <w:lang w:eastAsia="x-none"/>
        </w:rPr>
        <w:tab/>
        <w:t>vivo</w:t>
      </w:r>
    </w:p>
    <w:p w14:paraId="20722076" w14:textId="560A39C9" w:rsidR="002071CB" w:rsidRDefault="002071CB" w:rsidP="002071CB">
      <w:pPr>
        <w:rPr>
          <w:lang w:val="en-GB"/>
        </w:rPr>
      </w:pPr>
    </w:p>
    <w:p w14:paraId="7E39859F" w14:textId="77777777" w:rsidR="00971897" w:rsidRDefault="00971897" w:rsidP="00971897">
      <w:pPr>
        <w:rPr>
          <w:lang w:val="en-GB"/>
        </w:rPr>
      </w:pPr>
      <w:r w:rsidRPr="00CE13CD">
        <w:rPr>
          <w:highlight w:val="yellow"/>
          <w:lang w:val="en-GB"/>
        </w:rPr>
        <w:t>Initial assessment:</w:t>
      </w:r>
    </w:p>
    <w:p w14:paraId="7FC8221D" w14:textId="0781A874" w:rsidR="00971897" w:rsidRDefault="001E7D5C" w:rsidP="00971897">
      <w:pPr>
        <w:pStyle w:val="ListParagraph"/>
        <w:numPr>
          <w:ilvl w:val="0"/>
          <w:numId w:val="6"/>
        </w:numPr>
        <w:rPr>
          <w:lang w:val="en-GB"/>
        </w:rPr>
      </w:pPr>
      <w:r>
        <w:rPr>
          <w:lang w:val="en-GB"/>
        </w:rPr>
        <w:t>RAN1 reply LS was approved in R1-210</w:t>
      </w:r>
      <w:r w:rsidR="00566AAD">
        <w:rPr>
          <w:lang w:val="en-GB"/>
        </w:rPr>
        <w:t xml:space="preserve">2011. No further email discussion. </w:t>
      </w:r>
    </w:p>
    <w:p w14:paraId="3BD1AE64" w14:textId="77777777" w:rsidR="00971897" w:rsidRPr="00180CE6" w:rsidRDefault="00971897" w:rsidP="00971897">
      <w:pPr>
        <w:pStyle w:val="ListParagraph"/>
        <w:rPr>
          <w:lang w:val="en-GB"/>
        </w:rPr>
      </w:pPr>
    </w:p>
    <w:tbl>
      <w:tblPr>
        <w:tblStyle w:val="TableGrid"/>
        <w:tblW w:w="0" w:type="auto"/>
        <w:tblLook w:val="04A0" w:firstRow="1" w:lastRow="0" w:firstColumn="1" w:lastColumn="0" w:noHBand="0" w:noVBand="1"/>
      </w:tblPr>
      <w:tblGrid>
        <w:gridCol w:w="2605"/>
        <w:gridCol w:w="6390"/>
      </w:tblGrid>
      <w:tr w:rsidR="00971897" w:rsidRPr="00384EE9" w14:paraId="31AC9F6C" w14:textId="77777777" w:rsidTr="00F26595">
        <w:tc>
          <w:tcPr>
            <w:tcW w:w="2605" w:type="dxa"/>
          </w:tcPr>
          <w:p w14:paraId="761C15E8" w14:textId="77777777" w:rsidR="00971897" w:rsidRPr="00384EE9" w:rsidRDefault="00971897" w:rsidP="00F26595">
            <w:pPr>
              <w:rPr>
                <w:b/>
                <w:bCs/>
                <w:lang w:val="en-GB"/>
              </w:rPr>
            </w:pPr>
            <w:r w:rsidRPr="00384EE9">
              <w:rPr>
                <w:b/>
                <w:bCs/>
                <w:lang w:val="en-GB"/>
              </w:rPr>
              <w:t>Company</w:t>
            </w:r>
          </w:p>
        </w:tc>
        <w:tc>
          <w:tcPr>
            <w:tcW w:w="6390" w:type="dxa"/>
          </w:tcPr>
          <w:p w14:paraId="2E814E7B" w14:textId="77777777" w:rsidR="00971897" w:rsidRPr="00384EE9" w:rsidRDefault="00971897" w:rsidP="00F26595">
            <w:pPr>
              <w:rPr>
                <w:b/>
                <w:bCs/>
                <w:lang w:val="en-GB"/>
              </w:rPr>
            </w:pPr>
            <w:r w:rsidRPr="00384EE9">
              <w:rPr>
                <w:b/>
                <w:bCs/>
                <w:lang w:val="en-GB"/>
              </w:rPr>
              <w:t>Views</w:t>
            </w:r>
          </w:p>
        </w:tc>
      </w:tr>
      <w:tr w:rsidR="00DB5D6B" w14:paraId="426AC6A7" w14:textId="77777777" w:rsidTr="00F26595">
        <w:tc>
          <w:tcPr>
            <w:tcW w:w="2605" w:type="dxa"/>
          </w:tcPr>
          <w:p w14:paraId="466CCACD" w14:textId="20FE30EC" w:rsidR="00DB5D6B" w:rsidRDefault="00DB5D6B" w:rsidP="00DB5D6B">
            <w:pPr>
              <w:rPr>
                <w:lang w:val="en-GB"/>
              </w:rPr>
            </w:pPr>
            <w:r>
              <w:rPr>
                <w:lang w:val="en-GB"/>
              </w:rPr>
              <w:t>Nokia</w:t>
            </w:r>
          </w:p>
        </w:tc>
        <w:tc>
          <w:tcPr>
            <w:tcW w:w="6390" w:type="dxa"/>
          </w:tcPr>
          <w:p w14:paraId="56ACE8C6" w14:textId="26418831" w:rsidR="00DB5D6B" w:rsidRDefault="00DB5D6B" w:rsidP="00DB5D6B">
            <w:pPr>
              <w:rPr>
                <w:lang w:val="en-GB"/>
              </w:rPr>
            </w:pPr>
            <w:r>
              <w:rPr>
                <w:lang w:val="en-GB"/>
              </w:rPr>
              <w:t>Agree with the initial assessment, reply already sent, R1-2102925 must have been submitted in error</w:t>
            </w:r>
            <w:r w:rsidR="00070596">
              <w:rPr>
                <w:lang w:val="en-GB"/>
              </w:rPr>
              <w:t xml:space="preserve"> (a resubmission of now-obsolete </w:t>
            </w:r>
            <w:r w:rsidR="00070596" w:rsidRPr="00070596">
              <w:rPr>
                <w:lang w:val="en-GB"/>
              </w:rPr>
              <w:t>R1-2101156</w:t>
            </w:r>
            <w:r w:rsidR="00070596">
              <w:rPr>
                <w:lang w:val="en-GB"/>
              </w:rPr>
              <w:t>)</w:t>
            </w:r>
            <w:r>
              <w:rPr>
                <w:lang w:val="en-GB"/>
              </w:rPr>
              <w:t xml:space="preserve"> and should perhaps be withdrawn</w:t>
            </w:r>
            <w:r w:rsidR="00070596">
              <w:rPr>
                <w:lang w:val="en-GB"/>
              </w:rPr>
              <w:t xml:space="preserve"> by the proponent</w:t>
            </w:r>
            <w:r>
              <w:rPr>
                <w:lang w:val="en-GB"/>
              </w:rPr>
              <w:t>.</w:t>
            </w:r>
          </w:p>
        </w:tc>
      </w:tr>
      <w:tr w:rsidR="00D74663" w14:paraId="7D1D980A" w14:textId="77777777" w:rsidTr="00F26595">
        <w:tc>
          <w:tcPr>
            <w:tcW w:w="2605" w:type="dxa"/>
          </w:tcPr>
          <w:p w14:paraId="3F858E37" w14:textId="4BF624B2" w:rsidR="00D74663" w:rsidRDefault="00D74663" w:rsidP="00D74663">
            <w:pPr>
              <w:rPr>
                <w:lang w:val="en-GB"/>
              </w:rPr>
            </w:pPr>
            <w:r>
              <w:rPr>
                <w:rFonts w:hint="eastAsia"/>
                <w:lang w:val="en-GB" w:eastAsia="zh-CN"/>
              </w:rPr>
              <w:t>v</w:t>
            </w:r>
            <w:r>
              <w:rPr>
                <w:lang w:val="en-GB" w:eastAsia="zh-CN"/>
              </w:rPr>
              <w:t>ivo</w:t>
            </w:r>
          </w:p>
        </w:tc>
        <w:tc>
          <w:tcPr>
            <w:tcW w:w="6390" w:type="dxa"/>
          </w:tcPr>
          <w:p w14:paraId="3CEAAB5D" w14:textId="77777777" w:rsidR="00D74663" w:rsidRDefault="00D74663" w:rsidP="00D74663">
            <w:pPr>
              <w:rPr>
                <w:lang w:val="en-GB"/>
              </w:rPr>
            </w:pPr>
            <w:r>
              <w:rPr>
                <w:rFonts w:hint="eastAsia"/>
                <w:lang w:val="en-GB" w:eastAsia="zh-CN"/>
              </w:rPr>
              <w:t>W</w:t>
            </w:r>
            <w:r>
              <w:rPr>
                <w:lang w:val="en-GB" w:eastAsia="zh-CN"/>
              </w:rPr>
              <w:t xml:space="preserve">e do not agree with the initial assessment. The reply LS in </w:t>
            </w:r>
            <w:r>
              <w:rPr>
                <w:lang w:val="en-GB"/>
              </w:rPr>
              <w:t>R1-2102011 only addressed the Q1 from RAN4 and for Q2/3/4 the LS did not provide any answer as it says the following</w:t>
            </w:r>
          </w:p>
          <w:p w14:paraId="11BCDB71" w14:textId="77777777" w:rsidR="00D74663" w:rsidRPr="005A378A" w:rsidRDefault="00D74663" w:rsidP="00D74663">
            <w:pPr>
              <w:spacing w:after="0" w:line="270" w:lineRule="atLeast"/>
              <w:rPr>
                <w:rFonts w:ascii="Arial" w:hAnsi="Arial" w:cs="Arial"/>
                <w:color w:val="000000"/>
              </w:rPr>
            </w:pPr>
            <w:r>
              <w:rPr>
                <w:rFonts w:ascii="Arial" w:hAnsi="Arial" w:cs="Arial"/>
                <w:b/>
                <w:bCs/>
                <w:color w:val="000000"/>
              </w:rPr>
              <w:t>“</w:t>
            </w:r>
            <w:r w:rsidRPr="00AE438E">
              <w:rPr>
                <w:rFonts w:ascii="Arial" w:hAnsi="Arial" w:cs="Arial"/>
                <w:b/>
                <w:bCs/>
                <w:color w:val="000000"/>
              </w:rPr>
              <w:t>Reply by RAN1:</w:t>
            </w:r>
            <w:r w:rsidRPr="00AE438E">
              <w:rPr>
                <w:rFonts w:ascii="Arial" w:hAnsi="Arial" w:cs="Arial"/>
                <w:color w:val="000000"/>
              </w:rPr>
              <w:t xml:space="preserve"> RAN1 has discussed these cases, but has not achieved consensus on the expected UE behaviour. RAN1 will inform RAN4 if consensus is achieved in the future.</w:t>
            </w:r>
            <w:r>
              <w:rPr>
                <w:rFonts w:ascii="Arial" w:hAnsi="Arial" w:cs="Arial"/>
                <w:color w:val="000000"/>
              </w:rPr>
              <w:t>”</w:t>
            </w:r>
          </w:p>
          <w:p w14:paraId="01ADA19C" w14:textId="153B2A90" w:rsidR="00D74663" w:rsidRDefault="00D74663" w:rsidP="00D74663">
            <w:pPr>
              <w:rPr>
                <w:lang w:val="en-GB"/>
              </w:rPr>
            </w:pPr>
            <w:r>
              <w:rPr>
                <w:rFonts w:hint="eastAsia"/>
                <w:lang w:val="en-GB" w:eastAsia="zh-CN"/>
              </w:rPr>
              <w:t>T</w:t>
            </w:r>
            <w:r>
              <w:rPr>
                <w:lang w:val="en-GB" w:eastAsia="zh-CN"/>
              </w:rPr>
              <w:t xml:space="preserve">he intention for </w:t>
            </w:r>
            <w:r>
              <w:rPr>
                <w:lang w:val="en-GB"/>
              </w:rPr>
              <w:t xml:space="preserve">R1-2102925 is to continue the RAN1 discussion about Q2/3/4 (from </w:t>
            </w:r>
            <w:r w:rsidRPr="001E45D3">
              <w:t>R1-2100008</w:t>
            </w:r>
            <w:r>
              <w:rPr>
                <w:lang w:val="en-GB"/>
              </w:rPr>
              <w:t xml:space="preserve">) targeting an LS reply to RAN4. </w:t>
            </w:r>
            <w:r>
              <w:rPr>
                <w:rFonts w:hint="eastAsia"/>
                <w:lang w:val="en-GB" w:eastAsia="zh-CN"/>
              </w:rPr>
              <w:t>T</w:t>
            </w:r>
            <w:r>
              <w:rPr>
                <w:lang w:val="en-GB" w:eastAsia="zh-CN"/>
              </w:rPr>
              <w:t xml:space="preserve">herefore we think this paper should be treated and LS reply to RAN4 should be sent if the discussion can be converged in RAN1. </w:t>
            </w:r>
          </w:p>
        </w:tc>
      </w:tr>
      <w:tr w:rsidR="001D3792" w14:paraId="082E2D42" w14:textId="77777777" w:rsidTr="00F26595">
        <w:tc>
          <w:tcPr>
            <w:tcW w:w="2605" w:type="dxa"/>
          </w:tcPr>
          <w:p w14:paraId="5C1DA93D" w14:textId="4654480B" w:rsidR="001D3792" w:rsidRPr="001D3792" w:rsidRDefault="001D3792" w:rsidP="00D74663">
            <w:pPr>
              <w:rPr>
                <w:rFonts w:eastAsia="Malgun Gothic"/>
                <w:lang w:val="en-GB" w:eastAsia="ko-KR"/>
              </w:rPr>
            </w:pPr>
            <w:r>
              <w:rPr>
                <w:rFonts w:eastAsia="Malgun Gothic" w:hint="eastAsia"/>
                <w:lang w:val="en-GB" w:eastAsia="ko-KR"/>
              </w:rPr>
              <w:t>Samsung</w:t>
            </w:r>
          </w:p>
        </w:tc>
        <w:tc>
          <w:tcPr>
            <w:tcW w:w="6390" w:type="dxa"/>
          </w:tcPr>
          <w:p w14:paraId="78F272E1" w14:textId="75136CB0" w:rsidR="001D3792" w:rsidRPr="001D3792" w:rsidRDefault="001D3792" w:rsidP="001D3792">
            <w:pPr>
              <w:rPr>
                <w:rFonts w:eastAsia="Malgun Gothic"/>
                <w:lang w:val="en-GB" w:eastAsia="ko-KR"/>
              </w:rPr>
            </w:pPr>
            <w:r>
              <w:rPr>
                <w:rFonts w:eastAsia="Malgun Gothic"/>
                <w:lang w:val="en-GB" w:eastAsia="ko-KR"/>
              </w:rPr>
              <w:t>It c</w:t>
            </w:r>
            <w:r>
              <w:rPr>
                <w:rFonts w:eastAsia="Malgun Gothic" w:hint="eastAsia"/>
                <w:lang w:val="en-GB" w:eastAsia="ko-KR"/>
              </w:rPr>
              <w:t xml:space="preserve">an </w:t>
            </w:r>
            <w:r>
              <w:rPr>
                <w:rFonts w:eastAsia="Malgun Gothic"/>
                <w:lang w:val="en-GB" w:eastAsia="ko-KR"/>
              </w:rPr>
              <w:t>be discussed under AI 7.2.2 based on above vivo’s clarification.</w:t>
            </w:r>
          </w:p>
        </w:tc>
      </w:tr>
      <w:tr w:rsidR="00F2124C" w:rsidRPr="007A52A7" w14:paraId="0E152D58" w14:textId="77777777" w:rsidTr="00F2124C">
        <w:tc>
          <w:tcPr>
            <w:tcW w:w="2605" w:type="dxa"/>
          </w:tcPr>
          <w:p w14:paraId="75D6460B" w14:textId="77777777" w:rsidR="00F2124C" w:rsidRPr="00F2124C" w:rsidRDefault="00F2124C" w:rsidP="00FC5596">
            <w:pPr>
              <w:rPr>
                <w:rFonts w:eastAsia="Malgun Gothic"/>
                <w:lang w:val="en-GB" w:eastAsia="ko-KR"/>
              </w:rPr>
            </w:pPr>
            <w:r w:rsidRPr="00F2124C">
              <w:rPr>
                <w:rFonts w:eastAsia="Malgun Gothic" w:hint="eastAsia"/>
                <w:lang w:val="en-GB" w:eastAsia="ko-KR"/>
              </w:rPr>
              <w:t>L</w:t>
            </w:r>
            <w:r w:rsidRPr="00F2124C">
              <w:rPr>
                <w:rFonts w:eastAsia="Malgun Gothic"/>
                <w:lang w:val="en-GB" w:eastAsia="ko-KR"/>
              </w:rPr>
              <w:t>G Electronics</w:t>
            </w:r>
          </w:p>
        </w:tc>
        <w:tc>
          <w:tcPr>
            <w:tcW w:w="6390" w:type="dxa"/>
          </w:tcPr>
          <w:p w14:paraId="384A1BB1" w14:textId="77777777" w:rsidR="00F2124C" w:rsidRPr="00F2124C" w:rsidRDefault="00F2124C" w:rsidP="00FC5596">
            <w:pPr>
              <w:rPr>
                <w:lang w:val="en-GB"/>
              </w:rPr>
            </w:pPr>
            <w:r w:rsidRPr="00F2124C">
              <w:rPr>
                <w:lang w:val="en-GB"/>
              </w:rPr>
              <w:t>In RAN1 reply LS R1-2102011 that was approved in the last meeting, RAN1 responded only to one RAN4’s question out of four questions, since RAN1 couldn’t reach the consensus to the other three questions. RAN1 can continue discussion under 7.2.2 considering that several contributions in that agenda item also deal with this issue.</w:t>
            </w:r>
          </w:p>
        </w:tc>
      </w:tr>
      <w:tr w:rsidR="00C13AA4" w:rsidRPr="007A52A7" w14:paraId="1388217F" w14:textId="77777777" w:rsidTr="00F2124C">
        <w:tc>
          <w:tcPr>
            <w:tcW w:w="2605" w:type="dxa"/>
          </w:tcPr>
          <w:p w14:paraId="0EC4309C" w14:textId="3523AB78" w:rsidR="00C13AA4" w:rsidRPr="00F2124C" w:rsidRDefault="00C13AA4" w:rsidP="00C13AA4">
            <w:pPr>
              <w:rPr>
                <w:rFonts w:eastAsia="Malgun Gothic"/>
                <w:lang w:val="en-GB" w:eastAsia="ko-KR"/>
              </w:rPr>
            </w:pPr>
            <w:r>
              <w:rPr>
                <w:rFonts w:hint="eastAsia"/>
                <w:lang w:val="en-GB"/>
              </w:rPr>
              <w:t>Z</w:t>
            </w:r>
            <w:r>
              <w:rPr>
                <w:lang w:val="en-GB"/>
              </w:rPr>
              <w:t>TE</w:t>
            </w:r>
          </w:p>
        </w:tc>
        <w:tc>
          <w:tcPr>
            <w:tcW w:w="6390" w:type="dxa"/>
          </w:tcPr>
          <w:p w14:paraId="178990E3" w14:textId="3475DEC8" w:rsidR="00C13AA4" w:rsidRPr="00F2124C" w:rsidRDefault="00C13AA4" w:rsidP="00C13AA4">
            <w:pPr>
              <w:rPr>
                <w:lang w:val="en-GB"/>
              </w:rPr>
            </w:pPr>
            <w:r>
              <w:rPr>
                <w:rFonts w:hint="eastAsia"/>
                <w:lang w:val="en-GB"/>
              </w:rPr>
              <w:t>The reply LS i</w:t>
            </w:r>
            <w:r>
              <w:rPr>
                <w:lang w:val="en-GB"/>
              </w:rPr>
              <w:t>n R1-2102011 did not answer all the questions from RAN4. The remaining issues can be further discussed under 7.2.2.</w:t>
            </w:r>
          </w:p>
        </w:tc>
      </w:tr>
      <w:tr w:rsidR="002A42B5" w:rsidRPr="007A52A7" w14:paraId="2CED58B3" w14:textId="77777777" w:rsidTr="00F2124C">
        <w:tc>
          <w:tcPr>
            <w:tcW w:w="2605" w:type="dxa"/>
          </w:tcPr>
          <w:p w14:paraId="70FF70DD" w14:textId="14665C6B" w:rsidR="002A42B5" w:rsidRDefault="002A42B5" w:rsidP="002A42B5">
            <w:pPr>
              <w:rPr>
                <w:rFonts w:hint="eastAsia"/>
                <w:lang w:val="en-GB"/>
              </w:rPr>
            </w:pPr>
            <w:r>
              <w:rPr>
                <w:lang w:val="en-GB"/>
              </w:rPr>
              <w:lastRenderedPageBreak/>
              <w:t>Huawei, HiSilicon</w:t>
            </w:r>
          </w:p>
        </w:tc>
        <w:tc>
          <w:tcPr>
            <w:tcW w:w="6390" w:type="dxa"/>
          </w:tcPr>
          <w:p w14:paraId="1299AF78" w14:textId="35F442F3" w:rsidR="002A42B5" w:rsidRDefault="002A42B5" w:rsidP="002A42B5">
            <w:pPr>
              <w:rPr>
                <w:rFonts w:hint="eastAsia"/>
                <w:lang w:val="en-GB"/>
              </w:rPr>
            </w:pPr>
            <w:r>
              <w:rPr>
                <w:lang w:val="en-GB" w:eastAsia="zh-CN"/>
              </w:rPr>
              <w:t>There are still 3 out of 4 questions from RAN4 remaining not answered. It could be discussed in 7.2.2.</w:t>
            </w:r>
          </w:p>
        </w:tc>
      </w:tr>
    </w:tbl>
    <w:p w14:paraId="1553BC87" w14:textId="77777777" w:rsidR="00971897" w:rsidRPr="00F2124C" w:rsidRDefault="00971897" w:rsidP="00971897">
      <w:pPr>
        <w:rPr>
          <w:lang w:val="en-GB" w:eastAsia="x-none"/>
        </w:rPr>
      </w:pPr>
    </w:p>
    <w:p w14:paraId="705AE2D4" w14:textId="161AB847" w:rsidR="00EC234A" w:rsidRDefault="00711AA8" w:rsidP="00EC234A">
      <w:pPr>
        <w:pStyle w:val="Heading3"/>
      </w:pPr>
      <w:r w:rsidRPr="00711AA8">
        <w:t>Related to R1-2100023 (LS on half-duplex operation</w:t>
      </w:r>
      <w:r>
        <w:t xml:space="preserve"> </w:t>
      </w:r>
      <w:r w:rsidRPr="00711AA8">
        <w:t>by RAN2, Nokia)</w:t>
      </w:r>
    </w:p>
    <w:p w14:paraId="6157BEA4" w14:textId="1E7D1D0C" w:rsidR="00971897" w:rsidRDefault="009D1001" w:rsidP="002071CB">
      <w:pPr>
        <w:rPr>
          <w:lang w:val="en-GB"/>
        </w:rPr>
      </w:pPr>
      <w:r>
        <w:rPr>
          <w:lang w:val="en-GB"/>
        </w:rPr>
        <w:t>Related contributions:</w:t>
      </w:r>
    </w:p>
    <w:p w14:paraId="42A40858" w14:textId="77777777" w:rsidR="008477ED" w:rsidRDefault="009E0850" w:rsidP="008477ED">
      <w:pPr>
        <w:pStyle w:val="ListParagraph"/>
        <w:numPr>
          <w:ilvl w:val="0"/>
          <w:numId w:val="23"/>
        </w:numPr>
        <w:rPr>
          <w:lang w:eastAsia="x-none"/>
        </w:rPr>
      </w:pPr>
      <w:hyperlink r:id="rId57" w:history="1">
        <w:r w:rsidR="008477ED">
          <w:rPr>
            <w:rStyle w:val="Hyperlink"/>
            <w:lang w:eastAsia="x-none"/>
          </w:rPr>
          <w:t>R1-2103388</w:t>
        </w:r>
      </w:hyperlink>
      <w:r w:rsidR="008477ED">
        <w:rPr>
          <w:lang w:eastAsia="x-none"/>
        </w:rPr>
        <w:tab/>
        <w:t>Discussion on LS on half-duplex operation</w:t>
      </w:r>
      <w:r w:rsidR="008477ED">
        <w:rPr>
          <w:lang w:eastAsia="x-none"/>
        </w:rPr>
        <w:tab/>
        <w:t>Huawei, HiSilicon</w:t>
      </w:r>
    </w:p>
    <w:p w14:paraId="40D02216" w14:textId="2F69E589" w:rsidR="009D1001" w:rsidRDefault="009D1001" w:rsidP="002071CB">
      <w:pPr>
        <w:rPr>
          <w:lang w:val="en-GB"/>
        </w:rPr>
      </w:pPr>
    </w:p>
    <w:p w14:paraId="2C1A10C7" w14:textId="77777777" w:rsidR="009D1001" w:rsidRDefault="009D1001" w:rsidP="009D1001">
      <w:pPr>
        <w:rPr>
          <w:lang w:val="en-GB"/>
        </w:rPr>
      </w:pPr>
      <w:r w:rsidRPr="00CE13CD">
        <w:rPr>
          <w:highlight w:val="yellow"/>
          <w:lang w:val="en-GB"/>
        </w:rPr>
        <w:t>Initial assessment:</w:t>
      </w:r>
    </w:p>
    <w:p w14:paraId="7F027AA1" w14:textId="739F07E5" w:rsidR="009D1001" w:rsidRDefault="008477ED" w:rsidP="009D1001">
      <w:pPr>
        <w:pStyle w:val="ListParagraph"/>
        <w:numPr>
          <w:ilvl w:val="0"/>
          <w:numId w:val="6"/>
        </w:numPr>
        <w:rPr>
          <w:lang w:val="en-GB"/>
        </w:rPr>
      </w:pPr>
      <w:r>
        <w:rPr>
          <w:lang w:val="en-GB"/>
        </w:rPr>
        <w:t>No dedicated discussion. Can be</w:t>
      </w:r>
      <w:r w:rsidR="002776ED">
        <w:rPr>
          <w:lang w:val="en-GB"/>
        </w:rPr>
        <w:t xml:space="preserve"> further</w:t>
      </w:r>
      <w:r>
        <w:rPr>
          <w:lang w:val="en-GB"/>
        </w:rPr>
        <w:t xml:space="preserve"> discussed under </w:t>
      </w:r>
      <w:r w:rsidR="00FF27FD">
        <w:rPr>
          <w:lang w:val="en-GB"/>
        </w:rPr>
        <w:t>7.2.12</w:t>
      </w:r>
    </w:p>
    <w:p w14:paraId="1D27789D" w14:textId="77777777" w:rsidR="009D1001" w:rsidRPr="00180CE6" w:rsidRDefault="009D1001" w:rsidP="009D1001">
      <w:pPr>
        <w:pStyle w:val="ListParagraph"/>
        <w:rPr>
          <w:lang w:val="en-GB"/>
        </w:rPr>
      </w:pPr>
    </w:p>
    <w:tbl>
      <w:tblPr>
        <w:tblStyle w:val="TableGrid"/>
        <w:tblW w:w="0" w:type="auto"/>
        <w:tblLook w:val="04A0" w:firstRow="1" w:lastRow="0" w:firstColumn="1" w:lastColumn="0" w:noHBand="0" w:noVBand="1"/>
      </w:tblPr>
      <w:tblGrid>
        <w:gridCol w:w="2605"/>
        <w:gridCol w:w="6390"/>
      </w:tblGrid>
      <w:tr w:rsidR="009D1001" w:rsidRPr="00384EE9" w14:paraId="6E8954DB" w14:textId="77777777" w:rsidTr="00F26595">
        <w:tc>
          <w:tcPr>
            <w:tcW w:w="2605" w:type="dxa"/>
          </w:tcPr>
          <w:p w14:paraId="0E4AD7E9" w14:textId="77777777" w:rsidR="009D1001" w:rsidRPr="00384EE9" w:rsidRDefault="009D1001" w:rsidP="00F26595">
            <w:pPr>
              <w:rPr>
                <w:b/>
                <w:bCs/>
                <w:lang w:val="en-GB"/>
              </w:rPr>
            </w:pPr>
            <w:r w:rsidRPr="00384EE9">
              <w:rPr>
                <w:b/>
                <w:bCs/>
                <w:lang w:val="en-GB"/>
              </w:rPr>
              <w:t>Company</w:t>
            </w:r>
          </w:p>
        </w:tc>
        <w:tc>
          <w:tcPr>
            <w:tcW w:w="6390" w:type="dxa"/>
          </w:tcPr>
          <w:p w14:paraId="6849B3F3" w14:textId="77777777" w:rsidR="009D1001" w:rsidRPr="00384EE9" w:rsidRDefault="009D1001" w:rsidP="00F26595">
            <w:pPr>
              <w:rPr>
                <w:b/>
                <w:bCs/>
                <w:lang w:val="en-GB"/>
              </w:rPr>
            </w:pPr>
            <w:r w:rsidRPr="00384EE9">
              <w:rPr>
                <w:b/>
                <w:bCs/>
                <w:lang w:val="en-GB"/>
              </w:rPr>
              <w:t>Views</w:t>
            </w:r>
          </w:p>
        </w:tc>
      </w:tr>
      <w:tr w:rsidR="00070596" w14:paraId="4005DD8C" w14:textId="77777777" w:rsidTr="00F26595">
        <w:tc>
          <w:tcPr>
            <w:tcW w:w="2605" w:type="dxa"/>
          </w:tcPr>
          <w:p w14:paraId="25893EC3" w14:textId="0579E780" w:rsidR="00070596" w:rsidRDefault="00070596" w:rsidP="00070596">
            <w:pPr>
              <w:rPr>
                <w:lang w:val="en-GB"/>
              </w:rPr>
            </w:pPr>
            <w:r>
              <w:rPr>
                <w:lang w:val="en-GB"/>
              </w:rPr>
              <w:t>Nokia</w:t>
            </w:r>
          </w:p>
        </w:tc>
        <w:tc>
          <w:tcPr>
            <w:tcW w:w="6390" w:type="dxa"/>
          </w:tcPr>
          <w:p w14:paraId="1D397338" w14:textId="6E2D49ED" w:rsidR="00070596" w:rsidRDefault="00070596" w:rsidP="00070596">
            <w:pPr>
              <w:rPr>
                <w:lang w:val="en-GB"/>
              </w:rPr>
            </w:pPr>
            <w:r>
              <w:rPr>
                <w:lang w:val="en-GB"/>
              </w:rPr>
              <w:t>Agree with the initial assessment, LS response was postponed in RAN1#104 to await for the CR discussion to converge.</w:t>
            </w:r>
          </w:p>
        </w:tc>
      </w:tr>
      <w:tr w:rsidR="00D74663" w14:paraId="4AE6DB86" w14:textId="77777777" w:rsidTr="00F26595">
        <w:tc>
          <w:tcPr>
            <w:tcW w:w="2605" w:type="dxa"/>
          </w:tcPr>
          <w:p w14:paraId="1BD8439A" w14:textId="2671B669" w:rsidR="00D74663" w:rsidRDefault="00D74663" w:rsidP="00D74663">
            <w:pPr>
              <w:rPr>
                <w:lang w:val="en-GB"/>
              </w:rPr>
            </w:pPr>
            <w:r>
              <w:rPr>
                <w:lang w:val="en-GB"/>
              </w:rPr>
              <w:t>vivo</w:t>
            </w:r>
          </w:p>
        </w:tc>
        <w:tc>
          <w:tcPr>
            <w:tcW w:w="6390" w:type="dxa"/>
          </w:tcPr>
          <w:p w14:paraId="52A62504" w14:textId="736FA3F2" w:rsidR="00D74663" w:rsidRDefault="00D74663" w:rsidP="00D74663">
            <w:pPr>
              <w:rPr>
                <w:lang w:val="en-GB"/>
              </w:rPr>
            </w:pPr>
            <w:r>
              <w:rPr>
                <w:lang w:val="en-GB"/>
              </w:rPr>
              <w:t xml:space="preserve">Agree with the initial assessment, and LS reply to RAN2 is needed after RAN1 agreement about the CR. </w:t>
            </w:r>
          </w:p>
        </w:tc>
      </w:tr>
      <w:tr w:rsidR="001D3792" w14:paraId="3E647A3F" w14:textId="77777777" w:rsidTr="00F26595">
        <w:tc>
          <w:tcPr>
            <w:tcW w:w="2605" w:type="dxa"/>
          </w:tcPr>
          <w:p w14:paraId="1C1D0F62" w14:textId="361DEF9F" w:rsidR="001D3792" w:rsidRPr="001D3792" w:rsidRDefault="001D3792" w:rsidP="00D74663">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21E3E211" w14:textId="4F4C2C6D" w:rsidR="001D3792" w:rsidRDefault="001D3792" w:rsidP="00D74663">
            <w:pPr>
              <w:rPr>
                <w:lang w:val="en-GB"/>
              </w:rPr>
            </w:pPr>
            <w:r>
              <w:rPr>
                <w:lang w:val="en-GB"/>
              </w:rPr>
              <w:t>Agree with the initial assessment</w:t>
            </w:r>
          </w:p>
        </w:tc>
      </w:tr>
      <w:tr w:rsidR="00F2124C" w14:paraId="57C0F134" w14:textId="77777777" w:rsidTr="00F2124C">
        <w:tc>
          <w:tcPr>
            <w:tcW w:w="2605" w:type="dxa"/>
          </w:tcPr>
          <w:p w14:paraId="5A78C394" w14:textId="4BA27474" w:rsidR="00F2124C" w:rsidRPr="001D3792" w:rsidRDefault="00F2124C" w:rsidP="00FC5596">
            <w:pPr>
              <w:rPr>
                <w:rFonts w:eastAsia="Malgun Gothic"/>
                <w:lang w:val="en-GB" w:eastAsia="ko-KR"/>
              </w:rPr>
            </w:pPr>
            <w:r>
              <w:rPr>
                <w:rFonts w:eastAsia="Malgun Gothic"/>
                <w:lang w:val="en-GB" w:eastAsia="ko-KR"/>
              </w:rPr>
              <w:t>LG</w:t>
            </w:r>
          </w:p>
        </w:tc>
        <w:tc>
          <w:tcPr>
            <w:tcW w:w="6390" w:type="dxa"/>
          </w:tcPr>
          <w:p w14:paraId="65F3DF0D" w14:textId="77777777" w:rsidR="00F2124C" w:rsidRDefault="00F2124C" w:rsidP="00FC5596">
            <w:pPr>
              <w:rPr>
                <w:lang w:val="en-GB"/>
              </w:rPr>
            </w:pPr>
            <w:r>
              <w:rPr>
                <w:lang w:val="en-GB"/>
              </w:rPr>
              <w:t>Agree with the initial assessment</w:t>
            </w:r>
            <w:bookmarkStart w:id="2" w:name="_GoBack"/>
            <w:bookmarkEnd w:id="2"/>
          </w:p>
        </w:tc>
      </w:tr>
      <w:tr w:rsidR="00C13AA4" w14:paraId="25113BF5" w14:textId="77777777" w:rsidTr="00F2124C">
        <w:tc>
          <w:tcPr>
            <w:tcW w:w="2605" w:type="dxa"/>
          </w:tcPr>
          <w:p w14:paraId="75C82F2A" w14:textId="00B0201B" w:rsidR="00C13AA4" w:rsidRDefault="00C13AA4" w:rsidP="00C13AA4">
            <w:pPr>
              <w:rPr>
                <w:rFonts w:eastAsia="Malgun Gothic"/>
                <w:lang w:val="en-GB" w:eastAsia="ko-KR"/>
              </w:rPr>
            </w:pPr>
            <w:r>
              <w:rPr>
                <w:rFonts w:hint="eastAsia"/>
                <w:lang w:val="en-GB" w:eastAsia="zh-CN"/>
              </w:rPr>
              <w:t>Z</w:t>
            </w:r>
            <w:r>
              <w:rPr>
                <w:lang w:val="en-GB" w:eastAsia="zh-CN"/>
              </w:rPr>
              <w:t>TE</w:t>
            </w:r>
          </w:p>
        </w:tc>
        <w:tc>
          <w:tcPr>
            <w:tcW w:w="6390" w:type="dxa"/>
          </w:tcPr>
          <w:p w14:paraId="1BC664AF" w14:textId="7FCC5A7C" w:rsidR="00C13AA4" w:rsidRDefault="00C13AA4" w:rsidP="00C13AA4">
            <w:pPr>
              <w:rPr>
                <w:lang w:val="en-GB"/>
              </w:rPr>
            </w:pPr>
            <w:r>
              <w:rPr>
                <w:rFonts w:hint="eastAsia"/>
                <w:lang w:val="en-GB" w:eastAsia="zh-CN"/>
              </w:rPr>
              <w:t>A</w:t>
            </w:r>
            <w:r>
              <w:rPr>
                <w:lang w:val="en-GB" w:eastAsia="zh-CN"/>
              </w:rPr>
              <w:t>gree with chairman’s initial assessment.</w:t>
            </w:r>
          </w:p>
        </w:tc>
      </w:tr>
      <w:tr w:rsidR="002A42B5" w14:paraId="07AA6CE8" w14:textId="77777777" w:rsidTr="00F2124C">
        <w:tc>
          <w:tcPr>
            <w:tcW w:w="2605" w:type="dxa"/>
          </w:tcPr>
          <w:p w14:paraId="23A7BF69" w14:textId="33E1EA41" w:rsidR="002A42B5" w:rsidRDefault="002A42B5" w:rsidP="002A42B5">
            <w:pPr>
              <w:rPr>
                <w:rFonts w:hint="eastAsia"/>
                <w:lang w:val="en-GB" w:eastAsia="zh-CN"/>
              </w:rPr>
            </w:pPr>
            <w:r>
              <w:rPr>
                <w:lang w:val="en-GB"/>
              </w:rPr>
              <w:t>Huawei, HiSilicon</w:t>
            </w:r>
          </w:p>
        </w:tc>
        <w:tc>
          <w:tcPr>
            <w:tcW w:w="6390" w:type="dxa"/>
          </w:tcPr>
          <w:p w14:paraId="7566E6A0" w14:textId="7CE48CB6" w:rsidR="002A42B5" w:rsidRDefault="002A42B5" w:rsidP="002A42B5">
            <w:pPr>
              <w:rPr>
                <w:rFonts w:hint="eastAsia"/>
                <w:lang w:val="en-GB" w:eastAsia="zh-CN"/>
              </w:rPr>
            </w:pPr>
            <w:r>
              <w:rPr>
                <w:lang w:val="en-GB"/>
              </w:rPr>
              <w:t>Generally agree while prefer to use a slightly more conclusive statement such as: “to be” rather than “can be”.</w:t>
            </w:r>
          </w:p>
        </w:tc>
      </w:tr>
    </w:tbl>
    <w:p w14:paraId="0C9786C6" w14:textId="2827993B" w:rsidR="009D1001" w:rsidRPr="00F2124C" w:rsidRDefault="009D1001" w:rsidP="002071CB">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3" w:name="_Ref450583331"/>
      <w:bookmarkEnd w:id="3"/>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3A424504" w:rsidR="00335267" w:rsidRDefault="00335267" w:rsidP="00335267">
      <w:pPr>
        <w:pStyle w:val="Heading1"/>
        <w:jc w:val="both"/>
        <w:rPr>
          <w:rFonts w:ascii="Times New Roman" w:hAnsi="Times New Roman"/>
        </w:rPr>
      </w:pPr>
      <w:r>
        <w:rPr>
          <w:rFonts w:ascii="Times New Roman" w:hAnsi="Times New Roman"/>
        </w:rPr>
        <w:t>References</w:t>
      </w:r>
    </w:p>
    <w:p w14:paraId="67F7FD5C" w14:textId="77777777" w:rsidR="006C6B33" w:rsidRDefault="006C6B33" w:rsidP="006C6B33">
      <w:r>
        <w:t>R1-2102285</w:t>
      </w:r>
      <w:r>
        <w:tab/>
        <w:t>LS Reply to RAN1 on CBRA based Beam Failure Recovery</w:t>
      </w:r>
      <w:r>
        <w:tab/>
        <w:t>RAN2, Apple</w:t>
      </w:r>
    </w:p>
    <w:p w14:paraId="2FBFB16D" w14:textId="77777777" w:rsidR="006C6B33" w:rsidRDefault="006C6B33" w:rsidP="006C6B33">
      <w:r>
        <w:t>R1-2102286</w:t>
      </w:r>
      <w:r>
        <w:tab/>
        <w:t>LS on uplink timing alignment for small data transmissions</w:t>
      </w:r>
      <w:r>
        <w:tab/>
        <w:t>RAN2, Lenovo</w:t>
      </w:r>
    </w:p>
    <w:p w14:paraId="680677DD" w14:textId="77777777" w:rsidR="006C6B33" w:rsidRDefault="006C6B33" w:rsidP="006C6B33">
      <w:r>
        <w:t>R1-2102287</w:t>
      </w:r>
      <w:r>
        <w:tab/>
        <w:t>Reply LS on PUSCH skipping with UCI in Rel-16</w:t>
      </w:r>
      <w:r>
        <w:tab/>
        <w:t>RAN2, vivo</w:t>
      </w:r>
    </w:p>
    <w:p w14:paraId="5B314E3F" w14:textId="77777777" w:rsidR="006C6B33" w:rsidRDefault="006C6B33" w:rsidP="006C6B33">
      <w:r>
        <w:lastRenderedPageBreak/>
        <w:t>R1-2102288</w:t>
      </w:r>
      <w:r>
        <w:tab/>
        <w:t>Reply LS on AN-PDB and PER targets for satellite access</w:t>
      </w:r>
      <w:r>
        <w:tab/>
        <w:t>RAN2, Qualcomm</w:t>
      </w:r>
    </w:p>
    <w:p w14:paraId="0D93B57C" w14:textId="77777777" w:rsidR="006C6B33" w:rsidRDefault="006C6B33" w:rsidP="006C6B33">
      <w:r>
        <w:t>R1-2102289</w:t>
      </w:r>
      <w:r>
        <w:tab/>
        <w:t>Reply LS on Rel-16 NR Positioning Correction</w:t>
      </w:r>
      <w:r>
        <w:tab/>
        <w:t>RAN2, Huawei</w:t>
      </w:r>
    </w:p>
    <w:p w14:paraId="76A60D6A" w14:textId="77777777" w:rsidR="006C6B33" w:rsidRDefault="006C6B33" w:rsidP="006C6B33">
      <w:r>
        <w:t>R1-2102290</w:t>
      </w:r>
      <w:r>
        <w:tab/>
        <w:t>Reply LS on PC5 DRX operation</w:t>
      </w:r>
      <w:r>
        <w:tab/>
        <w:t>RAN2, LG Electronics</w:t>
      </w:r>
    </w:p>
    <w:p w14:paraId="5B5DA4A0" w14:textId="77777777" w:rsidR="006C6B33" w:rsidRDefault="006C6B33" w:rsidP="006C6B33">
      <w:r>
        <w:t>R1-2102291</w:t>
      </w:r>
      <w:r>
        <w:tab/>
        <w:t>Reply LS on DAPS-like solution for service interruption reduction</w:t>
      </w:r>
      <w:r>
        <w:tab/>
        <w:t>RAN2, Ericsson</w:t>
      </w:r>
    </w:p>
    <w:p w14:paraId="3281778D" w14:textId="77777777" w:rsidR="006C6B33" w:rsidRDefault="006C6B33" w:rsidP="006C6B33">
      <w:r>
        <w:t>R1-2102292</w:t>
      </w:r>
      <w:r>
        <w:tab/>
        <w:t>Reply on LS on DC location reporting for intra-band UL CA</w:t>
      </w:r>
      <w:r>
        <w:tab/>
        <w:t>RAN2, Apple</w:t>
      </w:r>
    </w:p>
    <w:p w14:paraId="2BD42581" w14:textId="77777777" w:rsidR="006C6B33" w:rsidRDefault="006C6B33" w:rsidP="006C6B33">
      <w:r>
        <w:t>R1-2102293</w:t>
      </w:r>
      <w:r>
        <w:tab/>
        <w:t>LS on gNB-based propagation delay compensation</w:t>
      </w:r>
      <w:r>
        <w:tab/>
        <w:t>RAN3, Nokia</w:t>
      </w:r>
    </w:p>
    <w:p w14:paraId="04AF9212" w14:textId="77777777" w:rsidR="006C6B33" w:rsidRDefault="006C6B33" w:rsidP="006C6B33">
      <w:r>
        <w:t>R1-2102294</w:t>
      </w:r>
      <w:r>
        <w:tab/>
        <w:t>LS on Granularity of the H/S/NA Slot Configurations for the IAB-DU</w:t>
      </w:r>
      <w:r>
        <w:tab/>
        <w:t>RAN3, Ericsson</w:t>
      </w:r>
    </w:p>
    <w:p w14:paraId="5E836599" w14:textId="77777777" w:rsidR="006C6B33" w:rsidRDefault="006C6B33" w:rsidP="006C6B33">
      <w:r>
        <w:t>R1-2102295</w:t>
      </w:r>
      <w:r>
        <w:tab/>
        <w:t>Reply LS on Latency of NR Positioning Protocols</w:t>
      </w:r>
      <w:r>
        <w:tab/>
        <w:t>RAN3, Ericsson</w:t>
      </w:r>
    </w:p>
    <w:p w14:paraId="71DD8D19" w14:textId="77777777" w:rsidR="006C6B33" w:rsidRDefault="006C6B33" w:rsidP="006C6B33">
      <w:r>
        <w:t>R1-2102296</w:t>
      </w:r>
      <w:r>
        <w:tab/>
        <w:t>LS on Rel-17 Tx switching enhancements</w:t>
      </w:r>
      <w:r>
        <w:tab/>
        <w:t>RAN4, China Telecom</w:t>
      </w:r>
    </w:p>
    <w:p w14:paraId="5B7AF536" w14:textId="77777777" w:rsidR="006C6B33" w:rsidRDefault="006C6B33" w:rsidP="006C6B33">
      <w:r>
        <w:t>R1-2102297</w:t>
      </w:r>
      <w:r>
        <w:tab/>
        <w:t>Reply LS on Beam switching gaps for Multi-TRP UL transmission</w:t>
      </w:r>
      <w:r>
        <w:tab/>
        <w:t>RAN4, Samsung</w:t>
      </w:r>
    </w:p>
    <w:p w14:paraId="171DFFA5" w14:textId="77777777" w:rsidR="006C6B33" w:rsidRDefault="006C6B33" w:rsidP="006C6B33">
      <w:r>
        <w:t>R1-2102298</w:t>
      </w:r>
      <w:r>
        <w:tab/>
        <w:t>Reply LS on PUCCH and PUSCH repetition</w:t>
      </w:r>
      <w:r>
        <w:tab/>
        <w:t>RAN4, Qualcomm</w:t>
      </w:r>
    </w:p>
    <w:p w14:paraId="74E52D69" w14:textId="77777777" w:rsidR="006C6B33" w:rsidRDefault="006C6B33" w:rsidP="006C6B33">
      <w:r>
        <w:t>R1-2102299</w:t>
      </w:r>
      <w:r>
        <w:tab/>
        <w:t>LS on timing of neighbor cell RSS-based measurements</w:t>
      </w:r>
      <w:r>
        <w:tab/>
        <w:t>RAN4, Qualcomm</w:t>
      </w:r>
    </w:p>
    <w:p w14:paraId="170C187F" w14:textId="77777777" w:rsidR="006C6B33" w:rsidRDefault="006C6B33" w:rsidP="006C6B33">
      <w:r>
        <w:t>R1-2102300</w:t>
      </w:r>
      <w:r>
        <w:tab/>
        <w:t>Reply LS on temporary RS for efficient SCell activation in NR CA</w:t>
      </w:r>
      <w:r>
        <w:tab/>
        <w:t>RAN4, Huawei</w:t>
      </w:r>
    </w:p>
    <w:p w14:paraId="461483A6" w14:textId="77777777" w:rsidR="006C6B33" w:rsidRDefault="006C6B33" w:rsidP="006C6B33">
      <w:r>
        <w:t>R1-2102301</w:t>
      </w:r>
      <w:r>
        <w:tab/>
        <w:t>LS on Signaling scheme of Transparent TxD</w:t>
      </w:r>
      <w:r>
        <w:tab/>
        <w:t>RAN4, vivo</w:t>
      </w:r>
    </w:p>
    <w:p w14:paraId="1C0B4409" w14:textId="77777777" w:rsidR="006C6B33" w:rsidRDefault="006C6B33" w:rsidP="006C6B33">
      <w:r>
        <w:t>R1-2102302</w:t>
      </w:r>
      <w:r>
        <w:tab/>
        <w:t>LS on Rel-16 updated RAN4 UE features lists for LTE and NR</w:t>
      </w:r>
      <w:r>
        <w:tab/>
        <w:t>RAN4, CMCC</w:t>
      </w:r>
    </w:p>
    <w:p w14:paraId="773DC0BE" w14:textId="77777777" w:rsidR="006C6B33" w:rsidRDefault="006C6B33" w:rsidP="006C6B33">
      <w:r>
        <w:t>R1-2102303</w:t>
      </w:r>
      <w:r>
        <w:tab/>
        <w:t>Further Reply LS on power control for NR-DC</w:t>
      </w:r>
      <w:r>
        <w:tab/>
        <w:t>RAN4, vivo</w:t>
      </w:r>
    </w:p>
    <w:p w14:paraId="17183110" w14:textId="77777777" w:rsidR="006C6B33" w:rsidRDefault="006C6B33" w:rsidP="006C6B33">
      <w:r>
        <w:t>R1-2102304</w:t>
      </w:r>
      <w:r>
        <w:tab/>
        <w:t>LS on Rel-16 updated RAN4 UE features lists for LTE and NR</w:t>
      </w:r>
      <w:r>
        <w:tab/>
        <w:t>RAN4, CMCC</w:t>
      </w:r>
    </w:p>
    <w:p w14:paraId="161EE5FE" w14:textId="77777777" w:rsidR="006C6B33" w:rsidRDefault="006C6B33" w:rsidP="006C6B33">
      <w:r>
        <w:t>R1-2102305</w:t>
      </w:r>
      <w:r>
        <w:tab/>
        <w:t>LS on RSS based RSRQ for LTE-MTC</w:t>
      </w:r>
      <w:r>
        <w:tab/>
        <w:t>RAN4, Huawei</w:t>
      </w:r>
    </w:p>
    <w:p w14:paraId="3A69F713" w14:textId="77777777" w:rsidR="006C6B33" w:rsidRDefault="006C6B33" w:rsidP="006C6B33">
      <w:r>
        <w:t>R1-2102306</w:t>
      </w:r>
      <w:r>
        <w:tab/>
        <w:t>LS on Scheduling Location in Advance to reduce Latency</w:t>
      </w:r>
      <w:r>
        <w:tab/>
        <w:t>SA2, Qualcomm</w:t>
      </w:r>
    </w:p>
    <w:p w14:paraId="0E38576B" w14:textId="77777777" w:rsidR="006C6B33" w:rsidRDefault="006C6B33" w:rsidP="006C6B33">
      <w:r>
        <w:t>R1-2102307</w:t>
      </w:r>
      <w:r>
        <w:tab/>
        <w:t>Reply LS on New Standardized 5QIs for 5G-AIS (Advanced Interactive Services)</w:t>
      </w:r>
      <w:r>
        <w:tab/>
        <w:t>SA2, Qualcomm</w:t>
      </w:r>
    </w:p>
    <w:p w14:paraId="227E4A3D" w14:textId="77777777" w:rsidR="006C6B33" w:rsidRDefault="006C6B33" w:rsidP="006C6B33">
      <w:r>
        <w:t>R1-2102308</w:t>
      </w:r>
      <w:r>
        <w:tab/>
        <w:t>Reply LS on New Standardized 5QIs for 5G-AIS (Advanced Interactive Services)</w:t>
      </w:r>
      <w:r>
        <w:tab/>
        <w:t>SA4, Qualcomm</w:t>
      </w:r>
    </w:p>
    <w:p w14:paraId="61F2B9A2" w14:textId="77777777" w:rsidR="006C6B33" w:rsidRDefault="006C6B33" w:rsidP="006C6B33">
      <w:r>
        <w:t>R1-2102483</w:t>
      </w:r>
      <w:r>
        <w:tab/>
        <w:t>[DRAFT] Reply LS on PUCCH and PUSCH repetition</w:t>
      </w:r>
      <w:r>
        <w:tab/>
        <w:t>ZTE</w:t>
      </w:r>
    </w:p>
    <w:p w14:paraId="37C873E3" w14:textId="77777777" w:rsidR="006C6B33" w:rsidRDefault="006C6B33" w:rsidP="006C6B33">
      <w:r>
        <w:t>R1-2102485</w:t>
      </w:r>
      <w:r>
        <w:tab/>
        <w:t>[DRAFT] Reply LS on power control for NR-DC</w:t>
      </w:r>
      <w:r>
        <w:tab/>
        <w:t>ZTE</w:t>
      </w:r>
    </w:p>
    <w:p w14:paraId="2012A4DB" w14:textId="77777777" w:rsidR="006C6B33" w:rsidRDefault="006C6B33" w:rsidP="006C6B33">
      <w:r>
        <w:t>R1-2102505</w:t>
      </w:r>
      <w:r>
        <w:tab/>
        <w:t>Draft reply LS on PUCCH/PUSCH repetition and scenarios</w:t>
      </w:r>
      <w:r>
        <w:tab/>
        <w:t>OPPO</w:t>
      </w:r>
    </w:p>
    <w:p w14:paraId="064B33CA" w14:textId="77777777" w:rsidR="006C6B33" w:rsidRDefault="006C6B33" w:rsidP="006C6B33">
      <w:r>
        <w:t>R1-2102554</w:t>
      </w:r>
      <w:r>
        <w:tab/>
        <w:t>Reply LS on 3GPP NR Rel-16 URLLC and IIoT performance evaluation</w:t>
      </w:r>
      <w:r>
        <w:tab/>
        <w:t>RAN, Ericsson</w:t>
      </w:r>
    </w:p>
    <w:p w14:paraId="0E0E71C7" w14:textId="77777777" w:rsidR="006C6B33" w:rsidRDefault="006C6B33" w:rsidP="006C6B33">
      <w:r>
        <w:t>R1-2102577</w:t>
      </w:r>
      <w:r>
        <w:tab/>
        <w:t>Discussion on LS from RAN2 on SL DRX design</w:t>
      </w:r>
      <w:r>
        <w:tab/>
        <w:t>CATT, GOHIGH</w:t>
      </w:r>
    </w:p>
    <w:p w14:paraId="5B2F84E8" w14:textId="77777777" w:rsidR="006C6B33" w:rsidRDefault="006C6B33" w:rsidP="006C6B33">
      <w:r>
        <w:t>R1-2102853</w:t>
      </w:r>
      <w:r>
        <w:tab/>
        <w:t>Discussion on RAN4 LS on timing of neighbor cell RSS-based measurement</w:t>
      </w:r>
      <w:r>
        <w:tab/>
        <w:t>ZTE</w:t>
      </w:r>
    </w:p>
    <w:p w14:paraId="490A992A" w14:textId="77777777" w:rsidR="006C6B33" w:rsidRDefault="006C6B33" w:rsidP="006C6B33">
      <w:r>
        <w:t>R1-2102923</w:t>
      </w:r>
      <w:r>
        <w:tab/>
        <w:t>Discussion on RAN4 LS on  PUCCH and PUSCH repetition</w:t>
      </w:r>
      <w:r>
        <w:tab/>
        <w:t>vivo</w:t>
      </w:r>
    </w:p>
    <w:p w14:paraId="36A2B4C7" w14:textId="77777777" w:rsidR="006C6B33" w:rsidRDefault="006C6B33" w:rsidP="006C6B33">
      <w:r>
        <w:t>R1-2102924</w:t>
      </w:r>
      <w:r>
        <w:tab/>
        <w:t>Draft Reply  LS on New Standardized 5QIs for 5G-AIS</w:t>
      </w:r>
      <w:r>
        <w:tab/>
        <w:t>vivo</w:t>
      </w:r>
    </w:p>
    <w:p w14:paraId="1AFE0BF0" w14:textId="77777777" w:rsidR="006C6B33" w:rsidRDefault="006C6B33" w:rsidP="006C6B33">
      <w:r>
        <w:t>R1-2102925</w:t>
      </w:r>
      <w:r>
        <w:tab/>
        <w:t>Draft Reply LS on measuring CSI-RS during SCell activation</w:t>
      </w:r>
      <w:r>
        <w:tab/>
        <w:t>vivo</w:t>
      </w:r>
    </w:p>
    <w:p w14:paraId="1F1CC145" w14:textId="77777777" w:rsidR="006C6B33" w:rsidRDefault="006C6B33" w:rsidP="006C6B33">
      <w:r>
        <w:t>R1-2102926</w:t>
      </w:r>
      <w:r>
        <w:tab/>
        <w:t>Draft Reply LS on Scheduling Location in Advance to reduce Latency</w:t>
      </w:r>
      <w:r>
        <w:tab/>
        <w:t>vivo</w:t>
      </w:r>
    </w:p>
    <w:p w14:paraId="2D2F27B2" w14:textId="77777777" w:rsidR="006C6B33" w:rsidRDefault="006C6B33" w:rsidP="006C6B33">
      <w:r>
        <w:t>R1-2102927</w:t>
      </w:r>
      <w:r>
        <w:tab/>
        <w:t>Draft Reply LS on Granularity of the H/S/NA Slot Configurations for the IAB-DU</w:t>
      </w:r>
      <w:r>
        <w:tab/>
        <w:t>vivo</w:t>
      </w:r>
    </w:p>
    <w:p w14:paraId="051290EA" w14:textId="77777777" w:rsidR="006C6B33" w:rsidRDefault="006C6B33" w:rsidP="006C6B33">
      <w:r>
        <w:lastRenderedPageBreak/>
        <w:t>R1-2102928</w:t>
      </w:r>
      <w:r>
        <w:tab/>
        <w:t>Draft Reply LS on SL DRX design</w:t>
      </w:r>
      <w:r>
        <w:tab/>
        <w:t>vivo</w:t>
      </w:r>
    </w:p>
    <w:p w14:paraId="344E0BCB" w14:textId="77777777" w:rsidR="006C6B33" w:rsidRDefault="006C6B33" w:rsidP="006C6B33">
      <w:r>
        <w:t>R1-2102929</w:t>
      </w:r>
      <w:r>
        <w:tab/>
        <w:t>Draft Reply LS on power control for NR-DC</w:t>
      </w:r>
      <w:r>
        <w:tab/>
        <w:t>vivo</w:t>
      </w:r>
    </w:p>
    <w:p w14:paraId="312739B9" w14:textId="77777777" w:rsidR="006C6B33" w:rsidRDefault="006C6B33" w:rsidP="006C6B33">
      <w:r>
        <w:t>R1-2102930</w:t>
      </w:r>
      <w:r>
        <w:tab/>
        <w:t>Draft Reply LS on uplink timing alignment for small data transmissions</w:t>
      </w:r>
      <w:r>
        <w:tab/>
        <w:t>vivo</w:t>
      </w:r>
    </w:p>
    <w:p w14:paraId="48DE32EB" w14:textId="77777777" w:rsidR="006C6B33" w:rsidRDefault="006C6B33" w:rsidP="006C6B33">
      <w:r>
        <w:t>R1-2103065</w:t>
      </w:r>
      <w:r>
        <w:tab/>
        <w:t>Discussion on timing of neighbor cell RSS-based measurements</w:t>
      </w:r>
      <w:r>
        <w:tab/>
        <w:t>Qualcomm Incorporated</w:t>
      </w:r>
    </w:p>
    <w:p w14:paraId="0F542A81" w14:textId="77777777" w:rsidR="006C6B33" w:rsidRDefault="006C6B33" w:rsidP="006C6B33">
      <w:r>
        <w:t>R1-2103136</w:t>
      </w:r>
      <w:r>
        <w:tab/>
        <w:t>Reply to RAN3 LS on Granularity of the H/S/NA Slot Configurations for the IAB-DU</w:t>
      </w:r>
      <w:r>
        <w:tab/>
        <w:t>Qualcomm Incorporated</w:t>
      </w:r>
    </w:p>
    <w:p w14:paraId="3AA1AAA8" w14:textId="77777777" w:rsidR="006C6B33" w:rsidRDefault="006C6B33" w:rsidP="006C6B33">
      <w:r>
        <w:t>R1-2103210</w:t>
      </w:r>
      <w:r>
        <w:tab/>
        <w:t>Draft reply LS on Granularity of the H/S/NA Slot Configurations for the IAB-DU</w:t>
      </w:r>
      <w:r>
        <w:tab/>
        <w:t>Samsung</w:t>
      </w:r>
    </w:p>
    <w:p w14:paraId="671CB670" w14:textId="77777777" w:rsidR="006C6B33" w:rsidRDefault="006C6B33" w:rsidP="006C6B33">
      <w:r>
        <w:t>R1-2103282</w:t>
      </w:r>
      <w:r>
        <w:tab/>
        <w:t>Discussion on the Reply LS on New Standardized 5QIs for 5G-AIS</w:t>
      </w:r>
      <w:r>
        <w:tab/>
        <w:t>ZTE, Sanechips</w:t>
      </w:r>
    </w:p>
    <w:p w14:paraId="538FC47F" w14:textId="77777777" w:rsidR="006C6B33" w:rsidRDefault="006C6B33" w:rsidP="006C6B33">
      <w:r>
        <w:t>R1-2103283</w:t>
      </w:r>
      <w:r>
        <w:tab/>
        <w:t>[draft]Reply LS on sidelink DRX</w:t>
      </w:r>
      <w:r>
        <w:tab/>
        <w:t>ZTE, Sanechips</w:t>
      </w:r>
    </w:p>
    <w:p w14:paraId="5DBFB8B3" w14:textId="77777777" w:rsidR="005C3F75" w:rsidRDefault="005C3F75" w:rsidP="005C3F75">
      <w:r>
        <w:t>R1-2103769</w:t>
      </w:r>
      <w:r>
        <w:tab/>
        <w:t>About reply LS on Granularity of the HSNA Slot Configurations for the IAB-DU</w:t>
      </w:r>
      <w:r>
        <w:tab/>
        <w:t>ZTE, Sanechips</w:t>
      </w:r>
    </w:p>
    <w:p w14:paraId="2C34F292" w14:textId="77777777" w:rsidR="005C3F75" w:rsidRDefault="005C3F75" w:rsidP="005C3F75">
      <w:r>
        <w:t>Revision of R1-2103284</w:t>
      </w:r>
    </w:p>
    <w:p w14:paraId="2F234E14" w14:textId="4A25EE54" w:rsidR="006C6B33" w:rsidRDefault="006C6B33" w:rsidP="005C3F75">
      <w:r>
        <w:t>R1-2103285</w:t>
      </w:r>
      <w:r>
        <w:tab/>
        <w:t>Discussion on simultaneous UL transmissions for DAPS-like solution in IAB</w:t>
      </w:r>
      <w:r>
        <w:tab/>
        <w:t>ZTE, Sanechips</w:t>
      </w:r>
    </w:p>
    <w:p w14:paraId="787710FB" w14:textId="77777777" w:rsidR="006C6B33" w:rsidRDefault="006C6B33" w:rsidP="006C6B33">
      <w:r>
        <w:t>R1-2103322</w:t>
      </w:r>
      <w:r>
        <w:tab/>
        <w:t>Draft reply LS on Granularity of the H/S/NA Slot Configurations for the IAB-DU</w:t>
      </w:r>
      <w:r>
        <w:tab/>
        <w:t>ETRI</w:t>
      </w:r>
    </w:p>
    <w:p w14:paraId="0AD36479" w14:textId="77777777" w:rsidR="006C6B33" w:rsidRDefault="006C6B33" w:rsidP="006C6B33">
      <w:r>
        <w:t>R1-2103323</w:t>
      </w:r>
      <w:r>
        <w:tab/>
        <w:t>Draft reply LS on DAPS-like solution for service interruption reduction</w:t>
      </w:r>
      <w:r>
        <w:tab/>
        <w:t>ETRI</w:t>
      </w:r>
    </w:p>
    <w:p w14:paraId="6AC23006" w14:textId="77777777" w:rsidR="006C6B33" w:rsidRDefault="006C6B33" w:rsidP="006C6B33">
      <w:r>
        <w:t>R1-2103388</w:t>
      </w:r>
      <w:r>
        <w:tab/>
        <w:t>Discussion on LS on half-duplex operation</w:t>
      </w:r>
      <w:r>
        <w:tab/>
        <w:t>Huawei, HiSilicon</w:t>
      </w:r>
    </w:p>
    <w:p w14:paraId="36B94D9E" w14:textId="77777777" w:rsidR="006C6B33" w:rsidRDefault="006C6B33" w:rsidP="006C6B33">
      <w:r>
        <w:t>R1-2103624</w:t>
      </w:r>
      <w:r>
        <w:tab/>
        <w:t>Draft reply LS on PUCCH and PUSCH repetition</w:t>
      </w:r>
      <w:r>
        <w:tab/>
        <w:t>LG Electronics</w:t>
      </w:r>
    </w:p>
    <w:p w14:paraId="7DE36E67" w14:textId="77777777" w:rsidR="006C6B33" w:rsidRDefault="006C6B33" w:rsidP="006C6B33">
      <w:r>
        <w:t>R1-2103628</w:t>
      </w:r>
      <w:r>
        <w:tab/>
        <w:t>Draft reply LS on Granularity of the H/S/NA Slot Configurations for the IAB-DU</w:t>
      </w:r>
      <w:r>
        <w:tab/>
        <w:t>LG Electronics</w:t>
      </w:r>
    </w:p>
    <w:p w14:paraId="190F549D" w14:textId="77777777" w:rsidR="006C6B33" w:rsidRDefault="006C6B33" w:rsidP="006C6B33">
      <w:r>
        <w:t>R1-2103690</w:t>
      </w:r>
      <w:r>
        <w:tab/>
        <w:t>[Draft] Reply on Scenarios for PUCCH and PUSCH Repetition</w:t>
      </w:r>
      <w:r>
        <w:tab/>
        <w:t xml:space="preserve">Ericsson </w:t>
      </w:r>
    </w:p>
    <w:p w14:paraId="7C2DD3CA" w14:textId="77777777" w:rsidR="006C6B33" w:rsidRDefault="006C6B33" w:rsidP="006C6B33">
      <w:r>
        <w:t>R1-2103717</w:t>
      </w:r>
      <w:r>
        <w:tab/>
        <w:t>Consideration of SL DRX</w:t>
      </w:r>
      <w:r>
        <w:tab/>
        <w:t>ZTE, Sanechips</w:t>
      </w:r>
    </w:p>
    <w:p w14:paraId="0522D489" w14:textId="77777777" w:rsidR="006C6B33" w:rsidRDefault="006C6B33" w:rsidP="006C6B33">
      <w:r>
        <w:t>R1-2103718</w:t>
      </w:r>
      <w:r>
        <w:tab/>
        <w:t>Draft reply LS on New Standardized 5QIs for 5G-AIS (Advanced Interactive Services)</w:t>
      </w:r>
      <w:r>
        <w:tab/>
        <w:t>OPPO</w:t>
      </w:r>
    </w:p>
    <w:p w14:paraId="244051D4" w14:textId="77777777" w:rsidR="006C6B33" w:rsidRDefault="006C6B33" w:rsidP="006C6B33">
      <w:r>
        <w:t>R1-2103749</w:t>
      </w:r>
      <w:r>
        <w:tab/>
        <w:t>Discussion on reply LS on new standardized 5QIs for 5G-AIS</w:t>
      </w:r>
      <w:r>
        <w:tab/>
        <w:t>Huawei, HiSilicon</w:t>
      </w:r>
    </w:p>
    <w:p w14:paraId="5290057C" w14:textId="77777777" w:rsidR="006C6B33" w:rsidRDefault="006C6B33" w:rsidP="006C6B33">
      <w:r>
        <w:t>R1-2103752</w:t>
      </w:r>
      <w:r>
        <w:tab/>
        <w:t>Discussion on RAN2 LS on DRX impact</w:t>
      </w:r>
      <w:r>
        <w:tab/>
        <w:t>Huawei, HiSilicon</w:t>
      </w:r>
    </w:p>
    <w:p w14:paraId="7A2F4D38" w14:textId="77777777" w:rsidR="006C6B33" w:rsidRDefault="006C6B33" w:rsidP="006C6B33">
      <w:r>
        <w:t>R1-2103753</w:t>
      </w:r>
      <w:r>
        <w:tab/>
        <w:t>On resource confguration for IAB-DU</w:t>
      </w:r>
      <w:r>
        <w:tab/>
        <w:t>Huawei, HiSilicon</w:t>
      </w:r>
    </w:p>
    <w:p w14:paraId="03B2621F" w14:textId="77777777" w:rsidR="006C6B33" w:rsidRDefault="006C6B33" w:rsidP="006C6B33">
      <w:r>
        <w:t>R1-2103756</w:t>
      </w:r>
      <w:r>
        <w:tab/>
        <w:t>Discussion on scheduling location in advance to reduce latency</w:t>
      </w:r>
      <w:r>
        <w:tab/>
        <w:t>Huawei, HiSilicon</w:t>
      </w:r>
    </w:p>
    <w:p w14:paraId="6D6AEDA4" w14:textId="77777777" w:rsidR="006C6B33" w:rsidRDefault="006C6B33" w:rsidP="006C6B33">
      <w:r>
        <w:t>R1-2103757</w:t>
      </w:r>
      <w:r>
        <w:tab/>
        <w:t>UL power control for NR-NR dual connectivity</w:t>
      </w:r>
      <w:r>
        <w:tab/>
        <w:t>Huawei, HiSilicon</w:t>
      </w:r>
    </w:p>
    <w:p w14:paraId="3A2B9720" w14:textId="77777777" w:rsidR="006C6B33" w:rsidRDefault="006C6B33" w:rsidP="006C6B33">
      <w:r>
        <w:t>R1-2103758</w:t>
      </w:r>
      <w:r>
        <w:tab/>
        <w:t>Discussion on Reply LS on PUCCH and PUSCH repetition</w:t>
      </w:r>
      <w:r>
        <w:tab/>
        <w:t>Huawei, HiSilicon</w:t>
      </w:r>
    </w:p>
    <w:p w14:paraId="1B5E7768" w14:textId="35518BDB" w:rsidR="00452174" w:rsidRPr="00452174" w:rsidRDefault="006C6B33" w:rsidP="006C6B33">
      <w:pPr>
        <w:rPr>
          <w:lang w:val="en-GB"/>
        </w:rPr>
      </w:pPr>
      <w:r>
        <w:t>R1-2103760</w:t>
      </w:r>
      <w:r>
        <w:tab/>
        <w:t>Discussion on timing of neighbor cell RSS-based measurements</w:t>
      </w:r>
      <w:r>
        <w:tab/>
        <w:t>Huawei, HiSilicon</w:t>
      </w:r>
    </w:p>
    <w:sectPr w:rsidR="00452174" w:rsidRPr="00452174" w:rsidSect="00671B4F">
      <w:headerReference w:type="even" r:id="rId58"/>
      <w:footerReference w:type="even" r:id="rId59"/>
      <w:footerReference w:type="default" r:id="rId60"/>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42D29" w14:textId="77777777" w:rsidR="009E0850" w:rsidRDefault="009E0850">
      <w:r>
        <w:separator/>
      </w:r>
    </w:p>
  </w:endnote>
  <w:endnote w:type="continuationSeparator" w:id="0">
    <w:p w14:paraId="1B01AD9B" w14:textId="77777777" w:rsidR="009E0850" w:rsidRDefault="009E0850">
      <w:r>
        <w:continuationSeparator/>
      </w:r>
    </w:p>
  </w:endnote>
  <w:endnote w:type="continuationNotice" w:id="1">
    <w:p w14:paraId="54862F9E" w14:textId="77777777" w:rsidR="009E0850" w:rsidRDefault="009E08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4" w14:textId="77777777" w:rsidR="00F26595" w:rsidRDefault="00F26595"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F26595" w:rsidRDefault="00F26595"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6" w14:textId="43494D19" w:rsidR="00F26595" w:rsidRDefault="00F26595"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2A42B5">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A42B5">
      <w:rPr>
        <w:rStyle w:val="PageNumber"/>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2BAFF" w14:textId="77777777" w:rsidR="009E0850" w:rsidRDefault="009E0850">
      <w:r>
        <w:separator/>
      </w:r>
    </w:p>
  </w:footnote>
  <w:footnote w:type="continuationSeparator" w:id="0">
    <w:p w14:paraId="17E05980" w14:textId="77777777" w:rsidR="009E0850" w:rsidRDefault="009E0850">
      <w:r>
        <w:continuationSeparator/>
      </w:r>
    </w:p>
  </w:footnote>
  <w:footnote w:type="continuationNotice" w:id="1">
    <w:p w14:paraId="79D6DD2D" w14:textId="77777777" w:rsidR="009E0850" w:rsidRDefault="009E085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3" w14:textId="77777777" w:rsidR="00F26595" w:rsidRDefault="00F2659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F1E3A"/>
    <w:multiLevelType w:val="hybridMultilevel"/>
    <w:tmpl w:val="9916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207F59"/>
    <w:multiLevelType w:val="hybridMultilevel"/>
    <w:tmpl w:val="EC0E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C01E5"/>
    <w:multiLevelType w:val="hybridMultilevel"/>
    <w:tmpl w:val="AC0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E408F"/>
    <w:multiLevelType w:val="hybridMultilevel"/>
    <w:tmpl w:val="25F0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1"/>
  </w:num>
  <w:num w:numId="3">
    <w:abstractNumId w:val="13"/>
    <w:lvlOverride w:ilvl="0">
      <w:startOverride w:val="1"/>
    </w:lvlOverride>
  </w:num>
  <w:num w:numId="4">
    <w:abstractNumId w:val="24"/>
  </w:num>
  <w:num w:numId="5">
    <w:abstractNumId w:val="16"/>
  </w:num>
  <w:num w:numId="6">
    <w:abstractNumId w:val="7"/>
  </w:num>
  <w:num w:numId="7">
    <w:abstractNumId w:val="5"/>
  </w:num>
  <w:num w:numId="8">
    <w:abstractNumId w:val="10"/>
  </w:num>
  <w:num w:numId="9">
    <w:abstractNumId w:val="14"/>
  </w:num>
  <w:num w:numId="10">
    <w:abstractNumId w:val="9"/>
  </w:num>
  <w:num w:numId="11">
    <w:abstractNumId w:val="22"/>
  </w:num>
  <w:num w:numId="12">
    <w:abstractNumId w:val="11"/>
  </w:num>
  <w:num w:numId="13">
    <w:abstractNumId w:val="12"/>
  </w:num>
  <w:num w:numId="14">
    <w:abstractNumId w:val="3"/>
  </w:num>
  <w:num w:numId="15">
    <w:abstractNumId w:val="21"/>
  </w:num>
  <w:num w:numId="16">
    <w:abstractNumId w:val="15"/>
  </w:num>
  <w:num w:numId="17">
    <w:abstractNumId w:val="17"/>
  </w:num>
  <w:num w:numId="18">
    <w:abstractNumId w:val="2"/>
  </w:num>
  <w:num w:numId="19">
    <w:abstractNumId w:val="23"/>
  </w:num>
  <w:num w:numId="20">
    <w:abstractNumId w:val="18"/>
  </w:num>
  <w:num w:numId="21">
    <w:abstractNumId w:val="4"/>
  </w:num>
  <w:num w:numId="22">
    <w:abstractNumId w:val="6"/>
  </w:num>
  <w:num w:numId="23">
    <w:abstractNumId w:val="20"/>
  </w:num>
  <w:num w:numId="2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596"/>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A1C"/>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3792"/>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92D"/>
    <w:rsid w:val="001F0999"/>
    <w:rsid w:val="001F0DDF"/>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DC0"/>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2B5"/>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CBE"/>
    <w:rsid w:val="00306ED2"/>
    <w:rsid w:val="00306F89"/>
    <w:rsid w:val="0030749E"/>
    <w:rsid w:val="0030765D"/>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560"/>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2FD"/>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513"/>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D7DC6"/>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3F75"/>
    <w:rsid w:val="005C432B"/>
    <w:rsid w:val="005C4ADF"/>
    <w:rsid w:val="005C4B4D"/>
    <w:rsid w:val="005C4DE3"/>
    <w:rsid w:val="005C5024"/>
    <w:rsid w:val="005C5372"/>
    <w:rsid w:val="005C5379"/>
    <w:rsid w:val="005C53B0"/>
    <w:rsid w:val="005C5425"/>
    <w:rsid w:val="005C5849"/>
    <w:rsid w:val="005C5A28"/>
    <w:rsid w:val="005C5C01"/>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5D"/>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57FDC"/>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C6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24"/>
    <w:rsid w:val="007E1CB1"/>
    <w:rsid w:val="007E1EBF"/>
    <w:rsid w:val="007E201B"/>
    <w:rsid w:val="007E2146"/>
    <w:rsid w:val="007E2B64"/>
    <w:rsid w:val="007E2B9D"/>
    <w:rsid w:val="007E3182"/>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2E6"/>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9CE"/>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16"/>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50"/>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6B98"/>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AA4"/>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47F17"/>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362"/>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78"/>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96B"/>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3"/>
    <w:rsid w:val="00D7466F"/>
    <w:rsid w:val="00D74AF7"/>
    <w:rsid w:val="00D7505F"/>
    <w:rsid w:val="00D75199"/>
    <w:rsid w:val="00D75277"/>
    <w:rsid w:val="00D75480"/>
    <w:rsid w:val="00D755BD"/>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D58"/>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6B"/>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0E6A"/>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39E"/>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33"/>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24C"/>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595"/>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711"/>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3714.zip" TargetMode="External"/><Relationship Id="rId18" Type="http://schemas.openxmlformats.org/officeDocument/2006/relationships/hyperlink" Target="file:///C:\Users\wanshic\OneDrive%20-%20Qualcomm\Documents\Standards\3GPP%20Standards\Meeting%20Documents\TSGR1_104b\Docs\R1-2102927.zip" TargetMode="External"/><Relationship Id="rId26" Type="http://schemas.openxmlformats.org/officeDocument/2006/relationships/hyperlink" Target="file:///C:\Users\wanshic\OneDrive%20-%20Qualcomm\Documents\Standards\3GPP%20Standards\Meeting%20Documents\TSGR1_104b\Docs\R1-2102483.zip" TargetMode="External"/><Relationship Id="rId39" Type="http://schemas.openxmlformats.org/officeDocument/2006/relationships/hyperlink" Target="file:///C:\Users\wanshic\OneDrive%20-%20Qualcomm\Documents\Standards\3GPP%20Standards\Meeting%20Documents\TSGR1_104b\Docs\R1-2102290.zip" TargetMode="External"/><Relationship Id="rId21" Type="http://schemas.openxmlformats.org/officeDocument/2006/relationships/hyperlink" Target="file:///C:\Users\wanshic\OneDrive%20-%20Qualcomm\Documents\Standards\3GPP%20Standards\Meeting%20Documents\TSGR1_104b\Docs\R1-2103284.zip" TargetMode="External"/><Relationship Id="rId34" Type="http://schemas.openxmlformats.org/officeDocument/2006/relationships/hyperlink" Target="file:///C:\Users\wanshic\OneDrive%20-%20Qualcomm\Documents\Standards\3GPP%20Standards\Meeting%20Documents\TSGR1_104b\Docs\R1-2102924.zip" TargetMode="External"/><Relationship Id="rId42" Type="http://schemas.openxmlformats.org/officeDocument/2006/relationships/hyperlink" Target="file:///C:\Users\wanshic\OneDrive%20-%20Qualcomm\Documents\Standards\3GPP%20Standards\Meeting%20Documents\TSGR1_104b\Docs\R1-2102295.zip" TargetMode="External"/><Relationship Id="rId47" Type="http://schemas.openxmlformats.org/officeDocument/2006/relationships/hyperlink" Target="file:///C:\Users\wanshic\OneDrive%20-%20Qualcomm\Documents\Standards\3GPP%20Standards\Meeting%20Documents\TSGR1_104b\Docs\R1-2102307.zip" TargetMode="External"/><Relationship Id="rId50" Type="http://schemas.openxmlformats.org/officeDocument/2006/relationships/hyperlink" Target="file:///C:\Users\wanshic\OneDrive%20-%20Qualcomm\Documents\Standards\3GPP%20Standards\Meeting%20Documents\TSGR1_104b\Docs\R1-2103323.zip" TargetMode="External"/><Relationship Id="rId55" Type="http://schemas.openxmlformats.org/officeDocument/2006/relationships/hyperlink" Target="file:///C:\Users\wanshic\OneDrive%20-%20Qualcomm\Documents\Standards\3GPP%20Standards\Meeting%20Documents\TSGR1_104b\Docs\R1-210375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929.zip" TargetMode="External"/><Relationship Id="rId29" Type="http://schemas.openxmlformats.org/officeDocument/2006/relationships/hyperlink" Target="file:///C:\Users\wanshic\OneDrive%20-%20Qualcomm\Documents\Standards\3GPP%20Standards\Meeting%20Documents\TSGR1_104b\Docs\R1-2103624.zip" TargetMode="External"/><Relationship Id="rId11" Type="http://schemas.openxmlformats.org/officeDocument/2006/relationships/hyperlink" Target="file:///C:\Users\wanshic\OneDrive%20-%20Qualcomm\Documents\Standards\3GPP%20Standards\Meeting%20Documents\TSGR1_104b\Docs\R1-2102853.zip" TargetMode="External"/><Relationship Id="rId24" Type="http://schemas.openxmlformats.org/officeDocument/2006/relationships/hyperlink" Target="file:///C:\Users\wanshic\OneDrive%20-%20Qualcomm\Documents\Standards\3GPP%20Standards\Meeting%20Documents\TSGR1_104b\Docs\R1-2103753.zip" TargetMode="External"/><Relationship Id="rId32" Type="http://schemas.openxmlformats.org/officeDocument/2006/relationships/hyperlink" Target="file:///C:\Users\wanshic\OneDrive%20-%20Qualcomm\Documents\Standards\3GPP%20Standards\Meeting%20Documents\TSGR1_104b\Docs\R1-2102926.zip" TargetMode="External"/><Relationship Id="rId37" Type="http://schemas.openxmlformats.org/officeDocument/2006/relationships/hyperlink" Target="file:///C:\Users\wanshic\OneDrive%20-%20Qualcomm\Documents\Standards\3GPP%20Standards\Meeting%20Documents\TSGR1_104b\Docs\R1-2103718.zip" TargetMode="External"/><Relationship Id="rId40" Type="http://schemas.openxmlformats.org/officeDocument/2006/relationships/hyperlink" Target="file:///C:\Users\wanshic\OneDrive%20-%20Qualcomm\Documents\Standards\3GPP%20Standards\Meeting%20Documents\TSGR1_104b\Docs\R1-2102291.zip" TargetMode="External"/><Relationship Id="rId45" Type="http://schemas.openxmlformats.org/officeDocument/2006/relationships/hyperlink" Target="file:///C:\Users\wanshic\OneDrive%20-%20Qualcomm\Documents\Standards\3GPP%20Standards\Meeting%20Documents\TSGR1_104b\Docs\R1-2102304.zip" TargetMode="External"/><Relationship Id="rId53" Type="http://schemas.openxmlformats.org/officeDocument/2006/relationships/hyperlink" Target="file:///C:\Users\wanshic\OneDrive%20-%20Qualcomm\Documents\Standards\3GPP%20Standards\Meeting%20Documents\TSGR1_104b\Docs\R1-2103283.zip"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file:///C:\Users\wanshic\OneDrive%20-%20Qualcomm\Documents\Standards\3GPP%20Standards\Meeting%20Documents\TSGR1_104b\Docs\R1-2103136.zip" TargetMode="External"/><Relationship Id="rId14" Type="http://schemas.openxmlformats.org/officeDocument/2006/relationships/hyperlink" Target="file:///C:\Users\wanshic\OneDrive%20-%20Qualcomm\Documents\Standards\3GPP%20Standards\Meeting%20Documents\TSGR1_104b\Docs\R1-2103760.zip" TargetMode="External"/><Relationship Id="rId22" Type="http://schemas.openxmlformats.org/officeDocument/2006/relationships/hyperlink" Target="file:///C:\Users\wanshic\OneDrive%20-%20Qualcomm\Documents\Standards\3GPP%20Standards\Meeting%20Documents\TSGR1_104b\Docs\R1-2103322.zip" TargetMode="External"/><Relationship Id="rId27" Type="http://schemas.openxmlformats.org/officeDocument/2006/relationships/hyperlink" Target="file:///C:\Users\wanshic\OneDrive%20-%20Qualcomm\Documents\Standards\3GPP%20Standards\Meeting%20Documents\TSGR1_104b\Docs\R1-2102505.zip" TargetMode="External"/><Relationship Id="rId30" Type="http://schemas.openxmlformats.org/officeDocument/2006/relationships/hyperlink" Target="file:///C:\Users\wanshic\OneDrive%20-%20Qualcomm\Documents\Standards\3GPP%20Standards\Meeting%20Documents\TSGR1_104b\Docs\R1-2103690.zip" TargetMode="External"/><Relationship Id="rId35" Type="http://schemas.openxmlformats.org/officeDocument/2006/relationships/hyperlink" Target="file:///C:\Users\wanshic\OneDrive%20-%20Qualcomm\Documents\Standards\3GPP%20Standards\Meeting%20Documents\TSGR1_104b\Docs\R1-2103282.zip" TargetMode="External"/><Relationship Id="rId43" Type="http://schemas.openxmlformats.org/officeDocument/2006/relationships/hyperlink" Target="file:///C:\Users\wanshic\OneDrive%20-%20Qualcomm\Documents\Standards\3GPP%20Standards\Meeting%20Documents\TSGR1_104b\Docs\R1-2102301.zip" TargetMode="External"/><Relationship Id="rId48" Type="http://schemas.openxmlformats.org/officeDocument/2006/relationships/hyperlink" Target="file:///C:\Users\wanshic\OneDrive%20-%20Qualcomm\Documents\Standards\3GPP%20Standards\Meeting%20Documents\TSGR1_104b\Docs\R1-2102554.zip" TargetMode="External"/><Relationship Id="rId56" Type="http://schemas.openxmlformats.org/officeDocument/2006/relationships/hyperlink" Target="file:///C:\Users\wanshic\OneDrive%20-%20Qualcomm\Documents\Standards\3GPP%20Standards\Meeting%20Documents\TSGR1_104b\Docs\R1-2102925.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77.zip" TargetMode="Externa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4b\Docs\R1-2103065.zip" TargetMode="External"/><Relationship Id="rId17" Type="http://schemas.openxmlformats.org/officeDocument/2006/relationships/hyperlink" Target="file:///C:\Users\wanshic\OneDrive%20-%20Qualcomm\Documents\Standards\3GPP%20Standards\Meeting%20Documents\TSGR1_104b\Docs\R1-2103757.zip" TargetMode="External"/><Relationship Id="rId25" Type="http://schemas.openxmlformats.org/officeDocument/2006/relationships/hyperlink" Target="file:///C:\Users\wanshic\OneDrive%20-%20Qualcomm\Documents\Standards\3GPP%20Standards\Meeting%20Documents\TSGR1_104b\Docs\R1-2103713.zip" TargetMode="External"/><Relationship Id="rId33" Type="http://schemas.openxmlformats.org/officeDocument/2006/relationships/hyperlink" Target="file:///C:\Users\wanshic\OneDrive%20-%20Qualcomm\Documents\Standards\3GPP%20Standards\Meeting%20Documents\TSGR1_104b\Docs\R1-2103756.zip" TargetMode="External"/><Relationship Id="rId38" Type="http://schemas.openxmlformats.org/officeDocument/2006/relationships/hyperlink" Target="file:///C:\Users\wanshic\OneDrive%20-%20Qualcomm\Documents\Standards\3GPP%20Standards\Meeting%20Documents\TSGR1_104b\Docs\R1-2102289.zip" TargetMode="External"/><Relationship Id="rId46" Type="http://schemas.openxmlformats.org/officeDocument/2006/relationships/hyperlink" Target="file:///C:\Users\wanshic\OneDrive%20-%20Qualcomm\Documents\Standards\3GPP%20Standards\Meeting%20Documents\TSGR1_104b\Docs\R1-2102305.zip" TargetMode="External"/><Relationship Id="rId59"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4b\Docs\R1-2103210.zip" TargetMode="External"/><Relationship Id="rId41" Type="http://schemas.openxmlformats.org/officeDocument/2006/relationships/hyperlink" Target="file:///C:\Users\wanshic\OneDrive%20-%20Qualcomm\Documents\Standards\3GPP%20Standards\Meeting%20Documents\TSGR1_104b\Docs\R1-2102292.zip" TargetMode="External"/><Relationship Id="rId54" Type="http://schemas.openxmlformats.org/officeDocument/2006/relationships/hyperlink" Target="file:///C:\Users\wanshic\OneDrive%20-%20Qualcomm\Documents\Standards\3GPP%20Standards\Meeting%20Documents\TSGR1_104b\Docs\R1-2103717.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4b\Docs\R1-2102485.zip" TargetMode="External"/><Relationship Id="rId23" Type="http://schemas.openxmlformats.org/officeDocument/2006/relationships/hyperlink" Target="file:///C:\Users\wanshic\OneDrive%20-%20Qualcomm\Documents\Standards\3GPP%20Standards\Meeting%20Documents\TSGR1_104b\Docs\R1-2103628.zip" TargetMode="External"/><Relationship Id="rId28" Type="http://schemas.openxmlformats.org/officeDocument/2006/relationships/hyperlink" Target="file:///C:\Users\wanshic\OneDrive%20-%20Qualcomm\Documents\Standards\3GPP%20Standards\Meeting%20Documents\TSGR1_104b\Docs\R1-2102923.zip" TargetMode="External"/><Relationship Id="rId36" Type="http://schemas.openxmlformats.org/officeDocument/2006/relationships/hyperlink" Target="file:///C:\Users\wanshic\OneDrive%20-%20Qualcomm\Documents\Standards\3GPP%20Standards\Meeting%20Documents\TSGR1_104b\Docs\R1-2103749.zip" TargetMode="External"/><Relationship Id="rId49" Type="http://schemas.openxmlformats.org/officeDocument/2006/relationships/hyperlink" Target="file:///C:\Users\wanshic\OneDrive%20-%20Qualcomm\Documents\Standards\3GPP%20Standards\Meeting%20Documents\TSGR1_104b\Docs\R1-2103285.zip" TargetMode="External"/><Relationship Id="rId57" Type="http://schemas.openxmlformats.org/officeDocument/2006/relationships/hyperlink" Target="file:///C:\Users\wanshic\OneDrive%20-%20Qualcomm\Documents\Standards\3GPP%20Standards\Meeting%20Documents\TSGR1_104b\Docs\R1-2103388.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4b\Docs\R1-2103758.zip" TargetMode="External"/><Relationship Id="rId44" Type="http://schemas.openxmlformats.org/officeDocument/2006/relationships/hyperlink" Target="file:///C:\Users\wanshic\OneDrive%20-%20Qualcomm\Documents\Standards\3GPP%20Standards\Meeting%20Documents\TSGR1_104b\Docs\R1-2102302.zip" TargetMode="External"/><Relationship Id="rId52" Type="http://schemas.openxmlformats.org/officeDocument/2006/relationships/hyperlink" Target="file:///C:\Users\wanshic\OneDrive%20-%20Qualcomm\Documents\Standards\3GPP%20Standards\Meeting%20Documents\TSGR1_104b\Docs\R1-2102928.zip"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621B9C-BFB9-44F0-8540-6B6F3DF21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3</TotalTime>
  <Pages>15</Pages>
  <Words>4470</Words>
  <Characters>25481</Characters>
  <Application>Microsoft Office Word</Application>
  <DocSecurity>0</DocSecurity>
  <Lines>212</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29892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Matthew Webb final</cp:lastModifiedBy>
  <cp:revision>4</cp:revision>
  <cp:lastPrinted>2014-11-07T05:38:00Z</cp:lastPrinted>
  <dcterms:created xsi:type="dcterms:W3CDTF">2021-04-08T14:20:00Z</dcterms:created>
  <dcterms:modified xsi:type="dcterms:W3CDTF">2021-04-08T14:24:00Z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C:\Users\youngbum.kim\Downloads\draft R1-210xxxx RAN1#104b-e preparation phase on LSs v006 ETRI_vivo.docx</vt:lpwstr>
  </property>
</Properties>
</file>