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F8280E" w14:textId="77777777" w:rsidR="00B13A1B" w:rsidRPr="00D069EB" w:rsidRDefault="00B13A1B" w:rsidP="00B13A1B">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lang w:val="en-GB"/>
        </w:rPr>
      </w:pPr>
      <w:bookmarkStart w:id="0" w:name="_Hlk53676972"/>
      <w:r w:rsidRPr="00D069EB">
        <w:rPr>
          <w:rFonts w:ascii="Times New Roman" w:hAnsi="Times New Roman"/>
          <w:b/>
          <w:bCs/>
          <w:kern w:val="0"/>
          <w:sz w:val="28"/>
          <w:szCs w:val="28"/>
          <w:lang w:val="en-GB"/>
        </w:rPr>
        <w:t>3GPP TSG RAN WG1 #103-e</w:t>
      </w:r>
      <w:r w:rsidRPr="00D069EB">
        <w:rPr>
          <w:rFonts w:ascii="Times New Roman" w:hAnsi="Times New Roman"/>
          <w:b/>
          <w:bCs/>
          <w:kern w:val="0"/>
          <w:sz w:val="28"/>
          <w:szCs w:val="28"/>
          <w:lang w:val="en-GB"/>
        </w:rPr>
        <w:tab/>
      </w:r>
      <w:r w:rsidRPr="00D069EB">
        <w:rPr>
          <w:rFonts w:ascii="Times New Roman" w:hAnsi="Times New Roman"/>
          <w:b/>
          <w:bCs/>
          <w:kern w:val="0"/>
          <w:sz w:val="28"/>
          <w:szCs w:val="28"/>
          <w:lang w:val="en-GB"/>
        </w:rPr>
        <w:tab/>
      </w:r>
      <w:r w:rsidRPr="00D069EB">
        <w:rPr>
          <w:rFonts w:ascii="Times New Roman" w:hAnsi="Times New Roman"/>
          <w:b/>
          <w:bCs/>
          <w:kern w:val="0"/>
          <w:sz w:val="28"/>
          <w:szCs w:val="28"/>
          <w:lang w:val="en-GB"/>
        </w:rPr>
        <w:tab/>
      </w:r>
      <w:r>
        <w:rPr>
          <w:rFonts w:ascii="Times New Roman" w:hAnsi="Times New Roman"/>
          <w:b/>
          <w:bCs/>
          <w:kern w:val="0"/>
          <w:sz w:val="28"/>
          <w:szCs w:val="28"/>
          <w:lang w:val="en-GB"/>
        </w:rPr>
        <w:tab/>
      </w:r>
      <w:r w:rsidRPr="00904A96">
        <w:rPr>
          <w:rFonts w:ascii="Times New Roman" w:hAnsi="Times New Roman"/>
          <w:b/>
          <w:bCs/>
          <w:kern w:val="0"/>
          <w:sz w:val="28"/>
          <w:szCs w:val="28"/>
          <w:lang w:val="en-GB"/>
        </w:rPr>
        <w:t>R1-200924</w:t>
      </w:r>
      <w:r>
        <w:rPr>
          <w:rFonts w:ascii="Times New Roman" w:hAnsi="Times New Roman"/>
          <w:b/>
          <w:bCs/>
          <w:kern w:val="0"/>
          <w:sz w:val="28"/>
          <w:szCs w:val="28"/>
          <w:lang w:val="en-GB"/>
        </w:rPr>
        <w:t>8</w:t>
      </w:r>
    </w:p>
    <w:p w14:paraId="12258A83" w14:textId="77777777" w:rsidR="00B13A1B" w:rsidRPr="00D069EB" w:rsidRDefault="00B13A1B" w:rsidP="00B13A1B">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lang w:val="en-GB"/>
        </w:rPr>
      </w:pPr>
      <w:r w:rsidRPr="00D069EB">
        <w:rPr>
          <w:rFonts w:ascii="Times New Roman" w:hAnsi="Times New Roman"/>
          <w:b/>
          <w:bCs/>
          <w:kern w:val="0"/>
          <w:sz w:val="28"/>
          <w:szCs w:val="28"/>
          <w:lang w:val="en-GB"/>
        </w:rPr>
        <w:t>e-Meeting, October 26th – November 13th, 2020</w:t>
      </w:r>
    </w:p>
    <w:bookmarkEnd w:id="0"/>
    <w:p w14:paraId="656AD164" w14:textId="77777777" w:rsidR="00F265C9" w:rsidRPr="00B13A1B" w:rsidRDefault="00F265C9" w:rsidP="00F265C9">
      <w:pPr>
        <w:widowControl/>
        <w:wordWrap/>
        <w:autoSpaceDE/>
        <w:autoSpaceDN/>
        <w:spacing w:after="120"/>
        <w:ind w:left="1985" w:hanging="1985"/>
        <w:jc w:val="left"/>
        <w:rPr>
          <w:rFonts w:ascii="Times New Roman" w:eastAsia="MS Mincho" w:hAnsi="Times New Roman"/>
          <w:b/>
          <w:kern w:val="0"/>
          <w:sz w:val="24"/>
          <w:szCs w:val="20"/>
          <w:lang w:val="en-GB" w:eastAsia="en-US"/>
        </w:rPr>
      </w:pPr>
    </w:p>
    <w:p w14:paraId="4DEFDB12" w14:textId="77777777" w:rsidR="00F265C9" w:rsidRPr="00566B1C" w:rsidRDefault="00F265C9" w:rsidP="00F265C9">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t>WILUS Inc.</w:t>
      </w:r>
    </w:p>
    <w:p w14:paraId="05B4110B" w14:textId="5FF2B368" w:rsidR="00F265C9" w:rsidRPr="00565985" w:rsidRDefault="00F265C9" w:rsidP="00F265C9">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501F9B">
        <w:rPr>
          <w:rFonts w:ascii="Times New Roman" w:eastAsia="MS Mincho" w:hAnsi="Times New Roman"/>
          <w:b/>
          <w:kern w:val="0"/>
          <w:sz w:val="24"/>
          <w:szCs w:val="20"/>
          <w:lang w:eastAsia="en-US"/>
        </w:rPr>
        <w:t xml:space="preserve">Discussion on </w:t>
      </w:r>
      <w:r>
        <w:rPr>
          <w:rFonts w:ascii="Times New Roman" w:eastAsia="MS Mincho" w:hAnsi="Times New Roman"/>
          <w:b/>
          <w:kern w:val="0"/>
          <w:sz w:val="24"/>
          <w:szCs w:val="20"/>
          <w:lang w:val="en-GB" w:eastAsia="en-US"/>
        </w:rPr>
        <w:t>Intra-UE multiplexing/prioritization for URLLC</w:t>
      </w:r>
      <w:r w:rsidR="001D335C">
        <w:rPr>
          <w:rFonts w:ascii="Times New Roman" w:eastAsia="MS Mincho" w:hAnsi="Times New Roman"/>
          <w:b/>
          <w:kern w:val="0"/>
          <w:sz w:val="24"/>
          <w:szCs w:val="20"/>
          <w:lang w:val="en-GB" w:eastAsia="en-US"/>
        </w:rPr>
        <w:t>/</w:t>
      </w:r>
      <w:proofErr w:type="spellStart"/>
      <w:r w:rsidR="001D335C">
        <w:rPr>
          <w:rFonts w:ascii="Times New Roman" w:eastAsia="MS Mincho" w:hAnsi="Times New Roman"/>
          <w:b/>
          <w:kern w:val="0"/>
          <w:sz w:val="24"/>
          <w:szCs w:val="20"/>
          <w:lang w:val="en-GB" w:eastAsia="en-US"/>
        </w:rPr>
        <w:t>IIoT</w:t>
      </w:r>
      <w:proofErr w:type="spellEnd"/>
    </w:p>
    <w:p w14:paraId="67FE7BC1" w14:textId="32704BE0" w:rsidR="00F265C9" w:rsidRPr="00566B1C" w:rsidRDefault="00F265C9" w:rsidP="00F265C9">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Pr>
          <w:rFonts w:ascii="Times New Roman" w:hAnsi="Times New Roman"/>
          <w:b/>
          <w:kern w:val="0"/>
          <w:sz w:val="24"/>
          <w:szCs w:val="20"/>
        </w:rPr>
        <w:t>8.3.</w:t>
      </w:r>
      <w:r w:rsidR="00D14421">
        <w:rPr>
          <w:rFonts w:ascii="Times New Roman" w:hAnsi="Times New Roman"/>
          <w:b/>
          <w:kern w:val="0"/>
          <w:sz w:val="24"/>
          <w:szCs w:val="20"/>
        </w:rPr>
        <w:t>3</w:t>
      </w:r>
    </w:p>
    <w:p w14:paraId="28DE9420" w14:textId="77777777" w:rsidR="00F265C9" w:rsidRPr="00566B1C" w:rsidRDefault="00F265C9" w:rsidP="00F265C9">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Pr="00B071C0">
        <w:rPr>
          <w:rFonts w:ascii="Arial" w:hAnsi="Arial" w:cs="Arial"/>
          <w:sz w:val="16"/>
          <w:szCs w:val="16"/>
        </w:rPr>
        <w:t xml:space="preserve"> </w:t>
      </w:r>
    </w:p>
    <w:p w14:paraId="7DE55082" w14:textId="77777777" w:rsidR="00F265C9" w:rsidRPr="00566B1C" w:rsidRDefault="00F265C9" w:rsidP="00F265C9">
      <w:pPr>
        <w:widowControl/>
        <w:pBdr>
          <w:bottom w:val="single" w:sz="4" w:space="1" w:color="auto"/>
        </w:pBdr>
        <w:wordWrap/>
        <w:autoSpaceDE/>
        <w:autoSpaceDN/>
        <w:jc w:val="left"/>
        <w:rPr>
          <w:rFonts w:ascii="Times New Roman" w:eastAsia="MS Mincho" w:hAnsi="Times New Roman"/>
          <w:kern w:val="0"/>
          <w:szCs w:val="20"/>
          <w:lang w:eastAsia="en-US"/>
        </w:rPr>
      </w:pPr>
    </w:p>
    <w:p w14:paraId="614E96F7" w14:textId="3941EF94" w:rsidR="00F265C9" w:rsidRPr="00F265C9" w:rsidRDefault="00F265C9" w:rsidP="00F265C9">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F265C9">
        <w:rPr>
          <w:rFonts w:ascii="Times New Roman" w:hAnsi="Times New Roman"/>
          <w:b/>
          <w:bCs/>
          <w:kern w:val="0"/>
          <w:sz w:val="28"/>
          <w:szCs w:val="28"/>
        </w:rPr>
        <w:t>Introduction</w:t>
      </w:r>
    </w:p>
    <w:p w14:paraId="4DFD5B22" w14:textId="079473B2" w:rsidR="00950C43" w:rsidRDefault="00E64D0D" w:rsidP="009528CD">
      <w:pPr>
        <w:widowControl/>
        <w:wordWrap/>
        <w:autoSpaceDE/>
        <w:autoSpaceDN/>
        <w:spacing w:after="120" w:line="276" w:lineRule="auto"/>
        <w:rPr>
          <w:rFonts w:ascii="Times New Roman" w:hAnsi="Times New Roman"/>
          <w:kern w:val="0"/>
          <w:sz w:val="22"/>
        </w:rPr>
      </w:pPr>
      <w:r>
        <w:rPr>
          <w:rFonts w:ascii="Times" w:eastAsia="바탕" w:hAnsi="Times"/>
          <w:kern w:val="0"/>
          <w:szCs w:val="24"/>
          <w:lang w:val="en-GB"/>
        </w:rPr>
        <w:t>I</w:t>
      </w:r>
      <w:r>
        <w:rPr>
          <w:rFonts w:ascii="Times" w:eastAsia="바탕" w:hAnsi="Times" w:hint="eastAsia"/>
          <w:kern w:val="0"/>
          <w:szCs w:val="24"/>
          <w:lang w:val="en-GB"/>
        </w:rPr>
        <w:t xml:space="preserve">n </w:t>
      </w:r>
      <w:r>
        <w:rPr>
          <w:rFonts w:ascii="Times" w:eastAsia="바탕" w:hAnsi="Times"/>
          <w:kern w:val="0"/>
          <w:szCs w:val="24"/>
          <w:lang w:val="en-GB"/>
        </w:rPr>
        <w:t>the last RAN1#102-e meeting, RAN1 made agreements on support of intra-UE multiplexing of different channels</w:t>
      </w:r>
      <w:r w:rsidR="001D335C">
        <w:rPr>
          <w:rFonts w:ascii="Times" w:eastAsia="바탕" w:hAnsi="Times"/>
          <w:kern w:val="0"/>
          <w:szCs w:val="24"/>
          <w:lang w:val="en-GB"/>
        </w:rPr>
        <w:t xml:space="preserve"> [1].</w:t>
      </w:r>
    </w:p>
    <w:tbl>
      <w:tblPr>
        <w:tblStyle w:val="a5"/>
        <w:tblW w:w="0" w:type="auto"/>
        <w:tblLook w:val="04A0" w:firstRow="1" w:lastRow="0" w:firstColumn="1" w:lastColumn="0" w:noHBand="0" w:noVBand="1"/>
      </w:tblPr>
      <w:tblGrid>
        <w:gridCol w:w="9736"/>
      </w:tblGrid>
      <w:tr w:rsidR="00950C43" w14:paraId="7A335AF8" w14:textId="77777777" w:rsidTr="00950C43">
        <w:tc>
          <w:tcPr>
            <w:tcW w:w="9736" w:type="dxa"/>
          </w:tcPr>
          <w:p w14:paraId="7ECD8C2F" w14:textId="77777777" w:rsidR="00950C43" w:rsidRPr="00274256" w:rsidRDefault="00950C43" w:rsidP="00950C43">
            <w:pPr>
              <w:widowControl/>
              <w:wordWrap/>
              <w:autoSpaceDE/>
              <w:autoSpaceDN/>
              <w:rPr>
                <w:rFonts w:ascii="Times" w:eastAsia="바탕" w:hAnsi="Times" w:cs="Times"/>
                <w:i/>
                <w:iCs/>
                <w:color w:val="000000"/>
                <w:kern w:val="0"/>
                <w:sz w:val="18"/>
                <w:szCs w:val="18"/>
                <w:highlight w:val="green"/>
                <w:lang w:val="en-GB" w:eastAsia="x-none"/>
              </w:rPr>
            </w:pPr>
            <w:r w:rsidRPr="00274256">
              <w:rPr>
                <w:rFonts w:ascii="Times" w:eastAsia="바탕" w:hAnsi="Times" w:cs="Times"/>
                <w:i/>
                <w:iCs/>
                <w:color w:val="000000"/>
                <w:kern w:val="0"/>
                <w:sz w:val="18"/>
                <w:szCs w:val="18"/>
                <w:highlight w:val="green"/>
                <w:lang w:val="en-GB" w:eastAsia="x-none"/>
              </w:rPr>
              <w:t>Agreements:</w:t>
            </w:r>
          </w:p>
          <w:p w14:paraId="2E87D4FF" w14:textId="77777777" w:rsidR="00950C43" w:rsidRPr="00274256" w:rsidRDefault="00950C43" w:rsidP="00950C43">
            <w:pPr>
              <w:widowControl/>
              <w:wordWrap/>
              <w:autoSpaceDE/>
              <w:autoSpaceDN/>
              <w:rPr>
                <w:rFonts w:ascii="Times" w:eastAsia="SimSun" w:hAnsi="Times" w:cs="Times"/>
                <w:i/>
                <w:iCs/>
                <w:color w:val="000000"/>
                <w:kern w:val="0"/>
                <w:sz w:val="18"/>
                <w:szCs w:val="18"/>
                <w:lang w:eastAsia="zh-CN"/>
              </w:rPr>
            </w:pPr>
            <w:r w:rsidRPr="00274256">
              <w:rPr>
                <w:rFonts w:ascii="Times" w:eastAsia="SimSun" w:hAnsi="Times" w:cs="Times"/>
                <w:i/>
                <w:iCs/>
                <w:color w:val="000000"/>
                <w:kern w:val="0"/>
                <w:sz w:val="18"/>
                <w:szCs w:val="18"/>
                <w:lang w:eastAsia="zh-CN"/>
              </w:rPr>
              <w:t>Support multiplexing for following scenarios</w:t>
            </w:r>
            <w:r w:rsidRPr="00274256">
              <w:rPr>
                <w:rFonts w:ascii="Times" w:eastAsia="SimSun" w:hAnsi="Times" w:cs="Times"/>
                <w:i/>
                <w:iCs/>
                <w:color w:val="000000"/>
                <w:kern w:val="0"/>
                <w:sz w:val="18"/>
                <w:szCs w:val="18"/>
                <w:shd w:val="clear" w:color="auto" w:fill="FFFFFF"/>
                <w:lang w:eastAsia="zh-CN"/>
              </w:rPr>
              <w:t> in R17:</w:t>
            </w:r>
          </w:p>
          <w:p w14:paraId="2C030019" w14:textId="77777777" w:rsidR="00950C43" w:rsidRPr="00274256" w:rsidRDefault="00950C43" w:rsidP="00950C43">
            <w:pPr>
              <w:widowControl/>
              <w:numPr>
                <w:ilvl w:val="0"/>
                <w:numId w:val="14"/>
              </w:numPr>
              <w:wordWrap/>
              <w:autoSpaceDE/>
              <w:autoSpaceDN/>
              <w:rPr>
                <w:rFonts w:ascii="Times" w:eastAsia="Microsoft YaHei" w:hAnsi="Times" w:cs="Times"/>
                <w:i/>
                <w:iCs/>
                <w:color w:val="000000"/>
                <w:kern w:val="0"/>
                <w:sz w:val="18"/>
                <w:szCs w:val="18"/>
                <w:lang w:val="en-GB" w:eastAsia="en-US"/>
              </w:rPr>
            </w:pPr>
            <w:r w:rsidRPr="00274256">
              <w:rPr>
                <w:rFonts w:ascii="Times" w:eastAsia="Times New Roman" w:hAnsi="Times" w:cs="Times"/>
                <w:i/>
                <w:iCs/>
                <w:color w:val="000000"/>
                <w:kern w:val="0"/>
                <w:sz w:val="18"/>
                <w:szCs w:val="18"/>
                <w:shd w:val="clear" w:color="auto" w:fill="FFFFFF"/>
                <w:lang w:val="en-GB" w:eastAsia="en-US"/>
              </w:rPr>
              <w:t>Multiplexing a high-priority HARQ-ACK and a low-priority HARQ-ACK into a PUCCH in R17.</w:t>
            </w:r>
          </w:p>
          <w:p w14:paraId="0A27812C" w14:textId="77777777" w:rsidR="00950C43" w:rsidRPr="00274256" w:rsidRDefault="00950C43" w:rsidP="00950C43">
            <w:pPr>
              <w:widowControl/>
              <w:numPr>
                <w:ilvl w:val="0"/>
                <w:numId w:val="14"/>
              </w:numPr>
              <w:wordWrap/>
              <w:autoSpaceDE/>
              <w:autoSpaceDN/>
              <w:rPr>
                <w:rFonts w:ascii="Times" w:eastAsia="Microsoft YaHei" w:hAnsi="Times" w:cs="Times"/>
                <w:i/>
                <w:iCs/>
                <w:color w:val="000000"/>
                <w:kern w:val="0"/>
                <w:sz w:val="18"/>
                <w:szCs w:val="18"/>
                <w:lang w:val="en-GB" w:eastAsia="en-US"/>
              </w:rPr>
            </w:pPr>
            <w:r w:rsidRPr="00274256">
              <w:rPr>
                <w:rFonts w:ascii="Times" w:eastAsia="Times New Roman" w:hAnsi="Times" w:cs="Times"/>
                <w:i/>
                <w:iCs/>
                <w:color w:val="000000"/>
                <w:kern w:val="0"/>
                <w:sz w:val="18"/>
                <w:szCs w:val="18"/>
                <w:shd w:val="clear" w:color="auto" w:fill="FFFFFF"/>
                <w:lang w:val="en-GB" w:eastAsia="en-US"/>
              </w:rPr>
              <w:t>Multiplexing a low-priority HARQ-ACK and a high-priority SR into a PUCCH for some HARQ-ACK/SR PF combinations (FFS applicable combinations).</w:t>
            </w:r>
          </w:p>
          <w:p w14:paraId="28933067" w14:textId="77777777" w:rsidR="00950C43" w:rsidRPr="00274256" w:rsidRDefault="00950C43" w:rsidP="00950C43">
            <w:pPr>
              <w:widowControl/>
              <w:numPr>
                <w:ilvl w:val="0"/>
                <w:numId w:val="14"/>
              </w:numPr>
              <w:wordWrap/>
              <w:autoSpaceDE/>
              <w:autoSpaceDN/>
              <w:rPr>
                <w:rFonts w:ascii="Times" w:eastAsia="Microsoft YaHei" w:hAnsi="Times" w:cs="Times"/>
                <w:i/>
                <w:iCs/>
                <w:color w:val="000000"/>
                <w:kern w:val="0"/>
                <w:sz w:val="18"/>
                <w:szCs w:val="18"/>
                <w:lang w:val="en-GB" w:eastAsia="en-US"/>
              </w:rPr>
            </w:pPr>
            <w:r w:rsidRPr="00274256">
              <w:rPr>
                <w:rFonts w:ascii="Times" w:eastAsia="Times New Roman" w:hAnsi="Times" w:cs="Times"/>
                <w:i/>
                <w:iCs/>
                <w:color w:val="000000"/>
                <w:kern w:val="0"/>
                <w:sz w:val="18"/>
                <w:szCs w:val="18"/>
                <w:shd w:val="clear" w:color="auto" w:fill="FFFFFF"/>
                <w:lang w:val="en-GB" w:eastAsia="en-US"/>
              </w:rPr>
              <w:t>Multiplexing a low-priority HARQ-ACK, a high-priority HARQ-ACK and a high-priority SR into a PUCCH.</w:t>
            </w:r>
          </w:p>
          <w:p w14:paraId="31B4BAD5" w14:textId="77777777" w:rsidR="00950C43" w:rsidRPr="00274256" w:rsidRDefault="00950C43" w:rsidP="00950C43">
            <w:pPr>
              <w:widowControl/>
              <w:wordWrap/>
              <w:autoSpaceDE/>
              <w:autoSpaceDN/>
              <w:rPr>
                <w:rFonts w:ascii="Times" w:eastAsia="DengXian" w:hAnsi="Times" w:cs="Times"/>
                <w:i/>
                <w:iCs/>
                <w:color w:val="000000"/>
                <w:kern w:val="0"/>
                <w:sz w:val="18"/>
                <w:szCs w:val="18"/>
                <w:lang w:eastAsia="zh-CN"/>
              </w:rPr>
            </w:pPr>
            <w:r w:rsidRPr="00274256">
              <w:rPr>
                <w:rFonts w:ascii="Times" w:eastAsia="SimSun" w:hAnsi="Times" w:cs="Times"/>
                <w:i/>
                <w:iCs/>
                <w:color w:val="000000"/>
                <w:kern w:val="0"/>
                <w:sz w:val="18"/>
                <w:szCs w:val="18"/>
                <w:lang w:eastAsia="zh-CN"/>
              </w:rPr>
              <w:t>For the above multiplexing scenarios,</w:t>
            </w:r>
          </w:p>
          <w:p w14:paraId="7D7047EE" w14:textId="77777777" w:rsidR="00950C43" w:rsidRPr="00274256" w:rsidRDefault="00950C43" w:rsidP="00950C43">
            <w:pPr>
              <w:widowControl/>
              <w:numPr>
                <w:ilvl w:val="0"/>
                <w:numId w:val="15"/>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 xml:space="preserve">FFS conditions, if needed, for the multiplexing, </w:t>
            </w:r>
            <w:proofErr w:type="spellStart"/>
            <w:r w:rsidRPr="00274256">
              <w:rPr>
                <w:rFonts w:ascii="Times" w:eastAsia="Times New Roman" w:hAnsi="Times" w:cs="Times"/>
                <w:i/>
                <w:iCs/>
                <w:color w:val="000000"/>
                <w:kern w:val="0"/>
                <w:sz w:val="18"/>
                <w:szCs w:val="18"/>
                <w:lang w:val="en-GB" w:eastAsia="en-US"/>
              </w:rPr>
              <w:t>e.g</w:t>
            </w:r>
            <w:proofErr w:type="spellEnd"/>
          </w:p>
          <w:p w14:paraId="57846B66" w14:textId="77777777" w:rsidR="00950C43" w:rsidRPr="00274256" w:rsidRDefault="00950C43" w:rsidP="00950C43">
            <w:pPr>
              <w:widowControl/>
              <w:numPr>
                <w:ilvl w:val="1"/>
                <w:numId w:val="16"/>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Whether to support multiplexing between different resources not confined within a sub-slot.</w:t>
            </w:r>
          </w:p>
          <w:p w14:paraId="0E18FE4D" w14:textId="77777777" w:rsidR="00950C43" w:rsidRPr="00274256" w:rsidRDefault="00950C43" w:rsidP="00950C43">
            <w:pPr>
              <w:widowControl/>
              <w:numPr>
                <w:ilvl w:val="1"/>
                <w:numId w:val="16"/>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Whether to support multiplexing in case a PUCCH overlaps with more than one PUCCH.</w:t>
            </w:r>
          </w:p>
          <w:p w14:paraId="6FE08611" w14:textId="77777777" w:rsidR="00950C43" w:rsidRPr="00274256" w:rsidRDefault="00950C43" w:rsidP="00950C43">
            <w:pPr>
              <w:widowControl/>
              <w:numPr>
                <w:ilvl w:val="1"/>
                <w:numId w:val="16"/>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Timeline requirements.</w:t>
            </w:r>
          </w:p>
          <w:p w14:paraId="13843FED" w14:textId="77777777" w:rsidR="00950C43" w:rsidRPr="00274256" w:rsidRDefault="00950C43" w:rsidP="00950C43">
            <w:pPr>
              <w:widowControl/>
              <w:numPr>
                <w:ilvl w:val="0"/>
                <w:numId w:val="17"/>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FFS: details, if needed, of the multiplexing scheme, e.g.</w:t>
            </w:r>
          </w:p>
          <w:p w14:paraId="5395236A" w14:textId="77777777" w:rsidR="00950C43" w:rsidRPr="00274256" w:rsidRDefault="00950C43" w:rsidP="00950C43">
            <w:pPr>
              <w:widowControl/>
              <w:numPr>
                <w:ilvl w:val="1"/>
                <w:numId w:val="18"/>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How to minimize impact on the latency for high-priority HARQ-ACK.</w:t>
            </w:r>
          </w:p>
          <w:p w14:paraId="1B7C7BD1" w14:textId="77777777" w:rsidR="00950C43" w:rsidRPr="00274256" w:rsidRDefault="00950C43" w:rsidP="00950C43">
            <w:pPr>
              <w:widowControl/>
              <w:numPr>
                <w:ilvl w:val="1"/>
                <w:numId w:val="18"/>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How to determine the PUCCH resource used for multiplexing (e.g. HP or LP PUCCH resource, or a dedicated PUCCH resource for the multiplexing).</w:t>
            </w:r>
          </w:p>
          <w:p w14:paraId="11A6C065" w14:textId="77777777" w:rsidR="00950C43" w:rsidRPr="00274256" w:rsidRDefault="00950C43" w:rsidP="00950C43">
            <w:pPr>
              <w:widowControl/>
              <w:numPr>
                <w:ilvl w:val="1"/>
                <w:numId w:val="18"/>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How to multiplex the HARQ-ACK bits (e.g. multiplexing, bundling).</w:t>
            </w:r>
          </w:p>
          <w:p w14:paraId="452F9066" w14:textId="77777777" w:rsidR="00950C43" w:rsidRPr="00274256" w:rsidRDefault="00950C43" w:rsidP="00950C43">
            <w:pPr>
              <w:widowControl/>
              <w:numPr>
                <w:ilvl w:val="1"/>
                <w:numId w:val="18"/>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How to encode the UCIs with different priorities (e.g. separate coding vs. joint coding)</w:t>
            </w:r>
          </w:p>
          <w:p w14:paraId="4CC36B40" w14:textId="77777777" w:rsidR="00950C43" w:rsidRPr="00274256" w:rsidRDefault="00950C43" w:rsidP="00950C43">
            <w:pPr>
              <w:widowControl/>
              <w:numPr>
                <w:ilvl w:val="1"/>
                <w:numId w:val="18"/>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How to guarantee the target code rate (e.g. payload control, multiplexing priority, LP HARQ-ACK compression/compaction).</w:t>
            </w:r>
          </w:p>
          <w:p w14:paraId="7FF65A0D" w14:textId="77777777" w:rsidR="00950C43" w:rsidRPr="00274256" w:rsidRDefault="00950C43" w:rsidP="00950C43">
            <w:pPr>
              <w:widowControl/>
              <w:numPr>
                <w:ilvl w:val="1"/>
                <w:numId w:val="18"/>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Explicit indication for enabling multiplexing.</w:t>
            </w:r>
          </w:p>
          <w:p w14:paraId="28E9A2D4" w14:textId="77777777" w:rsidR="00950C43" w:rsidRPr="00274256" w:rsidRDefault="00950C43" w:rsidP="00950C43">
            <w:pPr>
              <w:widowControl/>
              <w:numPr>
                <w:ilvl w:val="1"/>
                <w:numId w:val="18"/>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 xml:space="preserve">Multiplexing rule and order (e.g. HP/LP multiplexing </w:t>
            </w:r>
            <w:proofErr w:type="gramStart"/>
            <w:r w:rsidRPr="00274256">
              <w:rPr>
                <w:rFonts w:ascii="Times" w:eastAsia="Times New Roman" w:hAnsi="Times" w:cs="Times"/>
                <w:i/>
                <w:iCs/>
                <w:color w:val="000000"/>
                <w:kern w:val="0"/>
                <w:sz w:val="18"/>
                <w:szCs w:val="18"/>
                <w:lang w:val="en-GB" w:eastAsia="en-US"/>
              </w:rPr>
              <w:t>is</w:t>
            </w:r>
            <w:proofErr w:type="gramEnd"/>
            <w:r w:rsidRPr="00274256">
              <w:rPr>
                <w:rFonts w:ascii="Times" w:eastAsia="Times New Roman" w:hAnsi="Times" w:cs="Times"/>
                <w:i/>
                <w:iCs/>
                <w:color w:val="000000"/>
                <w:kern w:val="0"/>
                <w:sz w:val="18"/>
                <w:szCs w:val="18"/>
                <w:lang w:val="en-GB" w:eastAsia="en-US"/>
              </w:rPr>
              <w:t xml:space="preserve"> after resolving collision within the same priority).</w:t>
            </w:r>
          </w:p>
          <w:p w14:paraId="26186D78" w14:textId="77777777" w:rsidR="00950C43" w:rsidRPr="00274256" w:rsidRDefault="00950C43" w:rsidP="00950C43">
            <w:pPr>
              <w:widowControl/>
              <w:wordWrap/>
              <w:autoSpaceDE/>
              <w:autoSpaceDN/>
              <w:rPr>
                <w:rFonts w:ascii="Times" w:eastAsia="DengXian" w:hAnsi="Times" w:cs="Times"/>
                <w:i/>
                <w:iCs/>
                <w:color w:val="000000"/>
                <w:kern w:val="0"/>
                <w:sz w:val="18"/>
                <w:szCs w:val="18"/>
                <w:lang w:val="en-GB" w:eastAsia="en-US"/>
              </w:rPr>
            </w:pPr>
            <w:r w:rsidRPr="00274256">
              <w:rPr>
                <w:rFonts w:ascii="Times" w:eastAsia="바탕" w:hAnsi="Times" w:cs="Times"/>
                <w:i/>
                <w:iCs/>
                <w:color w:val="000000"/>
                <w:kern w:val="0"/>
                <w:sz w:val="18"/>
                <w:szCs w:val="18"/>
                <w:lang w:val="en-GB" w:eastAsia="en-US"/>
              </w:rPr>
              <w:t> </w:t>
            </w:r>
          </w:p>
          <w:p w14:paraId="122C4EE4" w14:textId="77777777" w:rsidR="00950C43" w:rsidRPr="00274256" w:rsidRDefault="00950C43" w:rsidP="00950C43">
            <w:pPr>
              <w:widowControl/>
              <w:wordWrap/>
              <w:autoSpaceDE/>
              <w:autoSpaceDN/>
              <w:rPr>
                <w:rFonts w:ascii="Times" w:eastAsia="바탕" w:hAnsi="Times" w:cs="Times"/>
                <w:i/>
                <w:iCs/>
                <w:kern w:val="0"/>
                <w:sz w:val="18"/>
                <w:szCs w:val="18"/>
                <w:highlight w:val="green"/>
                <w:lang w:val="en-GB" w:eastAsia="en-US"/>
              </w:rPr>
            </w:pPr>
            <w:r w:rsidRPr="00274256">
              <w:rPr>
                <w:rFonts w:ascii="Times" w:eastAsia="바탕" w:hAnsi="Times" w:cs="Times"/>
                <w:i/>
                <w:iCs/>
                <w:kern w:val="0"/>
                <w:sz w:val="18"/>
                <w:szCs w:val="18"/>
                <w:highlight w:val="green"/>
                <w:lang w:val="en-GB" w:eastAsia="en-US"/>
              </w:rPr>
              <w:t>Agreements:</w:t>
            </w:r>
          </w:p>
          <w:p w14:paraId="48DB4071" w14:textId="77777777" w:rsidR="00950C43" w:rsidRPr="00274256" w:rsidRDefault="00950C43" w:rsidP="00950C43">
            <w:pPr>
              <w:widowControl/>
              <w:wordWrap/>
              <w:autoSpaceDE/>
              <w:autoSpaceDN/>
              <w:rPr>
                <w:rFonts w:ascii="Times" w:eastAsia="SimSun" w:hAnsi="Times" w:cs="Times"/>
                <w:i/>
                <w:iCs/>
                <w:color w:val="000000"/>
                <w:kern w:val="0"/>
                <w:sz w:val="18"/>
                <w:szCs w:val="18"/>
                <w:lang w:eastAsia="zh-CN"/>
              </w:rPr>
            </w:pPr>
            <w:r w:rsidRPr="00274256">
              <w:rPr>
                <w:rFonts w:ascii="Times" w:eastAsia="SimSun" w:hAnsi="Times" w:cs="Times"/>
                <w:i/>
                <w:iCs/>
                <w:color w:val="000000"/>
                <w:kern w:val="0"/>
                <w:sz w:val="18"/>
                <w:szCs w:val="18"/>
                <w:lang w:eastAsia="zh-CN"/>
              </w:rPr>
              <w:t>Support multiplexing for following scenarios</w:t>
            </w:r>
            <w:r w:rsidRPr="00274256">
              <w:rPr>
                <w:rFonts w:ascii="Times" w:eastAsia="SimSun" w:hAnsi="Times" w:cs="Times"/>
                <w:i/>
                <w:iCs/>
                <w:color w:val="000000"/>
                <w:kern w:val="0"/>
                <w:sz w:val="18"/>
                <w:szCs w:val="18"/>
                <w:shd w:val="clear" w:color="auto" w:fill="FFFFFF"/>
                <w:lang w:eastAsia="zh-CN"/>
              </w:rPr>
              <w:t> in R17:</w:t>
            </w:r>
          </w:p>
          <w:p w14:paraId="1E44110F" w14:textId="77777777" w:rsidR="00950C43" w:rsidRPr="00274256" w:rsidRDefault="00950C43" w:rsidP="00950C43">
            <w:pPr>
              <w:widowControl/>
              <w:numPr>
                <w:ilvl w:val="0"/>
                <w:numId w:val="19"/>
              </w:numPr>
              <w:wordWrap/>
              <w:autoSpaceDE/>
              <w:autoSpaceDN/>
              <w:ind w:left="714" w:hanging="357"/>
              <w:rPr>
                <w:rFonts w:ascii="Times" w:eastAsia="Times New Roman" w:hAnsi="Times" w:cs="Times"/>
                <w:i/>
                <w:iCs/>
                <w:color w:val="000000"/>
                <w:kern w:val="0"/>
                <w:sz w:val="18"/>
                <w:szCs w:val="18"/>
                <w:shd w:val="clear" w:color="auto" w:fill="FFFFFF"/>
                <w:lang w:val="en-GB" w:eastAsia="en-US"/>
              </w:rPr>
            </w:pPr>
            <w:r w:rsidRPr="00274256">
              <w:rPr>
                <w:rFonts w:ascii="Times" w:eastAsia="Times New Roman" w:hAnsi="Times" w:cs="Times"/>
                <w:i/>
                <w:iCs/>
                <w:color w:val="000000"/>
                <w:kern w:val="0"/>
                <w:sz w:val="18"/>
                <w:szCs w:val="18"/>
                <w:shd w:val="clear" w:color="auto" w:fill="FFFFFF"/>
                <w:lang w:val="en-GB" w:eastAsia="en-US"/>
              </w:rPr>
              <w:t>Multiplexing a low-priority HARQ-ACK in a high-priority PUSCH (conveying UL-SCH only).</w:t>
            </w:r>
          </w:p>
          <w:p w14:paraId="344F3668" w14:textId="77777777" w:rsidR="00950C43" w:rsidRPr="00274256" w:rsidRDefault="00950C43" w:rsidP="00950C43">
            <w:pPr>
              <w:widowControl/>
              <w:numPr>
                <w:ilvl w:val="0"/>
                <w:numId w:val="19"/>
              </w:numPr>
              <w:wordWrap/>
              <w:autoSpaceDE/>
              <w:autoSpaceDN/>
              <w:rPr>
                <w:rFonts w:ascii="Times" w:eastAsia="Microsoft YaHei" w:hAnsi="Times" w:cs="Times"/>
                <w:i/>
                <w:iCs/>
                <w:color w:val="000000"/>
                <w:kern w:val="0"/>
                <w:sz w:val="18"/>
                <w:szCs w:val="18"/>
                <w:lang w:val="en-GB" w:eastAsia="en-US"/>
              </w:rPr>
            </w:pPr>
            <w:r w:rsidRPr="00274256">
              <w:rPr>
                <w:rFonts w:ascii="Times" w:eastAsia="Times New Roman" w:hAnsi="Times" w:cs="Times"/>
                <w:i/>
                <w:iCs/>
                <w:color w:val="000000"/>
                <w:kern w:val="0"/>
                <w:sz w:val="18"/>
                <w:szCs w:val="18"/>
                <w:shd w:val="clear" w:color="auto" w:fill="FFFFFF"/>
                <w:lang w:val="en-GB" w:eastAsia="en-US"/>
              </w:rPr>
              <w:t>Multiplexing a high-priority HARQ-ACK in a low-priority PUSCH (conveying UL-SCH only)</w:t>
            </w:r>
          </w:p>
          <w:p w14:paraId="5DE6F1F8" w14:textId="77777777" w:rsidR="00950C43" w:rsidRPr="00274256" w:rsidRDefault="00950C43" w:rsidP="00950C43">
            <w:pPr>
              <w:widowControl/>
              <w:numPr>
                <w:ilvl w:val="0"/>
                <w:numId w:val="19"/>
              </w:numPr>
              <w:wordWrap/>
              <w:autoSpaceDE/>
              <w:autoSpaceDN/>
              <w:rPr>
                <w:rFonts w:ascii="Times" w:eastAsia="Microsoft YaHei" w:hAnsi="Times" w:cs="Times"/>
                <w:i/>
                <w:iCs/>
                <w:color w:val="000000"/>
                <w:kern w:val="0"/>
                <w:sz w:val="18"/>
                <w:szCs w:val="18"/>
                <w:lang w:val="en-GB" w:eastAsia="en-US"/>
              </w:rPr>
            </w:pPr>
            <w:r w:rsidRPr="00274256">
              <w:rPr>
                <w:rFonts w:ascii="Times" w:eastAsia="Times New Roman" w:hAnsi="Times" w:cs="Times"/>
                <w:i/>
                <w:iCs/>
                <w:color w:val="000000"/>
                <w:kern w:val="0"/>
                <w:sz w:val="18"/>
                <w:szCs w:val="18"/>
                <w:shd w:val="clear" w:color="auto" w:fill="FFFFFF"/>
                <w:lang w:val="en-GB" w:eastAsia="en-US"/>
              </w:rPr>
              <w:t>Multiplexing a low-priority HARQ-ACK, a high-priority PUSCH conveying UL-SCH, a high-priority HARQ-ACK and/or CSI.</w:t>
            </w:r>
          </w:p>
          <w:p w14:paraId="7FDDAE27" w14:textId="77777777" w:rsidR="00950C43" w:rsidRPr="00274256" w:rsidRDefault="00950C43" w:rsidP="00950C43">
            <w:pPr>
              <w:widowControl/>
              <w:numPr>
                <w:ilvl w:val="0"/>
                <w:numId w:val="19"/>
              </w:numPr>
              <w:wordWrap/>
              <w:autoSpaceDE/>
              <w:autoSpaceDN/>
              <w:rPr>
                <w:rFonts w:ascii="Times" w:eastAsia="Microsoft YaHei" w:hAnsi="Times" w:cs="Times"/>
                <w:i/>
                <w:iCs/>
                <w:color w:val="000000"/>
                <w:kern w:val="0"/>
                <w:sz w:val="18"/>
                <w:szCs w:val="18"/>
                <w:lang w:val="en-GB" w:eastAsia="en-US"/>
              </w:rPr>
            </w:pPr>
            <w:r w:rsidRPr="00274256">
              <w:rPr>
                <w:rFonts w:ascii="Times" w:eastAsia="Times New Roman" w:hAnsi="Times" w:cs="Times"/>
                <w:i/>
                <w:iCs/>
                <w:color w:val="000000"/>
                <w:kern w:val="0"/>
                <w:sz w:val="18"/>
                <w:szCs w:val="18"/>
                <w:shd w:val="clear" w:color="auto" w:fill="FFFFFF"/>
                <w:lang w:val="en-GB" w:eastAsia="en-US"/>
              </w:rPr>
              <w:t>M</w:t>
            </w:r>
            <w:r w:rsidRPr="00274256">
              <w:rPr>
                <w:rFonts w:ascii="Times" w:eastAsia="Times New Roman" w:hAnsi="Times" w:cs="Times"/>
                <w:i/>
                <w:iCs/>
                <w:color w:val="000000"/>
                <w:kern w:val="0"/>
                <w:sz w:val="18"/>
                <w:szCs w:val="18"/>
                <w:lang w:val="en-GB" w:eastAsia="en-US"/>
              </w:rPr>
              <w:t>ultiplexing a high-priority HARQ-ACK, a low-priority PUSCH conveying UL-SCH, a low-priority HARQ-ACK and/or CSI.</w:t>
            </w:r>
          </w:p>
          <w:p w14:paraId="766F000E" w14:textId="77777777" w:rsidR="00950C43" w:rsidRPr="00274256" w:rsidRDefault="00950C43" w:rsidP="00950C43">
            <w:pPr>
              <w:widowControl/>
              <w:wordWrap/>
              <w:autoSpaceDE/>
              <w:autoSpaceDN/>
              <w:rPr>
                <w:rFonts w:ascii="Times" w:eastAsia="Microsoft YaHei" w:hAnsi="Times" w:cs="Times"/>
                <w:i/>
                <w:iCs/>
                <w:color w:val="000000"/>
                <w:kern w:val="0"/>
                <w:sz w:val="18"/>
                <w:szCs w:val="18"/>
                <w:lang w:val="en-GB" w:eastAsia="en-US"/>
              </w:rPr>
            </w:pPr>
            <w:r w:rsidRPr="00274256">
              <w:rPr>
                <w:rFonts w:ascii="Times" w:eastAsia="바탕" w:hAnsi="Times" w:cs="Times"/>
                <w:i/>
                <w:iCs/>
                <w:color w:val="000000"/>
                <w:kern w:val="0"/>
                <w:sz w:val="18"/>
                <w:szCs w:val="18"/>
                <w:lang w:val="en-GB" w:eastAsia="en-US"/>
              </w:rPr>
              <w:t>For the above multiplexing scenarios,</w:t>
            </w:r>
          </w:p>
          <w:p w14:paraId="1B621CE3" w14:textId="77777777" w:rsidR="00950C43" w:rsidRPr="00274256" w:rsidRDefault="00950C43" w:rsidP="00950C43">
            <w:pPr>
              <w:widowControl/>
              <w:numPr>
                <w:ilvl w:val="0"/>
                <w:numId w:val="20"/>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Support separate configurations of at least beta-offset values (FFS for alpha) for multiplexing with different priority combinations. </w:t>
            </w:r>
          </w:p>
          <w:p w14:paraId="1DFAF76D" w14:textId="77777777" w:rsidR="00950C43" w:rsidRPr="00274256" w:rsidRDefault="00950C43" w:rsidP="00950C43">
            <w:pPr>
              <w:widowControl/>
              <w:numPr>
                <w:ilvl w:val="1"/>
                <w:numId w:val="21"/>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FFS for other separate configurations.</w:t>
            </w:r>
          </w:p>
          <w:p w14:paraId="3FF2C499" w14:textId="77777777" w:rsidR="00950C43" w:rsidRPr="00274256" w:rsidRDefault="00950C43" w:rsidP="00950C43">
            <w:pPr>
              <w:widowControl/>
              <w:numPr>
                <w:ilvl w:val="1"/>
                <w:numId w:val="21"/>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FFS: value range of beta-offset (e.g. &lt;1).</w:t>
            </w:r>
          </w:p>
          <w:p w14:paraId="5F6CFDAB" w14:textId="77777777" w:rsidR="00950C43" w:rsidRPr="00274256" w:rsidRDefault="00950C43" w:rsidP="00950C43">
            <w:pPr>
              <w:widowControl/>
              <w:numPr>
                <w:ilvl w:val="0"/>
                <w:numId w:val="22"/>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FFS the conditions, if needed, for multiplexing, e.g.</w:t>
            </w:r>
          </w:p>
          <w:p w14:paraId="734C6C06" w14:textId="77777777" w:rsidR="00950C43" w:rsidRPr="00274256" w:rsidRDefault="00950C43" w:rsidP="00950C43">
            <w:pPr>
              <w:widowControl/>
              <w:numPr>
                <w:ilvl w:val="1"/>
                <w:numId w:val="23"/>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FFS: Whether to support multiplexing in case a PUCCH/PUSCH overlaps with more than one PUCCH/PUSCH.</w:t>
            </w:r>
          </w:p>
          <w:p w14:paraId="55D91964" w14:textId="77777777" w:rsidR="00950C43" w:rsidRPr="00274256" w:rsidRDefault="00950C43" w:rsidP="00950C43">
            <w:pPr>
              <w:widowControl/>
              <w:numPr>
                <w:ilvl w:val="1"/>
                <w:numId w:val="23"/>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Timeline requirements.</w:t>
            </w:r>
          </w:p>
          <w:p w14:paraId="04AFEADF" w14:textId="77777777" w:rsidR="00950C43" w:rsidRPr="00274256" w:rsidRDefault="00950C43" w:rsidP="00950C43">
            <w:pPr>
              <w:widowControl/>
              <w:numPr>
                <w:ilvl w:val="0"/>
                <w:numId w:val="24"/>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FFS: details, if needed, of the multiplexing scheme, e.g.</w:t>
            </w:r>
          </w:p>
          <w:p w14:paraId="6BD222CF" w14:textId="77777777" w:rsidR="00950C43" w:rsidRPr="00274256" w:rsidRDefault="00950C43" w:rsidP="00950C43">
            <w:pPr>
              <w:widowControl/>
              <w:numPr>
                <w:ilvl w:val="1"/>
                <w:numId w:val="25"/>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How to minimize impact on the latency for high-priority HARQ-ACK.</w:t>
            </w:r>
          </w:p>
          <w:p w14:paraId="778E4912" w14:textId="77777777" w:rsidR="00950C43" w:rsidRPr="00274256" w:rsidRDefault="00950C43" w:rsidP="00950C43">
            <w:pPr>
              <w:widowControl/>
              <w:numPr>
                <w:ilvl w:val="1"/>
                <w:numId w:val="25"/>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How to multiplex the HARQ-ACK bits (e.g. multiplexing, bundling)?</w:t>
            </w:r>
          </w:p>
          <w:p w14:paraId="28962AB5" w14:textId="77777777" w:rsidR="00950C43" w:rsidRPr="00274256" w:rsidRDefault="00950C43" w:rsidP="00950C43">
            <w:pPr>
              <w:widowControl/>
              <w:numPr>
                <w:ilvl w:val="1"/>
                <w:numId w:val="25"/>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How to encode the UCIs with different priorities (e.g. separate coding vs. joint coding).</w:t>
            </w:r>
          </w:p>
          <w:p w14:paraId="23F11C46" w14:textId="77777777" w:rsidR="00950C43" w:rsidRPr="00274256" w:rsidRDefault="00950C43" w:rsidP="00950C43">
            <w:pPr>
              <w:widowControl/>
              <w:numPr>
                <w:ilvl w:val="1"/>
                <w:numId w:val="25"/>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How to guarantee the target code rate (e.g. payload control, multiplexing priority, LP HARQ-ACK compression/compaction).</w:t>
            </w:r>
          </w:p>
          <w:p w14:paraId="73D67DF2" w14:textId="77777777" w:rsidR="00950C43" w:rsidRPr="00274256" w:rsidRDefault="00950C43" w:rsidP="00950C43">
            <w:pPr>
              <w:widowControl/>
              <w:numPr>
                <w:ilvl w:val="1"/>
                <w:numId w:val="25"/>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t>Explicit indication for multiplexing.</w:t>
            </w:r>
          </w:p>
          <w:p w14:paraId="06AAA8ED" w14:textId="77777777" w:rsidR="00950C43" w:rsidRPr="00274256" w:rsidRDefault="00950C43" w:rsidP="00950C43">
            <w:pPr>
              <w:widowControl/>
              <w:numPr>
                <w:ilvl w:val="1"/>
                <w:numId w:val="25"/>
              </w:numPr>
              <w:wordWrap/>
              <w:autoSpaceDE/>
              <w:autoSpaceDN/>
              <w:rPr>
                <w:rFonts w:ascii="Times" w:eastAsia="Times New Roman" w:hAnsi="Times" w:cs="Times"/>
                <w:i/>
                <w:iCs/>
                <w:color w:val="000000"/>
                <w:kern w:val="0"/>
                <w:sz w:val="18"/>
                <w:szCs w:val="18"/>
                <w:lang w:val="en-GB" w:eastAsia="en-US"/>
              </w:rPr>
            </w:pPr>
            <w:r w:rsidRPr="00274256">
              <w:rPr>
                <w:rFonts w:ascii="Times" w:eastAsia="Times New Roman" w:hAnsi="Times" w:cs="Times"/>
                <w:i/>
                <w:iCs/>
                <w:color w:val="000000"/>
                <w:kern w:val="0"/>
                <w:sz w:val="18"/>
                <w:szCs w:val="18"/>
                <w:lang w:val="en-GB" w:eastAsia="en-US"/>
              </w:rPr>
              <w:lastRenderedPageBreak/>
              <w:t xml:space="preserve">Multiplexing rule and order (e.g. HP/LP multiplexing </w:t>
            </w:r>
            <w:proofErr w:type="gramStart"/>
            <w:r w:rsidRPr="00274256">
              <w:rPr>
                <w:rFonts w:ascii="Times" w:eastAsia="Times New Roman" w:hAnsi="Times" w:cs="Times"/>
                <w:i/>
                <w:iCs/>
                <w:color w:val="000000"/>
                <w:kern w:val="0"/>
                <w:sz w:val="18"/>
                <w:szCs w:val="18"/>
                <w:lang w:val="en-GB" w:eastAsia="en-US"/>
              </w:rPr>
              <w:t>is</w:t>
            </w:r>
            <w:proofErr w:type="gramEnd"/>
            <w:r w:rsidRPr="00274256">
              <w:rPr>
                <w:rFonts w:ascii="Times" w:eastAsia="Times New Roman" w:hAnsi="Times" w:cs="Times"/>
                <w:i/>
                <w:iCs/>
                <w:color w:val="000000"/>
                <w:kern w:val="0"/>
                <w:sz w:val="18"/>
                <w:szCs w:val="18"/>
                <w:lang w:val="en-GB" w:eastAsia="en-US"/>
              </w:rPr>
              <w:t xml:space="preserve"> after resolving collision within the same priority).</w:t>
            </w:r>
          </w:p>
          <w:p w14:paraId="4AFA2A3E" w14:textId="699E5C89" w:rsidR="00950C43" w:rsidRPr="00950C43" w:rsidRDefault="00950C43" w:rsidP="00950C43">
            <w:pPr>
              <w:widowControl/>
              <w:numPr>
                <w:ilvl w:val="1"/>
                <w:numId w:val="25"/>
              </w:numPr>
              <w:wordWrap/>
              <w:autoSpaceDE/>
              <w:autoSpaceDN/>
              <w:rPr>
                <w:rFonts w:ascii="Times" w:eastAsia="Times New Roman" w:hAnsi="Times" w:cs="Times"/>
                <w:color w:val="FF0000"/>
                <w:kern w:val="0"/>
                <w:sz w:val="18"/>
                <w:szCs w:val="18"/>
                <w:lang w:val="en-GB" w:eastAsia="en-US"/>
              </w:rPr>
            </w:pPr>
            <w:r w:rsidRPr="00274256">
              <w:rPr>
                <w:rFonts w:ascii="Times" w:eastAsia="Times New Roman" w:hAnsi="Times" w:cs="Times"/>
                <w:i/>
                <w:iCs/>
                <w:color w:val="FF0000"/>
                <w:kern w:val="0"/>
                <w:sz w:val="18"/>
                <w:szCs w:val="18"/>
                <w:lang w:val="en-GB" w:eastAsia="en-US"/>
              </w:rPr>
              <w:t>How to handle multiplexing of UCI of different priorities and CG-UCI in a CG-PUSCH</w:t>
            </w:r>
          </w:p>
        </w:tc>
      </w:tr>
    </w:tbl>
    <w:p w14:paraId="79933746" w14:textId="77777777" w:rsidR="0066444D" w:rsidRDefault="0066444D" w:rsidP="00E64D0D">
      <w:pPr>
        <w:widowControl/>
        <w:wordWrap/>
        <w:autoSpaceDE/>
        <w:autoSpaceDN/>
        <w:ind w:firstLineChars="50" w:firstLine="100"/>
        <w:jc w:val="left"/>
        <w:rPr>
          <w:rFonts w:ascii="Times" w:eastAsia="바탕" w:hAnsi="Times"/>
          <w:kern w:val="0"/>
          <w:szCs w:val="24"/>
          <w:lang w:val="en-GB"/>
        </w:rPr>
      </w:pPr>
    </w:p>
    <w:p w14:paraId="1B643C80" w14:textId="3AAAF477" w:rsidR="0066444D" w:rsidRDefault="0066444D" w:rsidP="00274256">
      <w:pPr>
        <w:widowControl/>
        <w:wordWrap/>
        <w:autoSpaceDE/>
        <w:autoSpaceDN/>
        <w:spacing w:line="276" w:lineRule="auto"/>
        <w:ind w:firstLineChars="50" w:firstLine="100"/>
        <w:jc w:val="left"/>
        <w:rPr>
          <w:rFonts w:ascii="Times" w:eastAsia="바탕" w:hAnsi="Times"/>
          <w:kern w:val="0"/>
          <w:szCs w:val="24"/>
          <w:lang w:val="en-GB"/>
        </w:rPr>
      </w:pPr>
      <w:r>
        <w:rPr>
          <w:rFonts w:ascii="Times" w:eastAsia="바탕" w:hAnsi="Times"/>
          <w:kern w:val="0"/>
          <w:szCs w:val="24"/>
          <w:lang w:val="en-GB"/>
        </w:rPr>
        <w:t xml:space="preserve">In summary, </w:t>
      </w:r>
      <w:r w:rsidR="00E64D0D">
        <w:rPr>
          <w:rFonts w:ascii="Times" w:eastAsia="바탕" w:hAnsi="Times"/>
          <w:kern w:val="0"/>
          <w:szCs w:val="24"/>
          <w:lang w:val="en-GB"/>
        </w:rPr>
        <w:t>Table 1 shows which channels can be multiplexed</w:t>
      </w:r>
      <w:r>
        <w:rPr>
          <w:rFonts w:ascii="Times" w:eastAsia="바탕" w:hAnsi="Times"/>
          <w:kern w:val="0"/>
          <w:szCs w:val="24"/>
          <w:lang w:val="en-GB"/>
        </w:rPr>
        <w:t>,</w:t>
      </w:r>
      <w:r w:rsidR="00E64D0D">
        <w:rPr>
          <w:rFonts w:ascii="Times" w:eastAsia="바탕" w:hAnsi="Times"/>
          <w:kern w:val="0"/>
          <w:szCs w:val="24"/>
          <w:lang w:val="en-GB"/>
        </w:rPr>
        <w:t xml:space="preserve"> based on the agreements made in the last RAN1#102-e. As shown in Table 1, the following multiplexing scenarios </w:t>
      </w:r>
      <w:r>
        <w:rPr>
          <w:rFonts w:ascii="Times" w:eastAsia="바탕" w:hAnsi="Times"/>
          <w:kern w:val="0"/>
          <w:szCs w:val="24"/>
          <w:lang w:val="en-GB"/>
        </w:rPr>
        <w:t>can be</w:t>
      </w:r>
      <w:r w:rsidR="00E64D0D">
        <w:rPr>
          <w:rFonts w:ascii="Times" w:eastAsia="바탕" w:hAnsi="Times"/>
          <w:kern w:val="0"/>
          <w:szCs w:val="24"/>
          <w:lang w:val="en-GB"/>
        </w:rPr>
        <w:t xml:space="preserve"> supported</w:t>
      </w:r>
      <w:r>
        <w:rPr>
          <w:rFonts w:ascii="Times" w:eastAsia="바탕" w:hAnsi="Times"/>
          <w:kern w:val="0"/>
          <w:szCs w:val="24"/>
          <w:lang w:val="en-GB"/>
        </w:rPr>
        <w:t>:</w:t>
      </w:r>
      <w:r w:rsidR="00E64D0D">
        <w:rPr>
          <w:rFonts w:ascii="Times" w:eastAsia="바탕" w:hAnsi="Times"/>
          <w:kern w:val="0"/>
          <w:szCs w:val="24"/>
          <w:lang w:val="en-GB"/>
        </w:rPr>
        <w:t xml:space="preserve"> </w:t>
      </w:r>
    </w:p>
    <w:p w14:paraId="5F3489B5" w14:textId="77777777" w:rsidR="00E64D0D" w:rsidRDefault="00E64D0D" w:rsidP="00274256">
      <w:pPr>
        <w:pStyle w:val="a9"/>
        <w:widowControl/>
        <w:numPr>
          <w:ilvl w:val="0"/>
          <w:numId w:val="28"/>
        </w:numPr>
        <w:wordWrap/>
        <w:autoSpaceDE/>
        <w:autoSpaceDN/>
        <w:spacing w:line="276" w:lineRule="auto"/>
        <w:ind w:leftChars="0"/>
        <w:jc w:val="left"/>
        <w:rPr>
          <w:rFonts w:ascii="Times" w:eastAsia="바탕" w:hAnsi="Times"/>
          <w:kern w:val="0"/>
          <w:szCs w:val="24"/>
          <w:lang w:val="en-GB"/>
        </w:rPr>
      </w:pPr>
      <w:r>
        <w:rPr>
          <w:rFonts w:ascii="Times" w:eastAsia="바탕" w:hAnsi="Times"/>
          <w:kern w:val="0"/>
          <w:szCs w:val="24"/>
          <w:lang w:val="en-GB"/>
        </w:rPr>
        <w:t>Scenario A: LP-</w:t>
      </w:r>
      <w:r>
        <w:rPr>
          <w:rFonts w:ascii="Times" w:eastAsia="바탕" w:hAnsi="Times" w:hint="eastAsia"/>
          <w:kern w:val="0"/>
          <w:szCs w:val="24"/>
          <w:lang w:val="en-GB"/>
        </w:rPr>
        <w:t>P</w:t>
      </w:r>
      <w:r>
        <w:rPr>
          <w:rFonts w:ascii="Times" w:eastAsia="바탕" w:hAnsi="Times"/>
          <w:kern w:val="0"/>
          <w:szCs w:val="24"/>
          <w:lang w:val="en-GB"/>
        </w:rPr>
        <w:t>UCCH vs HP-PUCCH</w:t>
      </w:r>
    </w:p>
    <w:p w14:paraId="7D93DF55" w14:textId="77777777" w:rsidR="00E64D0D" w:rsidRDefault="00E64D0D" w:rsidP="00274256">
      <w:pPr>
        <w:pStyle w:val="a9"/>
        <w:widowControl/>
        <w:numPr>
          <w:ilvl w:val="1"/>
          <w:numId w:val="28"/>
        </w:numPr>
        <w:wordWrap/>
        <w:autoSpaceDE/>
        <w:autoSpaceDN/>
        <w:spacing w:line="276" w:lineRule="auto"/>
        <w:ind w:leftChars="0"/>
        <w:jc w:val="left"/>
        <w:rPr>
          <w:rFonts w:ascii="Times" w:eastAsia="바탕" w:hAnsi="Times"/>
          <w:kern w:val="0"/>
          <w:szCs w:val="24"/>
          <w:lang w:val="en-GB"/>
        </w:rPr>
      </w:pPr>
      <w:r>
        <w:rPr>
          <w:rFonts w:ascii="Times" w:eastAsia="바탕" w:hAnsi="Times" w:hint="eastAsia"/>
          <w:kern w:val="0"/>
          <w:szCs w:val="24"/>
          <w:lang w:val="en-GB"/>
        </w:rPr>
        <w:t>L</w:t>
      </w:r>
      <w:r>
        <w:rPr>
          <w:rFonts w:ascii="Times" w:eastAsia="바탕" w:hAnsi="Times"/>
          <w:kern w:val="0"/>
          <w:szCs w:val="24"/>
          <w:lang w:val="en-GB"/>
        </w:rPr>
        <w:t xml:space="preserve">P A/N on PUCCH vs HP SR on PUCCH </w:t>
      </w:r>
    </w:p>
    <w:p w14:paraId="2CEBC660" w14:textId="77777777" w:rsidR="00E64D0D" w:rsidRDefault="00E64D0D" w:rsidP="00274256">
      <w:pPr>
        <w:pStyle w:val="a9"/>
        <w:widowControl/>
        <w:numPr>
          <w:ilvl w:val="1"/>
          <w:numId w:val="28"/>
        </w:numPr>
        <w:wordWrap/>
        <w:autoSpaceDE/>
        <w:autoSpaceDN/>
        <w:spacing w:line="276" w:lineRule="auto"/>
        <w:ind w:leftChars="0"/>
        <w:jc w:val="left"/>
        <w:rPr>
          <w:rFonts w:ascii="Times" w:eastAsia="바탕" w:hAnsi="Times"/>
          <w:kern w:val="0"/>
          <w:szCs w:val="24"/>
          <w:lang w:val="en-GB"/>
        </w:rPr>
      </w:pPr>
      <w:r>
        <w:rPr>
          <w:rFonts w:ascii="Times" w:eastAsia="바탕" w:hAnsi="Times"/>
          <w:kern w:val="0"/>
          <w:szCs w:val="24"/>
          <w:lang w:val="en-GB"/>
        </w:rPr>
        <w:t>LP A/N on PUCCH vs HP A/N on PUCCH</w:t>
      </w:r>
    </w:p>
    <w:p w14:paraId="6C262C83" w14:textId="77777777" w:rsidR="00E64D0D" w:rsidRDefault="00E64D0D" w:rsidP="00274256">
      <w:pPr>
        <w:pStyle w:val="a9"/>
        <w:widowControl/>
        <w:numPr>
          <w:ilvl w:val="1"/>
          <w:numId w:val="28"/>
        </w:numPr>
        <w:wordWrap/>
        <w:autoSpaceDE/>
        <w:autoSpaceDN/>
        <w:spacing w:line="276" w:lineRule="auto"/>
        <w:ind w:leftChars="0"/>
        <w:jc w:val="left"/>
        <w:rPr>
          <w:rFonts w:ascii="Times" w:eastAsia="바탕" w:hAnsi="Times"/>
          <w:kern w:val="0"/>
          <w:szCs w:val="24"/>
          <w:lang w:val="en-GB"/>
        </w:rPr>
      </w:pPr>
      <w:r>
        <w:rPr>
          <w:rFonts w:ascii="Times" w:eastAsia="바탕" w:hAnsi="Times"/>
          <w:kern w:val="0"/>
          <w:szCs w:val="24"/>
          <w:lang w:val="en-GB"/>
        </w:rPr>
        <w:t>LP A/N on PUCCH vs HP SR + A/N on PUCCH</w:t>
      </w:r>
    </w:p>
    <w:p w14:paraId="0F867D0D" w14:textId="77777777" w:rsidR="00E64D0D" w:rsidRDefault="00E64D0D" w:rsidP="00274256">
      <w:pPr>
        <w:pStyle w:val="a9"/>
        <w:widowControl/>
        <w:numPr>
          <w:ilvl w:val="0"/>
          <w:numId w:val="28"/>
        </w:numPr>
        <w:wordWrap/>
        <w:autoSpaceDE/>
        <w:autoSpaceDN/>
        <w:spacing w:line="276" w:lineRule="auto"/>
        <w:ind w:leftChars="0"/>
        <w:jc w:val="left"/>
        <w:rPr>
          <w:rFonts w:ascii="Times" w:eastAsia="바탕" w:hAnsi="Times"/>
          <w:kern w:val="0"/>
          <w:szCs w:val="24"/>
          <w:lang w:val="en-GB"/>
        </w:rPr>
      </w:pPr>
      <w:r>
        <w:rPr>
          <w:rFonts w:ascii="Times" w:eastAsia="바탕" w:hAnsi="Times"/>
          <w:kern w:val="0"/>
          <w:szCs w:val="24"/>
          <w:lang w:val="en-GB"/>
        </w:rPr>
        <w:t>Scenario B: PUCCH vs PUSCH</w:t>
      </w:r>
    </w:p>
    <w:p w14:paraId="35781F16" w14:textId="77777777" w:rsidR="00E64D0D" w:rsidRDefault="00E64D0D" w:rsidP="00274256">
      <w:pPr>
        <w:pStyle w:val="a9"/>
        <w:widowControl/>
        <w:numPr>
          <w:ilvl w:val="1"/>
          <w:numId w:val="28"/>
        </w:numPr>
        <w:wordWrap/>
        <w:autoSpaceDE/>
        <w:autoSpaceDN/>
        <w:spacing w:line="276" w:lineRule="auto"/>
        <w:ind w:leftChars="0"/>
        <w:jc w:val="left"/>
        <w:rPr>
          <w:rFonts w:ascii="Times" w:eastAsia="바탕" w:hAnsi="Times"/>
          <w:kern w:val="0"/>
          <w:szCs w:val="24"/>
          <w:lang w:val="en-GB"/>
        </w:rPr>
      </w:pPr>
      <w:r>
        <w:rPr>
          <w:rFonts w:ascii="Times" w:eastAsia="바탕" w:hAnsi="Times"/>
          <w:kern w:val="0"/>
          <w:szCs w:val="24"/>
          <w:lang w:val="en-GB"/>
        </w:rPr>
        <w:t>LP A/N on PUCCH vs HP PUSCH (UL-CSI only or UL-SCH+A/N and/or CSI)</w:t>
      </w:r>
    </w:p>
    <w:p w14:paraId="7779BDFF" w14:textId="19A1F59B" w:rsidR="0066444D" w:rsidRPr="00274256" w:rsidRDefault="00E64D0D" w:rsidP="00274256">
      <w:pPr>
        <w:pStyle w:val="a9"/>
        <w:widowControl/>
        <w:numPr>
          <w:ilvl w:val="1"/>
          <w:numId w:val="28"/>
        </w:numPr>
        <w:wordWrap/>
        <w:autoSpaceDE/>
        <w:autoSpaceDN/>
        <w:spacing w:line="276" w:lineRule="auto"/>
        <w:ind w:leftChars="0"/>
        <w:jc w:val="left"/>
        <w:rPr>
          <w:rFonts w:ascii="Times" w:eastAsia="바탕" w:hAnsi="Times"/>
          <w:kern w:val="0"/>
          <w:szCs w:val="24"/>
          <w:lang w:val="en-GB"/>
        </w:rPr>
      </w:pPr>
      <w:r>
        <w:rPr>
          <w:rFonts w:ascii="Times" w:eastAsia="바탕" w:hAnsi="Times"/>
          <w:kern w:val="0"/>
          <w:szCs w:val="24"/>
          <w:lang w:val="en-GB"/>
        </w:rPr>
        <w:t>HP A/N on PUCCH vs LP PUSCH (UL-CSI only or UL-SCH+A/N and/or CSI)</w:t>
      </w:r>
    </w:p>
    <w:p w14:paraId="220DDBE8" w14:textId="20548B6B" w:rsidR="009528CD" w:rsidRDefault="009528CD" w:rsidP="00274256">
      <w:pPr>
        <w:widowControl/>
        <w:wordWrap/>
        <w:autoSpaceDE/>
        <w:autoSpaceDN/>
        <w:jc w:val="left"/>
        <w:rPr>
          <w:rFonts w:ascii="Times New Roman" w:hAnsi="Times New Roman"/>
          <w:kern w:val="0"/>
          <w:sz w:val="22"/>
          <w:highlight w:val="yellow"/>
          <w:lang w:val="en-GB"/>
        </w:rPr>
      </w:pPr>
    </w:p>
    <w:p w14:paraId="59E33AF0" w14:textId="77777777" w:rsidR="00197F1B" w:rsidRPr="008D06A8" w:rsidRDefault="00197F1B" w:rsidP="00197F1B">
      <w:pPr>
        <w:widowControl/>
        <w:wordWrap/>
        <w:autoSpaceDE/>
        <w:autoSpaceDN/>
        <w:spacing w:after="120" w:line="276" w:lineRule="auto"/>
        <w:jc w:val="center"/>
        <w:rPr>
          <w:rFonts w:ascii="Times New Roman" w:hAnsi="Times New Roman"/>
          <w:kern w:val="0"/>
          <w:sz w:val="22"/>
          <w:lang w:val="en-GB"/>
        </w:rPr>
      </w:pPr>
      <w:r w:rsidRPr="008D06A8">
        <w:rPr>
          <w:rFonts w:ascii="Times New Roman" w:hAnsi="Times New Roman"/>
          <w:kern w:val="0"/>
          <w:sz w:val="22"/>
          <w:lang w:val="en-GB"/>
        </w:rPr>
        <w:t>Table 1. Multiplexing scenarios</w:t>
      </w:r>
    </w:p>
    <w:tbl>
      <w:tblPr>
        <w:tblW w:w="9475" w:type="dxa"/>
        <w:jc w:val="center"/>
        <w:tblLayout w:type="fixed"/>
        <w:tblCellMar>
          <w:left w:w="0" w:type="dxa"/>
          <w:right w:w="0" w:type="dxa"/>
        </w:tblCellMar>
        <w:tblLook w:val="04A0" w:firstRow="1" w:lastRow="0" w:firstColumn="1" w:lastColumn="0" w:noHBand="0" w:noVBand="1"/>
      </w:tblPr>
      <w:tblGrid>
        <w:gridCol w:w="828"/>
        <w:gridCol w:w="1134"/>
        <w:gridCol w:w="1077"/>
        <w:gridCol w:w="1077"/>
        <w:gridCol w:w="1077"/>
        <w:gridCol w:w="1077"/>
        <w:gridCol w:w="1078"/>
        <w:gridCol w:w="993"/>
        <w:gridCol w:w="1134"/>
      </w:tblGrid>
      <w:tr w:rsidR="00197F1B" w:rsidRPr="00950C43" w14:paraId="7893C5F1" w14:textId="77777777" w:rsidTr="00197F1B">
        <w:trPr>
          <w:trHeight w:val="203"/>
          <w:jc w:val="center"/>
        </w:trPr>
        <w:tc>
          <w:tcPr>
            <w:tcW w:w="1962" w:type="dxa"/>
            <w:gridSpan w:val="2"/>
            <w:vMerge w:val="restart"/>
            <w:tcBorders>
              <w:top w:val="single" w:sz="18" w:space="0" w:color="000000"/>
              <w:left w:val="single" w:sz="18" w:space="0" w:color="000000"/>
              <w:right w:val="single" w:sz="18" w:space="0" w:color="auto"/>
            </w:tcBorders>
            <w:shd w:val="clear" w:color="auto" w:fill="FFFFFF"/>
          </w:tcPr>
          <w:p w14:paraId="7D5901D2" w14:textId="77777777" w:rsidR="00197F1B" w:rsidRPr="00950C43" w:rsidRDefault="00197F1B" w:rsidP="00133968">
            <w:pPr>
              <w:ind w:left="720"/>
              <w:jc w:val="left"/>
              <w:rPr>
                <w:rFonts w:ascii="Times" w:hAnsi="Times" w:cs="Times"/>
                <w:b/>
                <w:bCs/>
                <w:color w:val="000000"/>
                <w:kern w:val="24"/>
                <w:sz w:val="14"/>
                <w:szCs w:val="14"/>
                <w:lang w:val="en-GB"/>
              </w:rPr>
            </w:pPr>
            <w:r w:rsidRPr="00950C43">
              <w:rPr>
                <w:rFonts w:ascii="Times" w:hAnsi="Times" w:cs="Times"/>
                <w:b/>
                <w:bCs/>
                <w:color w:val="000000"/>
                <w:kern w:val="24"/>
                <w:sz w:val="14"/>
                <w:szCs w:val="14"/>
                <w:lang w:val="en-GB"/>
              </w:rPr>
              <w:t> </w:t>
            </w:r>
          </w:p>
        </w:tc>
        <w:tc>
          <w:tcPr>
            <w:tcW w:w="5386" w:type="dxa"/>
            <w:gridSpan w:val="5"/>
            <w:tcBorders>
              <w:top w:val="single" w:sz="18" w:space="0" w:color="000000"/>
              <w:left w:val="single" w:sz="18" w:space="0" w:color="auto"/>
              <w:bottom w:val="single" w:sz="8" w:space="0" w:color="auto"/>
              <w:right w:val="single" w:sz="18" w:space="0" w:color="000000"/>
            </w:tcBorders>
            <w:shd w:val="clear" w:color="auto" w:fill="FFFFFF"/>
            <w:tcMar>
              <w:top w:w="15" w:type="dxa"/>
              <w:left w:w="105" w:type="dxa"/>
              <w:bottom w:w="0" w:type="dxa"/>
              <w:right w:w="105" w:type="dxa"/>
            </w:tcMar>
            <w:vAlign w:val="center"/>
          </w:tcPr>
          <w:p w14:paraId="5AA7C010" w14:textId="77777777" w:rsidR="00197F1B" w:rsidRPr="00950C43" w:rsidRDefault="00197F1B" w:rsidP="00133968">
            <w:pPr>
              <w:widowControl/>
              <w:wordWrap/>
              <w:autoSpaceDE/>
              <w:autoSpaceDN/>
              <w:jc w:val="center"/>
              <w:rPr>
                <w:rFonts w:ascii="Times" w:hAnsi="Times" w:cs="Times"/>
                <w:b/>
                <w:bCs/>
                <w:color w:val="000000"/>
                <w:kern w:val="24"/>
                <w:sz w:val="14"/>
                <w:szCs w:val="14"/>
                <w:lang w:val="en-GB"/>
              </w:rPr>
            </w:pPr>
            <w:r>
              <w:rPr>
                <w:rFonts w:ascii="Times" w:hAnsi="Times" w:cs="Times"/>
                <w:b/>
                <w:bCs/>
                <w:color w:val="000000"/>
                <w:kern w:val="24"/>
                <w:sz w:val="14"/>
                <w:szCs w:val="14"/>
                <w:lang w:val="en-GB"/>
              </w:rPr>
              <w:t xml:space="preserve">LP </w:t>
            </w:r>
            <w:r>
              <w:rPr>
                <w:rFonts w:ascii="Times" w:hAnsi="Times" w:cs="Times" w:hint="eastAsia"/>
                <w:b/>
                <w:bCs/>
                <w:color w:val="000000"/>
                <w:kern w:val="24"/>
                <w:sz w:val="14"/>
                <w:szCs w:val="14"/>
                <w:lang w:val="en-GB"/>
              </w:rPr>
              <w:t>P</w:t>
            </w:r>
            <w:r>
              <w:rPr>
                <w:rFonts w:ascii="Times" w:hAnsi="Times" w:cs="Times"/>
                <w:b/>
                <w:bCs/>
                <w:color w:val="000000"/>
                <w:kern w:val="24"/>
                <w:sz w:val="14"/>
                <w:szCs w:val="14"/>
                <w:lang w:val="en-GB"/>
              </w:rPr>
              <w:t>UCCH</w:t>
            </w:r>
          </w:p>
        </w:tc>
        <w:tc>
          <w:tcPr>
            <w:tcW w:w="2127" w:type="dxa"/>
            <w:gridSpan w:val="2"/>
            <w:tcBorders>
              <w:top w:val="single" w:sz="18" w:space="0" w:color="000000"/>
              <w:left w:val="single" w:sz="18" w:space="0" w:color="000000"/>
              <w:bottom w:val="single" w:sz="8" w:space="0" w:color="auto"/>
              <w:right w:val="single" w:sz="18" w:space="0" w:color="000000"/>
            </w:tcBorders>
            <w:shd w:val="clear" w:color="auto" w:fill="FFFFFF"/>
            <w:tcMar>
              <w:top w:w="15" w:type="dxa"/>
              <w:left w:w="105" w:type="dxa"/>
              <w:bottom w:w="0" w:type="dxa"/>
              <w:right w:w="105" w:type="dxa"/>
            </w:tcMar>
            <w:vAlign w:val="center"/>
          </w:tcPr>
          <w:p w14:paraId="707FF981" w14:textId="77777777" w:rsidR="00197F1B" w:rsidRPr="00B328A3" w:rsidRDefault="00197F1B" w:rsidP="00133968">
            <w:pPr>
              <w:widowControl/>
              <w:wordWrap/>
              <w:autoSpaceDE/>
              <w:autoSpaceDN/>
              <w:jc w:val="center"/>
              <w:rPr>
                <w:rFonts w:ascii="Times" w:eastAsiaTheme="minorEastAsia" w:hAnsi="Times" w:cs="Times"/>
                <w:b/>
                <w:bCs/>
                <w:color w:val="000000"/>
                <w:kern w:val="24"/>
                <w:sz w:val="14"/>
                <w:szCs w:val="14"/>
                <w:lang w:val="en-GB"/>
              </w:rPr>
            </w:pPr>
            <w:r>
              <w:rPr>
                <w:rFonts w:ascii="Times" w:eastAsiaTheme="minorEastAsia" w:hAnsi="Times" w:cs="Times"/>
                <w:b/>
                <w:bCs/>
                <w:color w:val="000000"/>
                <w:kern w:val="24"/>
                <w:sz w:val="14"/>
                <w:szCs w:val="14"/>
                <w:lang w:val="en-GB"/>
              </w:rPr>
              <w:t xml:space="preserve">LP </w:t>
            </w:r>
            <w:r>
              <w:rPr>
                <w:rFonts w:ascii="Times" w:eastAsiaTheme="minorEastAsia" w:hAnsi="Times" w:cs="Times" w:hint="eastAsia"/>
                <w:b/>
                <w:bCs/>
                <w:color w:val="000000"/>
                <w:kern w:val="24"/>
                <w:sz w:val="14"/>
                <w:szCs w:val="14"/>
                <w:lang w:val="en-GB"/>
              </w:rPr>
              <w:t>P</w:t>
            </w:r>
            <w:r>
              <w:rPr>
                <w:rFonts w:ascii="Times" w:eastAsiaTheme="minorEastAsia" w:hAnsi="Times" w:cs="Times"/>
                <w:b/>
                <w:bCs/>
                <w:color w:val="000000"/>
                <w:kern w:val="24"/>
                <w:sz w:val="14"/>
                <w:szCs w:val="14"/>
                <w:lang w:val="en-GB"/>
              </w:rPr>
              <w:t>USCH</w:t>
            </w:r>
          </w:p>
        </w:tc>
      </w:tr>
      <w:tr w:rsidR="00197F1B" w:rsidRPr="00950C43" w14:paraId="6993D5C0" w14:textId="77777777" w:rsidTr="00197F1B">
        <w:trPr>
          <w:trHeight w:val="20"/>
          <w:jc w:val="center"/>
        </w:trPr>
        <w:tc>
          <w:tcPr>
            <w:tcW w:w="1962" w:type="dxa"/>
            <w:gridSpan w:val="2"/>
            <w:vMerge/>
            <w:tcBorders>
              <w:left w:val="single" w:sz="18" w:space="0" w:color="000000"/>
              <w:bottom w:val="single" w:sz="18" w:space="0" w:color="auto"/>
              <w:right w:val="single" w:sz="18" w:space="0" w:color="auto"/>
            </w:tcBorders>
            <w:shd w:val="clear" w:color="auto" w:fill="FFFFFF"/>
          </w:tcPr>
          <w:p w14:paraId="581DA6F6" w14:textId="77777777" w:rsidR="00197F1B" w:rsidRPr="00950C43" w:rsidRDefault="00197F1B" w:rsidP="00133968">
            <w:pPr>
              <w:widowControl/>
              <w:wordWrap/>
              <w:autoSpaceDE/>
              <w:autoSpaceDN/>
              <w:ind w:left="720"/>
              <w:jc w:val="left"/>
              <w:rPr>
                <w:rFonts w:ascii="Times" w:eastAsia="굴림" w:hAnsi="Times" w:cs="Times"/>
                <w:kern w:val="0"/>
                <w:sz w:val="14"/>
                <w:szCs w:val="14"/>
                <w:lang w:val="en-GB"/>
              </w:rPr>
            </w:pPr>
          </w:p>
        </w:tc>
        <w:tc>
          <w:tcPr>
            <w:tcW w:w="1077" w:type="dxa"/>
            <w:tcBorders>
              <w:top w:val="single" w:sz="8" w:space="0" w:color="auto"/>
              <w:left w:val="single" w:sz="18" w:space="0" w:color="auto"/>
              <w:bottom w:val="single" w:sz="18" w:space="0" w:color="000000"/>
              <w:right w:val="single" w:sz="8" w:space="0" w:color="auto"/>
            </w:tcBorders>
            <w:shd w:val="clear" w:color="auto" w:fill="FFFFFF"/>
            <w:tcMar>
              <w:top w:w="15" w:type="dxa"/>
              <w:left w:w="105" w:type="dxa"/>
              <w:bottom w:w="0" w:type="dxa"/>
              <w:right w:w="105" w:type="dxa"/>
            </w:tcMar>
            <w:vAlign w:val="center"/>
            <w:hideMark/>
          </w:tcPr>
          <w:p w14:paraId="049B0150"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r w:rsidRPr="00950C43">
              <w:rPr>
                <w:rFonts w:ascii="Times" w:hAnsi="Times" w:cs="Times"/>
                <w:b/>
                <w:bCs/>
                <w:color w:val="000000"/>
                <w:kern w:val="24"/>
                <w:sz w:val="14"/>
                <w:szCs w:val="14"/>
                <w:lang w:val="en-GB"/>
              </w:rPr>
              <w:t>LP SR on PUCCH</w:t>
            </w:r>
          </w:p>
        </w:tc>
        <w:tc>
          <w:tcPr>
            <w:tcW w:w="1077" w:type="dxa"/>
            <w:tcBorders>
              <w:top w:val="single" w:sz="8" w:space="0" w:color="auto"/>
              <w:left w:val="single" w:sz="8" w:space="0" w:color="auto"/>
              <w:bottom w:val="single" w:sz="18" w:space="0" w:color="000000"/>
              <w:right w:val="single" w:sz="8" w:space="0" w:color="auto"/>
            </w:tcBorders>
            <w:shd w:val="clear" w:color="auto" w:fill="FFFFFF"/>
            <w:tcMar>
              <w:top w:w="15" w:type="dxa"/>
              <w:left w:w="105" w:type="dxa"/>
              <w:bottom w:w="0" w:type="dxa"/>
              <w:right w:w="105" w:type="dxa"/>
            </w:tcMar>
            <w:vAlign w:val="center"/>
            <w:hideMark/>
          </w:tcPr>
          <w:p w14:paraId="498E1AA7"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r w:rsidRPr="00950C43">
              <w:rPr>
                <w:rFonts w:ascii="Times" w:hAnsi="Times" w:cs="Times"/>
                <w:b/>
                <w:bCs/>
                <w:color w:val="000000"/>
                <w:kern w:val="24"/>
                <w:sz w:val="14"/>
                <w:szCs w:val="14"/>
                <w:lang w:val="en-GB"/>
              </w:rPr>
              <w:t>LP A/N on PUCCH</w:t>
            </w:r>
          </w:p>
        </w:tc>
        <w:tc>
          <w:tcPr>
            <w:tcW w:w="1077" w:type="dxa"/>
            <w:tcBorders>
              <w:top w:val="single" w:sz="8" w:space="0" w:color="auto"/>
              <w:left w:val="single" w:sz="8" w:space="0" w:color="auto"/>
              <w:bottom w:val="single" w:sz="18" w:space="0" w:color="000000"/>
              <w:right w:val="single" w:sz="8" w:space="0" w:color="auto"/>
            </w:tcBorders>
            <w:shd w:val="clear" w:color="auto" w:fill="FFFFFF"/>
            <w:tcMar>
              <w:top w:w="15" w:type="dxa"/>
              <w:left w:w="105" w:type="dxa"/>
              <w:bottom w:w="0" w:type="dxa"/>
              <w:right w:w="105" w:type="dxa"/>
            </w:tcMar>
            <w:vAlign w:val="center"/>
            <w:hideMark/>
          </w:tcPr>
          <w:p w14:paraId="6BA1422C"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r w:rsidRPr="00950C43">
              <w:rPr>
                <w:rFonts w:ascii="Times" w:hAnsi="Times" w:cs="Times"/>
                <w:b/>
                <w:bCs/>
                <w:color w:val="000000"/>
                <w:kern w:val="24"/>
                <w:sz w:val="14"/>
                <w:szCs w:val="14"/>
                <w:lang w:val="en-GB"/>
              </w:rPr>
              <w:t>LP SR+A/N on PUCCH</w:t>
            </w:r>
          </w:p>
        </w:tc>
        <w:tc>
          <w:tcPr>
            <w:tcW w:w="1077" w:type="dxa"/>
            <w:tcBorders>
              <w:top w:val="single" w:sz="8" w:space="0" w:color="auto"/>
              <w:left w:val="single" w:sz="8" w:space="0" w:color="auto"/>
              <w:bottom w:val="single" w:sz="18" w:space="0" w:color="000000"/>
              <w:right w:val="single" w:sz="8" w:space="0" w:color="auto"/>
            </w:tcBorders>
            <w:shd w:val="clear" w:color="auto" w:fill="FFFFFF"/>
            <w:tcMar>
              <w:top w:w="15" w:type="dxa"/>
              <w:left w:w="105" w:type="dxa"/>
              <w:bottom w:w="0" w:type="dxa"/>
              <w:right w:w="105" w:type="dxa"/>
            </w:tcMar>
            <w:vAlign w:val="center"/>
            <w:hideMark/>
          </w:tcPr>
          <w:p w14:paraId="24747318"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r w:rsidRPr="00950C43">
              <w:rPr>
                <w:rFonts w:ascii="Times" w:hAnsi="Times" w:cs="Times"/>
                <w:b/>
                <w:bCs/>
                <w:color w:val="000000"/>
                <w:kern w:val="24"/>
                <w:sz w:val="14"/>
                <w:szCs w:val="14"/>
                <w:lang w:val="en-GB"/>
              </w:rPr>
              <w:t xml:space="preserve">LP CSI on PUCCH </w:t>
            </w:r>
          </w:p>
        </w:tc>
        <w:tc>
          <w:tcPr>
            <w:tcW w:w="1078" w:type="dxa"/>
            <w:tcBorders>
              <w:top w:val="single" w:sz="8" w:space="0" w:color="auto"/>
              <w:left w:val="single" w:sz="8" w:space="0" w:color="auto"/>
              <w:bottom w:val="single" w:sz="18" w:space="0" w:color="000000"/>
              <w:right w:val="single" w:sz="18" w:space="0" w:color="000000"/>
            </w:tcBorders>
            <w:shd w:val="clear" w:color="auto" w:fill="FFFFFF"/>
            <w:tcMar>
              <w:top w:w="15" w:type="dxa"/>
              <w:left w:w="105" w:type="dxa"/>
              <w:bottom w:w="0" w:type="dxa"/>
              <w:right w:w="105" w:type="dxa"/>
            </w:tcMar>
            <w:vAlign w:val="center"/>
            <w:hideMark/>
          </w:tcPr>
          <w:p w14:paraId="227022C8"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r w:rsidRPr="00950C43">
              <w:rPr>
                <w:rFonts w:ascii="Times" w:hAnsi="Times" w:cs="Times"/>
                <w:b/>
                <w:bCs/>
                <w:color w:val="000000"/>
                <w:kern w:val="24"/>
                <w:sz w:val="14"/>
                <w:szCs w:val="14"/>
                <w:lang w:val="en-GB"/>
              </w:rPr>
              <w:t>LP (SR and/or ACK)+CSI on PUCCH</w:t>
            </w:r>
          </w:p>
        </w:tc>
        <w:tc>
          <w:tcPr>
            <w:tcW w:w="993" w:type="dxa"/>
            <w:tcBorders>
              <w:top w:val="single" w:sz="8" w:space="0" w:color="auto"/>
              <w:left w:val="single" w:sz="18" w:space="0" w:color="000000"/>
              <w:bottom w:val="single" w:sz="18" w:space="0" w:color="000000"/>
              <w:right w:val="single" w:sz="8" w:space="0" w:color="000000"/>
            </w:tcBorders>
            <w:shd w:val="clear" w:color="auto" w:fill="FFFFFF"/>
            <w:tcMar>
              <w:top w:w="15" w:type="dxa"/>
              <w:left w:w="105" w:type="dxa"/>
              <w:bottom w:w="0" w:type="dxa"/>
              <w:right w:w="105" w:type="dxa"/>
            </w:tcMar>
            <w:vAlign w:val="center"/>
            <w:hideMark/>
          </w:tcPr>
          <w:p w14:paraId="42F31BF0"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r w:rsidRPr="00950C43">
              <w:rPr>
                <w:rFonts w:ascii="Times" w:eastAsia="+mn-ea" w:hAnsi="Times" w:cs="Times"/>
                <w:b/>
                <w:bCs/>
                <w:color w:val="000000"/>
                <w:kern w:val="24"/>
                <w:sz w:val="14"/>
                <w:szCs w:val="14"/>
                <w:lang w:val="en-GB"/>
              </w:rPr>
              <w:t>LP PUSCH (UL-SCH only)</w:t>
            </w:r>
          </w:p>
        </w:tc>
        <w:tc>
          <w:tcPr>
            <w:tcW w:w="1134" w:type="dxa"/>
            <w:tcBorders>
              <w:top w:val="single" w:sz="8" w:space="0" w:color="auto"/>
              <w:left w:val="single" w:sz="8" w:space="0" w:color="000000"/>
              <w:bottom w:val="single" w:sz="18" w:space="0" w:color="000000"/>
              <w:right w:val="single" w:sz="18" w:space="0" w:color="000000"/>
            </w:tcBorders>
            <w:shd w:val="clear" w:color="auto" w:fill="FFFFFF"/>
            <w:tcMar>
              <w:top w:w="15" w:type="dxa"/>
              <w:left w:w="105" w:type="dxa"/>
              <w:bottom w:w="0" w:type="dxa"/>
              <w:right w:w="105" w:type="dxa"/>
            </w:tcMar>
            <w:vAlign w:val="center"/>
            <w:hideMark/>
          </w:tcPr>
          <w:p w14:paraId="03839265"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r w:rsidRPr="00950C43">
              <w:rPr>
                <w:rFonts w:ascii="Times" w:eastAsia="+mn-ea" w:hAnsi="Times" w:cs="Times"/>
                <w:b/>
                <w:bCs/>
                <w:color w:val="000000"/>
                <w:kern w:val="24"/>
                <w:sz w:val="14"/>
                <w:szCs w:val="14"/>
                <w:lang w:val="en-GB"/>
              </w:rPr>
              <w:t>LP PUSCH (</w:t>
            </w:r>
            <w:bookmarkStart w:id="1" w:name="_Hlk54365328"/>
            <w:r w:rsidRPr="00950C43">
              <w:rPr>
                <w:rFonts w:ascii="Times" w:eastAsia="+mn-ea" w:hAnsi="Times" w:cs="Times"/>
                <w:b/>
                <w:bCs/>
                <w:color w:val="000000"/>
                <w:kern w:val="24"/>
                <w:sz w:val="14"/>
                <w:szCs w:val="14"/>
                <w:lang w:val="en-GB"/>
              </w:rPr>
              <w:t>UL-SCH + A/N and/or CSI)</w:t>
            </w:r>
            <w:bookmarkEnd w:id="1"/>
          </w:p>
        </w:tc>
      </w:tr>
      <w:tr w:rsidR="00197F1B" w:rsidRPr="00950C43" w14:paraId="15B9B9A0" w14:textId="77777777" w:rsidTr="00197F1B">
        <w:trPr>
          <w:trHeight w:val="152"/>
          <w:jc w:val="center"/>
        </w:trPr>
        <w:tc>
          <w:tcPr>
            <w:tcW w:w="828" w:type="dxa"/>
            <w:vMerge w:val="restart"/>
            <w:tcBorders>
              <w:top w:val="single" w:sz="18" w:space="0" w:color="auto"/>
              <w:left w:val="single" w:sz="18" w:space="0" w:color="000000"/>
              <w:bottom w:val="single" w:sz="8" w:space="0" w:color="auto"/>
              <w:right w:val="single" w:sz="8" w:space="0" w:color="auto"/>
            </w:tcBorders>
            <w:shd w:val="clear" w:color="auto" w:fill="FFFFFF"/>
            <w:vAlign w:val="center"/>
          </w:tcPr>
          <w:p w14:paraId="677C1544" w14:textId="77777777" w:rsidR="00197F1B" w:rsidRPr="00950C43" w:rsidRDefault="00197F1B" w:rsidP="00133968">
            <w:pPr>
              <w:widowControl/>
              <w:wordWrap/>
              <w:autoSpaceDE/>
              <w:autoSpaceDN/>
              <w:jc w:val="center"/>
              <w:rPr>
                <w:rFonts w:ascii="Times" w:hAnsi="Times" w:cs="Times"/>
                <w:b/>
                <w:bCs/>
                <w:color w:val="000000"/>
                <w:kern w:val="24"/>
                <w:sz w:val="14"/>
                <w:szCs w:val="14"/>
                <w:lang w:val="en-GB"/>
              </w:rPr>
            </w:pPr>
            <w:r>
              <w:rPr>
                <w:rFonts w:ascii="Times" w:hAnsi="Times" w:cs="Times" w:hint="eastAsia"/>
                <w:b/>
                <w:bCs/>
                <w:color w:val="000000"/>
                <w:kern w:val="24"/>
                <w:sz w:val="14"/>
                <w:szCs w:val="14"/>
                <w:lang w:val="en-GB"/>
              </w:rPr>
              <w:t>H</w:t>
            </w:r>
            <w:r>
              <w:rPr>
                <w:rFonts w:ascii="Times" w:hAnsi="Times" w:cs="Times"/>
                <w:b/>
                <w:bCs/>
                <w:color w:val="000000"/>
                <w:kern w:val="24"/>
                <w:sz w:val="14"/>
                <w:szCs w:val="14"/>
                <w:lang w:val="en-GB"/>
              </w:rPr>
              <w:t>P PUCCH</w:t>
            </w:r>
          </w:p>
        </w:tc>
        <w:tc>
          <w:tcPr>
            <w:tcW w:w="1134" w:type="dxa"/>
            <w:tcBorders>
              <w:top w:val="single" w:sz="18" w:space="0" w:color="auto"/>
              <w:left w:val="single" w:sz="8" w:space="0" w:color="auto"/>
              <w:bottom w:val="single" w:sz="8" w:space="0" w:color="auto"/>
              <w:right w:val="single" w:sz="18" w:space="0" w:color="000000"/>
            </w:tcBorders>
            <w:shd w:val="clear" w:color="auto" w:fill="FFFFFF"/>
            <w:tcMar>
              <w:top w:w="15" w:type="dxa"/>
              <w:left w:w="105" w:type="dxa"/>
              <w:bottom w:w="0" w:type="dxa"/>
              <w:right w:w="105" w:type="dxa"/>
            </w:tcMar>
            <w:vAlign w:val="center"/>
            <w:hideMark/>
          </w:tcPr>
          <w:p w14:paraId="1E48CED6"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r w:rsidRPr="00950C43">
              <w:rPr>
                <w:rFonts w:ascii="Times" w:hAnsi="Times" w:cs="Times"/>
                <w:b/>
                <w:bCs/>
                <w:color w:val="000000"/>
                <w:kern w:val="24"/>
                <w:sz w:val="14"/>
                <w:szCs w:val="14"/>
                <w:lang w:val="en-GB"/>
              </w:rPr>
              <w:t>HP SR on PUCCH</w:t>
            </w:r>
          </w:p>
        </w:tc>
        <w:tc>
          <w:tcPr>
            <w:tcW w:w="1077" w:type="dxa"/>
            <w:tcBorders>
              <w:top w:val="single" w:sz="18" w:space="0" w:color="000000"/>
              <w:left w:val="single" w:sz="1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6A33A841" w14:textId="77777777" w:rsidR="00197F1B" w:rsidRPr="00950C43" w:rsidRDefault="00197F1B" w:rsidP="00133968">
            <w:pPr>
              <w:widowControl/>
              <w:wordWrap/>
              <w:autoSpaceDE/>
              <w:autoSpaceDN/>
              <w:jc w:val="left"/>
              <w:rPr>
                <w:rFonts w:ascii="Times" w:eastAsia="굴림" w:hAnsi="Times" w:cs="Times"/>
                <w:i/>
                <w:iCs/>
                <w:kern w:val="0"/>
                <w:sz w:val="14"/>
                <w:szCs w:val="14"/>
                <w:lang w:val="en-GB"/>
              </w:rPr>
            </w:pPr>
          </w:p>
        </w:tc>
        <w:tc>
          <w:tcPr>
            <w:tcW w:w="1077" w:type="dxa"/>
            <w:tcBorders>
              <w:top w:val="single" w:sz="1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ACAAE83" w14:textId="77777777" w:rsidR="00197F1B" w:rsidRPr="00197F1B" w:rsidRDefault="00197F1B" w:rsidP="00133968">
            <w:pPr>
              <w:widowControl/>
              <w:wordWrap/>
              <w:autoSpaceDE/>
              <w:autoSpaceDN/>
              <w:jc w:val="left"/>
              <w:rPr>
                <w:rFonts w:ascii="Times" w:hAnsi="Times" w:cs="Times"/>
                <w:b/>
                <w:bCs/>
                <w:color w:val="000000"/>
                <w:kern w:val="24"/>
                <w:sz w:val="14"/>
                <w:szCs w:val="14"/>
                <w:highlight w:val="green"/>
                <w:lang w:val="en-GB"/>
              </w:rPr>
            </w:pPr>
            <w:r w:rsidRPr="00197F1B">
              <w:rPr>
                <w:rFonts w:ascii="Times" w:eastAsia="+mn-ea" w:hAnsi="Times" w:cs="Times"/>
                <w:b/>
                <w:bCs/>
                <w:color w:val="000000"/>
                <w:kern w:val="24"/>
                <w:sz w:val="14"/>
                <w:szCs w:val="14"/>
                <w:highlight w:val="green"/>
                <w:lang w:val="en-GB"/>
              </w:rPr>
              <w:t>Multiplexing (some HARQ-ACK/SR PF combinations)</w:t>
            </w:r>
          </w:p>
        </w:tc>
        <w:tc>
          <w:tcPr>
            <w:tcW w:w="1077" w:type="dxa"/>
            <w:tcBorders>
              <w:top w:val="single" w:sz="1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C95BCD2"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p>
        </w:tc>
        <w:tc>
          <w:tcPr>
            <w:tcW w:w="1077" w:type="dxa"/>
            <w:tcBorders>
              <w:top w:val="single" w:sz="1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77986FB"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c>
          <w:tcPr>
            <w:tcW w:w="1078" w:type="dxa"/>
            <w:tcBorders>
              <w:top w:val="single" w:sz="18" w:space="0" w:color="000000"/>
              <w:left w:val="single" w:sz="8" w:space="0" w:color="000000"/>
              <w:bottom w:val="single" w:sz="8" w:space="0" w:color="000000"/>
              <w:right w:val="single" w:sz="18" w:space="0" w:color="000000"/>
            </w:tcBorders>
            <w:shd w:val="clear" w:color="auto" w:fill="auto"/>
            <w:tcMar>
              <w:top w:w="15" w:type="dxa"/>
              <w:left w:w="105" w:type="dxa"/>
              <w:bottom w:w="0" w:type="dxa"/>
              <w:right w:w="105" w:type="dxa"/>
            </w:tcMar>
            <w:vAlign w:val="center"/>
            <w:hideMark/>
          </w:tcPr>
          <w:p w14:paraId="5C3BF19F"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c>
          <w:tcPr>
            <w:tcW w:w="993" w:type="dxa"/>
            <w:tcBorders>
              <w:top w:val="single" w:sz="18" w:space="0" w:color="000000"/>
              <w:left w:val="single" w:sz="1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2B14193"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c>
          <w:tcPr>
            <w:tcW w:w="1134" w:type="dxa"/>
            <w:tcBorders>
              <w:top w:val="single" w:sz="18" w:space="0" w:color="000000"/>
              <w:left w:val="single" w:sz="8" w:space="0" w:color="000000"/>
              <w:bottom w:val="single" w:sz="8" w:space="0" w:color="000000"/>
              <w:right w:val="single" w:sz="18" w:space="0" w:color="000000"/>
            </w:tcBorders>
            <w:shd w:val="clear" w:color="auto" w:fill="auto"/>
            <w:tcMar>
              <w:top w:w="15" w:type="dxa"/>
              <w:left w:w="105" w:type="dxa"/>
              <w:bottom w:w="0" w:type="dxa"/>
              <w:right w:w="105" w:type="dxa"/>
            </w:tcMar>
            <w:vAlign w:val="center"/>
            <w:hideMark/>
          </w:tcPr>
          <w:p w14:paraId="652D4B97"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r>
      <w:tr w:rsidR="00197F1B" w:rsidRPr="00950C43" w14:paraId="328D8AB2" w14:textId="77777777" w:rsidTr="00197F1B">
        <w:trPr>
          <w:trHeight w:val="101"/>
          <w:jc w:val="center"/>
        </w:trPr>
        <w:tc>
          <w:tcPr>
            <w:tcW w:w="828" w:type="dxa"/>
            <w:vMerge/>
            <w:tcBorders>
              <w:top w:val="single" w:sz="8" w:space="0" w:color="auto"/>
              <w:left w:val="single" w:sz="18" w:space="0" w:color="000000"/>
              <w:bottom w:val="single" w:sz="8" w:space="0" w:color="auto"/>
              <w:right w:val="single" w:sz="8" w:space="0" w:color="auto"/>
            </w:tcBorders>
            <w:shd w:val="clear" w:color="auto" w:fill="FFFFFF"/>
            <w:vAlign w:val="center"/>
          </w:tcPr>
          <w:p w14:paraId="1112EA79" w14:textId="77777777" w:rsidR="00197F1B" w:rsidRPr="00950C43" w:rsidRDefault="00197F1B" w:rsidP="00133968">
            <w:pPr>
              <w:widowControl/>
              <w:wordWrap/>
              <w:autoSpaceDE/>
              <w:autoSpaceDN/>
              <w:jc w:val="center"/>
              <w:rPr>
                <w:rFonts w:ascii="Times" w:hAnsi="Times" w:cs="Times"/>
                <w:b/>
                <w:bCs/>
                <w:color w:val="000000"/>
                <w:kern w:val="24"/>
                <w:sz w:val="14"/>
                <w:szCs w:val="14"/>
                <w:lang w:val="en-GB"/>
              </w:rPr>
            </w:pPr>
          </w:p>
        </w:tc>
        <w:tc>
          <w:tcPr>
            <w:tcW w:w="1134" w:type="dxa"/>
            <w:tcBorders>
              <w:top w:val="single" w:sz="8" w:space="0" w:color="auto"/>
              <w:left w:val="single" w:sz="8" w:space="0" w:color="auto"/>
              <w:bottom w:val="single" w:sz="8" w:space="0" w:color="auto"/>
              <w:right w:val="single" w:sz="18" w:space="0" w:color="000000"/>
            </w:tcBorders>
            <w:shd w:val="clear" w:color="auto" w:fill="FFFFFF"/>
            <w:tcMar>
              <w:top w:w="15" w:type="dxa"/>
              <w:left w:w="105" w:type="dxa"/>
              <w:bottom w:w="0" w:type="dxa"/>
              <w:right w:w="105" w:type="dxa"/>
            </w:tcMar>
            <w:vAlign w:val="center"/>
            <w:hideMark/>
          </w:tcPr>
          <w:p w14:paraId="1DB9D20A"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r w:rsidRPr="00950C43">
              <w:rPr>
                <w:rFonts w:ascii="Times" w:hAnsi="Times" w:cs="Times"/>
                <w:b/>
                <w:bCs/>
                <w:color w:val="000000"/>
                <w:kern w:val="24"/>
                <w:sz w:val="14"/>
                <w:szCs w:val="14"/>
                <w:lang w:val="en-GB"/>
              </w:rPr>
              <w:t>HP A/N on PUCCH</w:t>
            </w:r>
          </w:p>
        </w:tc>
        <w:tc>
          <w:tcPr>
            <w:tcW w:w="1077" w:type="dxa"/>
            <w:tcBorders>
              <w:top w:val="single" w:sz="8" w:space="0" w:color="000000"/>
              <w:left w:val="single" w:sz="1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7CBB984E"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3CEDDE6" w14:textId="77777777" w:rsidR="00197F1B" w:rsidRPr="00197F1B" w:rsidRDefault="00197F1B" w:rsidP="00133968">
            <w:pPr>
              <w:widowControl/>
              <w:wordWrap/>
              <w:autoSpaceDE/>
              <w:autoSpaceDN/>
              <w:jc w:val="left"/>
              <w:rPr>
                <w:rFonts w:ascii="Times" w:hAnsi="Times" w:cs="Times"/>
                <w:b/>
                <w:bCs/>
                <w:color w:val="000000"/>
                <w:kern w:val="24"/>
                <w:sz w:val="14"/>
                <w:szCs w:val="14"/>
                <w:highlight w:val="green"/>
                <w:lang w:val="en-GB"/>
              </w:rPr>
            </w:pPr>
            <w:r w:rsidRPr="00197F1B">
              <w:rPr>
                <w:rFonts w:ascii="Times" w:eastAsia="+mn-ea" w:hAnsi="Times" w:cs="Times"/>
                <w:b/>
                <w:bCs/>
                <w:color w:val="000000"/>
                <w:kern w:val="24"/>
                <w:sz w:val="14"/>
                <w:szCs w:val="14"/>
                <w:highlight w:val="green"/>
                <w:lang w:val="en-GB"/>
              </w:rPr>
              <w:t>Multiplexing</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2239A3E"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AE1269F"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c>
          <w:tcPr>
            <w:tcW w:w="1078" w:type="dxa"/>
            <w:tcBorders>
              <w:top w:val="single" w:sz="8" w:space="0" w:color="000000"/>
              <w:left w:val="single" w:sz="8" w:space="0" w:color="000000"/>
              <w:bottom w:val="single" w:sz="8" w:space="0" w:color="000000"/>
              <w:right w:val="single" w:sz="18" w:space="0" w:color="000000"/>
            </w:tcBorders>
            <w:shd w:val="clear" w:color="auto" w:fill="auto"/>
            <w:tcMar>
              <w:top w:w="15" w:type="dxa"/>
              <w:left w:w="105" w:type="dxa"/>
              <w:bottom w:w="0" w:type="dxa"/>
              <w:right w:w="105" w:type="dxa"/>
            </w:tcMar>
            <w:vAlign w:val="center"/>
            <w:hideMark/>
          </w:tcPr>
          <w:p w14:paraId="0A938366"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c>
          <w:tcPr>
            <w:tcW w:w="993" w:type="dxa"/>
            <w:tcBorders>
              <w:top w:val="single" w:sz="8" w:space="0" w:color="000000"/>
              <w:left w:val="single" w:sz="1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824872B" w14:textId="77777777" w:rsidR="00197F1B" w:rsidRPr="00197F1B" w:rsidRDefault="00197F1B" w:rsidP="00133968">
            <w:pPr>
              <w:widowControl/>
              <w:wordWrap/>
              <w:autoSpaceDE/>
              <w:autoSpaceDN/>
              <w:jc w:val="left"/>
              <w:rPr>
                <w:rFonts w:ascii="Times" w:hAnsi="Times" w:cs="Times"/>
                <w:b/>
                <w:bCs/>
                <w:color w:val="000000"/>
                <w:kern w:val="24"/>
                <w:sz w:val="14"/>
                <w:szCs w:val="14"/>
                <w:highlight w:val="green"/>
                <w:lang w:val="en-GB"/>
              </w:rPr>
            </w:pPr>
            <w:r w:rsidRPr="00197F1B">
              <w:rPr>
                <w:rFonts w:ascii="Times" w:eastAsia="+mn-ea" w:hAnsi="Times" w:cs="Times"/>
                <w:b/>
                <w:bCs/>
                <w:color w:val="000000"/>
                <w:kern w:val="24"/>
                <w:sz w:val="14"/>
                <w:szCs w:val="14"/>
                <w:highlight w:val="green"/>
                <w:lang w:val="en-GB"/>
              </w:rPr>
              <w:t>Multiplexing</w:t>
            </w:r>
          </w:p>
        </w:tc>
        <w:tc>
          <w:tcPr>
            <w:tcW w:w="1134" w:type="dxa"/>
            <w:tcBorders>
              <w:top w:val="single" w:sz="8" w:space="0" w:color="000000"/>
              <w:left w:val="single" w:sz="8" w:space="0" w:color="000000"/>
              <w:bottom w:val="single" w:sz="8" w:space="0" w:color="000000"/>
              <w:right w:val="single" w:sz="18" w:space="0" w:color="000000"/>
            </w:tcBorders>
            <w:shd w:val="clear" w:color="auto" w:fill="auto"/>
            <w:tcMar>
              <w:top w:w="15" w:type="dxa"/>
              <w:left w:w="105" w:type="dxa"/>
              <w:bottom w:w="0" w:type="dxa"/>
              <w:right w:w="105" w:type="dxa"/>
            </w:tcMar>
            <w:vAlign w:val="center"/>
            <w:hideMark/>
          </w:tcPr>
          <w:p w14:paraId="0C624F6C" w14:textId="77777777" w:rsidR="00197F1B" w:rsidRPr="00197F1B" w:rsidRDefault="00197F1B" w:rsidP="00133968">
            <w:pPr>
              <w:widowControl/>
              <w:wordWrap/>
              <w:autoSpaceDE/>
              <w:autoSpaceDN/>
              <w:jc w:val="left"/>
              <w:rPr>
                <w:rFonts w:ascii="Times" w:eastAsia="굴림" w:hAnsi="Times" w:cs="Times"/>
                <w:kern w:val="0"/>
                <w:sz w:val="14"/>
                <w:szCs w:val="14"/>
                <w:highlight w:val="green"/>
                <w:lang w:val="en-GB"/>
              </w:rPr>
            </w:pPr>
            <w:r w:rsidRPr="00197F1B">
              <w:rPr>
                <w:rFonts w:ascii="Times" w:eastAsia="+mn-ea" w:hAnsi="Times" w:cs="Times"/>
                <w:b/>
                <w:bCs/>
                <w:color w:val="000000"/>
                <w:kern w:val="24"/>
                <w:sz w:val="14"/>
                <w:szCs w:val="14"/>
                <w:highlight w:val="green"/>
                <w:lang w:val="en-GB"/>
              </w:rPr>
              <w:t>Multiplexing</w:t>
            </w:r>
          </w:p>
        </w:tc>
      </w:tr>
      <w:tr w:rsidR="00197F1B" w:rsidRPr="00950C43" w14:paraId="52FFB57D" w14:textId="77777777" w:rsidTr="00197F1B">
        <w:trPr>
          <w:trHeight w:val="101"/>
          <w:jc w:val="center"/>
        </w:trPr>
        <w:tc>
          <w:tcPr>
            <w:tcW w:w="828" w:type="dxa"/>
            <w:vMerge/>
            <w:tcBorders>
              <w:top w:val="single" w:sz="8" w:space="0" w:color="auto"/>
              <w:left w:val="single" w:sz="18" w:space="0" w:color="000000"/>
              <w:bottom w:val="single" w:sz="8" w:space="0" w:color="auto"/>
              <w:right w:val="single" w:sz="8" w:space="0" w:color="auto"/>
            </w:tcBorders>
            <w:shd w:val="clear" w:color="auto" w:fill="FFFFFF"/>
            <w:vAlign w:val="center"/>
          </w:tcPr>
          <w:p w14:paraId="7B0EABCC" w14:textId="77777777" w:rsidR="00197F1B" w:rsidRPr="00950C43" w:rsidRDefault="00197F1B" w:rsidP="00133968">
            <w:pPr>
              <w:widowControl/>
              <w:wordWrap/>
              <w:autoSpaceDE/>
              <w:autoSpaceDN/>
              <w:jc w:val="center"/>
              <w:rPr>
                <w:rFonts w:ascii="Times" w:hAnsi="Times" w:cs="Times"/>
                <w:b/>
                <w:bCs/>
                <w:color w:val="000000"/>
                <w:kern w:val="24"/>
                <w:sz w:val="14"/>
                <w:szCs w:val="14"/>
                <w:lang w:val="en-GB"/>
              </w:rPr>
            </w:pPr>
          </w:p>
        </w:tc>
        <w:tc>
          <w:tcPr>
            <w:tcW w:w="1134" w:type="dxa"/>
            <w:tcBorders>
              <w:top w:val="single" w:sz="8" w:space="0" w:color="auto"/>
              <w:left w:val="single" w:sz="8" w:space="0" w:color="auto"/>
              <w:bottom w:val="single" w:sz="8" w:space="0" w:color="auto"/>
              <w:right w:val="single" w:sz="18" w:space="0" w:color="000000"/>
            </w:tcBorders>
            <w:shd w:val="clear" w:color="auto" w:fill="FFFFFF"/>
            <w:tcMar>
              <w:top w:w="15" w:type="dxa"/>
              <w:left w:w="105" w:type="dxa"/>
              <w:bottom w:w="0" w:type="dxa"/>
              <w:right w:w="105" w:type="dxa"/>
            </w:tcMar>
            <w:vAlign w:val="center"/>
            <w:hideMark/>
          </w:tcPr>
          <w:p w14:paraId="7CE1A8D7"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r w:rsidRPr="00950C43">
              <w:rPr>
                <w:rFonts w:ascii="Times" w:hAnsi="Times" w:cs="Times"/>
                <w:b/>
                <w:bCs/>
                <w:color w:val="000000"/>
                <w:kern w:val="24"/>
                <w:sz w:val="14"/>
                <w:szCs w:val="14"/>
                <w:lang w:val="en-GB"/>
              </w:rPr>
              <w:t>HP SR+A/N on PUCCH</w:t>
            </w:r>
          </w:p>
        </w:tc>
        <w:tc>
          <w:tcPr>
            <w:tcW w:w="1077" w:type="dxa"/>
            <w:tcBorders>
              <w:top w:val="single" w:sz="8" w:space="0" w:color="000000"/>
              <w:left w:val="single" w:sz="1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78174A7F"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091D6DC" w14:textId="77777777" w:rsidR="00197F1B" w:rsidRPr="00197F1B" w:rsidRDefault="00197F1B" w:rsidP="00133968">
            <w:pPr>
              <w:widowControl/>
              <w:wordWrap/>
              <w:autoSpaceDE/>
              <w:autoSpaceDN/>
              <w:jc w:val="left"/>
              <w:rPr>
                <w:rFonts w:ascii="Times" w:hAnsi="Times" w:cs="Times"/>
                <w:b/>
                <w:bCs/>
                <w:color w:val="000000"/>
                <w:kern w:val="24"/>
                <w:sz w:val="14"/>
                <w:szCs w:val="14"/>
                <w:highlight w:val="green"/>
                <w:lang w:val="en-GB"/>
              </w:rPr>
            </w:pPr>
            <w:r w:rsidRPr="00197F1B">
              <w:rPr>
                <w:rFonts w:ascii="Times" w:eastAsia="+mn-ea" w:hAnsi="Times" w:cs="Times"/>
                <w:b/>
                <w:bCs/>
                <w:color w:val="000000"/>
                <w:kern w:val="24"/>
                <w:sz w:val="14"/>
                <w:szCs w:val="14"/>
                <w:highlight w:val="green"/>
                <w:lang w:val="en-GB"/>
              </w:rPr>
              <w:t>Multiplexing</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5EC7EFA" w14:textId="77777777" w:rsidR="00197F1B" w:rsidRPr="00950C43" w:rsidRDefault="00197F1B" w:rsidP="00133968">
            <w:pPr>
              <w:widowControl/>
              <w:wordWrap/>
              <w:autoSpaceDE/>
              <w:autoSpaceDN/>
              <w:jc w:val="center"/>
              <w:rPr>
                <w:rFonts w:ascii="Times" w:eastAsia="굴림" w:hAnsi="Times" w:cs="Times"/>
                <w:kern w:val="0"/>
                <w:sz w:val="14"/>
                <w:szCs w:val="14"/>
                <w:lang w:val="en-GB"/>
              </w:rPr>
            </w:pP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CD01A7B"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c>
          <w:tcPr>
            <w:tcW w:w="1078" w:type="dxa"/>
            <w:tcBorders>
              <w:top w:val="single" w:sz="8" w:space="0" w:color="000000"/>
              <w:left w:val="single" w:sz="8" w:space="0" w:color="000000"/>
              <w:bottom w:val="single" w:sz="8" w:space="0" w:color="000000"/>
              <w:right w:val="single" w:sz="18" w:space="0" w:color="000000"/>
            </w:tcBorders>
            <w:shd w:val="clear" w:color="auto" w:fill="auto"/>
            <w:tcMar>
              <w:top w:w="15" w:type="dxa"/>
              <w:left w:w="105" w:type="dxa"/>
              <w:bottom w:w="0" w:type="dxa"/>
              <w:right w:w="105" w:type="dxa"/>
            </w:tcMar>
            <w:vAlign w:val="center"/>
            <w:hideMark/>
          </w:tcPr>
          <w:p w14:paraId="1694BC79"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c>
          <w:tcPr>
            <w:tcW w:w="993" w:type="dxa"/>
            <w:tcBorders>
              <w:top w:val="single" w:sz="8" w:space="0" w:color="000000"/>
              <w:left w:val="single" w:sz="1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30F34FD"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c>
          <w:tcPr>
            <w:tcW w:w="1134" w:type="dxa"/>
            <w:tcBorders>
              <w:top w:val="single" w:sz="8" w:space="0" w:color="000000"/>
              <w:left w:val="single" w:sz="8" w:space="0" w:color="000000"/>
              <w:bottom w:val="single" w:sz="8" w:space="0" w:color="000000"/>
              <w:right w:val="single" w:sz="18" w:space="0" w:color="000000"/>
            </w:tcBorders>
            <w:shd w:val="clear" w:color="auto" w:fill="auto"/>
            <w:tcMar>
              <w:top w:w="15" w:type="dxa"/>
              <w:left w:w="105" w:type="dxa"/>
              <w:bottom w:w="0" w:type="dxa"/>
              <w:right w:w="105" w:type="dxa"/>
            </w:tcMar>
            <w:vAlign w:val="center"/>
            <w:hideMark/>
          </w:tcPr>
          <w:p w14:paraId="5970AF3E"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r>
      <w:tr w:rsidR="00197F1B" w:rsidRPr="00950C43" w14:paraId="41093C82" w14:textId="77777777" w:rsidTr="00197F1B">
        <w:trPr>
          <w:trHeight w:val="152"/>
          <w:jc w:val="center"/>
        </w:trPr>
        <w:tc>
          <w:tcPr>
            <w:tcW w:w="828" w:type="dxa"/>
            <w:vMerge/>
            <w:tcBorders>
              <w:top w:val="single" w:sz="8" w:space="0" w:color="auto"/>
              <w:left w:val="single" w:sz="18" w:space="0" w:color="000000"/>
              <w:bottom w:val="single" w:sz="8" w:space="0" w:color="auto"/>
              <w:right w:val="single" w:sz="8" w:space="0" w:color="auto"/>
            </w:tcBorders>
            <w:shd w:val="clear" w:color="auto" w:fill="FFFFFF"/>
            <w:vAlign w:val="center"/>
          </w:tcPr>
          <w:p w14:paraId="36E25FB1" w14:textId="77777777" w:rsidR="00197F1B" w:rsidRPr="00950C43" w:rsidRDefault="00197F1B" w:rsidP="00133968">
            <w:pPr>
              <w:widowControl/>
              <w:wordWrap/>
              <w:autoSpaceDE/>
              <w:autoSpaceDN/>
              <w:jc w:val="center"/>
              <w:rPr>
                <w:rFonts w:ascii="Times" w:hAnsi="Times" w:cs="Times"/>
                <w:b/>
                <w:bCs/>
                <w:color w:val="000000"/>
                <w:kern w:val="24"/>
                <w:sz w:val="14"/>
                <w:szCs w:val="14"/>
                <w:lang w:val="en-GB"/>
              </w:rPr>
            </w:pPr>
          </w:p>
        </w:tc>
        <w:tc>
          <w:tcPr>
            <w:tcW w:w="1134" w:type="dxa"/>
            <w:tcBorders>
              <w:top w:val="single" w:sz="8" w:space="0" w:color="auto"/>
              <w:left w:val="single" w:sz="8" w:space="0" w:color="auto"/>
              <w:bottom w:val="single" w:sz="8" w:space="0" w:color="auto"/>
              <w:right w:val="single" w:sz="18" w:space="0" w:color="000000"/>
            </w:tcBorders>
            <w:shd w:val="clear" w:color="auto" w:fill="FFFFFF"/>
            <w:tcMar>
              <w:top w:w="15" w:type="dxa"/>
              <w:left w:w="105" w:type="dxa"/>
              <w:bottom w:w="0" w:type="dxa"/>
              <w:right w:w="105" w:type="dxa"/>
            </w:tcMar>
            <w:vAlign w:val="center"/>
            <w:hideMark/>
          </w:tcPr>
          <w:p w14:paraId="257DD6A1"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r w:rsidRPr="00950C43">
              <w:rPr>
                <w:rFonts w:ascii="Times" w:hAnsi="Times" w:cs="Times"/>
                <w:b/>
                <w:bCs/>
                <w:color w:val="000000"/>
                <w:kern w:val="24"/>
                <w:sz w:val="14"/>
                <w:szCs w:val="14"/>
                <w:lang w:val="en-GB"/>
              </w:rPr>
              <w:t>HP A-CSI</w:t>
            </w:r>
          </w:p>
          <w:p w14:paraId="679FA358"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r w:rsidRPr="00950C43">
              <w:rPr>
                <w:rFonts w:ascii="Times" w:hAnsi="Times" w:cs="Times"/>
                <w:b/>
                <w:bCs/>
                <w:color w:val="000000"/>
                <w:kern w:val="24"/>
                <w:sz w:val="14"/>
                <w:szCs w:val="14"/>
                <w:lang w:val="en-GB"/>
              </w:rPr>
              <w:t>on PUCCH (if supported)</w:t>
            </w:r>
          </w:p>
        </w:tc>
        <w:tc>
          <w:tcPr>
            <w:tcW w:w="1077" w:type="dxa"/>
            <w:tcBorders>
              <w:top w:val="single" w:sz="8" w:space="0" w:color="000000"/>
              <w:left w:val="single" w:sz="1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724A6465"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AFA7971" w14:textId="77777777" w:rsidR="00197F1B" w:rsidRPr="00197F1B" w:rsidRDefault="00197F1B" w:rsidP="00133968">
            <w:pPr>
              <w:widowControl/>
              <w:wordWrap/>
              <w:autoSpaceDE/>
              <w:autoSpaceDN/>
              <w:jc w:val="left"/>
              <w:rPr>
                <w:rFonts w:ascii="Times" w:eastAsia="Times New Roman" w:hAnsi="Times" w:cs="Times"/>
                <w:kern w:val="0"/>
                <w:sz w:val="14"/>
                <w:szCs w:val="14"/>
                <w:highlight w:val="green"/>
                <w:lang w:val="en-GB"/>
              </w:rPr>
            </w:pP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611BC8A" w14:textId="77777777" w:rsidR="00197F1B" w:rsidRPr="00950C43" w:rsidRDefault="00197F1B" w:rsidP="00133968">
            <w:pPr>
              <w:widowControl/>
              <w:wordWrap/>
              <w:autoSpaceDE/>
              <w:autoSpaceDN/>
              <w:jc w:val="center"/>
              <w:rPr>
                <w:rFonts w:ascii="Times" w:eastAsia="Times New Roman" w:hAnsi="Times" w:cs="Times"/>
                <w:kern w:val="0"/>
                <w:sz w:val="14"/>
                <w:szCs w:val="14"/>
                <w:lang w:val="en-GB"/>
              </w:rPr>
            </w:pP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17AE7D4"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c>
          <w:tcPr>
            <w:tcW w:w="1078" w:type="dxa"/>
            <w:tcBorders>
              <w:top w:val="single" w:sz="8" w:space="0" w:color="000000"/>
              <w:left w:val="single" w:sz="8" w:space="0" w:color="000000"/>
              <w:bottom w:val="single" w:sz="8" w:space="0" w:color="000000"/>
              <w:right w:val="single" w:sz="18" w:space="0" w:color="000000"/>
            </w:tcBorders>
            <w:shd w:val="clear" w:color="auto" w:fill="auto"/>
            <w:tcMar>
              <w:top w:w="15" w:type="dxa"/>
              <w:left w:w="105" w:type="dxa"/>
              <w:bottom w:w="0" w:type="dxa"/>
              <w:right w:w="105" w:type="dxa"/>
            </w:tcMar>
            <w:vAlign w:val="center"/>
            <w:hideMark/>
          </w:tcPr>
          <w:p w14:paraId="731C86DB"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c>
          <w:tcPr>
            <w:tcW w:w="993" w:type="dxa"/>
            <w:tcBorders>
              <w:top w:val="single" w:sz="8" w:space="0" w:color="000000"/>
              <w:left w:val="single" w:sz="1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86E6D68"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c>
          <w:tcPr>
            <w:tcW w:w="1134" w:type="dxa"/>
            <w:tcBorders>
              <w:top w:val="single" w:sz="8" w:space="0" w:color="000000"/>
              <w:left w:val="single" w:sz="8" w:space="0" w:color="000000"/>
              <w:bottom w:val="single" w:sz="8" w:space="0" w:color="000000"/>
              <w:right w:val="single" w:sz="18" w:space="0" w:color="000000"/>
            </w:tcBorders>
            <w:shd w:val="clear" w:color="auto" w:fill="auto"/>
            <w:tcMar>
              <w:top w:w="15" w:type="dxa"/>
              <w:left w:w="105" w:type="dxa"/>
              <w:bottom w:w="0" w:type="dxa"/>
              <w:right w:w="105" w:type="dxa"/>
            </w:tcMar>
            <w:vAlign w:val="center"/>
            <w:hideMark/>
          </w:tcPr>
          <w:p w14:paraId="2F67ED59"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r>
      <w:tr w:rsidR="00197F1B" w:rsidRPr="00950C43" w14:paraId="4DD7707C" w14:textId="77777777" w:rsidTr="00197F1B">
        <w:trPr>
          <w:trHeight w:val="203"/>
          <w:jc w:val="center"/>
        </w:trPr>
        <w:tc>
          <w:tcPr>
            <w:tcW w:w="828" w:type="dxa"/>
            <w:vMerge/>
            <w:tcBorders>
              <w:top w:val="single" w:sz="8" w:space="0" w:color="auto"/>
              <w:left w:val="single" w:sz="18" w:space="0" w:color="000000"/>
              <w:bottom w:val="single" w:sz="18" w:space="0" w:color="000000"/>
              <w:right w:val="single" w:sz="8" w:space="0" w:color="auto"/>
            </w:tcBorders>
            <w:shd w:val="clear" w:color="auto" w:fill="FFFFFF"/>
            <w:vAlign w:val="center"/>
          </w:tcPr>
          <w:p w14:paraId="1A632484" w14:textId="77777777" w:rsidR="00197F1B" w:rsidRPr="00950C43" w:rsidRDefault="00197F1B" w:rsidP="00133968">
            <w:pPr>
              <w:widowControl/>
              <w:wordWrap/>
              <w:autoSpaceDE/>
              <w:autoSpaceDN/>
              <w:jc w:val="center"/>
              <w:rPr>
                <w:rFonts w:ascii="Times" w:hAnsi="Times" w:cs="Times"/>
                <w:b/>
                <w:bCs/>
                <w:color w:val="000000"/>
                <w:kern w:val="24"/>
                <w:sz w:val="14"/>
                <w:szCs w:val="14"/>
                <w:lang w:val="en-GB"/>
              </w:rPr>
            </w:pPr>
          </w:p>
        </w:tc>
        <w:tc>
          <w:tcPr>
            <w:tcW w:w="1134" w:type="dxa"/>
            <w:tcBorders>
              <w:top w:val="single" w:sz="8" w:space="0" w:color="auto"/>
              <w:left w:val="single" w:sz="8" w:space="0" w:color="auto"/>
              <w:bottom w:val="single" w:sz="18" w:space="0" w:color="000000"/>
              <w:right w:val="single" w:sz="18" w:space="0" w:color="000000"/>
            </w:tcBorders>
            <w:shd w:val="clear" w:color="auto" w:fill="FFFFFF"/>
            <w:tcMar>
              <w:top w:w="15" w:type="dxa"/>
              <w:left w:w="105" w:type="dxa"/>
              <w:bottom w:w="0" w:type="dxa"/>
              <w:right w:w="105" w:type="dxa"/>
            </w:tcMar>
            <w:vAlign w:val="center"/>
            <w:hideMark/>
          </w:tcPr>
          <w:p w14:paraId="687C94E6"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r w:rsidRPr="00950C43">
              <w:rPr>
                <w:rFonts w:ascii="Times" w:hAnsi="Times" w:cs="Times"/>
                <w:b/>
                <w:bCs/>
                <w:color w:val="000000"/>
                <w:kern w:val="24"/>
                <w:sz w:val="14"/>
                <w:szCs w:val="14"/>
                <w:lang w:val="en-GB"/>
              </w:rPr>
              <w:t>HP (SR and/or ACK)+A-CSI on PUCCH (if supported)</w:t>
            </w:r>
          </w:p>
        </w:tc>
        <w:tc>
          <w:tcPr>
            <w:tcW w:w="1077" w:type="dxa"/>
            <w:tcBorders>
              <w:top w:val="single" w:sz="8" w:space="0" w:color="000000"/>
              <w:left w:val="single" w:sz="18" w:space="0" w:color="000000"/>
              <w:bottom w:val="single" w:sz="18" w:space="0" w:color="000000"/>
              <w:right w:val="single" w:sz="8" w:space="0" w:color="000000"/>
            </w:tcBorders>
            <w:shd w:val="clear" w:color="auto" w:fill="auto"/>
            <w:tcMar>
              <w:top w:w="15" w:type="dxa"/>
              <w:left w:w="105" w:type="dxa"/>
              <w:bottom w:w="0" w:type="dxa"/>
              <w:right w:w="105" w:type="dxa"/>
            </w:tcMar>
            <w:vAlign w:val="center"/>
          </w:tcPr>
          <w:p w14:paraId="0E691732"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p>
        </w:tc>
        <w:tc>
          <w:tcPr>
            <w:tcW w:w="1077" w:type="dxa"/>
            <w:tcBorders>
              <w:top w:val="single" w:sz="8" w:space="0" w:color="000000"/>
              <w:left w:val="single" w:sz="8" w:space="0" w:color="000000"/>
              <w:bottom w:val="single" w:sz="18" w:space="0" w:color="000000"/>
              <w:right w:val="single" w:sz="8" w:space="0" w:color="000000"/>
            </w:tcBorders>
            <w:shd w:val="clear" w:color="auto" w:fill="auto"/>
            <w:tcMar>
              <w:top w:w="15" w:type="dxa"/>
              <w:left w:w="105" w:type="dxa"/>
              <w:bottom w:w="0" w:type="dxa"/>
              <w:right w:w="105" w:type="dxa"/>
            </w:tcMar>
            <w:vAlign w:val="center"/>
            <w:hideMark/>
          </w:tcPr>
          <w:p w14:paraId="70AB9242" w14:textId="77777777" w:rsidR="00197F1B" w:rsidRPr="00197F1B" w:rsidRDefault="00197F1B" w:rsidP="00133968">
            <w:pPr>
              <w:widowControl/>
              <w:wordWrap/>
              <w:autoSpaceDE/>
              <w:autoSpaceDN/>
              <w:jc w:val="left"/>
              <w:rPr>
                <w:rFonts w:ascii="Times" w:eastAsia="Times New Roman" w:hAnsi="Times" w:cs="Times"/>
                <w:kern w:val="0"/>
                <w:sz w:val="14"/>
                <w:szCs w:val="14"/>
                <w:highlight w:val="green"/>
                <w:lang w:val="en-GB"/>
              </w:rPr>
            </w:pPr>
          </w:p>
        </w:tc>
        <w:tc>
          <w:tcPr>
            <w:tcW w:w="1077" w:type="dxa"/>
            <w:tcBorders>
              <w:top w:val="single" w:sz="8" w:space="0" w:color="000000"/>
              <w:left w:val="single" w:sz="8" w:space="0" w:color="000000"/>
              <w:bottom w:val="single" w:sz="18" w:space="0" w:color="000000"/>
              <w:right w:val="single" w:sz="8" w:space="0" w:color="000000"/>
            </w:tcBorders>
            <w:shd w:val="clear" w:color="auto" w:fill="auto"/>
            <w:tcMar>
              <w:top w:w="15" w:type="dxa"/>
              <w:left w:w="105" w:type="dxa"/>
              <w:bottom w:w="0" w:type="dxa"/>
              <w:right w:w="105" w:type="dxa"/>
            </w:tcMar>
            <w:vAlign w:val="center"/>
            <w:hideMark/>
          </w:tcPr>
          <w:p w14:paraId="0116D78E" w14:textId="77777777" w:rsidR="00197F1B" w:rsidRPr="00950C43" w:rsidRDefault="00197F1B" w:rsidP="00133968">
            <w:pPr>
              <w:widowControl/>
              <w:wordWrap/>
              <w:autoSpaceDE/>
              <w:autoSpaceDN/>
              <w:jc w:val="center"/>
              <w:rPr>
                <w:rFonts w:ascii="Times" w:eastAsia="Times New Roman" w:hAnsi="Times" w:cs="Times"/>
                <w:kern w:val="0"/>
                <w:sz w:val="14"/>
                <w:szCs w:val="14"/>
                <w:lang w:val="en-GB"/>
              </w:rPr>
            </w:pPr>
          </w:p>
        </w:tc>
        <w:tc>
          <w:tcPr>
            <w:tcW w:w="1077" w:type="dxa"/>
            <w:tcBorders>
              <w:top w:val="single" w:sz="8" w:space="0" w:color="000000"/>
              <w:left w:val="single" w:sz="8" w:space="0" w:color="000000"/>
              <w:bottom w:val="single" w:sz="18" w:space="0" w:color="000000"/>
              <w:right w:val="single" w:sz="8" w:space="0" w:color="000000"/>
            </w:tcBorders>
            <w:shd w:val="clear" w:color="auto" w:fill="auto"/>
            <w:tcMar>
              <w:top w:w="15" w:type="dxa"/>
              <w:left w:w="105" w:type="dxa"/>
              <w:bottom w:w="0" w:type="dxa"/>
              <w:right w:w="105" w:type="dxa"/>
            </w:tcMar>
            <w:vAlign w:val="center"/>
            <w:hideMark/>
          </w:tcPr>
          <w:p w14:paraId="64581383"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c>
          <w:tcPr>
            <w:tcW w:w="1078" w:type="dxa"/>
            <w:tcBorders>
              <w:top w:val="single" w:sz="8" w:space="0" w:color="000000"/>
              <w:left w:val="single" w:sz="8" w:space="0" w:color="000000"/>
              <w:bottom w:val="single" w:sz="18" w:space="0" w:color="000000"/>
              <w:right w:val="single" w:sz="18" w:space="0" w:color="000000"/>
            </w:tcBorders>
            <w:shd w:val="clear" w:color="auto" w:fill="auto"/>
            <w:tcMar>
              <w:top w:w="15" w:type="dxa"/>
              <w:left w:w="105" w:type="dxa"/>
              <w:bottom w:w="0" w:type="dxa"/>
              <w:right w:w="105" w:type="dxa"/>
            </w:tcMar>
            <w:vAlign w:val="center"/>
            <w:hideMark/>
          </w:tcPr>
          <w:p w14:paraId="21F179E2"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c>
          <w:tcPr>
            <w:tcW w:w="993" w:type="dxa"/>
            <w:tcBorders>
              <w:top w:val="single" w:sz="8" w:space="0" w:color="000000"/>
              <w:left w:val="single" w:sz="18" w:space="0" w:color="000000"/>
              <w:bottom w:val="single" w:sz="18" w:space="0" w:color="000000"/>
              <w:right w:val="single" w:sz="8" w:space="0" w:color="000000"/>
            </w:tcBorders>
            <w:shd w:val="clear" w:color="auto" w:fill="auto"/>
            <w:tcMar>
              <w:top w:w="15" w:type="dxa"/>
              <w:left w:w="105" w:type="dxa"/>
              <w:bottom w:w="0" w:type="dxa"/>
              <w:right w:w="105" w:type="dxa"/>
            </w:tcMar>
            <w:vAlign w:val="center"/>
            <w:hideMark/>
          </w:tcPr>
          <w:p w14:paraId="47DDAA9E"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c>
          <w:tcPr>
            <w:tcW w:w="1134" w:type="dxa"/>
            <w:tcBorders>
              <w:top w:val="single" w:sz="8" w:space="0" w:color="000000"/>
              <w:left w:val="single" w:sz="8" w:space="0" w:color="000000"/>
              <w:bottom w:val="single" w:sz="18" w:space="0" w:color="000000"/>
              <w:right w:val="single" w:sz="18" w:space="0" w:color="000000"/>
            </w:tcBorders>
            <w:shd w:val="clear" w:color="auto" w:fill="auto"/>
            <w:tcMar>
              <w:top w:w="15" w:type="dxa"/>
              <w:left w:w="105" w:type="dxa"/>
              <w:bottom w:w="0" w:type="dxa"/>
              <w:right w:w="105" w:type="dxa"/>
            </w:tcMar>
            <w:vAlign w:val="center"/>
            <w:hideMark/>
          </w:tcPr>
          <w:p w14:paraId="1DE74F3C"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r>
      <w:tr w:rsidR="00197F1B" w:rsidRPr="00950C43" w14:paraId="476B89A0" w14:textId="77777777" w:rsidTr="00197F1B">
        <w:trPr>
          <w:trHeight w:val="101"/>
          <w:jc w:val="center"/>
        </w:trPr>
        <w:tc>
          <w:tcPr>
            <w:tcW w:w="828" w:type="dxa"/>
            <w:vMerge w:val="restart"/>
            <w:tcBorders>
              <w:top w:val="single" w:sz="18" w:space="0" w:color="000000"/>
              <w:left w:val="single" w:sz="18" w:space="0" w:color="000000"/>
              <w:bottom w:val="single" w:sz="8" w:space="0" w:color="auto"/>
              <w:right w:val="single" w:sz="8" w:space="0" w:color="auto"/>
            </w:tcBorders>
            <w:shd w:val="clear" w:color="auto" w:fill="FFFFFF"/>
            <w:vAlign w:val="center"/>
          </w:tcPr>
          <w:p w14:paraId="5D032E05" w14:textId="77777777" w:rsidR="00197F1B" w:rsidRPr="00B328A3" w:rsidRDefault="00197F1B" w:rsidP="00133968">
            <w:pPr>
              <w:widowControl/>
              <w:wordWrap/>
              <w:autoSpaceDE/>
              <w:autoSpaceDN/>
              <w:jc w:val="center"/>
              <w:rPr>
                <w:rFonts w:ascii="Times" w:eastAsiaTheme="minorEastAsia" w:hAnsi="Times" w:cs="Times"/>
                <w:b/>
                <w:bCs/>
                <w:color w:val="000000"/>
                <w:kern w:val="24"/>
                <w:sz w:val="14"/>
                <w:szCs w:val="14"/>
                <w:lang w:val="en-GB"/>
              </w:rPr>
            </w:pPr>
            <w:r>
              <w:rPr>
                <w:rFonts w:ascii="Times" w:eastAsiaTheme="minorEastAsia" w:hAnsi="Times" w:cs="Times"/>
                <w:b/>
                <w:bCs/>
                <w:color w:val="000000"/>
                <w:kern w:val="24"/>
                <w:sz w:val="14"/>
                <w:szCs w:val="14"/>
                <w:lang w:val="en-GB"/>
              </w:rPr>
              <w:t>HP PUSCH</w:t>
            </w:r>
          </w:p>
        </w:tc>
        <w:tc>
          <w:tcPr>
            <w:tcW w:w="1134" w:type="dxa"/>
            <w:tcBorders>
              <w:top w:val="single" w:sz="18" w:space="0" w:color="000000"/>
              <w:left w:val="single" w:sz="8" w:space="0" w:color="auto"/>
              <w:bottom w:val="single" w:sz="8" w:space="0" w:color="auto"/>
              <w:right w:val="single" w:sz="18" w:space="0" w:color="000000"/>
            </w:tcBorders>
            <w:shd w:val="clear" w:color="auto" w:fill="FFFFFF"/>
            <w:tcMar>
              <w:top w:w="15" w:type="dxa"/>
              <w:left w:w="105" w:type="dxa"/>
              <w:bottom w:w="0" w:type="dxa"/>
              <w:right w:w="105" w:type="dxa"/>
            </w:tcMar>
            <w:vAlign w:val="center"/>
            <w:hideMark/>
          </w:tcPr>
          <w:p w14:paraId="5E096203"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r w:rsidRPr="00950C43">
              <w:rPr>
                <w:rFonts w:ascii="Times" w:eastAsia="+mn-ea" w:hAnsi="Times" w:cs="Times"/>
                <w:b/>
                <w:bCs/>
                <w:color w:val="000000"/>
                <w:kern w:val="24"/>
                <w:sz w:val="14"/>
                <w:szCs w:val="14"/>
                <w:lang w:val="en-GB"/>
              </w:rPr>
              <w:t>HP PUSCH (UL-SCH only)</w:t>
            </w:r>
          </w:p>
        </w:tc>
        <w:tc>
          <w:tcPr>
            <w:tcW w:w="1077" w:type="dxa"/>
            <w:tcBorders>
              <w:top w:val="single" w:sz="18" w:space="0" w:color="000000"/>
              <w:left w:val="single" w:sz="1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2901F205"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p>
        </w:tc>
        <w:tc>
          <w:tcPr>
            <w:tcW w:w="1077" w:type="dxa"/>
            <w:tcBorders>
              <w:top w:val="single" w:sz="1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AAE76FE" w14:textId="77777777" w:rsidR="00197F1B" w:rsidRPr="00197F1B" w:rsidRDefault="00197F1B" w:rsidP="00133968">
            <w:pPr>
              <w:widowControl/>
              <w:wordWrap/>
              <w:autoSpaceDE/>
              <w:autoSpaceDN/>
              <w:jc w:val="left"/>
              <w:rPr>
                <w:rFonts w:ascii="Times" w:hAnsi="Times" w:cs="Times"/>
                <w:b/>
                <w:bCs/>
                <w:color w:val="000000"/>
                <w:kern w:val="24"/>
                <w:sz w:val="14"/>
                <w:szCs w:val="14"/>
                <w:highlight w:val="green"/>
                <w:lang w:val="en-GB"/>
              </w:rPr>
            </w:pPr>
            <w:r w:rsidRPr="00197F1B">
              <w:rPr>
                <w:rFonts w:ascii="Times" w:eastAsia="+mn-ea" w:hAnsi="Times" w:cs="Times"/>
                <w:b/>
                <w:bCs/>
                <w:color w:val="000000"/>
                <w:kern w:val="24"/>
                <w:sz w:val="14"/>
                <w:szCs w:val="14"/>
                <w:highlight w:val="green"/>
                <w:lang w:val="en-GB"/>
              </w:rPr>
              <w:t>Multiplexing</w:t>
            </w:r>
          </w:p>
        </w:tc>
        <w:tc>
          <w:tcPr>
            <w:tcW w:w="1077" w:type="dxa"/>
            <w:tcBorders>
              <w:top w:val="single" w:sz="1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217CB90" w14:textId="77777777" w:rsidR="00197F1B" w:rsidRPr="00950C43" w:rsidRDefault="00197F1B" w:rsidP="00133968">
            <w:pPr>
              <w:widowControl/>
              <w:wordWrap/>
              <w:autoSpaceDE/>
              <w:autoSpaceDN/>
              <w:jc w:val="center"/>
              <w:rPr>
                <w:rFonts w:ascii="Times" w:eastAsia="굴림" w:hAnsi="Times" w:cs="Times"/>
                <w:kern w:val="0"/>
                <w:sz w:val="14"/>
                <w:szCs w:val="14"/>
                <w:lang w:val="en-GB"/>
              </w:rPr>
            </w:pPr>
          </w:p>
        </w:tc>
        <w:tc>
          <w:tcPr>
            <w:tcW w:w="1077" w:type="dxa"/>
            <w:tcBorders>
              <w:top w:val="single" w:sz="1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5E90C43" w14:textId="77777777" w:rsidR="00197F1B" w:rsidRPr="00950C43" w:rsidRDefault="00197F1B" w:rsidP="00133968">
            <w:pPr>
              <w:widowControl/>
              <w:wordWrap/>
              <w:autoSpaceDE/>
              <w:autoSpaceDN/>
              <w:jc w:val="left"/>
              <w:rPr>
                <w:rFonts w:ascii="Times" w:hAnsi="Times" w:cs="Times"/>
                <w:kern w:val="0"/>
                <w:sz w:val="14"/>
                <w:szCs w:val="14"/>
                <w:lang w:val="en-GB"/>
              </w:rPr>
            </w:pPr>
          </w:p>
        </w:tc>
        <w:tc>
          <w:tcPr>
            <w:tcW w:w="1078" w:type="dxa"/>
            <w:tcBorders>
              <w:top w:val="single" w:sz="18" w:space="0" w:color="000000"/>
              <w:left w:val="single" w:sz="8" w:space="0" w:color="000000"/>
              <w:bottom w:val="single" w:sz="8" w:space="0" w:color="000000"/>
              <w:right w:val="single" w:sz="18" w:space="0" w:color="000000"/>
            </w:tcBorders>
            <w:shd w:val="clear" w:color="auto" w:fill="auto"/>
            <w:tcMar>
              <w:top w:w="15" w:type="dxa"/>
              <w:left w:w="105" w:type="dxa"/>
              <w:bottom w:w="0" w:type="dxa"/>
              <w:right w:w="105" w:type="dxa"/>
            </w:tcMar>
            <w:vAlign w:val="center"/>
            <w:hideMark/>
          </w:tcPr>
          <w:p w14:paraId="58881B9D"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c>
          <w:tcPr>
            <w:tcW w:w="993" w:type="dxa"/>
            <w:tcBorders>
              <w:top w:val="single" w:sz="18" w:space="0" w:color="000000"/>
              <w:left w:val="single" w:sz="1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898357E"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c>
          <w:tcPr>
            <w:tcW w:w="1134" w:type="dxa"/>
            <w:tcBorders>
              <w:top w:val="single" w:sz="18" w:space="0" w:color="000000"/>
              <w:left w:val="single" w:sz="8" w:space="0" w:color="000000"/>
              <w:bottom w:val="single" w:sz="8" w:space="0" w:color="000000"/>
              <w:right w:val="single" w:sz="18" w:space="0" w:color="000000"/>
            </w:tcBorders>
            <w:shd w:val="clear" w:color="auto" w:fill="auto"/>
            <w:tcMar>
              <w:top w:w="15" w:type="dxa"/>
              <w:left w:w="105" w:type="dxa"/>
              <w:bottom w:w="0" w:type="dxa"/>
              <w:right w:w="105" w:type="dxa"/>
            </w:tcMar>
            <w:vAlign w:val="center"/>
            <w:hideMark/>
          </w:tcPr>
          <w:p w14:paraId="02490C5A"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r>
      <w:tr w:rsidR="00197F1B" w:rsidRPr="00950C43" w14:paraId="3D889AE0" w14:textId="77777777" w:rsidTr="00197F1B">
        <w:trPr>
          <w:trHeight w:val="203"/>
          <w:jc w:val="center"/>
        </w:trPr>
        <w:tc>
          <w:tcPr>
            <w:tcW w:w="828" w:type="dxa"/>
            <w:vMerge/>
            <w:tcBorders>
              <w:top w:val="single" w:sz="8" w:space="0" w:color="auto"/>
              <w:left w:val="single" w:sz="18" w:space="0" w:color="000000"/>
              <w:bottom w:val="single" w:sz="18" w:space="0" w:color="000000"/>
              <w:right w:val="single" w:sz="8" w:space="0" w:color="auto"/>
            </w:tcBorders>
            <w:shd w:val="clear" w:color="auto" w:fill="FFFFFF"/>
          </w:tcPr>
          <w:p w14:paraId="038B8A0F" w14:textId="77777777" w:rsidR="00197F1B" w:rsidRPr="00950C43" w:rsidRDefault="00197F1B" w:rsidP="00133968">
            <w:pPr>
              <w:widowControl/>
              <w:wordWrap/>
              <w:autoSpaceDE/>
              <w:autoSpaceDN/>
              <w:jc w:val="left"/>
              <w:rPr>
                <w:rFonts w:ascii="Times" w:eastAsia="+mn-ea" w:hAnsi="Times" w:cs="Times"/>
                <w:b/>
                <w:bCs/>
                <w:color w:val="000000"/>
                <w:kern w:val="24"/>
                <w:sz w:val="14"/>
                <w:szCs w:val="14"/>
                <w:lang w:val="en-GB"/>
              </w:rPr>
            </w:pPr>
          </w:p>
        </w:tc>
        <w:tc>
          <w:tcPr>
            <w:tcW w:w="1134" w:type="dxa"/>
            <w:tcBorders>
              <w:top w:val="single" w:sz="8" w:space="0" w:color="auto"/>
              <w:left w:val="single" w:sz="8" w:space="0" w:color="auto"/>
              <w:bottom w:val="single" w:sz="18" w:space="0" w:color="000000"/>
              <w:right w:val="single" w:sz="18" w:space="0" w:color="000000"/>
            </w:tcBorders>
            <w:shd w:val="clear" w:color="auto" w:fill="FFFFFF"/>
            <w:tcMar>
              <w:top w:w="15" w:type="dxa"/>
              <w:left w:w="105" w:type="dxa"/>
              <w:bottom w:w="0" w:type="dxa"/>
              <w:right w:w="105" w:type="dxa"/>
            </w:tcMar>
            <w:vAlign w:val="center"/>
            <w:hideMark/>
          </w:tcPr>
          <w:p w14:paraId="1B3C1E25"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r w:rsidRPr="00950C43">
              <w:rPr>
                <w:rFonts w:ascii="Times" w:eastAsia="+mn-ea" w:hAnsi="Times" w:cs="Times"/>
                <w:b/>
                <w:bCs/>
                <w:color w:val="000000"/>
                <w:kern w:val="24"/>
                <w:sz w:val="14"/>
                <w:szCs w:val="14"/>
                <w:lang w:val="en-GB"/>
              </w:rPr>
              <w:t>HP PUSCH (UL-SCH + A/N and/or CSI)</w:t>
            </w:r>
          </w:p>
        </w:tc>
        <w:tc>
          <w:tcPr>
            <w:tcW w:w="1077" w:type="dxa"/>
            <w:tcBorders>
              <w:top w:val="single" w:sz="8" w:space="0" w:color="000000"/>
              <w:left w:val="single" w:sz="18" w:space="0" w:color="000000"/>
              <w:bottom w:val="single" w:sz="18" w:space="0" w:color="000000"/>
              <w:right w:val="single" w:sz="8" w:space="0" w:color="000000"/>
            </w:tcBorders>
            <w:shd w:val="clear" w:color="auto" w:fill="auto"/>
            <w:tcMar>
              <w:top w:w="15" w:type="dxa"/>
              <w:left w:w="105" w:type="dxa"/>
              <w:bottom w:w="0" w:type="dxa"/>
              <w:right w:w="105" w:type="dxa"/>
            </w:tcMar>
            <w:vAlign w:val="center"/>
          </w:tcPr>
          <w:p w14:paraId="6C5D29DC"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p>
        </w:tc>
        <w:tc>
          <w:tcPr>
            <w:tcW w:w="1077" w:type="dxa"/>
            <w:tcBorders>
              <w:top w:val="single" w:sz="8" w:space="0" w:color="000000"/>
              <w:left w:val="single" w:sz="8" w:space="0" w:color="000000"/>
              <w:bottom w:val="single" w:sz="18" w:space="0" w:color="000000"/>
              <w:right w:val="single" w:sz="8" w:space="0" w:color="000000"/>
            </w:tcBorders>
            <w:shd w:val="clear" w:color="auto" w:fill="auto"/>
            <w:tcMar>
              <w:top w:w="15" w:type="dxa"/>
              <w:left w:w="105" w:type="dxa"/>
              <w:bottom w:w="0" w:type="dxa"/>
              <w:right w:w="105" w:type="dxa"/>
            </w:tcMar>
            <w:vAlign w:val="center"/>
            <w:hideMark/>
          </w:tcPr>
          <w:p w14:paraId="4D1BD482" w14:textId="77777777" w:rsidR="00197F1B" w:rsidRPr="00197F1B" w:rsidRDefault="00197F1B" w:rsidP="00133968">
            <w:pPr>
              <w:widowControl/>
              <w:wordWrap/>
              <w:autoSpaceDE/>
              <w:autoSpaceDN/>
              <w:jc w:val="left"/>
              <w:rPr>
                <w:rFonts w:ascii="Times" w:hAnsi="Times" w:cs="Times"/>
                <w:b/>
                <w:bCs/>
                <w:color w:val="000000"/>
                <w:kern w:val="24"/>
                <w:sz w:val="14"/>
                <w:szCs w:val="14"/>
                <w:highlight w:val="green"/>
                <w:lang w:val="en-GB"/>
              </w:rPr>
            </w:pPr>
            <w:r w:rsidRPr="00197F1B">
              <w:rPr>
                <w:rFonts w:ascii="Times" w:eastAsia="+mn-ea" w:hAnsi="Times" w:cs="Times"/>
                <w:b/>
                <w:bCs/>
                <w:color w:val="000000"/>
                <w:kern w:val="24"/>
                <w:sz w:val="14"/>
                <w:szCs w:val="14"/>
                <w:highlight w:val="green"/>
                <w:lang w:val="en-GB"/>
              </w:rPr>
              <w:t>Multiplexing</w:t>
            </w:r>
          </w:p>
          <w:p w14:paraId="3FB4552B" w14:textId="77777777" w:rsidR="00197F1B" w:rsidRPr="00197F1B" w:rsidRDefault="00197F1B" w:rsidP="00133968">
            <w:pPr>
              <w:widowControl/>
              <w:numPr>
                <w:ilvl w:val="4"/>
                <w:numId w:val="26"/>
              </w:numPr>
              <w:wordWrap/>
              <w:autoSpaceDE/>
              <w:autoSpaceDN/>
              <w:jc w:val="left"/>
              <w:rPr>
                <w:rFonts w:ascii="Times" w:hAnsi="Times" w:cs="Times"/>
                <w:b/>
                <w:bCs/>
                <w:color w:val="000000"/>
                <w:kern w:val="24"/>
                <w:sz w:val="14"/>
                <w:szCs w:val="14"/>
                <w:highlight w:val="green"/>
                <w:lang w:val="en-GB"/>
              </w:rPr>
            </w:pPr>
            <w:r w:rsidRPr="00197F1B">
              <w:rPr>
                <w:rFonts w:ascii="Times" w:hAnsi="Times" w:cs="Times"/>
                <w:b/>
                <w:bCs/>
                <w:color w:val="000000"/>
                <w:kern w:val="24"/>
                <w:sz w:val="14"/>
                <w:szCs w:val="14"/>
                <w:highlight w:val="green"/>
                <w:lang w:val="en-GB"/>
              </w:rPr>
              <w:t>M</w:t>
            </w:r>
          </w:p>
          <w:p w14:paraId="04343994" w14:textId="77777777" w:rsidR="00197F1B" w:rsidRPr="00197F1B" w:rsidRDefault="00197F1B" w:rsidP="00133968">
            <w:pPr>
              <w:widowControl/>
              <w:wordWrap/>
              <w:autoSpaceDE/>
              <w:autoSpaceDN/>
              <w:jc w:val="left"/>
              <w:rPr>
                <w:rFonts w:ascii="Times" w:hAnsi="Times" w:cs="Times"/>
                <w:kern w:val="0"/>
                <w:sz w:val="14"/>
                <w:szCs w:val="14"/>
                <w:highlight w:val="green"/>
                <w:lang w:val="en-GB"/>
              </w:rPr>
            </w:pPr>
          </w:p>
        </w:tc>
        <w:tc>
          <w:tcPr>
            <w:tcW w:w="1077" w:type="dxa"/>
            <w:tcBorders>
              <w:top w:val="single" w:sz="8" w:space="0" w:color="000000"/>
              <w:left w:val="single" w:sz="8" w:space="0" w:color="000000"/>
              <w:bottom w:val="single" w:sz="18" w:space="0" w:color="000000"/>
              <w:right w:val="single" w:sz="8" w:space="0" w:color="000000"/>
            </w:tcBorders>
            <w:shd w:val="clear" w:color="auto" w:fill="auto"/>
            <w:tcMar>
              <w:top w:w="15" w:type="dxa"/>
              <w:left w:w="105" w:type="dxa"/>
              <w:bottom w:w="0" w:type="dxa"/>
              <w:right w:w="105" w:type="dxa"/>
            </w:tcMar>
            <w:vAlign w:val="center"/>
            <w:hideMark/>
          </w:tcPr>
          <w:p w14:paraId="629185E8" w14:textId="77777777" w:rsidR="00197F1B" w:rsidRPr="00950C43" w:rsidRDefault="00197F1B" w:rsidP="00133968">
            <w:pPr>
              <w:widowControl/>
              <w:wordWrap/>
              <w:autoSpaceDE/>
              <w:autoSpaceDN/>
              <w:jc w:val="left"/>
              <w:rPr>
                <w:rFonts w:ascii="Times" w:eastAsia="굴림" w:hAnsi="Times" w:cs="Times"/>
                <w:kern w:val="0"/>
                <w:sz w:val="14"/>
                <w:szCs w:val="14"/>
                <w:lang w:val="en-GB"/>
              </w:rPr>
            </w:pPr>
          </w:p>
        </w:tc>
        <w:tc>
          <w:tcPr>
            <w:tcW w:w="1077" w:type="dxa"/>
            <w:tcBorders>
              <w:top w:val="single" w:sz="8" w:space="0" w:color="000000"/>
              <w:left w:val="single" w:sz="8" w:space="0" w:color="000000"/>
              <w:bottom w:val="single" w:sz="18" w:space="0" w:color="000000"/>
              <w:right w:val="single" w:sz="8" w:space="0" w:color="000000"/>
            </w:tcBorders>
            <w:shd w:val="clear" w:color="auto" w:fill="auto"/>
            <w:tcMar>
              <w:top w:w="15" w:type="dxa"/>
              <w:left w:w="105" w:type="dxa"/>
              <w:bottom w:w="0" w:type="dxa"/>
              <w:right w:w="105" w:type="dxa"/>
            </w:tcMar>
            <w:vAlign w:val="center"/>
            <w:hideMark/>
          </w:tcPr>
          <w:p w14:paraId="03CAF664"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c>
          <w:tcPr>
            <w:tcW w:w="1078" w:type="dxa"/>
            <w:tcBorders>
              <w:top w:val="single" w:sz="8" w:space="0" w:color="000000"/>
              <w:left w:val="single" w:sz="8" w:space="0" w:color="000000"/>
              <w:bottom w:val="single" w:sz="18" w:space="0" w:color="000000"/>
              <w:right w:val="single" w:sz="18" w:space="0" w:color="000000"/>
            </w:tcBorders>
            <w:shd w:val="clear" w:color="auto" w:fill="auto"/>
            <w:tcMar>
              <w:top w:w="15" w:type="dxa"/>
              <w:left w:w="105" w:type="dxa"/>
              <w:bottom w:w="0" w:type="dxa"/>
              <w:right w:w="105" w:type="dxa"/>
            </w:tcMar>
            <w:vAlign w:val="center"/>
            <w:hideMark/>
          </w:tcPr>
          <w:p w14:paraId="1C5B1D64"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c>
          <w:tcPr>
            <w:tcW w:w="993" w:type="dxa"/>
            <w:tcBorders>
              <w:top w:val="single" w:sz="8" w:space="0" w:color="000000"/>
              <w:left w:val="single" w:sz="18" w:space="0" w:color="000000"/>
              <w:bottom w:val="single" w:sz="18" w:space="0" w:color="000000"/>
              <w:right w:val="single" w:sz="8" w:space="0" w:color="000000"/>
            </w:tcBorders>
            <w:shd w:val="clear" w:color="auto" w:fill="auto"/>
            <w:tcMar>
              <w:top w:w="15" w:type="dxa"/>
              <w:left w:w="105" w:type="dxa"/>
              <w:bottom w:w="0" w:type="dxa"/>
              <w:right w:w="105" w:type="dxa"/>
            </w:tcMar>
            <w:vAlign w:val="center"/>
            <w:hideMark/>
          </w:tcPr>
          <w:p w14:paraId="6E834E9B"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c>
          <w:tcPr>
            <w:tcW w:w="1134" w:type="dxa"/>
            <w:tcBorders>
              <w:top w:val="single" w:sz="8" w:space="0" w:color="000000"/>
              <w:left w:val="single" w:sz="8" w:space="0" w:color="000000"/>
              <w:bottom w:val="single" w:sz="18" w:space="0" w:color="000000"/>
              <w:right w:val="single" w:sz="18" w:space="0" w:color="000000"/>
            </w:tcBorders>
            <w:shd w:val="clear" w:color="auto" w:fill="auto"/>
            <w:tcMar>
              <w:top w:w="15" w:type="dxa"/>
              <w:left w:w="105" w:type="dxa"/>
              <w:bottom w:w="0" w:type="dxa"/>
              <w:right w:w="105" w:type="dxa"/>
            </w:tcMar>
            <w:vAlign w:val="center"/>
            <w:hideMark/>
          </w:tcPr>
          <w:p w14:paraId="3E6B82E0" w14:textId="77777777" w:rsidR="00197F1B" w:rsidRPr="00950C43" w:rsidRDefault="00197F1B" w:rsidP="00133968">
            <w:pPr>
              <w:widowControl/>
              <w:wordWrap/>
              <w:autoSpaceDE/>
              <w:autoSpaceDN/>
              <w:jc w:val="left"/>
              <w:rPr>
                <w:rFonts w:ascii="Times" w:eastAsia="Times New Roman" w:hAnsi="Times" w:cs="Times"/>
                <w:kern w:val="0"/>
                <w:sz w:val="14"/>
                <w:szCs w:val="14"/>
                <w:lang w:val="en-GB"/>
              </w:rPr>
            </w:pPr>
          </w:p>
        </w:tc>
      </w:tr>
    </w:tbl>
    <w:p w14:paraId="3F06C647" w14:textId="77777777" w:rsidR="0066444D" w:rsidRDefault="0066444D" w:rsidP="00274256">
      <w:pPr>
        <w:widowControl/>
        <w:wordWrap/>
        <w:autoSpaceDE/>
        <w:autoSpaceDN/>
        <w:spacing w:line="276" w:lineRule="auto"/>
        <w:rPr>
          <w:rFonts w:ascii="Times" w:eastAsia="바탕" w:hAnsi="Times"/>
          <w:kern w:val="0"/>
          <w:szCs w:val="24"/>
          <w:lang w:val="en-GB"/>
        </w:rPr>
      </w:pPr>
    </w:p>
    <w:p w14:paraId="7044F9C8" w14:textId="42809730" w:rsidR="00E64D0D" w:rsidRDefault="0066444D">
      <w:pPr>
        <w:widowControl/>
        <w:wordWrap/>
        <w:autoSpaceDE/>
        <w:autoSpaceDN/>
        <w:spacing w:after="120" w:line="276" w:lineRule="auto"/>
        <w:rPr>
          <w:rFonts w:ascii="Times" w:eastAsia="바탕" w:hAnsi="Times"/>
          <w:kern w:val="0"/>
          <w:szCs w:val="24"/>
          <w:lang w:val="en-GB"/>
        </w:rPr>
      </w:pPr>
      <w:r>
        <w:rPr>
          <w:rFonts w:ascii="Times" w:eastAsia="바탕" w:hAnsi="Times"/>
          <w:kern w:val="0"/>
          <w:szCs w:val="24"/>
          <w:lang w:val="en-GB"/>
        </w:rPr>
        <w:t>In this contribution, we provide our views on both Scenario A and B.</w:t>
      </w:r>
    </w:p>
    <w:p w14:paraId="5A34DCE9" w14:textId="77777777" w:rsidR="00C55426" w:rsidRPr="00E64D0D" w:rsidRDefault="00C55426">
      <w:pPr>
        <w:widowControl/>
        <w:wordWrap/>
        <w:autoSpaceDE/>
        <w:autoSpaceDN/>
        <w:spacing w:after="120" w:line="276" w:lineRule="auto"/>
        <w:rPr>
          <w:rFonts w:ascii="Times New Roman" w:hAnsi="Times New Roman"/>
          <w:kern w:val="0"/>
          <w:sz w:val="22"/>
          <w:highlight w:val="yellow"/>
          <w:lang w:val="en-GB"/>
        </w:rPr>
      </w:pPr>
    </w:p>
    <w:p w14:paraId="78FCE238" w14:textId="0CBFCBDC" w:rsidR="00797C77" w:rsidRPr="00F265C9" w:rsidRDefault="00D14421">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bookmarkStart w:id="2" w:name="OLE_LINK71"/>
      <w:bookmarkStart w:id="3" w:name="OLE_LINK72"/>
      <w:r>
        <w:rPr>
          <w:rFonts w:ascii="Times New Roman" w:hAnsi="Times New Roman"/>
          <w:b/>
          <w:bCs/>
          <w:kern w:val="0"/>
          <w:sz w:val="28"/>
          <w:szCs w:val="28"/>
        </w:rPr>
        <w:t>Discussion on Intra-UE multiplexing and prioritization</w:t>
      </w:r>
    </w:p>
    <w:p w14:paraId="326753D0" w14:textId="0CC347E2" w:rsidR="00E64D0D" w:rsidRPr="00E64D0D" w:rsidRDefault="00E64D0D" w:rsidP="00274256">
      <w:pPr>
        <w:widowControl/>
        <w:wordWrap/>
        <w:autoSpaceDE/>
        <w:autoSpaceDN/>
        <w:spacing w:line="276" w:lineRule="auto"/>
        <w:jc w:val="left"/>
        <w:rPr>
          <w:rFonts w:ascii="Times" w:eastAsia="바탕" w:hAnsi="Times"/>
          <w:b/>
          <w:bCs/>
          <w:kern w:val="0"/>
          <w:szCs w:val="24"/>
          <w:u w:val="single"/>
          <w:lang w:val="en-GB"/>
        </w:rPr>
      </w:pPr>
      <w:bookmarkStart w:id="4" w:name="OLE_LINK69"/>
      <w:bookmarkEnd w:id="2"/>
      <w:bookmarkEnd w:id="3"/>
      <w:r w:rsidRPr="00E64D0D">
        <w:rPr>
          <w:rFonts w:ascii="Times" w:eastAsia="바탕" w:hAnsi="Times"/>
          <w:b/>
          <w:bCs/>
          <w:kern w:val="0"/>
          <w:szCs w:val="24"/>
          <w:u w:val="single"/>
          <w:lang w:val="en-GB"/>
        </w:rPr>
        <w:t>Scenario A:</w:t>
      </w:r>
      <w:r>
        <w:rPr>
          <w:rFonts w:ascii="Times" w:eastAsia="바탕" w:hAnsi="Times"/>
          <w:b/>
          <w:bCs/>
          <w:kern w:val="0"/>
          <w:szCs w:val="24"/>
          <w:u w:val="single"/>
          <w:lang w:val="en-GB"/>
        </w:rPr>
        <w:t xml:space="preserve"> </w:t>
      </w:r>
      <w:r w:rsidRPr="00E64D0D">
        <w:rPr>
          <w:rFonts w:ascii="Times" w:eastAsia="바탕" w:hAnsi="Times"/>
          <w:b/>
          <w:bCs/>
          <w:kern w:val="0"/>
          <w:szCs w:val="24"/>
          <w:u w:val="single"/>
          <w:lang w:val="en-GB"/>
        </w:rPr>
        <w:t>LP-PUCCH vs HP-PUCCH</w:t>
      </w:r>
    </w:p>
    <w:p w14:paraId="5E46E0BD" w14:textId="0A376AC8" w:rsidR="0089265C" w:rsidRDefault="0066444D">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I</w:t>
      </w:r>
      <w:r w:rsidR="00DD4EE2" w:rsidRPr="008D06A8">
        <w:rPr>
          <w:rFonts w:ascii="Times" w:eastAsia="바탕" w:hAnsi="Times"/>
          <w:kern w:val="0"/>
          <w:szCs w:val="24"/>
          <w:lang w:val="en-GB"/>
        </w:rPr>
        <w:t>n Figure 1</w:t>
      </w:r>
      <w:r w:rsidR="00AF1F58">
        <w:rPr>
          <w:rFonts w:ascii="Times" w:eastAsia="바탕" w:hAnsi="Times"/>
          <w:kern w:val="0"/>
          <w:szCs w:val="24"/>
          <w:lang w:val="en-GB"/>
        </w:rPr>
        <w:t>(a)</w:t>
      </w:r>
      <w:r>
        <w:rPr>
          <w:rFonts w:ascii="Times" w:eastAsia="바탕" w:hAnsi="Times"/>
          <w:kern w:val="0"/>
          <w:szCs w:val="24"/>
          <w:lang w:val="en-GB"/>
        </w:rPr>
        <w:t xml:space="preserve">, </w:t>
      </w:r>
      <w:r w:rsidR="00DD4EE2" w:rsidRPr="008D06A8">
        <w:rPr>
          <w:rFonts w:ascii="Times" w:eastAsia="바탕" w:hAnsi="Times"/>
          <w:kern w:val="0"/>
          <w:szCs w:val="24"/>
          <w:lang w:val="en-GB"/>
        </w:rPr>
        <w:t>LP-PUCCH overlaps with HP-PUCCH</w:t>
      </w:r>
      <w:r w:rsidR="00AF1F58">
        <w:rPr>
          <w:rFonts w:ascii="Times" w:eastAsia="바탕" w:hAnsi="Times"/>
          <w:kern w:val="0"/>
          <w:szCs w:val="24"/>
          <w:lang w:val="en-GB"/>
        </w:rPr>
        <w:t xml:space="preserve">s, </w:t>
      </w:r>
      <w:r w:rsidR="008D06A8" w:rsidRPr="008D06A8">
        <w:rPr>
          <w:rFonts w:ascii="Times" w:eastAsia="바탕" w:hAnsi="Times"/>
          <w:kern w:val="0"/>
          <w:szCs w:val="24"/>
          <w:lang w:val="en-GB"/>
        </w:rPr>
        <w:t>where either the LP-PUCCH or HP-PUCCH</w:t>
      </w:r>
      <w:r w:rsidR="00AF1F58">
        <w:rPr>
          <w:rFonts w:ascii="Times" w:eastAsia="바탕" w:hAnsi="Times"/>
          <w:kern w:val="0"/>
          <w:szCs w:val="24"/>
          <w:lang w:val="en-GB"/>
        </w:rPr>
        <w:t>s</w:t>
      </w:r>
      <w:r w:rsidR="008D06A8" w:rsidRPr="008D06A8">
        <w:rPr>
          <w:rFonts w:ascii="Times" w:eastAsia="바탕" w:hAnsi="Times"/>
          <w:kern w:val="0"/>
          <w:szCs w:val="24"/>
          <w:lang w:val="en-GB"/>
        </w:rPr>
        <w:t xml:space="preserve"> contains HARQ-ACK information</w:t>
      </w:r>
      <w:r w:rsidR="00DD4EE2" w:rsidRPr="008D06A8">
        <w:rPr>
          <w:rFonts w:ascii="Times" w:eastAsia="바탕" w:hAnsi="Times"/>
          <w:kern w:val="0"/>
          <w:szCs w:val="24"/>
          <w:lang w:val="en-GB"/>
        </w:rPr>
        <w:t>.</w:t>
      </w:r>
      <w:r w:rsidR="008D06A8">
        <w:rPr>
          <w:rFonts w:ascii="Times" w:eastAsia="바탕" w:hAnsi="Times"/>
          <w:kern w:val="0"/>
          <w:szCs w:val="24"/>
          <w:lang w:val="en-GB"/>
        </w:rPr>
        <w:t xml:space="preserve"> In this case, the UE needs to find a new PUCCH resource</w:t>
      </w:r>
      <w:r>
        <w:rPr>
          <w:rFonts w:ascii="Times" w:eastAsia="바탕" w:hAnsi="Times"/>
          <w:kern w:val="0"/>
          <w:szCs w:val="24"/>
          <w:lang w:val="en-GB"/>
        </w:rPr>
        <w:t xml:space="preserve">, i.e., a </w:t>
      </w:r>
      <w:r w:rsidR="00BA1C03">
        <w:rPr>
          <w:rFonts w:ascii="Times" w:eastAsia="바탕" w:hAnsi="Times"/>
          <w:kern w:val="0"/>
          <w:szCs w:val="24"/>
          <w:lang w:val="en-GB"/>
        </w:rPr>
        <w:t>mixed priority PUCCH, MP-PUCCH in Figure 1</w:t>
      </w:r>
      <w:r>
        <w:rPr>
          <w:rFonts w:ascii="Times" w:eastAsia="바탕" w:hAnsi="Times"/>
          <w:kern w:val="0"/>
          <w:szCs w:val="24"/>
          <w:lang w:val="en-GB"/>
        </w:rPr>
        <w:t>,</w:t>
      </w:r>
      <w:r w:rsidR="008D06A8">
        <w:rPr>
          <w:rFonts w:ascii="Times" w:eastAsia="바탕" w:hAnsi="Times"/>
          <w:kern w:val="0"/>
          <w:szCs w:val="24"/>
          <w:lang w:val="en-GB"/>
        </w:rPr>
        <w:t xml:space="preserve"> to transmit LP-UCI and HP-UCI. In general, two steps are required to identify the new PUCCH resource. The first step is to determine a PUCCH resource set containing one or more than one PUCCH resource candidates. </w:t>
      </w:r>
      <w:r>
        <w:rPr>
          <w:rFonts w:ascii="Times" w:eastAsia="바탕" w:hAnsi="Times"/>
          <w:kern w:val="0"/>
          <w:szCs w:val="24"/>
          <w:lang w:val="en-GB"/>
        </w:rPr>
        <w:t>In the second step,</w:t>
      </w:r>
      <w:r w:rsidR="008D06A8">
        <w:rPr>
          <w:rFonts w:ascii="Times" w:eastAsia="바탕" w:hAnsi="Times"/>
          <w:kern w:val="0"/>
          <w:szCs w:val="24"/>
          <w:lang w:val="en-GB"/>
        </w:rPr>
        <w:t xml:space="preserve"> the UE determine</w:t>
      </w:r>
      <w:r w:rsidR="00D47B2F">
        <w:rPr>
          <w:rFonts w:ascii="Times" w:eastAsia="바탕" w:hAnsi="Times"/>
          <w:kern w:val="0"/>
          <w:szCs w:val="24"/>
          <w:lang w:val="en-GB"/>
        </w:rPr>
        <w:t>s</w:t>
      </w:r>
      <w:r w:rsidR="008D06A8">
        <w:rPr>
          <w:rFonts w:ascii="Times" w:eastAsia="바탕" w:hAnsi="Times"/>
          <w:kern w:val="0"/>
          <w:szCs w:val="24"/>
          <w:lang w:val="en-GB"/>
        </w:rPr>
        <w:t xml:space="preserve"> the new PUCCH resource among the PUCCH candidates in the PUCCH resource set. It is noted that this procedure is same as the PUCCH resource selection rule defined in Rel-15/16. The difference is that Rel-15/16 covers PUCCH resource selection for the same priority UCI</w:t>
      </w:r>
      <w:r w:rsidR="00D47B2F">
        <w:rPr>
          <w:rFonts w:ascii="Times" w:eastAsia="바탕" w:hAnsi="Times"/>
          <w:kern w:val="0"/>
          <w:szCs w:val="24"/>
          <w:lang w:val="en-GB"/>
        </w:rPr>
        <w:t xml:space="preserve"> while</w:t>
      </w:r>
      <w:r w:rsidR="008D06A8">
        <w:rPr>
          <w:rFonts w:ascii="Times" w:eastAsia="바탕" w:hAnsi="Times"/>
          <w:kern w:val="0"/>
          <w:szCs w:val="24"/>
          <w:lang w:val="en-GB"/>
        </w:rPr>
        <w:t xml:space="preserve"> Rel-17 needs to cover PUCCH resource selection for the different priority. </w:t>
      </w:r>
    </w:p>
    <w:p w14:paraId="713A8184" w14:textId="77777777" w:rsidR="00B13A1B" w:rsidRDefault="00B13A1B" w:rsidP="00274256">
      <w:pPr>
        <w:widowControl/>
        <w:wordWrap/>
        <w:autoSpaceDE/>
        <w:autoSpaceDN/>
        <w:spacing w:line="276" w:lineRule="auto"/>
        <w:ind w:firstLineChars="50" w:firstLine="100"/>
        <w:jc w:val="center"/>
        <w:rPr>
          <w:rFonts w:ascii="Times" w:eastAsia="바탕" w:hAnsi="Times"/>
          <w:kern w:val="0"/>
          <w:szCs w:val="24"/>
          <w:lang w:val="en-GB"/>
        </w:rPr>
      </w:pPr>
      <w:r>
        <w:rPr>
          <w:rFonts w:ascii="Times" w:eastAsia="바탕" w:hAnsi="Times"/>
          <w:noProof/>
          <w:kern w:val="0"/>
          <w:szCs w:val="24"/>
          <w:lang w:val="en-GB"/>
        </w:rPr>
        <w:lastRenderedPageBreak/>
        <w:drawing>
          <wp:inline distT="0" distB="0" distL="0" distR="0" wp14:anchorId="732E507E" wp14:editId="52D2DBB9">
            <wp:extent cx="4680000" cy="2537829"/>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0000" cy="2537829"/>
                    </a:xfrm>
                    <a:prstGeom prst="rect">
                      <a:avLst/>
                    </a:prstGeom>
                    <a:noFill/>
                  </pic:spPr>
                </pic:pic>
              </a:graphicData>
            </a:graphic>
          </wp:inline>
        </w:drawing>
      </w:r>
    </w:p>
    <w:p w14:paraId="6C87A1A2" w14:textId="77777777" w:rsidR="00B13A1B" w:rsidRDefault="00B13A1B" w:rsidP="00274256">
      <w:pPr>
        <w:widowControl/>
        <w:wordWrap/>
        <w:autoSpaceDE/>
        <w:autoSpaceDN/>
        <w:spacing w:line="276" w:lineRule="auto"/>
        <w:ind w:firstLineChars="50" w:firstLine="100"/>
        <w:jc w:val="center"/>
        <w:rPr>
          <w:rFonts w:ascii="Times" w:eastAsia="바탕" w:hAnsi="Times"/>
          <w:kern w:val="0"/>
          <w:szCs w:val="24"/>
          <w:lang w:val="en-GB"/>
        </w:rPr>
      </w:pPr>
      <w:r>
        <w:rPr>
          <w:rFonts w:ascii="Times" w:eastAsia="바탕" w:hAnsi="Times" w:hint="eastAsia"/>
          <w:kern w:val="0"/>
          <w:szCs w:val="24"/>
          <w:lang w:val="en-GB"/>
        </w:rPr>
        <w:t>F</w:t>
      </w:r>
      <w:r>
        <w:rPr>
          <w:rFonts w:ascii="Times" w:eastAsia="바탕" w:hAnsi="Times"/>
          <w:kern w:val="0"/>
          <w:szCs w:val="24"/>
          <w:lang w:val="en-GB"/>
        </w:rPr>
        <w:t>igure 1. Multiplexing UCIs with different priorities in a PUCCH</w:t>
      </w:r>
    </w:p>
    <w:p w14:paraId="2A50A748" w14:textId="77777777" w:rsidR="00B13A1B" w:rsidRDefault="00B13A1B" w:rsidP="00274256">
      <w:pPr>
        <w:widowControl/>
        <w:wordWrap/>
        <w:autoSpaceDE/>
        <w:autoSpaceDN/>
        <w:spacing w:line="276" w:lineRule="auto"/>
        <w:ind w:firstLineChars="50" w:firstLine="100"/>
        <w:jc w:val="center"/>
        <w:rPr>
          <w:rFonts w:ascii="Times" w:eastAsia="바탕" w:hAnsi="Times"/>
          <w:kern w:val="0"/>
          <w:szCs w:val="24"/>
          <w:lang w:val="en-GB"/>
        </w:rPr>
      </w:pPr>
    </w:p>
    <w:p w14:paraId="4B985915" w14:textId="0B082C1D" w:rsidR="00E64D0D" w:rsidRDefault="00AF1F58">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 xml:space="preserve">Regarding the first step, </w:t>
      </w:r>
      <w:r w:rsidR="008D06A8">
        <w:rPr>
          <w:rFonts w:ascii="Times" w:eastAsia="바탕" w:hAnsi="Times"/>
          <w:kern w:val="0"/>
          <w:szCs w:val="24"/>
          <w:lang w:val="en-GB"/>
        </w:rPr>
        <w:t>Rel-16 define</w:t>
      </w:r>
      <w:r w:rsidR="0066444D">
        <w:rPr>
          <w:rFonts w:ascii="Times" w:eastAsia="바탕" w:hAnsi="Times"/>
          <w:kern w:val="0"/>
          <w:szCs w:val="24"/>
          <w:lang w:val="en-GB"/>
        </w:rPr>
        <w:t>s</w:t>
      </w:r>
      <w:r w:rsidR="008D06A8">
        <w:rPr>
          <w:rFonts w:ascii="Times" w:eastAsia="바탕" w:hAnsi="Times"/>
          <w:kern w:val="0"/>
          <w:szCs w:val="24"/>
          <w:lang w:val="en-GB"/>
        </w:rPr>
        <w:t xml:space="preserve"> two PUCCH configurations, one for LP-PUCCHs and another for HP-PUCCHs. Each PUCCH configuration has </w:t>
      </w:r>
      <w:r w:rsidR="0089265C">
        <w:rPr>
          <w:rFonts w:ascii="Times" w:eastAsia="바탕" w:hAnsi="Times"/>
          <w:kern w:val="0"/>
          <w:szCs w:val="24"/>
          <w:lang w:val="en-GB"/>
        </w:rPr>
        <w:t xml:space="preserve">different PUCCH resource sets containing different PUCCH resources and PUCCH formats. Also, each PUCCH configuration has different maximum code rates per PUCCH format because the required reliability is </w:t>
      </w:r>
      <w:r w:rsidR="00DC46F4">
        <w:rPr>
          <w:rFonts w:ascii="Times" w:eastAsia="바탕" w:hAnsi="Times"/>
          <w:kern w:val="0"/>
          <w:szCs w:val="24"/>
          <w:lang w:val="en-GB"/>
        </w:rPr>
        <w:t xml:space="preserve">quite </w:t>
      </w:r>
      <w:r w:rsidR="0089265C">
        <w:rPr>
          <w:rFonts w:ascii="Times" w:eastAsia="바탕" w:hAnsi="Times"/>
          <w:kern w:val="0"/>
          <w:szCs w:val="24"/>
          <w:lang w:val="en-GB"/>
        </w:rPr>
        <w:t xml:space="preserve">different between LP-UCI and HP-UCI. </w:t>
      </w:r>
      <w:r w:rsidR="008D06A8">
        <w:rPr>
          <w:rFonts w:ascii="Times" w:eastAsia="바탕" w:hAnsi="Times"/>
          <w:kern w:val="0"/>
          <w:szCs w:val="24"/>
          <w:lang w:val="en-GB"/>
        </w:rPr>
        <w:t>If the UE would multiplex HP-</w:t>
      </w:r>
      <w:r w:rsidR="00BA1C03">
        <w:rPr>
          <w:rFonts w:ascii="Times" w:eastAsia="바탕" w:hAnsi="Times"/>
          <w:kern w:val="0"/>
          <w:szCs w:val="24"/>
          <w:lang w:val="en-GB"/>
        </w:rPr>
        <w:t>UCIs,</w:t>
      </w:r>
      <w:r w:rsidR="008D06A8">
        <w:rPr>
          <w:rFonts w:ascii="Times" w:eastAsia="바탕" w:hAnsi="Times"/>
          <w:kern w:val="0"/>
          <w:szCs w:val="24"/>
          <w:lang w:val="en-GB"/>
        </w:rPr>
        <w:t xml:space="preserve"> then the first PUCCH configuration for HP-PUCCHs is utilized. </w:t>
      </w:r>
    </w:p>
    <w:p w14:paraId="52C4D310" w14:textId="27743575" w:rsidR="00BA1C03" w:rsidRDefault="0089265C">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hint="eastAsia"/>
          <w:kern w:val="0"/>
          <w:szCs w:val="24"/>
          <w:lang w:val="en-GB"/>
        </w:rPr>
        <w:t>I</w:t>
      </w:r>
      <w:r>
        <w:rPr>
          <w:rFonts w:ascii="Times" w:eastAsia="바탕" w:hAnsi="Times"/>
          <w:kern w:val="0"/>
          <w:szCs w:val="24"/>
          <w:lang w:val="en-GB"/>
        </w:rPr>
        <w:t xml:space="preserve">n Rel-17, the two PUCCH configurations (one for LP-PUCCH, another for HP-PUCCH) are not enough to multiplex UCIs with two different priorities (i.e., LP-HARQ and HP-SR or LP-HARQ and HP-HARQ) and RRC </w:t>
      </w:r>
      <w:proofErr w:type="spellStart"/>
      <w:r>
        <w:rPr>
          <w:rFonts w:ascii="Times" w:eastAsia="바탕" w:hAnsi="Times"/>
          <w:kern w:val="0"/>
          <w:szCs w:val="24"/>
          <w:lang w:val="en-GB"/>
        </w:rPr>
        <w:t>signaling</w:t>
      </w:r>
      <w:proofErr w:type="spellEnd"/>
      <w:r>
        <w:rPr>
          <w:rFonts w:ascii="Times" w:eastAsia="바탕" w:hAnsi="Times"/>
          <w:kern w:val="0"/>
          <w:szCs w:val="24"/>
          <w:lang w:val="en-GB"/>
        </w:rPr>
        <w:t xml:space="preserve"> </w:t>
      </w:r>
      <w:r w:rsidR="00BF1FCB">
        <w:rPr>
          <w:rFonts w:ascii="Times" w:eastAsia="바탕" w:hAnsi="Times"/>
          <w:kern w:val="0"/>
          <w:szCs w:val="24"/>
          <w:lang w:val="en-GB"/>
        </w:rPr>
        <w:t xml:space="preserve">is further </w:t>
      </w:r>
      <w:r>
        <w:rPr>
          <w:rFonts w:ascii="Times" w:eastAsia="바탕" w:hAnsi="Times"/>
          <w:kern w:val="0"/>
          <w:szCs w:val="24"/>
          <w:lang w:val="en-GB"/>
        </w:rPr>
        <w:t xml:space="preserve">required to support the </w:t>
      </w:r>
      <w:r w:rsidR="00BA1C03">
        <w:rPr>
          <w:rFonts w:ascii="Times" w:eastAsia="바탕" w:hAnsi="Times"/>
          <w:kern w:val="0"/>
          <w:szCs w:val="24"/>
          <w:lang w:val="en-GB"/>
        </w:rPr>
        <w:t>multiplexing</w:t>
      </w:r>
      <w:r>
        <w:rPr>
          <w:rFonts w:ascii="Times" w:eastAsia="바탕" w:hAnsi="Times"/>
          <w:kern w:val="0"/>
          <w:szCs w:val="24"/>
          <w:lang w:val="en-GB"/>
        </w:rPr>
        <w:t xml:space="preserve">. For example, to multiplex UCI with two priorities, a PUCCH configuration may contain two maximum code rates, one for LP-UCI and </w:t>
      </w:r>
      <w:r w:rsidR="00D22174">
        <w:rPr>
          <w:rFonts w:ascii="Times" w:eastAsia="바탕" w:hAnsi="Times"/>
          <w:kern w:val="0"/>
          <w:szCs w:val="24"/>
          <w:lang w:val="en-GB"/>
        </w:rPr>
        <w:t>the other</w:t>
      </w:r>
      <w:r>
        <w:rPr>
          <w:rFonts w:ascii="Times" w:eastAsia="바탕" w:hAnsi="Times"/>
          <w:kern w:val="0"/>
          <w:szCs w:val="24"/>
          <w:lang w:val="en-GB"/>
        </w:rPr>
        <w:t xml:space="preserve"> for HP-UCI. As we </w:t>
      </w:r>
      <w:r w:rsidR="00D22174">
        <w:rPr>
          <w:rFonts w:ascii="Times" w:eastAsia="바탕" w:hAnsi="Times"/>
          <w:kern w:val="0"/>
          <w:szCs w:val="24"/>
          <w:lang w:val="en-GB"/>
        </w:rPr>
        <w:t>addressed</w:t>
      </w:r>
      <w:r>
        <w:rPr>
          <w:rFonts w:ascii="Times" w:eastAsia="바탕" w:hAnsi="Times"/>
          <w:kern w:val="0"/>
          <w:szCs w:val="24"/>
          <w:lang w:val="en-GB"/>
        </w:rPr>
        <w:t xml:space="preserve">, </w:t>
      </w:r>
      <w:r w:rsidR="00D22174">
        <w:rPr>
          <w:rFonts w:ascii="Times" w:eastAsia="바탕" w:hAnsi="Times"/>
          <w:kern w:val="0"/>
          <w:szCs w:val="24"/>
          <w:lang w:val="en-GB"/>
        </w:rPr>
        <w:t xml:space="preserve">since </w:t>
      </w:r>
      <w:r>
        <w:rPr>
          <w:rFonts w:ascii="Times" w:eastAsia="바탕" w:hAnsi="Times"/>
          <w:kern w:val="0"/>
          <w:szCs w:val="24"/>
          <w:lang w:val="en-GB"/>
        </w:rPr>
        <w:t xml:space="preserve">a PUCCH configuration in Rel-15/16 has only one maximum code rate per PUCCH format, </w:t>
      </w:r>
      <w:r w:rsidR="00D22174">
        <w:rPr>
          <w:rFonts w:ascii="Times" w:eastAsia="바탕" w:hAnsi="Times"/>
          <w:kern w:val="0"/>
          <w:szCs w:val="24"/>
          <w:lang w:val="en-GB"/>
        </w:rPr>
        <w:t xml:space="preserve">if </w:t>
      </w:r>
      <w:r>
        <w:rPr>
          <w:rFonts w:ascii="Times" w:eastAsia="바탕" w:hAnsi="Times"/>
          <w:kern w:val="0"/>
          <w:szCs w:val="24"/>
          <w:lang w:val="en-GB"/>
        </w:rPr>
        <w:t xml:space="preserve">the maximum code rate is applied to both priorities, </w:t>
      </w:r>
      <w:r w:rsidR="00DC46F4">
        <w:rPr>
          <w:rFonts w:ascii="Times" w:eastAsia="바탕" w:hAnsi="Times"/>
          <w:kern w:val="0"/>
          <w:szCs w:val="24"/>
          <w:lang w:val="en-GB"/>
        </w:rPr>
        <w:t xml:space="preserve">it would </w:t>
      </w:r>
      <w:r>
        <w:rPr>
          <w:rFonts w:ascii="Times" w:eastAsia="바탕" w:hAnsi="Times"/>
          <w:kern w:val="0"/>
          <w:szCs w:val="24"/>
          <w:lang w:val="en-GB"/>
        </w:rPr>
        <w:t>result in poor reliability for HP-UCI as well as poor PUCCH resource utilization. Therefore, it would be better to define a new PUCCH configuration for multiplexing of LP-UCI and HP-UCI. The new PUCCH configuration may contain two maximum code rates per PUCCH format</w:t>
      </w:r>
      <w:r w:rsidR="00BA1C03">
        <w:rPr>
          <w:rFonts w:ascii="Times" w:eastAsia="바탕" w:hAnsi="Times"/>
          <w:kern w:val="0"/>
          <w:szCs w:val="24"/>
          <w:lang w:val="en-GB"/>
        </w:rPr>
        <w:t xml:space="preserve">. </w:t>
      </w:r>
    </w:p>
    <w:p w14:paraId="0C01247C" w14:textId="30339389" w:rsidR="00BA1C03" w:rsidRPr="00DB77C3" w:rsidRDefault="00BA1C03" w:rsidP="00274256">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DB77C3">
        <w:rPr>
          <w:rFonts w:ascii="Times" w:eastAsia="바탕" w:hAnsi="Times" w:hint="eastAsia"/>
          <w:b/>
          <w:bCs/>
          <w:i/>
          <w:iCs/>
          <w:kern w:val="0"/>
          <w:szCs w:val="24"/>
          <w:lang w:val="en-GB"/>
        </w:rPr>
        <w:t>P</w:t>
      </w:r>
      <w:r w:rsidRPr="00DB77C3">
        <w:rPr>
          <w:rFonts w:ascii="Times" w:eastAsia="바탕" w:hAnsi="Times"/>
          <w:b/>
          <w:bCs/>
          <w:i/>
          <w:iCs/>
          <w:kern w:val="0"/>
          <w:szCs w:val="24"/>
          <w:lang w:val="en-GB"/>
        </w:rPr>
        <w:t>roposal 1: Define</w:t>
      </w:r>
      <w:r w:rsidR="00AF1F58" w:rsidRPr="00DB77C3">
        <w:rPr>
          <w:rFonts w:ascii="Times" w:eastAsia="바탕" w:hAnsi="Times"/>
          <w:b/>
          <w:bCs/>
          <w:i/>
          <w:iCs/>
          <w:kern w:val="0"/>
          <w:szCs w:val="24"/>
          <w:lang w:val="en-GB"/>
        </w:rPr>
        <w:t xml:space="preserve"> dedicated RRC </w:t>
      </w:r>
      <w:proofErr w:type="spellStart"/>
      <w:r w:rsidR="00AF1F58" w:rsidRPr="00DB77C3">
        <w:rPr>
          <w:rFonts w:ascii="Times" w:eastAsia="바탕" w:hAnsi="Times"/>
          <w:b/>
          <w:bCs/>
          <w:i/>
          <w:iCs/>
          <w:kern w:val="0"/>
          <w:szCs w:val="24"/>
          <w:lang w:val="en-GB"/>
        </w:rPr>
        <w:t>signaling</w:t>
      </w:r>
      <w:proofErr w:type="spellEnd"/>
      <w:r w:rsidR="00AF1F58" w:rsidRPr="00DB77C3">
        <w:rPr>
          <w:rFonts w:ascii="Times" w:eastAsia="바탕" w:hAnsi="Times"/>
          <w:b/>
          <w:bCs/>
          <w:i/>
          <w:iCs/>
          <w:kern w:val="0"/>
          <w:szCs w:val="24"/>
          <w:lang w:val="en-GB"/>
        </w:rPr>
        <w:t xml:space="preserve"> for</w:t>
      </w:r>
      <w:r w:rsidRPr="00DB77C3">
        <w:rPr>
          <w:rFonts w:ascii="Times" w:eastAsia="바탕" w:hAnsi="Times"/>
          <w:b/>
          <w:bCs/>
          <w:i/>
          <w:iCs/>
          <w:kern w:val="0"/>
          <w:szCs w:val="24"/>
          <w:lang w:val="en-GB"/>
        </w:rPr>
        <w:t xml:space="preserve"> a new PUCCH configuration for multiplexing two priorities. It may contain two maximum code rates per PUCCH format, one for LP-UCI and </w:t>
      </w:r>
      <w:r w:rsidR="00DC46F4">
        <w:rPr>
          <w:rFonts w:ascii="Times" w:eastAsia="바탕" w:hAnsi="Times"/>
          <w:b/>
          <w:bCs/>
          <w:i/>
          <w:iCs/>
          <w:kern w:val="0"/>
          <w:szCs w:val="24"/>
          <w:lang w:val="en-GB"/>
        </w:rPr>
        <w:t>the other</w:t>
      </w:r>
      <w:r w:rsidR="00DC46F4" w:rsidRPr="00DB77C3">
        <w:rPr>
          <w:rFonts w:ascii="Times" w:eastAsia="바탕" w:hAnsi="Times"/>
          <w:b/>
          <w:bCs/>
          <w:i/>
          <w:iCs/>
          <w:kern w:val="0"/>
          <w:szCs w:val="24"/>
          <w:lang w:val="en-GB"/>
        </w:rPr>
        <w:t xml:space="preserve"> </w:t>
      </w:r>
      <w:r w:rsidRPr="00DB77C3">
        <w:rPr>
          <w:rFonts w:ascii="Times" w:eastAsia="바탕" w:hAnsi="Times"/>
          <w:b/>
          <w:bCs/>
          <w:i/>
          <w:iCs/>
          <w:kern w:val="0"/>
          <w:szCs w:val="24"/>
          <w:lang w:val="en-GB"/>
        </w:rPr>
        <w:t>for HP-UCI.</w:t>
      </w:r>
    </w:p>
    <w:p w14:paraId="04849683" w14:textId="77777777" w:rsidR="0089265C" w:rsidRPr="00BA1C03" w:rsidRDefault="0089265C" w:rsidP="00274256">
      <w:pPr>
        <w:widowControl/>
        <w:wordWrap/>
        <w:autoSpaceDE/>
        <w:autoSpaceDN/>
        <w:spacing w:line="276" w:lineRule="auto"/>
        <w:ind w:firstLineChars="50" w:firstLine="98"/>
        <w:jc w:val="left"/>
        <w:rPr>
          <w:rFonts w:ascii="Times" w:eastAsia="바탕" w:hAnsi="Times"/>
          <w:b/>
          <w:bCs/>
          <w:i/>
          <w:iCs/>
          <w:kern w:val="0"/>
          <w:szCs w:val="24"/>
          <w:lang w:val="en-GB"/>
        </w:rPr>
      </w:pPr>
    </w:p>
    <w:p w14:paraId="72B53240" w14:textId="00967E0B" w:rsidR="00753965" w:rsidRDefault="00AF1F58">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 xml:space="preserve"> After the first step, the UE determine</w:t>
      </w:r>
      <w:r w:rsidR="00DC46F4">
        <w:rPr>
          <w:rFonts w:ascii="Times" w:eastAsia="바탕" w:hAnsi="Times"/>
          <w:kern w:val="0"/>
          <w:szCs w:val="24"/>
          <w:lang w:val="en-GB"/>
        </w:rPr>
        <w:t>s</w:t>
      </w:r>
      <w:r>
        <w:rPr>
          <w:rFonts w:ascii="Times" w:eastAsia="바탕" w:hAnsi="Times"/>
          <w:kern w:val="0"/>
          <w:szCs w:val="24"/>
          <w:lang w:val="en-GB"/>
        </w:rPr>
        <w:t xml:space="preserve"> the new PUCCH resources (MP-PUCCH in Figure 1) among PUCCH resource candidates in the new PUCCH configuration. If the new PUCCH configuration only contains single PUCCH resource candidate, it can be used for multiplexing UCIs with two priorities. Otherwise, the UE should select one PUCCH resource for multiplexing UCIs with two priorities. The selection rule can take a sub-slot configuration into account. For example, in Figure 1(a), 7-symbol sub-slot configuration is </w:t>
      </w:r>
      <w:r w:rsidR="00D22174">
        <w:rPr>
          <w:rFonts w:ascii="Times" w:eastAsia="바탕" w:hAnsi="Times"/>
          <w:kern w:val="0"/>
          <w:szCs w:val="24"/>
          <w:lang w:val="en-GB"/>
        </w:rPr>
        <w:t>applied to</w:t>
      </w:r>
      <w:r>
        <w:rPr>
          <w:rFonts w:ascii="Times" w:eastAsia="바탕" w:hAnsi="Times"/>
          <w:kern w:val="0"/>
          <w:szCs w:val="24"/>
          <w:lang w:val="en-GB"/>
        </w:rPr>
        <w:t xml:space="preserve"> HP-PUCCH so that there are up to 2 HP-PUCCHs (HP-PUCCH#1 and HP-PUCCH#2) in a slot. </w:t>
      </w:r>
    </w:p>
    <w:p w14:paraId="5B642E73" w14:textId="5B3FC8B8" w:rsidR="00753965" w:rsidRPr="00DB77C3" w:rsidRDefault="00753965">
      <w:pPr>
        <w:pStyle w:val="a9"/>
        <w:widowControl/>
        <w:numPr>
          <w:ilvl w:val="0"/>
          <w:numId w:val="33"/>
        </w:numPr>
        <w:wordWrap/>
        <w:autoSpaceDE/>
        <w:autoSpaceDN/>
        <w:spacing w:after="120" w:line="276" w:lineRule="auto"/>
        <w:ind w:leftChars="0"/>
        <w:rPr>
          <w:rFonts w:ascii="Times" w:eastAsia="바탕" w:hAnsi="Times"/>
          <w:kern w:val="0"/>
          <w:szCs w:val="24"/>
          <w:lang w:val="en-GB"/>
        </w:rPr>
      </w:pPr>
      <w:r w:rsidRPr="00DB77C3">
        <w:rPr>
          <w:rFonts w:ascii="Times" w:eastAsia="바탕" w:hAnsi="Times"/>
          <w:kern w:val="0"/>
          <w:szCs w:val="24"/>
          <w:lang w:val="en-GB"/>
        </w:rPr>
        <w:t>Alt 1) If the UE select</w:t>
      </w:r>
      <w:r w:rsidR="00DC46F4">
        <w:rPr>
          <w:rFonts w:ascii="Times" w:eastAsia="바탕" w:hAnsi="Times"/>
          <w:kern w:val="0"/>
          <w:szCs w:val="24"/>
          <w:lang w:val="en-GB"/>
        </w:rPr>
        <w:t>s</w:t>
      </w:r>
      <w:r w:rsidRPr="00DB77C3">
        <w:rPr>
          <w:rFonts w:ascii="Times" w:eastAsia="바탕" w:hAnsi="Times"/>
          <w:kern w:val="0"/>
          <w:szCs w:val="24"/>
          <w:lang w:val="en-GB"/>
        </w:rPr>
        <w:t xml:space="preserve"> the new PUCCH resource (MP-PUCCH in Figure1) </w:t>
      </w:r>
      <w:r w:rsidRPr="00053A85">
        <w:rPr>
          <w:rFonts w:ascii="Times" w:eastAsia="바탕" w:hAnsi="Times"/>
          <w:b/>
          <w:bCs/>
          <w:kern w:val="0"/>
          <w:szCs w:val="24"/>
          <w:lang w:val="en-GB"/>
        </w:rPr>
        <w:t>with considering the sub-slot boundary</w:t>
      </w:r>
      <w:r w:rsidRPr="00DB77C3">
        <w:rPr>
          <w:rFonts w:ascii="Times" w:eastAsia="바탕" w:hAnsi="Times"/>
          <w:kern w:val="0"/>
          <w:szCs w:val="24"/>
          <w:lang w:val="en-GB"/>
        </w:rPr>
        <w:t xml:space="preserve">, the selected PUCCH resource should </w:t>
      </w:r>
      <w:proofErr w:type="gramStart"/>
      <w:r w:rsidRPr="00DB77C3">
        <w:rPr>
          <w:rFonts w:ascii="Times" w:eastAsia="바탕" w:hAnsi="Times"/>
          <w:kern w:val="0"/>
          <w:szCs w:val="24"/>
          <w:lang w:val="en-GB"/>
        </w:rPr>
        <w:t xml:space="preserve">be </w:t>
      </w:r>
      <w:r w:rsidR="00D22174">
        <w:rPr>
          <w:rFonts w:ascii="Times" w:eastAsia="바탕" w:hAnsi="Times"/>
          <w:kern w:val="0"/>
          <w:szCs w:val="24"/>
          <w:lang w:val="en-GB"/>
        </w:rPr>
        <w:t xml:space="preserve">located </w:t>
      </w:r>
      <w:r w:rsidRPr="00DB77C3">
        <w:rPr>
          <w:rFonts w:ascii="Times" w:eastAsia="바탕" w:hAnsi="Times"/>
          <w:kern w:val="0"/>
          <w:szCs w:val="24"/>
          <w:lang w:val="en-GB"/>
        </w:rPr>
        <w:t>in</w:t>
      </w:r>
      <w:proofErr w:type="gramEnd"/>
      <w:r w:rsidRPr="00DB77C3">
        <w:rPr>
          <w:rFonts w:ascii="Times" w:eastAsia="바탕" w:hAnsi="Times"/>
          <w:kern w:val="0"/>
          <w:szCs w:val="24"/>
          <w:lang w:val="en-GB"/>
        </w:rPr>
        <w:t xml:space="preserve"> the sub-slot, </w:t>
      </w:r>
      <w:r w:rsidR="00D22174">
        <w:rPr>
          <w:rFonts w:ascii="Times" w:eastAsia="바탕" w:hAnsi="Times"/>
          <w:kern w:val="0"/>
          <w:szCs w:val="24"/>
          <w:lang w:val="en-GB"/>
        </w:rPr>
        <w:t>as</w:t>
      </w:r>
      <w:r w:rsidRPr="00DB77C3">
        <w:rPr>
          <w:rFonts w:ascii="Times" w:eastAsia="바탕" w:hAnsi="Times"/>
          <w:kern w:val="0"/>
          <w:szCs w:val="24"/>
          <w:lang w:val="en-GB"/>
        </w:rPr>
        <w:t xml:space="preserve"> shown in Figure 1(b). The merit of </w:t>
      </w:r>
      <w:r w:rsidR="00C95EB8" w:rsidRPr="00DB77C3">
        <w:rPr>
          <w:rFonts w:ascii="Times" w:eastAsia="바탕" w:hAnsi="Times"/>
          <w:kern w:val="0"/>
          <w:szCs w:val="24"/>
          <w:lang w:val="en-GB"/>
        </w:rPr>
        <w:t>Alt 1</w:t>
      </w:r>
      <w:r w:rsidRPr="00DB77C3">
        <w:rPr>
          <w:rFonts w:ascii="Times" w:eastAsia="바탕" w:hAnsi="Times"/>
          <w:kern w:val="0"/>
          <w:szCs w:val="24"/>
          <w:lang w:val="en-GB"/>
        </w:rPr>
        <w:t xml:space="preserve"> is that the second HP-PUCCH#2 does not overlap with other PUCCHs no longer so that it can be transmitted itself. However, since LP-UCI and HP-UCI#1 are multiplexing in the sub-slot#1, the PUCCH resource </w:t>
      </w:r>
      <w:r w:rsidR="00C54F9D">
        <w:rPr>
          <w:rFonts w:ascii="Times" w:eastAsia="바탕" w:hAnsi="Times"/>
          <w:kern w:val="0"/>
          <w:szCs w:val="24"/>
          <w:lang w:val="en-GB"/>
        </w:rPr>
        <w:t xml:space="preserve">can </w:t>
      </w:r>
      <w:r w:rsidRPr="00DB77C3">
        <w:rPr>
          <w:rFonts w:ascii="Times" w:eastAsia="바탕" w:hAnsi="Times"/>
          <w:kern w:val="0"/>
          <w:szCs w:val="24"/>
          <w:lang w:val="en-GB"/>
        </w:rPr>
        <w:t xml:space="preserve">be very limited </w:t>
      </w:r>
      <w:r w:rsidR="00D22174">
        <w:rPr>
          <w:rFonts w:ascii="Times" w:eastAsia="바탕" w:hAnsi="Times"/>
          <w:kern w:val="0"/>
          <w:szCs w:val="24"/>
          <w:lang w:val="en-GB"/>
        </w:rPr>
        <w:t>to accommodate both</w:t>
      </w:r>
      <w:r w:rsidRPr="00DB77C3">
        <w:rPr>
          <w:rFonts w:ascii="Times" w:eastAsia="바탕" w:hAnsi="Times"/>
          <w:kern w:val="0"/>
          <w:szCs w:val="24"/>
          <w:lang w:val="en-GB"/>
        </w:rPr>
        <w:t xml:space="preserve"> LP-UCI and HP-UCI#1 </w:t>
      </w:r>
      <w:r w:rsidR="00D22174">
        <w:rPr>
          <w:rFonts w:ascii="Times" w:eastAsia="바탕" w:hAnsi="Times"/>
          <w:kern w:val="0"/>
          <w:szCs w:val="24"/>
          <w:lang w:val="en-GB"/>
        </w:rPr>
        <w:t>to ensure</w:t>
      </w:r>
      <w:r w:rsidRPr="00DB77C3">
        <w:rPr>
          <w:rFonts w:ascii="Times" w:eastAsia="바탕" w:hAnsi="Times"/>
          <w:kern w:val="0"/>
          <w:szCs w:val="24"/>
          <w:lang w:val="en-GB"/>
        </w:rPr>
        <w:t xml:space="preserve"> their maximum code rates. </w:t>
      </w:r>
      <w:r w:rsidR="00C95EB8" w:rsidRPr="00DB77C3">
        <w:rPr>
          <w:rFonts w:ascii="Times" w:eastAsia="바탕" w:hAnsi="Times"/>
          <w:kern w:val="0"/>
          <w:szCs w:val="24"/>
          <w:lang w:val="en-GB"/>
        </w:rPr>
        <w:t xml:space="preserve">Especially, if 2-symbol sub-slot configuration is </w:t>
      </w:r>
      <w:r w:rsidR="00BA42CC">
        <w:rPr>
          <w:rFonts w:ascii="Times" w:eastAsia="바탕" w:hAnsi="Times"/>
          <w:kern w:val="0"/>
          <w:szCs w:val="24"/>
          <w:lang w:val="en-GB"/>
        </w:rPr>
        <w:t xml:space="preserve">set for </w:t>
      </w:r>
      <w:r w:rsidR="00C95EB8" w:rsidRPr="00DB77C3">
        <w:rPr>
          <w:rFonts w:ascii="Times" w:eastAsia="바탕" w:hAnsi="Times"/>
          <w:kern w:val="0"/>
          <w:szCs w:val="24"/>
          <w:lang w:val="en-GB"/>
        </w:rPr>
        <w:t>HP-PUCCH, then the UE only select</w:t>
      </w:r>
      <w:r w:rsidR="00C54F9D">
        <w:rPr>
          <w:rFonts w:ascii="Times" w:eastAsia="바탕" w:hAnsi="Times"/>
          <w:kern w:val="0"/>
          <w:szCs w:val="24"/>
          <w:lang w:val="en-GB"/>
        </w:rPr>
        <w:t>s</w:t>
      </w:r>
      <w:r w:rsidR="00C95EB8" w:rsidRPr="00DB77C3">
        <w:rPr>
          <w:rFonts w:ascii="Times" w:eastAsia="바탕" w:hAnsi="Times"/>
          <w:kern w:val="0"/>
          <w:szCs w:val="24"/>
          <w:lang w:val="en-GB"/>
        </w:rPr>
        <w:t xml:space="preserve"> </w:t>
      </w:r>
      <w:r w:rsidR="00BA42CC">
        <w:rPr>
          <w:rFonts w:ascii="Times" w:eastAsia="바탕" w:hAnsi="Times"/>
          <w:kern w:val="0"/>
          <w:szCs w:val="24"/>
          <w:lang w:val="en-GB"/>
        </w:rPr>
        <w:t xml:space="preserve">a </w:t>
      </w:r>
      <w:r w:rsidR="00C95EB8" w:rsidRPr="00DB77C3">
        <w:rPr>
          <w:rFonts w:ascii="Times" w:eastAsia="바탕" w:hAnsi="Times"/>
          <w:kern w:val="0"/>
          <w:szCs w:val="24"/>
          <w:lang w:val="en-GB"/>
        </w:rPr>
        <w:t xml:space="preserve">short PUCCH format for </w:t>
      </w:r>
      <w:r w:rsidR="00BA42CC">
        <w:rPr>
          <w:rFonts w:ascii="Times" w:eastAsia="바탕" w:hAnsi="Times"/>
          <w:kern w:val="0"/>
          <w:szCs w:val="24"/>
          <w:lang w:val="en-GB"/>
        </w:rPr>
        <w:t xml:space="preserve">the </w:t>
      </w:r>
      <w:r w:rsidR="00C95EB8" w:rsidRPr="00DB77C3">
        <w:rPr>
          <w:rFonts w:ascii="Times" w:eastAsia="바탕" w:hAnsi="Times"/>
          <w:kern w:val="0"/>
          <w:szCs w:val="24"/>
          <w:lang w:val="en-GB"/>
        </w:rPr>
        <w:t xml:space="preserve">multiplexing. </w:t>
      </w:r>
    </w:p>
    <w:p w14:paraId="4CFBAD4F" w14:textId="6D95D774" w:rsidR="00C95EB8" w:rsidRPr="00DB77C3" w:rsidRDefault="00753965">
      <w:pPr>
        <w:pStyle w:val="a9"/>
        <w:widowControl/>
        <w:numPr>
          <w:ilvl w:val="0"/>
          <w:numId w:val="33"/>
        </w:numPr>
        <w:wordWrap/>
        <w:autoSpaceDE/>
        <w:autoSpaceDN/>
        <w:spacing w:after="120" w:line="276" w:lineRule="auto"/>
        <w:ind w:leftChars="0"/>
        <w:rPr>
          <w:rFonts w:ascii="Times" w:eastAsia="바탕" w:hAnsi="Times"/>
          <w:kern w:val="0"/>
          <w:szCs w:val="24"/>
          <w:lang w:val="en-GB"/>
        </w:rPr>
      </w:pPr>
      <w:r w:rsidRPr="00DB77C3">
        <w:rPr>
          <w:rFonts w:ascii="Times" w:eastAsia="바탕" w:hAnsi="Times"/>
          <w:kern w:val="0"/>
          <w:szCs w:val="24"/>
          <w:lang w:val="en-GB"/>
        </w:rPr>
        <w:t>Alt 2) If the UE select</w:t>
      </w:r>
      <w:r w:rsidR="00C54F9D">
        <w:rPr>
          <w:rFonts w:ascii="Times" w:eastAsia="바탕" w:hAnsi="Times"/>
          <w:kern w:val="0"/>
          <w:szCs w:val="24"/>
          <w:lang w:val="en-GB"/>
        </w:rPr>
        <w:t>s</w:t>
      </w:r>
      <w:r w:rsidRPr="00DB77C3">
        <w:rPr>
          <w:rFonts w:ascii="Times" w:eastAsia="바탕" w:hAnsi="Times"/>
          <w:kern w:val="0"/>
          <w:szCs w:val="24"/>
          <w:lang w:val="en-GB"/>
        </w:rPr>
        <w:t xml:space="preserve"> the new PUCCH resource (MP-PUCCH in Figure1) </w:t>
      </w:r>
      <w:r w:rsidRPr="00053A85">
        <w:rPr>
          <w:rFonts w:ascii="Times" w:eastAsia="바탕" w:hAnsi="Times"/>
          <w:b/>
          <w:bCs/>
          <w:kern w:val="0"/>
          <w:szCs w:val="24"/>
          <w:lang w:val="en-GB"/>
        </w:rPr>
        <w:t>without considering the sub-slot boundary</w:t>
      </w:r>
      <w:r w:rsidRPr="00DB77C3">
        <w:rPr>
          <w:rFonts w:ascii="Times" w:eastAsia="바탕" w:hAnsi="Times"/>
          <w:kern w:val="0"/>
          <w:szCs w:val="24"/>
          <w:lang w:val="en-GB"/>
        </w:rPr>
        <w:t xml:space="preserve">, the selected PUCCH resource can be </w:t>
      </w:r>
      <w:r w:rsidR="00BA42CC">
        <w:rPr>
          <w:rFonts w:ascii="Times" w:eastAsia="바탕" w:hAnsi="Times"/>
          <w:kern w:val="0"/>
          <w:szCs w:val="24"/>
          <w:lang w:val="en-GB"/>
        </w:rPr>
        <w:t xml:space="preserve">located </w:t>
      </w:r>
      <w:r w:rsidRPr="00DB77C3">
        <w:rPr>
          <w:rFonts w:ascii="Times" w:eastAsia="바탕" w:hAnsi="Times"/>
          <w:kern w:val="0"/>
          <w:szCs w:val="24"/>
          <w:lang w:val="en-GB"/>
        </w:rPr>
        <w:t xml:space="preserve">across the sub-slot boundary, </w:t>
      </w:r>
      <w:r w:rsidR="00BA42CC">
        <w:rPr>
          <w:rFonts w:ascii="Times" w:eastAsia="바탕" w:hAnsi="Times"/>
          <w:kern w:val="0"/>
          <w:szCs w:val="24"/>
          <w:lang w:val="en-GB"/>
        </w:rPr>
        <w:t>as</w:t>
      </w:r>
      <w:r w:rsidRPr="00DB77C3">
        <w:rPr>
          <w:rFonts w:ascii="Times" w:eastAsia="바탕" w:hAnsi="Times"/>
          <w:kern w:val="0"/>
          <w:szCs w:val="24"/>
          <w:lang w:val="en-GB"/>
        </w:rPr>
        <w:t xml:space="preserve"> shown in Figure 1(c). </w:t>
      </w:r>
      <w:r w:rsidR="00C95EB8" w:rsidRPr="00DB77C3">
        <w:rPr>
          <w:rFonts w:ascii="Times" w:eastAsia="바탕" w:hAnsi="Times"/>
          <w:kern w:val="0"/>
          <w:szCs w:val="24"/>
          <w:lang w:val="en-GB"/>
        </w:rPr>
        <w:t xml:space="preserve">The selected PUCCH resource can contain </w:t>
      </w:r>
      <w:r w:rsidR="00BA42CC">
        <w:rPr>
          <w:rFonts w:ascii="Times" w:eastAsia="바탕" w:hAnsi="Times"/>
          <w:kern w:val="0"/>
          <w:szCs w:val="24"/>
          <w:lang w:val="en-GB"/>
        </w:rPr>
        <w:t xml:space="preserve">all of </w:t>
      </w:r>
      <w:r w:rsidR="00C95EB8" w:rsidRPr="00DB77C3">
        <w:rPr>
          <w:rFonts w:ascii="Times" w:eastAsia="바탕" w:hAnsi="Times"/>
          <w:kern w:val="0"/>
          <w:szCs w:val="24"/>
          <w:lang w:val="en-GB"/>
        </w:rPr>
        <w:t xml:space="preserve">LP-UCI, HP-UCI#1 in the first sub-slot, and HP-UCI#2 in the second sub-slot. The merit of Alt 2 is </w:t>
      </w:r>
      <w:r w:rsidR="00BA42CC">
        <w:rPr>
          <w:rFonts w:ascii="Times" w:eastAsia="바탕" w:hAnsi="Times"/>
          <w:kern w:val="0"/>
          <w:szCs w:val="24"/>
          <w:lang w:val="en-GB"/>
        </w:rPr>
        <w:t xml:space="preserve">that </w:t>
      </w:r>
      <w:r w:rsidR="00C95EB8" w:rsidRPr="00DB77C3">
        <w:rPr>
          <w:rFonts w:ascii="Times" w:eastAsia="바탕" w:hAnsi="Times"/>
          <w:kern w:val="0"/>
          <w:szCs w:val="24"/>
          <w:lang w:val="en-GB"/>
        </w:rPr>
        <w:t xml:space="preserve">the UE </w:t>
      </w:r>
      <w:r w:rsidR="00BA42CC">
        <w:rPr>
          <w:rFonts w:ascii="Times" w:eastAsia="바탕" w:hAnsi="Times"/>
          <w:kern w:val="0"/>
          <w:szCs w:val="24"/>
          <w:lang w:val="en-GB"/>
        </w:rPr>
        <w:t xml:space="preserve">can </w:t>
      </w:r>
      <w:r w:rsidR="00C95EB8" w:rsidRPr="00DB77C3">
        <w:rPr>
          <w:rFonts w:ascii="Times" w:eastAsia="바탕" w:hAnsi="Times"/>
          <w:kern w:val="0"/>
          <w:szCs w:val="24"/>
          <w:lang w:val="en-GB"/>
        </w:rPr>
        <w:t>select longer PUCCH resource</w:t>
      </w:r>
      <w:r w:rsidR="00BA42CC">
        <w:rPr>
          <w:rFonts w:ascii="Times" w:eastAsia="바탕" w:hAnsi="Times"/>
          <w:kern w:val="0"/>
          <w:szCs w:val="24"/>
          <w:lang w:val="en-GB"/>
        </w:rPr>
        <w:t xml:space="preserve"> for</w:t>
      </w:r>
      <w:r w:rsidR="00C95EB8" w:rsidRPr="00DB77C3">
        <w:rPr>
          <w:rFonts w:ascii="Times" w:eastAsia="바탕" w:hAnsi="Times"/>
          <w:kern w:val="0"/>
          <w:szCs w:val="24"/>
          <w:lang w:val="en-GB"/>
        </w:rPr>
        <w:t xml:space="preserve"> the new PUCCH resource and it can provide </w:t>
      </w:r>
      <w:r w:rsidR="00BA42CC">
        <w:rPr>
          <w:rFonts w:ascii="Times" w:eastAsia="바탕" w:hAnsi="Times"/>
          <w:kern w:val="0"/>
          <w:szCs w:val="24"/>
          <w:lang w:val="en-GB"/>
        </w:rPr>
        <w:t>better PUCCH</w:t>
      </w:r>
      <w:r w:rsidR="00C95EB8" w:rsidRPr="00DB77C3">
        <w:rPr>
          <w:rFonts w:ascii="Times" w:eastAsia="바탕" w:hAnsi="Times"/>
          <w:kern w:val="0"/>
          <w:szCs w:val="24"/>
          <w:lang w:val="en-GB"/>
        </w:rPr>
        <w:t xml:space="preserve"> reliability and resource utilization. </w:t>
      </w:r>
    </w:p>
    <w:p w14:paraId="1E983F77" w14:textId="7FFCD34D" w:rsidR="008D06A8" w:rsidRPr="00C95EB8" w:rsidRDefault="00753965">
      <w:pPr>
        <w:widowControl/>
        <w:wordWrap/>
        <w:autoSpaceDE/>
        <w:autoSpaceDN/>
        <w:spacing w:after="120" w:line="276" w:lineRule="auto"/>
        <w:ind w:firstLineChars="50" w:firstLine="100"/>
        <w:rPr>
          <w:rFonts w:ascii="Times" w:eastAsia="바탕" w:hAnsi="Times"/>
          <w:kern w:val="0"/>
          <w:szCs w:val="24"/>
          <w:lang w:val="en-GB"/>
        </w:rPr>
      </w:pPr>
      <w:r w:rsidRPr="00C95EB8">
        <w:rPr>
          <w:rFonts w:ascii="Times" w:eastAsia="바탕" w:hAnsi="Times"/>
          <w:kern w:val="0"/>
          <w:szCs w:val="24"/>
          <w:lang w:val="en-GB"/>
        </w:rPr>
        <w:lastRenderedPageBreak/>
        <w:t>It is worth noting that</w:t>
      </w:r>
      <w:r w:rsidR="00C95EB8">
        <w:rPr>
          <w:rFonts w:ascii="Times" w:eastAsia="바탕" w:hAnsi="Times"/>
          <w:kern w:val="0"/>
          <w:szCs w:val="24"/>
          <w:lang w:val="en-GB"/>
        </w:rPr>
        <w:t xml:space="preserve"> in Alt 2</w:t>
      </w:r>
      <w:r w:rsidRPr="00C95EB8">
        <w:rPr>
          <w:rFonts w:ascii="Times" w:eastAsia="바탕" w:hAnsi="Times"/>
          <w:kern w:val="0"/>
          <w:szCs w:val="24"/>
          <w:lang w:val="en-GB"/>
        </w:rPr>
        <w:t xml:space="preserve"> if the LP-PUCCH is not across the sub-slot boundary, then it is not necessary to select the new PUCCH resource crossing the sub-slot boundary.</w:t>
      </w:r>
      <w:r w:rsidR="00C95EB8" w:rsidRPr="00C95EB8">
        <w:rPr>
          <w:rFonts w:ascii="Times" w:eastAsia="바탕" w:hAnsi="Times"/>
          <w:kern w:val="0"/>
          <w:szCs w:val="24"/>
          <w:lang w:val="en-GB"/>
        </w:rPr>
        <w:t xml:space="preserve"> It is because if a UE select</w:t>
      </w:r>
      <w:r w:rsidR="00C54F9D">
        <w:rPr>
          <w:rFonts w:ascii="Times" w:eastAsia="바탕" w:hAnsi="Times"/>
          <w:kern w:val="0"/>
          <w:szCs w:val="24"/>
          <w:lang w:val="en-GB"/>
        </w:rPr>
        <w:t>s</w:t>
      </w:r>
      <w:r w:rsidR="00C95EB8" w:rsidRPr="00C95EB8">
        <w:rPr>
          <w:rFonts w:ascii="Times" w:eastAsia="바탕" w:hAnsi="Times"/>
          <w:kern w:val="0"/>
          <w:szCs w:val="24"/>
          <w:lang w:val="en-GB"/>
        </w:rPr>
        <w:t xml:space="preserve"> the new PUCCH resource across the slot boundary even in case where </w:t>
      </w:r>
      <w:r w:rsidRPr="00C95EB8">
        <w:rPr>
          <w:rFonts w:ascii="Times" w:eastAsia="바탕" w:hAnsi="Times"/>
          <w:kern w:val="0"/>
          <w:szCs w:val="24"/>
          <w:lang w:val="en-GB"/>
        </w:rPr>
        <w:t>the LP-PUCCH is not across the sub-slot boundary</w:t>
      </w:r>
      <w:r w:rsidR="00C95EB8" w:rsidRPr="00C95EB8">
        <w:rPr>
          <w:rFonts w:ascii="Times" w:eastAsia="바탕" w:hAnsi="Times"/>
          <w:kern w:val="0"/>
          <w:szCs w:val="24"/>
          <w:lang w:val="en-GB"/>
        </w:rPr>
        <w:t xml:space="preserve">, the new PUCCH resource may overlap another HP-PUCCH in the different sub-slot. </w:t>
      </w:r>
      <w:r w:rsidR="00BA42CC">
        <w:rPr>
          <w:rFonts w:ascii="Times" w:eastAsia="바탕" w:hAnsi="Times"/>
          <w:kern w:val="0"/>
          <w:szCs w:val="24"/>
          <w:lang w:val="en-GB"/>
        </w:rPr>
        <w:t>In other words</w:t>
      </w:r>
      <w:r w:rsidR="00C95EB8">
        <w:rPr>
          <w:rFonts w:ascii="Times" w:eastAsia="바탕" w:hAnsi="Times"/>
          <w:kern w:val="0"/>
          <w:szCs w:val="24"/>
          <w:lang w:val="en-GB"/>
        </w:rPr>
        <w:t>, the selected PUCCH should be</w:t>
      </w:r>
      <w:r w:rsidR="00BA42CC">
        <w:rPr>
          <w:rFonts w:ascii="Times" w:eastAsia="바탕" w:hAnsi="Times"/>
          <w:kern w:val="0"/>
          <w:szCs w:val="24"/>
          <w:lang w:val="en-GB"/>
        </w:rPr>
        <w:t xml:space="preserve"> </w:t>
      </w:r>
      <w:r w:rsidR="00C95EB8">
        <w:rPr>
          <w:rFonts w:ascii="Times" w:eastAsia="바탕" w:hAnsi="Times"/>
          <w:kern w:val="0"/>
          <w:szCs w:val="24"/>
          <w:lang w:val="en-GB"/>
        </w:rPr>
        <w:t xml:space="preserve">in the symbol set where </w:t>
      </w:r>
      <w:bookmarkStart w:id="5" w:name="_Hlk54360697"/>
      <w:r w:rsidR="00C95EB8">
        <w:rPr>
          <w:rFonts w:ascii="Times" w:eastAsia="바탕" w:hAnsi="Times"/>
          <w:kern w:val="0"/>
          <w:szCs w:val="24"/>
          <w:lang w:val="en-GB"/>
        </w:rPr>
        <w:t>the first symbol</w:t>
      </w:r>
      <w:r w:rsidR="00BA42CC">
        <w:rPr>
          <w:rFonts w:ascii="Times" w:eastAsia="바탕" w:hAnsi="Times"/>
          <w:kern w:val="0"/>
          <w:szCs w:val="24"/>
          <w:lang w:val="en-GB"/>
        </w:rPr>
        <w:t xml:space="preserve"> of the set</w:t>
      </w:r>
      <w:r w:rsidR="00C95EB8">
        <w:rPr>
          <w:rFonts w:ascii="Times" w:eastAsia="바탕" w:hAnsi="Times"/>
          <w:kern w:val="0"/>
          <w:szCs w:val="24"/>
          <w:lang w:val="en-GB"/>
        </w:rPr>
        <w:t xml:space="preserve"> i</w:t>
      </w:r>
      <w:r w:rsidR="00BA42CC">
        <w:rPr>
          <w:rFonts w:ascii="Times" w:eastAsia="바탕" w:hAnsi="Times"/>
          <w:kern w:val="0"/>
          <w:szCs w:val="24"/>
          <w:lang w:val="en-GB"/>
        </w:rPr>
        <w:t>s</w:t>
      </w:r>
      <w:r w:rsidR="00C95EB8">
        <w:rPr>
          <w:rFonts w:ascii="Times" w:eastAsia="바탕" w:hAnsi="Times"/>
          <w:kern w:val="0"/>
          <w:szCs w:val="24"/>
          <w:lang w:val="en-GB"/>
        </w:rPr>
        <w:t xml:space="preserve"> the earliest symbol among overlapping </w:t>
      </w:r>
      <w:proofErr w:type="gramStart"/>
      <w:r w:rsidR="00C95EB8">
        <w:rPr>
          <w:rFonts w:ascii="Times" w:eastAsia="바탕" w:hAnsi="Times"/>
          <w:kern w:val="0"/>
          <w:szCs w:val="24"/>
          <w:lang w:val="en-GB"/>
        </w:rPr>
        <w:t>PUCCHs</w:t>
      </w:r>
      <w:proofErr w:type="gramEnd"/>
      <w:r w:rsidR="00C95EB8">
        <w:rPr>
          <w:rFonts w:ascii="Times" w:eastAsia="바탕" w:hAnsi="Times"/>
          <w:kern w:val="0"/>
          <w:szCs w:val="24"/>
          <w:lang w:val="en-GB"/>
        </w:rPr>
        <w:t xml:space="preserve"> and the last symbol </w:t>
      </w:r>
      <w:r w:rsidR="00BA42CC">
        <w:rPr>
          <w:rFonts w:ascii="Times" w:eastAsia="바탕" w:hAnsi="Times"/>
          <w:kern w:val="0"/>
          <w:szCs w:val="24"/>
          <w:lang w:val="en-GB"/>
        </w:rPr>
        <w:t xml:space="preserve">of the set </w:t>
      </w:r>
      <w:r w:rsidR="00C95EB8">
        <w:rPr>
          <w:rFonts w:ascii="Times" w:eastAsia="바탕" w:hAnsi="Times"/>
          <w:kern w:val="0"/>
          <w:szCs w:val="24"/>
          <w:lang w:val="en-GB"/>
        </w:rPr>
        <w:t>is the latest symbol among overlapping PUCCHs</w:t>
      </w:r>
      <w:bookmarkEnd w:id="5"/>
      <w:r w:rsidR="00C95EB8">
        <w:rPr>
          <w:rFonts w:ascii="Times" w:eastAsia="바탕" w:hAnsi="Times"/>
          <w:kern w:val="0"/>
          <w:szCs w:val="24"/>
          <w:lang w:val="en-GB"/>
        </w:rPr>
        <w:t>. If the UE select</w:t>
      </w:r>
      <w:r w:rsidR="00C54F9D">
        <w:rPr>
          <w:rFonts w:ascii="Times" w:eastAsia="바탕" w:hAnsi="Times"/>
          <w:kern w:val="0"/>
          <w:szCs w:val="24"/>
          <w:lang w:val="en-GB"/>
        </w:rPr>
        <w:t>s</w:t>
      </w:r>
      <w:r w:rsidR="00C95EB8">
        <w:rPr>
          <w:rFonts w:ascii="Times" w:eastAsia="바탕" w:hAnsi="Times"/>
          <w:kern w:val="0"/>
          <w:szCs w:val="24"/>
          <w:lang w:val="en-GB"/>
        </w:rPr>
        <w:t xml:space="preserve"> a PUCCH as the new PUCCH resource outside the symbol set,</w:t>
      </w:r>
      <w:r w:rsidR="00BB1E87">
        <w:rPr>
          <w:rFonts w:ascii="Times" w:eastAsia="바탕" w:hAnsi="Times"/>
          <w:kern w:val="0"/>
          <w:szCs w:val="24"/>
          <w:lang w:val="en-GB"/>
        </w:rPr>
        <w:t xml:space="preserve"> there is </w:t>
      </w:r>
      <w:r w:rsidR="00BA42CC">
        <w:rPr>
          <w:rFonts w:ascii="Times" w:eastAsia="바탕" w:hAnsi="Times"/>
          <w:kern w:val="0"/>
          <w:szCs w:val="24"/>
          <w:lang w:val="en-GB"/>
        </w:rPr>
        <w:t xml:space="preserve">a </w:t>
      </w:r>
      <w:r w:rsidR="00BB1E87">
        <w:rPr>
          <w:rFonts w:ascii="Times" w:eastAsia="바탕" w:hAnsi="Times"/>
          <w:kern w:val="0"/>
          <w:szCs w:val="24"/>
          <w:lang w:val="en-GB"/>
        </w:rPr>
        <w:t xml:space="preserve">possibility that the new PUCCH resource overlaps </w:t>
      </w:r>
      <w:r w:rsidR="00BA42CC">
        <w:rPr>
          <w:rFonts w:ascii="Times" w:eastAsia="바탕" w:hAnsi="Times"/>
          <w:kern w:val="0"/>
          <w:szCs w:val="24"/>
          <w:lang w:val="en-GB"/>
        </w:rPr>
        <w:t>an</w:t>
      </w:r>
      <w:r w:rsidR="00BB1E87">
        <w:rPr>
          <w:rFonts w:ascii="Times" w:eastAsia="바탕" w:hAnsi="Times"/>
          <w:kern w:val="0"/>
          <w:szCs w:val="24"/>
          <w:lang w:val="en-GB"/>
        </w:rPr>
        <w:t>other PUCCH</w:t>
      </w:r>
      <w:r w:rsidR="00BA42CC">
        <w:rPr>
          <w:rFonts w:ascii="Times" w:eastAsia="바탕" w:hAnsi="Times"/>
          <w:kern w:val="0"/>
          <w:szCs w:val="24"/>
          <w:lang w:val="en-GB"/>
        </w:rPr>
        <w:t xml:space="preserve"> resource</w:t>
      </w:r>
      <w:r w:rsidR="00BB1E87">
        <w:rPr>
          <w:rFonts w:ascii="Times" w:eastAsia="바탕" w:hAnsi="Times"/>
          <w:kern w:val="0"/>
          <w:szCs w:val="24"/>
          <w:lang w:val="en-GB"/>
        </w:rPr>
        <w:t xml:space="preserve">. </w:t>
      </w:r>
    </w:p>
    <w:p w14:paraId="7165D280" w14:textId="3CEC4F04" w:rsidR="00BB1E87" w:rsidRPr="00DB77C3" w:rsidRDefault="00BB1E87" w:rsidP="00274256">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DB77C3">
        <w:rPr>
          <w:rFonts w:ascii="Times" w:eastAsia="바탕" w:hAnsi="Times" w:hint="eastAsia"/>
          <w:b/>
          <w:bCs/>
          <w:i/>
          <w:iCs/>
          <w:kern w:val="0"/>
          <w:szCs w:val="24"/>
          <w:lang w:val="en-GB"/>
        </w:rPr>
        <w:t>P</w:t>
      </w:r>
      <w:r w:rsidRPr="00DB77C3">
        <w:rPr>
          <w:rFonts w:ascii="Times" w:eastAsia="바탕" w:hAnsi="Times"/>
          <w:b/>
          <w:bCs/>
          <w:i/>
          <w:iCs/>
          <w:kern w:val="0"/>
          <w:szCs w:val="24"/>
          <w:lang w:val="en-GB"/>
        </w:rPr>
        <w:t xml:space="preserve">roposal 2. To multiplex UCIs with two priorities, select a PUCCH resource without considering sub-slot boundary and select a PUCCH resource in a symbol set where the first symbol </w:t>
      </w:r>
      <w:r w:rsidR="00BA42CC">
        <w:rPr>
          <w:rFonts w:ascii="Times" w:eastAsia="바탕" w:hAnsi="Times"/>
          <w:b/>
          <w:bCs/>
          <w:i/>
          <w:iCs/>
          <w:kern w:val="0"/>
          <w:szCs w:val="24"/>
          <w:lang w:val="en-GB"/>
        </w:rPr>
        <w:t xml:space="preserve">of the set </w:t>
      </w:r>
      <w:r w:rsidRPr="00DB77C3">
        <w:rPr>
          <w:rFonts w:ascii="Times" w:eastAsia="바탕" w:hAnsi="Times"/>
          <w:b/>
          <w:bCs/>
          <w:i/>
          <w:iCs/>
          <w:kern w:val="0"/>
          <w:szCs w:val="24"/>
          <w:lang w:val="en-GB"/>
        </w:rPr>
        <w:t>is the earliest symbol among overlapping PUCCHs and the last symbol</w:t>
      </w:r>
      <w:r w:rsidR="00BA42CC">
        <w:rPr>
          <w:rFonts w:ascii="Times" w:eastAsia="바탕" w:hAnsi="Times"/>
          <w:b/>
          <w:bCs/>
          <w:i/>
          <w:iCs/>
          <w:kern w:val="0"/>
          <w:szCs w:val="24"/>
          <w:lang w:val="en-GB"/>
        </w:rPr>
        <w:t xml:space="preserve"> of the set</w:t>
      </w:r>
      <w:r w:rsidRPr="00DB77C3">
        <w:rPr>
          <w:rFonts w:ascii="Times" w:eastAsia="바탕" w:hAnsi="Times"/>
          <w:b/>
          <w:bCs/>
          <w:i/>
          <w:iCs/>
          <w:kern w:val="0"/>
          <w:szCs w:val="24"/>
          <w:lang w:val="en-GB"/>
        </w:rPr>
        <w:t xml:space="preserve"> is the latest symbol among overlapping PUCCHs.</w:t>
      </w:r>
    </w:p>
    <w:p w14:paraId="7D58EC09" w14:textId="05A70315" w:rsidR="00E64D0D" w:rsidRPr="00DB77C3" w:rsidRDefault="00E64D0D">
      <w:pPr>
        <w:widowControl/>
        <w:wordWrap/>
        <w:autoSpaceDE/>
        <w:autoSpaceDN/>
        <w:spacing w:after="120" w:line="276" w:lineRule="auto"/>
        <w:ind w:firstLineChars="50" w:firstLine="100"/>
        <w:rPr>
          <w:rFonts w:ascii="Times" w:eastAsia="바탕" w:hAnsi="Times"/>
          <w:kern w:val="0"/>
          <w:szCs w:val="24"/>
          <w:lang w:val="en-GB"/>
        </w:rPr>
      </w:pPr>
    </w:p>
    <w:p w14:paraId="732E0229" w14:textId="60B0AE48" w:rsidR="00BB1E87" w:rsidRDefault="00BB1E87">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 xml:space="preserve">In the second step, a </w:t>
      </w:r>
      <w:r w:rsidRPr="00BB1E87">
        <w:rPr>
          <w:rFonts w:ascii="Times" w:eastAsia="바탕" w:hAnsi="Times"/>
          <w:kern w:val="0"/>
          <w:szCs w:val="24"/>
          <w:lang w:val="en-GB"/>
        </w:rPr>
        <w:t xml:space="preserve">latency </w:t>
      </w:r>
      <w:proofErr w:type="gramStart"/>
      <w:r w:rsidRPr="00BB1E87">
        <w:rPr>
          <w:rFonts w:ascii="Times" w:eastAsia="바탕" w:hAnsi="Times"/>
          <w:kern w:val="0"/>
          <w:szCs w:val="24"/>
          <w:lang w:val="en-GB"/>
        </w:rPr>
        <w:t>bound</w:t>
      </w:r>
      <w:proofErr w:type="gramEnd"/>
      <w:r w:rsidRPr="00BB1E87">
        <w:rPr>
          <w:rFonts w:ascii="Times" w:eastAsia="바탕" w:hAnsi="Times"/>
          <w:kern w:val="0"/>
          <w:szCs w:val="24"/>
          <w:lang w:val="en-GB"/>
        </w:rPr>
        <w:t xml:space="preserve"> </w:t>
      </w:r>
      <w:r>
        <w:rPr>
          <w:rFonts w:ascii="Times" w:eastAsia="바탕" w:hAnsi="Times"/>
          <w:kern w:val="0"/>
          <w:szCs w:val="24"/>
          <w:lang w:val="en-GB"/>
        </w:rPr>
        <w:t xml:space="preserve">and processing time </w:t>
      </w:r>
      <w:r w:rsidR="006D7ACC">
        <w:rPr>
          <w:rFonts w:ascii="Times" w:eastAsia="바탕" w:hAnsi="Times"/>
          <w:kern w:val="0"/>
          <w:szCs w:val="24"/>
          <w:lang w:val="en-GB"/>
        </w:rPr>
        <w:t>should be also</w:t>
      </w:r>
      <w:r w:rsidRPr="00BB1E87">
        <w:rPr>
          <w:rFonts w:ascii="Times" w:eastAsia="바탕" w:hAnsi="Times"/>
          <w:kern w:val="0"/>
          <w:szCs w:val="24"/>
          <w:lang w:val="en-GB"/>
        </w:rPr>
        <w:t xml:space="preserve"> consider</w:t>
      </w:r>
      <w:r>
        <w:rPr>
          <w:rFonts w:ascii="Times" w:eastAsia="바탕" w:hAnsi="Times"/>
          <w:kern w:val="0"/>
          <w:szCs w:val="24"/>
          <w:lang w:val="en-GB"/>
        </w:rPr>
        <w:t>ed</w:t>
      </w:r>
      <w:r w:rsidRPr="00BB1E87">
        <w:rPr>
          <w:rFonts w:ascii="Times" w:eastAsia="바탕" w:hAnsi="Times"/>
          <w:kern w:val="0"/>
          <w:szCs w:val="24"/>
          <w:lang w:val="en-GB"/>
        </w:rPr>
        <w:t xml:space="preserve"> to </w:t>
      </w:r>
      <w:r>
        <w:rPr>
          <w:rFonts w:ascii="Times" w:eastAsia="바탕" w:hAnsi="Times"/>
          <w:kern w:val="0"/>
          <w:szCs w:val="24"/>
          <w:lang w:val="en-GB"/>
        </w:rPr>
        <w:t>determine the new</w:t>
      </w:r>
      <w:r w:rsidRPr="00BB1E87">
        <w:rPr>
          <w:rFonts w:ascii="Times" w:eastAsia="바탕" w:hAnsi="Times"/>
          <w:kern w:val="0"/>
          <w:szCs w:val="24"/>
          <w:lang w:val="en-GB"/>
        </w:rPr>
        <w:t xml:space="preserve"> PUCCH resource </w:t>
      </w:r>
      <w:r>
        <w:rPr>
          <w:rFonts w:ascii="Times" w:eastAsia="바탕" w:hAnsi="Times"/>
          <w:kern w:val="0"/>
          <w:szCs w:val="24"/>
          <w:lang w:val="en-GB"/>
        </w:rPr>
        <w:t xml:space="preserve">among PUCCH resource candidates in the new PUCCH configuration. For example, </w:t>
      </w:r>
      <w:r w:rsidR="006D7ACC">
        <w:rPr>
          <w:rFonts w:ascii="Times" w:eastAsia="바탕" w:hAnsi="Times"/>
          <w:kern w:val="0"/>
          <w:szCs w:val="24"/>
          <w:lang w:val="en-GB"/>
        </w:rPr>
        <w:t xml:space="preserve">because of the latency bound, </w:t>
      </w:r>
      <w:r>
        <w:rPr>
          <w:rFonts w:ascii="Times" w:eastAsia="바탕" w:hAnsi="Times"/>
          <w:kern w:val="0"/>
          <w:szCs w:val="24"/>
          <w:lang w:val="en-GB"/>
        </w:rPr>
        <w:t>a</w:t>
      </w:r>
      <w:r w:rsidR="006D7ACC">
        <w:rPr>
          <w:rFonts w:ascii="Times" w:eastAsia="바탕" w:hAnsi="Times"/>
          <w:kern w:val="0"/>
          <w:szCs w:val="24"/>
          <w:lang w:val="en-GB"/>
        </w:rPr>
        <w:t>ny</w:t>
      </w:r>
      <w:r>
        <w:rPr>
          <w:rFonts w:ascii="Times" w:eastAsia="바탕" w:hAnsi="Times"/>
          <w:kern w:val="0"/>
          <w:szCs w:val="24"/>
          <w:lang w:val="en-GB"/>
        </w:rPr>
        <w:t xml:space="preserve"> PUCCH resource candidate</w:t>
      </w:r>
      <w:r w:rsidR="006D7ACC">
        <w:rPr>
          <w:rFonts w:ascii="Times" w:eastAsia="바탕" w:hAnsi="Times"/>
          <w:kern w:val="0"/>
          <w:szCs w:val="24"/>
          <w:lang w:val="en-GB"/>
        </w:rPr>
        <w:t>s</w:t>
      </w:r>
      <w:r>
        <w:rPr>
          <w:rFonts w:ascii="Times" w:eastAsia="바탕" w:hAnsi="Times"/>
          <w:kern w:val="0"/>
          <w:szCs w:val="24"/>
          <w:lang w:val="en-GB"/>
        </w:rPr>
        <w:t xml:space="preserve"> </w:t>
      </w:r>
      <w:r w:rsidR="006D7ACC">
        <w:rPr>
          <w:rFonts w:ascii="Times" w:eastAsia="바탕" w:hAnsi="Times"/>
          <w:kern w:val="0"/>
          <w:szCs w:val="24"/>
          <w:lang w:val="en-GB"/>
        </w:rPr>
        <w:t>after</w:t>
      </w:r>
      <w:r>
        <w:rPr>
          <w:rFonts w:ascii="Times" w:eastAsia="바탕" w:hAnsi="Times"/>
          <w:kern w:val="0"/>
          <w:szCs w:val="24"/>
          <w:lang w:val="en-GB"/>
        </w:rPr>
        <w:t xml:space="preserve"> HP-PUCCH </w:t>
      </w:r>
      <w:r w:rsidR="006D7ACC">
        <w:rPr>
          <w:rFonts w:ascii="Times" w:eastAsia="바탕" w:hAnsi="Times"/>
          <w:kern w:val="0"/>
          <w:szCs w:val="24"/>
          <w:lang w:val="en-GB"/>
        </w:rPr>
        <w:t xml:space="preserve">resource </w:t>
      </w:r>
      <w:r>
        <w:rPr>
          <w:rFonts w:ascii="Times" w:eastAsia="바탕" w:hAnsi="Times"/>
          <w:kern w:val="0"/>
          <w:szCs w:val="24"/>
          <w:lang w:val="en-GB"/>
        </w:rPr>
        <w:t xml:space="preserve">can be excluded. </w:t>
      </w:r>
      <w:r w:rsidR="006D7ACC">
        <w:rPr>
          <w:rFonts w:ascii="Times" w:eastAsia="바탕" w:hAnsi="Times"/>
          <w:kern w:val="0"/>
          <w:szCs w:val="24"/>
          <w:lang w:val="en-GB"/>
        </w:rPr>
        <w:t xml:space="preserve">Any </w:t>
      </w:r>
      <w:r>
        <w:rPr>
          <w:rFonts w:ascii="Times" w:eastAsia="바탕" w:hAnsi="Times"/>
          <w:kern w:val="0"/>
          <w:szCs w:val="24"/>
          <w:lang w:val="en-GB"/>
        </w:rPr>
        <w:t>PUCCH resource candidates</w:t>
      </w:r>
      <w:r w:rsidR="006D7ACC">
        <w:rPr>
          <w:rFonts w:ascii="Times" w:eastAsia="바탕" w:hAnsi="Times"/>
          <w:kern w:val="0"/>
          <w:szCs w:val="24"/>
          <w:lang w:val="en-GB"/>
        </w:rPr>
        <w:t xml:space="preserve"> which do</w:t>
      </w:r>
      <w:r>
        <w:rPr>
          <w:rFonts w:ascii="Times" w:eastAsia="바탕" w:hAnsi="Times"/>
          <w:kern w:val="0"/>
          <w:szCs w:val="24"/>
          <w:lang w:val="en-GB"/>
        </w:rPr>
        <w:t xml:space="preserve"> not meet the processing time </w:t>
      </w:r>
      <w:r w:rsidR="00156174">
        <w:rPr>
          <w:rFonts w:ascii="Times" w:eastAsia="바탕" w:hAnsi="Times"/>
          <w:kern w:val="0"/>
          <w:szCs w:val="24"/>
          <w:lang w:val="en-GB"/>
        </w:rPr>
        <w:t xml:space="preserve">requirement </w:t>
      </w:r>
      <w:r>
        <w:rPr>
          <w:rFonts w:ascii="Times" w:eastAsia="바탕" w:hAnsi="Times"/>
          <w:kern w:val="0"/>
          <w:szCs w:val="24"/>
          <w:lang w:val="en-GB"/>
        </w:rPr>
        <w:t xml:space="preserve">(from PDCCHs scheduling LP-PUCCH or HP-PUCCH) can be </w:t>
      </w:r>
      <w:r w:rsidR="006D7ACC">
        <w:rPr>
          <w:rFonts w:ascii="Times" w:eastAsia="바탕" w:hAnsi="Times"/>
          <w:kern w:val="0"/>
          <w:szCs w:val="24"/>
          <w:lang w:val="en-GB"/>
        </w:rPr>
        <w:t xml:space="preserve">also </w:t>
      </w:r>
      <w:r>
        <w:rPr>
          <w:rFonts w:ascii="Times" w:eastAsia="바탕" w:hAnsi="Times"/>
          <w:kern w:val="0"/>
          <w:szCs w:val="24"/>
          <w:lang w:val="en-GB"/>
        </w:rPr>
        <w:t>excluded. The details should be discussed in Rel-17 URLLC/</w:t>
      </w:r>
      <w:proofErr w:type="spellStart"/>
      <w:r>
        <w:rPr>
          <w:rFonts w:ascii="Times" w:eastAsia="바탕" w:hAnsi="Times"/>
          <w:kern w:val="0"/>
          <w:szCs w:val="24"/>
          <w:lang w:val="en-GB"/>
        </w:rPr>
        <w:t>IIoT</w:t>
      </w:r>
      <w:proofErr w:type="spellEnd"/>
      <w:r>
        <w:rPr>
          <w:rFonts w:ascii="Times" w:eastAsia="바탕" w:hAnsi="Times"/>
          <w:kern w:val="0"/>
          <w:szCs w:val="24"/>
          <w:lang w:val="en-GB"/>
        </w:rPr>
        <w:t xml:space="preserve"> WI.</w:t>
      </w:r>
    </w:p>
    <w:p w14:paraId="2A98B0CD" w14:textId="765CB028" w:rsidR="00BB1E87" w:rsidRPr="00DB77C3" w:rsidRDefault="00BB1E87" w:rsidP="00274256">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DB77C3">
        <w:rPr>
          <w:rFonts w:ascii="Times" w:eastAsia="바탕" w:hAnsi="Times" w:hint="eastAsia"/>
          <w:b/>
          <w:bCs/>
          <w:i/>
          <w:iCs/>
          <w:kern w:val="0"/>
          <w:szCs w:val="24"/>
          <w:lang w:val="en-GB"/>
        </w:rPr>
        <w:t>P</w:t>
      </w:r>
      <w:r w:rsidRPr="00DB77C3">
        <w:rPr>
          <w:rFonts w:ascii="Times" w:eastAsia="바탕" w:hAnsi="Times"/>
          <w:b/>
          <w:bCs/>
          <w:i/>
          <w:iCs/>
          <w:kern w:val="0"/>
          <w:szCs w:val="24"/>
          <w:lang w:val="en-GB"/>
        </w:rPr>
        <w:t>roposal 3. Further consider how to apply latency bound and processing timeline when selecting a PUCCH resource for multiplexing.</w:t>
      </w:r>
    </w:p>
    <w:p w14:paraId="44E9731F" w14:textId="45FC1DA1" w:rsidR="00BB1E87" w:rsidRDefault="00BB1E87">
      <w:pPr>
        <w:widowControl/>
        <w:wordWrap/>
        <w:autoSpaceDE/>
        <w:autoSpaceDN/>
        <w:spacing w:after="120" w:line="276" w:lineRule="auto"/>
        <w:ind w:firstLineChars="50" w:firstLine="100"/>
        <w:rPr>
          <w:rFonts w:ascii="Times" w:eastAsia="바탕" w:hAnsi="Times"/>
          <w:kern w:val="0"/>
          <w:szCs w:val="24"/>
          <w:lang w:val="en-GB"/>
        </w:rPr>
      </w:pPr>
    </w:p>
    <w:p w14:paraId="35913C62" w14:textId="26710C0A" w:rsidR="00BC511C" w:rsidRDefault="00DB77C3">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After selecting the new PUCCH resource for multiplexing, it need</w:t>
      </w:r>
      <w:r w:rsidR="00615DBF">
        <w:rPr>
          <w:rFonts w:ascii="Times" w:eastAsia="바탕" w:hAnsi="Times"/>
          <w:kern w:val="0"/>
          <w:szCs w:val="24"/>
          <w:lang w:val="en-GB"/>
        </w:rPr>
        <w:t>s</w:t>
      </w:r>
      <w:r>
        <w:rPr>
          <w:rFonts w:ascii="Times" w:eastAsia="바탕" w:hAnsi="Times"/>
          <w:kern w:val="0"/>
          <w:szCs w:val="24"/>
          <w:lang w:val="en-GB"/>
        </w:rPr>
        <w:t xml:space="preserve"> to determine how to multiplex LP-UCI and HP-CU in a PUCCH. The LP-UCI and HP-UCI can be separately encoded or jointly encoded. </w:t>
      </w:r>
    </w:p>
    <w:p w14:paraId="740979BC" w14:textId="13A45EF0" w:rsidR="00DB77C3" w:rsidRDefault="00BC511C">
      <w:pPr>
        <w:pStyle w:val="a9"/>
        <w:widowControl/>
        <w:numPr>
          <w:ilvl w:val="0"/>
          <w:numId w:val="33"/>
        </w:numPr>
        <w:wordWrap/>
        <w:autoSpaceDE/>
        <w:autoSpaceDN/>
        <w:spacing w:after="120" w:line="276" w:lineRule="auto"/>
        <w:ind w:leftChars="0"/>
        <w:rPr>
          <w:rFonts w:ascii="Times" w:eastAsia="바탕" w:hAnsi="Times"/>
          <w:kern w:val="0"/>
          <w:szCs w:val="24"/>
          <w:lang w:val="en-GB"/>
        </w:rPr>
      </w:pPr>
      <w:r w:rsidRPr="00BC511C">
        <w:rPr>
          <w:rFonts w:ascii="Times" w:eastAsia="바탕" w:hAnsi="Times"/>
          <w:kern w:val="0"/>
          <w:szCs w:val="24"/>
          <w:lang w:val="en-GB"/>
        </w:rPr>
        <w:t xml:space="preserve">Alt 1) </w:t>
      </w:r>
      <w:r w:rsidR="00DB77C3" w:rsidRPr="00BC511C">
        <w:rPr>
          <w:rFonts w:ascii="Times" w:eastAsia="바탕" w:hAnsi="Times"/>
          <w:kern w:val="0"/>
          <w:szCs w:val="24"/>
          <w:lang w:val="en-GB"/>
        </w:rPr>
        <w:t xml:space="preserve">In </w:t>
      </w:r>
      <w:r w:rsidR="00DB77C3" w:rsidRPr="00053A85">
        <w:rPr>
          <w:rFonts w:ascii="Times" w:eastAsia="바탕" w:hAnsi="Times"/>
          <w:b/>
          <w:bCs/>
          <w:kern w:val="0"/>
          <w:szCs w:val="24"/>
          <w:lang w:val="en-GB"/>
        </w:rPr>
        <w:t>the separate encoding</w:t>
      </w:r>
      <w:r w:rsidR="00DB77C3" w:rsidRPr="00BC511C">
        <w:rPr>
          <w:rFonts w:ascii="Times" w:eastAsia="바탕" w:hAnsi="Times"/>
          <w:kern w:val="0"/>
          <w:szCs w:val="24"/>
          <w:lang w:val="en-GB"/>
        </w:rPr>
        <w:t xml:space="preserve">, a UE encodes each UCI with own maximum code rate and determines the number of RBs for each UCIs. For example, LP-UCI is encoded with higher code rate (e.g. </w:t>
      </w:r>
      <w:r w:rsidRPr="00BC511C">
        <w:rPr>
          <w:rFonts w:ascii="Times" w:eastAsia="바탕" w:hAnsi="Times"/>
          <w:kern w:val="0"/>
          <w:szCs w:val="24"/>
          <w:lang w:val="en-GB"/>
        </w:rPr>
        <w:t>zeroDot80</w:t>
      </w:r>
      <w:r w:rsidR="00DB77C3" w:rsidRPr="00BC511C">
        <w:rPr>
          <w:rFonts w:ascii="Times" w:eastAsia="바탕" w:hAnsi="Times"/>
          <w:kern w:val="0"/>
          <w:szCs w:val="24"/>
          <w:lang w:val="en-GB"/>
        </w:rPr>
        <w:t xml:space="preserve">) and </w:t>
      </w:r>
      <w:r w:rsidRPr="00BC511C">
        <w:rPr>
          <w:rFonts w:ascii="Times" w:eastAsia="바탕" w:hAnsi="Times"/>
          <w:kern w:val="0"/>
          <w:szCs w:val="24"/>
          <w:lang w:val="en-GB"/>
        </w:rPr>
        <w:t xml:space="preserve">the required # of RBs for the LP-UCI is computed. In parallel, HP-UCI is encoded with lower code rate (e.g., zeroDot08) and the required # of RBs for HP-UCI is </w:t>
      </w:r>
      <w:r w:rsidR="006D7ACC">
        <w:rPr>
          <w:rFonts w:ascii="Times" w:eastAsia="바탕" w:hAnsi="Times"/>
          <w:kern w:val="0"/>
          <w:szCs w:val="24"/>
          <w:lang w:val="en-GB"/>
        </w:rPr>
        <w:t xml:space="preserve">also </w:t>
      </w:r>
      <w:r w:rsidRPr="00BC511C">
        <w:rPr>
          <w:rFonts w:ascii="Times" w:eastAsia="바탕" w:hAnsi="Times"/>
          <w:kern w:val="0"/>
          <w:szCs w:val="24"/>
          <w:lang w:val="en-GB"/>
        </w:rPr>
        <w:t xml:space="preserve">computed. The encoded LP-UCI and HP-UCI are mapped to the selected PUCCH resource of which # of RBs is determined based on </w:t>
      </w:r>
      <w:r w:rsidR="00615DBF">
        <w:rPr>
          <w:rFonts w:ascii="Times" w:eastAsia="바탕" w:hAnsi="Times"/>
          <w:kern w:val="0"/>
          <w:szCs w:val="24"/>
          <w:lang w:val="en-GB"/>
        </w:rPr>
        <w:t xml:space="preserve">both </w:t>
      </w:r>
      <w:r w:rsidRPr="00BC511C">
        <w:rPr>
          <w:rFonts w:ascii="Times" w:eastAsia="바탕" w:hAnsi="Times"/>
          <w:kern w:val="0"/>
          <w:szCs w:val="24"/>
          <w:lang w:val="en-GB"/>
        </w:rPr>
        <w:t xml:space="preserve">the required # of RBs for the LP-UCI and the required # of RBs for the HP-UCI. </w:t>
      </w:r>
      <w:r>
        <w:rPr>
          <w:rFonts w:ascii="Times" w:eastAsia="바탕" w:hAnsi="Times"/>
          <w:kern w:val="0"/>
          <w:szCs w:val="24"/>
          <w:lang w:val="en-GB"/>
        </w:rPr>
        <w:t xml:space="preserve">The merit of the separate coding is that it can provide </w:t>
      </w:r>
      <w:r w:rsidR="00F81B6D">
        <w:rPr>
          <w:rFonts w:ascii="Times" w:eastAsia="바탕" w:hAnsi="Times"/>
          <w:kern w:val="0"/>
          <w:szCs w:val="24"/>
          <w:lang w:val="en-GB"/>
        </w:rPr>
        <w:t>separate</w:t>
      </w:r>
      <w:r>
        <w:rPr>
          <w:rFonts w:ascii="Times" w:eastAsia="바탕" w:hAnsi="Times"/>
          <w:kern w:val="0"/>
          <w:szCs w:val="24"/>
          <w:lang w:val="en-GB"/>
        </w:rPr>
        <w:t xml:space="preserve"> code rates </w:t>
      </w:r>
      <w:proofErr w:type="gramStart"/>
      <w:r w:rsidR="006D7ACC">
        <w:rPr>
          <w:rFonts w:ascii="Times" w:eastAsia="바탕" w:hAnsi="Times"/>
          <w:kern w:val="0"/>
          <w:szCs w:val="24"/>
          <w:lang w:val="en-GB"/>
        </w:rPr>
        <w:t>in order to</w:t>
      </w:r>
      <w:proofErr w:type="gramEnd"/>
      <w:r w:rsidR="006D7ACC">
        <w:rPr>
          <w:rFonts w:ascii="Times" w:eastAsia="바탕" w:hAnsi="Times"/>
          <w:kern w:val="0"/>
          <w:szCs w:val="24"/>
          <w:lang w:val="en-GB"/>
        </w:rPr>
        <w:t xml:space="preserve"> </w:t>
      </w:r>
      <w:r w:rsidR="00572F06">
        <w:rPr>
          <w:rFonts w:ascii="Times" w:eastAsia="바탕" w:hAnsi="Times"/>
          <w:kern w:val="0"/>
          <w:szCs w:val="24"/>
          <w:lang w:val="en-GB"/>
        </w:rPr>
        <w:t>provide the required</w:t>
      </w:r>
      <w:r w:rsidR="006D7ACC">
        <w:rPr>
          <w:rFonts w:ascii="Times" w:eastAsia="바탕" w:hAnsi="Times"/>
          <w:kern w:val="0"/>
          <w:szCs w:val="24"/>
          <w:lang w:val="en-GB"/>
        </w:rPr>
        <w:t xml:space="preserve"> </w:t>
      </w:r>
      <w:r w:rsidR="00F81B6D">
        <w:rPr>
          <w:rFonts w:ascii="Times" w:eastAsia="바탕" w:hAnsi="Times"/>
          <w:kern w:val="0"/>
          <w:szCs w:val="24"/>
          <w:lang w:val="en-GB"/>
        </w:rPr>
        <w:t>HP-UCI’s</w:t>
      </w:r>
      <w:r>
        <w:rPr>
          <w:rFonts w:ascii="Times" w:eastAsia="바탕" w:hAnsi="Times"/>
          <w:kern w:val="0"/>
          <w:szCs w:val="24"/>
          <w:lang w:val="en-GB"/>
        </w:rPr>
        <w:t xml:space="preserve"> reliability</w:t>
      </w:r>
      <w:r w:rsidR="00572F06">
        <w:rPr>
          <w:rFonts w:ascii="Times" w:eastAsia="바탕" w:hAnsi="Times"/>
          <w:kern w:val="0"/>
          <w:szCs w:val="24"/>
          <w:lang w:val="en-GB"/>
        </w:rPr>
        <w:t xml:space="preserve">, irrespective of </w:t>
      </w:r>
      <w:r w:rsidR="00F81B6D">
        <w:rPr>
          <w:rFonts w:ascii="Times" w:eastAsia="바탕" w:hAnsi="Times"/>
          <w:kern w:val="0"/>
          <w:szCs w:val="24"/>
          <w:lang w:val="en-GB"/>
        </w:rPr>
        <w:t>LP-UCI</w:t>
      </w:r>
      <w:r w:rsidR="00572F06">
        <w:rPr>
          <w:rFonts w:ascii="Times" w:eastAsia="바탕" w:hAnsi="Times"/>
          <w:kern w:val="0"/>
          <w:szCs w:val="24"/>
          <w:lang w:val="en-GB"/>
        </w:rPr>
        <w:t xml:space="preserve"> transmission</w:t>
      </w:r>
      <w:r w:rsidR="00F81B6D">
        <w:rPr>
          <w:rFonts w:ascii="Times" w:eastAsia="바탕" w:hAnsi="Times"/>
          <w:kern w:val="0"/>
          <w:szCs w:val="24"/>
          <w:lang w:val="en-GB"/>
        </w:rPr>
        <w:t xml:space="preserve">. However, </w:t>
      </w:r>
      <w:r w:rsidR="00615DBF">
        <w:rPr>
          <w:rFonts w:ascii="Times" w:eastAsia="바탕" w:hAnsi="Times"/>
          <w:kern w:val="0"/>
          <w:szCs w:val="24"/>
          <w:lang w:val="en-GB"/>
        </w:rPr>
        <w:t xml:space="preserve">it may increase </w:t>
      </w:r>
      <w:r w:rsidR="00F81B6D">
        <w:rPr>
          <w:rFonts w:ascii="Times" w:eastAsia="바탕" w:hAnsi="Times"/>
          <w:kern w:val="0"/>
          <w:szCs w:val="24"/>
          <w:lang w:val="en-GB"/>
        </w:rPr>
        <w:t xml:space="preserve">UE complexity due to two independent encoding processes. </w:t>
      </w:r>
    </w:p>
    <w:p w14:paraId="50E1B3F3" w14:textId="43D56490" w:rsidR="00F81B6D" w:rsidRPr="00F81B6D" w:rsidRDefault="00F81B6D">
      <w:pPr>
        <w:pStyle w:val="a9"/>
        <w:widowControl/>
        <w:numPr>
          <w:ilvl w:val="0"/>
          <w:numId w:val="33"/>
        </w:numPr>
        <w:wordWrap/>
        <w:autoSpaceDE/>
        <w:autoSpaceDN/>
        <w:spacing w:after="120" w:line="276" w:lineRule="auto"/>
        <w:ind w:leftChars="0"/>
        <w:rPr>
          <w:rFonts w:ascii="Times" w:eastAsia="바탕" w:hAnsi="Times"/>
          <w:kern w:val="0"/>
          <w:szCs w:val="24"/>
          <w:lang w:val="en-GB"/>
        </w:rPr>
      </w:pPr>
      <w:r w:rsidRPr="00F81B6D">
        <w:rPr>
          <w:rFonts w:ascii="Times" w:eastAsia="바탕" w:hAnsi="Times" w:hint="eastAsia"/>
          <w:kern w:val="0"/>
          <w:szCs w:val="24"/>
          <w:lang w:val="en-GB"/>
        </w:rPr>
        <w:t>A</w:t>
      </w:r>
      <w:r w:rsidRPr="00F81B6D">
        <w:rPr>
          <w:rFonts w:ascii="Times" w:eastAsia="바탕" w:hAnsi="Times"/>
          <w:kern w:val="0"/>
          <w:szCs w:val="24"/>
          <w:lang w:val="en-GB"/>
        </w:rPr>
        <w:t xml:space="preserve">lt 2) In </w:t>
      </w:r>
      <w:r w:rsidRPr="00053A85">
        <w:rPr>
          <w:rFonts w:ascii="Times" w:eastAsia="바탕" w:hAnsi="Times" w:hint="eastAsia"/>
          <w:b/>
          <w:bCs/>
          <w:kern w:val="0"/>
          <w:szCs w:val="24"/>
          <w:lang w:val="en-GB"/>
        </w:rPr>
        <w:t>t</w:t>
      </w:r>
      <w:r w:rsidRPr="00053A85">
        <w:rPr>
          <w:rFonts w:ascii="Times" w:eastAsia="바탕" w:hAnsi="Times"/>
          <w:b/>
          <w:bCs/>
          <w:kern w:val="0"/>
          <w:szCs w:val="24"/>
          <w:lang w:val="en-GB"/>
        </w:rPr>
        <w:t>he joint encoding</w:t>
      </w:r>
      <w:r w:rsidRPr="00F81B6D">
        <w:rPr>
          <w:rFonts w:ascii="Times" w:eastAsia="바탕" w:hAnsi="Times"/>
          <w:kern w:val="0"/>
          <w:szCs w:val="24"/>
          <w:lang w:val="en-GB"/>
        </w:rPr>
        <w:t xml:space="preserve">, a UE concatenates two UCIs as a single UCI and the </w:t>
      </w:r>
      <w:r w:rsidR="00572F06">
        <w:rPr>
          <w:rFonts w:ascii="Times" w:eastAsia="바탕" w:hAnsi="Times"/>
          <w:kern w:val="0"/>
          <w:szCs w:val="24"/>
          <w:lang w:val="en-GB"/>
        </w:rPr>
        <w:t xml:space="preserve">consolidated </w:t>
      </w:r>
      <w:r w:rsidRPr="00F81B6D">
        <w:rPr>
          <w:rFonts w:ascii="Times" w:eastAsia="바탕" w:hAnsi="Times"/>
          <w:kern w:val="0"/>
          <w:szCs w:val="24"/>
          <w:lang w:val="en-GB"/>
        </w:rPr>
        <w:t xml:space="preserve">UCI is encoded with a single maximum code rate. The required # of RBs for the single UCI is computed. The issue in the joint encoding is how to determine the single maximum code rate. </w:t>
      </w:r>
      <w:r>
        <w:rPr>
          <w:rFonts w:ascii="Times" w:eastAsia="바탕" w:hAnsi="Times"/>
          <w:kern w:val="0"/>
          <w:szCs w:val="24"/>
          <w:lang w:val="en-GB"/>
        </w:rPr>
        <w:t>For example,</w:t>
      </w:r>
      <w:r w:rsidRPr="00F81B6D">
        <w:rPr>
          <w:rFonts w:ascii="Times" w:eastAsia="바탕" w:hAnsi="Times"/>
          <w:kern w:val="0"/>
          <w:szCs w:val="24"/>
          <w:lang w:val="en-GB"/>
        </w:rPr>
        <w:t xml:space="preserve"> the single maximum code rate may be one of the maximum code rates for LP-UCI and HP-UCI. To ensure HP-UCI’s reliability, the single maximum code rate should be the maximum code rate for HP-UCI. </w:t>
      </w:r>
      <w:r>
        <w:rPr>
          <w:rFonts w:ascii="Times" w:eastAsia="바탕" w:hAnsi="Times"/>
          <w:kern w:val="0"/>
          <w:szCs w:val="24"/>
          <w:lang w:val="en-GB"/>
        </w:rPr>
        <w:t xml:space="preserve">In this case, the LP-UCI </w:t>
      </w:r>
      <w:r w:rsidR="00645AF5">
        <w:rPr>
          <w:rFonts w:ascii="Times" w:eastAsia="바탕" w:hAnsi="Times"/>
          <w:kern w:val="0"/>
          <w:szCs w:val="24"/>
          <w:lang w:val="en-GB"/>
        </w:rPr>
        <w:t>is</w:t>
      </w:r>
      <w:r>
        <w:rPr>
          <w:rFonts w:ascii="Times" w:eastAsia="바탕" w:hAnsi="Times"/>
          <w:kern w:val="0"/>
          <w:szCs w:val="24"/>
          <w:lang w:val="en-GB"/>
        </w:rPr>
        <w:t xml:space="preserve"> also encoded with the maximum code rate </w:t>
      </w:r>
      <w:r w:rsidR="00645AF5">
        <w:rPr>
          <w:rFonts w:ascii="Times" w:eastAsia="바탕" w:hAnsi="Times"/>
          <w:kern w:val="0"/>
          <w:szCs w:val="24"/>
          <w:lang w:val="en-GB"/>
        </w:rPr>
        <w:t xml:space="preserve">of </w:t>
      </w:r>
      <w:r>
        <w:rPr>
          <w:rFonts w:ascii="Times" w:eastAsia="바탕" w:hAnsi="Times"/>
          <w:kern w:val="0"/>
          <w:szCs w:val="24"/>
          <w:lang w:val="en-GB"/>
        </w:rPr>
        <w:t xml:space="preserve">HP-UCI, which results in very inefficient PUCCH resource utilizations (i.e., too many RBs are required). </w:t>
      </w:r>
    </w:p>
    <w:p w14:paraId="45878A33" w14:textId="64097343" w:rsidR="00DB77C3" w:rsidRDefault="00F81B6D">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hint="eastAsia"/>
          <w:kern w:val="0"/>
          <w:szCs w:val="24"/>
          <w:lang w:val="en-GB"/>
        </w:rPr>
        <w:t>B</w:t>
      </w:r>
      <w:r>
        <w:rPr>
          <w:rFonts w:ascii="Times" w:eastAsia="바탕" w:hAnsi="Times"/>
          <w:kern w:val="0"/>
          <w:szCs w:val="24"/>
          <w:lang w:val="en-GB"/>
        </w:rPr>
        <w:t>ased on pros and cons</w:t>
      </w:r>
      <w:r w:rsidR="00572F06">
        <w:rPr>
          <w:rFonts w:ascii="Times" w:eastAsia="바탕" w:hAnsi="Times"/>
          <w:kern w:val="0"/>
          <w:szCs w:val="24"/>
          <w:lang w:val="en-GB"/>
        </w:rPr>
        <w:t xml:space="preserve"> above</w:t>
      </w:r>
      <w:r>
        <w:rPr>
          <w:rFonts w:ascii="Times" w:eastAsia="바탕" w:hAnsi="Times"/>
          <w:kern w:val="0"/>
          <w:szCs w:val="24"/>
          <w:lang w:val="en-GB"/>
        </w:rPr>
        <w:t xml:space="preserve">, we prefer to support the separate encoding for multiplexing two priorities. </w:t>
      </w:r>
    </w:p>
    <w:p w14:paraId="41169A86" w14:textId="79CA008C" w:rsidR="00F81B6D" w:rsidRDefault="00F81B6D" w:rsidP="00274256">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F81B6D">
        <w:rPr>
          <w:rFonts w:ascii="Times" w:eastAsia="바탕" w:hAnsi="Times"/>
          <w:b/>
          <w:bCs/>
          <w:i/>
          <w:iCs/>
          <w:kern w:val="0"/>
          <w:szCs w:val="24"/>
          <w:lang w:val="en-GB"/>
        </w:rPr>
        <w:t>Proposal</w:t>
      </w:r>
      <w:r w:rsidR="00D558B0">
        <w:rPr>
          <w:rFonts w:ascii="Times" w:eastAsia="바탕" w:hAnsi="Times"/>
          <w:b/>
          <w:bCs/>
          <w:i/>
          <w:iCs/>
          <w:kern w:val="0"/>
          <w:szCs w:val="24"/>
          <w:lang w:val="en-GB"/>
        </w:rPr>
        <w:t xml:space="preserve"> 4</w:t>
      </w:r>
      <w:r w:rsidRPr="00F81B6D">
        <w:rPr>
          <w:rFonts w:ascii="Times" w:eastAsia="바탕" w:hAnsi="Times"/>
          <w:b/>
          <w:bCs/>
          <w:i/>
          <w:iCs/>
          <w:kern w:val="0"/>
          <w:szCs w:val="24"/>
          <w:lang w:val="en-GB"/>
        </w:rPr>
        <w:t xml:space="preserve">: </w:t>
      </w:r>
      <w:r w:rsidR="0007021E">
        <w:rPr>
          <w:rFonts w:ascii="Times" w:eastAsia="바탕" w:hAnsi="Times"/>
          <w:b/>
          <w:bCs/>
          <w:i/>
          <w:iCs/>
          <w:kern w:val="0"/>
          <w:szCs w:val="24"/>
          <w:lang w:val="en-GB"/>
        </w:rPr>
        <w:t>We propose to</w:t>
      </w:r>
      <w:r w:rsidRPr="00F81B6D">
        <w:rPr>
          <w:rFonts w:ascii="Times" w:eastAsia="바탕" w:hAnsi="Times"/>
          <w:b/>
          <w:bCs/>
          <w:i/>
          <w:iCs/>
          <w:kern w:val="0"/>
          <w:szCs w:val="24"/>
          <w:lang w:val="en-GB"/>
        </w:rPr>
        <w:t xml:space="preserve"> support the separate encoding for multiplexing two priorities</w:t>
      </w:r>
      <w:r>
        <w:rPr>
          <w:rFonts w:ascii="Times" w:eastAsia="바탕" w:hAnsi="Times"/>
          <w:b/>
          <w:bCs/>
          <w:i/>
          <w:iCs/>
          <w:kern w:val="0"/>
          <w:szCs w:val="24"/>
          <w:lang w:val="en-GB"/>
        </w:rPr>
        <w:t>.</w:t>
      </w:r>
    </w:p>
    <w:p w14:paraId="6FECCC28" w14:textId="07A6A947" w:rsidR="00F81B6D" w:rsidRDefault="00F81B6D">
      <w:pPr>
        <w:widowControl/>
        <w:wordWrap/>
        <w:autoSpaceDE/>
        <w:autoSpaceDN/>
        <w:spacing w:after="120" w:line="276" w:lineRule="auto"/>
        <w:rPr>
          <w:rFonts w:ascii="Times" w:eastAsia="바탕" w:hAnsi="Times"/>
          <w:b/>
          <w:bCs/>
          <w:i/>
          <w:iCs/>
          <w:kern w:val="0"/>
          <w:szCs w:val="24"/>
          <w:lang w:val="en-GB"/>
        </w:rPr>
      </w:pPr>
    </w:p>
    <w:p w14:paraId="746D939B" w14:textId="0A2DB87C" w:rsidR="00ED64AB" w:rsidRDefault="00D558B0">
      <w:pPr>
        <w:widowControl/>
        <w:wordWrap/>
        <w:autoSpaceDE/>
        <w:autoSpaceDN/>
        <w:spacing w:after="120" w:line="276" w:lineRule="auto"/>
        <w:rPr>
          <w:rFonts w:ascii="Times" w:eastAsia="바탕" w:hAnsi="Times"/>
          <w:kern w:val="0"/>
          <w:szCs w:val="24"/>
          <w:lang w:val="en-GB"/>
        </w:rPr>
      </w:pPr>
      <w:r w:rsidRPr="00D558B0">
        <w:rPr>
          <w:rFonts w:ascii="Times" w:eastAsia="바탕" w:hAnsi="Times"/>
          <w:kern w:val="0"/>
          <w:szCs w:val="24"/>
          <w:lang w:val="en-GB"/>
        </w:rPr>
        <w:t xml:space="preserve">When encoding the LP-UCI, </w:t>
      </w:r>
      <w:r>
        <w:rPr>
          <w:rFonts w:ascii="Times" w:eastAsia="바탕" w:hAnsi="Times"/>
          <w:kern w:val="0"/>
          <w:szCs w:val="24"/>
          <w:lang w:val="en-GB"/>
        </w:rPr>
        <w:t xml:space="preserve">the required # of RBs may exceed the limit of PUCCH formats. In this case, size of the LP-UCI may be reduced. In fact, the LP-UCI is HARQ-ACK information, so rather than dropping some part of HARQ-ACK information, it would be better to bundle some part of HARQ-ACK information. For HARQ-ACK bundling, we need to decide which bits are bundled. For example, </w:t>
      </w:r>
      <w:r w:rsidR="00ED64AB">
        <w:rPr>
          <w:rFonts w:ascii="Times" w:eastAsia="바탕" w:hAnsi="Times"/>
          <w:kern w:val="0"/>
          <w:szCs w:val="24"/>
          <w:lang w:val="en-GB"/>
        </w:rPr>
        <w:t xml:space="preserve">consider the case where 10 bits for HARQ-ACK information are needed to be bundled into 5 bits. One </w:t>
      </w:r>
      <w:r w:rsidR="00572F06">
        <w:rPr>
          <w:rFonts w:ascii="Times" w:eastAsia="바탕" w:hAnsi="Times"/>
          <w:kern w:val="0"/>
          <w:szCs w:val="24"/>
          <w:lang w:val="en-GB"/>
        </w:rPr>
        <w:t xml:space="preserve">scheme </w:t>
      </w:r>
      <w:r w:rsidR="00ED64AB">
        <w:rPr>
          <w:rFonts w:ascii="Times" w:eastAsia="바탕" w:hAnsi="Times"/>
          <w:kern w:val="0"/>
          <w:szCs w:val="24"/>
          <w:lang w:val="en-GB"/>
        </w:rPr>
        <w:t xml:space="preserve">is to bundle adjacent 2 bits </w:t>
      </w:r>
      <w:r w:rsidR="00572F06">
        <w:rPr>
          <w:rFonts w:ascii="Times" w:eastAsia="바탕" w:hAnsi="Times"/>
          <w:kern w:val="0"/>
          <w:szCs w:val="24"/>
          <w:lang w:val="en-GB"/>
        </w:rPr>
        <w:t>into a 1 bit</w:t>
      </w:r>
      <w:r w:rsidR="00ED64AB">
        <w:rPr>
          <w:rFonts w:ascii="Times" w:eastAsia="바탕" w:hAnsi="Times"/>
          <w:kern w:val="0"/>
          <w:szCs w:val="24"/>
          <w:lang w:val="en-GB"/>
        </w:rPr>
        <w:t xml:space="preserve">. </w:t>
      </w:r>
      <w:r w:rsidR="00572F06">
        <w:rPr>
          <w:rFonts w:ascii="Times" w:eastAsia="바탕" w:hAnsi="Times"/>
          <w:kern w:val="0"/>
          <w:szCs w:val="24"/>
          <w:lang w:val="en-GB"/>
        </w:rPr>
        <w:t>The other</w:t>
      </w:r>
      <w:r w:rsidR="00ED64AB">
        <w:rPr>
          <w:rFonts w:ascii="Times" w:eastAsia="바탕" w:hAnsi="Times"/>
          <w:kern w:val="0"/>
          <w:szCs w:val="24"/>
          <w:lang w:val="en-GB"/>
        </w:rPr>
        <w:t xml:space="preserve"> is to bundle</w:t>
      </w:r>
      <w:r w:rsidR="00572F06">
        <w:rPr>
          <w:rFonts w:ascii="Times" w:eastAsia="바탕" w:hAnsi="Times"/>
          <w:kern w:val="0"/>
          <w:szCs w:val="24"/>
          <w:lang w:val="en-GB"/>
        </w:rPr>
        <w:t xml:space="preserve"> the last</w:t>
      </w:r>
      <w:r w:rsidR="00ED64AB">
        <w:rPr>
          <w:rFonts w:ascii="Times" w:eastAsia="바탕" w:hAnsi="Times"/>
          <w:kern w:val="0"/>
          <w:szCs w:val="24"/>
          <w:lang w:val="en-GB"/>
        </w:rPr>
        <w:t xml:space="preserve"> 6 bits</w:t>
      </w:r>
      <w:r w:rsidR="00572F06">
        <w:rPr>
          <w:rFonts w:ascii="Times" w:eastAsia="바탕" w:hAnsi="Times"/>
          <w:kern w:val="0"/>
          <w:szCs w:val="24"/>
          <w:lang w:val="en-GB"/>
        </w:rPr>
        <w:t xml:space="preserve"> into a 1 bit</w:t>
      </w:r>
      <w:r w:rsidR="00ED64AB">
        <w:rPr>
          <w:rFonts w:ascii="Times" w:eastAsia="바탕" w:hAnsi="Times"/>
          <w:kern w:val="0"/>
          <w:szCs w:val="24"/>
          <w:lang w:val="en-GB"/>
        </w:rPr>
        <w:t xml:space="preserve">. Both </w:t>
      </w:r>
      <w:r w:rsidR="00572F06">
        <w:rPr>
          <w:rFonts w:ascii="Times" w:eastAsia="바탕" w:hAnsi="Times"/>
          <w:kern w:val="0"/>
          <w:szCs w:val="24"/>
          <w:lang w:val="en-GB"/>
        </w:rPr>
        <w:t>schemes</w:t>
      </w:r>
      <w:r w:rsidR="00ED64AB">
        <w:rPr>
          <w:rFonts w:ascii="Times" w:eastAsia="바탕" w:hAnsi="Times"/>
          <w:kern w:val="0"/>
          <w:szCs w:val="24"/>
          <w:lang w:val="en-GB"/>
        </w:rPr>
        <w:t xml:space="preserve"> provide 5 </w:t>
      </w:r>
      <w:proofErr w:type="gramStart"/>
      <w:r w:rsidR="00ED64AB">
        <w:rPr>
          <w:rFonts w:ascii="Times" w:eastAsia="바탕" w:hAnsi="Times"/>
          <w:kern w:val="0"/>
          <w:szCs w:val="24"/>
          <w:lang w:val="en-GB"/>
        </w:rPr>
        <w:t>bits</w:t>
      </w:r>
      <w:proofErr w:type="gramEnd"/>
      <w:r w:rsidR="00ED64AB">
        <w:rPr>
          <w:rFonts w:ascii="Times" w:eastAsia="바탕" w:hAnsi="Times"/>
          <w:kern w:val="0"/>
          <w:szCs w:val="24"/>
          <w:lang w:val="en-GB"/>
        </w:rPr>
        <w:t xml:space="preserve"> but </w:t>
      </w:r>
      <w:r w:rsidR="00572F06">
        <w:rPr>
          <w:rFonts w:ascii="Times" w:eastAsia="바탕" w:hAnsi="Times"/>
          <w:kern w:val="0"/>
          <w:szCs w:val="24"/>
          <w:lang w:val="en-GB"/>
        </w:rPr>
        <w:t xml:space="preserve">the </w:t>
      </w:r>
      <w:r w:rsidR="00ED64AB">
        <w:rPr>
          <w:rFonts w:ascii="Times" w:eastAsia="바탕" w:hAnsi="Times"/>
          <w:kern w:val="0"/>
          <w:szCs w:val="24"/>
          <w:lang w:val="en-GB"/>
        </w:rPr>
        <w:t xml:space="preserve">performance </w:t>
      </w:r>
      <w:r w:rsidR="00572F06">
        <w:rPr>
          <w:rFonts w:ascii="Times" w:eastAsia="바탕" w:hAnsi="Times"/>
          <w:kern w:val="0"/>
          <w:szCs w:val="24"/>
          <w:lang w:val="en-GB"/>
        </w:rPr>
        <w:t xml:space="preserve">can be different </w:t>
      </w:r>
      <w:r w:rsidR="00ED64AB">
        <w:rPr>
          <w:rFonts w:ascii="Times" w:eastAsia="바탕" w:hAnsi="Times"/>
          <w:kern w:val="0"/>
          <w:szCs w:val="24"/>
          <w:lang w:val="en-GB"/>
        </w:rPr>
        <w:t>depend</w:t>
      </w:r>
      <w:r w:rsidR="00572F06">
        <w:rPr>
          <w:rFonts w:ascii="Times" w:eastAsia="바탕" w:hAnsi="Times"/>
          <w:kern w:val="0"/>
          <w:szCs w:val="24"/>
          <w:lang w:val="en-GB"/>
        </w:rPr>
        <w:t>ing</w:t>
      </w:r>
      <w:r w:rsidR="00ED64AB">
        <w:rPr>
          <w:rFonts w:ascii="Times" w:eastAsia="바탕" w:hAnsi="Times"/>
          <w:kern w:val="0"/>
          <w:szCs w:val="24"/>
          <w:lang w:val="en-GB"/>
        </w:rPr>
        <w:t xml:space="preserve"> on </w:t>
      </w:r>
      <w:r w:rsidR="00572F06">
        <w:rPr>
          <w:rFonts w:ascii="Times" w:eastAsia="바탕" w:hAnsi="Times"/>
          <w:kern w:val="0"/>
          <w:szCs w:val="24"/>
          <w:lang w:val="en-GB"/>
        </w:rPr>
        <w:t xml:space="preserve">the </w:t>
      </w:r>
      <w:r w:rsidR="00ED64AB">
        <w:rPr>
          <w:rFonts w:ascii="Times" w:eastAsia="바탕" w:hAnsi="Times"/>
          <w:kern w:val="0"/>
          <w:szCs w:val="24"/>
          <w:lang w:val="en-GB"/>
        </w:rPr>
        <w:t xml:space="preserve">states of the HARQ-ACK information. For example, in the first way, the lower correlation of adjacent 2 bits, the poor performance is expected. So, RAN1 further studies how to bundle HARQ-ACK information. </w:t>
      </w:r>
    </w:p>
    <w:p w14:paraId="64418191" w14:textId="170B2F23" w:rsidR="00ED64AB" w:rsidRPr="00ED64AB" w:rsidRDefault="00ED64AB" w:rsidP="00274256">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ED64AB">
        <w:rPr>
          <w:rFonts w:ascii="Times" w:eastAsia="바탕" w:hAnsi="Times"/>
          <w:b/>
          <w:bCs/>
          <w:i/>
          <w:iCs/>
          <w:kern w:val="0"/>
          <w:szCs w:val="24"/>
          <w:lang w:val="en-GB"/>
        </w:rPr>
        <w:lastRenderedPageBreak/>
        <w:t xml:space="preserve">Proposal 5: </w:t>
      </w:r>
      <w:r>
        <w:rPr>
          <w:rFonts w:ascii="Times" w:eastAsia="바탕" w:hAnsi="Times"/>
          <w:b/>
          <w:bCs/>
          <w:i/>
          <w:iCs/>
          <w:kern w:val="0"/>
          <w:szCs w:val="24"/>
          <w:lang w:val="en-GB"/>
        </w:rPr>
        <w:t>T</w:t>
      </w:r>
      <w:r w:rsidRPr="00ED64AB">
        <w:rPr>
          <w:rFonts w:ascii="Times" w:eastAsia="바탕" w:hAnsi="Times"/>
          <w:b/>
          <w:bCs/>
          <w:i/>
          <w:iCs/>
          <w:kern w:val="0"/>
          <w:szCs w:val="24"/>
          <w:lang w:val="en-GB"/>
        </w:rPr>
        <w:t>he required # of RBs for LP-UCI may exceed the limit of PUCCH formats</w:t>
      </w:r>
      <w:r>
        <w:rPr>
          <w:rFonts w:ascii="Times" w:eastAsia="바탕" w:hAnsi="Times"/>
          <w:b/>
          <w:bCs/>
          <w:i/>
          <w:iCs/>
          <w:kern w:val="0"/>
          <w:szCs w:val="24"/>
          <w:lang w:val="en-GB"/>
        </w:rPr>
        <w:t>, then bundle HARQ-ACK information. Detail bundling rules should be studied in Rel-17 URLLC/</w:t>
      </w:r>
      <w:proofErr w:type="spellStart"/>
      <w:r>
        <w:rPr>
          <w:rFonts w:ascii="Times" w:eastAsia="바탕" w:hAnsi="Times"/>
          <w:b/>
          <w:bCs/>
          <w:i/>
          <w:iCs/>
          <w:kern w:val="0"/>
          <w:szCs w:val="24"/>
          <w:lang w:val="en-GB"/>
        </w:rPr>
        <w:t>IIoT</w:t>
      </w:r>
      <w:proofErr w:type="spellEnd"/>
      <w:r>
        <w:rPr>
          <w:rFonts w:ascii="Times" w:eastAsia="바탕" w:hAnsi="Times"/>
          <w:b/>
          <w:bCs/>
          <w:i/>
          <w:iCs/>
          <w:kern w:val="0"/>
          <w:szCs w:val="24"/>
          <w:lang w:val="en-GB"/>
        </w:rPr>
        <w:t xml:space="preserve"> WI. </w:t>
      </w:r>
    </w:p>
    <w:p w14:paraId="67F4D2BC" w14:textId="77777777" w:rsidR="00D558B0" w:rsidRPr="00D558B0" w:rsidRDefault="00D558B0">
      <w:pPr>
        <w:widowControl/>
        <w:wordWrap/>
        <w:autoSpaceDE/>
        <w:autoSpaceDN/>
        <w:spacing w:after="120" w:line="276" w:lineRule="auto"/>
        <w:rPr>
          <w:rFonts w:ascii="Times" w:eastAsia="바탕" w:hAnsi="Times"/>
          <w:b/>
          <w:bCs/>
          <w:i/>
          <w:iCs/>
          <w:kern w:val="0"/>
          <w:szCs w:val="24"/>
          <w:lang w:val="en-GB"/>
        </w:rPr>
      </w:pPr>
    </w:p>
    <w:p w14:paraId="069B52B9" w14:textId="1460A5C2" w:rsidR="00F81B6D" w:rsidRDefault="00F81B6D">
      <w:pPr>
        <w:widowControl/>
        <w:wordWrap/>
        <w:autoSpaceDE/>
        <w:autoSpaceDN/>
        <w:spacing w:after="120" w:line="276" w:lineRule="auto"/>
        <w:ind w:firstLineChars="50" w:firstLine="100"/>
        <w:rPr>
          <w:rFonts w:ascii="Times" w:eastAsia="바탕" w:hAnsi="Times"/>
          <w:kern w:val="0"/>
          <w:szCs w:val="24"/>
          <w:lang w:val="en-GB"/>
        </w:rPr>
      </w:pPr>
      <w:r w:rsidRPr="009C0E0D">
        <w:rPr>
          <w:rFonts w:ascii="Times" w:eastAsia="바탕" w:hAnsi="Times"/>
          <w:kern w:val="0"/>
          <w:szCs w:val="24"/>
          <w:lang w:val="en-GB"/>
        </w:rPr>
        <w:t xml:space="preserve">When the separately encoded UCIs </w:t>
      </w:r>
      <w:r w:rsidR="00572F06">
        <w:rPr>
          <w:rFonts w:ascii="Times" w:eastAsia="바탕" w:hAnsi="Times"/>
          <w:kern w:val="0"/>
          <w:szCs w:val="24"/>
          <w:lang w:val="en-GB"/>
        </w:rPr>
        <w:t>are</w:t>
      </w:r>
      <w:r w:rsidR="00572F06" w:rsidRPr="009C0E0D">
        <w:rPr>
          <w:rFonts w:ascii="Times" w:eastAsia="바탕" w:hAnsi="Times"/>
          <w:kern w:val="0"/>
          <w:szCs w:val="24"/>
          <w:lang w:val="en-GB"/>
        </w:rPr>
        <w:t xml:space="preserve"> </w:t>
      </w:r>
      <w:r w:rsidRPr="009C0E0D">
        <w:rPr>
          <w:rFonts w:ascii="Times" w:eastAsia="바탕" w:hAnsi="Times"/>
          <w:kern w:val="0"/>
          <w:szCs w:val="24"/>
          <w:lang w:val="en-GB"/>
        </w:rPr>
        <w:t>mapped to the select</w:t>
      </w:r>
      <w:r w:rsidR="0033452E">
        <w:rPr>
          <w:rFonts w:ascii="Times" w:eastAsia="바탕" w:hAnsi="Times"/>
          <w:kern w:val="0"/>
          <w:szCs w:val="24"/>
          <w:lang w:val="en-GB"/>
        </w:rPr>
        <w:t>ed</w:t>
      </w:r>
      <w:r w:rsidRPr="009C0E0D">
        <w:rPr>
          <w:rFonts w:ascii="Times" w:eastAsia="바탕" w:hAnsi="Times"/>
          <w:kern w:val="0"/>
          <w:szCs w:val="24"/>
          <w:lang w:val="en-GB"/>
        </w:rPr>
        <w:t xml:space="preserve"> PUCCH</w:t>
      </w:r>
      <w:r w:rsidR="009C0E0D">
        <w:rPr>
          <w:rFonts w:ascii="Times" w:eastAsia="바탕" w:hAnsi="Times"/>
          <w:kern w:val="0"/>
          <w:szCs w:val="24"/>
          <w:lang w:val="en-GB"/>
        </w:rPr>
        <w:t xml:space="preserve"> resource</w:t>
      </w:r>
      <w:r w:rsidRPr="009C0E0D">
        <w:rPr>
          <w:rFonts w:ascii="Times" w:eastAsia="바탕" w:hAnsi="Times"/>
          <w:kern w:val="0"/>
          <w:szCs w:val="24"/>
          <w:lang w:val="en-GB"/>
        </w:rPr>
        <w:t>, we need to</w:t>
      </w:r>
      <w:r w:rsidR="009C0E0D" w:rsidRPr="009C0E0D">
        <w:rPr>
          <w:rFonts w:ascii="Times" w:eastAsia="바탕" w:hAnsi="Times"/>
          <w:kern w:val="0"/>
          <w:szCs w:val="24"/>
          <w:lang w:val="en-GB"/>
        </w:rPr>
        <w:t xml:space="preserve"> determine how to map </w:t>
      </w:r>
      <w:r w:rsidR="00572F06">
        <w:rPr>
          <w:rFonts w:ascii="Times" w:eastAsia="바탕" w:hAnsi="Times"/>
          <w:kern w:val="0"/>
          <w:szCs w:val="24"/>
          <w:lang w:val="en-GB"/>
        </w:rPr>
        <w:t xml:space="preserve">the different </w:t>
      </w:r>
      <w:r w:rsidR="009C0E0D" w:rsidRPr="009C0E0D">
        <w:rPr>
          <w:rFonts w:ascii="Times" w:eastAsia="바탕" w:hAnsi="Times"/>
          <w:kern w:val="0"/>
          <w:szCs w:val="24"/>
          <w:lang w:val="en-GB"/>
        </w:rPr>
        <w:t xml:space="preserve">UCIs with priorities. </w:t>
      </w:r>
      <w:r w:rsidR="009C0E0D">
        <w:rPr>
          <w:rFonts w:ascii="Times" w:eastAsia="바탕" w:hAnsi="Times"/>
          <w:kern w:val="0"/>
          <w:szCs w:val="24"/>
          <w:lang w:val="en-GB"/>
        </w:rPr>
        <w:t xml:space="preserve">There are two possible ways, one is a </w:t>
      </w:r>
      <w:proofErr w:type="spellStart"/>
      <w:r w:rsidR="009C0E0D">
        <w:rPr>
          <w:rFonts w:ascii="Times" w:eastAsia="바탕" w:hAnsi="Times"/>
          <w:kern w:val="0"/>
          <w:szCs w:val="24"/>
          <w:lang w:val="en-GB"/>
        </w:rPr>
        <w:t>TDMed</w:t>
      </w:r>
      <w:proofErr w:type="spellEnd"/>
      <w:r w:rsidR="009C0E0D">
        <w:rPr>
          <w:rFonts w:ascii="Times" w:eastAsia="바탕" w:hAnsi="Times"/>
          <w:kern w:val="0"/>
          <w:szCs w:val="24"/>
          <w:lang w:val="en-GB"/>
        </w:rPr>
        <w:t xml:space="preserve"> mapping and </w:t>
      </w:r>
      <w:r w:rsidR="00572F06">
        <w:rPr>
          <w:rFonts w:ascii="Times" w:eastAsia="바탕" w:hAnsi="Times"/>
          <w:kern w:val="0"/>
          <w:szCs w:val="24"/>
          <w:lang w:val="en-GB"/>
        </w:rPr>
        <w:t>the other</w:t>
      </w:r>
      <w:r w:rsidR="009C0E0D">
        <w:rPr>
          <w:rFonts w:ascii="Times" w:eastAsia="바탕" w:hAnsi="Times"/>
          <w:kern w:val="0"/>
          <w:szCs w:val="24"/>
          <w:lang w:val="en-GB"/>
        </w:rPr>
        <w:t xml:space="preserve"> is a </w:t>
      </w:r>
      <w:proofErr w:type="spellStart"/>
      <w:r w:rsidR="009C0E0D">
        <w:rPr>
          <w:rFonts w:ascii="Times" w:eastAsia="바탕" w:hAnsi="Times"/>
          <w:kern w:val="0"/>
          <w:szCs w:val="24"/>
          <w:lang w:val="en-GB"/>
        </w:rPr>
        <w:t>FDMed</w:t>
      </w:r>
      <w:proofErr w:type="spellEnd"/>
      <w:r w:rsidR="009C0E0D">
        <w:rPr>
          <w:rFonts w:ascii="Times" w:eastAsia="바탕" w:hAnsi="Times"/>
          <w:kern w:val="0"/>
          <w:szCs w:val="24"/>
          <w:lang w:val="en-GB"/>
        </w:rPr>
        <w:t xml:space="preserve"> mapping. </w:t>
      </w:r>
    </w:p>
    <w:p w14:paraId="3663E040" w14:textId="22C41019" w:rsidR="009C0E0D" w:rsidRPr="00053A85" w:rsidRDefault="009C0E0D">
      <w:pPr>
        <w:pStyle w:val="a9"/>
        <w:widowControl/>
        <w:numPr>
          <w:ilvl w:val="0"/>
          <w:numId w:val="33"/>
        </w:numPr>
        <w:wordWrap/>
        <w:autoSpaceDE/>
        <w:autoSpaceDN/>
        <w:spacing w:after="120" w:line="276" w:lineRule="auto"/>
        <w:ind w:leftChars="0"/>
        <w:rPr>
          <w:rFonts w:ascii="Times" w:eastAsia="바탕" w:hAnsi="Times"/>
          <w:kern w:val="0"/>
          <w:szCs w:val="24"/>
          <w:lang w:val="en-GB"/>
        </w:rPr>
      </w:pPr>
      <w:r w:rsidRPr="00053A85">
        <w:rPr>
          <w:rFonts w:ascii="Times" w:eastAsia="바탕" w:hAnsi="Times" w:hint="eastAsia"/>
          <w:kern w:val="0"/>
          <w:szCs w:val="24"/>
          <w:lang w:val="en-GB"/>
        </w:rPr>
        <w:t>A</w:t>
      </w:r>
      <w:r w:rsidRPr="00053A85">
        <w:rPr>
          <w:rFonts w:ascii="Times" w:eastAsia="바탕" w:hAnsi="Times"/>
          <w:kern w:val="0"/>
          <w:szCs w:val="24"/>
          <w:lang w:val="en-GB"/>
        </w:rPr>
        <w:t xml:space="preserve">lt 1) </w:t>
      </w:r>
      <w:proofErr w:type="spellStart"/>
      <w:r w:rsidRPr="00053A85">
        <w:rPr>
          <w:rFonts w:ascii="Times" w:eastAsia="바탕" w:hAnsi="Times"/>
          <w:b/>
          <w:bCs/>
          <w:kern w:val="0"/>
          <w:szCs w:val="24"/>
          <w:lang w:val="en-GB"/>
        </w:rPr>
        <w:t>TDMed</w:t>
      </w:r>
      <w:proofErr w:type="spellEnd"/>
      <w:r w:rsidRPr="00053A85">
        <w:rPr>
          <w:rFonts w:ascii="Times" w:eastAsia="바탕" w:hAnsi="Times"/>
          <w:b/>
          <w:bCs/>
          <w:kern w:val="0"/>
          <w:szCs w:val="24"/>
          <w:lang w:val="en-GB"/>
        </w:rPr>
        <w:t xml:space="preserve"> mapping</w:t>
      </w:r>
      <w:r w:rsidRPr="00053A85">
        <w:rPr>
          <w:rFonts w:ascii="Times" w:eastAsia="바탕" w:hAnsi="Times"/>
          <w:kern w:val="0"/>
          <w:szCs w:val="24"/>
          <w:lang w:val="en-GB"/>
        </w:rPr>
        <w:t xml:space="preserve">. In this mapping, the HP-UCI and LP-UCI are mapped to different symbols but occupy the same subcarriers. For example, </w:t>
      </w:r>
      <w:r w:rsidR="00FC3C88">
        <w:rPr>
          <w:rFonts w:ascii="Times" w:eastAsia="바탕" w:hAnsi="Times"/>
          <w:kern w:val="0"/>
          <w:szCs w:val="24"/>
          <w:lang w:val="en-GB"/>
        </w:rPr>
        <w:t xml:space="preserve">if </w:t>
      </w:r>
      <w:r w:rsidRPr="00053A85">
        <w:rPr>
          <w:rFonts w:ascii="Times" w:eastAsia="바탕" w:hAnsi="Times"/>
          <w:kern w:val="0"/>
          <w:szCs w:val="24"/>
          <w:lang w:val="en-GB"/>
        </w:rPr>
        <w:t>the select</w:t>
      </w:r>
      <w:r w:rsidR="002334CF">
        <w:rPr>
          <w:rFonts w:ascii="Times" w:eastAsia="바탕" w:hAnsi="Times"/>
          <w:kern w:val="0"/>
          <w:szCs w:val="24"/>
          <w:lang w:val="en-GB"/>
        </w:rPr>
        <w:t>ed</w:t>
      </w:r>
      <w:r w:rsidRPr="00053A85">
        <w:rPr>
          <w:rFonts w:ascii="Times" w:eastAsia="바탕" w:hAnsi="Times"/>
          <w:kern w:val="0"/>
          <w:szCs w:val="24"/>
          <w:lang w:val="en-GB"/>
        </w:rPr>
        <w:t xml:space="preserve"> PUCCH resource has 4 symbols (excluding DMRS symbols)</w:t>
      </w:r>
      <w:r w:rsidR="00572F06">
        <w:rPr>
          <w:rFonts w:ascii="Times" w:eastAsia="바탕" w:hAnsi="Times"/>
          <w:kern w:val="0"/>
          <w:szCs w:val="24"/>
          <w:lang w:val="en-GB"/>
        </w:rPr>
        <w:t>,</w:t>
      </w:r>
      <w:r w:rsidRPr="00053A85">
        <w:rPr>
          <w:rFonts w:ascii="Times" w:eastAsia="바탕" w:hAnsi="Times"/>
          <w:kern w:val="0"/>
          <w:szCs w:val="24"/>
          <w:lang w:val="en-GB"/>
        </w:rPr>
        <w:t xml:space="preserve"> then 2 symbols are mapped to HP-UCI and the remaining symbols are mapped to LP-UCI. In the </w:t>
      </w:r>
      <w:proofErr w:type="spellStart"/>
      <w:r w:rsidRPr="00053A85">
        <w:rPr>
          <w:rFonts w:ascii="Times" w:eastAsia="바탕" w:hAnsi="Times"/>
          <w:kern w:val="0"/>
          <w:szCs w:val="24"/>
          <w:lang w:val="en-GB"/>
        </w:rPr>
        <w:t>TDMed</w:t>
      </w:r>
      <w:proofErr w:type="spellEnd"/>
      <w:r w:rsidRPr="00053A85">
        <w:rPr>
          <w:rFonts w:ascii="Times" w:eastAsia="바탕" w:hAnsi="Times"/>
          <w:kern w:val="0"/>
          <w:szCs w:val="24"/>
          <w:lang w:val="en-GB"/>
        </w:rPr>
        <w:t xml:space="preserve"> mapping, </w:t>
      </w:r>
      <w:r w:rsidR="00572F06">
        <w:rPr>
          <w:rFonts w:ascii="Times" w:eastAsia="바탕" w:hAnsi="Times"/>
          <w:kern w:val="0"/>
          <w:szCs w:val="24"/>
          <w:lang w:val="en-GB"/>
        </w:rPr>
        <w:t xml:space="preserve">the position </w:t>
      </w:r>
      <w:r w:rsidRPr="00053A85">
        <w:rPr>
          <w:rFonts w:ascii="Times" w:eastAsia="바탕" w:hAnsi="Times"/>
          <w:kern w:val="0"/>
          <w:szCs w:val="24"/>
          <w:lang w:val="en-GB"/>
        </w:rPr>
        <w:t xml:space="preserve">of symbols for HP-UCI </w:t>
      </w:r>
      <w:r w:rsidR="00572F06">
        <w:rPr>
          <w:rFonts w:ascii="Times" w:eastAsia="바탕" w:hAnsi="Times"/>
          <w:kern w:val="0"/>
          <w:szCs w:val="24"/>
          <w:lang w:val="en-GB"/>
        </w:rPr>
        <w:t xml:space="preserve">directly </w:t>
      </w:r>
      <w:r w:rsidR="00FC3C88">
        <w:rPr>
          <w:rFonts w:ascii="Times" w:eastAsia="바탕" w:hAnsi="Times"/>
          <w:kern w:val="0"/>
          <w:szCs w:val="24"/>
          <w:lang w:val="en-GB"/>
        </w:rPr>
        <w:t>affects</w:t>
      </w:r>
      <w:r w:rsidR="00572F06">
        <w:rPr>
          <w:rFonts w:ascii="Times" w:eastAsia="바탕" w:hAnsi="Times"/>
          <w:kern w:val="0"/>
          <w:szCs w:val="24"/>
          <w:lang w:val="en-GB"/>
        </w:rPr>
        <w:t xml:space="preserve"> </w:t>
      </w:r>
      <w:r w:rsidRPr="00053A85">
        <w:rPr>
          <w:rFonts w:ascii="Times" w:eastAsia="바탕" w:hAnsi="Times"/>
          <w:kern w:val="0"/>
          <w:szCs w:val="24"/>
          <w:lang w:val="en-GB"/>
        </w:rPr>
        <w:t>latency and reliability. To achieve lower latency, it would be better to map HP-UCI to the first symbol</w:t>
      </w:r>
      <w:r w:rsidR="00572F06">
        <w:rPr>
          <w:rFonts w:ascii="Times" w:eastAsia="바탕" w:hAnsi="Times"/>
          <w:kern w:val="0"/>
          <w:szCs w:val="24"/>
          <w:lang w:val="en-GB"/>
        </w:rPr>
        <w:t>(</w:t>
      </w:r>
      <w:r w:rsidRPr="00053A85">
        <w:rPr>
          <w:rFonts w:ascii="Times" w:eastAsia="바탕" w:hAnsi="Times"/>
          <w:kern w:val="0"/>
          <w:szCs w:val="24"/>
          <w:lang w:val="en-GB"/>
        </w:rPr>
        <w:t>s</w:t>
      </w:r>
      <w:r w:rsidR="00572F06">
        <w:rPr>
          <w:rFonts w:ascii="Times" w:eastAsia="바탕" w:hAnsi="Times"/>
          <w:kern w:val="0"/>
          <w:szCs w:val="24"/>
          <w:lang w:val="en-GB"/>
        </w:rPr>
        <w:t>)</w:t>
      </w:r>
      <w:r w:rsidRPr="00053A85">
        <w:rPr>
          <w:rFonts w:ascii="Times" w:eastAsia="바탕" w:hAnsi="Times"/>
          <w:kern w:val="0"/>
          <w:szCs w:val="24"/>
          <w:lang w:val="en-GB"/>
        </w:rPr>
        <w:t xml:space="preserve"> of the selected PUCCH resource. </w:t>
      </w:r>
      <w:r w:rsidR="00A838EB">
        <w:rPr>
          <w:rFonts w:ascii="Times" w:eastAsia="바탕" w:hAnsi="Times"/>
          <w:kern w:val="0"/>
          <w:szCs w:val="24"/>
          <w:lang w:val="en-GB"/>
        </w:rPr>
        <w:t>On the c</w:t>
      </w:r>
      <w:r w:rsidR="00A838EB" w:rsidRPr="00053A85">
        <w:rPr>
          <w:rFonts w:ascii="Times" w:eastAsia="바탕" w:hAnsi="Times"/>
          <w:kern w:val="0"/>
          <w:szCs w:val="24"/>
          <w:lang w:val="en-GB"/>
        </w:rPr>
        <w:t>ontrary</w:t>
      </w:r>
      <w:r w:rsidRPr="00053A85">
        <w:rPr>
          <w:rFonts w:ascii="Times" w:eastAsia="바탕" w:hAnsi="Times"/>
          <w:kern w:val="0"/>
          <w:szCs w:val="24"/>
          <w:lang w:val="en-GB"/>
        </w:rPr>
        <w:t>, to achieve higher reliability, it would be better to map HP-UCI to the symbol</w:t>
      </w:r>
      <w:r w:rsidR="00A838EB">
        <w:rPr>
          <w:rFonts w:ascii="Times" w:eastAsia="바탕" w:hAnsi="Times"/>
          <w:kern w:val="0"/>
          <w:szCs w:val="24"/>
          <w:lang w:val="en-GB"/>
        </w:rPr>
        <w:t>(</w:t>
      </w:r>
      <w:r w:rsidRPr="00053A85">
        <w:rPr>
          <w:rFonts w:ascii="Times" w:eastAsia="바탕" w:hAnsi="Times"/>
          <w:kern w:val="0"/>
          <w:szCs w:val="24"/>
          <w:lang w:val="en-GB"/>
        </w:rPr>
        <w:t>s</w:t>
      </w:r>
      <w:r w:rsidR="00A838EB">
        <w:rPr>
          <w:rFonts w:ascii="Times" w:eastAsia="바탕" w:hAnsi="Times"/>
          <w:kern w:val="0"/>
          <w:szCs w:val="24"/>
          <w:lang w:val="en-GB"/>
        </w:rPr>
        <w:t>)</w:t>
      </w:r>
      <w:r w:rsidRPr="00053A85">
        <w:rPr>
          <w:rFonts w:ascii="Times" w:eastAsia="바탕" w:hAnsi="Times"/>
          <w:kern w:val="0"/>
          <w:szCs w:val="24"/>
          <w:lang w:val="en-GB"/>
        </w:rPr>
        <w:t xml:space="preserve"> adjacent </w:t>
      </w:r>
      <w:r w:rsidR="00A838EB">
        <w:rPr>
          <w:rFonts w:ascii="Times" w:eastAsia="바탕" w:hAnsi="Times"/>
          <w:kern w:val="0"/>
          <w:szCs w:val="24"/>
          <w:lang w:val="en-GB"/>
        </w:rPr>
        <w:t xml:space="preserve">to </w:t>
      </w:r>
      <w:r w:rsidRPr="00053A85">
        <w:rPr>
          <w:rFonts w:ascii="Times" w:eastAsia="바탕" w:hAnsi="Times"/>
          <w:kern w:val="0"/>
          <w:szCs w:val="24"/>
          <w:lang w:val="en-GB"/>
        </w:rPr>
        <w:t xml:space="preserve">DMRS symbols. </w:t>
      </w:r>
      <w:r w:rsidR="00D558B0" w:rsidRPr="00053A85">
        <w:rPr>
          <w:rFonts w:ascii="Times" w:eastAsia="바탕" w:hAnsi="Times"/>
          <w:kern w:val="0"/>
          <w:szCs w:val="24"/>
          <w:lang w:val="en-GB"/>
        </w:rPr>
        <w:t xml:space="preserve">This mapping is suitable </w:t>
      </w:r>
      <w:r w:rsidR="001856E3">
        <w:rPr>
          <w:rFonts w:ascii="Times" w:eastAsia="바탕" w:hAnsi="Times"/>
          <w:kern w:val="0"/>
          <w:szCs w:val="24"/>
          <w:lang w:val="en-GB"/>
        </w:rPr>
        <w:t>for</w:t>
      </w:r>
      <w:r w:rsidR="001856E3" w:rsidRPr="00053A85">
        <w:rPr>
          <w:rFonts w:ascii="Times" w:eastAsia="바탕" w:hAnsi="Times"/>
          <w:kern w:val="0"/>
          <w:szCs w:val="24"/>
          <w:lang w:val="en-GB"/>
        </w:rPr>
        <w:t xml:space="preserve"> </w:t>
      </w:r>
      <w:r w:rsidR="00D558B0" w:rsidRPr="00053A85">
        <w:rPr>
          <w:rFonts w:ascii="Times" w:eastAsia="바탕" w:hAnsi="Times"/>
          <w:kern w:val="0"/>
          <w:szCs w:val="24"/>
          <w:lang w:val="en-GB"/>
        </w:rPr>
        <w:t>long PUCCH formats e.g., PUCCH format 3 or 4.</w:t>
      </w:r>
    </w:p>
    <w:p w14:paraId="61B91AA1" w14:textId="56AA524B" w:rsidR="009C0E0D" w:rsidRPr="00053A85" w:rsidRDefault="009C0E0D">
      <w:pPr>
        <w:pStyle w:val="a9"/>
        <w:widowControl/>
        <w:numPr>
          <w:ilvl w:val="0"/>
          <w:numId w:val="33"/>
        </w:numPr>
        <w:wordWrap/>
        <w:autoSpaceDE/>
        <w:autoSpaceDN/>
        <w:spacing w:after="120" w:line="276" w:lineRule="auto"/>
        <w:ind w:leftChars="0"/>
        <w:rPr>
          <w:rFonts w:ascii="Times" w:eastAsia="바탕" w:hAnsi="Times"/>
          <w:kern w:val="0"/>
          <w:szCs w:val="24"/>
          <w:lang w:val="en-GB"/>
        </w:rPr>
      </w:pPr>
      <w:r w:rsidRPr="00053A85">
        <w:rPr>
          <w:rFonts w:ascii="Times" w:eastAsia="바탕" w:hAnsi="Times" w:hint="eastAsia"/>
          <w:kern w:val="0"/>
          <w:szCs w:val="24"/>
          <w:lang w:val="en-GB"/>
        </w:rPr>
        <w:t>A</w:t>
      </w:r>
      <w:r w:rsidRPr="00053A85">
        <w:rPr>
          <w:rFonts w:ascii="Times" w:eastAsia="바탕" w:hAnsi="Times"/>
          <w:kern w:val="0"/>
          <w:szCs w:val="24"/>
          <w:lang w:val="en-GB"/>
        </w:rPr>
        <w:t xml:space="preserve">lt 2) </w:t>
      </w:r>
      <w:proofErr w:type="spellStart"/>
      <w:r w:rsidRPr="00053A85">
        <w:rPr>
          <w:rFonts w:ascii="Times" w:eastAsia="바탕" w:hAnsi="Times"/>
          <w:b/>
          <w:bCs/>
          <w:kern w:val="0"/>
          <w:szCs w:val="24"/>
          <w:lang w:val="en-GB"/>
        </w:rPr>
        <w:t>FDMed</w:t>
      </w:r>
      <w:proofErr w:type="spellEnd"/>
      <w:r w:rsidRPr="00053A85">
        <w:rPr>
          <w:rFonts w:ascii="Times" w:eastAsia="바탕" w:hAnsi="Times"/>
          <w:b/>
          <w:bCs/>
          <w:kern w:val="0"/>
          <w:szCs w:val="24"/>
          <w:lang w:val="en-GB"/>
        </w:rPr>
        <w:t xml:space="preserve"> mapping</w:t>
      </w:r>
      <w:r w:rsidRPr="00053A85">
        <w:rPr>
          <w:rFonts w:ascii="Times" w:eastAsia="바탕" w:hAnsi="Times"/>
          <w:kern w:val="0"/>
          <w:szCs w:val="24"/>
          <w:lang w:val="en-GB"/>
        </w:rPr>
        <w:t>. In this mapping, the HP-UCI and LP-UCI are mapped to different RBs or subcarriers but occupy the same symbols.</w:t>
      </w:r>
      <w:r w:rsidR="00D558B0" w:rsidRPr="00053A85">
        <w:rPr>
          <w:rFonts w:ascii="Times" w:eastAsia="바탕" w:hAnsi="Times"/>
          <w:kern w:val="0"/>
          <w:szCs w:val="24"/>
          <w:lang w:val="en-GB"/>
        </w:rPr>
        <w:t xml:space="preserve"> The HP-UCI is mapped to some parts of RBs according to the required # of RBs for HP-UCI</w:t>
      </w:r>
      <w:r w:rsidR="001856E3">
        <w:rPr>
          <w:rFonts w:ascii="Times" w:eastAsia="바탕" w:hAnsi="Times"/>
          <w:kern w:val="0"/>
          <w:szCs w:val="24"/>
          <w:lang w:val="en-GB"/>
        </w:rPr>
        <w:t>,</w:t>
      </w:r>
      <w:r w:rsidR="00D558B0" w:rsidRPr="00053A85">
        <w:rPr>
          <w:rFonts w:ascii="Times" w:eastAsia="바탕" w:hAnsi="Times"/>
          <w:kern w:val="0"/>
          <w:szCs w:val="24"/>
          <w:lang w:val="en-GB"/>
        </w:rPr>
        <w:t xml:space="preserve"> and the LP-UCI is mapped to other parts of RBs according to </w:t>
      </w:r>
      <w:r w:rsidR="00D558B0" w:rsidRPr="00053A85">
        <w:rPr>
          <w:rFonts w:ascii="Times" w:eastAsia="바탕" w:hAnsi="Times" w:hint="eastAsia"/>
          <w:kern w:val="0"/>
          <w:szCs w:val="24"/>
          <w:lang w:val="en-GB"/>
        </w:rPr>
        <w:t>t</w:t>
      </w:r>
      <w:r w:rsidR="00D558B0" w:rsidRPr="00053A85">
        <w:rPr>
          <w:rFonts w:ascii="Times" w:eastAsia="바탕" w:hAnsi="Times"/>
          <w:kern w:val="0"/>
          <w:szCs w:val="24"/>
          <w:lang w:val="en-GB"/>
        </w:rPr>
        <w:t xml:space="preserve">he required # of RBs for LP-UCI. This mapping is suitable </w:t>
      </w:r>
      <w:r w:rsidR="001856E3">
        <w:rPr>
          <w:rFonts w:ascii="Times" w:eastAsia="바탕" w:hAnsi="Times"/>
          <w:kern w:val="0"/>
          <w:szCs w:val="24"/>
          <w:lang w:val="en-GB"/>
        </w:rPr>
        <w:t>for</w:t>
      </w:r>
      <w:r w:rsidR="00D558B0" w:rsidRPr="00053A85">
        <w:rPr>
          <w:rFonts w:ascii="Times" w:eastAsia="바탕" w:hAnsi="Times"/>
          <w:kern w:val="0"/>
          <w:szCs w:val="24"/>
          <w:lang w:val="en-GB"/>
        </w:rPr>
        <w:t xml:space="preserve"> short PUCCH format 2 because the PUCCH format 2 has up to 2 symbols. </w:t>
      </w:r>
    </w:p>
    <w:p w14:paraId="76DAAC39" w14:textId="5F23DE76" w:rsidR="00D558B0" w:rsidRDefault="00D558B0" w:rsidP="00274256">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F81B6D">
        <w:rPr>
          <w:rFonts w:ascii="Times" w:eastAsia="바탕" w:hAnsi="Times"/>
          <w:b/>
          <w:bCs/>
          <w:i/>
          <w:iCs/>
          <w:kern w:val="0"/>
          <w:szCs w:val="24"/>
          <w:lang w:val="en-GB"/>
        </w:rPr>
        <w:t>Proposal</w:t>
      </w:r>
      <w:r>
        <w:rPr>
          <w:rFonts w:ascii="Times" w:eastAsia="바탕" w:hAnsi="Times"/>
          <w:b/>
          <w:bCs/>
          <w:i/>
          <w:iCs/>
          <w:kern w:val="0"/>
          <w:szCs w:val="24"/>
          <w:lang w:val="en-GB"/>
        </w:rPr>
        <w:t xml:space="preserve"> </w:t>
      </w:r>
      <w:r w:rsidR="00B13A1B">
        <w:rPr>
          <w:rFonts w:ascii="Times" w:eastAsia="바탕" w:hAnsi="Times"/>
          <w:b/>
          <w:bCs/>
          <w:i/>
          <w:iCs/>
          <w:kern w:val="0"/>
          <w:szCs w:val="24"/>
          <w:lang w:val="en-GB"/>
        </w:rPr>
        <w:t>6</w:t>
      </w:r>
      <w:r w:rsidRPr="00F81B6D">
        <w:rPr>
          <w:rFonts w:ascii="Times" w:eastAsia="바탕" w:hAnsi="Times"/>
          <w:b/>
          <w:bCs/>
          <w:i/>
          <w:iCs/>
          <w:kern w:val="0"/>
          <w:szCs w:val="24"/>
          <w:lang w:val="en-GB"/>
        </w:rPr>
        <w:t>:</w:t>
      </w:r>
      <w:r>
        <w:rPr>
          <w:rFonts w:ascii="Times" w:eastAsia="바탕" w:hAnsi="Times"/>
          <w:b/>
          <w:bCs/>
          <w:i/>
          <w:iCs/>
          <w:kern w:val="0"/>
          <w:szCs w:val="24"/>
          <w:lang w:val="en-GB"/>
        </w:rPr>
        <w:t xml:space="preserve"> </w:t>
      </w:r>
      <w:proofErr w:type="spellStart"/>
      <w:r>
        <w:rPr>
          <w:rFonts w:ascii="Times" w:eastAsia="바탕" w:hAnsi="Times"/>
          <w:b/>
          <w:bCs/>
          <w:i/>
          <w:iCs/>
          <w:kern w:val="0"/>
          <w:szCs w:val="24"/>
          <w:lang w:val="en-GB"/>
        </w:rPr>
        <w:t>TDMed</w:t>
      </w:r>
      <w:proofErr w:type="spellEnd"/>
      <w:r>
        <w:rPr>
          <w:rFonts w:ascii="Times" w:eastAsia="바탕" w:hAnsi="Times"/>
          <w:b/>
          <w:bCs/>
          <w:i/>
          <w:iCs/>
          <w:kern w:val="0"/>
          <w:szCs w:val="24"/>
          <w:lang w:val="en-GB"/>
        </w:rPr>
        <w:t xml:space="preserve"> or </w:t>
      </w:r>
      <w:proofErr w:type="spellStart"/>
      <w:r>
        <w:rPr>
          <w:rFonts w:ascii="Times" w:eastAsia="바탕" w:hAnsi="Times"/>
          <w:b/>
          <w:bCs/>
          <w:i/>
          <w:iCs/>
          <w:kern w:val="0"/>
          <w:szCs w:val="24"/>
          <w:lang w:val="en-GB"/>
        </w:rPr>
        <w:t>FDMed</w:t>
      </w:r>
      <w:proofErr w:type="spellEnd"/>
      <w:r>
        <w:rPr>
          <w:rFonts w:ascii="Times" w:eastAsia="바탕" w:hAnsi="Times"/>
          <w:b/>
          <w:bCs/>
          <w:i/>
          <w:iCs/>
          <w:kern w:val="0"/>
          <w:szCs w:val="24"/>
          <w:lang w:val="en-GB"/>
        </w:rPr>
        <w:t xml:space="preserve"> mapping can be used to map UCIs with two priorities in a PUCCH. </w:t>
      </w:r>
    </w:p>
    <w:p w14:paraId="11147277" w14:textId="58780955" w:rsidR="00ED64AB" w:rsidRDefault="00ED64AB" w:rsidP="00274256">
      <w:pPr>
        <w:widowControl/>
        <w:wordWrap/>
        <w:autoSpaceDE/>
        <w:autoSpaceDN/>
        <w:spacing w:line="276" w:lineRule="auto"/>
        <w:jc w:val="left"/>
        <w:rPr>
          <w:rFonts w:ascii="Times" w:eastAsia="바탕" w:hAnsi="Times"/>
          <w:kern w:val="0"/>
          <w:szCs w:val="24"/>
          <w:lang w:val="en-GB"/>
        </w:rPr>
      </w:pPr>
    </w:p>
    <w:p w14:paraId="100AF45F" w14:textId="68165579" w:rsidR="00ED64AB" w:rsidRPr="00ED64AB" w:rsidRDefault="00ED64AB">
      <w:pPr>
        <w:widowControl/>
        <w:wordWrap/>
        <w:autoSpaceDE/>
        <w:autoSpaceDN/>
        <w:spacing w:after="120" w:line="276" w:lineRule="auto"/>
        <w:ind w:firstLineChars="50" w:firstLine="98"/>
        <w:rPr>
          <w:rFonts w:ascii="Times" w:eastAsia="바탕" w:hAnsi="Times"/>
          <w:b/>
          <w:bCs/>
          <w:kern w:val="0"/>
          <w:szCs w:val="24"/>
          <w:u w:val="single"/>
          <w:lang w:val="en-GB"/>
        </w:rPr>
      </w:pPr>
      <w:r w:rsidRPr="00ED64AB">
        <w:rPr>
          <w:rFonts w:ascii="Times" w:eastAsia="바탕" w:hAnsi="Times"/>
          <w:b/>
          <w:bCs/>
          <w:kern w:val="0"/>
          <w:szCs w:val="24"/>
          <w:u w:val="single"/>
          <w:lang w:val="en-GB"/>
        </w:rPr>
        <w:t>Scenario B: PUCCH vs PUSCH</w:t>
      </w:r>
    </w:p>
    <w:p w14:paraId="3157FE5F" w14:textId="6C47075F" w:rsidR="00ED64AB" w:rsidRDefault="00ED64AB" w:rsidP="00274256">
      <w:pPr>
        <w:widowControl/>
        <w:wordWrap/>
        <w:autoSpaceDE/>
        <w:autoSpaceDN/>
        <w:spacing w:line="276" w:lineRule="auto"/>
        <w:jc w:val="center"/>
        <w:rPr>
          <w:rFonts w:ascii="Times" w:eastAsia="바탕" w:hAnsi="Times"/>
          <w:kern w:val="0"/>
          <w:szCs w:val="24"/>
          <w:lang w:val="en-GB"/>
        </w:rPr>
      </w:pPr>
      <w:r>
        <w:rPr>
          <w:rFonts w:ascii="Times" w:eastAsia="바탕" w:hAnsi="Times"/>
          <w:noProof/>
          <w:kern w:val="0"/>
          <w:szCs w:val="24"/>
          <w:lang w:val="en-GB"/>
        </w:rPr>
        <w:drawing>
          <wp:inline distT="0" distB="0" distL="0" distR="0" wp14:anchorId="606AB8F0" wp14:editId="2F2F3DB7">
            <wp:extent cx="2880000" cy="2016258"/>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2016258"/>
                    </a:xfrm>
                    <a:prstGeom prst="rect">
                      <a:avLst/>
                    </a:prstGeom>
                    <a:noFill/>
                  </pic:spPr>
                </pic:pic>
              </a:graphicData>
            </a:graphic>
          </wp:inline>
        </w:drawing>
      </w:r>
    </w:p>
    <w:p w14:paraId="06EC0516" w14:textId="2ABEF866" w:rsidR="00ED64AB" w:rsidRDefault="00ED64AB" w:rsidP="00274256">
      <w:pPr>
        <w:widowControl/>
        <w:wordWrap/>
        <w:autoSpaceDE/>
        <w:autoSpaceDN/>
        <w:spacing w:line="276" w:lineRule="auto"/>
        <w:ind w:firstLineChars="50" w:firstLine="100"/>
        <w:jc w:val="center"/>
        <w:rPr>
          <w:rFonts w:ascii="Times" w:eastAsia="바탕" w:hAnsi="Times"/>
          <w:kern w:val="0"/>
          <w:szCs w:val="24"/>
          <w:lang w:val="en-GB"/>
        </w:rPr>
      </w:pPr>
      <w:r>
        <w:rPr>
          <w:rFonts w:ascii="Times" w:eastAsia="바탕" w:hAnsi="Times" w:hint="eastAsia"/>
          <w:kern w:val="0"/>
          <w:szCs w:val="24"/>
          <w:lang w:val="en-GB"/>
        </w:rPr>
        <w:t>F</w:t>
      </w:r>
      <w:r>
        <w:rPr>
          <w:rFonts w:ascii="Times" w:eastAsia="바탕" w:hAnsi="Times"/>
          <w:kern w:val="0"/>
          <w:szCs w:val="24"/>
          <w:lang w:val="en-GB"/>
        </w:rPr>
        <w:t>igure 2. Multiplexing UCIs with different priorities in a PUSCH</w:t>
      </w:r>
    </w:p>
    <w:p w14:paraId="7BF2C7EF" w14:textId="77777777" w:rsidR="00ED64AB" w:rsidRPr="00ED64AB" w:rsidRDefault="00ED64AB" w:rsidP="00274256">
      <w:pPr>
        <w:widowControl/>
        <w:wordWrap/>
        <w:autoSpaceDE/>
        <w:autoSpaceDN/>
        <w:spacing w:line="276" w:lineRule="auto"/>
        <w:jc w:val="center"/>
        <w:rPr>
          <w:rFonts w:ascii="Times" w:eastAsia="바탕" w:hAnsi="Times"/>
          <w:kern w:val="0"/>
          <w:szCs w:val="24"/>
          <w:lang w:val="en-GB"/>
        </w:rPr>
      </w:pPr>
    </w:p>
    <w:p w14:paraId="3A0DA2B3" w14:textId="48EDBD09" w:rsidR="00ED64AB" w:rsidRDefault="00ED64AB" w:rsidP="00274256">
      <w:pPr>
        <w:widowControl/>
        <w:wordWrap/>
        <w:autoSpaceDE/>
        <w:autoSpaceDN/>
        <w:spacing w:line="276" w:lineRule="auto"/>
        <w:jc w:val="left"/>
        <w:rPr>
          <w:rFonts w:ascii="Times" w:eastAsia="바탕" w:hAnsi="Times"/>
          <w:kern w:val="0"/>
          <w:szCs w:val="24"/>
          <w:lang w:val="en-GB"/>
        </w:rPr>
      </w:pPr>
    </w:p>
    <w:p w14:paraId="278B20E3" w14:textId="4FF70AF9" w:rsidR="00053A85" w:rsidRDefault="00053A85">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In the last RAN1#102-e meeting, it was agreed to support multiplexing</w:t>
      </w:r>
      <w:r w:rsidR="00F051D0">
        <w:rPr>
          <w:rFonts w:ascii="Times" w:eastAsia="바탕" w:hAnsi="Times"/>
          <w:kern w:val="0"/>
          <w:szCs w:val="24"/>
          <w:lang w:val="en-GB"/>
        </w:rPr>
        <w:t xml:space="preserve"> of</w:t>
      </w:r>
      <w:r>
        <w:rPr>
          <w:rFonts w:ascii="Times" w:eastAsia="바탕" w:hAnsi="Times"/>
          <w:kern w:val="0"/>
          <w:szCs w:val="24"/>
          <w:lang w:val="en-GB"/>
        </w:rPr>
        <w:t xml:space="preserve"> HP-A/N on PUCCH </w:t>
      </w:r>
      <w:r w:rsidR="00F051D0">
        <w:rPr>
          <w:rFonts w:ascii="Times" w:eastAsia="바탕" w:hAnsi="Times"/>
          <w:kern w:val="0"/>
          <w:szCs w:val="24"/>
          <w:lang w:val="en-GB"/>
        </w:rPr>
        <w:t xml:space="preserve">with </w:t>
      </w:r>
      <w:r>
        <w:rPr>
          <w:rFonts w:ascii="Times" w:eastAsia="바탕" w:hAnsi="Times"/>
          <w:kern w:val="0"/>
          <w:szCs w:val="24"/>
          <w:lang w:val="en-GB"/>
        </w:rPr>
        <w:t xml:space="preserve">LP-PUSCH (with </w:t>
      </w:r>
      <w:r w:rsidRPr="00053A85">
        <w:rPr>
          <w:rFonts w:ascii="Times" w:eastAsia="바탕" w:hAnsi="Times"/>
          <w:kern w:val="0"/>
          <w:szCs w:val="24"/>
          <w:lang w:val="en-GB"/>
        </w:rPr>
        <w:t>UL-SCH + A/N and/or CSI)</w:t>
      </w:r>
      <w:r>
        <w:rPr>
          <w:rFonts w:ascii="Times" w:eastAsia="바탕" w:hAnsi="Times"/>
          <w:kern w:val="0"/>
          <w:szCs w:val="24"/>
          <w:lang w:val="en-GB"/>
        </w:rPr>
        <w:t xml:space="preserve">, and </w:t>
      </w:r>
      <w:r w:rsidR="00164ECA">
        <w:rPr>
          <w:rFonts w:ascii="Times" w:eastAsia="바탕" w:hAnsi="Times"/>
          <w:kern w:val="0"/>
          <w:szCs w:val="24"/>
          <w:lang w:val="en-GB"/>
        </w:rPr>
        <w:t xml:space="preserve">multiplexing of </w:t>
      </w:r>
      <w:r>
        <w:rPr>
          <w:rFonts w:ascii="Times" w:eastAsia="바탕" w:hAnsi="Times"/>
          <w:kern w:val="0"/>
          <w:szCs w:val="24"/>
          <w:lang w:val="en-GB"/>
        </w:rPr>
        <w:t xml:space="preserve">LP-A/N on PUCCH </w:t>
      </w:r>
      <w:r w:rsidR="00F051D0">
        <w:rPr>
          <w:rFonts w:ascii="Times" w:eastAsia="바탕" w:hAnsi="Times"/>
          <w:kern w:val="0"/>
          <w:szCs w:val="24"/>
          <w:lang w:val="en-GB"/>
        </w:rPr>
        <w:t xml:space="preserve">with </w:t>
      </w:r>
      <w:r>
        <w:rPr>
          <w:rFonts w:ascii="Times" w:eastAsia="바탕" w:hAnsi="Times"/>
          <w:kern w:val="0"/>
          <w:szCs w:val="24"/>
          <w:lang w:val="en-GB"/>
        </w:rPr>
        <w:t xml:space="preserve">HP-PUSCH (with </w:t>
      </w:r>
      <w:r w:rsidRPr="00053A85">
        <w:rPr>
          <w:rFonts w:ascii="Times" w:eastAsia="바탕" w:hAnsi="Times"/>
          <w:kern w:val="0"/>
          <w:szCs w:val="24"/>
          <w:lang w:val="en-GB"/>
        </w:rPr>
        <w:t>UL-SCH + A/N and/or CSI)</w:t>
      </w:r>
      <w:r>
        <w:rPr>
          <w:rFonts w:ascii="Times" w:eastAsia="바탕" w:hAnsi="Times"/>
          <w:kern w:val="0"/>
          <w:szCs w:val="24"/>
          <w:lang w:val="en-GB"/>
        </w:rPr>
        <w:t xml:space="preserve">. Consequently, HP/LP-PUSCH may contain LP-A/N and HP-A/N. </w:t>
      </w:r>
    </w:p>
    <w:p w14:paraId="6379CE18" w14:textId="5088B4C1" w:rsidR="00053A85" w:rsidRDefault="00053A85">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 xml:space="preserve">In this case, we need to answer the following questions. </w:t>
      </w:r>
    </w:p>
    <w:p w14:paraId="2BD514A9" w14:textId="536CDA15" w:rsidR="00053A85" w:rsidRPr="00274256" w:rsidRDefault="00053A85" w:rsidP="00274256">
      <w:pPr>
        <w:widowControl/>
        <w:numPr>
          <w:ilvl w:val="0"/>
          <w:numId w:val="27"/>
        </w:numPr>
        <w:wordWrap/>
        <w:autoSpaceDE/>
        <w:autoSpaceDN/>
        <w:spacing w:line="276" w:lineRule="auto"/>
        <w:jc w:val="left"/>
        <w:rPr>
          <w:rFonts w:ascii="Times" w:eastAsia="Times New Roman" w:hAnsi="Times" w:cs="Times"/>
          <w:i/>
          <w:iCs/>
          <w:color w:val="000000"/>
          <w:kern w:val="0"/>
          <w:szCs w:val="20"/>
          <w:lang w:val="en-GB" w:eastAsia="en-US"/>
        </w:rPr>
      </w:pPr>
      <w:r w:rsidRPr="00274256">
        <w:rPr>
          <w:rFonts w:ascii="Times" w:eastAsia="바탕" w:hAnsi="Times"/>
          <w:i/>
          <w:iCs/>
          <w:kern w:val="0"/>
          <w:szCs w:val="24"/>
          <w:lang w:val="en-GB"/>
        </w:rPr>
        <w:t>Q1) How to</w:t>
      </w:r>
      <w:r w:rsidRPr="00274256">
        <w:rPr>
          <w:rFonts w:ascii="Times" w:hAnsi="Times" w:cs="Times"/>
          <w:i/>
          <w:iCs/>
          <w:color w:val="000000"/>
          <w:kern w:val="0"/>
          <w:szCs w:val="20"/>
          <w:lang w:val="en-GB"/>
        </w:rPr>
        <w:t xml:space="preserve"> </w:t>
      </w:r>
      <w:r w:rsidR="00A80E9B" w:rsidRPr="00274256">
        <w:rPr>
          <w:rFonts w:ascii="Times" w:hAnsi="Times" w:cs="Times"/>
          <w:i/>
          <w:iCs/>
          <w:color w:val="000000"/>
          <w:kern w:val="0"/>
          <w:szCs w:val="20"/>
          <w:lang w:val="en-GB"/>
        </w:rPr>
        <w:t>indicate</w:t>
      </w:r>
      <w:r w:rsidR="00F051D0" w:rsidRPr="00274256">
        <w:rPr>
          <w:rFonts w:ascii="Times" w:hAnsi="Times" w:cs="Times"/>
          <w:i/>
          <w:iCs/>
          <w:color w:val="000000"/>
          <w:kern w:val="0"/>
          <w:szCs w:val="20"/>
          <w:lang w:val="en-GB"/>
        </w:rPr>
        <w:t xml:space="preserve"> the </w:t>
      </w:r>
      <w:r w:rsidRPr="00274256">
        <w:rPr>
          <w:rFonts w:ascii="Times" w:hAnsi="Times" w:cs="Times"/>
          <w:i/>
          <w:iCs/>
          <w:color w:val="000000"/>
          <w:kern w:val="0"/>
          <w:szCs w:val="20"/>
          <w:lang w:val="en-GB"/>
        </w:rPr>
        <w:t>presence of LP-A/N and/or HP-A/N to be multiplexed?</w:t>
      </w:r>
    </w:p>
    <w:p w14:paraId="773CD023" w14:textId="11F7397D" w:rsidR="00053A85" w:rsidRPr="00274256" w:rsidRDefault="00053A85" w:rsidP="00274256">
      <w:pPr>
        <w:widowControl/>
        <w:numPr>
          <w:ilvl w:val="0"/>
          <w:numId w:val="27"/>
        </w:numPr>
        <w:wordWrap/>
        <w:autoSpaceDE/>
        <w:autoSpaceDN/>
        <w:spacing w:line="276" w:lineRule="auto"/>
        <w:jc w:val="left"/>
        <w:rPr>
          <w:rFonts w:ascii="Times" w:eastAsia="Times New Roman" w:hAnsi="Times" w:cs="Times"/>
          <w:i/>
          <w:iCs/>
          <w:color w:val="000000"/>
          <w:kern w:val="0"/>
          <w:szCs w:val="20"/>
          <w:lang w:val="en-GB" w:eastAsia="en-US"/>
        </w:rPr>
      </w:pPr>
      <w:r w:rsidRPr="00274256">
        <w:rPr>
          <w:rFonts w:ascii="Times" w:eastAsia="바탕" w:hAnsi="Times"/>
          <w:i/>
          <w:iCs/>
          <w:kern w:val="0"/>
          <w:szCs w:val="24"/>
          <w:lang w:val="en-GB"/>
        </w:rPr>
        <w:t>Q2) How to</w:t>
      </w:r>
      <w:r w:rsidRPr="00274256">
        <w:rPr>
          <w:rFonts w:ascii="Times" w:hAnsi="Times" w:cs="Times"/>
          <w:i/>
          <w:iCs/>
          <w:color w:val="000000"/>
          <w:kern w:val="0"/>
          <w:szCs w:val="20"/>
          <w:lang w:val="en-GB"/>
        </w:rPr>
        <w:t xml:space="preserve"> </w:t>
      </w:r>
      <w:r w:rsidR="00A80E9B" w:rsidRPr="00274256">
        <w:rPr>
          <w:rFonts w:ascii="Times" w:hAnsi="Times" w:cs="Times"/>
          <w:i/>
          <w:iCs/>
          <w:color w:val="000000"/>
          <w:kern w:val="0"/>
          <w:szCs w:val="20"/>
          <w:lang w:val="en-GB"/>
        </w:rPr>
        <w:t>indicate</w:t>
      </w:r>
      <w:r w:rsidRPr="00274256">
        <w:rPr>
          <w:rFonts w:ascii="Times" w:hAnsi="Times" w:cs="Times"/>
          <w:i/>
          <w:iCs/>
          <w:color w:val="000000"/>
          <w:kern w:val="0"/>
          <w:szCs w:val="20"/>
          <w:lang w:val="en-GB"/>
        </w:rPr>
        <w:t xml:space="preserve"> </w:t>
      </w:r>
      <w:r w:rsidR="00F051D0" w:rsidRPr="00274256">
        <w:rPr>
          <w:rFonts w:ascii="Times" w:hAnsi="Times" w:cs="Times"/>
          <w:i/>
          <w:iCs/>
          <w:color w:val="000000"/>
          <w:kern w:val="0"/>
          <w:szCs w:val="20"/>
          <w:lang w:val="en-GB"/>
        </w:rPr>
        <w:t>“</w:t>
      </w:r>
      <w:r w:rsidRPr="00274256">
        <w:rPr>
          <w:rFonts w:ascii="Times" w:hAnsi="Times" w:cs="Times"/>
          <w:i/>
          <w:iCs/>
          <w:color w:val="000000"/>
          <w:kern w:val="0"/>
          <w:szCs w:val="20"/>
          <w:lang w:val="en-GB"/>
        </w:rPr>
        <w:t>beta offset</w:t>
      </w:r>
      <w:r w:rsidR="00F051D0" w:rsidRPr="00274256">
        <w:rPr>
          <w:rFonts w:ascii="Times" w:hAnsi="Times" w:cs="Times"/>
          <w:i/>
          <w:iCs/>
          <w:color w:val="000000"/>
          <w:kern w:val="0"/>
          <w:szCs w:val="20"/>
          <w:lang w:val="en-GB"/>
        </w:rPr>
        <w:t>”</w:t>
      </w:r>
      <w:r w:rsidRPr="00274256">
        <w:rPr>
          <w:rFonts w:ascii="Times" w:hAnsi="Times" w:cs="Times"/>
          <w:i/>
          <w:iCs/>
          <w:color w:val="000000"/>
          <w:kern w:val="0"/>
          <w:szCs w:val="20"/>
          <w:lang w:val="en-GB"/>
        </w:rPr>
        <w:t xml:space="preserve"> for LP-A/N and/or HP-A/N?</w:t>
      </w:r>
    </w:p>
    <w:p w14:paraId="6B3188F0" w14:textId="32F5085B" w:rsidR="00053A85" w:rsidRPr="00053A85" w:rsidRDefault="00053A85" w:rsidP="00274256">
      <w:pPr>
        <w:widowControl/>
        <w:wordWrap/>
        <w:autoSpaceDE/>
        <w:autoSpaceDN/>
        <w:spacing w:line="276" w:lineRule="auto"/>
        <w:ind w:left="360"/>
        <w:jc w:val="left"/>
        <w:rPr>
          <w:rFonts w:ascii="Times" w:eastAsia="Times New Roman" w:hAnsi="Times" w:cs="Times"/>
          <w:color w:val="000000"/>
          <w:kern w:val="0"/>
          <w:szCs w:val="20"/>
          <w:lang w:val="en-GB" w:eastAsia="en-US"/>
        </w:rPr>
      </w:pPr>
    </w:p>
    <w:p w14:paraId="5098034F" w14:textId="157478A5" w:rsidR="00053A85" w:rsidRDefault="00053A85">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Regarding Q1, the presence of HARQ-ACK information is determined by UL-DAI value</w:t>
      </w:r>
      <w:r w:rsidR="00A80E9B">
        <w:rPr>
          <w:rFonts w:ascii="Times" w:eastAsia="바탕" w:hAnsi="Times"/>
          <w:kern w:val="0"/>
          <w:szCs w:val="24"/>
          <w:lang w:val="en-GB"/>
        </w:rPr>
        <w:t xml:space="preserve"> in a DCI format scheduling PUSCH transmission</w:t>
      </w:r>
      <w:r>
        <w:rPr>
          <w:rFonts w:ascii="Times" w:eastAsia="바탕" w:hAnsi="Times"/>
          <w:kern w:val="0"/>
          <w:szCs w:val="24"/>
          <w:lang w:val="en-GB"/>
        </w:rPr>
        <w:t xml:space="preserve">. </w:t>
      </w:r>
      <w:r w:rsidR="00164ECA">
        <w:rPr>
          <w:rFonts w:ascii="Times" w:eastAsia="바탕" w:hAnsi="Times"/>
          <w:kern w:val="0"/>
          <w:szCs w:val="24"/>
          <w:lang w:val="en-GB"/>
        </w:rPr>
        <w:t>I</w:t>
      </w:r>
      <w:r>
        <w:rPr>
          <w:rFonts w:ascii="Times" w:eastAsia="바탕" w:hAnsi="Times"/>
          <w:kern w:val="0"/>
          <w:szCs w:val="24"/>
          <w:lang w:val="en-GB"/>
        </w:rPr>
        <w:t xml:space="preserve">n case of type-1 HARQ-ACK codebook, 1-bit UL DAI value indicates the presence of type-1 HARQ-ACK codebook. In case of type-2 HARQ-ACK codebook, 2-bit UL DAI value indicates the presence and size of type-2 HARQ-ACK codebook. The case where LP-A/N and HP-A/N are multiplex </w:t>
      </w:r>
      <w:r w:rsidR="00F051D0">
        <w:rPr>
          <w:rFonts w:ascii="Times" w:eastAsia="바탕" w:hAnsi="Times"/>
          <w:kern w:val="0"/>
          <w:szCs w:val="24"/>
          <w:lang w:val="en-GB"/>
        </w:rPr>
        <w:t xml:space="preserve">with </w:t>
      </w:r>
      <w:r>
        <w:rPr>
          <w:rFonts w:ascii="Times" w:eastAsia="바탕" w:hAnsi="Times"/>
          <w:kern w:val="0"/>
          <w:szCs w:val="24"/>
          <w:lang w:val="en-GB"/>
        </w:rPr>
        <w:t xml:space="preserve">a PUSCH, </w:t>
      </w:r>
      <w:r w:rsidR="00A80E9B">
        <w:rPr>
          <w:rFonts w:ascii="Times" w:eastAsia="바탕" w:hAnsi="Times"/>
          <w:kern w:val="0"/>
          <w:szCs w:val="24"/>
          <w:lang w:val="en-GB"/>
        </w:rPr>
        <w:t xml:space="preserve">at least two UL-DAI values are contained in a DCI format scheduling the PUSCH. For example, when LP-UCI is configured with type-1 HARQ-ACK codebook and HP-UCI is configured with type-2 HARQ-ACK codebook, a DCI format scheduling PUSCH </w:t>
      </w:r>
      <w:r w:rsidR="00A80E9B">
        <w:rPr>
          <w:rFonts w:ascii="Times" w:eastAsia="바탕" w:hAnsi="Times"/>
          <w:kern w:val="0"/>
          <w:szCs w:val="24"/>
          <w:lang w:val="en-GB"/>
        </w:rPr>
        <w:lastRenderedPageBreak/>
        <w:t xml:space="preserve">transmission should contain two UL-DAI values, one is 1-bit UL DAI for LP-UCI and </w:t>
      </w:r>
      <w:r w:rsidR="00164ECA">
        <w:rPr>
          <w:rFonts w:ascii="Times" w:eastAsia="바탕" w:hAnsi="Times"/>
          <w:kern w:val="0"/>
          <w:szCs w:val="24"/>
          <w:lang w:val="en-GB"/>
        </w:rPr>
        <w:t xml:space="preserve">the </w:t>
      </w:r>
      <w:r w:rsidR="00A80E9B">
        <w:rPr>
          <w:rFonts w:ascii="Times" w:eastAsia="바탕" w:hAnsi="Times"/>
          <w:kern w:val="0"/>
          <w:szCs w:val="24"/>
          <w:lang w:val="en-GB"/>
        </w:rPr>
        <w:t xml:space="preserve">other is 2-bit UL DAI for HP-UCI. </w:t>
      </w:r>
    </w:p>
    <w:p w14:paraId="77365271" w14:textId="61D6D816" w:rsidR="00A80E9B" w:rsidRDefault="00164ECA">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 xml:space="preserve">Regarding Q2, </w:t>
      </w:r>
      <w:r w:rsidR="00A80E9B">
        <w:rPr>
          <w:rFonts w:ascii="Times" w:eastAsia="바탕" w:hAnsi="Times"/>
          <w:kern w:val="0"/>
          <w:szCs w:val="24"/>
          <w:lang w:val="en-GB"/>
        </w:rPr>
        <w:t>two beta offset indicators are necessary in a DCI format scheduling PUSCH transmission</w:t>
      </w:r>
      <w:r>
        <w:rPr>
          <w:rFonts w:ascii="Times" w:eastAsia="바탕" w:hAnsi="Times"/>
          <w:kern w:val="0"/>
          <w:szCs w:val="24"/>
          <w:lang w:val="en-GB"/>
        </w:rPr>
        <w:t xml:space="preserve"> </w:t>
      </w:r>
      <w:proofErr w:type="gramStart"/>
      <w:r>
        <w:rPr>
          <w:rFonts w:ascii="Times" w:eastAsia="바탕" w:hAnsi="Times"/>
          <w:kern w:val="0"/>
          <w:szCs w:val="24"/>
          <w:lang w:val="en-GB"/>
        </w:rPr>
        <w:t>similar to</w:t>
      </w:r>
      <w:proofErr w:type="gramEnd"/>
      <w:r>
        <w:rPr>
          <w:rFonts w:ascii="Times" w:eastAsia="바탕" w:hAnsi="Times"/>
          <w:kern w:val="0"/>
          <w:szCs w:val="24"/>
          <w:lang w:val="en-GB"/>
        </w:rPr>
        <w:t xml:space="preserve"> Q1 case</w:t>
      </w:r>
      <w:r w:rsidR="00A80E9B">
        <w:rPr>
          <w:rFonts w:ascii="Times" w:eastAsia="바탕" w:hAnsi="Times"/>
          <w:kern w:val="0"/>
          <w:szCs w:val="24"/>
          <w:lang w:val="en-GB"/>
        </w:rPr>
        <w:t xml:space="preserve">. Here, one beta offset indicator indicates the beta offset value for LP-UCI and </w:t>
      </w:r>
      <w:r>
        <w:rPr>
          <w:rFonts w:ascii="Times" w:eastAsia="바탕" w:hAnsi="Times"/>
          <w:kern w:val="0"/>
          <w:szCs w:val="24"/>
          <w:lang w:val="en-GB"/>
        </w:rPr>
        <w:t xml:space="preserve">the </w:t>
      </w:r>
      <w:r w:rsidR="00A80E9B">
        <w:rPr>
          <w:rFonts w:ascii="Times" w:eastAsia="바탕" w:hAnsi="Times"/>
          <w:kern w:val="0"/>
          <w:szCs w:val="24"/>
          <w:lang w:val="en-GB"/>
        </w:rPr>
        <w:t xml:space="preserve">other beta offset indicator indicates the beta offset value for HP-UCI. Without two beta offset indicators, the UE cannot dynamically determine the number of modulation symbols for LP-A/N and HP-A/N. For example, if a single beta offset indicator is in a DCI format scheduling PUSCH transmission, then the UE can dynamically determine the number of modulation symbols for one priority and semi-statically determine the number of modulation symbols for another priority. </w:t>
      </w:r>
    </w:p>
    <w:p w14:paraId="5E09B0F0" w14:textId="0A2CAD7F" w:rsidR="00053A85" w:rsidRPr="00A80E9B" w:rsidRDefault="00A80E9B" w:rsidP="00274256">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A80E9B">
        <w:rPr>
          <w:rFonts w:ascii="Times" w:eastAsia="바탕" w:hAnsi="Times" w:hint="eastAsia"/>
          <w:b/>
          <w:bCs/>
          <w:i/>
          <w:iCs/>
          <w:kern w:val="0"/>
          <w:szCs w:val="24"/>
          <w:lang w:val="en-GB"/>
        </w:rPr>
        <w:t>P</w:t>
      </w:r>
      <w:r w:rsidRPr="00A80E9B">
        <w:rPr>
          <w:rFonts w:ascii="Times" w:eastAsia="바탕" w:hAnsi="Times"/>
          <w:b/>
          <w:bCs/>
          <w:i/>
          <w:iCs/>
          <w:kern w:val="0"/>
          <w:szCs w:val="24"/>
          <w:lang w:val="en-GB"/>
        </w:rPr>
        <w:t xml:space="preserve">roposal </w:t>
      </w:r>
      <w:r w:rsidR="00B13A1B">
        <w:rPr>
          <w:rFonts w:ascii="Times" w:eastAsia="바탕" w:hAnsi="Times"/>
          <w:b/>
          <w:bCs/>
          <w:i/>
          <w:iCs/>
          <w:kern w:val="0"/>
          <w:szCs w:val="24"/>
          <w:lang w:val="en-GB"/>
        </w:rPr>
        <w:t>7</w:t>
      </w:r>
      <w:r w:rsidRPr="00A80E9B">
        <w:rPr>
          <w:rFonts w:ascii="Times" w:eastAsia="바탕" w:hAnsi="Times"/>
          <w:b/>
          <w:bCs/>
          <w:i/>
          <w:iCs/>
          <w:kern w:val="0"/>
          <w:szCs w:val="24"/>
          <w:lang w:val="en-GB"/>
        </w:rPr>
        <w:t>. In case of HP</w:t>
      </w:r>
      <w:r w:rsidR="00197F1B">
        <w:rPr>
          <w:rFonts w:ascii="Times" w:eastAsia="바탕" w:hAnsi="Times"/>
          <w:b/>
          <w:bCs/>
          <w:i/>
          <w:iCs/>
          <w:kern w:val="0"/>
          <w:szCs w:val="24"/>
          <w:lang w:val="en-GB"/>
        </w:rPr>
        <w:t xml:space="preserve">-PUSCH or </w:t>
      </w:r>
      <w:r w:rsidRPr="00A80E9B">
        <w:rPr>
          <w:rFonts w:ascii="Times" w:eastAsia="바탕" w:hAnsi="Times"/>
          <w:b/>
          <w:bCs/>
          <w:i/>
          <w:iCs/>
          <w:kern w:val="0"/>
          <w:szCs w:val="24"/>
          <w:lang w:val="en-GB"/>
        </w:rPr>
        <w:t xml:space="preserve">LP-PUSCH contains LP-A/N and HP-A/N, RAN1 studies how to indicate </w:t>
      </w:r>
      <w:r w:rsidR="00F051D0">
        <w:rPr>
          <w:rFonts w:ascii="Times" w:eastAsia="바탕" w:hAnsi="Times"/>
          <w:b/>
          <w:bCs/>
          <w:i/>
          <w:iCs/>
          <w:kern w:val="0"/>
          <w:szCs w:val="24"/>
          <w:lang w:val="en-GB"/>
        </w:rPr>
        <w:t xml:space="preserve">the </w:t>
      </w:r>
      <w:r w:rsidRPr="00A80E9B">
        <w:rPr>
          <w:rFonts w:ascii="Times" w:eastAsia="바탕" w:hAnsi="Times"/>
          <w:b/>
          <w:bCs/>
          <w:i/>
          <w:iCs/>
          <w:kern w:val="0"/>
          <w:szCs w:val="24"/>
          <w:lang w:val="en-GB"/>
        </w:rPr>
        <w:t xml:space="preserve">presence of LP-A/N and/or HP-A/N to be multiplexed and </w:t>
      </w:r>
      <w:r w:rsidR="0016286C">
        <w:rPr>
          <w:rFonts w:ascii="Times" w:eastAsia="바탕" w:hAnsi="Times"/>
          <w:b/>
          <w:bCs/>
          <w:i/>
          <w:iCs/>
          <w:kern w:val="0"/>
          <w:szCs w:val="24"/>
          <w:lang w:val="en-GB"/>
        </w:rPr>
        <w:t>“</w:t>
      </w:r>
      <w:r w:rsidRPr="00A80E9B">
        <w:rPr>
          <w:rFonts w:ascii="Times" w:eastAsia="바탕" w:hAnsi="Times"/>
          <w:b/>
          <w:bCs/>
          <w:i/>
          <w:iCs/>
          <w:kern w:val="0"/>
          <w:szCs w:val="24"/>
          <w:lang w:val="en-GB"/>
        </w:rPr>
        <w:t>beta offset</w:t>
      </w:r>
      <w:r w:rsidR="0016286C">
        <w:rPr>
          <w:rFonts w:ascii="Times" w:eastAsia="바탕" w:hAnsi="Times"/>
          <w:b/>
          <w:bCs/>
          <w:i/>
          <w:iCs/>
          <w:kern w:val="0"/>
          <w:szCs w:val="24"/>
          <w:lang w:val="en-GB"/>
        </w:rPr>
        <w:t>”</w:t>
      </w:r>
      <w:r w:rsidRPr="00A80E9B">
        <w:rPr>
          <w:rFonts w:ascii="Times" w:eastAsia="바탕" w:hAnsi="Times"/>
          <w:b/>
          <w:bCs/>
          <w:i/>
          <w:iCs/>
          <w:kern w:val="0"/>
          <w:szCs w:val="24"/>
          <w:lang w:val="en-GB"/>
        </w:rPr>
        <w:t xml:space="preserve"> for LP-A/N and/or HP-A/N</w:t>
      </w:r>
      <w:r w:rsidR="003A41E6">
        <w:rPr>
          <w:rFonts w:ascii="Times" w:eastAsia="바탕" w:hAnsi="Times"/>
          <w:b/>
          <w:bCs/>
          <w:i/>
          <w:iCs/>
          <w:kern w:val="0"/>
          <w:szCs w:val="24"/>
          <w:lang w:val="en-GB"/>
        </w:rPr>
        <w:t>.</w:t>
      </w:r>
    </w:p>
    <w:p w14:paraId="670DA729" w14:textId="77777777" w:rsidR="00E64D0D" w:rsidRPr="00950C43" w:rsidRDefault="00E64D0D">
      <w:pPr>
        <w:pStyle w:val="a1"/>
        <w:spacing w:line="276" w:lineRule="auto"/>
        <w:jc w:val="both"/>
        <w:rPr>
          <w:rFonts w:eastAsiaTheme="minorEastAsia"/>
          <w:sz w:val="22"/>
          <w:highlight w:val="yellow"/>
          <w:lang w:val="en-US" w:eastAsia="ko-KR"/>
        </w:rPr>
      </w:pPr>
    </w:p>
    <w:bookmarkEnd w:id="4"/>
    <w:p w14:paraId="2B65DBEA" w14:textId="0E84D1AD" w:rsidR="00EE549F" w:rsidRPr="00D14421" w:rsidRDefault="00D9742D">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sidRPr="00D14421">
        <w:rPr>
          <w:rFonts w:ascii="Times New Roman" w:hAnsi="Times New Roman"/>
          <w:b/>
          <w:bCs/>
          <w:kern w:val="0"/>
          <w:sz w:val="28"/>
          <w:szCs w:val="28"/>
        </w:rPr>
        <w:t>C</w:t>
      </w:r>
      <w:r w:rsidR="00EE549F" w:rsidRPr="00D14421">
        <w:rPr>
          <w:rFonts w:ascii="Times New Roman" w:hAnsi="Times New Roman"/>
          <w:b/>
          <w:bCs/>
          <w:kern w:val="0"/>
          <w:sz w:val="28"/>
          <w:szCs w:val="28"/>
        </w:rPr>
        <w:t>onclusion</w:t>
      </w:r>
    </w:p>
    <w:p w14:paraId="0B6A800C" w14:textId="3A112ED7" w:rsidR="00EE1DA2" w:rsidRPr="00274256" w:rsidRDefault="009F6D37">
      <w:pPr>
        <w:widowControl/>
        <w:wordWrap/>
        <w:autoSpaceDE/>
        <w:autoSpaceDN/>
        <w:spacing w:after="180" w:line="276" w:lineRule="auto"/>
        <w:rPr>
          <w:rFonts w:ascii="Times New Roman" w:hAnsi="Times New Roman"/>
          <w:kern w:val="0"/>
          <w:szCs w:val="20"/>
        </w:rPr>
      </w:pPr>
      <w:r w:rsidRPr="00274256">
        <w:rPr>
          <w:rFonts w:ascii="Times New Roman" w:hAnsi="Times New Roman"/>
          <w:kern w:val="0"/>
          <w:szCs w:val="20"/>
        </w:rPr>
        <w:t xml:space="preserve">In this contribution, </w:t>
      </w:r>
      <w:r w:rsidR="00D14421" w:rsidRPr="00274256">
        <w:rPr>
          <w:rFonts w:ascii="Times New Roman" w:hAnsi="Times New Roman"/>
          <w:kern w:val="0"/>
          <w:szCs w:val="20"/>
        </w:rPr>
        <w:t xml:space="preserve">intra-UE multiplexing and prioritization </w:t>
      </w:r>
      <w:r w:rsidRPr="00274256">
        <w:rPr>
          <w:rFonts w:ascii="Times New Roman" w:hAnsi="Times New Roman"/>
          <w:kern w:val="0"/>
          <w:szCs w:val="20"/>
        </w:rPr>
        <w:t xml:space="preserve">were </w:t>
      </w:r>
      <w:r w:rsidR="006F111F" w:rsidRPr="00274256">
        <w:rPr>
          <w:rFonts w:ascii="Times New Roman" w:hAnsi="Times New Roman"/>
          <w:kern w:val="0"/>
          <w:szCs w:val="20"/>
        </w:rPr>
        <w:t>discussed,</w:t>
      </w:r>
      <w:r w:rsidRPr="00274256">
        <w:rPr>
          <w:rFonts w:ascii="Times New Roman" w:hAnsi="Times New Roman"/>
          <w:kern w:val="0"/>
          <w:szCs w:val="20"/>
        </w:rPr>
        <w:t xml:space="preserve"> and the following</w:t>
      </w:r>
      <w:r w:rsidR="00786775" w:rsidRPr="00274256">
        <w:rPr>
          <w:rFonts w:ascii="Times New Roman" w:hAnsi="Times New Roman"/>
          <w:kern w:val="0"/>
          <w:szCs w:val="20"/>
        </w:rPr>
        <w:t xml:space="preserve"> </w:t>
      </w:r>
      <w:r w:rsidR="00001C1A" w:rsidRPr="00274256">
        <w:rPr>
          <w:rFonts w:ascii="Times New Roman" w:hAnsi="Times New Roman"/>
          <w:kern w:val="0"/>
          <w:szCs w:val="20"/>
        </w:rPr>
        <w:t>w</w:t>
      </w:r>
      <w:r w:rsidR="00A04123" w:rsidRPr="00274256">
        <w:rPr>
          <w:rFonts w:ascii="Times New Roman" w:hAnsi="Times New Roman"/>
          <w:kern w:val="0"/>
          <w:szCs w:val="20"/>
        </w:rPr>
        <w:t>as</w:t>
      </w:r>
      <w:r w:rsidR="00786775" w:rsidRPr="00274256">
        <w:rPr>
          <w:rFonts w:ascii="Times New Roman" w:hAnsi="Times New Roman"/>
          <w:kern w:val="0"/>
          <w:szCs w:val="20"/>
        </w:rPr>
        <w:t xml:space="preserve"> proposed</w:t>
      </w:r>
      <w:r w:rsidR="00D14421" w:rsidRPr="00274256">
        <w:rPr>
          <w:rFonts w:ascii="Times New Roman" w:hAnsi="Times New Roman"/>
          <w:kern w:val="0"/>
          <w:szCs w:val="20"/>
        </w:rPr>
        <w:t>:</w:t>
      </w:r>
    </w:p>
    <w:p w14:paraId="1E76916F" w14:textId="2837334A" w:rsidR="00A80E9B" w:rsidRPr="00DB77C3" w:rsidRDefault="00A80E9B" w:rsidP="00274256">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DB77C3">
        <w:rPr>
          <w:rFonts w:ascii="Times" w:eastAsia="바탕" w:hAnsi="Times" w:hint="eastAsia"/>
          <w:b/>
          <w:bCs/>
          <w:i/>
          <w:iCs/>
          <w:kern w:val="0"/>
          <w:szCs w:val="24"/>
          <w:lang w:val="en-GB"/>
        </w:rPr>
        <w:t>P</w:t>
      </w:r>
      <w:r w:rsidRPr="00DB77C3">
        <w:rPr>
          <w:rFonts w:ascii="Times" w:eastAsia="바탕" w:hAnsi="Times"/>
          <w:b/>
          <w:bCs/>
          <w:i/>
          <w:iCs/>
          <w:kern w:val="0"/>
          <w:szCs w:val="24"/>
          <w:lang w:val="en-GB"/>
        </w:rPr>
        <w:t xml:space="preserve">roposal 1: Define dedicated RRC signaling for a new PUCCH configuration for multiplexing two priorities. It may contain two maximum code rates per PUCCH format, one for LP-UCI and </w:t>
      </w:r>
      <w:r w:rsidR="00DC46F4">
        <w:rPr>
          <w:rFonts w:ascii="Times" w:eastAsia="바탕" w:hAnsi="Times"/>
          <w:b/>
          <w:bCs/>
          <w:i/>
          <w:iCs/>
          <w:kern w:val="0"/>
          <w:szCs w:val="24"/>
          <w:lang w:val="en-GB"/>
        </w:rPr>
        <w:t>the other</w:t>
      </w:r>
      <w:r w:rsidRPr="00DB77C3">
        <w:rPr>
          <w:rFonts w:ascii="Times" w:eastAsia="바탕" w:hAnsi="Times"/>
          <w:b/>
          <w:bCs/>
          <w:i/>
          <w:iCs/>
          <w:kern w:val="0"/>
          <w:szCs w:val="24"/>
          <w:lang w:val="en-GB"/>
        </w:rPr>
        <w:t xml:space="preserve"> for HP-UCI.</w:t>
      </w:r>
    </w:p>
    <w:p w14:paraId="67C0136D" w14:textId="77777777" w:rsidR="00B13A1B" w:rsidRPr="00DB77C3" w:rsidRDefault="00B13A1B" w:rsidP="00274256">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DB77C3">
        <w:rPr>
          <w:rFonts w:ascii="Times" w:eastAsia="바탕" w:hAnsi="Times" w:hint="eastAsia"/>
          <w:b/>
          <w:bCs/>
          <w:i/>
          <w:iCs/>
          <w:kern w:val="0"/>
          <w:szCs w:val="24"/>
          <w:lang w:val="en-GB"/>
        </w:rPr>
        <w:t>P</w:t>
      </w:r>
      <w:r w:rsidRPr="00DB77C3">
        <w:rPr>
          <w:rFonts w:ascii="Times" w:eastAsia="바탕" w:hAnsi="Times"/>
          <w:b/>
          <w:bCs/>
          <w:i/>
          <w:iCs/>
          <w:kern w:val="0"/>
          <w:szCs w:val="24"/>
          <w:lang w:val="en-GB"/>
        </w:rPr>
        <w:t xml:space="preserve">roposal 2. To multiplex UCIs with two priorities, select a PUCCH resource without considering sub-slot boundary and select a PUCCH resource in a symbol set where the first symbol </w:t>
      </w:r>
      <w:r>
        <w:rPr>
          <w:rFonts w:ascii="Times" w:eastAsia="바탕" w:hAnsi="Times"/>
          <w:b/>
          <w:bCs/>
          <w:i/>
          <w:iCs/>
          <w:kern w:val="0"/>
          <w:szCs w:val="24"/>
          <w:lang w:val="en-GB"/>
        </w:rPr>
        <w:t xml:space="preserve">of the set </w:t>
      </w:r>
      <w:r w:rsidRPr="00DB77C3">
        <w:rPr>
          <w:rFonts w:ascii="Times" w:eastAsia="바탕" w:hAnsi="Times"/>
          <w:b/>
          <w:bCs/>
          <w:i/>
          <w:iCs/>
          <w:kern w:val="0"/>
          <w:szCs w:val="24"/>
          <w:lang w:val="en-GB"/>
        </w:rPr>
        <w:t>is the earliest symbol among overlapping PUCCHs and the last symbol</w:t>
      </w:r>
      <w:r>
        <w:rPr>
          <w:rFonts w:ascii="Times" w:eastAsia="바탕" w:hAnsi="Times"/>
          <w:b/>
          <w:bCs/>
          <w:i/>
          <w:iCs/>
          <w:kern w:val="0"/>
          <w:szCs w:val="24"/>
          <w:lang w:val="en-GB"/>
        </w:rPr>
        <w:t xml:space="preserve"> of the set</w:t>
      </w:r>
      <w:r w:rsidRPr="00DB77C3">
        <w:rPr>
          <w:rFonts w:ascii="Times" w:eastAsia="바탕" w:hAnsi="Times"/>
          <w:b/>
          <w:bCs/>
          <w:i/>
          <w:iCs/>
          <w:kern w:val="0"/>
          <w:szCs w:val="24"/>
          <w:lang w:val="en-GB"/>
        </w:rPr>
        <w:t xml:space="preserve"> is the latest symbol among overlapping PUCCHs.</w:t>
      </w:r>
    </w:p>
    <w:p w14:paraId="192BCCB7" w14:textId="3C40E1F3" w:rsidR="00A80E9B" w:rsidRPr="00DB77C3" w:rsidRDefault="00A80E9B" w:rsidP="00274256">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DB77C3">
        <w:rPr>
          <w:rFonts w:ascii="Times" w:eastAsia="바탕" w:hAnsi="Times" w:hint="eastAsia"/>
          <w:b/>
          <w:bCs/>
          <w:i/>
          <w:iCs/>
          <w:kern w:val="0"/>
          <w:szCs w:val="24"/>
          <w:lang w:val="en-GB"/>
        </w:rPr>
        <w:t>P</w:t>
      </w:r>
      <w:r w:rsidRPr="00DB77C3">
        <w:rPr>
          <w:rFonts w:ascii="Times" w:eastAsia="바탕" w:hAnsi="Times"/>
          <w:b/>
          <w:bCs/>
          <w:i/>
          <w:iCs/>
          <w:kern w:val="0"/>
          <w:szCs w:val="24"/>
          <w:lang w:val="en-GB"/>
        </w:rPr>
        <w:t>roposal 3. Further consider how to apply latency bound and processing timeline when selecting a PUCCH resource for multiplexing.</w:t>
      </w:r>
    </w:p>
    <w:p w14:paraId="78F54A45" w14:textId="6061F26C" w:rsidR="00A80E9B" w:rsidRDefault="00A80E9B" w:rsidP="00274256">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F81B6D">
        <w:rPr>
          <w:rFonts w:ascii="Times" w:eastAsia="바탕" w:hAnsi="Times"/>
          <w:b/>
          <w:bCs/>
          <w:i/>
          <w:iCs/>
          <w:kern w:val="0"/>
          <w:szCs w:val="24"/>
          <w:lang w:val="en-GB"/>
        </w:rPr>
        <w:t>Proposal</w:t>
      </w:r>
      <w:r>
        <w:rPr>
          <w:rFonts w:ascii="Times" w:eastAsia="바탕" w:hAnsi="Times"/>
          <w:b/>
          <w:bCs/>
          <w:i/>
          <w:iCs/>
          <w:kern w:val="0"/>
          <w:szCs w:val="24"/>
          <w:lang w:val="en-GB"/>
        </w:rPr>
        <w:t xml:space="preserve"> 4</w:t>
      </w:r>
      <w:r w:rsidRPr="00F81B6D">
        <w:rPr>
          <w:rFonts w:ascii="Times" w:eastAsia="바탕" w:hAnsi="Times"/>
          <w:b/>
          <w:bCs/>
          <w:i/>
          <w:iCs/>
          <w:kern w:val="0"/>
          <w:szCs w:val="24"/>
          <w:lang w:val="en-GB"/>
        </w:rPr>
        <w:t xml:space="preserve">: </w:t>
      </w:r>
      <w:r w:rsidR="0007021E">
        <w:rPr>
          <w:rFonts w:ascii="Times" w:eastAsia="바탕" w:hAnsi="Times"/>
          <w:b/>
          <w:bCs/>
          <w:i/>
          <w:iCs/>
          <w:kern w:val="0"/>
          <w:szCs w:val="24"/>
          <w:lang w:val="en-GB"/>
        </w:rPr>
        <w:t>We propose to</w:t>
      </w:r>
      <w:r w:rsidR="0007021E" w:rsidRPr="00F81B6D">
        <w:rPr>
          <w:rFonts w:ascii="Times" w:eastAsia="바탕" w:hAnsi="Times"/>
          <w:b/>
          <w:bCs/>
          <w:i/>
          <w:iCs/>
          <w:kern w:val="0"/>
          <w:szCs w:val="24"/>
          <w:lang w:val="en-GB"/>
        </w:rPr>
        <w:t xml:space="preserve"> </w:t>
      </w:r>
      <w:r w:rsidRPr="00F81B6D">
        <w:rPr>
          <w:rFonts w:ascii="Times" w:eastAsia="바탕" w:hAnsi="Times"/>
          <w:b/>
          <w:bCs/>
          <w:i/>
          <w:iCs/>
          <w:kern w:val="0"/>
          <w:szCs w:val="24"/>
          <w:lang w:val="en-GB"/>
        </w:rPr>
        <w:t>support the separate encoding for multiplexing two priorities</w:t>
      </w:r>
      <w:r>
        <w:rPr>
          <w:rFonts w:ascii="Times" w:eastAsia="바탕" w:hAnsi="Times"/>
          <w:b/>
          <w:bCs/>
          <w:i/>
          <w:iCs/>
          <w:kern w:val="0"/>
          <w:szCs w:val="24"/>
          <w:lang w:val="en-GB"/>
        </w:rPr>
        <w:t>.</w:t>
      </w:r>
    </w:p>
    <w:p w14:paraId="202BF55B" w14:textId="77777777" w:rsidR="00B13A1B" w:rsidRPr="00ED64AB" w:rsidRDefault="00B13A1B" w:rsidP="00274256">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ED64AB">
        <w:rPr>
          <w:rFonts w:ascii="Times" w:eastAsia="바탕" w:hAnsi="Times"/>
          <w:b/>
          <w:bCs/>
          <w:i/>
          <w:iCs/>
          <w:kern w:val="0"/>
          <w:szCs w:val="24"/>
          <w:lang w:val="en-GB"/>
        </w:rPr>
        <w:t xml:space="preserve">Proposal 5: </w:t>
      </w:r>
      <w:r>
        <w:rPr>
          <w:rFonts w:ascii="Times" w:eastAsia="바탕" w:hAnsi="Times"/>
          <w:b/>
          <w:bCs/>
          <w:i/>
          <w:iCs/>
          <w:kern w:val="0"/>
          <w:szCs w:val="24"/>
          <w:lang w:val="en-GB"/>
        </w:rPr>
        <w:t>T</w:t>
      </w:r>
      <w:r w:rsidRPr="00ED64AB">
        <w:rPr>
          <w:rFonts w:ascii="Times" w:eastAsia="바탕" w:hAnsi="Times"/>
          <w:b/>
          <w:bCs/>
          <w:i/>
          <w:iCs/>
          <w:kern w:val="0"/>
          <w:szCs w:val="24"/>
          <w:lang w:val="en-GB"/>
        </w:rPr>
        <w:t>he required # of RBs for LP-UCI may exceed the limit of PUCCH formats</w:t>
      </w:r>
      <w:r>
        <w:rPr>
          <w:rFonts w:ascii="Times" w:eastAsia="바탕" w:hAnsi="Times"/>
          <w:b/>
          <w:bCs/>
          <w:i/>
          <w:iCs/>
          <w:kern w:val="0"/>
          <w:szCs w:val="24"/>
          <w:lang w:val="en-GB"/>
        </w:rPr>
        <w:t>, then bundle HARQ-ACK information. Detail bundling rules should be studied in Rel-17 URLLC/</w:t>
      </w:r>
      <w:proofErr w:type="spellStart"/>
      <w:r>
        <w:rPr>
          <w:rFonts w:ascii="Times" w:eastAsia="바탕" w:hAnsi="Times"/>
          <w:b/>
          <w:bCs/>
          <w:i/>
          <w:iCs/>
          <w:kern w:val="0"/>
          <w:szCs w:val="24"/>
          <w:lang w:val="en-GB"/>
        </w:rPr>
        <w:t>IIoT</w:t>
      </w:r>
      <w:proofErr w:type="spellEnd"/>
      <w:r>
        <w:rPr>
          <w:rFonts w:ascii="Times" w:eastAsia="바탕" w:hAnsi="Times"/>
          <w:b/>
          <w:bCs/>
          <w:i/>
          <w:iCs/>
          <w:kern w:val="0"/>
          <w:szCs w:val="24"/>
          <w:lang w:val="en-GB"/>
        </w:rPr>
        <w:t xml:space="preserve"> WI. </w:t>
      </w:r>
    </w:p>
    <w:p w14:paraId="441F42A4" w14:textId="289E02BC" w:rsidR="00A80E9B" w:rsidRDefault="00A80E9B" w:rsidP="00274256">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F81B6D">
        <w:rPr>
          <w:rFonts w:ascii="Times" w:eastAsia="바탕" w:hAnsi="Times"/>
          <w:b/>
          <w:bCs/>
          <w:i/>
          <w:iCs/>
          <w:kern w:val="0"/>
          <w:szCs w:val="24"/>
          <w:lang w:val="en-GB"/>
        </w:rPr>
        <w:t>Proposal</w:t>
      </w:r>
      <w:r>
        <w:rPr>
          <w:rFonts w:ascii="Times" w:eastAsia="바탕" w:hAnsi="Times"/>
          <w:b/>
          <w:bCs/>
          <w:i/>
          <w:iCs/>
          <w:kern w:val="0"/>
          <w:szCs w:val="24"/>
          <w:lang w:val="en-GB"/>
        </w:rPr>
        <w:t xml:space="preserve"> </w:t>
      </w:r>
      <w:r w:rsidR="00B13A1B">
        <w:rPr>
          <w:rFonts w:ascii="Times" w:eastAsia="바탕" w:hAnsi="Times"/>
          <w:b/>
          <w:bCs/>
          <w:i/>
          <w:iCs/>
          <w:kern w:val="0"/>
          <w:szCs w:val="24"/>
          <w:lang w:val="en-GB"/>
        </w:rPr>
        <w:t>6</w:t>
      </w:r>
      <w:r w:rsidRPr="00F81B6D">
        <w:rPr>
          <w:rFonts w:ascii="Times" w:eastAsia="바탕" w:hAnsi="Times"/>
          <w:b/>
          <w:bCs/>
          <w:i/>
          <w:iCs/>
          <w:kern w:val="0"/>
          <w:szCs w:val="24"/>
          <w:lang w:val="en-GB"/>
        </w:rPr>
        <w:t>:</w:t>
      </w:r>
      <w:r>
        <w:rPr>
          <w:rFonts w:ascii="Times" w:eastAsia="바탕" w:hAnsi="Times"/>
          <w:b/>
          <w:bCs/>
          <w:i/>
          <w:iCs/>
          <w:kern w:val="0"/>
          <w:szCs w:val="24"/>
          <w:lang w:val="en-GB"/>
        </w:rPr>
        <w:t xml:space="preserve"> </w:t>
      </w:r>
      <w:proofErr w:type="spellStart"/>
      <w:r>
        <w:rPr>
          <w:rFonts w:ascii="Times" w:eastAsia="바탕" w:hAnsi="Times"/>
          <w:b/>
          <w:bCs/>
          <w:i/>
          <w:iCs/>
          <w:kern w:val="0"/>
          <w:szCs w:val="24"/>
          <w:lang w:val="en-GB"/>
        </w:rPr>
        <w:t>TDMed</w:t>
      </w:r>
      <w:proofErr w:type="spellEnd"/>
      <w:r>
        <w:rPr>
          <w:rFonts w:ascii="Times" w:eastAsia="바탕" w:hAnsi="Times"/>
          <w:b/>
          <w:bCs/>
          <w:i/>
          <w:iCs/>
          <w:kern w:val="0"/>
          <w:szCs w:val="24"/>
          <w:lang w:val="en-GB"/>
        </w:rPr>
        <w:t xml:space="preserve"> or </w:t>
      </w:r>
      <w:proofErr w:type="spellStart"/>
      <w:r>
        <w:rPr>
          <w:rFonts w:ascii="Times" w:eastAsia="바탕" w:hAnsi="Times"/>
          <w:b/>
          <w:bCs/>
          <w:i/>
          <w:iCs/>
          <w:kern w:val="0"/>
          <w:szCs w:val="24"/>
          <w:lang w:val="en-GB"/>
        </w:rPr>
        <w:t>FDMed</w:t>
      </w:r>
      <w:proofErr w:type="spellEnd"/>
      <w:r>
        <w:rPr>
          <w:rFonts w:ascii="Times" w:eastAsia="바탕" w:hAnsi="Times"/>
          <w:b/>
          <w:bCs/>
          <w:i/>
          <w:iCs/>
          <w:kern w:val="0"/>
          <w:szCs w:val="24"/>
          <w:lang w:val="en-GB"/>
        </w:rPr>
        <w:t xml:space="preserve"> mapping can be used to map UCIs with two priorities in a PUCCH. </w:t>
      </w:r>
    </w:p>
    <w:p w14:paraId="79D9DB69" w14:textId="50DBB68B" w:rsidR="0016286C" w:rsidRPr="00A80E9B" w:rsidRDefault="0016286C" w:rsidP="00274256">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A80E9B">
        <w:rPr>
          <w:rFonts w:ascii="Times" w:eastAsia="바탕" w:hAnsi="Times" w:hint="eastAsia"/>
          <w:b/>
          <w:bCs/>
          <w:i/>
          <w:iCs/>
          <w:kern w:val="0"/>
          <w:szCs w:val="24"/>
          <w:lang w:val="en-GB"/>
        </w:rPr>
        <w:t>P</w:t>
      </w:r>
      <w:r w:rsidRPr="00A80E9B">
        <w:rPr>
          <w:rFonts w:ascii="Times" w:eastAsia="바탕" w:hAnsi="Times"/>
          <w:b/>
          <w:bCs/>
          <w:i/>
          <w:iCs/>
          <w:kern w:val="0"/>
          <w:szCs w:val="24"/>
          <w:lang w:val="en-GB"/>
        </w:rPr>
        <w:t xml:space="preserve">roposal </w:t>
      </w:r>
      <w:r>
        <w:rPr>
          <w:rFonts w:ascii="Times" w:eastAsia="바탕" w:hAnsi="Times"/>
          <w:b/>
          <w:bCs/>
          <w:i/>
          <w:iCs/>
          <w:kern w:val="0"/>
          <w:szCs w:val="24"/>
          <w:lang w:val="en-GB"/>
        </w:rPr>
        <w:t>7</w:t>
      </w:r>
      <w:r w:rsidRPr="00A80E9B">
        <w:rPr>
          <w:rFonts w:ascii="Times" w:eastAsia="바탕" w:hAnsi="Times"/>
          <w:b/>
          <w:bCs/>
          <w:i/>
          <w:iCs/>
          <w:kern w:val="0"/>
          <w:szCs w:val="24"/>
          <w:lang w:val="en-GB"/>
        </w:rPr>
        <w:t>. In case of HP</w:t>
      </w:r>
      <w:r>
        <w:rPr>
          <w:rFonts w:ascii="Times" w:eastAsia="바탕" w:hAnsi="Times"/>
          <w:b/>
          <w:bCs/>
          <w:i/>
          <w:iCs/>
          <w:kern w:val="0"/>
          <w:szCs w:val="24"/>
          <w:lang w:val="en-GB"/>
        </w:rPr>
        <w:t xml:space="preserve">-PUSCH or </w:t>
      </w:r>
      <w:r w:rsidRPr="00A80E9B">
        <w:rPr>
          <w:rFonts w:ascii="Times" w:eastAsia="바탕" w:hAnsi="Times"/>
          <w:b/>
          <w:bCs/>
          <w:i/>
          <w:iCs/>
          <w:kern w:val="0"/>
          <w:szCs w:val="24"/>
          <w:lang w:val="en-GB"/>
        </w:rPr>
        <w:t xml:space="preserve">LP-PUSCH contains LP-A/N and HP-A/N, RAN1 studies how to indicate </w:t>
      </w:r>
      <w:r>
        <w:rPr>
          <w:rFonts w:ascii="Times" w:eastAsia="바탕" w:hAnsi="Times"/>
          <w:b/>
          <w:bCs/>
          <w:i/>
          <w:iCs/>
          <w:kern w:val="0"/>
          <w:szCs w:val="24"/>
          <w:lang w:val="en-GB"/>
        </w:rPr>
        <w:t xml:space="preserve">the </w:t>
      </w:r>
      <w:r w:rsidRPr="00A80E9B">
        <w:rPr>
          <w:rFonts w:ascii="Times" w:eastAsia="바탕" w:hAnsi="Times"/>
          <w:b/>
          <w:bCs/>
          <w:i/>
          <w:iCs/>
          <w:kern w:val="0"/>
          <w:szCs w:val="24"/>
          <w:lang w:val="en-GB"/>
        </w:rPr>
        <w:t xml:space="preserve">presence of LP-A/N and/or HP-A/N to be multiplexed and </w:t>
      </w:r>
      <w:r>
        <w:rPr>
          <w:rFonts w:ascii="Times" w:eastAsia="바탕" w:hAnsi="Times"/>
          <w:b/>
          <w:bCs/>
          <w:i/>
          <w:iCs/>
          <w:kern w:val="0"/>
          <w:szCs w:val="24"/>
          <w:lang w:val="en-GB"/>
        </w:rPr>
        <w:t>“</w:t>
      </w:r>
      <w:r w:rsidRPr="00A80E9B">
        <w:rPr>
          <w:rFonts w:ascii="Times" w:eastAsia="바탕" w:hAnsi="Times"/>
          <w:b/>
          <w:bCs/>
          <w:i/>
          <w:iCs/>
          <w:kern w:val="0"/>
          <w:szCs w:val="24"/>
          <w:lang w:val="en-GB"/>
        </w:rPr>
        <w:t>beta offset</w:t>
      </w:r>
      <w:r>
        <w:rPr>
          <w:rFonts w:ascii="Times" w:eastAsia="바탕" w:hAnsi="Times"/>
          <w:b/>
          <w:bCs/>
          <w:i/>
          <w:iCs/>
          <w:kern w:val="0"/>
          <w:szCs w:val="24"/>
          <w:lang w:val="en-GB"/>
        </w:rPr>
        <w:t>”</w:t>
      </w:r>
      <w:r w:rsidRPr="00A80E9B">
        <w:rPr>
          <w:rFonts w:ascii="Times" w:eastAsia="바탕" w:hAnsi="Times"/>
          <w:b/>
          <w:bCs/>
          <w:i/>
          <w:iCs/>
          <w:kern w:val="0"/>
          <w:szCs w:val="24"/>
          <w:lang w:val="en-GB"/>
        </w:rPr>
        <w:t xml:space="preserve"> for LP-A/N and/or HP-A/N</w:t>
      </w:r>
      <w:r>
        <w:rPr>
          <w:rFonts w:ascii="Times" w:eastAsia="바탕" w:hAnsi="Times"/>
          <w:b/>
          <w:bCs/>
          <w:i/>
          <w:iCs/>
          <w:kern w:val="0"/>
          <w:szCs w:val="24"/>
          <w:lang w:val="en-GB"/>
        </w:rPr>
        <w:t>.</w:t>
      </w:r>
    </w:p>
    <w:p w14:paraId="7467EF31" w14:textId="77777777" w:rsidR="00A80E9B" w:rsidRPr="0016286C" w:rsidRDefault="00A80E9B">
      <w:pPr>
        <w:widowControl/>
        <w:wordWrap/>
        <w:autoSpaceDE/>
        <w:autoSpaceDN/>
        <w:spacing w:after="120" w:line="276" w:lineRule="auto"/>
        <w:rPr>
          <w:rFonts w:ascii="Times New Roman" w:hAnsi="Times New Roman"/>
          <w:b/>
          <w:kern w:val="0"/>
          <w:sz w:val="28"/>
          <w:szCs w:val="20"/>
          <w:lang w:val="en-GB"/>
        </w:rPr>
      </w:pPr>
    </w:p>
    <w:p w14:paraId="510A0C8B" w14:textId="45B60EF0" w:rsidR="00EE549F" w:rsidRPr="00D14421" w:rsidRDefault="00EE549F">
      <w:pPr>
        <w:widowControl/>
        <w:wordWrap/>
        <w:autoSpaceDE/>
        <w:autoSpaceDN/>
        <w:spacing w:after="120" w:line="276" w:lineRule="auto"/>
        <w:rPr>
          <w:rFonts w:ascii="Times New Roman" w:hAnsi="Times New Roman"/>
          <w:b/>
          <w:kern w:val="0"/>
          <w:sz w:val="28"/>
          <w:szCs w:val="20"/>
        </w:rPr>
      </w:pPr>
      <w:r w:rsidRPr="00D14421">
        <w:rPr>
          <w:rFonts w:ascii="Times New Roman" w:hAnsi="Times New Roman"/>
          <w:b/>
          <w:kern w:val="0"/>
          <w:sz w:val="28"/>
          <w:szCs w:val="20"/>
        </w:rPr>
        <w:t>References</w:t>
      </w:r>
    </w:p>
    <w:p w14:paraId="35406452" w14:textId="48C5EC69" w:rsidR="00D14421" w:rsidRPr="00274256" w:rsidRDefault="003A41E6">
      <w:pPr>
        <w:pStyle w:val="a9"/>
        <w:numPr>
          <w:ilvl w:val="0"/>
          <w:numId w:val="8"/>
        </w:numPr>
        <w:autoSpaceDE/>
        <w:autoSpaceDN/>
        <w:adjustRightInd w:val="0"/>
        <w:spacing w:after="120" w:line="276" w:lineRule="auto"/>
        <w:ind w:leftChars="0"/>
        <w:rPr>
          <w:rFonts w:ascii="Times New Roman" w:hAnsi="Times New Roman"/>
          <w:szCs w:val="18"/>
          <w:lang w:eastAsia="zh-CN"/>
        </w:rPr>
      </w:pPr>
      <w:r w:rsidRPr="00274256">
        <w:rPr>
          <w:rFonts w:ascii="Times New Roman" w:eastAsia="SimSun" w:hAnsi="Times New Roman"/>
          <w:kern w:val="0"/>
          <w:szCs w:val="18"/>
          <w:lang w:eastAsia="zh-CN"/>
        </w:rPr>
        <w:t>Draft Report of 3GPP TSG RAN WG1 #102e v0.1.0</w:t>
      </w:r>
    </w:p>
    <w:sectPr w:rsidR="00D14421" w:rsidRPr="00274256"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018F4" w14:textId="77777777" w:rsidR="008E4936" w:rsidRDefault="008E4936" w:rsidP="00E9744E">
      <w:r>
        <w:separator/>
      </w:r>
    </w:p>
  </w:endnote>
  <w:endnote w:type="continuationSeparator" w:id="0">
    <w:p w14:paraId="66187616" w14:textId="77777777" w:rsidR="008E4936" w:rsidRDefault="008E4936"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altName w:val="HYHeadLine-Mediu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n-ea">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928C" w14:textId="77777777" w:rsidR="00D558B0" w:rsidRDefault="00D558B0"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31B102" w14:textId="77777777" w:rsidR="008E4936" w:rsidRDefault="008E4936" w:rsidP="00E9744E">
      <w:r>
        <w:separator/>
      </w:r>
    </w:p>
  </w:footnote>
  <w:footnote w:type="continuationSeparator" w:id="0">
    <w:p w14:paraId="62FB8848" w14:textId="77777777" w:rsidR="008E4936" w:rsidRDefault="008E4936"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D57099"/>
    <w:multiLevelType w:val="hybridMultilevel"/>
    <w:tmpl w:val="80D02448"/>
    <w:lvl w:ilvl="0" w:tplc="B928C7BE">
      <w:start w:val="1"/>
      <w:numFmt w:val="bullet"/>
      <w:lvlText w:val="-"/>
      <w:lvlJc w:val="left"/>
      <w:pPr>
        <w:ind w:left="560" w:hanging="360"/>
      </w:pPr>
      <w:rPr>
        <w:rFonts w:ascii="Times" w:eastAsia="바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15:restartNumberingAfterBreak="0">
    <w:nsid w:val="09DD22B1"/>
    <w:multiLevelType w:val="hybridMultilevel"/>
    <w:tmpl w:val="4044F034"/>
    <w:lvl w:ilvl="0" w:tplc="B05ADC5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CB64DD4"/>
    <w:multiLevelType w:val="hybridMultilevel"/>
    <w:tmpl w:val="D24E987A"/>
    <w:lvl w:ilvl="0" w:tplc="BCEC45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0C179B"/>
    <w:multiLevelType w:val="hybridMultilevel"/>
    <w:tmpl w:val="F95CC7F8"/>
    <w:lvl w:ilvl="0" w:tplc="04090009">
      <w:start w:val="1"/>
      <w:numFmt w:val="bullet"/>
      <w:lvlText w:val=""/>
      <w:lvlJc w:val="left"/>
      <w:pPr>
        <w:ind w:left="830" w:hanging="36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7" w15:restartNumberingAfterBreak="0">
    <w:nsid w:val="2069135D"/>
    <w:multiLevelType w:val="hybridMultilevel"/>
    <w:tmpl w:val="2990FD26"/>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8" w15:restartNumberingAfterBreak="0">
    <w:nsid w:val="20785973"/>
    <w:multiLevelType w:val="hybridMultilevel"/>
    <w:tmpl w:val="A29A6214"/>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9"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3"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EC49BD"/>
    <w:multiLevelType w:val="multilevel"/>
    <w:tmpl w:val="E54AD8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E948B0"/>
    <w:multiLevelType w:val="hybridMultilevel"/>
    <w:tmpl w:val="966AFE70"/>
    <w:lvl w:ilvl="0" w:tplc="3976CB7A">
      <w:start w:val="1"/>
      <w:numFmt w:val="bullet"/>
      <w:lvlText w:val="-"/>
      <w:lvlJc w:val="left"/>
      <w:pPr>
        <w:ind w:left="460" w:hanging="360"/>
      </w:pPr>
      <w:rPr>
        <w:rFonts w:ascii="Times" w:eastAsia="바탕" w:hAnsi="Times" w:cs="Time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48290C16"/>
    <w:multiLevelType w:val="hybridMultilevel"/>
    <w:tmpl w:val="94FAB0D6"/>
    <w:lvl w:ilvl="0" w:tplc="8D7EB7F4">
      <w:start w:val="3"/>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012FE3"/>
    <w:multiLevelType w:val="hybridMultilevel"/>
    <w:tmpl w:val="ADF88944"/>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4" w15:restartNumberingAfterBreak="0">
    <w:nsid w:val="5BC3016A"/>
    <w:multiLevelType w:val="hybridMultilevel"/>
    <w:tmpl w:val="5D1A0410"/>
    <w:lvl w:ilvl="0" w:tplc="04090009">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5"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BD5A2B"/>
    <w:multiLevelType w:val="hybridMultilevel"/>
    <w:tmpl w:val="C7549B8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EE3CCD"/>
    <w:multiLevelType w:val="hybridMultilevel"/>
    <w:tmpl w:val="A3D831E6"/>
    <w:lvl w:ilvl="0" w:tplc="3976CB7A">
      <w:start w:val="1"/>
      <w:numFmt w:val="bullet"/>
      <w:lvlText w:val="-"/>
      <w:lvlJc w:val="left"/>
      <w:pPr>
        <w:ind w:left="560" w:hanging="360"/>
      </w:pPr>
      <w:rPr>
        <w:rFonts w:ascii="Times" w:eastAsia="바탕" w:hAnsi="Times" w:cs="Time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13"/>
  </w:num>
  <w:num w:numId="2">
    <w:abstractNumId w:val="23"/>
    <w:lvlOverride w:ilvl="0"/>
    <w:lvlOverride w:ilvl="1"/>
    <w:lvlOverride w:ilvl="2">
      <w:startOverride w:val="1"/>
    </w:lvlOverride>
    <w:lvlOverride w:ilvl="3"/>
    <w:lvlOverride w:ilvl="4"/>
    <w:lvlOverride w:ilvl="5"/>
    <w:lvlOverride w:ilvl="6"/>
    <w:lvlOverride w:ilvl="7"/>
    <w:lvlOverride w:ilvl="8"/>
  </w:num>
  <w:num w:numId="3">
    <w:abstractNumId w:val="12"/>
  </w:num>
  <w:num w:numId="4">
    <w:abstractNumId w:val="32"/>
  </w:num>
  <w:num w:numId="5">
    <w:abstractNumId w:val="11"/>
  </w:num>
  <w:num w:numId="6">
    <w:abstractNumId w:val="18"/>
  </w:num>
  <w:num w:numId="7">
    <w:abstractNumId w:val="14"/>
  </w:num>
  <w:num w:numId="8">
    <w:abstractNumId w:val="5"/>
  </w:num>
  <w:num w:numId="9">
    <w:abstractNumId w:val="22"/>
  </w:num>
  <w:num w:numId="10">
    <w:abstractNumId w:val="17"/>
  </w:num>
  <w:num w:numId="11">
    <w:abstractNumId w:val="6"/>
  </w:num>
  <w:num w:numId="12">
    <w:abstractNumId w:val="2"/>
  </w:num>
  <w:num w:numId="13">
    <w:abstractNumId w:val="19"/>
  </w:num>
  <w:num w:numId="14">
    <w:abstractNumId w:val="25"/>
  </w:num>
  <w:num w:numId="15">
    <w:abstractNumId w:val="26"/>
  </w:num>
  <w:num w:numId="16">
    <w:abstractNumId w:val="27"/>
  </w:num>
  <w:num w:numId="17">
    <w:abstractNumId w:val="21"/>
  </w:num>
  <w:num w:numId="18">
    <w:abstractNumId w:val="9"/>
  </w:num>
  <w:num w:numId="19">
    <w:abstractNumId w:val="10"/>
  </w:num>
  <w:num w:numId="20">
    <w:abstractNumId w:val="28"/>
  </w:num>
  <w:num w:numId="21">
    <w:abstractNumId w:val="4"/>
  </w:num>
  <w:num w:numId="22">
    <w:abstractNumId w:val="30"/>
  </w:num>
  <w:num w:numId="23">
    <w:abstractNumId w:val="3"/>
  </w:num>
  <w:num w:numId="24">
    <w:abstractNumId w:val="29"/>
  </w:num>
  <w:num w:numId="25">
    <w:abstractNumId w:val="20"/>
  </w:num>
  <w:num w:numId="26">
    <w:abstractNumId w:val="15"/>
  </w:num>
  <w:num w:numId="27">
    <w:abstractNumId w:val="9"/>
  </w:num>
  <w:num w:numId="28">
    <w:abstractNumId w:val="1"/>
  </w:num>
  <w:num w:numId="29">
    <w:abstractNumId w:val="7"/>
  </w:num>
  <w:num w:numId="30">
    <w:abstractNumId w:val="0"/>
  </w:num>
  <w:num w:numId="31">
    <w:abstractNumId w:val="31"/>
  </w:num>
  <w:num w:numId="32">
    <w:abstractNumId w:val="8"/>
  </w:num>
  <w:num w:numId="33">
    <w:abstractNumId w:val="16"/>
  </w:num>
  <w:num w:numId="34">
    <w:abstractNumId w:val="33"/>
  </w:num>
  <w:num w:numId="35">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AC"/>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58"/>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21E"/>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71F"/>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79A"/>
    <w:rsid w:val="000E19FB"/>
    <w:rsid w:val="000E1B4E"/>
    <w:rsid w:val="000E1BE6"/>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D78"/>
    <w:rsid w:val="000E7B21"/>
    <w:rsid w:val="000F016D"/>
    <w:rsid w:val="000F0183"/>
    <w:rsid w:val="000F01C7"/>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DE4"/>
    <w:rsid w:val="00101F6E"/>
    <w:rsid w:val="001021D9"/>
    <w:rsid w:val="0010230F"/>
    <w:rsid w:val="001023C7"/>
    <w:rsid w:val="0010244C"/>
    <w:rsid w:val="0010295C"/>
    <w:rsid w:val="001029C9"/>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6174"/>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762"/>
    <w:rsid w:val="001647C5"/>
    <w:rsid w:val="00164947"/>
    <w:rsid w:val="00164AD9"/>
    <w:rsid w:val="00164ECA"/>
    <w:rsid w:val="00165D51"/>
    <w:rsid w:val="00165E99"/>
    <w:rsid w:val="00165EE2"/>
    <w:rsid w:val="00166790"/>
    <w:rsid w:val="00167166"/>
    <w:rsid w:val="001671A9"/>
    <w:rsid w:val="00167438"/>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97F1B"/>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6A5"/>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75"/>
    <w:rsid w:val="002633AD"/>
    <w:rsid w:val="00263417"/>
    <w:rsid w:val="00263919"/>
    <w:rsid w:val="00263C30"/>
    <w:rsid w:val="00263D21"/>
    <w:rsid w:val="002645BD"/>
    <w:rsid w:val="00264A3A"/>
    <w:rsid w:val="00264B53"/>
    <w:rsid w:val="00264CD6"/>
    <w:rsid w:val="00264E1E"/>
    <w:rsid w:val="00265205"/>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106"/>
    <w:rsid w:val="002A2482"/>
    <w:rsid w:val="002A2750"/>
    <w:rsid w:val="002A3046"/>
    <w:rsid w:val="002A39AA"/>
    <w:rsid w:val="002A3DA4"/>
    <w:rsid w:val="002A3F1E"/>
    <w:rsid w:val="002A4BCA"/>
    <w:rsid w:val="002A4DD1"/>
    <w:rsid w:val="002A51ED"/>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639"/>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2A"/>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52E"/>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8E9"/>
    <w:rsid w:val="003A2A9E"/>
    <w:rsid w:val="003A2CD4"/>
    <w:rsid w:val="003A2D7A"/>
    <w:rsid w:val="003A2EF4"/>
    <w:rsid w:val="003A3797"/>
    <w:rsid w:val="003A3A8C"/>
    <w:rsid w:val="003A41E6"/>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85"/>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2C8"/>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1DAF"/>
    <w:rsid w:val="003E2235"/>
    <w:rsid w:val="003E22C8"/>
    <w:rsid w:val="003E2800"/>
    <w:rsid w:val="003E2837"/>
    <w:rsid w:val="003E291A"/>
    <w:rsid w:val="003E3202"/>
    <w:rsid w:val="003E33D6"/>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3ABB"/>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5B61"/>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B56"/>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1D9"/>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82D"/>
    <w:rsid w:val="004B5A3B"/>
    <w:rsid w:val="004B5AC0"/>
    <w:rsid w:val="004B5B09"/>
    <w:rsid w:val="004B5DE8"/>
    <w:rsid w:val="004B5E9D"/>
    <w:rsid w:val="004B5F17"/>
    <w:rsid w:val="004B5FDF"/>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28"/>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2F06"/>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349"/>
    <w:rsid w:val="00582FD3"/>
    <w:rsid w:val="00583125"/>
    <w:rsid w:val="00583980"/>
    <w:rsid w:val="00583ABA"/>
    <w:rsid w:val="00583CDC"/>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9B5"/>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AEE"/>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5F2"/>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305"/>
    <w:rsid w:val="005D36A4"/>
    <w:rsid w:val="005D385E"/>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13D"/>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202"/>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DBF"/>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44D"/>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556"/>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ACC"/>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4EDA"/>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22"/>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3965"/>
    <w:rsid w:val="007544FA"/>
    <w:rsid w:val="0075481A"/>
    <w:rsid w:val="00754A85"/>
    <w:rsid w:val="0075574D"/>
    <w:rsid w:val="00755815"/>
    <w:rsid w:val="00756155"/>
    <w:rsid w:val="007562B6"/>
    <w:rsid w:val="0075692C"/>
    <w:rsid w:val="007569AF"/>
    <w:rsid w:val="00756F4C"/>
    <w:rsid w:val="0075703F"/>
    <w:rsid w:val="00757187"/>
    <w:rsid w:val="00757301"/>
    <w:rsid w:val="007574F7"/>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40DC"/>
    <w:rsid w:val="007B433E"/>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E0B"/>
    <w:rsid w:val="007E2E80"/>
    <w:rsid w:val="007E31D8"/>
    <w:rsid w:val="007E330B"/>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1FCE"/>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49F"/>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1D65"/>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BF3"/>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1E1"/>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DD7"/>
    <w:rsid w:val="009C0E0D"/>
    <w:rsid w:val="009C1100"/>
    <w:rsid w:val="009C12BB"/>
    <w:rsid w:val="009C1882"/>
    <w:rsid w:val="009C1A92"/>
    <w:rsid w:val="009C1C42"/>
    <w:rsid w:val="009C1DDB"/>
    <w:rsid w:val="009C1EE1"/>
    <w:rsid w:val="009C2203"/>
    <w:rsid w:val="009C233F"/>
    <w:rsid w:val="009C2885"/>
    <w:rsid w:val="009C28D2"/>
    <w:rsid w:val="009C29BC"/>
    <w:rsid w:val="009C29D5"/>
    <w:rsid w:val="009C3006"/>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23"/>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84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2FD6"/>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44C5"/>
    <w:rsid w:val="00A758B2"/>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14C"/>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853"/>
    <w:rsid w:val="00AE793B"/>
    <w:rsid w:val="00AE7A19"/>
    <w:rsid w:val="00AE7EF3"/>
    <w:rsid w:val="00AF0677"/>
    <w:rsid w:val="00AF0B6C"/>
    <w:rsid w:val="00AF0F2D"/>
    <w:rsid w:val="00AF132E"/>
    <w:rsid w:val="00AF13A7"/>
    <w:rsid w:val="00AF192C"/>
    <w:rsid w:val="00AF1F58"/>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63F"/>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5FD"/>
    <w:rsid w:val="00B11A88"/>
    <w:rsid w:val="00B11BE7"/>
    <w:rsid w:val="00B121D4"/>
    <w:rsid w:val="00B122CF"/>
    <w:rsid w:val="00B12751"/>
    <w:rsid w:val="00B127FF"/>
    <w:rsid w:val="00B1291E"/>
    <w:rsid w:val="00B12D19"/>
    <w:rsid w:val="00B136AD"/>
    <w:rsid w:val="00B138D5"/>
    <w:rsid w:val="00B13A1B"/>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16"/>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A7E"/>
    <w:rsid w:val="00BA319E"/>
    <w:rsid w:val="00BA352A"/>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C1B"/>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1C"/>
    <w:rsid w:val="00BC51CE"/>
    <w:rsid w:val="00BC5CB6"/>
    <w:rsid w:val="00BC5FC8"/>
    <w:rsid w:val="00BC633A"/>
    <w:rsid w:val="00BC6AF6"/>
    <w:rsid w:val="00BC6F91"/>
    <w:rsid w:val="00BC77B2"/>
    <w:rsid w:val="00BC79C0"/>
    <w:rsid w:val="00BC7B2E"/>
    <w:rsid w:val="00BD001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9A2"/>
    <w:rsid w:val="00BD59C0"/>
    <w:rsid w:val="00BD5C40"/>
    <w:rsid w:val="00BD5C8E"/>
    <w:rsid w:val="00BD614B"/>
    <w:rsid w:val="00BD61D4"/>
    <w:rsid w:val="00BD670D"/>
    <w:rsid w:val="00BD6D2B"/>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758"/>
    <w:rsid w:val="00BE27EA"/>
    <w:rsid w:val="00BE3379"/>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1FCB"/>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2045"/>
    <w:rsid w:val="00C024B1"/>
    <w:rsid w:val="00C02DC7"/>
    <w:rsid w:val="00C02DD8"/>
    <w:rsid w:val="00C0334C"/>
    <w:rsid w:val="00C03428"/>
    <w:rsid w:val="00C03801"/>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72"/>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9B8"/>
    <w:rsid w:val="00C51BD4"/>
    <w:rsid w:val="00C51CFA"/>
    <w:rsid w:val="00C52094"/>
    <w:rsid w:val="00C52544"/>
    <w:rsid w:val="00C527D2"/>
    <w:rsid w:val="00C530AD"/>
    <w:rsid w:val="00C5332A"/>
    <w:rsid w:val="00C53500"/>
    <w:rsid w:val="00C53574"/>
    <w:rsid w:val="00C53B20"/>
    <w:rsid w:val="00C53C46"/>
    <w:rsid w:val="00C54703"/>
    <w:rsid w:val="00C5473E"/>
    <w:rsid w:val="00C54908"/>
    <w:rsid w:val="00C54F21"/>
    <w:rsid w:val="00C54F9D"/>
    <w:rsid w:val="00C553D5"/>
    <w:rsid w:val="00C55426"/>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EB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01E"/>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236"/>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421"/>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74"/>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37D3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8B0"/>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478"/>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7C3"/>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4EE2"/>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1B9"/>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48C"/>
    <w:rsid w:val="00E326AF"/>
    <w:rsid w:val="00E3279A"/>
    <w:rsid w:val="00E32AA3"/>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6A"/>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5C65"/>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0D"/>
    <w:rsid w:val="00E64D23"/>
    <w:rsid w:val="00E651A6"/>
    <w:rsid w:val="00E65298"/>
    <w:rsid w:val="00E654B8"/>
    <w:rsid w:val="00E654DC"/>
    <w:rsid w:val="00E65568"/>
    <w:rsid w:val="00E65E57"/>
    <w:rsid w:val="00E65FCF"/>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FA3"/>
    <w:rsid w:val="00E77104"/>
    <w:rsid w:val="00E773FD"/>
    <w:rsid w:val="00E7784A"/>
    <w:rsid w:val="00E77AA9"/>
    <w:rsid w:val="00E77D8A"/>
    <w:rsid w:val="00E77E83"/>
    <w:rsid w:val="00E77FED"/>
    <w:rsid w:val="00E80466"/>
    <w:rsid w:val="00E80644"/>
    <w:rsid w:val="00E80F39"/>
    <w:rsid w:val="00E81077"/>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558"/>
    <w:rsid w:val="00EB0655"/>
    <w:rsid w:val="00EB1318"/>
    <w:rsid w:val="00EB14DB"/>
    <w:rsid w:val="00EB1781"/>
    <w:rsid w:val="00EB1E41"/>
    <w:rsid w:val="00EB22A8"/>
    <w:rsid w:val="00EB3A77"/>
    <w:rsid w:val="00EB3AAD"/>
    <w:rsid w:val="00EB4BAA"/>
    <w:rsid w:val="00EB4E45"/>
    <w:rsid w:val="00EB5208"/>
    <w:rsid w:val="00EB59EA"/>
    <w:rsid w:val="00EB5DA1"/>
    <w:rsid w:val="00EB5DB4"/>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4E4"/>
    <w:rsid w:val="00EF1706"/>
    <w:rsid w:val="00EF2799"/>
    <w:rsid w:val="00EF30FB"/>
    <w:rsid w:val="00EF3274"/>
    <w:rsid w:val="00EF3989"/>
    <w:rsid w:val="00EF3ACA"/>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596"/>
    <w:rsid w:val="00F049F5"/>
    <w:rsid w:val="00F04A29"/>
    <w:rsid w:val="00F0511F"/>
    <w:rsid w:val="00F05174"/>
    <w:rsid w:val="00F051D0"/>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0F0"/>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1B6D"/>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3EA2"/>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tabs>
        <w:tab w:val="clear" w:pos="1843"/>
        <w:tab w:val="num" w:pos="644"/>
      </w:tabs>
      <w:wordWrap/>
      <w:overflowPunct w:val="0"/>
      <w:adjustRightInd w:val="0"/>
      <w:spacing w:after="120"/>
      <w:ind w:left="644" w:hanging="36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 w:type="paragraph" w:customStyle="1" w:styleId="B2">
    <w:name w:val="B2"/>
    <w:basedOn w:val="a0"/>
    <w:link w:val="B2Char"/>
    <w:qFormat/>
    <w:rsid w:val="004A0E44"/>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0"/>
    <w:link w:val="B3Char"/>
    <w:qFormat/>
    <w:rsid w:val="004A0E44"/>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2754</Words>
  <Characters>15701</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Choi2</cp:lastModifiedBy>
  <cp:revision>2</cp:revision>
  <cp:lastPrinted>2016-05-13T07:49:00Z</cp:lastPrinted>
  <dcterms:created xsi:type="dcterms:W3CDTF">2020-10-24T02:17:00Z</dcterms:created>
  <dcterms:modified xsi:type="dcterms:W3CDTF">2020-10-24T02:17:00Z</dcterms:modified>
</cp:coreProperties>
</file>