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A3532" w14:textId="77777777" w:rsidR="007B1209" w:rsidRDefault="007B1209" w:rsidP="008E2B3F">
      <w:pPr>
        <w:pStyle w:val="Header"/>
        <w:tabs>
          <w:tab w:val="clear" w:pos="4536"/>
          <w:tab w:val="left" w:pos="1800"/>
        </w:tabs>
        <w:ind w:left="1800" w:hanging="1800"/>
        <w:rPr>
          <w:rFonts w:cs="Arial"/>
          <w:sz w:val="22"/>
          <w:szCs w:val="22"/>
        </w:rPr>
      </w:pPr>
      <w:bookmarkStart w:id="0" w:name="_Hlk54168625"/>
    </w:p>
    <w:p w14:paraId="67F56778" w14:textId="7C5D7BF4" w:rsidR="008E2B3F" w:rsidRPr="007B1209" w:rsidRDefault="008E2B3F" w:rsidP="008E2B3F">
      <w:pPr>
        <w:pStyle w:val="Header"/>
        <w:tabs>
          <w:tab w:val="clear" w:pos="4536"/>
          <w:tab w:val="left" w:pos="1800"/>
        </w:tabs>
        <w:ind w:left="1800" w:hanging="1800"/>
        <w:rPr>
          <w:rFonts w:eastAsia="SimSun" w:cs="Arial"/>
          <w:sz w:val="24"/>
          <w:lang w:eastAsia="zh-CN"/>
        </w:rPr>
      </w:pPr>
      <w:r w:rsidRPr="007B1209">
        <w:rPr>
          <w:rFonts w:cs="Arial"/>
          <w:sz w:val="24"/>
        </w:rPr>
        <w:t>3GPP TSG RAN WG1 #103-e</w:t>
      </w:r>
      <w:r w:rsidRPr="007B1209">
        <w:rPr>
          <w:rFonts w:cs="Arial"/>
          <w:sz w:val="24"/>
        </w:rPr>
        <w:tab/>
        <w:t xml:space="preserve">                                              </w:t>
      </w:r>
      <w:r w:rsidR="007B1209" w:rsidRPr="007B1209">
        <w:rPr>
          <w:rFonts w:cs="Arial"/>
          <w:sz w:val="24"/>
        </w:rPr>
        <w:t>R1-2009006</w:t>
      </w:r>
    </w:p>
    <w:p w14:paraId="4C8F4348" w14:textId="52106ED1" w:rsidR="008E2B3F" w:rsidRPr="007B1209" w:rsidRDefault="008E2B3F" w:rsidP="008E2B3F">
      <w:pPr>
        <w:pStyle w:val="Header"/>
        <w:tabs>
          <w:tab w:val="clear" w:pos="4536"/>
          <w:tab w:val="left" w:pos="1800"/>
        </w:tabs>
        <w:ind w:left="1800" w:hanging="1800"/>
        <w:rPr>
          <w:rFonts w:cs="Arial"/>
          <w:sz w:val="24"/>
        </w:rPr>
      </w:pPr>
      <w:r w:rsidRPr="007B1209">
        <w:rPr>
          <w:rFonts w:cs="Arial"/>
          <w:bCs/>
          <w:sz w:val="24"/>
        </w:rPr>
        <w:t xml:space="preserve">e-Meeting, </w:t>
      </w:r>
      <w:r w:rsidR="005E4982" w:rsidRPr="007B1209">
        <w:rPr>
          <w:rFonts w:cs="Arial"/>
          <w:bCs/>
          <w:sz w:val="24"/>
        </w:rPr>
        <w:t>October 26th – November 13th</w:t>
      </w:r>
      <w:r w:rsidRPr="007B1209">
        <w:rPr>
          <w:rFonts w:cs="Arial"/>
          <w:bCs/>
          <w:sz w:val="24"/>
        </w:rPr>
        <w:t>, 2020</w:t>
      </w:r>
    </w:p>
    <w:p w14:paraId="2F14EF15" w14:textId="76D71C10" w:rsidR="008E2B3F" w:rsidRPr="007B1209" w:rsidRDefault="008E2B3F" w:rsidP="008E2B3F">
      <w:pPr>
        <w:pStyle w:val="Header"/>
        <w:rPr>
          <w:rFonts w:eastAsia="SimSun" w:cs="Arial"/>
          <w:bCs/>
          <w:sz w:val="24"/>
          <w:lang w:eastAsia="zh-CN"/>
        </w:rPr>
      </w:pPr>
    </w:p>
    <w:p w14:paraId="399449A2" w14:textId="19C71E30" w:rsidR="005E4982" w:rsidRPr="007B1209" w:rsidRDefault="005E4982" w:rsidP="005E4982">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sidR="007B1209">
        <w:rPr>
          <w:rFonts w:cs="Arial"/>
          <w:bCs/>
          <w:sz w:val="24"/>
        </w:rPr>
        <w:t>4.1</w:t>
      </w:r>
    </w:p>
    <w:p w14:paraId="08D9AB2A" w14:textId="77777777" w:rsidR="005E4982" w:rsidRPr="007B1209" w:rsidRDefault="005E4982" w:rsidP="005E4982">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21881F89" w14:textId="7AB188F3" w:rsidR="005E4982" w:rsidRPr="007B1209" w:rsidRDefault="005E4982" w:rsidP="005E4982">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3F39AC" w:rsidRPr="003F39AC">
        <w:rPr>
          <w:rFonts w:cs="Arial"/>
          <w:bCs/>
          <w:color w:val="000000" w:themeColor="text1"/>
          <w:sz w:val="24"/>
        </w:rPr>
        <w:t>Scenarios, Traffic Model and EVM for XR</w:t>
      </w:r>
    </w:p>
    <w:p w14:paraId="762C3536" w14:textId="61A44091" w:rsidR="005E4982" w:rsidRPr="007B1209" w:rsidRDefault="005E4982" w:rsidP="005E4982">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3CEA08F5" w14:textId="77777777" w:rsidR="008E2B3F" w:rsidRPr="00AF57B3" w:rsidRDefault="008E2B3F" w:rsidP="008E2B3F">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20"/>
          <w:lang w:eastAsia="zh-CN"/>
        </w:rPr>
      </w:pPr>
      <w:bookmarkStart w:id="1" w:name="OLE_LINK13"/>
      <w:bookmarkStart w:id="2" w:name="OLE_LINK14"/>
      <w:r w:rsidRPr="00AF57B3">
        <w:rPr>
          <w:rFonts w:ascii="Arial" w:eastAsia="SimSun" w:hAnsi="Arial"/>
          <w:sz w:val="36"/>
          <w:szCs w:val="20"/>
          <w:lang w:eastAsia="en-GB"/>
        </w:rPr>
        <w:t>Introduction</w:t>
      </w:r>
    </w:p>
    <w:p w14:paraId="79666296" w14:textId="1B2357AA" w:rsidR="008E2B3F" w:rsidRPr="00AF57B3" w:rsidRDefault="008E2B3F" w:rsidP="008E2B3F">
      <w:pPr>
        <w:spacing w:before="120" w:after="120" w:line="276" w:lineRule="auto"/>
        <w:jc w:val="both"/>
      </w:pPr>
      <w:proofErr w:type="spellStart"/>
      <w:r w:rsidRPr="00AF57B3">
        <w:t>eXtended</w:t>
      </w:r>
      <w:proofErr w:type="spellEnd"/>
      <w:r w:rsidRPr="00AF57B3">
        <w:t xml:space="preserve"> Reality (XR) and Cloud Gaming are some of the most important 5G media applications under consideration in the industry</w:t>
      </w:r>
      <w:r w:rsidRPr="00AF57B3">
        <w:rPr>
          <w:rFonts w:eastAsia="SimSun"/>
          <w:szCs w:val="22"/>
          <w:lang w:eastAsia="zh-CN"/>
        </w:rPr>
        <w:t xml:space="preserve">. XR is an umbrella term </w:t>
      </w:r>
      <w:r w:rsidR="007B1209">
        <w:rPr>
          <w:rFonts w:eastAsia="SimSun"/>
          <w:szCs w:val="22"/>
          <w:lang w:eastAsia="zh-CN"/>
        </w:rPr>
        <w:t xml:space="preserve">that </w:t>
      </w:r>
      <w:r w:rsidRPr="00AF57B3">
        <w:rPr>
          <w:rFonts w:eastAsia="SimSun"/>
          <w:szCs w:val="22"/>
          <w:lang w:eastAsia="zh-CN"/>
        </w:rPr>
        <w:t xml:space="preserve">refers to all real-and-virtual combined environment and human-machine interactions generated by computer technology and wearables.  XR includes VR (Virtual Reality), AR (Augmented Reality) and MR (Mixed Reality) as shown in </w:t>
      </w:r>
      <w:r w:rsidR="007F29A5" w:rsidRPr="007F29A5">
        <w:rPr>
          <w:rFonts w:eastAsia="SimSun"/>
          <w:szCs w:val="22"/>
          <w:lang w:eastAsia="zh-CN"/>
        </w:rPr>
        <w:fldChar w:fldCharType="begin"/>
      </w:r>
      <w:r w:rsidR="007F29A5" w:rsidRPr="007F29A5">
        <w:rPr>
          <w:rFonts w:eastAsia="SimSun"/>
          <w:szCs w:val="22"/>
          <w:lang w:eastAsia="zh-CN"/>
        </w:rPr>
        <w:instrText xml:space="preserve"> REF _Ref54370118 \h </w:instrText>
      </w:r>
      <w:r w:rsidR="007F29A5" w:rsidRPr="007F29A5">
        <w:rPr>
          <w:rFonts w:eastAsia="SimSun"/>
          <w:szCs w:val="22"/>
          <w:lang w:eastAsia="zh-CN"/>
        </w:rPr>
      </w:r>
      <w:r w:rsidR="007F29A5" w:rsidRPr="007F29A5">
        <w:rPr>
          <w:rFonts w:eastAsia="SimSun"/>
          <w:szCs w:val="22"/>
          <w:lang w:eastAsia="zh-CN"/>
        </w:rPr>
        <w:instrText xml:space="preserve"> \* MERGEFORMAT </w:instrText>
      </w:r>
      <w:r w:rsidR="007F29A5" w:rsidRPr="007F29A5">
        <w:rPr>
          <w:rFonts w:eastAsia="SimSun"/>
          <w:szCs w:val="22"/>
          <w:lang w:eastAsia="zh-CN"/>
        </w:rPr>
        <w:fldChar w:fldCharType="separate"/>
      </w:r>
      <w:r w:rsidR="00B41D98" w:rsidRPr="00B41D98">
        <w:t xml:space="preserve">Figure </w:t>
      </w:r>
      <w:r w:rsidR="00B41D98" w:rsidRPr="00B41D98">
        <w:rPr>
          <w:noProof/>
        </w:rPr>
        <w:t>1</w:t>
      </w:r>
      <w:r w:rsidR="007F29A5" w:rsidRPr="007F29A5">
        <w:rPr>
          <w:rFonts w:eastAsia="SimSun"/>
          <w:szCs w:val="22"/>
          <w:lang w:eastAsia="zh-CN"/>
        </w:rPr>
        <w:fldChar w:fldCharType="end"/>
      </w:r>
      <w:r w:rsidRPr="007F29A5">
        <w:rPr>
          <w:rFonts w:eastAsia="SimSun"/>
          <w:szCs w:val="22"/>
          <w:lang w:eastAsia="zh-CN"/>
        </w:rPr>
        <w:fldChar w:fldCharType="begin"/>
      </w:r>
      <w:r w:rsidRPr="007F29A5">
        <w:rPr>
          <w:rFonts w:eastAsia="SimSun"/>
          <w:szCs w:val="22"/>
          <w:lang w:eastAsia="zh-CN"/>
        </w:rPr>
        <w:instrText xml:space="preserve"> REF _Ref47187301 \h </w:instrText>
      </w:r>
      <w:r w:rsidR="007F29A5" w:rsidRPr="007F29A5">
        <w:rPr>
          <w:rFonts w:eastAsia="SimSun"/>
          <w:szCs w:val="22"/>
          <w:lang w:eastAsia="zh-CN"/>
        </w:rPr>
        <w:instrText xml:space="preserve"> \* MERGEFORMAT </w:instrText>
      </w:r>
      <w:r w:rsidRPr="007F29A5">
        <w:rPr>
          <w:rFonts w:eastAsia="SimSun"/>
          <w:szCs w:val="22"/>
          <w:lang w:eastAsia="zh-CN"/>
        </w:rPr>
        <w:fldChar w:fldCharType="separate"/>
      </w:r>
      <w:r w:rsidR="00B41D98">
        <w:rPr>
          <w:rFonts w:eastAsia="SimSun"/>
          <w:b/>
          <w:bCs/>
          <w:szCs w:val="22"/>
          <w:lang w:eastAsia="zh-CN"/>
        </w:rPr>
        <w:t>Error! Reference source not found.</w:t>
      </w:r>
      <w:r w:rsidRPr="007F29A5">
        <w:rPr>
          <w:rFonts w:eastAsia="SimSun"/>
          <w:szCs w:val="22"/>
          <w:lang w:eastAsia="zh-CN"/>
        </w:rPr>
        <w:fldChar w:fldCharType="end"/>
      </w:r>
      <w:r w:rsidRPr="007F29A5">
        <w:rPr>
          <w:rFonts w:eastAsia="SimSun"/>
          <w:szCs w:val="22"/>
          <w:lang w:eastAsia="zh-CN"/>
        </w:rPr>
        <w:t>.</w:t>
      </w:r>
      <w:r w:rsidRPr="00AF57B3">
        <w:rPr>
          <w:rFonts w:eastAsia="SimSun"/>
          <w:szCs w:val="22"/>
          <w:lang w:eastAsia="zh-CN"/>
        </w:rPr>
        <w:t xml:space="preserve"> </w:t>
      </w:r>
      <w:r w:rsidRPr="00AF57B3">
        <w:rPr>
          <w:rFonts w:eastAsia="SimSun"/>
        </w:rPr>
        <w:t>Th</w:t>
      </w:r>
      <w:r w:rsidR="007B1209">
        <w:rPr>
          <w:rFonts w:eastAsia="SimSun"/>
        </w:rPr>
        <w:t>is</w:t>
      </w:r>
      <w:r w:rsidRPr="00AF57B3">
        <w:rPr>
          <w:rFonts w:eastAsia="SimSun"/>
        </w:rPr>
        <w:t xml:space="preserve"> figure </w:t>
      </w:r>
      <w:r w:rsidR="007B1209">
        <w:rPr>
          <w:rFonts w:eastAsia="SimSun"/>
        </w:rPr>
        <w:t xml:space="preserve">also </w:t>
      </w:r>
      <w:r w:rsidRPr="00AF57B3">
        <w:rPr>
          <w:rFonts w:eastAsia="SimSun"/>
        </w:rPr>
        <w:t xml:space="preserve">shows the different applications of XR such as healthcare, </w:t>
      </w:r>
      <w:r w:rsidR="007B1209">
        <w:rPr>
          <w:rFonts w:eastAsia="SimSun"/>
        </w:rPr>
        <w:t>e</w:t>
      </w:r>
      <w:r w:rsidRPr="00AF57B3">
        <w:rPr>
          <w:rFonts w:eastAsia="SimSun"/>
        </w:rPr>
        <w:t xml:space="preserve">ducation, </w:t>
      </w:r>
      <w:r w:rsidR="007B1209">
        <w:rPr>
          <w:rFonts w:eastAsia="SimSun"/>
        </w:rPr>
        <w:t>e</w:t>
      </w:r>
      <w:r w:rsidRPr="00AF57B3">
        <w:rPr>
          <w:rFonts w:eastAsia="SimSun"/>
        </w:rPr>
        <w:t xml:space="preserve">ntertainment etc. </w:t>
      </w:r>
    </w:p>
    <w:p w14:paraId="67E10E8C" w14:textId="00D39A57" w:rsidR="008E2B3F" w:rsidRPr="00AF57B3" w:rsidRDefault="008E2B3F" w:rsidP="008E2B3F">
      <w:pPr>
        <w:spacing w:before="120" w:after="120" w:line="276" w:lineRule="auto"/>
        <w:jc w:val="both"/>
      </w:pPr>
    </w:p>
    <w:p w14:paraId="20C91F37" w14:textId="77777777" w:rsidR="007F29A5" w:rsidRDefault="008E2B3F" w:rsidP="007F29A5">
      <w:pPr>
        <w:keepNext/>
        <w:spacing w:before="120" w:after="120" w:line="276" w:lineRule="auto"/>
        <w:jc w:val="center"/>
      </w:pPr>
      <w:r w:rsidRPr="00AF57B3">
        <w:rPr>
          <w:rFonts w:eastAsia="SimSun"/>
          <w:noProof/>
          <w:szCs w:val="22"/>
          <w:lang w:eastAsia="zh-CN"/>
        </w:rPr>
        <w:drawing>
          <wp:inline distT="0" distB="0" distL="0" distR="0" wp14:anchorId="158CB654" wp14:editId="6F2A0DCB">
            <wp:extent cx="2351405" cy="2091946"/>
            <wp:effectExtent l="0" t="0" r="0" b="3810"/>
            <wp:docPr id="2" name="Picture 1" descr="realities">
              <a:extLst xmlns:a="http://schemas.openxmlformats.org/drawingml/2006/main">
                <a:ext uri="{FF2B5EF4-FFF2-40B4-BE49-F238E27FC236}">
                  <a16:creationId xmlns:a16="http://schemas.microsoft.com/office/drawing/2014/main" id="{6FFF7C9C-DDDB-407D-AE5E-91EBFA1026C6}"/>
                </a:ext>
              </a:extLst>
            </wp:docPr>
            <wp:cNvGraphicFramePr/>
            <a:graphic xmlns:a="http://schemas.openxmlformats.org/drawingml/2006/main">
              <a:graphicData uri="http://schemas.openxmlformats.org/drawingml/2006/picture">
                <pic:pic xmlns:pic="http://schemas.openxmlformats.org/drawingml/2006/picture">
                  <pic:nvPicPr>
                    <pic:cNvPr id="5" name="Picture 1" descr="realities">
                      <a:extLst>
                        <a:ext uri="{FF2B5EF4-FFF2-40B4-BE49-F238E27FC236}">
                          <a16:creationId xmlns:a16="http://schemas.microsoft.com/office/drawing/2014/main" id="{6FFF7C9C-DDDB-407D-AE5E-91EBFA1026C6}"/>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0608" cy="2126823"/>
                    </a:xfrm>
                    <a:prstGeom prst="rect">
                      <a:avLst/>
                    </a:prstGeom>
                    <a:noFill/>
                    <a:ln>
                      <a:noFill/>
                    </a:ln>
                  </pic:spPr>
                </pic:pic>
              </a:graphicData>
            </a:graphic>
          </wp:inline>
        </w:drawing>
      </w:r>
    </w:p>
    <w:p w14:paraId="3FF80D04" w14:textId="566F725F" w:rsidR="008E2B3F" w:rsidRPr="007F29A5" w:rsidRDefault="007F29A5" w:rsidP="007F29A5">
      <w:pPr>
        <w:pStyle w:val="Caption"/>
        <w:jc w:val="center"/>
        <w:rPr>
          <w:rFonts w:eastAsia="SimSun"/>
          <w:i w:val="0"/>
          <w:iCs w:val="0"/>
          <w:color w:val="auto"/>
          <w:szCs w:val="22"/>
          <w:lang w:eastAsia="zh-CN"/>
        </w:rPr>
      </w:pPr>
      <w:bookmarkStart w:id="3" w:name="_Ref54370118"/>
      <w:r w:rsidRPr="007F29A5">
        <w:rPr>
          <w:i w:val="0"/>
          <w:iCs w:val="0"/>
          <w:color w:val="auto"/>
        </w:rPr>
        <w:t xml:space="preserve">Figure </w:t>
      </w:r>
      <w:r w:rsidRPr="007F29A5">
        <w:rPr>
          <w:i w:val="0"/>
          <w:iCs w:val="0"/>
          <w:color w:val="auto"/>
        </w:rPr>
        <w:fldChar w:fldCharType="begin"/>
      </w:r>
      <w:r w:rsidRPr="007F29A5">
        <w:rPr>
          <w:i w:val="0"/>
          <w:iCs w:val="0"/>
          <w:color w:val="auto"/>
        </w:rPr>
        <w:instrText xml:space="preserve"> SEQ Figure \* ARABIC </w:instrText>
      </w:r>
      <w:r w:rsidRPr="007F29A5">
        <w:rPr>
          <w:i w:val="0"/>
          <w:iCs w:val="0"/>
          <w:color w:val="auto"/>
        </w:rPr>
        <w:fldChar w:fldCharType="separate"/>
      </w:r>
      <w:r w:rsidR="00B41D98">
        <w:rPr>
          <w:i w:val="0"/>
          <w:iCs w:val="0"/>
          <w:noProof/>
          <w:color w:val="auto"/>
        </w:rPr>
        <w:t>1</w:t>
      </w:r>
      <w:r w:rsidRPr="007F29A5">
        <w:rPr>
          <w:i w:val="0"/>
          <w:iCs w:val="0"/>
          <w:color w:val="auto"/>
        </w:rPr>
        <w:fldChar w:fldCharType="end"/>
      </w:r>
      <w:bookmarkEnd w:id="3"/>
      <w:r w:rsidRPr="007F29A5">
        <w:rPr>
          <w:i w:val="0"/>
          <w:iCs w:val="0"/>
          <w:color w:val="auto"/>
        </w:rPr>
        <w:t xml:space="preserve">: </w:t>
      </w:r>
      <w:r w:rsidRPr="007F29A5">
        <w:rPr>
          <w:rFonts w:eastAsia="SimSun"/>
          <w:i w:val="0"/>
          <w:iCs w:val="0"/>
          <w:color w:val="auto"/>
          <w:szCs w:val="22"/>
          <w:lang w:eastAsia="zh-CN"/>
        </w:rPr>
        <w:t>Schematic of XR</w:t>
      </w:r>
    </w:p>
    <w:p w14:paraId="7C6609C9" w14:textId="2AE3C464" w:rsidR="008E2B3F" w:rsidRPr="00B32C51" w:rsidRDefault="008E2B3F" w:rsidP="00F65BFF">
      <w:pPr>
        <w:overflowPunct w:val="0"/>
        <w:autoSpaceDE w:val="0"/>
        <w:autoSpaceDN w:val="0"/>
        <w:adjustRightInd w:val="0"/>
        <w:spacing w:before="120" w:after="120"/>
        <w:jc w:val="both"/>
        <w:textAlignment w:val="baseline"/>
        <w:rPr>
          <w:rFonts w:eastAsia="SimSun"/>
          <w:szCs w:val="22"/>
          <w:lang w:eastAsia="zh-CN"/>
        </w:rPr>
      </w:pPr>
      <w:r w:rsidRPr="00AF57B3">
        <w:rPr>
          <w:rFonts w:eastAsia="SimSun"/>
          <w:szCs w:val="22"/>
          <w:lang w:eastAsia="zh-CN"/>
        </w:rPr>
        <w:t xml:space="preserve">The following objectives </w:t>
      </w:r>
      <w:r w:rsidR="003F39AC">
        <w:rPr>
          <w:rFonts w:eastAsia="SimSun"/>
          <w:szCs w:val="22"/>
          <w:lang w:eastAsia="zh-CN"/>
        </w:rPr>
        <w:t xml:space="preserve">are noted in </w:t>
      </w:r>
      <w:r w:rsidR="003F39AC" w:rsidRPr="003F39AC">
        <w:rPr>
          <w:rFonts w:eastAsia="SimSun"/>
          <w:szCs w:val="22"/>
          <w:lang w:eastAsia="zh-CN"/>
        </w:rPr>
        <w:t>RP-201145</w:t>
      </w:r>
      <w:r w:rsidR="003F39AC">
        <w:rPr>
          <w:rFonts w:eastAsia="SimSun"/>
          <w:szCs w:val="22"/>
          <w:lang w:eastAsia="zh-CN"/>
        </w:rPr>
        <w:t xml:space="preserve"> (SID)</w:t>
      </w:r>
      <w:r w:rsidR="003F39AC" w:rsidRPr="003F39AC">
        <w:rPr>
          <w:rFonts w:eastAsia="SimSun"/>
          <w:szCs w:val="22"/>
          <w:lang w:eastAsia="zh-CN"/>
        </w:rPr>
        <w:t xml:space="preserve"> </w:t>
      </w:r>
      <w:r w:rsidRPr="00AF57B3">
        <w:rPr>
          <w:rFonts w:eastAsia="SimSun"/>
          <w:szCs w:val="22"/>
          <w:lang w:eastAsia="zh-CN"/>
        </w:rPr>
        <w:t xml:space="preserve"> </w:t>
      </w:r>
    </w:p>
    <w:p w14:paraId="7192565B" w14:textId="77777777" w:rsidR="008E2B3F" w:rsidRPr="00AF57B3" w:rsidRDefault="008E2B3F" w:rsidP="008E2B3F">
      <w:pPr>
        <w:spacing w:before="120" w:after="120" w:line="276" w:lineRule="auto"/>
        <w:jc w:val="both"/>
        <w:rPr>
          <w:rFonts w:eastAsia="SimSun"/>
          <w:color w:val="FF0000"/>
          <w:szCs w:val="22"/>
          <w:lang w:eastAsia="zh-CN"/>
        </w:rPr>
      </w:pPr>
      <w:r w:rsidRPr="00AF57B3">
        <w:rPr>
          <w:rFonts w:eastAsia="SimSun"/>
          <w:noProof/>
          <w:szCs w:val="22"/>
          <w:lang w:eastAsia="zh-CN"/>
        </w:rPr>
        <mc:AlternateContent>
          <mc:Choice Requires="wps">
            <w:drawing>
              <wp:inline distT="0" distB="0" distL="0" distR="0" wp14:anchorId="76E2D32C" wp14:editId="37FA39E0">
                <wp:extent cx="5080875" cy="4183445"/>
                <wp:effectExtent l="0" t="0" r="24765" b="20955"/>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875" cy="4183445"/>
                        </a:xfrm>
                        <a:prstGeom prst="rect">
                          <a:avLst/>
                        </a:prstGeom>
                        <a:solidFill>
                          <a:srgbClr val="FFFFFF"/>
                        </a:solidFill>
                        <a:ln w="9525">
                          <a:solidFill>
                            <a:srgbClr val="000000"/>
                          </a:solidFill>
                          <a:miter lim="800000"/>
                          <a:headEnd/>
                          <a:tailEnd/>
                        </a:ln>
                      </wps:spPr>
                      <wps:txbx>
                        <w:txbxContent>
                          <w:p w14:paraId="3AFDEEB7" w14:textId="77777777" w:rsidR="00B41D98" w:rsidRPr="00A32CE6" w:rsidRDefault="00B41D98" w:rsidP="008E2B3F">
                            <w:pPr>
                              <w:rPr>
                                <w:bCs/>
                                <w:szCs w:val="20"/>
                              </w:rPr>
                            </w:pPr>
                            <w:r w:rsidRPr="00A32CE6">
                              <w:rPr>
                                <w:bCs/>
                                <w:szCs w:val="20"/>
                              </w:rPr>
                              <w:t>The objective of this study item are as follows:</w:t>
                            </w:r>
                          </w:p>
                          <w:p w14:paraId="3ABBC636" w14:textId="77777777" w:rsidR="00B41D98" w:rsidRPr="00A32CE6" w:rsidRDefault="00B41D98" w:rsidP="008E2B3F">
                            <w:pPr>
                              <w:rPr>
                                <w:bCs/>
                                <w:szCs w:val="20"/>
                              </w:rPr>
                            </w:pPr>
                          </w:p>
                          <w:p w14:paraId="50AFD664"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Confirm XR and Cloud Gaming applications of interest</w:t>
                            </w:r>
                          </w:p>
                          <w:p w14:paraId="04C08CD4"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Identify the traffic model for each application of interest taking outcome of SA WG4 work as input, including considering different upper layer assumptions, e.g. rendering latency, codec compression capability etc.</w:t>
                            </w:r>
                          </w:p>
                          <w:p w14:paraId="69E753F7"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Identify evaluation methodology to assess XR and CG performance along with identification of KPIs of interest for relevant deployment scenarios</w:t>
                            </w:r>
                          </w:p>
                          <w:p w14:paraId="6A8D1859"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 xml:space="preserve">Once traffic model and evaluation methodologies are agreed, carry out performance evaluations towards characterization of identified KPIs </w:t>
                            </w:r>
                          </w:p>
                          <w:p w14:paraId="41EC0492" w14:textId="77777777" w:rsidR="00B41D98" w:rsidRPr="00A32CE6" w:rsidRDefault="00B41D98" w:rsidP="008E2B3F">
                            <w:pPr>
                              <w:rPr>
                                <w:bCs/>
                                <w:szCs w:val="20"/>
                              </w:rPr>
                            </w:pPr>
                            <w:r w:rsidRPr="00A32CE6">
                              <w:rPr>
                                <w:bCs/>
                                <w:szCs w:val="20"/>
                              </w:rPr>
                              <w:t xml:space="preserve"> </w:t>
                            </w:r>
                          </w:p>
                          <w:p w14:paraId="167820A5" w14:textId="77777777" w:rsidR="00B41D98" w:rsidRPr="00A32CE6" w:rsidRDefault="00B41D98" w:rsidP="008E2B3F">
                            <w:pPr>
                              <w:rPr>
                                <w:bCs/>
                                <w:szCs w:val="20"/>
                              </w:rPr>
                            </w:pPr>
                            <w:r w:rsidRPr="00A32CE6">
                              <w:rPr>
                                <w:bCs/>
                                <w:szCs w:val="20"/>
                              </w:rPr>
                              <w:t xml:space="preserve">Note 1: </w:t>
                            </w:r>
                            <w:proofErr w:type="spellStart"/>
                            <w:r w:rsidRPr="00A32CE6">
                              <w:rPr>
                                <w:bCs/>
                                <w:szCs w:val="20"/>
                              </w:rPr>
                              <w:t>eURLLC</w:t>
                            </w:r>
                            <w:proofErr w:type="spellEnd"/>
                            <w:r w:rsidRPr="00A32CE6">
                              <w:rPr>
                                <w:bCs/>
                                <w:szCs w:val="20"/>
                              </w:rPr>
                              <w:t xml:space="preserve"> SI/WI work relevant to XR should be taken into consideration.</w:t>
                            </w:r>
                          </w:p>
                          <w:p w14:paraId="198917FC" w14:textId="77777777" w:rsidR="00B41D98" w:rsidRDefault="00B41D98" w:rsidP="008E2B3F">
                            <w:r w:rsidRPr="00A32CE6">
                              <w:rPr>
                                <w:szCs w:val="20"/>
                                <w:lang w:eastAsia="ko-KR"/>
                              </w:rPr>
                              <w:t>Note 2: Traffic model for the performance evaluation shall be based on the standardization in SA WG4</w:t>
                            </w:r>
                          </w:p>
                        </w:txbxContent>
                      </wps:txbx>
                      <wps:bodyPr rot="0" vert="horz" wrap="square" lIns="91440" tIns="45720" rIns="91440" bIns="45720" anchor="t" anchorCtr="0" upright="1">
                        <a:spAutoFit/>
                      </wps:bodyPr>
                    </wps:wsp>
                  </a:graphicData>
                </a:graphic>
              </wp:inline>
            </w:drawing>
          </mc:Choice>
          <mc:Fallback>
            <w:pict>
              <v:shapetype w14:anchorId="76E2D32C" id="_x0000_t202" coordsize="21600,21600" o:spt="202" path="m,l,21600r21600,l21600,xe">
                <v:stroke joinstyle="miter"/>
                <v:path gradientshapeok="t" o:connecttype="rect"/>
              </v:shapetype>
              <v:shape id="文本框 2" o:spid="_x0000_s1026" type="#_x0000_t202" style="width:400.05pt;height:3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">
                <v:textbox style="mso-fit-shape-to-text:t">
                  <w:txbxContent>
                    <w:p w14:paraId="3AFDEEB7" w14:textId="77777777" w:rsidR="00B41D98" w:rsidRPr="00A32CE6" w:rsidRDefault="00B41D98" w:rsidP="008E2B3F">
                      <w:pPr>
                        <w:rPr>
                          <w:bCs/>
                          <w:szCs w:val="20"/>
                        </w:rPr>
                      </w:pPr>
                      <w:r w:rsidRPr="00A32CE6">
                        <w:rPr>
                          <w:bCs/>
                          <w:szCs w:val="20"/>
                        </w:rPr>
                        <w:t>The objective of this study item are as follows:</w:t>
                      </w:r>
                    </w:p>
                    <w:p w14:paraId="3ABBC636" w14:textId="77777777" w:rsidR="00B41D98" w:rsidRPr="00A32CE6" w:rsidRDefault="00B41D98" w:rsidP="008E2B3F">
                      <w:pPr>
                        <w:rPr>
                          <w:bCs/>
                          <w:szCs w:val="20"/>
                        </w:rPr>
                      </w:pPr>
                    </w:p>
                    <w:p w14:paraId="50AFD664"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Confirm XR and Cloud Gaming applications of interest</w:t>
                      </w:r>
                    </w:p>
                    <w:p w14:paraId="04C08CD4"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Identify the traffic model for each application of interest taking outcome of SA WG4 work as input, including considering different upper layer assumptions, e.g. rendering latency, codec compression capability etc.</w:t>
                      </w:r>
                    </w:p>
                    <w:p w14:paraId="69E753F7"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Identify evaluation methodology to assess XR and CG performance along with identification of KPIs of interest for relevant deployment scenarios</w:t>
                      </w:r>
                    </w:p>
                    <w:p w14:paraId="6A8D1859" w14:textId="77777777" w:rsidR="00B41D98" w:rsidRPr="00A32CE6" w:rsidRDefault="00B41D98" w:rsidP="008E2B3F">
                      <w:pPr>
                        <w:pStyle w:val="ListParagraph"/>
                        <w:widowControl/>
                        <w:numPr>
                          <w:ilvl w:val="0"/>
                          <w:numId w:val="3"/>
                        </w:numPr>
                        <w:ind w:firstLineChars="0"/>
                        <w:jc w:val="left"/>
                        <w:rPr>
                          <w:rFonts w:ascii="Times New Roman" w:hAnsi="Times New Roman"/>
                          <w:bCs/>
                          <w:sz w:val="20"/>
                          <w:szCs w:val="20"/>
                        </w:rPr>
                      </w:pPr>
                      <w:r w:rsidRPr="00A32CE6">
                        <w:rPr>
                          <w:rFonts w:ascii="Times New Roman" w:hAnsi="Times New Roman"/>
                          <w:bCs/>
                          <w:sz w:val="20"/>
                          <w:szCs w:val="20"/>
                        </w:rPr>
                        <w:t xml:space="preserve">Once traffic model and evaluation methodologies are agreed, carry out performance evaluations towards characterization of identified KPIs </w:t>
                      </w:r>
                    </w:p>
                    <w:p w14:paraId="41EC0492" w14:textId="77777777" w:rsidR="00B41D98" w:rsidRPr="00A32CE6" w:rsidRDefault="00B41D98" w:rsidP="008E2B3F">
                      <w:pPr>
                        <w:rPr>
                          <w:bCs/>
                          <w:szCs w:val="20"/>
                        </w:rPr>
                      </w:pPr>
                      <w:r w:rsidRPr="00A32CE6">
                        <w:rPr>
                          <w:bCs/>
                          <w:szCs w:val="20"/>
                        </w:rPr>
                        <w:t xml:space="preserve"> </w:t>
                      </w:r>
                    </w:p>
                    <w:p w14:paraId="167820A5" w14:textId="77777777" w:rsidR="00B41D98" w:rsidRPr="00A32CE6" w:rsidRDefault="00B41D98" w:rsidP="008E2B3F">
                      <w:pPr>
                        <w:rPr>
                          <w:bCs/>
                          <w:szCs w:val="20"/>
                        </w:rPr>
                      </w:pPr>
                      <w:r w:rsidRPr="00A32CE6">
                        <w:rPr>
                          <w:bCs/>
                          <w:szCs w:val="20"/>
                        </w:rPr>
                        <w:t xml:space="preserve">Note 1: </w:t>
                      </w:r>
                      <w:proofErr w:type="spellStart"/>
                      <w:r w:rsidRPr="00A32CE6">
                        <w:rPr>
                          <w:bCs/>
                          <w:szCs w:val="20"/>
                        </w:rPr>
                        <w:t>eURLLC</w:t>
                      </w:r>
                      <w:proofErr w:type="spellEnd"/>
                      <w:r w:rsidRPr="00A32CE6">
                        <w:rPr>
                          <w:bCs/>
                          <w:szCs w:val="20"/>
                        </w:rPr>
                        <w:t xml:space="preserve"> SI/WI work relevant to XR should be taken into consideration.</w:t>
                      </w:r>
                    </w:p>
                    <w:p w14:paraId="198917FC" w14:textId="77777777" w:rsidR="00B41D98" w:rsidRDefault="00B41D98" w:rsidP="008E2B3F">
                      <w:r w:rsidRPr="00A32CE6">
                        <w:rPr>
                          <w:szCs w:val="20"/>
                          <w:lang w:eastAsia="ko-KR"/>
                        </w:rPr>
                        <w:t>Note 2: Traffic model for the performance evaluation shall be based on the standardization in SA WG4</w:t>
                      </w:r>
                    </w:p>
                  </w:txbxContent>
                </v:textbox>
                <w10:anchorlock/>
              </v:shape>
            </w:pict>
          </mc:Fallback>
        </mc:AlternateContent>
      </w:r>
    </w:p>
    <w:p w14:paraId="59E23F06" w14:textId="55D4B980" w:rsidR="008E2B3F" w:rsidRPr="00AF57B3" w:rsidRDefault="003F39AC" w:rsidP="008E2B3F">
      <w:pPr>
        <w:spacing w:before="120" w:after="120" w:line="276" w:lineRule="auto"/>
        <w:jc w:val="both"/>
        <w:rPr>
          <w:rFonts w:eastAsia="SimSun"/>
          <w:color w:val="FF0000"/>
          <w:szCs w:val="22"/>
          <w:lang w:eastAsia="zh-CN"/>
        </w:rPr>
      </w:pPr>
      <w:r>
        <w:rPr>
          <w:rFonts w:eastAsia="SimSun"/>
          <w:szCs w:val="22"/>
          <w:lang w:eastAsia="zh-CN"/>
        </w:rPr>
        <w:t xml:space="preserve">In this contribution we provide our views on the applications, traffic model and evaluation methodologies for consideration in this SID. </w:t>
      </w:r>
      <w:r w:rsidR="008E2B3F" w:rsidRPr="00AF57B3">
        <w:rPr>
          <w:rFonts w:eastAsia="SimSun"/>
          <w:szCs w:val="22"/>
          <w:lang w:eastAsia="zh-CN"/>
        </w:rPr>
        <w:t>Previous</w:t>
      </w:r>
      <w:r w:rsidR="008E2B3F" w:rsidRPr="00AF57B3">
        <w:t xml:space="preserve"> studies on XR use cases and traffic model</w:t>
      </w:r>
      <w:r w:rsidR="008E2B3F" w:rsidRPr="00AF57B3">
        <w:rPr>
          <w:rFonts w:eastAsiaTheme="minorEastAsia"/>
          <w:lang w:eastAsia="zh-CN"/>
        </w:rPr>
        <w:t>s</w:t>
      </w:r>
      <w:r w:rsidR="008E2B3F" w:rsidRPr="00AF57B3">
        <w:t xml:space="preserve"> are provided by SA4 </w:t>
      </w:r>
      <w:r>
        <w:t xml:space="preserve">and documented </w:t>
      </w:r>
      <w:r w:rsidR="008E2B3F" w:rsidRPr="00AF57B3">
        <w:t xml:space="preserve">in TR26.928. </w:t>
      </w:r>
    </w:p>
    <w:p w14:paraId="1D6913FE" w14:textId="49C8CE7F" w:rsidR="004D3D5E" w:rsidRDefault="004D3D5E" w:rsidP="008E2B3F">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Applications</w:t>
      </w:r>
    </w:p>
    <w:p w14:paraId="37A6CBD5" w14:textId="24CB5BFA" w:rsidR="00092FB7" w:rsidRDefault="00092FB7" w:rsidP="00092FB7">
      <w:pPr>
        <w:rPr>
          <w:rFonts w:eastAsia="SimSun"/>
          <w:lang w:eastAsia="zh-CN"/>
        </w:rPr>
      </w:pPr>
      <w:r>
        <w:rPr>
          <w:rFonts w:eastAsia="SimSun"/>
          <w:lang w:eastAsia="zh-CN"/>
        </w:rPr>
        <w:t xml:space="preserve">The following applications/use cases from TR26.928 are considered </w:t>
      </w:r>
      <w:r w:rsidR="007F29A5">
        <w:rPr>
          <w:rFonts w:eastAsia="SimSun"/>
          <w:lang w:eastAsia="zh-CN"/>
        </w:rPr>
        <w:t xml:space="preserve">in the </w:t>
      </w:r>
      <w:r>
        <w:rPr>
          <w:rFonts w:eastAsia="SimSun"/>
          <w:lang w:eastAsia="zh-CN"/>
        </w:rPr>
        <w:t xml:space="preserve">XR </w:t>
      </w:r>
      <w:r w:rsidR="007F29A5">
        <w:rPr>
          <w:rFonts w:eastAsia="SimSun"/>
          <w:lang w:eastAsia="zh-CN"/>
        </w:rPr>
        <w:t>SID:</w:t>
      </w:r>
      <w:r>
        <w:rPr>
          <w:rFonts w:eastAsia="SimSun"/>
          <w:lang w:eastAsia="zh-CN"/>
        </w:rPr>
        <w:t xml:space="preserve"> </w:t>
      </w:r>
    </w:p>
    <w:p w14:paraId="2AB20262" w14:textId="32EBD60C" w:rsidR="00092FB7" w:rsidRDefault="00092FB7" w:rsidP="00092FB7">
      <w:pPr>
        <w:pStyle w:val="Heading2"/>
      </w:pPr>
      <w:r>
        <w:lastRenderedPageBreak/>
        <w:t>2.1 VR1: Viewport dependent streaming</w:t>
      </w:r>
    </w:p>
    <w:p w14:paraId="116367E0" w14:textId="77777777" w:rsidR="007F29A5" w:rsidRPr="007F29A5" w:rsidRDefault="007F29A5" w:rsidP="007F29A5">
      <w:pPr>
        <w:pStyle w:val="BodyText"/>
        <w:rPr>
          <w:lang w:eastAsia="zh-CN"/>
        </w:rPr>
      </w:pPr>
    </w:p>
    <w:p w14:paraId="457746D3" w14:textId="35D528AF" w:rsidR="00092FB7" w:rsidRDefault="00092FB7" w:rsidP="00092FB7">
      <w:pPr>
        <w:pStyle w:val="BodyText"/>
      </w:pPr>
      <w:r>
        <w:rPr>
          <w:lang w:eastAsia="ko-KR"/>
        </w:rPr>
        <w:t xml:space="preserve">According to [1], </w:t>
      </w:r>
      <w:r w:rsidR="007F29A5">
        <w:rPr>
          <w:lang w:eastAsia="ko-KR"/>
        </w:rPr>
        <w:t>i</w:t>
      </w:r>
      <w:r w:rsidRPr="00DB3790">
        <w:rPr>
          <w:lang w:eastAsia="ko-KR"/>
        </w:rPr>
        <w:t>n viewport dependent delivery case</w:t>
      </w:r>
      <w:r>
        <w:rPr>
          <w:lang w:eastAsia="ko-KR"/>
        </w:rPr>
        <w:t xml:space="preserve">, </w:t>
      </w:r>
      <w:r w:rsidRPr="00DB3790">
        <w:rPr>
          <w:lang w:eastAsia="ko-KR"/>
        </w:rPr>
        <w:t xml:space="preserve">the tracking information is predominantly processed in the XR device, but the current pose information is provided to the XR delivery engine in order to include the pose information. </w:t>
      </w:r>
      <w:r>
        <w:rPr>
          <w:lang w:eastAsia="ko-KR"/>
        </w:rPr>
        <w:t>In an extension to this in the case of XR and 6DoF, the XR pose and additional information may be shared with the XR content delivery in order to only access the information that is relevant for the current viewports.</w:t>
      </w:r>
      <w:r w:rsidRPr="00092FB7">
        <w:rPr>
          <w:lang w:eastAsia="ko-KR"/>
        </w:rPr>
        <w:t xml:space="preserve"> </w:t>
      </w:r>
      <w:r w:rsidRPr="00DB3790">
        <w:rPr>
          <w:lang w:eastAsia="ko-KR"/>
        </w:rPr>
        <w:t xml:space="preserve">According </w:t>
      </w:r>
      <w:r w:rsidRPr="007F29A5">
        <w:rPr>
          <w:lang w:eastAsia="ko-KR"/>
        </w:rPr>
        <w:t>to</w:t>
      </w:r>
      <w:r w:rsidR="007F29A5">
        <w:rPr>
          <w:lang w:eastAsia="ko-KR"/>
        </w:rPr>
        <w:t xml:space="preserve"> </w:t>
      </w:r>
      <w:r w:rsidR="007F29A5" w:rsidRPr="007F29A5">
        <w:rPr>
          <w:lang w:eastAsia="ko-KR"/>
        </w:rPr>
        <w:fldChar w:fldCharType="begin"/>
      </w:r>
      <w:r w:rsidR="007F29A5" w:rsidRPr="007F29A5">
        <w:rPr>
          <w:lang w:eastAsia="ko-KR"/>
        </w:rPr>
        <w:instrText xml:space="preserve"> REF _Ref54370137 \h </w:instrText>
      </w:r>
      <w:r w:rsidR="007F29A5" w:rsidRPr="007F29A5">
        <w:rPr>
          <w:lang w:eastAsia="ko-KR"/>
        </w:rPr>
      </w:r>
      <w:r w:rsidR="007F29A5" w:rsidRPr="007F29A5">
        <w:rPr>
          <w:lang w:eastAsia="ko-KR"/>
        </w:rPr>
        <w:instrText xml:space="preserve"> \* MERGEFORMAT </w:instrText>
      </w:r>
      <w:r w:rsidR="007F29A5" w:rsidRPr="007F29A5">
        <w:rPr>
          <w:lang w:eastAsia="ko-KR"/>
        </w:rPr>
        <w:fldChar w:fldCharType="separate"/>
      </w:r>
      <w:r w:rsidR="00B41D98" w:rsidRPr="00B41D98">
        <w:t xml:space="preserve">Figure </w:t>
      </w:r>
      <w:r w:rsidR="00B41D98" w:rsidRPr="00B41D98">
        <w:rPr>
          <w:noProof/>
        </w:rPr>
        <w:t>2</w:t>
      </w:r>
      <w:r w:rsidR="007F29A5" w:rsidRPr="007F29A5">
        <w:rPr>
          <w:lang w:eastAsia="ko-KR"/>
        </w:rPr>
        <w:fldChar w:fldCharType="end"/>
      </w:r>
      <w:r w:rsidRPr="00DB3790">
        <w:rPr>
          <w:lang w:eastAsia="ko-KR"/>
        </w:rPr>
        <w:t xml:space="preserve">, the tracking and sensor data is processed in the XR device for XR rendering, and the media is adaptively delivered based on the </w:t>
      </w:r>
      <w:r>
        <w:rPr>
          <w:lang w:eastAsia="ko-KR"/>
        </w:rPr>
        <w:t xml:space="preserve">XR </w:t>
      </w:r>
      <w:r w:rsidRPr="00DB3790">
        <w:rPr>
          <w:lang w:eastAsia="ko-KR"/>
        </w:rPr>
        <w:t xml:space="preserve">viewport. </w:t>
      </w:r>
      <w:r w:rsidR="00B775CD">
        <w:rPr>
          <w:lang w:eastAsia="ko-KR"/>
        </w:rPr>
        <w:t xml:space="preserve">Both, live streaming and on-demand can be considered using viewport dependent streaming. </w:t>
      </w:r>
      <w:r w:rsidR="00B775CD">
        <w:t>V</w:t>
      </w:r>
      <w:r w:rsidR="00B775CD" w:rsidRPr="00DB3790">
        <w:t>iewport-dependent streaming technologies are typically also built based on adaptive streaming allowing to adjust quality to the available bitrate</w:t>
      </w:r>
      <w:r w:rsidR="00F65BFF">
        <w:t>.[1]</w:t>
      </w:r>
    </w:p>
    <w:p w14:paraId="400223A3" w14:textId="77777777" w:rsidR="007F29A5" w:rsidRDefault="007F29A5" w:rsidP="00092FB7">
      <w:pPr>
        <w:pStyle w:val="BodyText"/>
        <w:rPr>
          <w:lang w:eastAsia="ko-KR"/>
        </w:rPr>
      </w:pPr>
    </w:p>
    <w:p w14:paraId="2C2FFC79" w14:textId="77777777" w:rsidR="007F29A5" w:rsidRDefault="007F29A5" w:rsidP="007F29A5">
      <w:pPr>
        <w:pStyle w:val="BodyText"/>
        <w:keepNext/>
        <w:jc w:val="center"/>
      </w:pPr>
      <w:r w:rsidRPr="00DB3790">
        <w:rPr>
          <w:noProof/>
        </w:rPr>
        <w:object w:dxaOrig="11911" w:dyaOrig="5145" w14:anchorId="6391C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312.05pt;height:134.8pt;mso-width-percent:0;mso-height-percent:0;mso-width-percent:0;mso-height-percent:0" o:ole="">
            <v:imagedata r:id="rId8" o:title=""/>
          </v:shape>
          <o:OLEObject Type="Embed" ProgID="Visio.Drawing.15" ShapeID="_x0000_i1055" DrawAspect="Content" ObjectID="_1664987594" r:id="rId9"/>
        </w:object>
      </w:r>
    </w:p>
    <w:p w14:paraId="017B437F" w14:textId="6F4AFE0A" w:rsidR="00092FB7" w:rsidRPr="007F29A5" w:rsidRDefault="007F29A5" w:rsidP="007F29A5">
      <w:pPr>
        <w:pStyle w:val="Caption"/>
        <w:jc w:val="center"/>
        <w:rPr>
          <w:i w:val="0"/>
          <w:iCs w:val="0"/>
          <w:noProof/>
          <w:color w:val="auto"/>
        </w:rPr>
      </w:pPr>
      <w:bookmarkStart w:id="4" w:name="_Ref54370137"/>
      <w:r w:rsidRPr="007F29A5">
        <w:rPr>
          <w:i w:val="0"/>
          <w:iCs w:val="0"/>
          <w:color w:val="auto"/>
        </w:rPr>
        <w:t xml:space="preserve">Figure </w:t>
      </w:r>
      <w:r w:rsidRPr="007F29A5">
        <w:rPr>
          <w:i w:val="0"/>
          <w:iCs w:val="0"/>
          <w:color w:val="auto"/>
        </w:rPr>
        <w:fldChar w:fldCharType="begin"/>
      </w:r>
      <w:r w:rsidRPr="007F29A5">
        <w:rPr>
          <w:i w:val="0"/>
          <w:iCs w:val="0"/>
          <w:color w:val="auto"/>
        </w:rPr>
        <w:instrText xml:space="preserve"> SEQ Figure \* ARABIC </w:instrText>
      </w:r>
      <w:r w:rsidRPr="007F29A5">
        <w:rPr>
          <w:i w:val="0"/>
          <w:iCs w:val="0"/>
          <w:color w:val="auto"/>
        </w:rPr>
        <w:fldChar w:fldCharType="separate"/>
      </w:r>
      <w:r w:rsidR="00B41D98">
        <w:rPr>
          <w:i w:val="0"/>
          <w:iCs w:val="0"/>
          <w:noProof/>
          <w:color w:val="auto"/>
        </w:rPr>
        <w:t>2</w:t>
      </w:r>
      <w:r w:rsidRPr="007F29A5">
        <w:rPr>
          <w:i w:val="0"/>
          <w:iCs w:val="0"/>
          <w:color w:val="auto"/>
        </w:rPr>
        <w:fldChar w:fldCharType="end"/>
      </w:r>
      <w:bookmarkEnd w:id="4"/>
      <w:r w:rsidRPr="007F29A5">
        <w:rPr>
          <w:i w:val="0"/>
          <w:iCs w:val="0"/>
          <w:color w:val="auto"/>
        </w:rPr>
        <w:t xml:space="preserve">: </w:t>
      </w:r>
      <w:r w:rsidRPr="007F29A5">
        <w:rPr>
          <w:i w:val="0"/>
          <w:iCs w:val="0"/>
          <w:noProof/>
          <w:color w:val="auto"/>
        </w:rPr>
        <w:t>Viewport dependent Streaming</w:t>
      </w:r>
      <w:r>
        <w:rPr>
          <w:i w:val="0"/>
          <w:iCs w:val="0"/>
          <w:noProof/>
          <w:color w:val="auto"/>
        </w:rPr>
        <w:t xml:space="preserve"> [1]</w:t>
      </w:r>
    </w:p>
    <w:p w14:paraId="4B6D6422" w14:textId="1C7F61CE" w:rsidR="00092FB7" w:rsidRDefault="00092FB7" w:rsidP="00F65BFF">
      <w:pPr>
        <w:pStyle w:val="Heading2"/>
        <w:jc w:val="both"/>
      </w:pPr>
      <w:r>
        <w:rPr>
          <w:noProof/>
        </w:rPr>
        <w:t xml:space="preserve">2.2 VR2: </w:t>
      </w:r>
      <w:r w:rsidRPr="00A32CE6">
        <w:t>Split Rendering: Viewport rendering with Time Warp in device</w:t>
      </w:r>
    </w:p>
    <w:p w14:paraId="6EE61EC1" w14:textId="77777777" w:rsidR="007F29A5" w:rsidRPr="007F29A5" w:rsidRDefault="007F29A5" w:rsidP="007F29A5">
      <w:pPr>
        <w:pStyle w:val="BodyText"/>
        <w:rPr>
          <w:lang w:eastAsia="zh-CN"/>
        </w:rPr>
      </w:pPr>
    </w:p>
    <w:p w14:paraId="68F5A213" w14:textId="4EAD0E87" w:rsidR="00092FB7" w:rsidRDefault="00B775CD" w:rsidP="00F65BFF">
      <w:pPr>
        <w:jc w:val="both"/>
      </w:pPr>
      <w:r>
        <w:rPr>
          <w:rFonts w:eastAsia="SimSun"/>
          <w:lang w:eastAsia="zh-CN"/>
        </w:rPr>
        <w:t>In</w:t>
      </w:r>
      <w:r w:rsidR="007F29A5">
        <w:rPr>
          <w:rFonts w:eastAsia="SimSun"/>
          <w:lang w:eastAsia="zh-CN"/>
        </w:rPr>
        <w:t xml:space="preserve"> </w:t>
      </w:r>
      <w:r w:rsidR="007F29A5" w:rsidRPr="007F29A5">
        <w:rPr>
          <w:rFonts w:eastAsia="SimSun"/>
          <w:lang w:eastAsia="zh-CN"/>
        </w:rPr>
        <w:fldChar w:fldCharType="begin"/>
      </w:r>
      <w:r w:rsidR="007F29A5" w:rsidRPr="007F29A5">
        <w:rPr>
          <w:rFonts w:eastAsia="SimSun"/>
          <w:lang w:eastAsia="zh-CN"/>
        </w:rPr>
        <w:instrText xml:space="preserve"> REF _Ref54370229 \h </w:instrText>
      </w:r>
      <w:r w:rsidR="007F29A5" w:rsidRPr="007F29A5">
        <w:rPr>
          <w:rFonts w:eastAsia="SimSun"/>
          <w:lang w:eastAsia="zh-CN"/>
        </w:rPr>
      </w:r>
      <w:r w:rsidR="007F29A5" w:rsidRPr="007F29A5">
        <w:rPr>
          <w:rFonts w:eastAsia="SimSun"/>
          <w:lang w:eastAsia="zh-CN"/>
        </w:rPr>
        <w:instrText xml:space="preserve"> \* MERGEFORMAT </w:instrText>
      </w:r>
      <w:r w:rsidR="007F29A5" w:rsidRPr="007F29A5">
        <w:rPr>
          <w:rFonts w:eastAsia="SimSun"/>
          <w:lang w:eastAsia="zh-CN"/>
        </w:rPr>
        <w:fldChar w:fldCharType="separate"/>
      </w:r>
      <w:r w:rsidR="00B41D98" w:rsidRPr="00B41D98">
        <w:t xml:space="preserve">Figure </w:t>
      </w:r>
      <w:r w:rsidR="00B41D98" w:rsidRPr="00B41D98">
        <w:rPr>
          <w:noProof/>
        </w:rPr>
        <w:t>3</w:t>
      </w:r>
      <w:r w:rsidR="007F29A5" w:rsidRPr="007F29A5">
        <w:rPr>
          <w:rFonts w:eastAsia="SimSun"/>
          <w:lang w:eastAsia="zh-CN"/>
        </w:rPr>
        <w:fldChar w:fldCharType="end"/>
      </w:r>
      <w:r>
        <w:rPr>
          <w:rFonts w:eastAsia="SimSun"/>
          <w:lang w:eastAsia="zh-CN"/>
        </w:rPr>
        <w:t xml:space="preserve">, </w:t>
      </w:r>
      <w:r w:rsidRPr="00DB3790">
        <w:t xml:space="preserve">the </w:t>
      </w:r>
      <w:r>
        <w:t>XR</w:t>
      </w:r>
      <w:r w:rsidRPr="00DB3790">
        <w:t xml:space="preserve"> server </w:t>
      </w:r>
      <w:r>
        <w:t>pre-renders</w:t>
      </w:r>
      <w:r w:rsidRPr="00DB3790">
        <w:t xml:space="preserve"> the 3D scene into a simpler format to be processed by the device (e.g. it may provide additional metadata that is delivered with the pre-rendered version). The device recovers the baked media and does the final rendering based on local correction on the actual pose.</w:t>
      </w:r>
      <w:r w:rsidR="00F65BFF">
        <w:t>[1]</w:t>
      </w:r>
    </w:p>
    <w:p w14:paraId="34742C96" w14:textId="77777777" w:rsidR="00B775CD" w:rsidRDefault="00B775CD" w:rsidP="00092FB7"/>
    <w:p w14:paraId="20071F94" w14:textId="77777777" w:rsidR="007F29A5" w:rsidRDefault="007F29A5" w:rsidP="007F29A5">
      <w:pPr>
        <w:keepNext/>
        <w:jc w:val="center"/>
      </w:pPr>
      <w:r w:rsidRPr="00DB3790">
        <w:rPr>
          <w:noProof/>
        </w:rPr>
        <w:object w:dxaOrig="12451" w:dyaOrig="5145" w14:anchorId="7967B1A6">
          <v:shape id="_x0000_i1056" type="#_x0000_t75" alt="" style="width:318.1pt;height:133.75pt;mso-width-percent:0;mso-height-percent:0;mso-width-percent:0;mso-height-percent:0" o:ole="">
            <v:imagedata r:id="rId10" o:title=""/>
          </v:shape>
          <o:OLEObject Type="Embed" ProgID="Visio.Drawing.15" ShapeID="_x0000_i1056" DrawAspect="Content" ObjectID="_1664987595" r:id="rId11"/>
        </w:object>
      </w:r>
    </w:p>
    <w:p w14:paraId="730C9426" w14:textId="716AC90A" w:rsidR="00B775CD" w:rsidRPr="007F29A5" w:rsidRDefault="007F29A5" w:rsidP="007F29A5">
      <w:pPr>
        <w:pStyle w:val="Caption"/>
        <w:jc w:val="center"/>
        <w:rPr>
          <w:i w:val="0"/>
          <w:iCs w:val="0"/>
          <w:noProof/>
          <w:color w:val="auto"/>
        </w:rPr>
      </w:pPr>
      <w:bookmarkStart w:id="5" w:name="_Ref54370229"/>
      <w:r w:rsidRPr="007F29A5">
        <w:rPr>
          <w:i w:val="0"/>
          <w:iCs w:val="0"/>
          <w:color w:val="auto"/>
        </w:rPr>
        <w:t xml:space="preserve">Figure </w:t>
      </w:r>
      <w:r w:rsidRPr="007F29A5">
        <w:rPr>
          <w:i w:val="0"/>
          <w:iCs w:val="0"/>
          <w:color w:val="auto"/>
        </w:rPr>
        <w:fldChar w:fldCharType="begin"/>
      </w:r>
      <w:r w:rsidRPr="007F29A5">
        <w:rPr>
          <w:i w:val="0"/>
          <w:iCs w:val="0"/>
          <w:color w:val="auto"/>
        </w:rPr>
        <w:instrText xml:space="preserve"> SEQ Figure \* ARABIC </w:instrText>
      </w:r>
      <w:r w:rsidRPr="007F29A5">
        <w:rPr>
          <w:i w:val="0"/>
          <w:iCs w:val="0"/>
          <w:color w:val="auto"/>
        </w:rPr>
        <w:fldChar w:fldCharType="separate"/>
      </w:r>
      <w:r w:rsidR="00B41D98">
        <w:rPr>
          <w:i w:val="0"/>
          <w:iCs w:val="0"/>
          <w:noProof/>
          <w:color w:val="auto"/>
        </w:rPr>
        <w:t>3</w:t>
      </w:r>
      <w:r w:rsidRPr="007F29A5">
        <w:rPr>
          <w:i w:val="0"/>
          <w:iCs w:val="0"/>
          <w:color w:val="auto"/>
        </w:rPr>
        <w:fldChar w:fldCharType="end"/>
      </w:r>
      <w:bookmarkEnd w:id="5"/>
      <w:r w:rsidRPr="007F29A5">
        <w:rPr>
          <w:i w:val="0"/>
          <w:iCs w:val="0"/>
          <w:color w:val="auto"/>
        </w:rPr>
        <w:t xml:space="preserve">: </w:t>
      </w:r>
      <w:r w:rsidRPr="007F29A5">
        <w:rPr>
          <w:bCs/>
          <w:i w:val="0"/>
          <w:iCs w:val="0"/>
          <w:color w:val="auto"/>
        </w:rPr>
        <w:t>VR Split Rendering with XR Viewport Rendering in Device</w:t>
      </w:r>
      <w:r>
        <w:rPr>
          <w:bCs/>
          <w:i w:val="0"/>
          <w:iCs w:val="0"/>
          <w:color w:val="auto"/>
        </w:rPr>
        <w:t xml:space="preserve"> [1]</w:t>
      </w:r>
    </w:p>
    <w:p w14:paraId="140A9684" w14:textId="5DD7CE56" w:rsidR="00B775CD" w:rsidRDefault="00F66423" w:rsidP="00F66423">
      <w:pPr>
        <w:pStyle w:val="Heading2"/>
      </w:pPr>
      <w:r>
        <w:rPr>
          <w:noProof/>
        </w:rPr>
        <w:t xml:space="preserve">2.3 AR1: </w:t>
      </w:r>
      <w:r w:rsidRPr="00A32CE6">
        <w:t>XR Distributed Computing</w:t>
      </w:r>
    </w:p>
    <w:p w14:paraId="180890D9" w14:textId="77777777" w:rsidR="007F29A5" w:rsidRPr="007F29A5" w:rsidRDefault="007F29A5" w:rsidP="007F29A5">
      <w:pPr>
        <w:pStyle w:val="BodyText"/>
        <w:rPr>
          <w:lang w:eastAsia="zh-CN"/>
        </w:rPr>
      </w:pPr>
    </w:p>
    <w:p w14:paraId="00BAB1A9" w14:textId="1601E690" w:rsidR="00F66423" w:rsidRDefault="00F66423" w:rsidP="00F65BFF">
      <w:pPr>
        <w:jc w:val="both"/>
      </w:pPr>
      <w:r w:rsidRPr="00DB3790">
        <w:t xml:space="preserve">This </w:t>
      </w:r>
      <w:r>
        <w:t>use case</w:t>
      </w:r>
      <w:r w:rsidRPr="00DB3790">
        <w:t xml:space="preserve"> provides the architecture for extended reality applications which supports the XR split rendering. The workload for XR processing is split into workloads on XR server and the device. The below </w:t>
      </w:r>
      <w:r w:rsidR="007F29A5" w:rsidRPr="007F29A5">
        <w:fldChar w:fldCharType="begin"/>
      </w:r>
      <w:r w:rsidR="007F29A5" w:rsidRPr="007F29A5">
        <w:instrText xml:space="preserve"> REF _Ref54370344 \h </w:instrText>
      </w:r>
      <w:r w:rsidR="007F29A5" w:rsidRPr="007F29A5">
        <w:instrText xml:space="preserve"> \* MERGEFORMAT </w:instrText>
      </w:r>
      <w:r w:rsidR="007F29A5" w:rsidRPr="007F29A5">
        <w:fldChar w:fldCharType="separate"/>
      </w:r>
      <w:r w:rsidR="00B41D98" w:rsidRPr="00B41D98">
        <w:t xml:space="preserve">Figure </w:t>
      </w:r>
      <w:r w:rsidR="00B41D98" w:rsidRPr="00B41D98">
        <w:rPr>
          <w:noProof/>
        </w:rPr>
        <w:t>4</w:t>
      </w:r>
      <w:r w:rsidR="007F29A5" w:rsidRPr="007F29A5">
        <w:fldChar w:fldCharType="end"/>
      </w:r>
      <w:r w:rsidR="007F29A5">
        <w:t xml:space="preserve"> </w:t>
      </w:r>
      <w:r w:rsidRPr="00DB3790">
        <w:t>shows a high-level structure of the XR distributed computing architecture which describes their components and interfaces.</w:t>
      </w:r>
      <w:r w:rsidR="00F65BFF">
        <w:t xml:space="preserve"> [1]</w:t>
      </w:r>
    </w:p>
    <w:p w14:paraId="4E3434EA" w14:textId="77777777" w:rsidR="007F29A5" w:rsidRDefault="007F29A5" w:rsidP="007F29A5">
      <w:pPr>
        <w:keepNext/>
        <w:jc w:val="center"/>
      </w:pPr>
      <w:r>
        <w:rPr>
          <w:noProof/>
        </w:rPr>
        <w:object w:dxaOrig="13425" w:dyaOrig="5430" w14:anchorId="1DF5D0E8">
          <v:shape id="_x0000_i1057" type="#_x0000_t75" alt="" style="width:308.75pt;height:123.8pt" o:ole="">
            <v:imagedata r:id="rId12" o:title=""/>
          </v:shape>
          <o:OLEObject Type="Embed" ProgID="Visio.Drawing.15" ShapeID="_x0000_i1057" DrawAspect="Content" ObjectID="_1664987596" r:id="rId13"/>
        </w:object>
      </w:r>
    </w:p>
    <w:p w14:paraId="683A41A9" w14:textId="4E8A6959" w:rsidR="00F66423" w:rsidRPr="007F29A5" w:rsidRDefault="007F29A5" w:rsidP="007F29A5">
      <w:pPr>
        <w:pStyle w:val="Caption"/>
        <w:jc w:val="center"/>
        <w:rPr>
          <w:i w:val="0"/>
          <w:iCs w:val="0"/>
          <w:noProof/>
          <w:color w:val="auto"/>
        </w:rPr>
      </w:pPr>
      <w:bookmarkStart w:id="6" w:name="_Ref54370344"/>
      <w:r w:rsidRPr="007F29A5">
        <w:rPr>
          <w:i w:val="0"/>
          <w:iCs w:val="0"/>
          <w:color w:val="auto"/>
        </w:rPr>
        <w:t xml:space="preserve">Figure </w:t>
      </w:r>
      <w:r w:rsidRPr="007F29A5">
        <w:rPr>
          <w:i w:val="0"/>
          <w:iCs w:val="0"/>
          <w:color w:val="auto"/>
        </w:rPr>
        <w:fldChar w:fldCharType="begin"/>
      </w:r>
      <w:r w:rsidRPr="007F29A5">
        <w:rPr>
          <w:i w:val="0"/>
          <w:iCs w:val="0"/>
          <w:color w:val="auto"/>
        </w:rPr>
        <w:instrText xml:space="preserve"> SEQ Figure \* ARABIC </w:instrText>
      </w:r>
      <w:r w:rsidRPr="007F29A5">
        <w:rPr>
          <w:i w:val="0"/>
          <w:iCs w:val="0"/>
          <w:color w:val="auto"/>
        </w:rPr>
        <w:fldChar w:fldCharType="separate"/>
      </w:r>
      <w:r w:rsidR="00B41D98">
        <w:rPr>
          <w:i w:val="0"/>
          <w:iCs w:val="0"/>
          <w:noProof/>
          <w:color w:val="auto"/>
        </w:rPr>
        <w:t>4</w:t>
      </w:r>
      <w:r w:rsidRPr="007F29A5">
        <w:rPr>
          <w:i w:val="0"/>
          <w:iCs w:val="0"/>
          <w:color w:val="auto"/>
        </w:rPr>
        <w:fldChar w:fldCharType="end"/>
      </w:r>
      <w:bookmarkEnd w:id="6"/>
      <w:r w:rsidRPr="007F29A5">
        <w:rPr>
          <w:i w:val="0"/>
          <w:iCs w:val="0"/>
          <w:color w:val="auto"/>
        </w:rPr>
        <w:t xml:space="preserve">: </w:t>
      </w:r>
      <w:r w:rsidRPr="007F29A5">
        <w:rPr>
          <w:i w:val="0"/>
          <w:iCs w:val="0"/>
          <w:noProof/>
          <w:color w:val="auto"/>
        </w:rPr>
        <w:t>XR Distributed Computing Architecture</w:t>
      </w:r>
      <w:r>
        <w:rPr>
          <w:i w:val="0"/>
          <w:iCs w:val="0"/>
          <w:noProof/>
          <w:color w:val="auto"/>
        </w:rPr>
        <w:t xml:space="preserve"> [1]</w:t>
      </w:r>
    </w:p>
    <w:p w14:paraId="69CBE8B9" w14:textId="3089EB34" w:rsidR="00F66423" w:rsidRDefault="00F66423" w:rsidP="00F66423">
      <w:pPr>
        <w:pStyle w:val="Heading2"/>
        <w:rPr>
          <w:noProof/>
        </w:rPr>
      </w:pPr>
      <w:r>
        <w:rPr>
          <w:noProof/>
        </w:rPr>
        <w:t>2.4 XR Conversational</w:t>
      </w:r>
    </w:p>
    <w:p w14:paraId="3610E7B5" w14:textId="77777777" w:rsidR="007F29A5" w:rsidRPr="007F29A5" w:rsidRDefault="007F29A5" w:rsidP="007F29A5">
      <w:pPr>
        <w:pStyle w:val="BodyText"/>
        <w:rPr>
          <w:lang w:eastAsia="zh-CN"/>
        </w:rPr>
      </w:pPr>
    </w:p>
    <w:p w14:paraId="279B0C32" w14:textId="496EB00E" w:rsidR="00F66423" w:rsidRDefault="00F66423" w:rsidP="00F65BFF">
      <w:pPr>
        <w:jc w:val="both"/>
      </w:pPr>
      <w:r>
        <w:t>XR Conversational is an extension on the current MTSI work, using the IMS for session signaling. In order to support XR conversational services (in 5G), extensions are needed in the signaling to enable VR/AR specific attributes, and the media and metadata need to support the right codecs, profiles and metadata</w:t>
      </w:r>
      <w:r w:rsidR="007F29A5">
        <w:t xml:space="preserve"> </w:t>
      </w:r>
      <w:r w:rsidR="00F65BFF">
        <w:t>[1]</w:t>
      </w:r>
    </w:p>
    <w:p w14:paraId="322D2462" w14:textId="77777777" w:rsidR="00F66423" w:rsidRDefault="00F66423" w:rsidP="00F66423"/>
    <w:p w14:paraId="288DFE1E" w14:textId="77777777" w:rsidR="007F29A5" w:rsidRDefault="00F66423" w:rsidP="007F29A5">
      <w:pPr>
        <w:pStyle w:val="BodyText"/>
        <w:keepNext/>
        <w:jc w:val="center"/>
      </w:pPr>
      <w:r>
        <w:rPr>
          <w:noProof/>
        </w:rPr>
        <w:drawing>
          <wp:inline distT="0" distB="0" distL="0" distR="0" wp14:anchorId="5FB15B93" wp14:editId="5ABC8A72">
            <wp:extent cx="3414156" cy="1657202"/>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6634" cy="1663259"/>
                    </a:xfrm>
                    <a:prstGeom prst="rect">
                      <a:avLst/>
                    </a:prstGeom>
                    <a:noFill/>
                  </pic:spPr>
                </pic:pic>
              </a:graphicData>
            </a:graphic>
          </wp:inline>
        </w:drawing>
      </w:r>
    </w:p>
    <w:p w14:paraId="717F5E70" w14:textId="301E76F4" w:rsidR="00F66423" w:rsidRPr="007F29A5" w:rsidRDefault="007F29A5" w:rsidP="007F29A5">
      <w:pPr>
        <w:pStyle w:val="Caption"/>
        <w:jc w:val="center"/>
        <w:rPr>
          <w:i w:val="0"/>
          <w:iCs w:val="0"/>
          <w:color w:val="auto"/>
          <w:lang w:eastAsia="zh-CN"/>
        </w:rPr>
      </w:pPr>
      <w:r w:rsidRPr="007F29A5">
        <w:rPr>
          <w:i w:val="0"/>
          <w:iCs w:val="0"/>
          <w:color w:val="auto"/>
        </w:rPr>
        <w:t xml:space="preserve">Figure </w:t>
      </w:r>
      <w:r w:rsidRPr="007F29A5">
        <w:rPr>
          <w:i w:val="0"/>
          <w:iCs w:val="0"/>
          <w:color w:val="auto"/>
        </w:rPr>
        <w:fldChar w:fldCharType="begin"/>
      </w:r>
      <w:r w:rsidRPr="007F29A5">
        <w:rPr>
          <w:i w:val="0"/>
          <w:iCs w:val="0"/>
          <w:color w:val="auto"/>
        </w:rPr>
        <w:instrText xml:space="preserve"> SEQ Figure \* ARABIC </w:instrText>
      </w:r>
      <w:r w:rsidRPr="007F29A5">
        <w:rPr>
          <w:i w:val="0"/>
          <w:iCs w:val="0"/>
          <w:color w:val="auto"/>
        </w:rPr>
        <w:fldChar w:fldCharType="separate"/>
      </w:r>
      <w:r w:rsidR="00B41D98">
        <w:rPr>
          <w:i w:val="0"/>
          <w:iCs w:val="0"/>
          <w:noProof/>
          <w:color w:val="auto"/>
        </w:rPr>
        <w:t>5</w:t>
      </w:r>
      <w:r w:rsidRPr="007F29A5">
        <w:rPr>
          <w:i w:val="0"/>
          <w:iCs w:val="0"/>
          <w:color w:val="auto"/>
        </w:rPr>
        <w:fldChar w:fldCharType="end"/>
      </w:r>
      <w:r w:rsidRPr="007F29A5">
        <w:rPr>
          <w:i w:val="0"/>
          <w:iCs w:val="0"/>
          <w:color w:val="auto"/>
        </w:rPr>
        <w:t xml:space="preserve">: </w:t>
      </w:r>
      <w:r w:rsidRPr="007F29A5">
        <w:rPr>
          <w:i w:val="0"/>
          <w:iCs w:val="0"/>
          <w:color w:val="auto"/>
          <w:lang w:eastAsia="zh-CN"/>
        </w:rPr>
        <w:t>XR Conversational Architecture</w:t>
      </w:r>
      <w:r>
        <w:rPr>
          <w:i w:val="0"/>
          <w:iCs w:val="0"/>
          <w:color w:val="auto"/>
          <w:lang w:eastAsia="zh-CN"/>
        </w:rPr>
        <w:t xml:space="preserve"> [1]</w:t>
      </w:r>
    </w:p>
    <w:p w14:paraId="74021910" w14:textId="6E50009D" w:rsidR="00C55680" w:rsidRDefault="00C55680" w:rsidP="00C55680">
      <w:r>
        <w:t>For XR Conversational services, 3 bandwidth cases are considered according to the type of capture/user representation transmitted (with almost constant bandwidth on the upload):</w:t>
      </w:r>
    </w:p>
    <w:p w14:paraId="0F887F37" w14:textId="77777777" w:rsidR="00C55680" w:rsidRPr="007419A3" w:rsidRDefault="00C55680" w:rsidP="00C55680">
      <w:pPr>
        <w:pStyle w:val="ListParagraph"/>
        <w:widowControl/>
        <w:numPr>
          <w:ilvl w:val="0"/>
          <w:numId w:val="7"/>
        </w:numPr>
        <w:spacing w:after="160" w:line="259" w:lineRule="auto"/>
        <w:ind w:firstLineChars="0"/>
        <w:contextualSpacing/>
        <w:jc w:val="left"/>
        <w:rPr>
          <w:rFonts w:ascii="Times New Roman" w:eastAsia="Times New Roman" w:hAnsi="Times New Roman"/>
          <w:sz w:val="20"/>
        </w:rPr>
      </w:pPr>
      <w:r w:rsidRPr="007419A3">
        <w:rPr>
          <w:rFonts w:ascii="Times New Roman" w:eastAsia="Times New Roman" w:hAnsi="Times New Roman"/>
          <w:sz w:val="20"/>
        </w:rPr>
        <w:t>2D+</w:t>
      </w:r>
      <w:r>
        <w:rPr>
          <w:rFonts w:ascii="Times New Roman" w:eastAsia="Times New Roman" w:hAnsi="Times New Roman"/>
          <w:sz w:val="20"/>
        </w:rPr>
        <w:t>/</w:t>
      </w:r>
      <w:r w:rsidRPr="007419A3">
        <w:rPr>
          <w:rFonts w:ascii="Times New Roman" w:eastAsia="Times New Roman" w:hAnsi="Times New Roman"/>
          <w:sz w:val="20"/>
        </w:rPr>
        <w:t>RGBD: &gt;2.7Mbit/s (1 camera), &gt;5.4Mbit/s (2 Camera)</w:t>
      </w:r>
    </w:p>
    <w:p w14:paraId="028512F6" w14:textId="77777777" w:rsidR="00C55680" w:rsidRPr="007419A3" w:rsidRDefault="00C55680" w:rsidP="00C55680">
      <w:pPr>
        <w:pStyle w:val="ListParagraph"/>
        <w:widowControl/>
        <w:numPr>
          <w:ilvl w:val="0"/>
          <w:numId w:val="7"/>
        </w:numPr>
        <w:spacing w:after="160" w:line="259" w:lineRule="auto"/>
        <w:ind w:firstLineChars="0"/>
        <w:contextualSpacing/>
        <w:jc w:val="left"/>
        <w:rPr>
          <w:rFonts w:ascii="Times New Roman" w:eastAsia="Times New Roman" w:hAnsi="Times New Roman"/>
          <w:sz w:val="20"/>
        </w:rPr>
      </w:pPr>
      <w:r>
        <w:rPr>
          <w:rFonts w:ascii="Times New Roman" w:eastAsia="Times New Roman" w:hAnsi="Times New Roman"/>
          <w:sz w:val="20"/>
        </w:rPr>
        <w:t xml:space="preserve">3D </w:t>
      </w:r>
      <w:r w:rsidRPr="007419A3">
        <w:rPr>
          <w:rFonts w:ascii="Times New Roman" w:eastAsia="Times New Roman" w:hAnsi="Times New Roman"/>
          <w:sz w:val="20"/>
        </w:rPr>
        <w:t>Mesh: ~30 Mbit/s</w:t>
      </w:r>
    </w:p>
    <w:p w14:paraId="086F228A" w14:textId="09320A2B" w:rsidR="00F66423" w:rsidRPr="00F65BFF" w:rsidRDefault="00C55680" w:rsidP="00F65BFF">
      <w:pPr>
        <w:pStyle w:val="ListParagraph"/>
        <w:widowControl/>
        <w:numPr>
          <w:ilvl w:val="0"/>
          <w:numId w:val="7"/>
        </w:numPr>
        <w:spacing w:after="160" w:line="259" w:lineRule="auto"/>
        <w:ind w:firstLineChars="0"/>
        <w:contextualSpacing/>
        <w:jc w:val="left"/>
        <w:rPr>
          <w:rFonts w:ascii="Times New Roman" w:eastAsia="Times New Roman" w:hAnsi="Times New Roman"/>
          <w:sz w:val="20"/>
        </w:rPr>
      </w:pPr>
      <w:r>
        <w:rPr>
          <w:rFonts w:ascii="Times New Roman" w:eastAsia="Times New Roman" w:hAnsi="Times New Roman"/>
          <w:sz w:val="20"/>
        </w:rPr>
        <w:t xml:space="preserve">3D </w:t>
      </w:r>
      <w:r w:rsidRPr="007419A3">
        <w:rPr>
          <w:rFonts w:ascii="Times New Roman" w:eastAsia="Times New Roman" w:hAnsi="Times New Roman"/>
          <w:sz w:val="20"/>
        </w:rPr>
        <w:t>VPCC / GPCC: 5-50 Mbit/s (CTC MPEG)</w:t>
      </w:r>
    </w:p>
    <w:p w14:paraId="0C4BED3A" w14:textId="2A1295FA" w:rsidR="00F66423" w:rsidRPr="00F66423" w:rsidRDefault="00F66423" w:rsidP="00F66423">
      <w:pPr>
        <w:rPr>
          <w:lang w:eastAsia="zh-CN"/>
        </w:rPr>
      </w:pPr>
    </w:p>
    <w:p w14:paraId="5798A26B" w14:textId="72C62A21" w:rsidR="008E2B3F" w:rsidRPr="00AF57B3" w:rsidRDefault="008E2B3F" w:rsidP="008E2B3F">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ascii="Arial" w:eastAsia="SimSun" w:hAnsi="Arial"/>
          <w:sz w:val="36"/>
          <w:szCs w:val="20"/>
          <w:lang w:eastAsia="zh-CN"/>
        </w:rPr>
        <w:t>Traffic model</w:t>
      </w:r>
    </w:p>
    <w:p w14:paraId="575F6AA0" w14:textId="544BD7BA" w:rsidR="001805DE" w:rsidRDefault="001805DE" w:rsidP="008E2B3F">
      <w:pPr>
        <w:rPr>
          <w:rFonts w:eastAsia="SimSun"/>
          <w:lang w:eastAsia="zh-CN"/>
        </w:rPr>
      </w:pPr>
      <w:r>
        <w:rPr>
          <w:rFonts w:eastAsia="SimSun"/>
          <w:lang w:eastAsia="zh-CN"/>
        </w:rPr>
        <w:t>The most important factors to consider for XR traffic model are file size distribution</w:t>
      </w:r>
      <w:r w:rsidR="007F29A5">
        <w:rPr>
          <w:rFonts w:eastAsia="SimSun"/>
          <w:lang w:eastAsia="zh-CN"/>
        </w:rPr>
        <w:t>s and</w:t>
      </w:r>
      <w:r>
        <w:rPr>
          <w:rFonts w:eastAsia="SimSun"/>
          <w:lang w:eastAsia="zh-CN"/>
        </w:rPr>
        <w:t xml:space="preserve"> </w:t>
      </w:r>
      <w:r w:rsidR="007F29A5">
        <w:rPr>
          <w:rFonts w:eastAsia="SimSun"/>
          <w:lang w:eastAsia="zh-CN"/>
        </w:rPr>
        <w:t>packet a</w:t>
      </w:r>
      <w:r>
        <w:rPr>
          <w:rFonts w:eastAsia="SimSun"/>
          <w:lang w:eastAsia="zh-CN"/>
        </w:rPr>
        <w:t>rrival distribution</w:t>
      </w:r>
      <w:r w:rsidR="007F29A5">
        <w:rPr>
          <w:rFonts w:eastAsia="SimSun"/>
          <w:lang w:eastAsia="zh-CN"/>
        </w:rPr>
        <w:t>s</w:t>
      </w:r>
      <w:r>
        <w:rPr>
          <w:rFonts w:eastAsia="SimSun"/>
          <w:lang w:eastAsia="zh-CN"/>
        </w:rPr>
        <w:t>.</w:t>
      </w:r>
    </w:p>
    <w:p w14:paraId="2F78CDDC" w14:textId="1C9750F9" w:rsidR="001805DE" w:rsidRDefault="001805DE" w:rsidP="008E2B3F">
      <w:pPr>
        <w:rPr>
          <w:rFonts w:eastAsia="SimSun"/>
          <w:lang w:eastAsia="zh-CN"/>
        </w:rPr>
      </w:pPr>
    </w:p>
    <w:p w14:paraId="740A3101" w14:textId="5DD3A426" w:rsidR="00DF06BA" w:rsidRDefault="00DF06BA" w:rsidP="008E2B3F">
      <w:pPr>
        <w:rPr>
          <w:rFonts w:eastAsia="SimSun"/>
          <w:b/>
          <w:bCs/>
          <w:u w:val="single"/>
          <w:lang w:eastAsia="zh-CN"/>
        </w:rPr>
      </w:pPr>
      <w:r w:rsidRPr="00DF06BA">
        <w:rPr>
          <w:rFonts w:eastAsia="SimSun"/>
          <w:b/>
          <w:bCs/>
          <w:u w:val="single"/>
          <w:lang w:eastAsia="zh-CN"/>
        </w:rPr>
        <w:t>DL Traffic Model</w:t>
      </w:r>
    </w:p>
    <w:p w14:paraId="4381B2B4" w14:textId="4FC3C2A1" w:rsidR="008B3758" w:rsidRDefault="00DF06BA" w:rsidP="004016E7">
      <w:pPr>
        <w:jc w:val="both"/>
        <w:rPr>
          <w:rFonts w:eastAsia="SimSun"/>
          <w:lang w:eastAsia="zh-CN"/>
        </w:rPr>
      </w:pPr>
      <w:r>
        <w:rPr>
          <w:rFonts w:eastAsia="SimSun"/>
          <w:lang w:eastAsia="zh-CN"/>
        </w:rPr>
        <w:t xml:space="preserve">In </w:t>
      </w:r>
      <w:r w:rsidR="007F29A5">
        <w:rPr>
          <w:rFonts w:eastAsia="SimSun"/>
          <w:lang w:eastAsia="zh-CN"/>
        </w:rPr>
        <w:t xml:space="preserve">the case of media (video) delivery </w:t>
      </w:r>
      <w:r w:rsidR="00520EA5">
        <w:rPr>
          <w:rFonts w:eastAsia="SimSun"/>
          <w:lang w:eastAsia="zh-CN"/>
        </w:rPr>
        <w:t>as shown in [2]</w:t>
      </w:r>
      <w:r w:rsidR="004016E7">
        <w:rPr>
          <w:rFonts w:eastAsia="SimSun"/>
          <w:lang w:eastAsia="zh-CN"/>
        </w:rPr>
        <w:t>[3] it has been observed that for</w:t>
      </w:r>
      <w:r w:rsidR="00520EA5">
        <w:rPr>
          <w:rFonts w:eastAsia="SimSun"/>
          <w:lang w:eastAsia="zh-CN"/>
        </w:rPr>
        <w:t xml:space="preserve"> </w:t>
      </w:r>
      <w:r>
        <w:rPr>
          <w:rFonts w:eastAsia="SimSun"/>
          <w:lang w:eastAsia="zh-CN"/>
        </w:rPr>
        <w:t xml:space="preserve">a given frame </w:t>
      </w:r>
      <w:r w:rsidR="004016E7">
        <w:rPr>
          <w:rFonts w:eastAsia="SimSun"/>
          <w:lang w:eastAsia="zh-CN"/>
        </w:rPr>
        <w:t xml:space="preserve">a burst of </w:t>
      </w:r>
      <w:r w:rsidR="008B3758">
        <w:rPr>
          <w:rFonts w:eastAsia="SimSun"/>
          <w:lang w:eastAsia="zh-CN"/>
        </w:rPr>
        <w:t>packet</w:t>
      </w:r>
      <w:r w:rsidR="004016E7">
        <w:rPr>
          <w:rFonts w:eastAsia="SimSun"/>
          <w:lang w:eastAsia="zh-CN"/>
        </w:rPr>
        <w:t xml:space="preserve">s is </w:t>
      </w:r>
      <w:proofErr w:type="gramStart"/>
      <w:r w:rsidR="004016E7">
        <w:rPr>
          <w:rFonts w:eastAsia="SimSun"/>
          <w:lang w:eastAsia="zh-CN"/>
        </w:rPr>
        <w:t>generated</w:t>
      </w:r>
      <w:proofErr w:type="gramEnd"/>
      <w:r w:rsidR="004016E7">
        <w:rPr>
          <w:rFonts w:eastAsia="SimSun"/>
          <w:lang w:eastAsia="zh-CN"/>
        </w:rPr>
        <w:t xml:space="preserve"> and this burst occurs at the frame-rate.</w:t>
      </w:r>
      <w:r w:rsidR="008B3758">
        <w:rPr>
          <w:rFonts w:eastAsia="SimSun"/>
          <w:lang w:eastAsia="zh-CN"/>
        </w:rPr>
        <w:t xml:space="preserve"> </w:t>
      </w:r>
      <w:r w:rsidR="004016E7">
        <w:rPr>
          <w:rFonts w:eastAsia="SimSun"/>
          <w:lang w:eastAsia="zh-CN"/>
        </w:rPr>
        <w:t>There is variation depending on games, platforms etc</w:t>
      </w:r>
      <w:r w:rsidR="00D35A47">
        <w:rPr>
          <w:rFonts w:eastAsia="SimSun"/>
          <w:lang w:eastAsia="zh-CN"/>
        </w:rPr>
        <w:t>.</w:t>
      </w:r>
      <w:r w:rsidR="00022F95">
        <w:rPr>
          <w:rFonts w:eastAsia="SimSun"/>
          <w:lang w:eastAsia="zh-CN"/>
        </w:rPr>
        <w:t xml:space="preserve"> as well as </w:t>
      </w:r>
      <w:r w:rsidR="00D35A47">
        <w:rPr>
          <w:rFonts w:eastAsia="SimSun"/>
          <w:lang w:eastAsia="zh-CN"/>
        </w:rPr>
        <w:t xml:space="preserve">limitation on </w:t>
      </w:r>
      <w:r w:rsidR="00022F95">
        <w:rPr>
          <w:rFonts w:eastAsia="SimSun"/>
          <w:lang w:eastAsia="zh-CN"/>
        </w:rPr>
        <w:t>packet size supported by the network</w:t>
      </w:r>
      <w:r w:rsidR="004016E7">
        <w:rPr>
          <w:rFonts w:eastAsia="SimSun"/>
          <w:lang w:eastAsia="zh-CN"/>
        </w:rPr>
        <w:t xml:space="preserve">. </w:t>
      </w:r>
      <w:r w:rsidR="008B3758">
        <w:rPr>
          <w:rFonts w:eastAsia="SimSun"/>
          <w:lang w:eastAsia="zh-CN"/>
        </w:rPr>
        <w:t xml:space="preserve">A simplified </w:t>
      </w:r>
      <w:r w:rsidR="004016E7">
        <w:rPr>
          <w:rFonts w:eastAsia="SimSun"/>
          <w:lang w:eastAsia="zh-CN"/>
        </w:rPr>
        <w:t xml:space="preserve">baseline </w:t>
      </w:r>
      <w:r w:rsidR="008B3758">
        <w:rPr>
          <w:rFonts w:eastAsia="SimSun"/>
          <w:lang w:eastAsia="zh-CN"/>
        </w:rPr>
        <w:t>model</w:t>
      </w:r>
      <w:r w:rsidR="00520EA5">
        <w:rPr>
          <w:rFonts w:eastAsia="SimSun"/>
          <w:lang w:eastAsia="zh-CN"/>
        </w:rPr>
        <w:t xml:space="preserve"> </w:t>
      </w:r>
      <w:r w:rsidR="008B3758">
        <w:rPr>
          <w:rFonts w:eastAsia="SimSun"/>
          <w:lang w:eastAsia="zh-CN"/>
        </w:rPr>
        <w:t xml:space="preserve">would be to </w:t>
      </w:r>
      <w:r w:rsidR="004016E7">
        <w:rPr>
          <w:rFonts w:eastAsia="SimSun"/>
          <w:lang w:eastAsia="zh-CN"/>
        </w:rPr>
        <w:t xml:space="preserve">consider </w:t>
      </w:r>
      <w:r w:rsidR="008B3758">
        <w:rPr>
          <w:rFonts w:eastAsia="SimSun"/>
          <w:lang w:eastAsia="zh-CN"/>
        </w:rPr>
        <w:t xml:space="preserve">periodic traffic </w:t>
      </w:r>
      <w:r w:rsidR="004016E7">
        <w:rPr>
          <w:rFonts w:eastAsia="SimSun"/>
          <w:lang w:eastAsia="zh-CN"/>
        </w:rPr>
        <w:t xml:space="preserve">(arriving at framerate) </w:t>
      </w:r>
      <w:r w:rsidR="004731A7">
        <w:rPr>
          <w:rFonts w:eastAsia="SimSun"/>
          <w:lang w:eastAsia="zh-CN"/>
        </w:rPr>
        <w:t xml:space="preserve">together with </w:t>
      </w:r>
      <w:r w:rsidR="00D35A47">
        <w:rPr>
          <w:rFonts w:eastAsia="SimSun"/>
          <w:lang w:eastAsia="zh-CN"/>
        </w:rPr>
        <w:t xml:space="preserve">a </w:t>
      </w:r>
      <w:r w:rsidR="008B3758">
        <w:rPr>
          <w:rFonts w:eastAsia="SimSun"/>
          <w:lang w:eastAsia="zh-CN"/>
        </w:rPr>
        <w:t xml:space="preserve">truncated </w:t>
      </w:r>
      <w:r w:rsidR="00D35A47">
        <w:rPr>
          <w:rFonts w:eastAsia="SimSun"/>
          <w:lang w:eastAsia="zh-CN"/>
        </w:rPr>
        <w:t>(</w:t>
      </w:r>
      <w:r w:rsidR="008B3758">
        <w:rPr>
          <w:rFonts w:eastAsia="SimSun"/>
          <w:lang w:eastAsia="zh-CN"/>
        </w:rPr>
        <w:t>Gaussian</w:t>
      </w:r>
      <w:r w:rsidR="00D35A47">
        <w:rPr>
          <w:rFonts w:eastAsia="SimSun"/>
          <w:lang w:eastAsia="zh-CN"/>
        </w:rPr>
        <w:t>)</w:t>
      </w:r>
      <w:r w:rsidR="008B3758">
        <w:rPr>
          <w:rFonts w:eastAsia="SimSun"/>
          <w:lang w:eastAsia="zh-CN"/>
        </w:rPr>
        <w:t xml:space="preserve"> distribution for packet size. The addition of randomness to this periodic traffic burst due to </w:t>
      </w:r>
      <w:r w:rsidR="00D35A47">
        <w:rPr>
          <w:rFonts w:eastAsia="SimSun"/>
          <w:lang w:eastAsia="zh-CN"/>
        </w:rPr>
        <w:t xml:space="preserve">jitter </w:t>
      </w:r>
      <w:r w:rsidR="008B3758">
        <w:rPr>
          <w:rFonts w:eastAsia="SimSun"/>
          <w:lang w:eastAsia="zh-CN"/>
        </w:rPr>
        <w:t xml:space="preserve">might be required. </w:t>
      </w:r>
    </w:p>
    <w:p w14:paraId="1AE598C0" w14:textId="106972B6" w:rsidR="008B3758" w:rsidRPr="00DF06BA" w:rsidRDefault="008B3758" w:rsidP="008E2B3F">
      <w:pPr>
        <w:rPr>
          <w:rFonts w:eastAsia="SimSun"/>
          <w:lang w:eastAsia="zh-CN"/>
        </w:rPr>
      </w:pPr>
    </w:p>
    <w:p w14:paraId="5E863607" w14:textId="185D9A05" w:rsidR="00DF06BA" w:rsidRPr="00D35A47" w:rsidRDefault="00F65BFF" w:rsidP="008E2B3F">
      <w:pPr>
        <w:rPr>
          <w:rFonts w:eastAsia="SimSun"/>
          <w:b/>
          <w:bCs/>
          <w:i/>
          <w:iCs/>
          <w:lang w:eastAsia="zh-CN"/>
        </w:rPr>
      </w:pPr>
      <w:r w:rsidRPr="00D35A47">
        <w:rPr>
          <w:rFonts w:eastAsia="SimSun"/>
          <w:b/>
          <w:bCs/>
          <w:i/>
          <w:iCs/>
          <w:noProof/>
          <w:lang w:eastAsia="zh-CN"/>
        </w:rPr>
        <mc:AlternateContent>
          <mc:Choice Requires="wps">
            <w:drawing>
              <wp:anchor distT="45720" distB="45720" distL="114300" distR="114300" simplePos="0" relativeHeight="251670528" behindDoc="0" locked="0" layoutInCell="1" allowOverlap="1" wp14:anchorId="120B90E8" wp14:editId="626A217C">
                <wp:simplePos x="0" y="0"/>
                <wp:positionH relativeFrom="column">
                  <wp:posOffset>4472502</wp:posOffset>
                </wp:positionH>
                <wp:positionV relativeFrom="page">
                  <wp:posOffset>2532095</wp:posOffset>
                </wp:positionV>
                <wp:extent cx="396240" cy="253365"/>
                <wp:effectExtent l="0" t="0" r="3810" b="0"/>
                <wp:wrapThrough wrapText="bothSides">
                  <wp:wrapPolygon edited="0">
                    <wp:start x="0" y="0"/>
                    <wp:lineTo x="0" y="19489"/>
                    <wp:lineTo x="20769" y="19489"/>
                    <wp:lineTo x="20769" y="0"/>
                    <wp:lineTo x="0" y="0"/>
                  </wp:wrapPolygon>
                </wp:wrapThrough>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 cy="253365"/>
                        </a:xfrm>
                        <a:prstGeom prst="rect">
                          <a:avLst/>
                        </a:prstGeom>
                        <a:solidFill>
                          <a:srgbClr val="FFFFFF"/>
                        </a:solidFill>
                        <a:ln w="9525">
                          <a:noFill/>
                          <a:miter lim="800000"/>
                          <a:headEnd/>
                          <a:tailEnd/>
                        </a:ln>
                      </wps:spPr>
                      <wps:txbx>
                        <w:txbxContent>
                          <w:p w14:paraId="72EE9944" w14:textId="2EDE9B41" w:rsidR="00B41D98" w:rsidRPr="00AB10C0" w:rsidRDefault="00B41D98" w:rsidP="00AB10C0">
                            <w:pPr>
                              <w:rPr>
                                <w:sz w:val="22"/>
                                <w:szCs w:val="28"/>
                              </w:rPr>
                            </w:pPr>
                            <w:r>
                              <w:rPr>
                                <w:sz w:val="22"/>
                                <w:szCs w:val="28"/>
                              </w:rPr>
                              <w:t>7b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B90E8" id="Text Box 2" o:spid="_x0000_s1027" type="#_x0000_t202" style="position:absolute;margin-left:352.15pt;margin-top:199.4pt;width:31.2pt;height:19.9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" stroked="f">
                <v:textbox>
                  <w:txbxContent>
                    <w:p w14:paraId="72EE9944" w14:textId="2EDE9B41" w:rsidR="00B41D98" w:rsidRPr="00AB10C0" w:rsidRDefault="00B41D98" w:rsidP="00AB10C0">
                      <w:pPr>
                        <w:rPr>
                          <w:sz w:val="22"/>
                          <w:szCs w:val="28"/>
                        </w:rPr>
                      </w:pPr>
                      <w:r>
                        <w:rPr>
                          <w:sz w:val="22"/>
                          <w:szCs w:val="28"/>
                        </w:rPr>
                        <w:t>7b</w:t>
                      </w:r>
                    </w:p>
                  </w:txbxContent>
                </v:textbox>
                <w10:wrap type="through" anchory="page"/>
              </v:shape>
            </w:pict>
          </mc:Fallback>
        </mc:AlternateContent>
      </w:r>
      <w:r w:rsidRPr="00D35A47">
        <w:rPr>
          <w:rFonts w:eastAsia="SimSun"/>
          <w:b/>
          <w:bCs/>
          <w:i/>
          <w:iCs/>
          <w:noProof/>
          <w:lang w:eastAsia="zh-CN"/>
        </w:rPr>
        <mc:AlternateContent>
          <mc:Choice Requires="wps">
            <w:drawing>
              <wp:anchor distT="45720" distB="45720" distL="114300" distR="114300" simplePos="0" relativeHeight="251668480" behindDoc="0" locked="0" layoutInCell="1" allowOverlap="1" wp14:anchorId="6ADCF94D" wp14:editId="088C9BB7">
                <wp:simplePos x="0" y="0"/>
                <wp:positionH relativeFrom="column">
                  <wp:posOffset>1520190</wp:posOffset>
                </wp:positionH>
                <wp:positionV relativeFrom="page">
                  <wp:posOffset>2533015</wp:posOffset>
                </wp:positionV>
                <wp:extent cx="353695" cy="253365"/>
                <wp:effectExtent l="0" t="0" r="8255" b="0"/>
                <wp:wrapThrough wrapText="bothSides">
                  <wp:wrapPolygon edited="0">
                    <wp:start x="0" y="0"/>
                    <wp:lineTo x="0" y="19489"/>
                    <wp:lineTo x="20941" y="19489"/>
                    <wp:lineTo x="20941"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 cy="253365"/>
                        </a:xfrm>
                        <a:prstGeom prst="rect">
                          <a:avLst/>
                        </a:prstGeom>
                        <a:solidFill>
                          <a:srgbClr val="FFFFFF"/>
                        </a:solidFill>
                        <a:ln w="9525">
                          <a:noFill/>
                          <a:miter lim="800000"/>
                          <a:headEnd/>
                          <a:tailEnd/>
                        </a:ln>
                      </wps:spPr>
                      <wps:txbx>
                        <w:txbxContent>
                          <w:p w14:paraId="50D62A76" w14:textId="3D2C51E5" w:rsidR="00B41D98" w:rsidRPr="00AB10C0" w:rsidRDefault="00B41D98" w:rsidP="00AB10C0">
                            <w:pPr>
                              <w:rPr>
                                <w:sz w:val="22"/>
                                <w:szCs w:val="28"/>
                              </w:rPr>
                            </w:pPr>
                            <w:r>
                              <w:rPr>
                                <w:sz w:val="22"/>
                                <w:szCs w:val="28"/>
                              </w:rPr>
                              <w:t>7a</w:t>
                            </w:r>
                            <w:r w:rsidRPr="00AB10C0">
                              <w:rPr>
                                <w:sz w:val="22"/>
                                <w:szCs w:val="28"/>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CF94D" id="_x0000_s1028" type="#_x0000_t202" style="position:absolute;margin-left:119.7pt;margin-top:199.45pt;width:27.85pt;height:19.9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" stroked="f">
                <v:textbox>
                  <w:txbxContent>
                    <w:p w14:paraId="50D62A76" w14:textId="3D2C51E5" w:rsidR="00B41D98" w:rsidRPr="00AB10C0" w:rsidRDefault="00B41D98" w:rsidP="00AB10C0">
                      <w:pPr>
                        <w:rPr>
                          <w:sz w:val="22"/>
                          <w:szCs w:val="28"/>
                        </w:rPr>
                      </w:pPr>
                      <w:r>
                        <w:rPr>
                          <w:sz w:val="22"/>
                          <w:szCs w:val="28"/>
                        </w:rPr>
                        <w:t>7a</w:t>
                      </w:r>
                      <w:r w:rsidRPr="00AB10C0">
                        <w:rPr>
                          <w:sz w:val="22"/>
                          <w:szCs w:val="28"/>
                        </w:rPr>
                        <w:t>a</w:t>
                      </w:r>
                    </w:p>
                  </w:txbxContent>
                </v:textbox>
                <w10:wrap type="through" anchory="page"/>
              </v:shape>
            </w:pict>
          </mc:Fallback>
        </mc:AlternateContent>
      </w:r>
      <w:r w:rsidR="00D35A47" w:rsidRPr="00D35A47">
        <w:rPr>
          <w:rFonts w:eastAsia="SimSun"/>
          <w:b/>
          <w:bCs/>
          <w:i/>
          <w:iCs/>
          <w:lang w:eastAsia="zh-CN"/>
        </w:rPr>
        <w:t>Proposal</w:t>
      </w:r>
      <w:r w:rsidR="00D35A47">
        <w:rPr>
          <w:rFonts w:eastAsia="SimSun"/>
          <w:b/>
          <w:bCs/>
          <w:i/>
          <w:iCs/>
          <w:lang w:eastAsia="zh-CN"/>
        </w:rPr>
        <w:t>-1</w:t>
      </w:r>
      <w:r w:rsidR="00D35A47" w:rsidRPr="00D35A47">
        <w:rPr>
          <w:rFonts w:eastAsia="SimSun"/>
          <w:b/>
          <w:bCs/>
          <w:i/>
          <w:iCs/>
          <w:lang w:eastAsia="zh-CN"/>
        </w:rPr>
        <w:t>: A simplified baseline DL model (media) is to consider periodic traffic (arriving at framerate) together with a truncated distribution for packet size. The addition of randomness to this periodic traffic burst due to jitter might be required.</w:t>
      </w:r>
    </w:p>
    <w:p w14:paraId="730B03D4" w14:textId="77777777" w:rsidR="001805DE" w:rsidRDefault="001805DE" w:rsidP="008E2B3F">
      <w:pPr>
        <w:rPr>
          <w:rFonts w:eastAsia="SimSun"/>
          <w:lang w:eastAsia="zh-CN"/>
        </w:rPr>
      </w:pPr>
    </w:p>
    <w:p w14:paraId="49658B09" w14:textId="449AD802" w:rsidR="008E2B3F" w:rsidRPr="00AF57B3" w:rsidRDefault="008E2B3F" w:rsidP="008E2B3F">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eastAsiaTheme="minorEastAsia"/>
          <w:b/>
          <w:bCs/>
          <w:lang w:eastAsia="zh-CN"/>
        </w:rPr>
        <w:lastRenderedPageBreak/>
        <w:t> </w:t>
      </w:r>
      <w:r w:rsidRPr="00AF57B3">
        <w:rPr>
          <w:rFonts w:ascii="Arial" w:eastAsia="SimSun" w:hAnsi="Arial"/>
          <w:sz w:val="36"/>
          <w:szCs w:val="20"/>
          <w:lang w:eastAsia="zh-CN"/>
        </w:rPr>
        <w:t xml:space="preserve">Evaluation methodologies and </w:t>
      </w:r>
      <w:r w:rsidR="006256A0">
        <w:rPr>
          <w:rFonts w:ascii="Arial" w:eastAsia="SimSun" w:hAnsi="Arial"/>
          <w:sz w:val="36"/>
          <w:szCs w:val="20"/>
          <w:lang w:eastAsia="zh-CN"/>
        </w:rPr>
        <w:t>Initial</w:t>
      </w:r>
      <w:r w:rsidRPr="00AF57B3">
        <w:rPr>
          <w:rFonts w:ascii="Arial" w:eastAsia="SimSun" w:hAnsi="Arial"/>
          <w:sz w:val="36"/>
          <w:szCs w:val="20"/>
          <w:lang w:eastAsia="zh-CN"/>
        </w:rPr>
        <w:t xml:space="preserve"> Results</w:t>
      </w:r>
    </w:p>
    <w:p w14:paraId="0BA19F7B" w14:textId="02BB607E" w:rsidR="006256A0" w:rsidRDefault="006256A0" w:rsidP="006256A0">
      <w:pPr>
        <w:pStyle w:val="Heading2"/>
      </w:pPr>
      <w:r>
        <w:t xml:space="preserve">4.1 </w:t>
      </w:r>
      <w:r w:rsidR="00D35A47">
        <w:t>Service</w:t>
      </w:r>
      <w:r>
        <w:t xml:space="preserve"> </w:t>
      </w:r>
      <w:r w:rsidR="00D35A47">
        <w:t>r</w:t>
      </w:r>
      <w:r>
        <w:t xml:space="preserve">equirements </w:t>
      </w:r>
    </w:p>
    <w:p w14:paraId="7FA13607" w14:textId="77777777" w:rsidR="00AF57B3" w:rsidRPr="00AF57B3" w:rsidRDefault="00AF57B3" w:rsidP="008E2B3F">
      <w:pPr>
        <w:rPr>
          <w:rFonts w:eastAsia="SimSun"/>
          <w:lang w:eastAsia="zh-CN"/>
        </w:rPr>
      </w:pPr>
    </w:p>
    <w:p w14:paraId="797910E5" w14:textId="51F9B1FA" w:rsidR="006256A0" w:rsidRPr="00AF57B3" w:rsidRDefault="006256A0" w:rsidP="006256A0">
      <w:pPr>
        <w:jc w:val="both"/>
        <w:rPr>
          <w:rFonts w:eastAsia="SimSun"/>
          <w:lang w:eastAsia="zh-CN"/>
        </w:rPr>
      </w:pPr>
      <w:r w:rsidRPr="00AF57B3">
        <w:rPr>
          <w:rFonts w:eastAsia="SimSun"/>
          <w:lang w:eastAsia="zh-CN"/>
        </w:rPr>
        <w:t xml:space="preserve">The XR service requirements for </w:t>
      </w:r>
      <w:r>
        <w:rPr>
          <w:rFonts w:eastAsia="SimSun"/>
          <w:lang w:eastAsia="zh-CN"/>
        </w:rPr>
        <w:t xml:space="preserve">evaluation </w:t>
      </w:r>
      <w:r w:rsidR="00D35A47">
        <w:rPr>
          <w:rFonts w:eastAsia="SimSun"/>
          <w:lang w:eastAsia="zh-CN"/>
        </w:rPr>
        <w:t>comprises of</w:t>
      </w:r>
      <w:r w:rsidRPr="00AF57B3">
        <w:rPr>
          <w:rFonts w:eastAsia="SimSun"/>
          <w:lang w:eastAsia="zh-CN"/>
        </w:rPr>
        <w:t xml:space="preserve"> </w:t>
      </w:r>
      <w:r w:rsidR="00D35A47">
        <w:rPr>
          <w:rFonts w:eastAsia="SimSun"/>
          <w:lang w:eastAsia="zh-CN"/>
        </w:rPr>
        <w:t>d</w:t>
      </w:r>
      <w:r w:rsidRPr="00AF57B3">
        <w:rPr>
          <w:rFonts w:eastAsia="SimSun"/>
          <w:lang w:eastAsia="zh-CN"/>
        </w:rPr>
        <w:t xml:space="preserve">ata-rate, </w:t>
      </w:r>
      <w:r w:rsidR="00D35A47">
        <w:rPr>
          <w:rFonts w:eastAsia="SimSun"/>
          <w:lang w:eastAsia="zh-CN"/>
        </w:rPr>
        <w:t>p</w:t>
      </w:r>
      <w:r w:rsidRPr="00AF57B3">
        <w:rPr>
          <w:rFonts w:eastAsia="SimSun"/>
          <w:lang w:eastAsia="zh-CN"/>
        </w:rPr>
        <w:t xml:space="preserve">acket delay budget (PDB) and </w:t>
      </w:r>
      <w:r w:rsidR="00D35A47">
        <w:rPr>
          <w:rFonts w:eastAsia="SimSun"/>
          <w:lang w:eastAsia="zh-CN"/>
        </w:rPr>
        <w:t>p</w:t>
      </w:r>
      <w:r w:rsidRPr="00AF57B3">
        <w:rPr>
          <w:rFonts w:eastAsia="SimSun"/>
          <w:lang w:eastAsia="zh-CN"/>
        </w:rPr>
        <w:t xml:space="preserve">acket error </w:t>
      </w:r>
      <w:r w:rsidR="00D35A47">
        <w:rPr>
          <w:rFonts w:eastAsia="SimSun"/>
          <w:lang w:eastAsia="zh-CN"/>
        </w:rPr>
        <w:t xml:space="preserve">rate </w:t>
      </w:r>
      <w:r w:rsidRPr="00AF57B3">
        <w:rPr>
          <w:rFonts w:eastAsia="SimSun"/>
          <w:lang w:eastAsia="zh-CN"/>
        </w:rPr>
        <w:t xml:space="preserve">(PER). </w:t>
      </w:r>
    </w:p>
    <w:p w14:paraId="348A1422" w14:textId="77777777" w:rsidR="006256A0" w:rsidRPr="00AF57B3" w:rsidRDefault="006256A0" w:rsidP="006256A0">
      <w:pPr>
        <w:jc w:val="both"/>
        <w:rPr>
          <w:rFonts w:eastAsia="SimSun"/>
          <w:lang w:eastAsia="zh-CN"/>
        </w:rPr>
      </w:pPr>
    </w:p>
    <w:p w14:paraId="30332868" w14:textId="77777777" w:rsidR="006256A0" w:rsidRPr="00AF57B3" w:rsidRDefault="006256A0" w:rsidP="006256A0">
      <w:pPr>
        <w:jc w:val="both"/>
        <w:rPr>
          <w:rFonts w:eastAsia="SimSun"/>
          <w:u w:val="single"/>
          <w:lang w:eastAsia="zh-CN"/>
        </w:rPr>
      </w:pPr>
      <w:r w:rsidRPr="00AF57B3">
        <w:rPr>
          <w:rFonts w:eastAsia="SimSun"/>
          <w:u w:val="single"/>
          <w:lang w:eastAsia="zh-CN"/>
        </w:rPr>
        <w:t>Data-rate</w:t>
      </w:r>
    </w:p>
    <w:p w14:paraId="35A1DF45" w14:textId="4A0932F8" w:rsidR="006256A0" w:rsidRPr="00AF57B3" w:rsidRDefault="006256A0" w:rsidP="006256A0">
      <w:pPr>
        <w:jc w:val="both"/>
        <w:rPr>
          <w:rFonts w:eastAsia="SimSun"/>
          <w:lang w:eastAsia="zh-CN"/>
        </w:rPr>
      </w:pPr>
      <w:r w:rsidRPr="00AF57B3">
        <w:rPr>
          <w:rFonts w:eastAsia="SimSun"/>
          <w:lang w:eastAsia="zh-CN"/>
        </w:rPr>
        <w:t>The data-rate</w:t>
      </w:r>
      <w:r w:rsidR="00D35A47">
        <w:rPr>
          <w:rFonts w:eastAsia="SimSun"/>
          <w:lang w:eastAsia="zh-CN"/>
        </w:rPr>
        <w:t>s</w:t>
      </w:r>
      <w:r w:rsidRPr="00AF57B3">
        <w:rPr>
          <w:rFonts w:eastAsia="SimSun"/>
          <w:lang w:eastAsia="zh-CN"/>
        </w:rPr>
        <w:t xml:space="preserve"> </w:t>
      </w:r>
      <w:r w:rsidR="00D35A47">
        <w:rPr>
          <w:rFonts w:eastAsia="SimSun"/>
          <w:lang w:eastAsia="zh-CN"/>
        </w:rPr>
        <w:t xml:space="preserve">can be </w:t>
      </w:r>
      <w:r w:rsidRPr="00AF57B3">
        <w:rPr>
          <w:rFonts w:eastAsia="SimSun"/>
          <w:lang w:eastAsia="zh-CN"/>
        </w:rPr>
        <w:t>different for different use cases in UL and DL as specified in table 6.3.1 in TR 26.298</w:t>
      </w:r>
      <w:r w:rsidR="00D35A47">
        <w:rPr>
          <w:rFonts w:eastAsia="SimSun"/>
          <w:lang w:eastAsia="zh-CN"/>
        </w:rPr>
        <w:t xml:space="preserve"> and </w:t>
      </w:r>
      <w:r w:rsidRPr="00AF57B3">
        <w:rPr>
          <w:rFonts w:eastAsia="SimSun"/>
          <w:lang w:eastAsia="zh-CN"/>
        </w:rPr>
        <w:t>can be determined by file-size and arrival rate</w:t>
      </w:r>
      <w:r w:rsidR="00D35A47">
        <w:rPr>
          <w:rFonts w:eastAsia="SimSun"/>
          <w:lang w:eastAsia="zh-CN"/>
        </w:rPr>
        <w:t>.</w:t>
      </w:r>
    </w:p>
    <w:p w14:paraId="1DFF2A78" w14:textId="77777777" w:rsidR="006256A0" w:rsidRPr="00AF57B3" w:rsidRDefault="006256A0" w:rsidP="006256A0">
      <w:pPr>
        <w:jc w:val="both"/>
        <w:rPr>
          <w:rFonts w:eastAsia="SimSun"/>
          <w:lang w:eastAsia="zh-CN"/>
        </w:rPr>
      </w:pPr>
    </w:p>
    <w:p w14:paraId="610CED3F" w14:textId="339AF714" w:rsidR="006256A0" w:rsidRPr="00AF57B3" w:rsidRDefault="006256A0" w:rsidP="006256A0">
      <w:pPr>
        <w:jc w:val="both"/>
        <w:rPr>
          <w:rFonts w:eastAsia="SimSun"/>
          <w:u w:val="single"/>
          <w:lang w:eastAsia="zh-CN"/>
        </w:rPr>
      </w:pPr>
      <w:r w:rsidRPr="00AF57B3">
        <w:rPr>
          <w:rFonts w:eastAsia="SimSun"/>
          <w:u w:val="single"/>
          <w:lang w:eastAsia="zh-CN"/>
        </w:rPr>
        <w:t xml:space="preserve">Packet </w:t>
      </w:r>
      <w:r w:rsidR="00D35A47">
        <w:rPr>
          <w:rFonts w:eastAsia="SimSun"/>
          <w:u w:val="single"/>
          <w:lang w:eastAsia="zh-CN"/>
        </w:rPr>
        <w:t>d</w:t>
      </w:r>
      <w:r w:rsidRPr="00AF57B3">
        <w:rPr>
          <w:rFonts w:eastAsia="SimSun"/>
          <w:u w:val="single"/>
          <w:lang w:eastAsia="zh-CN"/>
        </w:rPr>
        <w:t xml:space="preserve">elay </w:t>
      </w:r>
      <w:r w:rsidR="00D35A47">
        <w:rPr>
          <w:rFonts w:eastAsia="SimSun"/>
          <w:u w:val="single"/>
          <w:lang w:eastAsia="zh-CN"/>
        </w:rPr>
        <w:t>b</w:t>
      </w:r>
      <w:r w:rsidRPr="00AF57B3">
        <w:rPr>
          <w:rFonts w:eastAsia="SimSun"/>
          <w:u w:val="single"/>
          <w:lang w:eastAsia="zh-CN"/>
        </w:rPr>
        <w:t>udget</w:t>
      </w:r>
      <w:r w:rsidR="00D35A47">
        <w:rPr>
          <w:rFonts w:eastAsia="SimSun"/>
          <w:u w:val="single"/>
          <w:lang w:eastAsia="zh-CN"/>
        </w:rPr>
        <w:t xml:space="preserve"> </w:t>
      </w:r>
      <w:r w:rsidRPr="00AF57B3">
        <w:rPr>
          <w:rFonts w:eastAsia="SimSun"/>
          <w:u w:val="single"/>
          <w:lang w:eastAsia="zh-CN"/>
        </w:rPr>
        <w:t>(PDB)</w:t>
      </w:r>
    </w:p>
    <w:p w14:paraId="47F677CE" w14:textId="2F93346E" w:rsidR="006256A0" w:rsidRPr="00AF57B3" w:rsidRDefault="006256A0" w:rsidP="006256A0">
      <w:pPr>
        <w:jc w:val="both"/>
        <w:rPr>
          <w:rFonts w:eastAsia="SimSun"/>
          <w:lang w:eastAsia="zh-CN"/>
        </w:rPr>
      </w:pPr>
      <w:r w:rsidRPr="00AF57B3">
        <w:rPr>
          <w:rFonts w:eastAsia="SimSun"/>
          <w:lang w:eastAsia="zh-CN"/>
        </w:rPr>
        <w:t xml:space="preserve">Packet delay budget (PDB) </w:t>
      </w:r>
      <w:r w:rsidR="00D35A47">
        <w:rPr>
          <w:rFonts w:eastAsia="SimSun"/>
          <w:lang w:eastAsia="zh-CN"/>
        </w:rPr>
        <w:t xml:space="preserve">can be defined as </w:t>
      </w:r>
      <w:r w:rsidRPr="00AF57B3">
        <w:rPr>
          <w:rFonts w:eastAsia="SimSun"/>
          <w:lang w:eastAsia="zh-CN"/>
        </w:rPr>
        <w:t xml:space="preserve">the time interval between </w:t>
      </w:r>
      <w:r w:rsidR="00D35A47">
        <w:rPr>
          <w:rFonts w:eastAsia="SimSun"/>
          <w:lang w:eastAsia="zh-CN"/>
        </w:rPr>
        <w:t xml:space="preserve">a </w:t>
      </w:r>
      <w:r w:rsidRPr="00AF57B3">
        <w:rPr>
          <w:rFonts w:eastAsia="SimSun"/>
          <w:lang w:eastAsia="zh-CN"/>
        </w:rPr>
        <w:t>packet arriv</w:t>
      </w:r>
      <w:r w:rsidR="00D35A47">
        <w:rPr>
          <w:rFonts w:eastAsia="SimSun"/>
          <w:lang w:eastAsia="zh-CN"/>
        </w:rPr>
        <w:t>ing</w:t>
      </w:r>
      <w:r w:rsidRPr="00AF57B3">
        <w:rPr>
          <w:rFonts w:eastAsia="SimSun"/>
          <w:lang w:eastAsia="zh-CN"/>
        </w:rPr>
        <w:t xml:space="preserve"> at </w:t>
      </w:r>
      <w:r w:rsidR="00D35A47">
        <w:rPr>
          <w:rFonts w:eastAsia="SimSun"/>
          <w:lang w:eastAsia="zh-CN"/>
        </w:rPr>
        <w:t>t</w:t>
      </w:r>
      <w:r w:rsidRPr="00AF57B3">
        <w:rPr>
          <w:rFonts w:eastAsia="SimSun"/>
          <w:lang w:eastAsia="zh-CN"/>
        </w:rPr>
        <w:t xml:space="preserve">he base station to the time the entire packet is </w:t>
      </w:r>
      <w:r w:rsidR="00A25CB3" w:rsidRPr="00AF57B3">
        <w:rPr>
          <w:rFonts w:eastAsia="SimSun"/>
          <w:lang w:eastAsia="zh-CN"/>
        </w:rPr>
        <w:t>successfully</w:t>
      </w:r>
      <w:r w:rsidRPr="00AF57B3">
        <w:rPr>
          <w:rFonts w:eastAsia="SimSun"/>
          <w:lang w:eastAsia="zh-CN"/>
        </w:rPr>
        <w:t xml:space="preserve"> received at the UE.</w:t>
      </w:r>
    </w:p>
    <w:p w14:paraId="555F0595" w14:textId="77777777" w:rsidR="006256A0" w:rsidRPr="00AF57B3" w:rsidRDefault="006256A0" w:rsidP="006256A0">
      <w:pPr>
        <w:jc w:val="both"/>
        <w:rPr>
          <w:rFonts w:eastAsia="SimSun"/>
          <w:lang w:eastAsia="zh-CN"/>
        </w:rPr>
      </w:pPr>
    </w:p>
    <w:p w14:paraId="3966069D" w14:textId="29CFF2FF" w:rsidR="006256A0" w:rsidRPr="00AF57B3" w:rsidRDefault="006256A0" w:rsidP="006256A0">
      <w:pPr>
        <w:jc w:val="both"/>
        <w:rPr>
          <w:rFonts w:eastAsia="SimSun"/>
          <w:u w:val="single"/>
          <w:lang w:eastAsia="zh-CN"/>
        </w:rPr>
      </w:pPr>
      <w:r w:rsidRPr="00AF57B3">
        <w:rPr>
          <w:rFonts w:eastAsia="SimSun"/>
          <w:u w:val="single"/>
          <w:lang w:eastAsia="zh-CN"/>
        </w:rPr>
        <w:t xml:space="preserve">Packet </w:t>
      </w:r>
      <w:r w:rsidR="00D35A47">
        <w:rPr>
          <w:rFonts w:eastAsia="SimSun"/>
          <w:u w:val="single"/>
          <w:lang w:eastAsia="zh-CN"/>
        </w:rPr>
        <w:t>e</w:t>
      </w:r>
      <w:r w:rsidRPr="00AF57B3">
        <w:rPr>
          <w:rFonts w:eastAsia="SimSun"/>
          <w:u w:val="single"/>
          <w:lang w:eastAsia="zh-CN"/>
        </w:rPr>
        <w:t xml:space="preserve">rror </w:t>
      </w:r>
      <w:r w:rsidR="00D35A47">
        <w:rPr>
          <w:rFonts w:eastAsia="SimSun"/>
          <w:u w:val="single"/>
          <w:lang w:eastAsia="zh-CN"/>
        </w:rPr>
        <w:t>r</w:t>
      </w:r>
      <w:r w:rsidRPr="00AF57B3">
        <w:rPr>
          <w:rFonts w:eastAsia="SimSun"/>
          <w:u w:val="single"/>
          <w:lang w:eastAsia="zh-CN"/>
        </w:rPr>
        <w:t>ate (PER)</w:t>
      </w:r>
    </w:p>
    <w:p w14:paraId="1A187494" w14:textId="1010F940" w:rsidR="006256A0" w:rsidRDefault="006256A0" w:rsidP="006256A0">
      <w:pPr>
        <w:jc w:val="both"/>
        <w:rPr>
          <w:rFonts w:eastAsia="SimSun"/>
          <w:lang w:eastAsia="zh-CN"/>
        </w:rPr>
      </w:pPr>
      <w:r w:rsidRPr="00AF57B3">
        <w:rPr>
          <w:rFonts w:eastAsia="SimSun"/>
          <w:lang w:eastAsia="zh-CN"/>
        </w:rPr>
        <w:t xml:space="preserve">Packet </w:t>
      </w:r>
      <w:r w:rsidR="00D35A47">
        <w:rPr>
          <w:rFonts w:eastAsia="SimSun"/>
          <w:lang w:eastAsia="zh-CN"/>
        </w:rPr>
        <w:t>e</w:t>
      </w:r>
      <w:r w:rsidRPr="00AF57B3">
        <w:rPr>
          <w:rFonts w:eastAsia="SimSun"/>
          <w:lang w:eastAsia="zh-CN"/>
        </w:rPr>
        <w:t xml:space="preserve">rror </w:t>
      </w:r>
      <w:r w:rsidR="00D35A47">
        <w:rPr>
          <w:rFonts w:eastAsia="SimSun"/>
          <w:lang w:eastAsia="zh-CN"/>
        </w:rPr>
        <w:t>r</w:t>
      </w:r>
      <w:r w:rsidRPr="00AF57B3">
        <w:rPr>
          <w:rFonts w:eastAsia="SimSun"/>
          <w:lang w:eastAsia="zh-CN"/>
        </w:rPr>
        <w:t>ate</w:t>
      </w:r>
      <w:r w:rsidR="005B0823">
        <w:rPr>
          <w:rFonts w:eastAsia="SimSun"/>
          <w:lang w:eastAsia="zh-CN"/>
        </w:rPr>
        <w:t xml:space="preserve"> </w:t>
      </w:r>
      <w:r w:rsidRPr="00AF57B3">
        <w:rPr>
          <w:rFonts w:eastAsia="SimSun"/>
          <w:lang w:eastAsia="zh-CN"/>
        </w:rPr>
        <w:t xml:space="preserve">(PER) </w:t>
      </w:r>
      <w:r w:rsidR="00D35A47">
        <w:rPr>
          <w:rFonts w:eastAsia="SimSun"/>
          <w:lang w:eastAsia="zh-CN"/>
        </w:rPr>
        <w:t xml:space="preserve">is a measure of reliability and </w:t>
      </w:r>
      <w:r w:rsidRPr="00AF57B3">
        <w:rPr>
          <w:rFonts w:eastAsia="SimSun"/>
          <w:lang w:eastAsia="zh-CN"/>
        </w:rPr>
        <w:t xml:space="preserve">is the percentage of packets that are successfully received </w:t>
      </w:r>
      <w:r w:rsidR="00D35A47">
        <w:rPr>
          <w:rFonts w:eastAsia="SimSun"/>
          <w:lang w:eastAsia="zh-CN"/>
        </w:rPr>
        <w:t xml:space="preserve">at the UE </w:t>
      </w:r>
      <w:r w:rsidRPr="00AF57B3">
        <w:rPr>
          <w:rFonts w:eastAsia="SimSun"/>
          <w:lang w:eastAsia="zh-CN"/>
        </w:rPr>
        <w:t xml:space="preserve">within the </w:t>
      </w:r>
      <w:r w:rsidR="00D35A47">
        <w:rPr>
          <w:rFonts w:eastAsia="SimSun"/>
          <w:lang w:eastAsia="zh-CN"/>
        </w:rPr>
        <w:t>PDB</w:t>
      </w:r>
    </w:p>
    <w:p w14:paraId="65A0B9D3" w14:textId="6B7BB8B7" w:rsidR="00715EC8" w:rsidRDefault="00715EC8" w:rsidP="006256A0">
      <w:pPr>
        <w:jc w:val="both"/>
        <w:rPr>
          <w:rFonts w:eastAsia="SimSun"/>
          <w:lang w:eastAsia="zh-CN"/>
        </w:rPr>
      </w:pPr>
    </w:p>
    <w:p w14:paraId="046A3554" w14:textId="1C5A67CB" w:rsidR="00D35A47" w:rsidRPr="005C425A" w:rsidRDefault="00D35A47" w:rsidP="006256A0">
      <w:pPr>
        <w:jc w:val="both"/>
        <w:rPr>
          <w:rFonts w:eastAsia="SimSun"/>
          <w:b/>
          <w:bCs/>
          <w:i/>
          <w:iCs/>
          <w:lang w:eastAsia="zh-CN"/>
        </w:rPr>
      </w:pPr>
      <w:r w:rsidRPr="005C425A">
        <w:rPr>
          <w:rFonts w:eastAsia="SimSun"/>
          <w:b/>
          <w:bCs/>
          <w:i/>
          <w:iCs/>
          <w:lang w:eastAsia="zh-CN"/>
        </w:rPr>
        <w:t xml:space="preserve">Proposal-2: Consider </w:t>
      </w:r>
      <w:r w:rsidR="005C425A">
        <w:rPr>
          <w:rFonts w:eastAsia="SimSun"/>
          <w:b/>
          <w:bCs/>
          <w:i/>
          <w:iCs/>
          <w:lang w:eastAsia="zh-CN"/>
        </w:rPr>
        <w:t xml:space="preserve">target </w:t>
      </w:r>
      <w:r w:rsidRPr="005C425A">
        <w:rPr>
          <w:rFonts w:eastAsia="SimSun"/>
          <w:b/>
          <w:bCs/>
          <w:i/>
          <w:iCs/>
          <w:lang w:eastAsia="zh-CN"/>
        </w:rPr>
        <w:t xml:space="preserve">data-rate, packet delay budget and </w:t>
      </w:r>
      <w:r w:rsidR="005C425A">
        <w:rPr>
          <w:rFonts w:eastAsia="SimSun"/>
          <w:b/>
          <w:bCs/>
          <w:i/>
          <w:iCs/>
          <w:lang w:eastAsia="zh-CN"/>
        </w:rPr>
        <w:t xml:space="preserve">target </w:t>
      </w:r>
      <w:r w:rsidRPr="005C425A">
        <w:rPr>
          <w:rFonts w:eastAsia="SimSun"/>
          <w:b/>
          <w:bCs/>
          <w:i/>
          <w:iCs/>
          <w:lang w:eastAsia="zh-CN"/>
        </w:rPr>
        <w:t xml:space="preserve">packet-error rate as </w:t>
      </w:r>
      <w:r w:rsidR="005C425A" w:rsidRPr="005C425A">
        <w:rPr>
          <w:rFonts w:eastAsia="SimSun"/>
          <w:b/>
          <w:bCs/>
          <w:i/>
          <w:iCs/>
          <w:lang w:eastAsia="zh-CN"/>
        </w:rPr>
        <w:t>3 dimensional XR service requirements</w:t>
      </w:r>
    </w:p>
    <w:p w14:paraId="0F000AE6" w14:textId="07E9E164" w:rsidR="00715EC8" w:rsidRDefault="00715EC8" w:rsidP="00715EC8">
      <w:pPr>
        <w:pStyle w:val="Heading2"/>
      </w:pPr>
      <w:r>
        <w:t xml:space="preserve">4.2 Key </w:t>
      </w:r>
      <w:r w:rsidR="005C425A">
        <w:t>p</w:t>
      </w:r>
      <w:r>
        <w:t xml:space="preserve">erformance </w:t>
      </w:r>
      <w:r w:rsidR="005C425A">
        <w:t>i</w:t>
      </w:r>
      <w:r>
        <w:t>ndicators</w:t>
      </w:r>
      <w:r w:rsidR="005C425A">
        <w:t xml:space="preserve"> </w:t>
      </w:r>
      <w:r>
        <w:t>(KPIs)</w:t>
      </w:r>
    </w:p>
    <w:p w14:paraId="578A30B7" w14:textId="77777777" w:rsidR="00D35A47" w:rsidRPr="00D35A47" w:rsidRDefault="00D35A47" w:rsidP="00D35A47">
      <w:pPr>
        <w:pStyle w:val="BodyText"/>
        <w:rPr>
          <w:lang w:eastAsia="zh-CN"/>
        </w:rPr>
      </w:pPr>
    </w:p>
    <w:p w14:paraId="70FB1DEE" w14:textId="5CA6136E" w:rsidR="00E0406C" w:rsidRDefault="005C425A" w:rsidP="00715EC8">
      <w:pPr>
        <w:pStyle w:val="BodyText"/>
        <w:rPr>
          <w:lang w:eastAsia="zh-CN"/>
        </w:rPr>
      </w:pPr>
      <w:r>
        <w:rPr>
          <w:lang w:eastAsia="zh-CN"/>
        </w:rPr>
        <w:t>XR</w:t>
      </w:r>
      <w:r w:rsidR="00715EC8">
        <w:rPr>
          <w:lang w:eastAsia="zh-CN"/>
        </w:rPr>
        <w:t xml:space="preserve"> </w:t>
      </w:r>
      <w:r>
        <w:rPr>
          <w:lang w:eastAsia="zh-CN"/>
        </w:rPr>
        <w:t>s</w:t>
      </w:r>
      <w:r w:rsidR="00715EC8">
        <w:rPr>
          <w:lang w:eastAsia="zh-CN"/>
        </w:rPr>
        <w:t xml:space="preserve">ervice coverage </w:t>
      </w:r>
      <w:r w:rsidR="005B0823">
        <w:rPr>
          <w:lang w:eastAsia="zh-CN"/>
        </w:rPr>
        <w:t>can</w:t>
      </w:r>
      <w:r w:rsidR="00715EC8">
        <w:rPr>
          <w:lang w:eastAsia="zh-CN"/>
        </w:rPr>
        <w:t xml:space="preserve"> </w:t>
      </w:r>
      <w:r w:rsidR="005B0823">
        <w:rPr>
          <w:lang w:eastAsia="zh-CN"/>
        </w:rPr>
        <w:t xml:space="preserve">be </w:t>
      </w:r>
      <w:r w:rsidR="00715EC8">
        <w:rPr>
          <w:lang w:eastAsia="zh-CN"/>
        </w:rPr>
        <w:t xml:space="preserve">measured by the fraction of </w:t>
      </w:r>
      <w:r w:rsidR="007F142D">
        <w:rPr>
          <w:lang w:eastAsia="zh-CN"/>
        </w:rPr>
        <w:t>UEs</w:t>
      </w:r>
      <w:r w:rsidR="00715EC8">
        <w:rPr>
          <w:lang w:eastAsia="zh-CN"/>
        </w:rPr>
        <w:t xml:space="preserve"> that are able to satisfy the given </w:t>
      </w:r>
      <w:r w:rsidR="005B0823">
        <w:rPr>
          <w:lang w:eastAsia="zh-CN"/>
        </w:rPr>
        <w:t xml:space="preserve">set of XR </w:t>
      </w:r>
      <w:r w:rsidR="00715EC8">
        <w:rPr>
          <w:lang w:eastAsia="zh-CN"/>
        </w:rPr>
        <w:t>requirements</w:t>
      </w:r>
      <w:r w:rsidR="005B0823">
        <w:rPr>
          <w:lang w:eastAsia="zh-CN"/>
        </w:rPr>
        <w:t xml:space="preserve">. </w:t>
      </w:r>
      <w:r w:rsidR="00715EC8">
        <w:rPr>
          <w:lang w:eastAsia="zh-CN"/>
        </w:rPr>
        <w:t xml:space="preserve">The service coverage depends on traffic, load, deployment scenarios etc. </w:t>
      </w:r>
    </w:p>
    <w:p w14:paraId="3F3AA5D9" w14:textId="77777777" w:rsidR="005B0823" w:rsidRDefault="005B0823" w:rsidP="00715EC8">
      <w:pPr>
        <w:pStyle w:val="BodyText"/>
        <w:rPr>
          <w:rFonts w:eastAsia="SimSun"/>
          <w:b/>
          <w:bCs/>
          <w:i/>
          <w:iCs/>
          <w:lang w:eastAsia="zh-CN"/>
        </w:rPr>
      </w:pPr>
    </w:p>
    <w:p w14:paraId="6A444FAE" w14:textId="04FA28EC" w:rsidR="005B0823" w:rsidRPr="005B0823" w:rsidRDefault="005B0823" w:rsidP="00715EC8">
      <w:pPr>
        <w:pStyle w:val="BodyText"/>
        <w:rPr>
          <w:b/>
          <w:bCs/>
          <w:i/>
          <w:iCs/>
          <w:lang w:eastAsia="zh-CN"/>
        </w:rPr>
      </w:pPr>
      <w:r w:rsidRPr="005B0823">
        <w:rPr>
          <w:rFonts w:eastAsia="SimSun"/>
          <w:b/>
          <w:bCs/>
          <w:i/>
          <w:iCs/>
          <w:lang w:eastAsia="zh-CN"/>
        </w:rPr>
        <w:t xml:space="preserve">Proposal-3: XR service coverage can be demonstrated by the fraction of UEs that are able to satisfy </w:t>
      </w:r>
      <w:r w:rsidRPr="005B0823">
        <w:rPr>
          <w:b/>
          <w:bCs/>
          <w:i/>
          <w:iCs/>
          <w:lang w:eastAsia="zh-CN"/>
        </w:rPr>
        <w:t>a given set of XR requirements</w:t>
      </w:r>
    </w:p>
    <w:p w14:paraId="118EDF48" w14:textId="77777777" w:rsidR="005B0823" w:rsidRDefault="005B0823" w:rsidP="00715EC8">
      <w:pPr>
        <w:pStyle w:val="BodyText"/>
        <w:rPr>
          <w:lang w:eastAsia="zh-CN"/>
        </w:rPr>
      </w:pPr>
    </w:p>
    <w:p w14:paraId="42B6D5C5" w14:textId="6F1D5C0E" w:rsidR="00715EC8" w:rsidRDefault="00E0406C" w:rsidP="00E0406C">
      <w:pPr>
        <w:pStyle w:val="Heading2"/>
        <w:rPr>
          <w:color w:val="FF0000"/>
        </w:rPr>
      </w:pPr>
      <w:r w:rsidRPr="00A25CB3">
        <w:rPr>
          <w:color w:val="000000" w:themeColor="text1"/>
        </w:rPr>
        <w:t xml:space="preserve">4.3 </w:t>
      </w:r>
      <w:r w:rsidR="005B0823">
        <w:rPr>
          <w:color w:val="000000" w:themeColor="text1"/>
        </w:rPr>
        <w:t>Initial observations from simulations</w:t>
      </w:r>
      <w:r w:rsidRPr="00A25CB3">
        <w:rPr>
          <w:color w:val="000000" w:themeColor="text1"/>
        </w:rPr>
        <w:t xml:space="preserve"> </w:t>
      </w:r>
      <w:r w:rsidR="00715EC8" w:rsidRPr="00A25CB3">
        <w:rPr>
          <w:color w:val="000000" w:themeColor="text1"/>
        </w:rPr>
        <w:t xml:space="preserve"> </w:t>
      </w:r>
    </w:p>
    <w:p w14:paraId="0A91229D" w14:textId="3E5D6851" w:rsidR="005A1260" w:rsidRDefault="005A1260" w:rsidP="005A1260">
      <w:pPr>
        <w:pStyle w:val="BodyText"/>
        <w:rPr>
          <w:lang w:eastAsia="zh-CN"/>
        </w:rPr>
      </w:pPr>
    </w:p>
    <w:p w14:paraId="2077CC3C" w14:textId="2EE2E759" w:rsidR="005B0823" w:rsidRDefault="005B0823" w:rsidP="005A1260">
      <w:pPr>
        <w:pStyle w:val="BodyText"/>
        <w:rPr>
          <w:lang w:eastAsia="zh-CN"/>
        </w:rPr>
      </w:pPr>
    </w:p>
    <w:tbl>
      <w:tblPr>
        <w:tblStyle w:val="TableGrid"/>
        <w:tblW w:w="0" w:type="auto"/>
        <w:tblLook w:val="04A0" w:firstRow="1" w:lastRow="0" w:firstColumn="1" w:lastColumn="0" w:noHBand="0" w:noVBand="1"/>
      </w:tblPr>
      <w:tblGrid>
        <w:gridCol w:w="4803"/>
        <w:gridCol w:w="3669"/>
      </w:tblGrid>
      <w:tr w:rsidR="005B0823" w14:paraId="4A87DAE0" w14:textId="77777777" w:rsidTr="005B0823">
        <w:tc>
          <w:tcPr>
            <w:tcW w:w="4236" w:type="dxa"/>
          </w:tcPr>
          <w:p w14:paraId="4CAEA447" w14:textId="77777777" w:rsidR="00D74F61" w:rsidRDefault="005B0823" w:rsidP="00D74F61">
            <w:pPr>
              <w:pStyle w:val="BodyText"/>
              <w:keepNext/>
            </w:pPr>
            <w:r>
              <w:rPr>
                <w:noProof/>
              </w:rPr>
              <w:drawing>
                <wp:inline distT="0" distB="0" distL="0" distR="0" wp14:anchorId="5C51E285" wp14:editId="778F6D43">
                  <wp:extent cx="2935224" cy="1417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5224" cy="1417320"/>
                          </a:xfrm>
                          <a:prstGeom prst="rect">
                            <a:avLst/>
                          </a:prstGeom>
                          <a:noFill/>
                        </pic:spPr>
                      </pic:pic>
                    </a:graphicData>
                  </a:graphic>
                </wp:inline>
              </w:drawing>
            </w:r>
          </w:p>
          <w:p w14:paraId="580A154C" w14:textId="2D5EEC2E" w:rsidR="005B0823" w:rsidRPr="00D74F61" w:rsidRDefault="00D74F61" w:rsidP="00D74F61">
            <w:pPr>
              <w:pStyle w:val="Caption"/>
              <w:jc w:val="center"/>
              <w:rPr>
                <w:i w:val="0"/>
                <w:iCs w:val="0"/>
              </w:rPr>
            </w:pPr>
            <w:bookmarkStart w:id="7" w:name="_Ref54372775"/>
            <w:r w:rsidRPr="00D74F61">
              <w:rPr>
                <w:i w:val="0"/>
                <w:iCs w:val="0"/>
                <w:color w:val="auto"/>
              </w:rPr>
              <w:t xml:space="preserve">Figure </w:t>
            </w:r>
            <w:r w:rsidRPr="00D74F61">
              <w:rPr>
                <w:i w:val="0"/>
                <w:iCs w:val="0"/>
                <w:color w:val="auto"/>
              </w:rPr>
              <w:fldChar w:fldCharType="begin"/>
            </w:r>
            <w:r w:rsidRPr="00D74F61">
              <w:rPr>
                <w:i w:val="0"/>
                <w:iCs w:val="0"/>
                <w:color w:val="auto"/>
              </w:rPr>
              <w:instrText xml:space="preserve"> SEQ Figure \* ARABIC </w:instrText>
            </w:r>
            <w:r w:rsidRPr="00D74F61">
              <w:rPr>
                <w:i w:val="0"/>
                <w:iCs w:val="0"/>
                <w:color w:val="auto"/>
              </w:rPr>
              <w:fldChar w:fldCharType="separate"/>
            </w:r>
            <w:r w:rsidR="00B41D98">
              <w:rPr>
                <w:i w:val="0"/>
                <w:iCs w:val="0"/>
                <w:noProof/>
                <w:color w:val="auto"/>
              </w:rPr>
              <w:t>6</w:t>
            </w:r>
            <w:r w:rsidRPr="00D74F61">
              <w:rPr>
                <w:i w:val="0"/>
                <w:iCs w:val="0"/>
                <w:color w:val="auto"/>
              </w:rPr>
              <w:fldChar w:fldCharType="end"/>
            </w:r>
            <w:bookmarkEnd w:id="7"/>
            <w:r w:rsidRPr="00D74F61">
              <w:rPr>
                <w:i w:val="0"/>
                <w:iCs w:val="0"/>
                <w:color w:val="auto"/>
              </w:rPr>
              <w:t>: Periodic and random packet arrival</w:t>
            </w:r>
          </w:p>
        </w:tc>
        <w:tc>
          <w:tcPr>
            <w:tcW w:w="4236" w:type="dxa"/>
          </w:tcPr>
          <w:p w14:paraId="568FC900" w14:textId="77777777" w:rsidR="00D74F61" w:rsidRDefault="00D74F61" w:rsidP="00D74F61">
            <w:pPr>
              <w:pStyle w:val="BodyText"/>
              <w:keepNext/>
            </w:pPr>
            <w:r>
              <w:rPr>
                <w:noProof/>
              </w:rPr>
              <w:drawing>
                <wp:inline distT="0" distB="0" distL="0" distR="0" wp14:anchorId="1640D5AB" wp14:editId="66846981">
                  <wp:extent cx="2203704" cy="164592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3704" cy="1645920"/>
                          </a:xfrm>
                          <a:prstGeom prst="rect">
                            <a:avLst/>
                          </a:prstGeom>
                          <a:noFill/>
                        </pic:spPr>
                      </pic:pic>
                    </a:graphicData>
                  </a:graphic>
                </wp:inline>
              </w:drawing>
            </w:r>
          </w:p>
          <w:p w14:paraId="15DFECB0" w14:textId="1E850031" w:rsidR="005B0823" w:rsidRPr="00D74F61" w:rsidRDefault="00D74F61" w:rsidP="00D74F61">
            <w:pPr>
              <w:pStyle w:val="Caption"/>
              <w:jc w:val="center"/>
              <w:rPr>
                <w:i w:val="0"/>
                <w:iCs w:val="0"/>
              </w:rPr>
            </w:pPr>
            <w:bookmarkStart w:id="8" w:name="_Ref54372778"/>
            <w:r w:rsidRPr="00D74F61">
              <w:rPr>
                <w:i w:val="0"/>
                <w:iCs w:val="0"/>
                <w:color w:val="auto"/>
              </w:rPr>
              <w:t xml:space="preserve">Figure </w:t>
            </w:r>
            <w:r w:rsidRPr="00D74F61">
              <w:rPr>
                <w:i w:val="0"/>
                <w:iCs w:val="0"/>
                <w:color w:val="auto"/>
              </w:rPr>
              <w:fldChar w:fldCharType="begin"/>
            </w:r>
            <w:r w:rsidRPr="00D74F61">
              <w:rPr>
                <w:i w:val="0"/>
                <w:iCs w:val="0"/>
                <w:color w:val="auto"/>
              </w:rPr>
              <w:instrText xml:space="preserve"> SEQ Figure \* ARABIC </w:instrText>
            </w:r>
            <w:r w:rsidRPr="00D74F61">
              <w:rPr>
                <w:i w:val="0"/>
                <w:iCs w:val="0"/>
                <w:color w:val="auto"/>
              </w:rPr>
              <w:fldChar w:fldCharType="separate"/>
            </w:r>
            <w:r w:rsidR="00B41D98">
              <w:rPr>
                <w:i w:val="0"/>
                <w:iCs w:val="0"/>
                <w:noProof/>
                <w:color w:val="auto"/>
              </w:rPr>
              <w:t>7</w:t>
            </w:r>
            <w:r w:rsidRPr="00D74F61">
              <w:rPr>
                <w:i w:val="0"/>
                <w:iCs w:val="0"/>
                <w:color w:val="auto"/>
              </w:rPr>
              <w:fldChar w:fldCharType="end"/>
            </w:r>
            <w:bookmarkEnd w:id="8"/>
            <w:r w:rsidRPr="00D74F61">
              <w:rPr>
                <w:i w:val="0"/>
                <w:iCs w:val="0"/>
                <w:color w:val="auto"/>
              </w:rPr>
              <w:t>: packet interarrival distribution</w:t>
            </w:r>
          </w:p>
        </w:tc>
      </w:tr>
    </w:tbl>
    <w:p w14:paraId="51D21B18" w14:textId="77777777" w:rsidR="005B0823" w:rsidRPr="005A1260" w:rsidRDefault="005B0823" w:rsidP="005A1260">
      <w:pPr>
        <w:pStyle w:val="BodyText"/>
        <w:rPr>
          <w:lang w:eastAsia="zh-CN"/>
        </w:rPr>
      </w:pPr>
    </w:p>
    <w:p w14:paraId="19D4FC36" w14:textId="5BBFBFDC" w:rsidR="00586385" w:rsidRDefault="005B0823" w:rsidP="00D53642">
      <w:pPr>
        <w:pStyle w:val="BodyText"/>
        <w:rPr>
          <w:lang w:eastAsia="zh-CN"/>
        </w:rPr>
      </w:pPr>
      <w:r>
        <w:rPr>
          <w:lang w:eastAsia="zh-CN"/>
        </w:rPr>
        <w:t xml:space="preserve">We have used a </w:t>
      </w:r>
      <w:r w:rsidR="00D74F61">
        <w:rPr>
          <w:lang w:eastAsia="zh-CN"/>
        </w:rPr>
        <w:t xml:space="preserve">random packet arrival (Poisson distribution) and a periodic packet arrival to compare network performance as shown in </w:t>
      </w:r>
      <w:r w:rsidR="00D74F61" w:rsidRPr="00D74F61">
        <w:rPr>
          <w:lang w:eastAsia="zh-CN"/>
        </w:rPr>
        <w:fldChar w:fldCharType="begin"/>
      </w:r>
      <w:r w:rsidR="00D74F61" w:rsidRPr="00D74F61">
        <w:rPr>
          <w:lang w:eastAsia="zh-CN"/>
        </w:rPr>
        <w:instrText xml:space="preserve"> REF _Ref54372775 \h </w:instrText>
      </w:r>
      <w:r w:rsidR="00D74F61" w:rsidRPr="00D74F61">
        <w:rPr>
          <w:lang w:eastAsia="zh-CN"/>
        </w:rPr>
      </w:r>
      <w:r w:rsidR="00D74F61" w:rsidRPr="00D74F61">
        <w:rPr>
          <w:lang w:eastAsia="zh-CN"/>
        </w:rPr>
        <w:instrText xml:space="preserve"> \* MERGEFORMAT </w:instrText>
      </w:r>
      <w:r w:rsidR="00D74F61" w:rsidRPr="00D74F61">
        <w:rPr>
          <w:lang w:eastAsia="zh-CN"/>
        </w:rPr>
        <w:fldChar w:fldCharType="separate"/>
      </w:r>
      <w:r w:rsidR="00B41D98" w:rsidRPr="00B41D98">
        <w:t xml:space="preserve">Figure </w:t>
      </w:r>
      <w:r w:rsidR="00B41D98" w:rsidRPr="00B41D98">
        <w:rPr>
          <w:noProof/>
        </w:rPr>
        <w:t>6</w:t>
      </w:r>
      <w:r w:rsidR="00D74F61" w:rsidRPr="00D74F61">
        <w:rPr>
          <w:lang w:eastAsia="zh-CN"/>
        </w:rPr>
        <w:fldChar w:fldCharType="end"/>
      </w:r>
      <w:r w:rsidR="00D74F61">
        <w:rPr>
          <w:lang w:eastAsia="zh-CN"/>
        </w:rPr>
        <w:t xml:space="preserve"> and </w:t>
      </w:r>
      <w:r w:rsidR="00D74F61" w:rsidRPr="00D74F61">
        <w:rPr>
          <w:lang w:eastAsia="zh-CN"/>
        </w:rPr>
        <w:fldChar w:fldCharType="begin"/>
      </w:r>
      <w:r w:rsidR="00D74F61" w:rsidRPr="00D74F61">
        <w:rPr>
          <w:lang w:eastAsia="zh-CN"/>
        </w:rPr>
        <w:instrText xml:space="preserve"> REF _Ref54372778 \h </w:instrText>
      </w:r>
      <w:r w:rsidR="00D74F61" w:rsidRPr="00D74F61">
        <w:rPr>
          <w:lang w:eastAsia="zh-CN"/>
        </w:rPr>
      </w:r>
      <w:r w:rsidR="00D74F61" w:rsidRPr="00D74F61">
        <w:rPr>
          <w:lang w:eastAsia="zh-CN"/>
        </w:rPr>
        <w:instrText xml:space="preserve"> \* MERGEFORMAT </w:instrText>
      </w:r>
      <w:r w:rsidR="00D74F61" w:rsidRPr="00D74F61">
        <w:rPr>
          <w:lang w:eastAsia="zh-CN"/>
        </w:rPr>
        <w:fldChar w:fldCharType="separate"/>
      </w:r>
      <w:r w:rsidR="00B41D98" w:rsidRPr="00B41D98">
        <w:t xml:space="preserve">Figure </w:t>
      </w:r>
      <w:r w:rsidR="00B41D98" w:rsidRPr="00B41D98">
        <w:rPr>
          <w:noProof/>
        </w:rPr>
        <w:t>7</w:t>
      </w:r>
      <w:r w:rsidR="00D74F61" w:rsidRPr="00D74F61">
        <w:rPr>
          <w:lang w:eastAsia="zh-CN"/>
        </w:rPr>
        <w:fldChar w:fldCharType="end"/>
      </w:r>
      <w:r w:rsidR="00D74F61">
        <w:rPr>
          <w:lang w:eastAsia="zh-CN"/>
        </w:rPr>
        <w:t xml:space="preserve"> – in both cases mean packet arrival rate is 50 fps. We have used different file-sizes from 5kbytes – 20 </w:t>
      </w:r>
      <w:proofErr w:type="spellStart"/>
      <w:r w:rsidR="00D74F61">
        <w:rPr>
          <w:lang w:eastAsia="zh-CN"/>
        </w:rPr>
        <w:t>kbytes</w:t>
      </w:r>
      <w:proofErr w:type="spellEnd"/>
      <w:r w:rsidR="00D74F61">
        <w:rPr>
          <w:lang w:eastAsia="zh-CN"/>
        </w:rPr>
        <w:t xml:space="preserve"> and PER </w:t>
      </w:r>
      <w:proofErr w:type="gramStart"/>
      <w:r w:rsidR="00D74F61">
        <w:rPr>
          <w:lang w:eastAsia="zh-CN"/>
        </w:rPr>
        <w:t>is considered to be</w:t>
      </w:r>
      <w:proofErr w:type="gramEnd"/>
      <w:r w:rsidR="00D74F61">
        <w:rPr>
          <w:lang w:eastAsia="zh-CN"/>
        </w:rPr>
        <w:t xml:space="preserve"> 1%</w:t>
      </w:r>
    </w:p>
    <w:p w14:paraId="38B619E1" w14:textId="77777777" w:rsidR="000C63AE" w:rsidRDefault="000C63AE" w:rsidP="000C63AE">
      <w:pPr>
        <w:pStyle w:val="BodyText"/>
        <w:jc w:val="center"/>
        <w:rPr>
          <w:lang w:eastAsia="zh-CN"/>
        </w:rPr>
      </w:pPr>
    </w:p>
    <w:p w14:paraId="55504D13" w14:textId="25DE8582" w:rsidR="00D74F61" w:rsidRDefault="004954EC" w:rsidP="000C63AE">
      <w:pPr>
        <w:pStyle w:val="Heading3"/>
        <w:rPr>
          <w:rFonts w:ascii="Arial" w:hAnsi="Arial" w:cs="Arial"/>
          <w:b/>
          <w:bCs/>
          <w:color w:val="000000" w:themeColor="text1"/>
          <w:sz w:val="20"/>
          <w:szCs w:val="20"/>
          <w:lang w:eastAsia="zh-CN"/>
        </w:rPr>
      </w:pPr>
      <w:r w:rsidRPr="008909AA">
        <w:rPr>
          <w:rFonts w:ascii="Arial" w:hAnsi="Arial" w:cs="Arial"/>
          <w:b/>
          <w:bCs/>
          <w:color w:val="000000" w:themeColor="text1"/>
          <w:sz w:val="20"/>
          <w:szCs w:val="20"/>
          <w:lang w:eastAsia="zh-CN"/>
        </w:rPr>
        <w:t>4.</w:t>
      </w:r>
      <w:r w:rsidR="00D74F61">
        <w:rPr>
          <w:rFonts w:ascii="Arial" w:hAnsi="Arial" w:cs="Arial"/>
          <w:b/>
          <w:bCs/>
          <w:color w:val="000000" w:themeColor="text1"/>
          <w:sz w:val="20"/>
          <w:szCs w:val="20"/>
          <w:lang w:eastAsia="zh-CN"/>
        </w:rPr>
        <w:t>3</w:t>
      </w:r>
      <w:r w:rsidRPr="008909AA">
        <w:rPr>
          <w:rFonts w:ascii="Arial" w:hAnsi="Arial" w:cs="Arial"/>
          <w:b/>
          <w:bCs/>
          <w:color w:val="000000" w:themeColor="text1"/>
          <w:sz w:val="20"/>
          <w:szCs w:val="20"/>
          <w:lang w:eastAsia="zh-CN"/>
        </w:rPr>
        <w:t xml:space="preserve">.1 </w:t>
      </w:r>
      <w:r w:rsidR="00D74F61">
        <w:rPr>
          <w:rFonts w:ascii="Arial" w:hAnsi="Arial" w:cs="Arial"/>
          <w:b/>
          <w:bCs/>
          <w:color w:val="000000" w:themeColor="text1"/>
          <w:sz w:val="20"/>
          <w:szCs w:val="20"/>
          <w:lang w:eastAsia="zh-CN"/>
        </w:rPr>
        <w:t>Packet delay or s</w:t>
      </w:r>
      <w:r w:rsidRPr="008909AA">
        <w:rPr>
          <w:rFonts w:ascii="Arial" w:hAnsi="Arial" w:cs="Arial"/>
          <w:b/>
          <w:bCs/>
          <w:color w:val="000000" w:themeColor="text1"/>
          <w:sz w:val="20"/>
          <w:szCs w:val="20"/>
          <w:lang w:eastAsia="zh-CN"/>
        </w:rPr>
        <w:t xml:space="preserve">ervice </w:t>
      </w:r>
      <w:r w:rsidR="00D74F61">
        <w:rPr>
          <w:rFonts w:ascii="Arial" w:hAnsi="Arial" w:cs="Arial"/>
          <w:b/>
          <w:bCs/>
          <w:color w:val="000000" w:themeColor="text1"/>
          <w:sz w:val="20"/>
          <w:szCs w:val="20"/>
          <w:lang w:eastAsia="zh-CN"/>
        </w:rPr>
        <w:t>t</w:t>
      </w:r>
      <w:r w:rsidRPr="008909AA">
        <w:rPr>
          <w:rFonts w:ascii="Arial" w:hAnsi="Arial" w:cs="Arial"/>
          <w:b/>
          <w:bCs/>
          <w:color w:val="000000" w:themeColor="text1"/>
          <w:sz w:val="20"/>
          <w:szCs w:val="20"/>
          <w:lang w:eastAsia="zh-CN"/>
        </w:rPr>
        <w:t>ime</w:t>
      </w:r>
    </w:p>
    <w:p w14:paraId="64B4A623" w14:textId="77777777" w:rsidR="003D6DB4" w:rsidRPr="003D6DB4" w:rsidRDefault="003D6DB4" w:rsidP="003D6DB4">
      <w:pPr>
        <w:rPr>
          <w:lang w:eastAsia="zh-CN"/>
        </w:rPr>
      </w:pPr>
    </w:p>
    <w:p w14:paraId="5E479505" w14:textId="23D92EBE" w:rsidR="00B41D98" w:rsidRDefault="004954EC" w:rsidP="00B41D98">
      <w:pPr>
        <w:jc w:val="both"/>
        <w:rPr>
          <w:lang w:eastAsia="zh-CN"/>
        </w:rPr>
      </w:pPr>
      <w:r>
        <w:rPr>
          <w:lang w:eastAsia="zh-CN"/>
        </w:rPr>
        <w:t>For a given UE, every packet has its own service time</w:t>
      </w:r>
      <w:r w:rsidR="00D74F61">
        <w:rPr>
          <w:lang w:eastAsia="zh-CN"/>
        </w:rPr>
        <w:t xml:space="preserve"> </w:t>
      </w:r>
      <w:r>
        <w:rPr>
          <w:lang w:eastAsia="zh-CN"/>
        </w:rPr>
        <w:t>(</w:t>
      </w:r>
      <w:r w:rsidR="00D74F61">
        <w:rPr>
          <w:lang w:eastAsia="zh-CN"/>
        </w:rPr>
        <w:t>p</w:t>
      </w:r>
      <w:r>
        <w:rPr>
          <w:lang w:eastAsia="zh-CN"/>
        </w:rPr>
        <w:t xml:space="preserve">acket delay) and the average </w:t>
      </w:r>
      <w:r w:rsidR="00D74F61">
        <w:rPr>
          <w:lang w:eastAsia="zh-CN"/>
        </w:rPr>
        <w:t xml:space="preserve">delay </w:t>
      </w:r>
      <w:r>
        <w:rPr>
          <w:lang w:eastAsia="zh-CN"/>
        </w:rPr>
        <w:t>across all packets for the UE is the average UE service time. The UE service tim</w:t>
      </w:r>
      <w:r w:rsidR="00D74F61">
        <w:rPr>
          <w:lang w:eastAsia="zh-CN"/>
        </w:rPr>
        <w:t>e</w:t>
      </w:r>
      <w:r>
        <w:rPr>
          <w:lang w:eastAsia="zh-CN"/>
        </w:rPr>
        <w:t xml:space="preserve"> depends on geometry as shown in </w:t>
      </w:r>
      <w:r w:rsidR="00B41D98">
        <w:rPr>
          <w:lang w:eastAsia="zh-CN"/>
        </w:rPr>
        <w:lastRenderedPageBreak/>
        <w:fldChar w:fldCharType="begin"/>
      </w:r>
      <w:r w:rsidR="00B41D98">
        <w:rPr>
          <w:lang w:eastAsia="zh-CN"/>
        </w:rPr>
        <w:instrText xml:space="preserve"> REF _Ref54373250 \h </w:instrText>
      </w:r>
      <w:r w:rsidR="00B41D98">
        <w:rPr>
          <w:lang w:eastAsia="zh-CN"/>
        </w:rPr>
      </w:r>
      <w:r w:rsidR="00B41D98">
        <w:rPr>
          <w:lang w:eastAsia="zh-CN"/>
        </w:rPr>
        <w:fldChar w:fldCharType="separate"/>
      </w:r>
      <w:r w:rsidR="00B41D98" w:rsidRPr="00B41D98">
        <w:rPr>
          <w:i/>
          <w:iCs/>
        </w:rPr>
        <w:t xml:space="preserve">Figure </w:t>
      </w:r>
      <w:r w:rsidR="00B41D98">
        <w:rPr>
          <w:i/>
          <w:iCs/>
          <w:noProof/>
        </w:rPr>
        <w:t>8</w:t>
      </w:r>
      <w:r w:rsidR="00B41D98">
        <w:rPr>
          <w:lang w:eastAsia="zh-CN"/>
        </w:rPr>
        <w:fldChar w:fldCharType="end"/>
      </w:r>
      <w:r>
        <w:rPr>
          <w:lang w:eastAsia="zh-CN"/>
        </w:rPr>
        <w:t xml:space="preserve"> and the minimum service time is limited by UE geometry. </w:t>
      </w:r>
      <w:r w:rsidR="00B41D98">
        <w:rPr>
          <w:lang w:eastAsia="zh-CN"/>
        </w:rPr>
        <w:t xml:space="preserve">In </w:t>
      </w:r>
      <w:r w:rsidR="00B41D98">
        <w:rPr>
          <w:lang w:eastAsia="zh-CN"/>
        </w:rPr>
        <w:fldChar w:fldCharType="begin"/>
      </w:r>
      <w:r w:rsidR="00B41D98">
        <w:rPr>
          <w:lang w:eastAsia="zh-CN"/>
        </w:rPr>
        <w:instrText xml:space="preserve"> REF _Ref54373342 \h </w:instrText>
      </w:r>
      <w:r w:rsidR="00B41D98">
        <w:rPr>
          <w:lang w:eastAsia="zh-CN"/>
        </w:rPr>
      </w:r>
      <w:r w:rsidR="00B41D98">
        <w:rPr>
          <w:lang w:eastAsia="zh-CN"/>
        </w:rPr>
        <w:fldChar w:fldCharType="separate"/>
      </w:r>
      <w:r w:rsidR="00B41D98" w:rsidRPr="00B41D98">
        <w:rPr>
          <w:i/>
          <w:iCs/>
        </w:rPr>
        <w:t xml:space="preserve">Figure </w:t>
      </w:r>
      <w:r w:rsidR="00B41D98">
        <w:rPr>
          <w:i/>
          <w:iCs/>
          <w:noProof/>
        </w:rPr>
        <w:t>9</w:t>
      </w:r>
      <w:r w:rsidR="00B41D98">
        <w:rPr>
          <w:lang w:eastAsia="zh-CN"/>
        </w:rPr>
        <w:fldChar w:fldCharType="end"/>
      </w:r>
      <w:r w:rsidR="00B41D98">
        <w:rPr>
          <w:lang w:eastAsia="zh-CN"/>
        </w:rPr>
        <w:t xml:space="preserve"> we show that service time increases with increase in traffic load at the scheduler for both random and periodic traffic arrival</w:t>
      </w:r>
    </w:p>
    <w:p w14:paraId="5548BA9A" w14:textId="7B2CC8AA" w:rsidR="004954EC" w:rsidRDefault="004954EC" w:rsidP="004954EC">
      <w:pPr>
        <w:rPr>
          <w:lang w:eastAsia="zh-CN"/>
        </w:rPr>
      </w:pPr>
    </w:p>
    <w:p w14:paraId="66EE303F" w14:textId="6E279B5E" w:rsidR="00D74F61" w:rsidRDefault="00D74F61" w:rsidP="004954EC">
      <w:pPr>
        <w:rPr>
          <w:lang w:eastAsia="zh-CN"/>
        </w:rPr>
      </w:pPr>
    </w:p>
    <w:tbl>
      <w:tblPr>
        <w:tblStyle w:val="TableGrid"/>
        <w:tblW w:w="0" w:type="auto"/>
        <w:tblLook w:val="04A0" w:firstRow="1" w:lastRow="0" w:firstColumn="1" w:lastColumn="0" w:noHBand="0" w:noVBand="1"/>
      </w:tblPr>
      <w:tblGrid>
        <w:gridCol w:w="4236"/>
        <w:gridCol w:w="4236"/>
      </w:tblGrid>
      <w:tr w:rsidR="00D74F61" w14:paraId="7A0208DA" w14:textId="77777777" w:rsidTr="00D74F61">
        <w:tc>
          <w:tcPr>
            <w:tcW w:w="4236" w:type="dxa"/>
          </w:tcPr>
          <w:p w14:paraId="515EC37A" w14:textId="77777777" w:rsidR="00D74F61" w:rsidRDefault="00D74F61" w:rsidP="00B41D98">
            <w:pPr>
              <w:keepNext/>
              <w:jc w:val="center"/>
            </w:pPr>
            <w:r>
              <w:rPr>
                <w:noProof/>
              </w:rPr>
              <w:drawing>
                <wp:inline distT="0" distB="0" distL="0" distR="0" wp14:anchorId="57C9D632" wp14:editId="573C88DE">
                  <wp:extent cx="1956816" cy="173736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56816" cy="1737360"/>
                          </a:xfrm>
                          <a:prstGeom prst="rect">
                            <a:avLst/>
                          </a:prstGeom>
                          <a:noFill/>
                        </pic:spPr>
                      </pic:pic>
                    </a:graphicData>
                  </a:graphic>
                </wp:inline>
              </w:drawing>
            </w:r>
          </w:p>
          <w:p w14:paraId="56569616" w14:textId="79BB8224" w:rsidR="00D74F61" w:rsidRPr="00B41D98" w:rsidRDefault="00D74F61" w:rsidP="00B41D98">
            <w:pPr>
              <w:pStyle w:val="Caption"/>
              <w:jc w:val="center"/>
              <w:rPr>
                <w:i w:val="0"/>
                <w:iCs w:val="0"/>
              </w:rPr>
            </w:pPr>
            <w:bookmarkStart w:id="9" w:name="_Ref54373250"/>
            <w:r w:rsidRPr="00B41D98">
              <w:rPr>
                <w:i w:val="0"/>
                <w:iCs w:val="0"/>
                <w:color w:val="auto"/>
              </w:rPr>
              <w:t xml:space="preserve">Figure </w:t>
            </w:r>
            <w:r w:rsidRPr="00B41D98">
              <w:rPr>
                <w:i w:val="0"/>
                <w:iCs w:val="0"/>
                <w:color w:val="auto"/>
              </w:rPr>
              <w:fldChar w:fldCharType="begin"/>
            </w:r>
            <w:r w:rsidRPr="00B41D98">
              <w:rPr>
                <w:i w:val="0"/>
                <w:iCs w:val="0"/>
                <w:color w:val="auto"/>
              </w:rPr>
              <w:instrText xml:space="preserve"> SEQ Figure \* ARABIC </w:instrText>
            </w:r>
            <w:r w:rsidRPr="00B41D98">
              <w:rPr>
                <w:i w:val="0"/>
                <w:iCs w:val="0"/>
                <w:color w:val="auto"/>
              </w:rPr>
              <w:fldChar w:fldCharType="separate"/>
            </w:r>
            <w:r w:rsidR="00B41D98">
              <w:rPr>
                <w:i w:val="0"/>
                <w:iCs w:val="0"/>
                <w:noProof/>
                <w:color w:val="auto"/>
              </w:rPr>
              <w:t>8</w:t>
            </w:r>
            <w:r w:rsidRPr="00B41D98">
              <w:rPr>
                <w:i w:val="0"/>
                <w:iCs w:val="0"/>
                <w:color w:val="auto"/>
              </w:rPr>
              <w:fldChar w:fldCharType="end"/>
            </w:r>
            <w:bookmarkEnd w:id="9"/>
            <w:r w:rsidRPr="00B41D98">
              <w:rPr>
                <w:i w:val="0"/>
                <w:iCs w:val="0"/>
                <w:color w:val="auto"/>
              </w:rPr>
              <w:t xml:space="preserve">: </w:t>
            </w:r>
            <w:r w:rsidR="00B41D98" w:rsidRPr="00B41D98">
              <w:rPr>
                <w:i w:val="0"/>
                <w:iCs w:val="0"/>
                <w:color w:val="auto"/>
              </w:rPr>
              <w:t>packet delay and dependence on geometry</w:t>
            </w:r>
          </w:p>
        </w:tc>
        <w:tc>
          <w:tcPr>
            <w:tcW w:w="4236" w:type="dxa"/>
          </w:tcPr>
          <w:p w14:paraId="6C9D0660" w14:textId="77777777" w:rsidR="00D74F61" w:rsidRDefault="00D74F61" w:rsidP="00D74F61">
            <w:pPr>
              <w:keepNext/>
            </w:pPr>
            <w:r w:rsidRPr="00D74F61">
              <w:drawing>
                <wp:inline distT="0" distB="0" distL="0" distR="0" wp14:anchorId="1F771144" wp14:editId="652013A4">
                  <wp:extent cx="2404872" cy="1801368"/>
                  <wp:effectExtent l="0" t="0" r="0" b="8890"/>
                  <wp:docPr id="28" name="Picture 7" descr="A close up of a map&#10;&#10;Description automatically generated">
                    <a:extLst xmlns:a="http://schemas.openxmlformats.org/drawingml/2006/main">
                      <a:ext uri="{FF2B5EF4-FFF2-40B4-BE49-F238E27FC236}">
                        <a16:creationId xmlns:a16="http://schemas.microsoft.com/office/drawing/2014/main" id="{BDE4D303-B9D0-40D1-862A-902BE14CD1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close up of a map&#10;&#10;Description automatically generated">
                            <a:extLst>
                              <a:ext uri="{FF2B5EF4-FFF2-40B4-BE49-F238E27FC236}">
                                <a16:creationId xmlns:a16="http://schemas.microsoft.com/office/drawing/2014/main" id="{BDE4D303-B9D0-40D1-862A-902BE14CD145}"/>
                              </a:ext>
                            </a:extLst>
                          </pic:cNvPr>
                          <pic:cNvPicPr>
                            <a:picLocks noChangeAspect="1"/>
                          </pic:cNvPicPr>
                        </pic:nvPicPr>
                        <pic:blipFill>
                          <a:blip r:embed="rId18"/>
                          <a:stretch>
                            <a:fillRect/>
                          </a:stretch>
                        </pic:blipFill>
                        <pic:spPr>
                          <a:xfrm>
                            <a:off x="0" y="0"/>
                            <a:ext cx="2404872" cy="1801368"/>
                          </a:xfrm>
                          <a:prstGeom prst="rect">
                            <a:avLst/>
                          </a:prstGeom>
                        </pic:spPr>
                      </pic:pic>
                    </a:graphicData>
                  </a:graphic>
                </wp:inline>
              </w:drawing>
            </w:r>
          </w:p>
          <w:p w14:paraId="52C8BCDB" w14:textId="7BC7A0A4" w:rsidR="00D74F61" w:rsidRPr="00B41D98" w:rsidRDefault="00D74F61" w:rsidP="00D74F61">
            <w:pPr>
              <w:pStyle w:val="Caption"/>
              <w:rPr>
                <w:i w:val="0"/>
                <w:iCs w:val="0"/>
              </w:rPr>
            </w:pPr>
            <w:bookmarkStart w:id="10" w:name="_Ref54373342"/>
            <w:r w:rsidRPr="00B41D98">
              <w:rPr>
                <w:i w:val="0"/>
                <w:iCs w:val="0"/>
                <w:color w:val="auto"/>
              </w:rPr>
              <w:t xml:space="preserve">Figure </w:t>
            </w:r>
            <w:r w:rsidRPr="00B41D98">
              <w:rPr>
                <w:i w:val="0"/>
                <w:iCs w:val="0"/>
                <w:color w:val="auto"/>
              </w:rPr>
              <w:fldChar w:fldCharType="begin"/>
            </w:r>
            <w:r w:rsidRPr="00B41D98">
              <w:rPr>
                <w:i w:val="0"/>
                <w:iCs w:val="0"/>
                <w:color w:val="auto"/>
              </w:rPr>
              <w:instrText xml:space="preserve"> SEQ Figure \* ARABIC </w:instrText>
            </w:r>
            <w:r w:rsidRPr="00B41D98">
              <w:rPr>
                <w:i w:val="0"/>
                <w:iCs w:val="0"/>
                <w:color w:val="auto"/>
              </w:rPr>
              <w:fldChar w:fldCharType="separate"/>
            </w:r>
            <w:r w:rsidR="00B41D98">
              <w:rPr>
                <w:i w:val="0"/>
                <w:iCs w:val="0"/>
                <w:noProof/>
                <w:color w:val="auto"/>
              </w:rPr>
              <w:t>9</w:t>
            </w:r>
            <w:r w:rsidRPr="00B41D98">
              <w:rPr>
                <w:i w:val="0"/>
                <w:iCs w:val="0"/>
                <w:color w:val="auto"/>
              </w:rPr>
              <w:fldChar w:fldCharType="end"/>
            </w:r>
            <w:bookmarkEnd w:id="10"/>
            <w:r w:rsidRPr="00B41D98">
              <w:rPr>
                <w:i w:val="0"/>
                <w:iCs w:val="0"/>
                <w:color w:val="auto"/>
              </w:rPr>
              <w:t xml:space="preserve">: </w:t>
            </w:r>
            <w:r w:rsidR="00B41D98" w:rsidRPr="00B41D98">
              <w:rPr>
                <w:i w:val="0"/>
                <w:iCs w:val="0"/>
                <w:color w:val="auto"/>
              </w:rPr>
              <w:t>average packet delay as a function of load</w:t>
            </w:r>
          </w:p>
        </w:tc>
      </w:tr>
    </w:tbl>
    <w:p w14:paraId="5514BB8C" w14:textId="7B756F84" w:rsidR="00D74F61" w:rsidRDefault="00D74F61" w:rsidP="00B41D98">
      <w:pPr>
        <w:rPr>
          <w:lang w:eastAsia="zh-CN"/>
        </w:rPr>
      </w:pPr>
    </w:p>
    <w:p w14:paraId="06722AAD" w14:textId="3C831026" w:rsidR="008C2B60" w:rsidRDefault="008C2B60" w:rsidP="008C2B60">
      <w:pPr>
        <w:jc w:val="both"/>
        <w:rPr>
          <w:lang w:eastAsia="zh-CN"/>
        </w:rPr>
      </w:pPr>
    </w:p>
    <w:p w14:paraId="7458E402" w14:textId="547FAC26" w:rsidR="000C63AE" w:rsidRDefault="000C63AE" w:rsidP="008C2B60">
      <w:pPr>
        <w:pStyle w:val="Heading3"/>
        <w:jc w:val="both"/>
        <w:rPr>
          <w:rFonts w:ascii="Arial" w:hAnsi="Arial" w:cs="Arial"/>
          <w:b/>
          <w:bCs/>
          <w:color w:val="000000" w:themeColor="text1"/>
          <w:sz w:val="20"/>
          <w:szCs w:val="20"/>
          <w:lang w:eastAsia="zh-CN"/>
        </w:rPr>
      </w:pPr>
      <w:r w:rsidRPr="008909AA">
        <w:rPr>
          <w:rFonts w:ascii="Arial" w:hAnsi="Arial" w:cs="Arial"/>
          <w:b/>
          <w:bCs/>
          <w:color w:val="000000" w:themeColor="text1"/>
          <w:sz w:val="20"/>
          <w:szCs w:val="20"/>
          <w:lang w:eastAsia="zh-CN"/>
        </w:rPr>
        <w:t>4.</w:t>
      </w:r>
      <w:r w:rsidR="00B41D98">
        <w:rPr>
          <w:rFonts w:ascii="Arial" w:hAnsi="Arial" w:cs="Arial"/>
          <w:b/>
          <w:bCs/>
          <w:color w:val="000000" w:themeColor="text1"/>
          <w:sz w:val="20"/>
          <w:szCs w:val="20"/>
          <w:lang w:eastAsia="zh-CN"/>
        </w:rPr>
        <w:t>3</w:t>
      </w:r>
      <w:r w:rsidRPr="008909AA">
        <w:rPr>
          <w:rFonts w:ascii="Arial" w:hAnsi="Arial" w:cs="Arial"/>
          <w:b/>
          <w:bCs/>
          <w:color w:val="000000" w:themeColor="text1"/>
          <w:sz w:val="20"/>
          <w:szCs w:val="20"/>
          <w:lang w:eastAsia="zh-CN"/>
        </w:rPr>
        <w:t>.</w:t>
      </w:r>
      <w:r w:rsidR="00A25CB3" w:rsidRPr="008909AA">
        <w:rPr>
          <w:rFonts w:ascii="Arial" w:hAnsi="Arial" w:cs="Arial"/>
          <w:b/>
          <w:bCs/>
          <w:color w:val="000000" w:themeColor="text1"/>
          <w:sz w:val="20"/>
          <w:szCs w:val="20"/>
          <w:lang w:eastAsia="zh-CN"/>
        </w:rPr>
        <w:t>2</w:t>
      </w:r>
      <w:r w:rsidRPr="008909AA">
        <w:rPr>
          <w:rFonts w:ascii="Arial" w:hAnsi="Arial" w:cs="Arial"/>
          <w:b/>
          <w:bCs/>
          <w:color w:val="000000" w:themeColor="text1"/>
          <w:sz w:val="20"/>
          <w:szCs w:val="20"/>
          <w:lang w:eastAsia="zh-CN"/>
        </w:rPr>
        <w:t xml:space="preserve"> PER</w:t>
      </w:r>
      <w:r w:rsidR="00B41D98">
        <w:rPr>
          <w:rFonts w:ascii="Arial" w:hAnsi="Arial" w:cs="Arial"/>
          <w:b/>
          <w:bCs/>
          <w:color w:val="000000" w:themeColor="text1"/>
          <w:sz w:val="20"/>
          <w:szCs w:val="20"/>
          <w:lang w:eastAsia="zh-CN"/>
        </w:rPr>
        <w:t xml:space="preserve"> </w:t>
      </w:r>
      <w:r w:rsidRPr="008909AA">
        <w:rPr>
          <w:rFonts w:ascii="Arial" w:hAnsi="Arial" w:cs="Arial"/>
          <w:b/>
          <w:bCs/>
          <w:color w:val="000000" w:themeColor="text1"/>
          <w:sz w:val="20"/>
          <w:szCs w:val="20"/>
          <w:lang w:eastAsia="zh-CN"/>
        </w:rPr>
        <w:t>(Reliability)</w:t>
      </w:r>
    </w:p>
    <w:p w14:paraId="072D5926" w14:textId="77777777" w:rsidR="00B41D98" w:rsidRPr="00B41D98" w:rsidRDefault="00B41D98" w:rsidP="00B41D98">
      <w:pPr>
        <w:rPr>
          <w:lang w:eastAsia="zh-CN"/>
        </w:rPr>
      </w:pPr>
    </w:p>
    <w:p w14:paraId="015040F8" w14:textId="1818FC46" w:rsidR="000C63AE" w:rsidRDefault="00D24D32" w:rsidP="008C2B60">
      <w:pPr>
        <w:jc w:val="both"/>
        <w:rPr>
          <w:rFonts w:eastAsia="SimSun"/>
          <w:lang w:eastAsia="zh-CN"/>
        </w:rPr>
      </w:pPr>
      <w:r>
        <w:rPr>
          <w:rFonts w:eastAsia="SimSun"/>
          <w:lang w:eastAsia="zh-CN"/>
        </w:rPr>
        <w:t xml:space="preserve">The cell throughput vs. successful UE fraction to meet the requirements with a reliability of 99% is evaluated for different PDB and traffic arrivals as shown below </w:t>
      </w:r>
      <w:r w:rsidRPr="00B41D98">
        <w:rPr>
          <w:rFonts w:eastAsia="SimSun"/>
          <w:lang w:eastAsia="zh-CN"/>
        </w:rPr>
        <w:t xml:space="preserve">in </w:t>
      </w:r>
      <w:r w:rsidR="00B41D98" w:rsidRPr="00B41D98">
        <w:rPr>
          <w:rFonts w:eastAsia="SimSun"/>
          <w:lang w:eastAsia="zh-CN"/>
        </w:rPr>
        <w:fldChar w:fldCharType="begin"/>
      </w:r>
      <w:r w:rsidR="00B41D98" w:rsidRPr="00B41D98">
        <w:rPr>
          <w:rFonts w:eastAsia="SimSun"/>
          <w:lang w:eastAsia="zh-CN"/>
        </w:rPr>
        <w:instrText xml:space="preserve"> REF _Ref54374140 \h </w:instrText>
      </w:r>
      <w:r w:rsidR="00B41D98" w:rsidRPr="00B41D98">
        <w:rPr>
          <w:rFonts w:eastAsia="SimSun"/>
          <w:lang w:eastAsia="zh-CN"/>
        </w:rPr>
      </w:r>
      <w:r w:rsidR="00B41D98" w:rsidRPr="00B41D98">
        <w:rPr>
          <w:rFonts w:eastAsia="SimSun"/>
          <w:lang w:eastAsia="zh-CN"/>
        </w:rPr>
        <w:instrText xml:space="preserve"> \* MERGEFORMAT </w:instrText>
      </w:r>
      <w:r w:rsidR="00B41D98" w:rsidRPr="00B41D98">
        <w:rPr>
          <w:rFonts w:eastAsia="SimSun"/>
          <w:lang w:eastAsia="zh-CN"/>
        </w:rPr>
        <w:fldChar w:fldCharType="separate"/>
      </w:r>
      <w:r w:rsidR="00B41D98" w:rsidRPr="00B41D98">
        <w:t xml:space="preserve">Figure </w:t>
      </w:r>
      <w:r w:rsidR="00B41D98" w:rsidRPr="00B41D98">
        <w:rPr>
          <w:noProof/>
        </w:rPr>
        <w:t>10</w:t>
      </w:r>
      <w:r w:rsidR="00B41D98" w:rsidRPr="00B41D98">
        <w:rPr>
          <w:rFonts w:eastAsia="SimSun"/>
          <w:lang w:eastAsia="zh-CN"/>
        </w:rPr>
        <w:fldChar w:fldCharType="end"/>
      </w:r>
      <w:r w:rsidR="00B41D98" w:rsidRPr="00B41D98">
        <w:rPr>
          <w:rFonts w:eastAsia="SimSun"/>
          <w:lang w:eastAsia="zh-CN"/>
        </w:rPr>
        <w:t xml:space="preserve"> </w:t>
      </w:r>
      <w:r w:rsidR="00B41D98">
        <w:rPr>
          <w:rFonts w:eastAsia="SimSun"/>
          <w:lang w:eastAsia="zh-CN"/>
        </w:rPr>
        <w:t xml:space="preserve">and </w:t>
      </w:r>
      <w:r w:rsidR="00B41D98" w:rsidRPr="00B41D98">
        <w:rPr>
          <w:rFonts w:eastAsia="SimSun"/>
          <w:lang w:eastAsia="zh-CN"/>
        </w:rPr>
        <w:fldChar w:fldCharType="begin"/>
      </w:r>
      <w:r w:rsidR="00B41D98" w:rsidRPr="00B41D98">
        <w:rPr>
          <w:rFonts w:eastAsia="SimSun"/>
          <w:lang w:eastAsia="zh-CN"/>
        </w:rPr>
        <w:instrText xml:space="preserve"> REF _Ref54374142 \h </w:instrText>
      </w:r>
      <w:r w:rsidR="00B41D98" w:rsidRPr="00B41D98">
        <w:rPr>
          <w:rFonts w:eastAsia="SimSun"/>
          <w:lang w:eastAsia="zh-CN"/>
        </w:rPr>
      </w:r>
      <w:r w:rsidR="00B41D98" w:rsidRPr="00B41D98">
        <w:rPr>
          <w:rFonts w:eastAsia="SimSun"/>
          <w:lang w:eastAsia="zh-CN"/>
        </w:rPr>
        <w:instrText xml:space="preserve"> \* MERGEFORMAT </w:instrText>
      </w:r>
      <w:r w:rsidR="00B41D98" w:rsidRPr="00B41D98">
        <w:rPr>
          <w:rFonts w:eastAsia="SimSun"/>
          <w:lang w:eastAsia="zh-CN"/>
        </w:rPr>
        <w:fldChar w:fldCharType="separate"/>
      </w:r>
      <w:r w:rsidR="00B41D98" w:rsidRPr="00B41D98">
        <w:t xml:space="preserve">Figure </w:t>
      </w:r>
      <w:r w:rsidR="00B41D98" w:rsidRPr="00B41D98">
        <w:rPr>
          <w:noProof/>
        </w:rPr>
        <w:t>11</w:t>
      </w:r>
      <w:r w:rsidR="00B41D98" w:rsidRPr="00B41D98">
        <w:rPr>
          <w:rFonts w:eastAsia="SimSun"/>
          <w:lang w:eastAsia="zh-CN"/>
        </w:rPr>
        <w:fldChar w:fldCharType="end"/>
      </w:r>
      <w:r w:rsidR="00B41D98">
        <w:rPr>
          <w:rFonts w:eastAsia="SimSun"/>
          <w:lang w:eastAsia="zh-CN"/>
        </w:rPr>
        <w:t>.</w:t>
      </w:r>
    </w:p>
    <w:p w14:paraId="08422F66" w14:textId="77777777" w:rsidR="00B41D98" w:rsidRDefault="00B41D98" w:rsidP="008C2B60">
      <w:pPr>
        <w:jc w:val="both"/>
        <w:rPr>
          <w:rFonts w:eastAsia="SimSun"/>
          <w:lang w:eastAsia="zh-CN"/>
        </w:rPr>
      </w:pPr>
    </w:p>
    <w:tbl>
      <w:tblPr>
        <w:tblStyle w:val="TableGrid"/>
        <w:tblW w:w="0" w:type="auto"/>
        <w:tblLook w:val="04A0" w:firstRow="1" w:lastRow="0" w:firstColumn="1" w:lastColumn="0" w:noHBand="0" w:noVBand="1"/>
      </w:tblPr>
      <w:tblGrid>
        <w:gridCol w:w="4236"/>
        <w:gridCol w:w="4236"/>
      </w:tblGrid>
      <w:tr w:rsidR="00B41D98" w14:paraId="778B8413" w14:textId="77777777" w:rsidTr="00B41D98">
        <w:tc>
          <w:tcPr>
            <w:tcW w:w="4236" w:type="dxa"/>
          </w:tcPr>
          <w:p w14:paraId="721B1C80" w14:textId="77777777" w:rsidR="00B41D98" w:rsidRDefault="00B41D98" w:rsidP="00B41D98">
            <w:pPr>
              <w:keepNext/>
              <w:jc w:val="both"/>
            </w:pPr>
            <w:r w:rsidRPr="00B41D98">
              <w:rPr>
                <w:rFonts w:eastAsia="SimSun"/>
              </w:rPr>
              <w:drawing>
                <wp:inline distT="0" distB="0" distL="0" distR="0" wp14:anchorId="61C8582C" wp14:editId="732CAF44">
                  <wp:extent cx="2404872" cy="1801368"/>
                  <wp:effectExtent l="0" t="0" r="0" b="8890"/>
                  <wp:docPr id="31" name="Picture 4" descr="A close up of a map&#10;&#10;Description automatically generated">
                    <a:extLst xmlns:a="http://schemas.openxmlformats.org/drawingml/2006/main">
                      <a:ext uri="{FF2B5EF4-FFF2-40B4-BE49-F238E27FC236}">
                        <a16:creationId xmlns:a16="http://schemas.microsoft.com/office/drawing/2014/main" id="{B61942AC-1AA0-4ECC-8F43-60B9893684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map&#10;&#10;Description automatically generated">
                            <a:extLst>
                              <a:ext uri="{FF2B5EF4-FFF2-40B4-BE49-F238E27FC236}">
                                <a16:creationId xmlns:a16="http://schemas.microsoft.com/office/drawing/2014/main" id="{B61942AC-1AA0-4ECC-8F43-60B989368442}"/>
                              </a:ext>
                            </a:extLst>
                          </pic:cNvPr>
                          <pic:cNvPicPr>
                            <a:picLocks noChangeAspect="1"/>
                          </pic:cNvPicPr>
                        </pic:nvPicPr>
                        <pic:blipFill>
                          <a:blip r:embed="rId19"/>
                          <a:stretch>
                            <a:fillRect/>
                          </a:stretch>
                        </pic:blipFill>
                        <pic:spPr>
                          <a:xfrm>
                            <a:off x="0" y="0"/>
                            <a:ext cx="2404872" cy="1801368"/>
                          </a:xfrm>
                          <a:prstGeom prst="rect">
                            <a:avLst/>
                          </a:prstGeom>
                        </pic:spPr>
                      </pic:pic>
                    </a:graphicData>
                  </a:graphic>
                </wp:inline>
              </w:drawing>
            </w:r>
          </w:p>
          <w:p w14:paraId="1B43B54C" w14:textId="475A6F3A" w:rsidR="00B41D98" w:rsidRPr="00B41D98" w:rsidRDefault="00B41D98" w:rsidP="00B41D98">
            <w:pPr>
              <w:pStyle w:val="Caption"/>
              <w:jc w:val="both"/>
              <w:rPr>
                <w:rFonts w:eastAsia="SimSun"/>
                <w:i w:val="0"/>
                <w:iCs w:val="0"/>
              </w:rPr>
            </w:pPr>
            <w:bookmarkStart w:id="11" w:name="_Ref54374140"/>
            <w:r w:rsidRPr="00B41D98">
              <w:rPr>
                <w:i w:val="0"/>
                <w:iCs w:val="0"/>
                <w:color w:val="auto"/>
              </w:rPr>
              <w:t xml:space="preserve">Figure </w:t>
            </w:r>
            <w:r w:rsidRPr="00B41D98">
              <w:rPr>
                <w:i w:val="0"/>
                <w:iCs w:val="0"/>
                <w:color w:val="auto"/>
              </w:rPr>
              <w:fldChar w:fldCharType="begin"/>
            </w:r>
            <w:r w:rsidRPr="00B41D98">
              <w:rPr>
                <w:i w:val="0"/>
                <w:iCs w:val="0"/>
                <w:color w:val="auto"/>
              </w:rPr>
              <w:instrText xml:space="preserve"> SEQ Figure \* ARABIC </w:instrText>
            </w:r>
            <w:r w:rsidRPr="00B41D98">
              <w:rPr>
                <w:i w:val="0"/>
                <w:iCs w:val="0"/>
                <w:color w:val="auto"/>
              </w:rPr>
              <w:fldChar w:fldCharType="separate"/>
            </w:r>
            <w:r>
              <w:rPr>
                <w:i w:val="0"/>
                <w:iCs w:val="0"/>
                <w:noProof/>
                <w:color w:val="auto"/>
              </w:rPr>
              <w:t>10</w:t>
            </w:r>
            <w:r w:rsidRPr="00B41D98">
              <w:rPr>
                <w:i w:val="0"/>
                <w:iCs w:val="0"/>
                <w:color w:val="auto"/>
              </w:rPr>
              <w:fldChar w:fldCharType="end"/>
            </w:r>
            <w:bookmarkEnd w:id="11"/>
            <w:r w:rsidRPr="00B41D98">
              <w:rPr>
                <w:i w:val="0"/>
                <w:iCs w:val="0"/>
                <w:color w:val="auto"/>
              </w:rPr>
              <w:t xml:space="preserve">: </w:t>
            </w:r>
            <w:r>
              <w:rPr>
                <w:i w:val="0"/>
                <w:iCs w:val="0"/>
                <w:color w:val="auto"/>
              </w:rPr>
              <w:t>Successful UE fraction vs # of UEs (periodic packet arrival)</w:t>
            </w:r>
          </w:p>
        </w:tc>
        <w:tc>
          <w:tcPr>
            <w:tcW w:w="4236" w:type="dxa"/>
          </w:tcPr>
          <w:p w14:paraId="2E982B55" w14:textId="77777777" w:rsidR="00B41D98" w:rsidRDefault="00B41D98" w:rsidP="00B41D98">
            <w:pPr>
              <w:keepNext/>
              <w:jc w:val="both"/>
            </w:pPr>
            <w:r w:rsidRPr="00B41D98">
              <w:rPr>
                <w:rFonts w:eastAsia="SimSun"/>
              </w:rPr>
              <w:drawing>
                <wp:inline distT="0" distB="0" distL="0" distR="0" wp14:anchorId="31134795" wp14:editId="136B114F">
                  <wp:extent cx="2404872" cy="1801368"/>
                  <wp:effectExtent l="0" t="0" r="0" b="8890"/>
                  <wp:docPr id="33" name="Picture 3" descr="A close up of a map&#10;&#10;Description automatically generated">
                    <a:extLst xmlns:a="http://schemas.openxmlformats.org/drawingml/2006/main">
                      <a:ext uri="{FF2B5EF4-FFF2-40B4-BE49-F238E27FC236}">
                        <a16:creationId xmlns:a16="http://schemas.microsoft.com/office/drawing/2014/main" id="{BC9FEDE1-FCC0-4429-9DE1-4C618181F1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close up of a map&#10;&#10;Description automatically generated">
                            <a:extLst>
                              <a:ext uri="{FF2B5EF4-FFF2-40B4-BE49-F238E27FC236}">
                                <a16:creationId xmlns:a16="http://schemas.microsoft.com/office/drawing/2014/main" id="{BC9FEDE1-FCC0-4429-9DE1-4C618181F118}"/>
                              </a:ext>
                            </a:extLst>
                          </pic:cNvPr>
                          <pic:cNvPicPr>
                            <a:picLocks noChangeAspect="1"/>
                          </pic:cNvPicPr>
                        </pic:nvPicPr>
                        <pic:blipFill>
                          <a:blip r:embed="rId20"/>
                          <a:stretch>
                            <a:fillRect/>
                          </a:stretch>
                        </pic:blipFill>
                        <pic:spPr>
                          <a:xfrm>
                            <a:off x="0" y="0"/>
                            <a:ext cx="2404872" cy="1801368"/>
                          </a:xfrm>
                          <a:prstGeom prst="rect">
                            <a:avLst/>
                          </a:prstGeom>
                        </pic:spPr>
                      </pic:pic>
                    </a:graphicData>
                  </a:graphic>
                </wp:inline>
              </w:drawing>
            </w:r>
          </w:p>
          <w:p w14:paraId="0F8EE247" w14:textId="1AF28058" w:rsidR="00B41D98" w:rsidRPr="00B41D98" w:rsidRDefault="00B41D98" w:rsidP="00B41D98">
            <w:pPr>
              <w:pStyle w:val="Caption"/>
              <w:jc w:val="both"/>
              <w:rPr>
                <w:rFonts w:eastAsia="SimSun"/>
                <w:i w:val="0"/>
                <w:iCs w:val="0"/>
              </w:rPr>
            </w:pPr>
            <w:bookmarkStart w:id="12" w:name="_Ref54374142"/>
            <w:r w:rsidRPr="00B41D98">
              <w:rPr>
                <w:i w:val="0"/>
                <w:iCs w:val="0"/>
                <w:color w:val="auto"/>
              </w:rPr>
              <w:t xml:space="preserve">Figure </w:t>
            </w:r>
            <w:r w:rsidRPr="00B41D98">
              <w:rPr>
                <w:i w:val="0"/>
                <w:iCs w:val="0"/>
                <w:color w:val="auto"/>
              </w:rPr>
              <w:fldChar w:fldCharType="begin"/>
            </w:r>
            <w:r w:rsidRPr="00B41D98">
              <w:rPr>
                <w:i w:val="0"/>
                <w:iCs w:val="0"/>
                <w:color w:val="auto"/>
              </w:rPr>
              <w:instrText xml:space="preserve"> SEQ Figure \* ARABIC </w:instrText>
            </w:r>
            <w:r w:rsidRPr="00B41D98">
              <w:rPr>
                <w:i w:val="0"/>
                <w:iCs w:val="0"/>
                <w:color w:val="auto"/>
              </w:rPr>
              <w:fldChar w:fldCharType="separate"/>
            </w:r>
            <w:r>
              <w:rPr>
                <w:i w:val="0"/>
                <w:iCs w:val="0"/>
                <w:noProof/>
                <w:color w:val="auto"/>
              </w:rPr>
              <w:t>11</w:t>
            </w:r>
            <w:r w:rsidRPr="00B41D98">
              <w:rPr>
                <w:i w:val="0"/>
                <w:iCs w:val="0"/>
                <w:color w:val="auto"/>
              </w:rPr>
              <w:fldChar w:fldCharType="end"/>
            </w:r>
            <w:bookmarkEnd w:id="12"/>
            <w:r w:rsidRPr="00B41D98">
              <w:rPr>
                <w:i w:val="0"/>
                <w:iCs w:val="0"/>
                <w:color w:val="auto"/>
              </w:rPr>
              <w:t xml:space="preserve">: </w:t>
            </w:r>
            <w:r>
              <w:rPr>
                <w:i w:val="0"/>
                <w:iCs w:val="0"/>
                <w:color w:val="auto"/>
              </w:rPr>
              <w:t>Successful UE fraction vs # of UEs (random packet arrival)</w:t>
            </w:r>
          </w:p>
        </w:tc>
      </w:tr>
    </w:tbl>
    <w:p w14:paraId="0EF1F7CD" w14:textId="73BC2E24" w:rsidR="00B41D98" w:rsidRDefault="00B41D98" w:rsidP="008C2B60">
      <w:pPr>
        <w:jc w:val="both"/>
        <w:rPr>
          <w:rFonts w:eastAsia="SimSun"/>
          <w:lang w:eastAsia="zh-CN"/>
        </w:rPr>
      </w:pPr>
    </w:p>
    <w:p w14:paraId="378A6994" w14:textId="254247A5" w:rsidR="00323ED2" w:rsidRDefault="00323ED2" w:rsidP="00323ED2">
      <w:pPr>
        <w:rPr>
          <w:rFonts w:eastAsia="SimSun"/>
          <w:lang w:eastAsia="zh-CN"/>
        </w:rPr>
      </w:pPr>
    </w:p>
    <w:p w14:paraId="44FE81A2" w14:textId="3B376A79" w:rsidR="00C8628F" w:rsidRDefault="00323ED2" w:rsidP="00B41D98">
      <w:pPr>
        <w:jc w:val="both"/>
        <w:rPr>
          <w:rFonts w:eastAsia="SimSun"/>
          <w:lang w:eastAsia="zh-CN"/>
        </w:rPr>
      </w:pPr>
      <w:r>
        <w:rPr>
          <w:rFonts w:eastAsia="SimSun"/>
          <w:lang w:eastAsia="zh-CN"/>
        </w:rPr>
        <w:t xml:space="preserve">A packet received at a UE with </w:t>
      </w:r>
      <w:r w:rsidR="00B41D98">
        <w:rPr>
          <w:rFonts w:eastAsia="SimSun"/>
          <w:lang w:eastAsia="zh-CN"/>
        </w:rPr>
        <w:t>a delay</w:t>
      </w:r>
      <w:r>
        <w:rPr>
          <w:rFonts w:eastAsia="SimSun"/>
          <w:lang w:eastAsia="zh-CN"/>
        </w:rPr>
        <w:t xml:space="preserve"> larger than the packet delay budget (PDB) of 30ms/50ms</w:t>
      </w:r>
      <w:r w:rsidR="00C8628F">
        <w:rPr>
          <w:rFonts w:eastAsia="SimSun"/>
          <w:lang w:eastAsia="zh-CN"/>
        </w:rPr>
        <w:t xml:space="preserve"> for random traffic arrival </w:t>
      </w:r>
      <w:r>
        <w:rPr>
          <w:rFonts w:eastAsia="SimSun"/>
          <w:lang w:eastAsia="zh-CN"/>
        </w:rPr>
        <w:t>and 10ms/20ms</w:t>
      </w:r>
      <w:r w:rsidR="00C8628F">
        <w:rPr>
          <w:rFonts w:eastAsia="SimSun"/>
          <w:lang w:eastAsia="zh-CN"/>
        </w:rPr>
        <w:t xml:space="preserve"> for periodic traffic arrival</w:t>
      </w:r>
      <w:r>
        <w:rPr>
          <w:rFonts w:eastAsia="SimSun"/>
          <w:lang w:eastAsia="zh-CN"/>
        </w:rPr>
        <w:t xml:space="preserve"> is counted as </w:t>
      </w:r>
      <w:r w:rsidR="00B41D98">
        <w:rPr>
          <w:rFonts w:eastAsia="SimSun"/>
          <w:lang w:eastAsia="zh-CN"/>
        </w:rPr>
        <w:t xml:space="preserve">a </w:t>
      </w:r>
      <w:r>
        <w:rPr>
          <w:rFonts w:eastAsia="SimSun"/>
          <w:lang w:eastAsia="zh-CN"/>
        </w:rPr>
        <w:t>packet error.</w:t>
      </w:r>
      <w:r w:rsidR="00C8628F">
        <w:rPr>
          <w:rFonts w:eastAsia="SimSun"/>
          <w:lang w:eastAsia="zh-CN"/>
        </w:rPr>
        <w:t xml:space="preserve"> The PER is </w:t>
      </w:r>
      <w:r w:rsidR="00B41D98">
        <w:rPr>
          <w:rFonts w:eastAsia="SimSun"/>
          <w:lang w:eastAsia="zh-CN"/>
        </w:rPr>
        <w:t xml:space="preserve">set to 1% (reliability </w:t>
      </w:r>
      <w:r w:rsidR="00C8628F">
        <w:rPr>
          <w:rFonts w:eastAsia="SimSun"/>
          <w:lang w:eastAsia="zh-CN"/>
        </w:rPr>
        <w:t>99%</w:t>
      </w:r>
      <w:r w:rsidR="00B41D98">
        <w:rPr>
          <w:rFonts w:eastAsia="SimSun"/>
          <w:lang w:eastAsia="zh-CN"/>
        </w:rPr>
        <w:t xml:space="preserve">). The results show that </w:t>
      </w:r>
      <w:r w:rsidR="00C8628F">
        <w:rPr>
          <w:rFonts w:eastAsia="SimSun"/>
          <w:lang w:eastAsia="zh-CN"/>
        </w:rPr>
        <w:t xml:space="preserve">the </w:t>
      </w:r>
      <w:r w:rsidR="00B41D98">
        <w:rPr>
          <w:rFonts w:eastAsia="SimSun"/>
          <w:lang w:eastAsia="zh-CN"/>
        </w:rPr>
        <w:t xml:space="preserve">fraction </w:t>
      </w:r>
      <w:r w:rsidR="00C8628F">
        <w:rPr>
          <w:rFonts w:eastAsia="SimSun"/>
          <w:lang w:eastAsia="zh-CN"/>
        </w:rPr>
        <w:t xml:space="preserve">of </w:t>
      </w:r>
      <w:r w:rsidR="00B41D98">
        <w:rPr>
          <w:rFonts w:eastAsia="SimSun"/>
          <w:lang w:eastAsia="zh-CN"/>
        </w:rPr>
        <w:t xml:space="preserve">successful </w:t>
      </w:r>
      <w:r w:rsidR="007F142D">
        <w:rPr>
          <w:rFonts w:eastAsia="SimSun"/>
          <w:lang w:eastAsia="zh-CN"/>
        </w:rPr>
        <w:t>UEs</w:t>
      </w:r>
      <w:r w:rsidR="00C8628F">
        <w:rPr>
          <w:rFonts w:eastAsia="SimSun"/>
          <w:lang w:eastAsia="zh-CN"/>
        </w:rPr>
        <w:t xml:space="preserve"> in the system </w:t>
      </w:r>
      <w:r w:rsidR="00B41D98">
        <w:rPr>
          <w:rFonts w:eastAsia="SimSun"/>
          <w:lang w:eastAsia="zh-CN"/>
        </w:rPr>
        <w:t>depends significantly on load and PDB.</w:t>
      </w:r>
    </w:p>
    <w:p w14:paraId="22E4E944" w14:textId="162C48B5" w:rsidR="004954EC" w:rsidRDefault="004954EC" w:rsidP="00C8628F">
      <w:pPr>
        <w:rPr>
          <w:rFonts w:eastAsia="SimSun"/>
          <w:lang w:eastAsia="zh-CN"/>
        </w:rPr>
      </w:pPr>
    </w:p>
    <w:p w14:paraId="16873DD5" w14:textId="5CB9BA58" w:rsidR="00C8628F" w:rsidRPr="00C8628F" w:rsidRDefault="00C8628F" w:rsidP="008C2B60">
      <w:pPr>
        <w:jc w:val="both"/>
        <w:rPr>
          <w:szCs w:val="21"/>
        </w:rPr>
      </w:pPr>
      <w:r>
        <w:rPr>
          <w:szCs w:val="21"/>
        </w:rPr>
        <w:t xml:space="preserve">Service coverage is limited by low geometry users – Deep cell edge </w:t>
      </w:r>
      <w:r w:rsidR="007F142D">
        <w:rPr>
          <w:szCs w:val="21"/>
        </w:rPr>
        <w:t>UEs</w:t>
      </w:r>
      <w:r>
        <w:rPr>
          <w:szCs w:val="21"/>
        </w:rPr>
        <w:t xml:space="preserve"> and </w:t>
      </w:r>
      <w:r w:rsidR="007F142D">
        <w:rPr>
          <w:szCs w:val="21"/>
        </w:rPr>
        <w:t>UEs</w:t>
      </w:r>
      <w:r>
        <w:rPr>
          <w:szCs w:val="21"/>
        </w:rPr>
        <w:t xml:space="preserve"> with high penetration loss. </w:t>
      </w:r>
    </w:p>
    <w:p w14:paraId="4562F12B" w14:textId="44E097CD" w:rsidR="00C8628F" w:rsidRDefault="00C8628F" w:rsidP="00323ED2">
      <w:pPr>
        <w:rPr>
          <w:rFonts w:eastAsia="SimSun"/>
          <w:lang w:eastAsia="zh-CN"/>
        </w:rPr>
      </w:pPr>
    </w:p>
    <w:p w14:paraId="778F42EC" w14:textId="2AE2B9E3" w:rsidR="00C8628F" w:rsidRDefault="00C8628F" w:rsidP="00CB6E80">
      <w:pPr>
        <w:pStyle w:val="Heading3"/>
        <w:rPr>
          <w:rFonts w:ascii="Arial" w:eastAsia="SimSun" w:hAnsi="Arial" w:cs="Arial"/>
          <w:b/>
          <w:bCs/>
          <w:color w:val="000000" w:themeColor="text1"/>
          <w:sz w:val="20"/>
          <w:szCs w:val="20"/>
        </w:rPr>
      </w:pPr>
      <w:r w:rsidRPr="008909AA">
        <w:rPr>
          <w:rFonts w:ascii="Arial" w:eastAsia="SimSun" w:hAnsi="Arial" w:cs="Arial"/>
          <w:b/>
          <w:bCs/>
          <w:color w:val="000000" w:themeColor="text1"/>
          <w:sz w:val="20"/>
          <w:szCs w:val="20"/>
        </w:rPr>
        <w:t>4.</w:t>
      </w:r>
      <w:r w:rsidR="00B41D98">
        <w:rPr>
          <w:rFonts w:ascii="Arial" w:eastAsia="SimSun" w:hAnsi="Arial" w:cs="Arial"/>
          <w:b/>
          <w:bCs/>
          <w:color w:val="000000" w:themeColor="text1"/>
          <w:sz w:val="20"/>
          <w:szCs w:val="20"/>
        </w:rPr>
        <w:t>3</w:t>
      </w:r>
      <w:r w:rsidRPr="008909AA">
        <w:rPr>
          <w:rFonts w:ascii="Arial" w:eastAsia="SimSun" w:hAnsi="Arial" w:cs="Arial"/>
          <w:b/>
          <w:bCs/>
          <w:color w:val="000000" w:themeColor="text1"/>
          <w:sz w:val="20"/>
          <w:szCs w:val="20"/>
        </w:rPr>
        <w:t>.</w:t>
      </w:r>
      <w:r w:rsidR="009E6EC4" w:rsidRPr="008909AA">
        <w:rPr>
          <w:rFonts w:ascii="Arial" w:eastAsia="SimSun" w:hAnsi="Arial" w:cs="Arial"/>
          <w:b/>
          <w:bCs/>
          <w:color w:val="000000" w:themeColor="text1"/>
          <w:sz w:val="20"/>
          <w:szCs w:val="20"/>
        </w:rPr>
        <w:t>3</w:t>
      </w:r>
      <w:r w:rsidRPr="008909AA">
        <w:rPr>
          <w:rFonts w:ascii="Arial" w:eastAsia="SimSun" w:hAnsi="Arial" w:cs="Arial"/>
          <w:b/>
          <w:bCs/>
          <w:color w:val="000000" w:themeColor="text1"/>
          <w:sz w:val="20"/>
          <w:szCs w:val="20"/>
        </w:rPr>
        <w:t xml:space="preserve"> File-size </w:t>
      </w:r>
      <w:r w:rsidR="00B41D98">
        <w:rPr>
          <w:rFonts w:ascii="Arial" w:eastAsia="SimSun" w:hAnsi="Arial" w:cs="Arial"/>
          <w:b/>
          <w:bCs/>
          <w:color w:val="000000" w:themeColor="text1"/>
          <w:sz w:val="20"/>
          <w:szCs w:val="20"/>
        </w:rPr>
        <w:t>(</w:t>
      </w:r>
      <w:r w:rsidRPr="008909AA">
        <w:rPr>
          <w:rFonts w:ascii="Arial" w:eastAsia="SimSun" w:hAnsi="Arial" w:cs="Arial"/>
          <w:b/>
          <w:bCs/>
          <w:color w:val="000000" w:themeColor="text1"/>
          <w:sz w:val="20"/>
          <w:szCs w:val="20"/>
        </w:rPr>
        <w:t>Data rate</w:t>
      </w:r>
      <w:r w:rsidR="00B41D98">
        <w:rPr>
          <w:rFonts w:ascii="Arial" w:eastAsia="SimSun" w:hAnsi="Arial" w:cs="Arial"/>
          <w:b/>
          <w:bCs/>
          <w:color w:val="000000" w:themeColor="text1"/>
          <w:sz w:val="20"/>
          <w:szCs w:val="20"/>
        </w:rPr>
        <w:t>)</w:t>
      </w:r>
      <w:r w:rsidRPr="008909AA">
        <w:rPr>
          <w:rFonts w:ascii="Arial" w:eastAsia="SimSun" w:hAnsi="Arial" w:cs="Arial"/>
          <w:b/>
          <w:bCs/>
          <w:color w:val="000000" w:themeColor="text1"/>
          <w:sz w:val="20"/>
          <w:szCs w:val="20"/>
        </w:rPr>
        <w:t xml:space="preserve"> </w:t>
      </w:r>
    </w:p>
    <w:p w14:paraId="6BDBB216" w14:textId="77777777" w:rsidR="00B41D98" w:rsidRPr="00B41D98" w:rsidRDefault="00B41D98" w:rsidP="00B41D98">
      <w:pPr>
        <w:rPr>
          <w:rFonts w:eastAsia="SimSun"/>
        </w:rPr>
      </w:pPr>
    </w:p>
    <w:p w14:paraId="2B978488" w14:textId="2B82A577" w:rsidR="00C8628F" w:rsidRDefault="00C8628F" w:rsidP="008C2B60">
      <w:pPr>
        <w:jc w:val="both"/>
        <w:rPr>
          <w:rFonts w:eastAsia="SimSun"/>
          <w:lang w:eastAsia="zh-CN"/>
        </w:rPr>
      </w:pPr>
      <w:r>
        <w:rPr>
          <w:rFonts w:eastAsia="SimSun"/>
          <w:lang w:eastAsia="zh-CN"/>
        </w:rPr>
        <w:t>Data-rate is modelled by file-size. The file-size</w:t>
      </w:r>
      <w:r w:rsidR="00B41D98">
        <w:rPr>
          <w:rFonts w:eastAsia="SimSun"/>
          <w:lang w:eastAsia="zh-CN"/>
        </w:rPr>
        <w:t>s</w:t>
      </w:r>
      <w:r>
        <w:rPr>
          <w:rFonts w:eastAsia="SimSun"/>
          <w:lang w:eastAsia="zh-CN"/>
        </w:rPr>
        <w:t xml:space="preserve"> used in the simulations are 5Kbytes and 10Kbytes with the same arrival rate of 50 packets/second. </w:t>
      </w:r>
      <w:r w:rsidR="00B41D98">
        <w:rPr>
          <w:rFonts w:eastAsia="SimSun"/>
          <w:lang w:eastAsia="zh-CN"/>
        </w:rPr>
        <w:t xml:space="preserve">The results are shown in </w:t>
      </w:r>
      <w:r w:rsidR="00B41D98" w:rsidRPr="00B41D98">
        <w:rPr>
          <w:rFonts w:eastAsia="SimSun"/>
          <w:lang w:eastAsia="zh-CN"/>
        </w:rPr>
        <w:fldChar w:fldCharType="begin"/>
      </w:r>
      <w:r w:rsidR="00B41D98" w:rsidRPr="00B41D98">
        <w:rPr>
          <w:rFonts w:eastAsia="SimSun"/>
          <w:lang w:eastAsia="zh-CN"/>
        </w:rPr>
        <w:instrText xml:space="preserve"> REF _Ref54374367 \h </w:instrText>
      </w:r>
      <w:r w:rsidR="00B41D98" w:rsidRPr="00B41D98">
        <w:rPr>
          <w:rFonts w:eastAsia="SimSun"/>
          <w:lang w:eastAsia="zh-CN"/>
        </w:rPr>
      </w:r>
      <w:r w:rsidR="00B41D98" w:rsidRPr="00B41D98">
        <w:rPr>
          <w:rFonts w:eastAsia="SimSun"/>
          <w:lang w:eastAsia="zh-CN"/>
        </w:rPr>
        <w:instrText xml:space="preserve"> \* MERGEFORMAT </w:instrText>
      </w:r>
      <w:r w:rsidR="00B41D98" w:rsidRPr="00B41D98">
        <w:rPr>
          <w:rFonts w:eastAsia="SimSun"/>
          <w:lang w:eastAsia="zh-CN"/>
        </w:rPr>
        <w:fldChar w:fldCharType="separate"/>
      </w:r>
      <w:r w:rsidR="00B41D98" w:rsidRPr="00B41D98">
        <w:t xml:space="preserve">Figure </w:t>
      </w:r>
      <w:r w:rsidR="00B41D98" w:rsidRPr="00B41D98">
        <w:rPr>
          <w:noProof/>
        </w:rPr>
        <w:t>12</w:t>
      </w:r>
      <w:r w:rsidR="00B41D98" w:rsidRPr="00B41D98">
        <w:rPr>
          <w:rFonts w:eastAsia="SimSun"/>
          <w:lang w:eastAsia="zh-CN"/>
        </w:rPr>
        <w:fldChar w:fldCharType="end"/>
      </w:r>
      <w:r w:rsidR="00B41D98" w:rsidRPr="00B41D98">
        <w:rPr>
          <w:rFonts w:eastAsia="SimSun"/>
          <w:lang w:eastAsia="zh-CN"/>
        </w:rPr>
        <w:t>:</w:t>
      </w:r>
    </w:p>
    <w:p w14:paraId="3EDC847B" w14:textId="338B4F36" w:rsidR="00B41D98" w:rsidRDefault="00B41D98" w:rsidP="008C2B60">
      <w:pPr>
        <w:jc w:val="both"/>
        <w:rPr>
          <w:rFonts w:eastAsia="SimSun"/>
          <w:lang w:eastAsia="zh-CN"/>
        </w:rPr>
      </w:pPr>
    </w:p>
    <w:p w14:paraId="2EE83A68" w14:textId="77777777" w:rsidR="00B41D98" w:rsidRDefault="00B41D98" w:rsidP="00B41D98">
      <w:pPr>
        <w:keepNext/>
        <w:jc w:val="center"/>
      </w:pPr>
      <w:r w:rsidRPr="00B41D98">
        <w:rPr>
          <w:rFonts w:eastAsia="SimSun"/>
          <w:lang w:eastAsia="zh-CN"/>
        </w:rPr>
        <w:lastRenderedPageBreak/>
        <w:drawing>
          <wp:inline distT="0" distB="0" distL="0" distR="0" wp14:anchorId="27C75E21" wp14:editId="5F32B276">
            <wp:extent cx="2918129" cy="2188597"/>
            <wp:effectExtent l="0" t="0" r="0" b="2540"/>
            <wp:docPr id="12" name="Picture 11" descr="A close up of a map&#10;&#10;Description automatically generated">
              <a:extLst xmlns:a="http://schemas.openxmlformats.org/drawingml/2006/main">
                <a:ext uri="{FF2B5EF4-FFF2-40B4-BE49-F238E27FC236}">
                  <a16:creationId xmlns:a16="http://schemas.microsoft.com/office/drawing/2014/main" id="{14D784B9-1AB9-43E8-AA33-CF7DA83098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close up of a map&#10;&#10;Description automatically generated">
                      <a:extLst>
                        <a:ext uri="{FF2B5EF4-FFF2-40B4-BE49-F238E27FC236}">
                          <a16:creationId xmlns:a16="http://schemas.microsoft.com/office/drawing/2014/main" id="{14D784B9-1AB9-43E8-AA33-CF7DA830989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27103" cy="2195327"/>
                    </a:xfrm>
                    <a:prstGeom prst="rect">
                      <a:avLst/>
                    </a:prstGeom>
                  </pic:spPr>
                </pic:pic>
              </a:graphicData>
            </a:graphic>
          </wp:inline>
        </w:drawing>
      </w:r>
    </w:p>
    <w:p w14:paraId="1958AB7F" w14:textId="430B39A8" w:rsidR="00E45E8B" w:rsidRPr="00CF3836" w:rsidRDefault="00B41D98" w:rsidP="00B41D98">
      <w:pPr>
        <w:pStyle w:val="Caption"/>
        <w:jc w:val="center"/>
        <w:rPr>
          <w:rFonts w:eastAsia="SimSun"/>
          <w:i w:val="0"/>
          <w:iCs w:val="0"/>
          <w:color w:val="auto"/>
          <w:lang w:eastAsia="zh-CN"/>
        </w:rPr>
      </w:pPr>
      <w:bookmarkStart w:id="13" w:name="_Ref54374367"/>
      <w:r w:rsidRPr="00CF3836">
        <w:rPr>
          <w:i w:val="0"/>
          <w:iCs w:val="0"/>
          <w:color w:val="auto"/>
        </w:rPr>
        <w:t xml:space="preserve">Figure </w:t>
      </w:r>
      <w:r w:rsidRPr="00CF3836">
        <w:rPr>
          <w:i w:val="0"/>
          <w:iCs w:val="0"/>
          <w:color w:val="auto"/>
        </w:rPr>
        <w:fldChar w:fldCharType="begin"/>
      </w:r>
      <w:r w:rsidRPr="00CF3836">
        <w:rPr>
          <w:i w:val="0"/>
          <w:iCs w:val="0"/>
          <w:color w:val="auto"/>
        </w:rPr>
        <w:instrText xml:space="preserve"> SEQ Figure \* ARABIC </w:instrText>
      </w:r>
      <w:r w:rsidRPr="00CF3836">
        <w:rPr>
          <w:i w:val="0"/>
          <w:iCs w:val="0"/>
          <w:color w:val="auto"/>
        </w:rPr>
        <w:fldChar w:fldCharType="separate"/>
      </w:r>
      <w:r w:rsidRPr="00CF3836">
        <w:rPr>
          <w:i w:val="0"/>
          <w:iCs w:val="0"/>
          <w:noProof/>
          <w:color w:val="auto"/>
        </w:rPr>
        <w:t>12</w:t>
      </w:r>
      <w:r w:rsidRPr="00CF3836">
        <w:rPr>
          <w:i w:val="0"/>
          <w:iCs w:val="0"/>
          <w:color w:val="auto"/>
        </w:rPr>
        <w:fldChar w:fldCharType="end"/>
      </w:r>
      <w:bookmarkEnd w:id="13"/>
      <w:r w:rsidRPr="00CF3836">
        <w:rPr>
          <w:i w:val="0"/>
          <w:iCs w:val="0"/>
          <w:color w:val="auto"/>
        </w:rPr>
        <w:t>: Successful UE fraction vs PDB</w:t>
      </w:r>
    </w:p>
    <w:p w14:paraId="45F6981C" w14:textId="61AD2EC6" w:rsidR="009E6EC4" w:rsidRDefault="00E45E8B" w:rsidP="00CB6E80">
      <w:pPr>
        <w:pStyle w:val="Heading3"/>
        <w:rPr>
          <w:rFonts w:ascii="Arial" w:eastAsia="SimSun" w:hAnsi="Arial" w:cs="Arial"/>
          <w:b/>
          <w:bCs/>
          <w:color w:val="000000" w:themeColor="text1"/>
          <w:sz w:val="20"/>
          <w:szCs w:val="20"/>
          <w:lang w:eastAsia="zh-CN"/>
        </w:rPr>
      </w:pPr>
      <w:r w:rsidRPr="008909AA">
        <w:rPr>
          <w:rFonts w:ascii="Arial" w:eastAsia="SimSun" w:hAnsi="Arial" w:cs="Arial"/>
          <w:b/>
          <w:bCs/>
          <w:color w:val="000000" w:themeColor="text1"/>
          <w:sz w:val="20"/>
          <w:szCs w:val="20"/>
          <w:lang w:eastAsia="zh-CN"/>
        </w:rPr>
        <w:t>4.</w:t>
      </w:r>
      <w:r w:rsidR="00B41D98">
        <w:rPr>
          <w:rFonts w:ascii="Arial" w:eastAsia="SimSun" w:hAnsi="Arial" w:cs="Arial"/>
          <w:b/>
          <w:bCs/>
          <w:color w:val="000000" w:themeColor="text1"/>
          <w:sz w:val="20"/>
          <w:szCs w:val="20"/>
          <w:lang w:eastAsia="zh-CN"/>
        </w:rPr>
        <w:t>3</w:t>
      </w:r>
      <w:r w:rsidRPr="008909AA">
        <w:rPr>
          <w:rFonts w:ascii="Arial" w:eastAsia="SimSun" w:hAnsi="Arial" w:cs="Arial"/>
          <w:b/>
          <w:bCs/>
          <w:color w:val="000000" w:themeColor="text1"/>
          <w:sz w:val="20"/>
          <w:szCs w:val="20"/>
          <w:lang w:eastAsia="zh-CN"/>
        </w:rPr>
        <w:t>.4 Dependence on SINR</w:t>
      </w:r>
    </w:p>
    <w:p w14:paraId="4BE856BE" w14:textId="2B5497AF" w:rsidR="00B41D98" w:rsidRDefault="00B41D98" w:rsidP="00B41D98">
      <w:pPr>
        <w:rPr>
          <w:rFonts w:eastAsia="SimSun"/>
          <w:lang w:eastAsia="zh-CN"/>
        </w:rPr>
      </w:pPr>
    </w:p>
    <w:p w14:paraId="674BD430" w14:textId="63181771" w:rsidR="00B41D98" w:rsidRDefault="00B41D98" w:rsidP="00B41D98">
      <w:pPr>
        <w:rPr>
          <w:rFonts w:eastAsia="SimSun"/>
          <w:lang w:eastAsia="zh-CN"/>
        </w:rPr>
      </w:pPr>
    </w:p>
    <w:p w14:paraId="1A93400A" w14:textId="77777777" w:rsidR="00B41D98" w:rsidRDefault="00B41D98" w:rsidP="00B41D98">
      <w:pPr>
        <w:keepNext/>
        <w:jc w:val="center"/>
      </w:pPr>
      <w:r w:rsidRPr="00B41D98">
        <w:rPr>
          <w:rFonts w:eastAsia="SimSun"/>
          <w:lang w:eastAsia="zh-CN"/>
        </w:rPr>
        <w:drawing>
          <wp:inline distT="0" distB="0" distL="0" distR="0" wp14:anchorId="5FCCF7D9" wp14:editId="2F34BF36">
            <wp:extent cx="3016031" cy="2090116"/>
            <wp:effectExtent l="0" t="0" r="0" b="5715"/>
            <wp:docPr id="9" name="Picture 8" descr="A close up of a map&#10;&#10;Description automatically generated">
              <a:extLst xmlns:a="http://schemas.openxmlformats.org/drawingml/2006/main">
                <a:ext uri="{FF2B5EF4-FFF2-40B4-BE49-F238E27FC236}">
                  <a16:creationId xmlns:a16="http://schemas.microsoft.com/office/drawing/2014/main" id="{78DDCF29-820B-4C6F-B89D-F71B0F4C4C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map&#10;&#10;Description automatically generated">
                      <a:extLst>
                        <a:ext uri="{FF2B5EF4-FFF2-40B4-BE49-F238E27FC236}">
                          <a16:creationId xmlns:a16="http://schemas.microsoft.com/office/drawing/2014/main" id="{78DDCF29-820B-4C6F-B89D-F71B0F4C4C3B}"/>
                        </a:ext>
                      </a:extLst>
                    </pic:cNvPr>
                    <pic:cNvPicPr>
                      <a:picLocks noChangeAspect="1"/>
                    </pic:cNvPicPr>
                  </pic:nvPicPr>
                  <pic:blipFill>
                    <a:blip r:embed="rId22"/>
                    <a:stretch>
                      <a:fillRect/>
                    </a:stretch>
                  </pic:blipFill>
                  <pic:spPr>
                    <a:xfrm>
                      <a:off x="0" y="0"/>
                      <a:ext cx="3030426" cy="2100092"/>
                    </a:xfrm>
                    <a:prstGeom prst="rect">
                      <a:avLst/>
                    </a:prstGeom>
                  </pic:spPr>
                </pic:pic>
              </a:graphicData>
            </a:graphic>
          </wp:inline>
        </w:drawing>
      </w:r>
    </w:p>
    <w:p w14:paraId="2E483A5F" w14:textId="0AF04675" w:rsidR="00B41D98" w:rsidRPr="003D6DB4" w:rsidRDefault="00B41D98" w:rsidP="00B41D98">
      <w:pPr>
        <w:pStyle w:val="Caption"/>
        <w:jc w:val="center"/>
        <w:rPr>
          <w:rFonts w:eastAsia="SimSun"/>
          <w:i w:val="0"/>
          <w:iCs w:val="0"/>
          <w:color w:val="auto"/>
          <w:lang w:eastAsia="zh-CN"/>
        </w:rPr>
      </w:pPr>
      <w:bookmarkStart w:id="14" w:name="_Ref54374497"/>
      <w:r w:rsidRPr="003D6DB4">
        <w:rPr>
          <w:i w:val="0"/>
          <w:iCs w:val="0"/>
          <w:color w:val="auto"/>
        </w:rPr>
        <w:t xml:space="preserve">Figure </w:t>
      </w:r>
      <w:r w:rsidRPr="003D6DB4">
        <w:rPr>
          <w:i w:val="0"/>
          <w:iCs w:val="0"/>
          <w:color w:val="auto"/>
        </w:rPr>
        <w:fldChar w:fldCharType="begin"/>
      </w:r>
      <w:r w:rsidRPr="003D6DB4">
        <w:rPr>
          <w:i w:val="0"/>
          <w:iCs w:val="0"/>
          <w:color w:val="auto"/>
        </w:rPr>
        <w:instrText xml:space="preserve"> SEQ Figure \* ARABIC </w:instrText>
      </w:r>
      <w:r w:rsidRPr="003D6DB4">
        <w:rPr>
          <w:i w:val="0"/>
          <w:iCs w:val="0"/>
          <w:color w:val="auto"/>
        </w:rPr>
        <w:fldChar w:fldCharType="separate"/>
      </w:r>
      <w:r w:rsidRPr="003D6DB4">
        <w:rPr>
          <w:i w:val="0"/>
          <w:iCs w:val="0"/>
          <w:noProof/>
          <w:color w:val="auto"/>
        </w:rPr>
        <w:t>13</w:t>
      </w:r>
      <w:r w:rsidRPr="003D6DB4">
        <w:rPr>
          <w:i w:val="0"/>
          <w:iCs w:val="0"/>
          <w:color w:val="auto"/>
        </w:rPr>
        <w:fldChar w:fldCharType="end"/>
      </w:r>
      <w:bookmarkEnd w:id="14"/>
      <w:r w:rsidRPr="003D6DB4">
        <w:rPr>
          <w:i w:val="0"/>
          <w:iCs w:val="0"/>
          <w:color w:val="auto"/>
        </w:rPr>
        <w:t>: avg. PER vs</w:t>
      </w:r>
      <w:r w:rsidR="003D6DB4" w:rsidRPr="003D6DB4">
        <w:rPr>
          <w:i w:val="0"/>
          <w:iCs w:val="0"/>
          <w:color w:val="auto"/>
        </w:rPr>
        <w:t xml:space="preserve"> </w:t>
      </w:r>
      <w:r w:rsidR="003D6DB4" w:rsidRPr="003D6DB4">
        <w:rPr>
          <w:i w:val="0"/>
          <w:iCs w:val="0"/>
          <w:color w:val="auto"/>
        </w:rPr>
        <w:t>SINR threshold based on geometry</w:t>
      </w:r>
    </w:p>
    <w:p w14:paraId="268087C5" w14:textId="77777777" w:rsidR="003D6DB4" w:rsidRDefault="003D6DB4" w:rsidP="007D3195">
      <w:pPr>
        <w:jc w:val="both"/>
        <w:rPr>
          <w:rFonts w:eastAsia="SimSun"/>
          <w:lang w:eastAsia="zh-CN"/>
        </w:rPr>
      </w:pPr>
    </w:p>
    <w:p w14:paraId="017EBF18" w14:textId="15A9103C" w:rsidR="00E45E8B" w:rsidRDefault="00E45E8B" w:rsidP="007D3195">
      <w:pPr>
        <w:jc w:val="both"/>
        <w:rPr>
          <w:rFonts w:eastAsia="SimSun"/>
          <w:lang w:eastAsia="zh-CN"/>
        </w:rPr>
      </w:pPr>
      <w:r>
        <w:rPr>
          <w:rFonts w:eastAsia="SimSun"/>
          <w:lang w:eastAsia="zh-CN"/>
        </w:rPr>
        <w:t>For the evaluation of SINR dependence, file size of 5Kbytes at 50packets/second</w:t>
      </w:r>
      <w:r w:rsidR="007F142D">
        <w:rPr>
          <w:rFonts w:eastAsia="SimSun"/>
          <w:lang w:eastAsia="zh-CN"/>
        </w:rPr>
        <w:t xml:space="preserve"> </w:t>
      </w:r>
      <w:r w:rsidR="00DD2A60">
        <w:rPr>
          <w:rFonts w:eastAsia="SimSun"/>
          <w:lang w:eastAsia="zh-CN"/>
        </w:rPr>
        <w:t>is used</w:t>
      </w:r>
      <w:r w:rsidR="003D129C">
        <w:rPr>
          <w:rFonts w:eastAsia="SimSun"/>
          <w:lang w:eastAsia="zh-CN"/>
        </w:rPr>
        <w:t>.</w:t>
      </w:r>
      <w:r w:rsidR="003D6DB4">
        <w:rPr>
          <w:rFonts w:eastAsia="SimSun"/>
          <w:lang w:eastAsia="zh-CN"/>
        </w:rPr>
        <w:t xml:space="preserve"> In </w:t>
      </w:r>
      <w:r w:rsidR="003D6DB4" w:rsidRPr="003D6DB4">
        <w:rPr>
          <w:rFonts w:eastAsia="SimSun"/>
          <w:lang w:eastAsia="zh-CN"/>
        </w:rPr>
        <w:fldChar w:fldCharType="begin"/>
      </w:r>
      <w:r w:rsidR="003D6DB4" w:rsidRPr="003D6DB4">
        <w:rPr>
          <w:rFonts w:eastAsia="SimSun"/>
          <w:lang w:eastAsia="zh-CN"/>
        </w:rPr>
        <w:instrText xml:space="preserve"> REF _Ref54374497 \h </w:instrText>
      </w:r>
      <w:r w:rsidR="003D6DB4" w:rsidRPr="003D6DB4">
        <w:rPr>
          <w:rFonts w:eastAsia="SimSun"/>
          <w:lang w:eastAsia="zh-CN"/>
        </w:rPr>
      </w:r>
      <w:r w:rsidR="003D6DB4" w:rsidRPr="003D6DB4">
        <w:rPr>
          <w:rFonts w:eastAsia="SimSun"/>
          <w:lang w:eastAsia="zh-CN"/>
        </w:rPr>
        <w:instrText xml:space="preserve"> \* MERGEFORMAT </w:instrText>
      </w:r>
      <w:r w:rsidR="003D6DB4" w:rsidRPr="003D6DB4">
        <w:rPr>
          <w:rFonts w:eastAsia="SimSun"/>
          <w:lang w:eastAsia="zh-CN"/>
        </w:rPr>
        <w:fldChar w:fldCharType="separate"/>
      </w:r>
      <w:r w:rsidR="003D6DB4" w:rsidRPr="003D6DB4">
        <w:t xml:space="preserve">Figure </w:t>
      </w:r>
      <w:r w:rsidR="003D6DB4" w:rsidRPr="003D6DB4">
        <w:rPr>
          <w:noProof/>
        </w:rPr>
        <w:t>13</w:t>
      </w:r>
      <w:r w:rsidR="003D6DB4" w:rsidRPr="003D6DB4">
        <w:rPr>
          <w:rFonts w:eastAsia="SimSun"/>
          <w:lang w:eastAsia="zh-CN"/>
        </w:rPr>
        <w:fldChar w:fldCharType="end"/>
      </w:r>
      <w:r w:rsidR="003D6DB4">
        <w:rPr>
          <w:rFonts w:eastAsia="SimSun"/>
          <w:lang w:eastAsia="zh-CN"/>
        </w:rPr>
        <w:t xml:space="preserve"> </w:t>
      </w:r>
      <w:r w:rsidR="003D129C">
        <w:rPr>
          <w:rFonts w:eastAsia="SimSun"/>
          <w:lang w:eastAsia="zh-CN"/>
        </w:rPr>
        <w:t>the x-</w:t>
      </w:r>
      <w:r>
        <w:rPr>
          <w:rFonts w:eastAsia="SimSun"/>
          <w:lang w:eastAsia="zh-CN"/>
        </w:rPr>
        <w:t xml:space="preserve">axis is SINR threshold based on geometry. Based on a </w:t>
      </w:r>
      <w:proofErr w:type="gramStart"/>
      <w:r>
        <w:rPr>
          <w:rFonts w:eastAsia="SimSun"/>
          <w:lang w:eastAsia="zh-CN"/>
        </w:rPr>
        <w:t xml:space="preserve">particular </w:t>
      </w:r>
      <w:r w:rsidR="003D6DB4">
        <w:rPr>
          <w:rFonts w:eastAsia="SimSun"/>
          <w:lang w:eastAsia="zh-CN"/>
        </w:rPr>
        <w:t>SINR</w:t>
      </w:r>
      <w:proofErr w:type="gramEnd"/>
      <w:r w:rsidR="003D6DB4">
        <w:rPr>
          <w:rFonts w:eastAsia="SimSun"/>
          <w:lang w:eastAsia="zh-CN"/>
        </w:rPr>
        <w:t xml:space="preserve"> </w:t>
      </w:r>
      <w:r>
        <w:rPr>
          <w:rFonts w:eastAsia="SimSun"/>
          <w:lang w:eastAsia="zh-CN"/>
        </w:rPr>
        <w:t xml:space="preserve">threshold value a group of </w:t>
      </w:r>
      <w:r w:rsidR="007F142D">
        <w:rPr>
          <w:rFonts w:eastAsia="SimSun"/>
          <w:lang w:eastAsia="zh-CN"/>
        </w:rPr>
        <w:t>UEs</w:t>
      </w:r>
      <w:r>
        <w:rPr>
          <w:rFonts w:eastAsia="SimSun"/>
          <w:lang w:eastAsia="zh-CN"/>
        </w:rPr>
        <w:t xml:space="preserve"> are selected for statistics collections and it is a rough way to look at admission control or restriction on service availability. The y-axis is the mean </w:t>
      </w:r>
      <w:r w:rsidR="00DD2A60">
        <w:rPr>
          <w:rFonts w:eastAsia="SimSun"/>
          <w:lang w:eastAsia="zh-CN"/>
        </w:rPr>
        <w:t>PER used</w:t>
      </w:r>
      <w:r>
        <w:rPr>
          <w:rFonts w:eastAsia="SimSun"/>
          <w:lang w:eastAsia="zh-CN"/>
        </w:rPr>
        <w:t xml:space="preserve"> to illustrate the SINR dependence of PER. </w:t>
      </w:r>
      <w:r w:rsidR="00DD2A60">
        <w:rPr>
          <w:rFonts w:eastAsia="SimSun"/>
          <w:lang w:eastAsia="zh-CN"/>
        </w:rPr>
        <w:t xml:space="preserve">From the above figure, it is evident that service coverage is limited by low geometry </w:t>
      </w:r>
      <w:r w:rsidR="007F142D">
        <w:rPr>
          <w:rFonts w:eastAsia="SimSun"/>
          <w:lang w:eastAsia="zh-CN"/>
        </w:rPr>
        <w:t>UEs</w:t>
      </w:r>
      <w:r w:rsidR="00DD2A60">
        <w:rPr>
          <w:rFonts w:eastAsia="SimSun"/>
          <w:lang w:eastAsia="zh-CN"/>
        </w:rPr>
        <w:t xml:space="preserve"> in the system. </w:t>
      </w:r>
    </w:p>
    <w:p w14:paraId="11E08878" w14:textId="6DE01FAF" w:rsidR="003D6DB4" w:rsidRDefault="003D6DB4" w:rsidP="007D3195">
      <w:pPr>
        <w:jc w:val="both"/>
        <w:rPr>
          <w:rFonts w:eastAsia="SimSun"/>
          <w:lang w:eastAsia="zh-CN"/>
        </w:rPr>
      </w:pPr>
    </w:p>
    <w:p w14:paraId="1CC65F1D" w14:textId="3BADDB23" w:rsidR="00CF3836" w:rsidRPr="00CF3836" w:rsidRDefault="00CF3836" w:rsidP="00CF3836">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eastAsiaTheme="minorEastAsia"/>
          <w:b/>
          <w:bCs/>
          <w:lang w:eastAsia="zh-CN"/>
        </w:rPr>
        <w:t> </w:t>
      </w:r>
      <w:r>
        <w:rPr>
          <w:rFonts w:ascii="Arial" w:eastAsia="SimSun" w:hAnsi="Arial"/>
          <w:sz w:val="36"/>
          <w:szCs w:val="20"/>
          <w:lang w:eastAsia="zh-CN"/>
        </w:rPr>
        <w:t>Conclusions</w:t>
      </w:r>
    </w:p>
    <w:p w14:paraId="1451FF26" w14:textId="4C2CC0BE" w:rsidR="00CF3836" w:rsidRDefault="00CF3836" w:rsidP="00CF3836">
      <w:pPr>
        <w:rPr>
          <w:rFonts w:eastAsia="SimSun"/>
          <w:b/>
          <w:bCs/>
          <w:i/>
          <w:iCs/>
        </w:rPr>
      </w:pPr>
    </w:p>
    <w:p w14:paraId="75E1D6B0" w14:textId="3067AC84" w:rsidR="00CF3836" w:rsidRPr="00CF3836" w:rsidRDefault="00CF3836" w:rsidP="00CF3836">
      <w:pPr>
        <w:rPr>
          <w:rFonts w:eastAsia="SimSun"/>
          <w:b/>
          <w:bCs/>
          <w:i/>
          <w:iCs/>
        </w:rPr>
      </w:pPr>
      <w:r w:rsidRPr="00CF3836">
        <w:rPr>
          <w:rFonts w:eastAsia="SimSun"/>
          <w:b/>
          <w:bCs/>
          <w:i/>
          <w:iCs/>
        </w:rPr>
        <w:t>Proposal-1: A simplified baseline DL model (media) is to consider periodic traffic (arriving at framerate) together with a truncated distribution for packet size. The addition of randomness to this periodic traffic burst due to jitter might be required.</w:t>
      </w:r>
    </w:p>
    <w:p w14:paraId="4A2C7057" w14:textId="6D42A2FA" w:rsidR="003D6DB4" w:rsidRDefault="003D6DB4" w:rsidP="007D3195">
      <w:pPr>
        <w:jc w:val="both"/>
        <w:rPr>
          <w:rFonts w:eastAsia="SimSun"/>
          <w:lang w:eastAsia="zh-CN"/>
        </w:rPr>
      </w:pPr>
    </w:p>
    <w:p w14:paraId="51433895" w14:textId="77777777" w:rsidR="00CF3836" w:rsidRPr="005C425A" w:rsidRDefault="00CF3836" w:rsidP="00CF3836">
      <w:pPr>
        <w:jc w:val="both"/>
        <w:rPr>
          <w:rFonts w:eastAsia="SimSun"/>
          <w:b/>
          <w:bCs/>
          <w:i/>
          <w:iCs/>
          <w:lang w:eastAsia="zh-CN"/>
        </w:rPr>
      </w:pPr>
      <w:r w:rsidRPr="005C425A">
        <w:rPr>
          <w:rFonts w:eastAsia="SimSun"/>
          <w:b/>
          <w:bCs/>
          <w:i/>
          <w:iCs/>
          <w:lang w:eastAsia="zh-CN"/>
        </w:rPr>
        <w:t xml:space="preserve">Proposal-2: Consider </w:t>
      </w:r>
      <w:r>
        <w:rPr>
          <w:rFonts w:eastAsia="SimSun"/>
          <w:b/>
          <w:bCs/>
          <w:i/>
          <w:iCs/>
          <w:lang w:eastAsia="zh-CN"/>
        </w:rPr>
        <w:t xml:space="preserve">target </w:t>
      </w:r>
      <w:r w:rsidRPr="005C425A">
        <w:rPr>
          <w:rFonts w:eastAsia="SimSun"/>
          <w:b/>
          <w:bCs/>
          <w:i/>
          <w:iCs/>
          <w:lang w:eastAsia="zh-CN"/>
        </w:rPr>
        <w:t xml:space="preserve">data-rate, packet delay budget and </w:t>
      </w:r>
      <w:r>
        <w:rPr>
          <w:rFonts w:eastAsia="SimSun"/>
          <w:b/>
          <w:bCs/>
          <w:i/>
          <w:iCs/>
          <w:lang w:eastAsia="zh-CN"/>
        </w:rPr>
        <w:t xml:space="preserve">target </w:t>
      </w:r>
      <w:r w:rsidRPr="005C425A">
        <w:rPr>
          <w:rFonts w:eastAsia="SimSun"/>
          <w:b/>
          <w:bCs/>
          <w:i/>
          <w:iCs/>
          <w:lang w:eastAsia="zh-CN"/>
        </w:rPr>
        <w:t>packet-error rate as 3 dimensional XR service requirements</w:t>
      </w:r>
    </w:p>
    <w:p w14:paraId="307345A3" w14:textId="1ADE9914" w:rsidR="00CF3836" w:rsidRDefault="00CF3836" w:rsidP="007D3195">
      <w:pPr>
        <w:jc w:val="both"/>
        <w:rPr>
          <w:rFonts w:eastAsia="SimSun"/>
          <w:lang w:eastAsia="zh-CN"/>
        </w:rPr>
      </w:pPr>
    </w:p>
    <w:p w14:paraId="68A34BC9" w14:textId="331E8BFC" w:rsidR="00CF3836" w:rsidRPr="00CF3836" w:rsidRDefault="00CF3836" w:rsidP="00CF3836">
      <w:pPr>
        <w:pStyle w:val="BodyText"/>
        <w:rPr>
          <w:b/>
          <w:bCs/>
          <w:i/>
          <w:iCs/>
          <w:lang w:eastAsia="zh-CN"/>
        </w:rPr>
      </w:pPr>
      <w:r w:rsidRPr="005B0823">
        <w:rPr>
          <w:rFonts w:eastAsia="SimSun"/>
          <w:b/>
          <w:bCs/>
          <w:i/>
          <w:iCs/>
          <w:lang w:eastAsia="zh-CN"/>
        </w:rPr>
        <w:t xml:space="preserve">Proposal-3: XR service coverage can be demonstrated by the fraction of UEs that are able to satisfy </w:t>
      </w:r>
      <w:r w:rsidRPr="005B0823">
        <w:rPr>
          <w:b/>
          <w:bCs/>
          <w:i/>
          <w:iCs/>
          <w:lang w:eastAsia="zh-CN"/>
        </w:rPr>
        <w:t>a given set of XR requirements</w:t>
      </w:r>
    </w:p>
    <w:p w14:paraId="52308E1C" w14:textId="6CD6DBD1" w:rsidR="008E2B3F" w:rsidRPr="00AF57B3" w:rsidRDefault="008E2B3F" w:rsidP="008E2B3F">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2BC8B738" w14:textId="2CBADABA" w:rsidR="008E2B3F" w:rsidRPr="00AF57B3" w:rsidRDefault="00520EA5" w:rsidP="00520EA5">
      <w:r>
        <w:t xml:space="preserve">[1] </w:t>
      </w:r>
      <w:r w:rsidR="008E2B3F" w:rsidRPr="00AF57B3">
        <w:t>3GPP TR 26.928 V16.0.0, 2020-03, Extended Reality (XR) in 5G</w:t>
      </w:r>
      <w:r w:rsidR="008E2B3F" w:rsidRPr="00AF57B3">
        <w:tab/>
      </w:r>
    </w:p>
    <w:bookmarkEnd w:id="1"/>
    <w:bookmarkEnd w:id="2"/>
    <w:p w14:paraId="4DC274AF" w14:textId="29A32768" w:rsidR="00DD3CF4" w:rsidRDefault="00520EA5" w:rsidP="00DD3CF4">
      <w:r>
        <w:t>[2] MediaTek, “Traffic Model for Cloud Gaming and XR”, XR workshop 23-24 September 2020</w:t>
      </w:r>
    </w:p>
    <w:p w14:paraId="15351A4A" w14:textId="1F7F2FEB" w:rsidR="004016E7" w:rsidRDefault="004016E7" w:rsidP="00DD3CF4">
      <w:r>
        <w:t xml:space="preserve">[3] Marc </w:t>
      </w:r>
      <w:proofErr w:type="spellStart"/>
      <w:r>
        <w:t>Carrascosa</w:t>
      </w:r>
      <w:proofErr w:type="spellEnd"/>
      <w:r>
        <w:t xml:space="preserve">, Boris </w:t>
      </w:r>
      <w:proofErr w:type="spellStart"/>
      <w:r>
        <w:t>Bellalta</w:t>
      </w:r>
      <w:proofErr w:type="spellEnd"/>
      <w:r>
        <w:t>, “Cloud-gaming: Analysis of Google Stadia traffic”</w:t>
      </w:r>
    </w:p>
    <w:p w14:paraId="7667CB02" w14:textId="1AED4FB1" w:rsidR="00AB10C0" w:rsidRPr="005B0823" w:rsidRDefault="008E2B3F" w:rsidP="005B082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ascii="Arial" w:eastAsia="SimSun" w:hAnsi="Arial"/>
          <w:sz w:val="36"/>
          <w:szCs w:val="20"/>
          <w:lang w:eastAsia="zh-CN"/>
        </w:rPr>
        <w:lastRenderedPageBreak/>
        <w:t>Appendix – Simulation assumptions</w:t>
      </w:r>
      <w:r w:rsidRPr="00AF57B3">
        <w:rPr>
          <w:rFonts w:ascii="Arial" w:eastAsia="SimSun" w:hAnsi="Arial"/>
          <w:sz w:val="36"/>
          <w:szCs w:val="20"/>
          <w:lang w:eastAsia="zh-CN"/>
        </w:rPr>
        <w:tab/>
      </w:r>
      <w:bookmarkEnd w:id="0"/>
    </w:p>
    <w:p w14:paraId="452ABFFA" w14:textId="4D59BFA4" w:rsidR="00AB10C0" w:rsidRPr="00AF57B3" w:rsidRDefault="00AB10C0" w:rsidP="00AB10C0">
      <w:pPr>
        <w:pStyle w:val="BodyText"/>
        <w:ind w:left="720"/>
        <w:rPr>
          <w:lang w:eastAsia="zh-CN"/>
        </w:rPr>
      </w:pPr>
    </w:p>
    <w:tbl>
      <w:tblPr>
        <w:tblStyle w:val="ListTable3-Accent1"/>
        <w:tblW w:w="5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772"/>
      </w:tblGrid>
      <w:tr w:rsidR="005B0823" w:rsidRPr="005D55E8" w14:paraId="2DA233AB" w14:textId="77777777" w:rsidTr="00B41D9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263" w:type="dxa"/>
            <w:tcBorders>
              <w:bottom w:val="none" w:sz="0" w:space="0" w:color="auto"/>
              <w:right w:val="none" w:sz="0" w:space="0" w:color="auto"/>
            </w:tcBorders>
          </w:tcPr>
          <w:p w14:paraId="0331D9FC" w14:textId="77777777" w:rsidR="005B0823" w:rsidRPr="005D55E8" w:rsidRDefault="005B0823" w:rsidP="00B41D98">
            <w:pPr>
              <w:spacing w:after="120"/>
              <w:jc w:val="center"/>
              <w:rPr>
                <w:rFonts w:eastAsiaTheme="minorEastAsia"/>
                <w:b w:val="0"/>
                <w:lang w:eastAsia="zh-CN"/>
              </w:rPr>
            </w:pPr>
            <w:r w:rsidRPr="005D55E8">
              <w:rPr>
                <w:rFonts w:eastAsiaTheme="minorEastAsia" w:hint="eastAsia"/>
                <w:lang w:eastAsia="zh-CN"/>
              </w:rPr>
              <w:t>Parameter</w:t>
            </w:r>
          </w:p>
        </w:tc>
        <w:tc>
          <w:tcPr>
            <w:tcW w:w="2772" w:type="dxa"/>
          </w:tcPr>
          <w:p w14:paraId="2A843998" w14:textId="77777777" w:rsidR="005B0823" w:rsidRPr="005D55E8" w:rsidRDefault="005B0823" w:rsidP="00B41D98">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r>
              <w:rPr>
                <w:rFonts w:eastAsiaTheme="minorEastAsia"/>
                <w:lang w:eastAsia="zh-CN"/>
              </w:rPr>
              <w:t>V</w:t>
            </w:r>
            <w:r w:rsidRPr="005D55E8">
              <w:rPr>
                <w:rFonts w:eastAsiaTheme="minorEastAsia"/>
                <w:lang w:eastAsia="zh-CN"/>
              </w:rPr>
              <w:t>alue</w:t>
            </w:r>
          </w:p>
        </w:tc>
      </w:tr>
      <w:tr w:rsidR="005B0823" w:rsidRPr="005D55E8" w14:paraId="048ED143"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42A5017C"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Scenarios</w:t>
            </w:r>
          </w:p>
        </w:tc>
        <w:tc>
          <w:tcPr>
            <w:tcW w:w="2772" w:type="dxa"/>
          </w:tcPr>
          <w:p w14:paraId="4F36CE22"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Dense Urban </w:t>
            </w:r>
          </w:p>
        </w:tc>
      </w:tr>
      <w:tr w:rsidR="005B0823" w:rsidRPr="005D55E8" w14:paraId="54D2553E"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75FEA1D2"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2772" w:type="dxa"/>
          </w:tcPr>
          <w:p w14:paraId="4492F51E"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D55E8">
              <w:rPr>
                <w:rFonts w:eastAsiaTheme="minorEastAsia" w:hint="eastAsia"/>
                <w:lang w:eastAsia="zh-CN"/>
              </w:rPr>
              <w:t>3.5 GH</w:t>
            </w:r>
            <w:r w:rsidRPr="005D55E8">
              <w:rPr>
                <w:rFonts w:eastAsiaTheme="minorEastAsia"/>
                <w:lang w:eastAsia="zh-CN"/>
              </w:rPr>
              <w:t>z</w:t>
            </w:r>
          </w:p>
        </w:tc>
      </w:tr>
      <w:tr w:rsidR="005B0823" w:rsidRPr="005D55E8" w14:paraId="6148D820"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241D0118"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2772" w:type="dxa"/>
            <w:tcBorders>
              <w:top w:val="none" w:sz="0" w:space="0" w:color="auto"/>
              <w:bottom w:val="none" w:sz="0" w:space="0" w:color="auto"/>
            </w:tcBorders>
          </w:tcPr>
          <w:p w14:paraId="07BFB9D5"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w:t>
            </w:r>
            <w:r w:rsidRPr="005D55E8">
              <w:rPr>
                <w:rFonts w:eastAsiaTheme="minorEastAsia"/>
                <w:lang w:eastAsia="zh-CN"/>
              </w:rPr>
              <w:t xml:space="preserve">0 MHz </w:t>
            </w:r>
          </w:p>
        </w:tc>
      </w:tr>
      <w:tr w:rsidR="005B0823" w:rsidRPr="005D55E8" w14:paraId="3F9B526F"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429822DC"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2772" w:type="dxa"/>
          </w:tcPr>
          <w:p w14:paraId="617E2697"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15</w:t>
            </w:r>
            <w:r w:rsidRPr="005D55E8">
              <w:rPr>
                <w:rFonts w:eastAsiaTheme="minorEastAsia" w:hint="eastAsia"/>
                <w:lang w:eastAsia="zh-CN"/>
              </w:rPr>
              <w:t xml:space="preserve"> </w:t>
            </w:r>
            <w:proofErr w:type="spellStart"/>
            <w:r w:rsidRPr="005D55E8">
              <w:rPr>
                <w:rFonts w:eastAsiaTheme="minorEastAsia"/>
                <w:lang w:eastAsia="zh-CN"/>
              </w:rPr>
              <w:t>KHz</w:t>
            </w:r>
            <w:proofErr w:type="spellEnd"/>
          </w:p>
        </w:tc>
      </w:tr>
      <w:tr w:rsidR="005B0823" w:rsidRPr="005D55E8" w14:paraId="5477716F"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44B65586" w14:textId="77777777" w:rsidR="005B0823" w:rsidRPr="005D55E8" w:rsidRDefault="005B0823" w:rsidP="00B41D98">
            <w:pPr>
              <w:spacing w:after="120"/>
              <w:jc w:val="both"/>
              <w:rPr>
                <w:rFonts w:eastAsiaTheme="minorEastAsia"/>
                <w:lang w:eastAsia="zh-CN"/>
              </w:rPr>
            </w:pPr>
            <w:r>
              <w:rPr>
                <w:rFonts w:eastAsiaTheme="minorEastAsia"/>
                <w:lang w:eastAsia="zh-CN"/>
              </w:rPr>
              <w:t xml:space="preserve">File Size </w:t>
            </w:r>
          </w:p>
        </w:tc>
        <w:tc>
          <w:tcPr>
            <w:tcW w:w="2772" w:type="dxa"/>
          </w:tcPr>
          <w:p w14:paraId="21FBD06C" w14:textId="77777777" w:rsidR="005B0823"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5-20 </w:t>
            </w:r>
            <w:proofErr w:type="spellStart"/>
            <w:r>
              <w:rPr>
                <w:rFonts w:eastAsiaTheme="minorEastAsia"/>
                <w:lang w:eastAsia="zh-CN"/>
              </w:rPr>
              <w:t>KBytes</w:t>
            </w:r>
            <w:proofErr w:type="spellEnd"/>
          </w:p>
        </w:tc>
      </w:tr>
      <w:tr w:rsidR="005B0823" w:rsidRPr="005D55E8" w14:paraId="2A1155B6"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0547A3FE"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Device deployment</w:t>
            </w:r>
          </w:p>
        </w:tc>
        <w:tc>
          <w:tcPr>
            <w:tcW w:w="2772" w:type="dxa"/>
          </w:tcPr>
          <w:p w14:paraId="286AF3A2" w14:textId="77777777" w:rsidR="005B0823"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D55E8">
              <w:rPr>
                <w:rFonts w:eastAsiaTheme="minorEastAsia" w:hint="eastAsia"/>
                <w:lang w:eastAsia="zh-CN"/>
              </w:rPr>
              <w:t>80% outdoor, 20% indoor</w:t>
            </w:r>
          </w:p>
        </w:tc>
      </w:tr>
      <w:tr w:rsidR="005B0823" w:rsidRPr="005D55E8" w14:paraId="6CDE5977"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14:paraId="7611E202"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UE speed</w:t>
            </w:r>
          </w:p>
        </w:tc>
        <w:tc>
          <w:tcPr>
            <w:tcW w:w="2772" w:type="dxa"/>
          </w:tcPr>
          <w:p w14:paraId="27185E17"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D55E8">
              <w:rPr>
                <w:rFonts w:eastAsiaTheme="minorEastAsia" w:hint="eastAsia"/>
                <w:lang w:eastAsia="zh-CN"/>
              </w:rPr>
              <w:t>3 km/h</w:t>
            </w:r>
          </w:p>
        </w:tc>
      </w:tr>
      <w:tr w:rsidR="005B0823" w:rsidRPr="005D55E8" w14:paraId="7F52263D"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291B2484"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 xml:space="preserve">BS Antennas </w:t>
            </w:r>
          </w:p>
          <w:p w14:paraId="1154A037"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w:t>
            </w:r>
            <w:proofErr w:type="spellEnd"/>
            <w:r w:rsidRPr="005D55E8">
              <w:rPr>
                <w:rFonts w:eastAsiaTheme="minorEastAsia"/>
                <w:lang w:eastAsia="zh-CN"/>
              </w:rPr>
              <w:t>)</w:t>
            </w:r>
          </w:p>
        </w:tc>
        <w:tc>
          <w:tcPr>
            <w:tcW w:w="2772" w:type="dxa"/>
          </w:tcPr>
          <w:p w14:paraId="769323A9"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D55E8">
              <w:rPr>
                <w:rFonts w:eastAsiaTheme="minorEastAsia"/>
                <w:lang w:eastAsia="zh-CN"/>
              </w:rPr>
              <w:t xml:space="preserve">For </w:t>
            </w:r>
            <w:r>
              <w:rPr>
                <w:rFonts w:eastAsiaTheme="minorEastAsia"/>
                <w:lang w:eastAsia="zh-CN"/>
              </w:rPr>
              <w:t>16</w:t>
            </w:r>
            <w:r w:rsidRPr="005D55E8">
              <w:rPr>
                <w:rFonts w:eastAsiaTheme="minorEastAsia"/>
                <w:lang w:eastAsia="zh-CN"/>
              </w:rPr>
              <w:t>T: (</w:t>
            </w:r>
            <w:r>
              <w:rPr>
                <w:rFonts w:eastAsiaTheme="minorEastAsia"/>
                <w:lang w:eastAsia="zh-CN"/>
              </w:rPr>
              <w:t>8</w:t>
            </w:r>
            <w:r w:rsidRPr="005D55E8">
              <w:rPr>
                <w:rFonts w:eastAsiaTheme="minorEastAsia"/>
                <w:lang w:eastAsia="zh-CN"/>
              </w:rPr>
              <w:t>,</w:t>
            </w:r>
            <w:r>
              <w:rPr>
                <w:rFonts w:eastAsiaTheme="minorEastAsia"/>
                <w:lang w:eastAsia="zh-CN"/>
              </w:rPr>
              <w:t>1</w:t>
            </w:r>
            <w:r w:rsidRPr="005D55E8">
              <w:rPr>
                <w:rFonts w:eastAsiaTheme="minorEastAsia"/>
                <w:lang w:eastAsia="zh-CN"/>
              </w:rPr>
              <w:t>,2,1,</w:t>
            </w:r>
            <w:r>
              <w:rPr>
                <w:rFonts w:eastAsiaTheme="minorEastAsia"/>
                <w:lang w:eastAsia="zh-CN"/>
              </w:rPr>
              <w:t>4</w:t>
            </w:r>
            <w:r w:rsidRPr="005D55E8">
              <w:rPr>
                <w:rFonts w:eastAsiaTheme="minorEastAsia"/>
                <w:lang w:eastAsia="zh-CN"/>
              </w:rPr>
              <w:t>)</w:t>
            </w:r>
          </w:p>
          <w:p w14:paraId="05CC07C1"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5B0823" w:rsidRPr="005D55E8" w14:paraId="677B0992"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Borders>
              <w:top w:val="none" w:sz="0" w:space="0" w:color="auto"/>
              <w:bottom w:val="none" w:sz="0" w:space="0" w:color="auto"/>
              <w:right w:val="none" w:sz="0" w:space="0" w:color="auto"/>
            </w:tcBorders>
          </w:tcPr>
          <w:p w14:paraId="0D91FC08"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 xml:space="preserve">UE Antennas </w:t>
            </w:r>
          </w:p>
          <w:p w14:paraId="347E7AC6"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w:t>
            </w:r>
            <w:proofErr w:type="spellEnd"/>
            <w:r w:rsidRPr="005D55E8">
              <w:rPr>
                <w:rFonts w:eastAsiaTheme="minorEastAsia"/>
                <w:lang w:eastAsia="zh-CN"/>
              </w:rPr>
              <w:t>)</w:t>
            </w:r>
          </w:p>
        </w:tc>
        <w:tc>
          <w:tcPr>
            <w:tcW w:w="2772" w:type="dxa"/>
            <w:tcBorders>
              <w:top w:val="none" w:sz="0" w:space="0" w:color="auto"/>
              <w:bottom w:val="none" w:sz="0" w:space="0" w:color="auto"/>
            </w:tcBorders>
          </w:tcPr>
          <w:p w14:paraId="7338DCC9"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D55E8">
              <w:rPr>
                <w:rFonts w:eastAsiaTheme="minorEastAsia" w:hint="eastAsia"/>
                <w:lang w:eastAsia="zh-CN"/>
              </w:rPr>
              <w:t xml:space="preserve">For </w:t>
            </w:r>
            <w:r>
              <w:rPr>
                <w:rFonts w:eastAsiaTheme="minorEastAsia"/>
                <w:lang w:eastAsia="zh-CN"/>
              </w:rPr>
              <w:t>2</w:t>
            </w:r>
            <w:r w:rsidRPr="005D55E8">
              <w:rPr>
                <w:rFonts w:eastAsiaTheme="minorEastAsia" w:hint="eastAsia"/>
                <w:lang w:eastAsia="zh-CN"/>
              </w:rPr>
              <w:t>R: (1,</w:t>
            </w:r>
            <w:r>
              <w:rPr>
                <w:rFonts w:eastAsiaTheme="minorEastAsia"/>
                <w:lang w:eastAsia="zh-CN"/>
              </w:rPr>
              <w:t>1</w:t>
            </w:r>
            <w:r w:rsidRPr="005D55E8">
              <w:rPr>
                <w:rFonts w:eastAsiaTheme="minorEastAsia" w:hint="eastAsia"/>
                <w:lang w:eastAsia="zh-CN"/>
              </w:rPr>
              <w:t>,2,1,</w:t>
            </w:r>
            <w:r>
              <w:rPr>
                <w:rFonts w:eastAsiaTheme="minorEastAsia"/>
                <w:lang w:eastAsia="zh-CN"/>
              </w:rPr>
              <w:t>2</w:t>
            </w:r>
            <w:r w:rsidRPr="005D55E8">
              <w:rPr>
                <w:rFonts w:eastAsiaTheme="minorEastAsia" w:hint="eastAsia"/>
                <w:lang w:eastAsia="zh-CN"/>
              </w:rPr>
              <w:t>)</w:t>
            </w:r>
          </w:p>
        </w:tc>
      </w:tr>
      <w:tr w:rsidR="005B0823" w:rsidRPr="005D55E8" w14:paraId="23769A37"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6A663564"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Down-tilt</w:t>
            </w:r>
          </w:p>
        </w:tc>
        <w:tc>
          <w:tcPr>
            <w:tcW w:w="2772" w:type="dxa"/>
          </w:tcPr>
          <w:p w14:paraId="6E1B2C12"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10</w:t>
            </w:r>
            <w:r w:rsidRPr="005D55E8">
              <w:rPr>
                <w:rFonts w:eastAsiaTheme="minorEastAsia" w:hint="eastAsia"/>
                <w:lang w:eastAsia="zh-CN"/>
              </w:rPr>
              <w:t>0 degrees</w:t>
            </w:r>
          </w:p>
        </w:tc>
      </w:tr>
      <w:tr w:rsidR="005B0823" w:rsidRPr="005D55E8" w14:paraId="1535A7A6"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1806E435"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UE antenna pattern</w:t>
            </w:r>
          </w:p>
        </w:tc>
        <w:tc>
          <w:tcPr>
            <w:tcW w:w="2772" w:type="dxa"/>
          </w:tcPr>
          <w:p w14:paraId="5B6D8FE2"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D55E8">
              <w:rPr>
                <w:rFonts w:eastAsiaTheme="minorEastAsia"/>
                <w:lang w:eastAsia="zh-CN"/>
              </w:rPr>
              <w:t>Omnidirectional</w:t>
            </w:r>
          </w:p>
        </w:tc>
      </w:tr>
      <w:tr w:rsidR="005B0823" w:rsidRPr="005D55E8" w14:paraId="4D4B1163"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Pr>
          <w:p w14:paraId="466D36EA"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TX Power</w:t>
            </w:r>
          </w:p>
        </w:tc>
        <w:tc>
          <w:tcPr>
            <w:tcW w:w="2772" w:type="dxa"/>
          </w:tcPr>
          <w:p w14:paraId="66E07DE8"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gramStart"/>
            <w:r w:rsidRPr="005D55E8">
              <w:rPr>
                <w:rFonts w:eastAsiaTheme="minorEastAsia"/>
                <w:lang w:eastAsia="zh-CN"/>
              </w:rPr>
              <w:t>BS :</w:t>
            </w:r>
            <w:proofErr w:type="gramEnd"/>
            <w:r w:rsidRPr="005D55E8">
              <w:rPr>
                <w:rFonts w:eastAsiaTheme="minorEastAsia"/>
                <w:lang w:eastAsia="zh-CN"/>
              </w:rPr>
              <w:t xml:space="preserve"> </w:t>
            </w:r>
            <w:r>
              <w:rPr>
                <w:rFonts w:eastAsiaTheme="minorEastAsia"/>
                <w:lang w:eastAsia="zh-CN"/>
              </w:rPr>
              <w:t>4</w:t>
            </w:r>
            <w:r w:rsidRPr="005D55E8">
              <w:rPr>
                <w:rFonts w:eastAsiaTheme="minorEastAsia"/>
                <w:lang w:eastAsia="zh-CN"/>
              </w:rPr>
              <w:t>4 dBm</w:t>
            </w:r>
            <w:r>
              <w:rPr>
                <w:rFonts w:eastAsiaTheme="minorEastAsia"/>
                <w:lang w:eastAsia="zh-CN"/>
              </w:rPr>
              <w:t>, UE:23dBm</w:t>
            </w:r>
          </w:p>
        </w:tc>
      </w:tr>
      <w:tr w:rsidR="005B0823" w:rsidRPr="005D55E8" w14:paraId="0C9882FD"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53E6D037" w14:textId="77777777" w:rsidR="005B0823" w:rsidRPr="005D55E8" w:rsidRDefault="005B0823" w:rsidP="00B41D98">
            <w:pPr>
              <w:spacing w:after="120"/>
              <w:jc w:val="both"/>
              <w:rPr>
                <w:rFonts w:eastAsiaTheme="minorEastAsia"/>
                <w:lang w:eastAsia="zh-CN"/>
              </w:rPr>
            </w:pPr>
            <w:r w:rsidRPr="005D55E8">
              <w:rPr>
                <w:rFonts w:eastAsiaTheme="minorEastAsia"/>
                <w:lang w:eastAsia="zh-CN"/>
              </w:rPr>
              <w:t>Noise Figure</w:t>
            </w:r>
          </w:p>
        </w:tc>
        <w:tc>
          <w:tcPr>
            <w:tcW w:w="2772" w:type="dxa"/>
          </w:tcPr>
          <w:p w14:paraId="58CEB23C"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D55E8">
              <w:rPr>
                <w:rFonts w:eastAsia="MS Mincho"/>
              </w:rPr>
              <w:t>BS:5 dB, UE:</w:t>
            </w:r>
            <w:r>
              <w:rPr>
                <w:rFonts w:eastAsia="MS Mincho"/>
              </w:rPr>
              <w:t>9</w:t>
            </w:r>
            <w:r w:rsidRPr="005D55E8">
              <w:rPr>
                <w:rFonts w:eastAsia="MS Mincho"/>
              </w:rPr>
              <w:t xml:space="preserve"> dB</w:t>
            </w:r>
          </w:p>
        </w:tc>
      </w:tr>
      <w:tr w:rsidR="005B0823" w:rsidRPr="005D55E8" w14:paraId="7325BF6E" w14:textId="77777777" w:rsidTr="00B41D98">
        <w:trPr>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51E5D98F" w14:textId="77777777" w:rsidR="005B0823" w:rsidRPr="005D55E8" w:rsidRDefault="005B0823" w:rsidP="00B41D98">
            <w:pPr>
              <w:spacing w:after="120"/>
              <w:jc w:val="both"/>
              <w:rPr>
                <w:rFonts w:eastAsiaTheme="minorEastAsia"/>
                <w:lang w:eastAsia="zh-CN"/>
              </w:rPr>
            </w:pPr>
            <w:r w:rsidRPr="005D55E8">
              <w:rPr>
                <w:rFonts w:eastAsiaTheme="minorEastAsia" w:hint="eastAsia"/>
                <w:lang w:eastAsia="zh-CN"/>
              </w:rPr>
              <w:t>Scheduler</w:t>
            </w:r>
          </w:p>
        </w:tc>
        <w:tc>
          <w:tcPr>
            <w:tcW w:w="2772" w:type="dxa"/>
          </w:tcPr>
          <w:p w14:paraId="79D81EE2" w14:textId="77777777" w:rsidR="005B0823" w:rsidRPr="005D55E8" w:rsidRDefault="005B0823" w:rsidP="00B41D98">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D55E8">
              <w:rPr>
                <w:rFonts w:eastAsiaTheme="minorEastAsia"/>
                <w:lang w:eastAsia="zh-CN"/>
              </w:rPr>
              <w:t xml:space="preserve">MU-MIMO </w:t>
            </w:r>
          </w:p>
        </w:tc>
      </w:tr>
      <w:tr w:rsidR="005B0823" w:rsidRPr="005D55E8" w14:paraId="11C05799" w14:textId="77777777" w:rsidTr="00B41D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Borders>
              <w:right w:val="none" w:sz="0" w:space="0" w:color="auto"/>
            </w:tcBorders>
          </w:tcPr>
          <w:p w14:paraId="0A2DDE91" w14:textId="6F2EB4CD" w:rsidR="005B0823" w:rsidRPr="005D55E8" w:rsidRDefault="005B0823" w:rsidP="00B41D98">
            <w:pPr>
              <w:spacing w:after="120"/>
              <w:jc w:val="both"/>
              <w:rPr>
                <w:rFonts w:eastAsiaTheme="minorEastAsia"/>
                <w:lang w:eastAsia="zh-CN"/>
              </w:rPr>
            </w:pPr>
            <w:r>
              <w:rPr>
                <w:rFonts w:eastAsiaTheme="minorEastAsia"/>
                <w:lang w:eastAsia="zh-CN"/>
              </w:rPr>
              <w:t>Max modulation</w:t>
            </w:r>
          </w:p>
        </w:tc>
        <w:tc>
          <w:tcPr>
            <w:tcW w:w="2772" w:type="dxa"/>
          </w:tcPr>
          <w:p w14:paraId="1CC0210B" w14:textId="77777777" w:rsidR="005B0823" w:rsidRPr="005D55E8" w:rsidRDefault="005B0823" w:rsidP="00B41D98">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D55E8">
              <w:rPr>
                <w:rFonts w:eastAsiaTheme="minorEastAsia" w:hint="eastAsia"/>
                <w:lang w:eastAsia="zh-CN"/>
              </w:rPr>
              <w:t>256QAM</w:t>
            </w:r>
          </w:p>
        </w:tc>
      </w:tr>
    </w:tbl>
    <w:p w14:paraId="33B72AF1" w14:textId="35EDAB1F" w:rsidR="00AB10C0" w:rsidRPr="00AF57B3" w:rsidRDefault="00AB10C0" w:rsidP="00AB10C0">
      <w:pPr>
        <w:pStyle w:val="BodyText"/>
        <w:rPr>
          <w:lang w:eastAsia="zh-CN"/>
        </w:rPr>
      </w:pPr>
    </w:p>
    <w:p w14:paraId="3D3AD816" w14:textId="52F58028" w:rsidR="00B41D98" w:rsidRPr="00AF57B3" w:rsidRDefault="00B41D98">
      <w:bookmarkStart w:id="15" w:name="_GoBack"/>
      <w:bookmarkEnd w:id="15"/>
    </w:p>
    <w:sectPr w:rsidR="00B41D98" w:rsidRPr="00AF57B3" w:rsidSect="00AF57B3">
      <w:headerReference w:type="even" r:id="rId23"/>
      <w:headerReference w:type="default" r:id="rId24"/>
      <w:footerReference w:type="even" r:id="rId25"/>
      <w:footerReference w:type="default" r:id="rId26"/>
      <w:headerReference w:type="first" r:id="rId27"/>
      <w:footerReference w:type="first" r:id="rId28"/>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905B7" w14:textId="77777777" w:rsidR="0096511F" w:rsidRDefault="0096511F" w:rsidP="008E2B3F">
      <w:r>
        <w:separator/>
      </w:r>
    </w:p>
  </w:endnote>
  <w:endnote w:type="continuationSeparator" w:id="0">
    <w:p w14:paraId="6DE6AA30" w14:textId="77777777" w:rsidR="0096511F" w:rsidRDefault="0096511F" w:rsidP="008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8F61" w14:textId="77777777" w:rsidR="00B41D98" w:rsidRDefault="00B41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1FAD" w14:textId="77777777" w:rsidR="00B41D98" w:rsidRDefault="00B41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0D4A5" w14:textId="77777777" w:rsidR="00B41D98" w:rsidRDefault="00B41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E672C" w14:textId="77777777" w:rsidR="0096511F" w:rsidRDefault="0096511F" w:rsidP="008E2B3F">
      <w:r>
        <w:separator/>
      </w:r>
    </w:p>
  </w:footnote>
  <w:footnote w:type="continuationSeparator" w:id="0">
    <w:p w14:paraId="4E42EF77" w14:textId="77777777" w:rsidR="0096511F" w:rsidRDefault="0096511F" w:rsidP="008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009A" w14:textId="77777777" w:rsidR="00B41D98" w:rsidRDefault="00B41D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8D6C9" w14:textId="77777777" w:rsidR="00B41D98" w:rsidRDefault="00B41D98"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D9E18" w14:textId="77777777" w:rsidR="00B41D98" w:rsidRDefault="00B41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70685"/>
    <w:multiLevelType w:val="hybridMultilevel"/>
    <w:tmpl w:val="9C40C93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A7348"/>
    <w:multiLevelType w:val="hybridMultilevel"/>
    <w:tmpl w:val="A690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7F7354"/>
    <w:multiLevelType w:val="multilevel"/>
    <w:tmpl w:val="69D460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C8915A6"/>
    <w:multiLevelType w:val="hybridMultilevel"/>
    <w:tmpl w:val="C6B22EC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D00BC7"/>
    <w:multiLevelType w:val="hybridMultilevel"/>
    <w:tmpl w:val="EDF470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1"/>
  </w:num>
  <w:num w:numId="4">
    <w:abstractNumId w:val="2"/>
  </w:num>
  <w:num w:numId="5">
    <w:abstractNumId w:val="3"/>
  </w:num>
  <w:num w:numId="6">
    <w:abstractNumId w:val="5"/>
  </w:num>
  <w:num w:numId="7">
    <w:abstractNumId w:val="7"/>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3F"/>
    <w:rsid w:val="00022F95"/>
    <w:rsid w:val="0007380F"/>
    <w:rsid w:val="00092FB7"/>
    <w:rsid w:val="000C63AE"/>
    <w:rsid w:val="001805DE"/>
    <w:rsid w:val="001D72A7"/>
    <w:rsid w:val="00323ED2"/>
    <w:rsid w:val="003D129C"/>
    <w:rsid w:val="003D6DB4"/>
    <w:rsid w:val="003F39AC"/>
    <w:rsid w:val="004016C4"/>
    <w:rsid w:val="004016E7"/>
    <w:rsid w:val="004731A7"/>
    <w:rsid w:val="004954EC"/>
    <w:rsid w:val="004D3D5E"/>
    <w:rsid w:val="00520EA5"/>
    <w:rsid w:val="00553A2D"/>
    <w:rsid w:val="00584273"/>
    <w:rsid w:val="00586385"/>
    <w:rsid w:val="005A1260"/>
    <w:rsid w:val="005B0823"/>
    <w:rsid w:val="005C425A"/>
    <w:rsid w:val="005E4982"/>
    <w:rsid w:val="006256A0"/>
    <w:rsid w:val="00715EC8"/>
    <w:rsid w:val="007744AD"/>
    <w:rsid w:val="007B1209"/>
    <w:rsid w:val="007D3195"/>
    <w:rsid w:val="007E749E"/>
    <w:rsid w:val="007F142D"/>
    <w:rsid w:val="007F29A5"/>
    <w:rsid w:val="008909AA"/>
    <w:rsid w:val="00891F30"/>
    <w:rsid w:val="008B3758"/>
    <w:rsid w:val="008C2B60"/>
    <w:rsid w:val="008E2B3F"/>
    <w:rsid w:val="0096511F"/>
    <w:rsid w:val="00966D43"/>
    <w:rsid w:val="009C7D1F"/>
    <w:rsid w:val="009E185B"/>
    <w:rsid w:val="009E4729"/>
    <w:rsid w:val="009E6EC4"/>
    <w:rsid w:val="00A03859"/>
    <w:rsid w:val="00A25CB3"/>
    <w:rsid w:val="00A909BE"/>
    <w:rsid w:val="00AA39F1"/>
    <w:rsid w:val="00AB10C0"/>
    <w:rsid w:val="00AF57B3"/>
    <w:rsid w:val="00B32C51"/>
    <w:rsid w:val="00B41D98"/>
    <w:rsid w:val="00B775CD"/>
    <w:rsid w:val="00BD1151"/>
    <w:rsid w:val="00C21ED1"/>
    <w:rsid w:val="00C24553"/>
    <w:rsid w:val="00C55680"/>
    <w:rsid w:val="00C8628F"/>
    <w:rsid w:val="00CB6E80"/>
    <w:rsid w:val="00CF3836"/>
    <w:rsid w:val="00D24D32"/>
    <w:rsid w:val="00D35A47"/>
    <w:rsid w:val="00D53642"/>
    <w:rsid w:val="00D74A5F"/>
    <w:rsid w:val="00D74F61"/>
    <w:rsid w:val="00DD2A60"/>
    <w:rsid w:val="00DD3CF4"/>
    <w:rsid w:val="00DF06BA"/>
    <w:rsid w:val="00E0406C"/>
    <w:rsid w:val="00E45E8B"/>
    <w:rsid w:val="00EA68BE"/>
    <w:rsid w:val="00F1706D"/>
    <w:rsid w:val="00F25DDE"/>
    <w:rsid w:val="00F65BFF"/>
    <w:rsid w:val="00F66423"/>
    <w:rsid w:val="00FD7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F0537"/>
  <w15:chartTrackingRefBased/>
  <w15:docId w15:val="{564FB718-EAA8-4197-B814-2F76F9ED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3F"/>
    <w:pPr>
      <w:spacing w:after="0" w:line="240" w:lineRule="auto"/>
    </w:pPr>
    <w:rPr>
      <w:rFonts w:ascii="Times New Roman" w:eastAsia="Times New Roman" w:hAnsi="Times New Roman" w:cs="Times New Roman"/>
      <w:sz w:val="20"/>
      <w:szCs w:val="24"/>
    </w:rPr>
  </w:style>
  <w:style w:type="paragraph" w:styleId="Heading2">
    <w:name w:val="heading 2"/>
    <w:aliases w:val="H2,h2,Head2A,2,UNDERRUBRIK 1-2,DO NOT USE_h2,h21,H2 Char,h2 Char"/>
    <w:basedOn w:val="Normal"/>
    <w:next w:val="BodyText"/>
    <w:link w:val="Heading2Char1"/>
    <w:qFormat/>
    <w:rsid w:val="008E2B3F"/>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C63A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E2B3F"/>
    <w:rPr>
      <w:rFonts w:asciiTheme="majorHAnsi" w:eastAsiaTheme="majorEastAsia" w:hAnsiTheme="majorHAnsi" w:cstheme="majorBidi"/>
      <w:color w:val="2F5496" w:themeColor="accent1" w:themeShade="BF"/>
      <w:sz w:val="26"/>
      <w:szCs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E2B3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2B3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E2B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2B3F"/>
    <w:rPr>
      <w:rFonts w:ascii="Arial" w:eastAsia="MS Mincho" w:hAnsi="Arial" w:cs="Times New Roman"/>
      <w:b/>
      <w:sz w:val="20"/>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8E2B3F"/>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E2B3F"/>
    <w:rPr>
      <w:rFonts w:ascii="Calibri" w:eastAsia="SimSun" w:hAnsi="Calibri" w:cs="Times New Roman"/>
      <w:kern w:val="2"/>
      <w:sz w:val="21"/>
      <w:lang w:eastAsia="zh-CN"/>
    </w:rPr>
  </w:style>
  <w:style w:type="table" w:customStyle="1" w:styleId="1-11">
    <w:name w:val="中等深浅底纹 1 - 强调文字颜色 11"/>
    <w:basedOn w:val="TableNormal"/>
    <w:uiPriority w:val="63"/>
    <w:rsid w:val="008E2B3F"/>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Heading2Char1">
    <w:name w:val="Heading 2 Char1"/>
    <w:aliases w:val="H2 Char1,h2 Char1,Head2A Char,2 Char,UNDERRUBRIK 1-2 Char,DO NOT USE_h2 Char,h21 Char,H2 Char Char,h2 Char Char"/>
    <w:basedOn w:val="DefaultParagraphFont"/>
    <w:link w:val="Heading2"/>
    <w:rsid w:val="008E2B3F"/>
    <w:rPr>
      <w:rFonts w:ascii="Arial" w:eastAsia="MS Mincho" w:hAnsi="Arial" w:cs="Arial"/>
      <w:b/>
      <w:bCs/>
      <w:iCs/>
      <w:sz w:val="20"/>
      <w:szCs w:val="28"/>
      <w:lang w:eastAsia="zh-CN"/>
    </w:rPr>
  </w:style>
  <w:style w:type="paragraph" w:styleId="Footer">
    <w:name w:val="footer"/>
    <w:basedOn w:val="Normal"/>
    <w:link w:val="FooterChar"/>
    <w:uiPriority w:val="99"/>
    <w:unhideWhenUsed/>
    <w:rsid w:val="00FD7A89"/>
    <w:pPr>
      <w:tabs>
        <w:tab w:val="center" w:pos="4680"/>
        <w:tab w:val="right" w:pos="9360"/>
      </w:tabs>
    </w:pPr>
  </w:style>
  <w:style w:type="character" w:customStyle="1" w:styleId="FooterChar">
    <w:name w:val="Footer Char"/>
    <w:basedOn w:val="DefaultParagraphFont"/>
    <w:link w:val="Footer"/>
    <w:uiPriority w:val="99"/>
    <w:rsid w:val="00FD7A89"/>
    <w:rPr>
      <w:rFonts w:ascii="Times New Roman" w:eastAsia="Times New Roman" w:hAnsi="Times New Roman" w:cs="Times New Roman"/>
      <w:sz w:val="20"/>
      <w:szCs w:val="24"/>
    </w:rPr>
  </w:style>
  <w:style w:type="paragraph" w:customStyle="1" w:styleId="TF">
    <w:name w:val="TF"/>
    <w:basedOn w:val="Normal"/>
    <w:link w:val="TFChar"/>
    <w:qFormat/>
    <w:rsid w:val="00B775CD"/>
    <w:pPr>
      <w:keepLines/>
      <w:overflowPunct w:val="0"/>
      <w:autoSpaceDE w:val="0"/>
      <w:autoSpaceDN w:val="0"/>
      <w:adjustRightInd w:val="0"/>
      <w:spacing w:after="240"/>
      <w:jc w:val="center"/>
      <w:textAlignment w:val="baseline"/>
    </w:pPr>
    <w:rPr>
      <w:rFonts w:ascii="Arial" w:hAnsi="Arial"/>
      <w:b/>
      <w:szCs w:val="20"/>
      <w:lang w:val="en-GB"/>
    </w:rPr>
  </w:style>
  <w:style w:type="character" w:customStyle="1" w:styleId="TFChar">
    <w:name w:val="TF Char"/>
    <w:link w:val="TF"/>
    <w:qFormat/>
    <w:rsid w:val="00B775CD"/>
    <w:rPr>
      <w:rFonts w:ascii="Arial" w:eastAsia="Times New Roman" w:hAnsi="Arial" w:cs="Times New Roman"/>
      <w:b/>
      <w:sz w:val="20"/>
      <w:szCs w:val="20"/>
      <w:lang w:val="en-GB"/>
    </w:rPr>
  </w:style>
  <w:style w:type="table" w:styleId="TableGrid">
    <w:name w:val="Table Grid"/>
    <w:basedOn w:val="TableNormal"/>
    <w:uiPriority w:val="59"/>
    <w:rsid w:val="00E0406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E0406C"/>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406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5">
    <w:name w:val="List Table 3 Accent 5"/>
    <w:basedOn w:val="TableNormal"/>
    <w:uiPriority w:val="48"/>
    <w:rsid w:val="000C63AE"/>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3Char">
    <w:name w:val="Heading 3 Char"/>
    <w:basedOn w:val="DefaultParagraphFont"/>
    <w:link w:val="Heading3"/>
    <w:uiPriority w:val="9"/>
    <w:rsid w:val="000C63AE"/>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semiHidden/>
    <w:rsid w:val="005E4982"/>
    <w:pPr>
      <w:spacing w:after="120"/>
      <w:jc w:val="both"/>
    </w:pPr>
    <w:rPr>
      <w:rFonts w:ascii="Times" w:eastAsia="Batang" w:hAnsi="Times"/>
      <w:szCs w:val="20"/>
    </w:rPr>
  </w:style>
  <w:style w:type="character" w:customStyle="1" w:styleId="FootnoteTextChar">
    <w:name w:val="Footnote Text Char"/>
    <w:basedOn w:val="DefaultParagraphFont"/>
    <w:link w:val="FootnoteText"/>
    <w:semiHidden/>
    <w:rsid w:val="005E4982"/>
    <w:rPr>
      <w:rFonts w:ascii="Times" w:eastAsia="Batang" w:hAnsi="Times" w:cs="Times New Roman"/>
      <w:sz w:val="20"/>
      <w:szCs w:val="20"/>
    </w:rPr>
  </w:style>
  <w:style w:type="paragraph" w:styleId="Caption">
    <w:name w:val="caption"/>
    <w:basedOn w:val="Normal"/>
    <w:next w:val="Normal"/>
    <w:uiPriority w:val="35"/>
    <w:unhideWhenUsed/>
    <w:qFormat/>
    <w:rsid w:val="007F29A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79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7</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Intel</cp:lastModifiedBy>
  <cp:revision>11</cp:revision>
  <dcterms:created xsi:type="dcterms:W3CDTF">2020-10-22T23:30:00Z</dcterms:created>
  <dcterms:modified xsi:type="dcterms:W3CDTF">2020-10-24T02:45:00Z</dcterms:modified>
</cp:coreProperties>
</file>