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14410E5F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146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9B49D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93633C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R1-200848</w:t>
      </w:r>
      <w:r w:rsidR="00AC591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</w:t>
      </w:r>
    </w:p>
    <w:p w14:paraId="421A1909" w14:textId="46C26A9D" w:rsidR="003346F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ADDCC0D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A822E4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AC591F">
        <w:rPr>
          <w:rFonts w:ascii="Times New Roman" w:hAnsi="Times New Roman"/>
          <w:b/>
          <w:bCs/>
          <w:sz w:val="22"/>
          <w:szCs w:val="22"/>
          <w:lang w:val="en-US"/>
        </w:rPr>
        <w:t>1.1</w:t>
      </w:r>
    </w:p>
    <w:p w14:paraId="5BD454BF" w14:textId="77777777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Pr="0014644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44F39D95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AC591F" w:rsidRPr="00AC591F">
        <w:rPr>
          <w:rFonts w:ascii="Times New Roman" w:hAnsi="Times New Roman" w:cs="Times New Roman"/>
          <w:b/>
          <w:bCs/>
        </w:rPr>
        <w:t>FR1 baseline coverage performance using LLS</w:t>
      </w:r>
      <w:r w:rsidR="00362F16" w:rsidDel="0093633C">
        <w:rPr>
          <w:rFonts w:ascii="Times New Roman" w:hAnsi="Times New Roman" w:cs="Times New Roman"/>
          <w:b/>
          <w:bCs/>
        </w:rPr>
        <w:t xml:space="preserve"> 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3C427CA0" w14:textId="3224D650" w:rsidR="00581702" w:rsidRDefault="00581702" w:rsidP="00581702">
      <w:r>
        <w:t xml:space="preserve">In RAN1#102e, simulation assumptions for FR1 were agreed </w:t>
      </w:r>
      <w:r w:rsidR="007B25E0">
        <w:t>[1].</w:t>
      </w:r>
      <w:r>
        <w:t xml:space="preserve"> In this contribution, baseline techniques for </w:t>
      </w:r>
      <w:r w:rsidR="004E0F79">
        <w:t>both downlink and uplink channels</w:t>
      </w:r>
      <w:r>
        <w:t xml:space="preserve"> are evaluated. In addition, </w:t>
      </w:r>
      <w:r w:rsidR="001845CE">
        <w:t xml:space="preserve">the bottleneck channel is identified from relative performance analysis using MCL, MIL or MPL. </w:t>
      </w:r>
    </w:p>
    <w:p w14:paraId="102EB572" w14:textId="77777777" w:rsidR="005576B8" w:rsidRDefault="005576B8" w:rsidP="005576B8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FR1 baseline coverage performance</w:t>
      </w:r>
    </w:p>
    <w:p w14:paraId="6AF3992C" w14:textId="679FEDDF" w:rsidR="005576B8" w:rsidRPr="00E50148" w:rsidRDefault="005576B8" w:rsidP="005576B8">
      <w:pPr>
        <w:pStyle w:val="Heading2"/>
      </w:pPr>
      <w:r>
        <w:t>Link level simulation results</w:t>
      </w:r>
      <w:r w:rsidR="003F7C59">
        <w:t xml:space="preserve"> for VoIP</w:t>
      </w:r>
    </w:p>
    <w:p w14:paraId="1E48271F" w14:textId="44B42678" w:rsidR="005576B8" w:rsidRDefault="009425AD" w:rsidP="005576B8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  <w:r w:rsidR="005576B8">
        <w:rPr>
          <w:lang w:val="en-GB" w:eastAsia="zh-CN"/>
        </w:rPr>
        <w:t xml:space="preserve">In this section, </w:t>
      </w:r>
      <w:r w:rsidR="000153D1">
        <w:rPr>
          <w:lang w:val="en-GB" w:eastAsia="zh-CN"/>
        </w:rPr>
        <w:t xml:space="preserve">detailed </w:t>
      </w:r>
      <w:r w:rsidR="005576B8">
        <w:rPr>
          <w:lang w:val="en-GB" w:eastAsia="zh-CN"/>
        </w:rPr>
        <w:t xml:space="preserve">link level simulation results for </w:t>
      </w:r>
      <w:r w:rsidR="00A07988">
        <w:rPr>
          <w:lang w:val="en-GB" w:eastAsia="zh-CN"/>
        </w:rPr>
        <w:t>VoIP scenarios</w:t>
      </w:r>
      <w:r w:rsidR="005576B8">
        <w:rPr>
          <w:lang w:val="en-GB" w:eastAsia="zh-CN"/>
        </w:rPr>
        <w:t xml:space="preserve"> are shown</w:t>
      </w:r>
      <w:r w:rsidR="00A07988">
        <w:rPr>
          <w:lang w:val="en-GB" w:eastAsia="zh-CN"/>
        </w:rPr>
        <w:t xml:space="preserve"> due to variations in the </w:t>
      </w:r>
      <w:r w:rsidR="00CA4CA8">
        <w:rPr>
          <w:lang w:val="en-GB" w:eastAsia="zh-CN"/>
        </w:rPr>
        <w:t xml:space="preserve">HARQ </w:t>
      </w:r>
      <w:r w:rsidR="00A07988">
        <w:rPr>
          <w:lang w:val="en-GB" w:eastAsia="zh-CN"/>
        </w:rPr>
        <w:t>parameters</w:t>
      </w:r>
      <w:r w:rsidR="00C63B72">
        <w:rPr>
          <w:lang w:val="en-GB" w:eastAsia="zh-CN"/>
        </w:rPr>
        <w:t xml:space="preserve"> for Vo</w:t>
      </w:r>
      <w:r w:rsidR="009A2652">
        <w:rPr>
          <w:lang w:val="en-GB" w:eastAsia="zh-CN"/>
        </w:rPr>
        <w:t>IP</w:t>
      </w:r>
      <w:r w:rsidR="005576B8">
        <w:rPr>
          <w:lang w:val="en-GB" w:eastAsia="zh-CN"/>
        </w:rPr>
        <w:t>. Evaluation assumptions for the simulation results are shown in Appendix.</w:t>
      </w:r>
    </w:p>
    <w:p w14:paraId="511186BC" w14:textId="4705735D" w:rsidR="005576B8" w:rsidRDefault="00016829" w:rsidP="005576B8">
      <w:pPr>
        <w:spacing w:before="120" w:after="120"/>
        <w:jc w:val="both"/>
        <w:rPr>
          <w:u w:val="single"/>
          <w:lang w:val="en-GB" w:eastAsia="zh-CN"/>
        </w:rPr>
      </w:pPr>
      <w:r>
        <w:rPr>
          <w:u w:val="single"/>
          <w:lang w:val="en-GB" w:eastAsia="zh-CN"/>
        </w:rPr>
        <w:t>VoIP</w:t>
      </w:r>
      <w:r w:rsidR="005576B8">
        <w:rPr>
          <w:u w:val="single"/>
          <w:lang w:val="en-GB" w:eastAsia="zh-CN"/>
        </w:rPr>
        <w:t xml:space="preserve"> evaluation results</w:t>
      </w:r>
      <w:r w:rsidR="00021CF5">
        <w:rPr>
          <w:u w:val="single"/>
          <w:lang w:val="en-GB" w:eastAsia="zh-CN"/>
        </w:rPr>
        <w:t xml:space="preserve"> : FDD</w:t>
      </w:r>
    </w:p>
    <w:p w14:paraId="4646879F" w14:textId="4DAC7DFF" w:rsidR="0033385D" w:rsidRDefault="0037053E" w:rsidP="005576B8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  <w:r w:rsidR="0033385D">
        <w:rPr>
          <w:lang w:val="en-GB" w:eastAsia="zh-CN"/>
        </w:rPr>
        <w:t xml:space="preserve">In </w:t>
      </w:r>
      <w:r w:rsidR="0033385D">
        <w:rPr>
          <w:lang w:val="en-GB" w:eastAsia="zh-CN"/>
        </w:rPr>
        <w:fldChar w:fldCharType="begin"/>
      </w:r>
      <w:r w:rsidR="0033385D">
        <w:rPr>
          <w:lang w:val="en-GB" w:eastAsia="zh-CN"/>
        </w:rPr>
        <w:instrText xml:space="preserve"> REF _Ref53723951 \h </w:instrText>
      </w:r>
      <w:r w:rsidR="0033385D">
        <w:rPr>
          <w:lang w:val="en-GB" w:eastAsia="zh-CN"/>
        </w:rPr>
      </w:r>
      <w:r w:rsidR="0033385D">
        <w:rPr>
          <w:lang w:val="en-GB" w:eastAsia="zh-CN"/>
        </w:rPr>
        <w:fldChar w:fldCharType="separate"/>
      </w:r>
      <w:r w:rsidR="00E02FCE">
        <w:t xml:space="preserve">Figure </w:t>
      </w:r>
      <w:r w:rsidR="00E02FCE">
        <w:rPr>
          <w:noProof/>
        </w:rPr>
        <w:t>1</w:t>
      </w:r>
      <w:r w:rsidR="0033385D">
        <w:rPr>
          <w:lang w:val="en-GB" w:eastAsia="zh-CN"/>
        </w:rPr>
        <w:fldChar w:fldCharType="end"/>
      </w:r>
      <w:r w:rsidR="0033385D">
        <w:rPr>
          <w:lang w:val="en-GB" w:eastAsia="zh-CN"/>
        </w:rPr>
        <w:t xml:space="preserve">, </w:t>
      </w:r>
      <w:proofErr w:type="spellStart"/>
      <w:r w:rsidR="0033385D">
        <w:rPr>
          <w:lang w:val="en-GB" w:eastAsia="zh-CN"/>
        </w:rPr>
        <w:t>rBLER</w:t>
      </w:r>
      <w:proofErr w:type="spellEnd"/>
      <w:r w:rsidR="0033385D">
        <w:rPr>
          <w:lang w:val="en-GB" w:eastAsia="zh-CN"/>
        </w:rPr>
        <w:t xml:space="preserve"> simulation results for VoIP</w:t>
      </w:r>
      <w:r w:rsidR="003D5143">
        <w:rPr>
          <w:lang w:val="en-GB" w:eastAsia="zh-CN"/>
        </w:rPr>
        <w:t xml:space="preserve"> for latency requirements of 50ms and 100ms</w:t>
      </w:r>
      <w:r w:rsidR="001B5E41">
        <w:rPr>
          <w:lang w:val="en-GB" w:eastAsia="zh-CN"/>
        </w:rPr>
        <w:t xml:space="preserve"> in the FDD 700MHz</w:t>
      </w:r>
      <w:r w:rsidR="0033385D">
        <w:rPr>
          <w:lang w:val="en-GB" w:eastAsia="zh-CN"/>
        </w:rPr>
        <w:t xml:space="preserve"> are shown. From the figure, it is clear that the target </w:t>
      </w:r>
      <w:proofErr w:type="spellStart"/>
      <w:r w:rsidR="0033385D">
        <w:rPr>
          <w:lang w:val="en-GB" w:eastAsia="zh-CN"/>
        </w:rPr>
        <w:t>rBLER</w:t>
      </w:r>
      <w:proofErr w:type="spellEnd"/>
      <w:r w:rsidR="0033385D">
        <w:rPr>
          <w:lang w:val="en-GB" w:eastAsia="zh-CN"/>
        </w:rPr>
        <w:t xml:space="preserve">=2% is reached at SNR=-5.6dB and -7.6dB, respectively. </w:t>
      </w:r>
      <w:r w:rsidR="009D71E9">
        <w:rPr>
          <w:lang w:val="en-GB" w:eastAsia="zh-CN"/>
        </w:rPr>
        <w:t xml:space="preserve"> It is also clear from the figure that </w:t>
      </w:r>
      <w:r w:rsidR="003D5143">
        <w:rPr>
          <w:lang w:val="en-GB" w:eastAsia="zh-CN"/>
        </w:rPr>
        <w:t xml:space="preserve">longer latency requirement allows more opportunities for retransmission, improving the </w:t>
      </w:r>
      <w:proofErr w:type="spellStart"/>
      <w:r w:rsidR="003D5143">
        <w:rPr>
          <w:lang w:val="en-GB" w:eastAsia="zh-CN"/>
        </w:rPr>
        <w:t>rBLER</w:t>
      </w:r>
      <w:proofErr w:type="spellEnd"/>
      <w:r w:rsidR="003D5143">
        <w:rPr>
          <w:lang w:val="en-GB" w:eastAsia="zh-CN"/>
        </w:rPr>
        <w:t xml:space="preserve"> performance.</w:t>
      </w:r>
      <w:r w:rsidR="00EA6A06">
        <w:rPr>
          <w:lang w:val="en-GB" w:eastAsia="zh-CN"/>
        </w:rPr>
        <w:t xml:space="preserve"> The performance is improved nearly by 2dB by </w:t>
      </w:r>
      <w:r w:rsidR="00650A5A">
        <w:rPr>
          <w:lang w:val="en-GB" w:eastAsia="zh-CN"/>
        </w:rPr>
        <w:t>extending</w:t>
      </w:r>
      <w:r w:rsidR="00EA6A06">
        <w:rPr>
          <w:lang w:val="en-GB" w:eastAsia="zh-CN"/>
        </w:rPr>
        <w:t xml:space="preserve"> the latency requirement to 100ms.</w:t>
      </w:r>
      <w:r w:rsidR="007B25E0">
        <w:rPr>
          <w:lang w:val="en-GB" w:eastAsia="zh-CN"/>
        </w:rPr>
        <w:t xml:space="preserve"> As explained </w:t>
      </w:r>
      <w:r w:rsidR="003261FA">
        <w:rPr>
          <w:lang w:val="en-GB" w:eastAsia="zh-CN"/>
        </w:rPr>
        <w:t>in our companion contribution [2],</w:t>
      </w:r>
      <w:r w:rsidR="00A152C1">
        <w:rPr>
          <w:lang w:val="en-GB" w:eastAsia="zh-CN"/>
        </w:rPr>
        <w:t xml:space="preserve"> </w:t>
      </w:r>
      <w:r w:rsidR="0005653E">
        <w:rPr>
          <w:lang w:val="en-GB" w:eastAsia="zh-CN"/>
        </w:rPr>
        <w:t xml:space="preserve">extending the latency requirement comes with a risk of incoming VoIP packets to be dropped, if the retransmission continues. Thus, the status of the buffer at the UE should be evaluated. </w:t>
      </w:r>
      <w:r w:rsidR="003261FA">
        <w:rPr>
          <w:lang w:val="en-GB" w:eastAsia="zh-CN"/>
        </w:rPr>
        <w:t xml:space="preserve"> </w:t>
      </w:r>
    </w:p>
    <w:p w14:paraId="12909065" w14:textId="56DE6D99" w:rsidR="00515B4C" w:rsidRDefault="00515B4C" w:rsidP="00515B4C">
      <w:pPr>
        <w:spacing w:before="120" w:after="120"/>
        <w:jc w:val="both"/>
        <w:rPr>
          <w:u w:val="single"/>
          <w:lang w:val="en-GB" w:eastAsia="zh-CN"/>
        </w:rPr>
      </w:pPr>
      <w:r>
        <w:rPr>
          <w:u w:val="single"/>
          <w:lang w:val="en-GB" w:eastAsia="zh-CN"/>
        </w:rPr>
        <w:t>VoIP evaluation results : TDD</w:t>
      </w:r>
    </w:p>
    <w:p w14:paraId="4A72C10A" w14:textId="1F2B9F76" w:rsidR="005D7FCB" w:rsidRDefault="008A4448" w:rsidP="005576B8">
      <w:pPr>
        <w:spacing w:before="120" w:after="120"/>
        <w:jc w:val="both"/>
      </w:pPr>
      <w:r>
        <w:rPr>
          <w:lang w:eastAsia="zh-CN"/>
        </w:rPr>
        <w:t xml:space="preserve"> </w:t>
      </w:r>
      <w:r w:rsidR="001B5E41">
        <w:rPr>
          <w:lang w:eastAsia="zh-CN"/>
        </w:rPr>
        <w:t xml:space="preserve">In </w:t>
      </w:r>
      <w:r w:rsidR="001B5E41">
        <w:rPr>
          <w:lang w:eastAsia="zh-CN"/>
        </w:rPr>
        <w:fldChar w:fldCharType="begin"/>
      </w:r>
      <w:r w:rsidR="001B5E41">
        <w:rPr>
          <w:lang w:eastAsia="zh-CN"/>
        </w:rPr>
        <w:instrText xml:space="preserve"> REF _Ref53724699 \h </w:instrText>
      </w:r>
      <w:r w:rsidR="001B5E41">
        <w:rPr>
          <w:lang w:eastAsia="zh-CN"/>
        </w:rPr>
      </w:r>
      <w:r w:rsidR="001B5E41">
        <w:rPr>
          <w:lang w:eastAsia="zh-CN"/>
        </w:rPr>
        <w:fldChar w:fldCharType="separate"/>
      </w:r>
      <w:r w:rsidR="00E02FCE">
        <w:t xml:space="preserve">Figure </w:t>
      </w:r>
      <w:r w:rsidR="00E02FCE">
        <w:rPr>
          <w:noProof/>
        </w:rPr>
        <w:t>2</w:t>
      </w:r>
      <w:r w:rsidR="001B5E41">
        <w:rPr>
          <w:lang w:eastAsia="zh-CN"/>
        </w:rPr>
        <w:fldChar w:fldCharType="end"/>
      </w:r>
      <w:r w:rsidR="001B5E41">
        <w:rPr>
          <w:lang w:eastAsia="zh-CN"/>
        </w:rPr>
        <w:t xml:space="preserve">, </w:t>
      </w:r>
      <w:proofErr w:type="spellStart"/>
      <w:r w:rsidR="00FB0C2A">
        <w:rPr>
          <w:lang w:val="en-GB" w:eastAsia="zh-CN"/>
        </w:rPr>
        <w:t>rBLER</w:t>
      </w:r>
      <w:proofErr w:type="spellEnd"/>
      <w:r w:rsidR="00FB0C2A">
        <w:rPr>
          <w:lang w:val="en-GB" w:eastAsia="zh-CN"/>
        </w:rPr>
        <w:t xml:space="preserve"> simulation results for VoIP for latency requirements of </w:t>
      </w:r>
      <w:r w:rsidR="008031F7">
        <w:rPr>
          <w:lang w:val="en-GB" w:eastAsia="zh-CN"/>
        </w:rPr>
        <w:t xml:space="preserve">20ms, </w:t>
      </w:r>
      <w:r w:rsidR="00FB0C2A">
        <w:rPr>
          <w:lang w:val="en-GB" w:eastAsia="zh-CN"/>
        </w:rPr>
        <w:t xml:space="preserve">50ms and 100ms in the </w:t>
      </w:r>
      <w:r w:rsidR="008031F7">
        <w:rPr>
          <w:lang w:val="en-GB" w:eastAsia="zh-CN"/>
        </w:rPr>
        <w:t>T</w:t>
      </w:r>
      <w:r w:rsidR="00FB0C2A">
        <w:rPr>
          <w:lang w:val="en-GB" w:eastAsia="zh-CN"/>
        </w:rPr>
        <w:t xml:space="preserve">DD </w:t>
      </w:r>
      <w:r w:rsidR="008031F7">
        <w:rPr>
          <w:lang w:val="en-GB" w:eastAsia="zh-CN"/>
        </w:rPr>
        <w:t>4G</w:t>
      </w:r>
      <w:r w:rsidR="00FB0C2A">
        <w:rPr>
          <w:lang w:val="en-GB" w:eastAsia="zh-CN"/>
        </w:rPr>
        <w:t>Hz</w:t>
      </w:r>
      <w:r w:rsidR="008031F7">
        <w:rPr>
          <w:lang w:val="en-GB" w:eastAsia="zh-CN"/>
        </w:rPr>
        <w:t xml:space="preserve"> rural scenario</w:t>
      </w:r>
      <w:r w:rsidR="00FB0C2A">
        <w:rPr>
          <w:lang w:val="en-GB" w:eastAsia="zh-CN"/>
        </w:rPr>
        <w:t xml:space="preserve"> are shown.</w:t>
      </w:r>
      <w:r w:rsidR="009B2813">
        <w:rPr>
          <w:lang w:val="en-GB" w:eastAsia="zh-CN"/>
        </w:rPr>
        <w:t xml:space="preserve"> In the simulation, 2 repetitions are assumed</w:t>
      </w:r>
      <w:r w:rsidR="00206993">
        <w:rPr>
          <w:lang w:val="en-GB" w:eastAsia="zh-CN"/>
        </w:rPr>
        <w:t xml:space="preserve"> for all configur</w:t>
      </w:r>
      <w:r w:rsidR="009042B7">
        <w:rPr>
          <w:lang w:val="en-GB" w:eastAsia="zh-CN"/>
        </w:rPr>
        <w:t>ations</w:t>
      </w:r>
      <w:r w:rsidR="009B2813">
        <w:rPr>
          <w:lang w:val="en-GB" w:eastAsia="zh-CN"/>
        </w:rPr>
        <w:t>.</w:t>
      </w:r>
      <w:r w:rsidR="009042B7">
        <w:rPr>
          <w:lang w:val="en-GB" w:eastAsia="zh-CN"/>
        </w:rPr>
        <w:t xml:space="preserve"> As discussed in our companion contribution</w:t>
      </w:r>
      <w:r w:rsidR="00732787">
        <w:rPr>
          <w:lang w:val="en-GB" w:eastAsia="zh-CN"/>
        </w:rPr>
        <w:t xml:space="preserve"> [3]</w:t>
      </w:r>
      <w:r w:rsidR="009042B7">
        <w:rPr>
          <w:lang w:val="en-GB" w:eastAsia="zh-CN"/>
        </w:rPr>
        <w:t>,</w:t>
      </w:r>
      <w:r w:rsidR="00732787">
        <w:rPr>
          <w:lang w:val="en-GB" w:eastAsia="zh-CN"/>
        </w:rPr>
        <w:t xml:space="preserve"> in the current specification, 2 repetitions is the maximum number allowed for the frame format such as DDDSU.</w:t>
      </w:r>
      <w:r w:rsidR="009042B7">
        <w:rPr>
          <w:lang w:val="en-GB" w:eastAsia="zh-CN"/>
        </w:rPr>
        <w:t xml:space="preserve"> </w:t>
      </w:r>
      <w:r w:rsidR="009B2813">
        <w:rPr>
          <w:lang w:val="en-GB" w:eastAsia="zh-CN"/>
        </w:rPr>
        <w:t xml:space="preserve">For 20ms, 1 HARQ process and 4 retransmissions </w:t>
      </w:r>
      <w:r w:rsidR="00BE7043">
        <w:rPr>
          <w:lang w:val="en-GB" w:eastAsia="zh-CN"/>
        </w:rPr>
        <w:t>are</w:t>
      </w:r>
      <w:r w:rsidR="009B2813">
        <w:rPr>
          <w:lang w:val="en-GB" w:eastAsia="zh-CN"/>
        </w:rPr>
        <w:t xml:space="preserve"> </w:t>
      </w:r>
      <w:r w:rsidR="00BE7043">
        <w:rPr>
          <w:lang w:val="en-GB" w:eastAsia="zh-CN"/>
        </w:rPr>
        <w:t>assumed</w:t>
      </w:r>
      <w:r w:rsidR="009B2813">
        <w:rPr>
          <w:lang w:val="en-GB" w:eastAsia="zh-CN"/>
        </w:rPr>
        <w:t xml:space="preserve">. </w:t>
      </w:r>
      <w:r w:rsidR="004B560D">
        <w:rPr>
          <w:lang w:val="en-GB" w:eastAsia="zh-CN"/>
        </w:rPr>
        <w:t xml:space="preserve">For </w:t>
      </w:r>
      <w:r w:rsidR="002B7B47">
        <w:rPr>
          <w:lang w:val="en-GB" w:eastAsia="zh-CN"/>
        </w:rPr>
        <w:t xml:space="preserve">the latency requirement of </w:t>
      </w:r>
      <w:r w:rsidR="004B560D">
        <w:rPr>
          <w:lang w:val="en-GB" w:eastAsia="zh-CN"/>
        </w:rPr>
        <w:t>50ms, 1 and 2 HARQ processes</w:t>
      </w:r>
      <w:r w:rsidR="00B66542">
        <w:rPr>
          <w:lang w:val="en-GB" w:eastAsia="zh-CN"/>
        </w:rPr>
        <w:t xml:space="preserve">, </w:t>
      </w:r>
      <w:r w:rsidR="00F7619E">
        <w:rPr>
          <w:lang w:val="en-GB" w:eastAsia="zh-CN"/>
        </w:rPr>
        <w:t xml:space="preserve">and </w:t>
      </w:r>
      <w:r w:rsidR="004B560D">
        <w:rPr>
          <w:lang w:val="en-GB" w:eastAsia="zh-CN"/>
        </w:rPr>
        <w:t>10 and 5 retransmissions are assumed, respectively.</w:t>
      </w:r>
      <w:r w:rsidR="002B7B47">
        <w:rPr>
          <w:lang w:val="en-GB" w:eastAsia="zh-CN"/>
        </w:rPr>
        <w:t xml:space="preserve"> Finally, </w:t>
      </w:r>
      <w:r w:rsidR="00457699">
        <w:rPr>
          <w:lang w:val="en-GB" w:eastAsia="zh-CN"/>
        </w:rPr>
        <w:t>for the latency requirement of 100ms</w:t>
      </w:r>
      <w:r w:rsidR="001A010A">
        <w:rPr>
          <w:lang w:val="en-GB" w:eastAsia="zh-CN"/>
        </w:rPr>
        <w:t xml:space="preserve">, </w:t>
      </w:r>
      <w:r w:rsidR="001E164A">
        <w:rPr>
          <w:lang w:val="en-GB" w:eastAsia="zh-CN"/>
        </w:rPr>
        <w:t xml:space="preserve">1 and 2 HARQ processes, and </w:t>
      </w:r>
      <w:r w:rsidR="00477678">
        <w:rPr>
          <w:lang w:val="en-GB" w:eastAsia="zh-CN"/>
        </w:rPr>
        <w:t>20</w:t>
      </w:r>
      <w:r w:rsidR="001E164A">
        <w:rPr>
          <w:lang w:val="en-GB" w:eastAsia="zh-CN"/>
        </w:rPr>
        <w:t xml:space="preserve"> and </w:t>
      </w:r>
      <w:r w:rsidR="00477678">
        <w:rPr>
          <w:lang w:val="en-GB" w:eastAsia="zh-CN"/>
        </w:rPr>
        <w:t>10</w:t>
      </w:r>
      <w:r w:rsidR="001E164A">
        <w:rPr>
          <w:lang w:val="en-GB" w:eastAsia="zh-CN"/>
        </w:rPr>
        <w:t xml:space="preserve"> retransmissions are assumed, respectively</w:t>
      </w:r>
      <w:r w:rsidR="00206993">
        <w:rPr>
          <w:lang w:val="en-GB" w:eastAsia="zh-CN"/>
        </w:rPr>
        <w:t>.</w:t>
      </w:r>
      <w:r w:rsidR="009C46E1">
        <w:rPr>
          <w:lang w:val="en-GB" w:eastAsia="zh-CN"/>
        </w:rPr>
        <w:t xml:space="preserve"> </w:t>
      </w:r>
      <w:r w:rsidR="009C46E1">
        <w:t xml:space="preserve">SNR values required to reach the target </w:t>
      </w:r>
      <w:proofErr w:type="spellStart"/>
      <w:r w:rsidR="009C46E1">
        <w:t>rBLER</w:t>
      </w:r>
      <w:proofErr w:type="spellEnd"/>
      <w:r w:rsidR="009C46E1">
        <w:t xml:space="preserve"> are summarized in </w:t>
      </w:r>
      <w:r w:rsidR="009C46E1">
        <w:fldChar w:fldCharType="begin"/>
      </w:r>
      <w:r w:rsidR="009C46E1">
        <w:instrText xml:space="preserve"> REF _Ref53725881 \h </w:instrText>
      </w:r>
      <w:r w:rsidR="009C46E1">
        <w:fldChar w:fldCharType="separate"/>
      </w:r>
      <w:r w:rsidR="00E02FCE">
        <w:t xml:space="preserve">Table </w:t>
      </w:r>
      <w:r w:rsidR="00E02FCE">
        <w:rPr>
          <w:noProof/>
        </w:rPr>
        <w:t>1</w:t>
      </w:r>
      <w:r w:rsidR="009C46E1">
        <w:fldChar w:fldCharType="end"/>
      </w:r>
      <w:r w:rsidR="009C46E1">
        <w:t xml:space="preserve">. </w:t>
      </w:r>
      <w:r w:rsidR="00373688">
        <w:t xml:space="preserve"> </w:t>
      </w:r>
    </w:p>
    <w:p w14:paraId="0468CE79" w14:textId="13C3CFB7" w:rsidR="00ED7AC8" w:rsidRDefault="005D7FCB" w:rsidP="005576B8">
      <w:pPr>
        <w:spacing w:before="120" w:after="120"/>
        <w:jc w:val="both"/>
      </w:pPr>
      <w:r>
        <w:t xml:space="preserve"> </w:t>
      </w:r>
      <w:r w:rsidR="00373688">
        <w:t>From the table it is clear that as the latency requirement increases, lower SNR is required to reach the target value</w:t>
      </w:r>
      <w:r w:rsidR="00FA63E9">
        <w:t>, thanks to more opportunities for retransmission.</w:t>
      </w:r>
      <w:r w:rsidR="00D82C14">
        <w:t xml:space="preserve"> However, </w:t>
      </w:r>
      <w:r w:rsidR="005D6A6F">
        <w:t>as explained in our companion contribution [</w:t>
      </w:r>
      <w:r w:rsidR="00896CF8">
        <w:t>2</w:t>
      </w:r>
      <w:r w:rsidR="005D6A6F">
        <w:t xml:space="preserve">], </w:t>
      </w:r>
      <w:r w:rsidR="00D82C14">
        <w:t xml:space="preserve">it should be noted that longer latency requirement allows new VoIP packets to accumulate in the buffer at UE, possibly </w:t>
      </w:r>
      <w:r w:rsidR="00450D86">
        <w:t xml:space="preserve">causing the timer to expire for transmission. Thus, extending the latency requirement longer than necessary may cause degradation in </w:t>
      </w:r>
      <w:proofErr w:type="spellStart"/>
      <w:r w:rsidR="00450D86">
        <w:t>rBLER</w:t>
      </w:r>
      <w:proofErr w:type="spellEnd"/>
      <w:r w:rsidR="00450D86">
        <w:t xml:space="preserve"> in practice.</w:t>
      </w:r>
    </w:p>
    <w:p w14:paraId="5A044F52" w14:textId="701AD8DF" w:rsidR="000F0128" w:rsidRDefault="000F0128" w:rsidP="005576B8">
      <w:pPr>
        <w:spacing w:before="120" w:after="120"/>
        <w:jc w:val="both"/>
      </w:pPr>
      <w:r>
        <w:lastRenderedPageBreak/>
        <w:t xml:space="preserve">From the </w:t>
      </w:r>
      <w:proofErr w:type="spellStart"/>
      <w:r>
        <w:t>rBLER</w:t>
      </w:r>
      <w:proofErr w:type="spellEnd"/>
      <w:r>
        <w:t xml:space="preserve"> analysis, the following observation is made.</w:t>
      </w:r>
    </w:p>
    <w:p w14:paraId="5CF24BA4" w14:textId="65E22B76" w:rsidR="000F0128" w:rsidRPr="00F03878" w:rsidRDefault="000F0128" w:rsidP="000F0128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 xml:space="preserve">Observation </w:t>
      </w:r>
      <w:r w:rsidR="00CE11B4">
        <w:rPr>
          <w:b/>
          <w:bCs/>
          <w:lang w:val="en-GB" w:eastAsia="zh-CN"/>
        </w:rPr>
        <w:t>1</w:t>
      </w:r>
      <w:r w:rsidRPr="00F0387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Extending latency requirement</w:t>
      </w:r>
      <w:r w:rsidR="005E3C5B">
        <w:rPr>
          <w:b/>
          <w:bCs/>
          <w:lang w:val="en-GB" w:eastAsia="zh-CN"/>
        </w:rPr>
        <w:t xml:space="preserve"> from 20ms to 100ms</w:t>
      </w:r>
      <w:r>
        <w:rPr>
          <w:b/>
          <w:bCs/>
          <w:lang w:val="en-GB" w:eastAsia="zh-CN"/>
        </w:rPr>
        <w:t xml:space="preserve"> for VoIP improves </w:t>
      </w:r>
      <w:proofErr w:type="spellStart"/>
      <w:r>
        <w:rPr>
          <w:b/>
          <w:bCs/>
          <w:lang w:val="en-GB" w:eastAsia="zh-CN"/>
        </w:rPr>
        <w:t>rBLER</w:t>
      </w:r>
      <w:proofErr w:type="spellEnd"/>
      <w:r>
        <w:rPr>
          <w:b/>
          <w:bCs/>
          <w:lang w:val="en-GB" w:eastAsia="zh-CN"/>
        </w:rPr>
        <w:t xml:space="preserve"> performance.</w:t>
      </w:r>
    </w:p>
    <w:p w14:paraId="058B26AC" w14:textId="06510B21" w:rsidR="00007A44" w:rsidRDefault="00007A44" w:rsidP="00007A44">
      <w:pPr>
        <w:pStyle w:val="Caption"/>
        <w:keepNext/>
      </w:pPr>
      <w:bookmarkStart w:id="1" w:name="_Ref53725881"/>
      <w:r>
        <w:t xml:space="preserve">Table </w:t>
      </w:r>
      <w:r w:rsidR="009B72B5">
        <w:fldChar w:fldCharType="begin"/>
      </w:r>
      <w:r w:rsidR="009B72B5">
        <w:instrText xml:space="preserve"> SEQ Table \* ARABIC </w:instrText>
      </w:r>
      <w:r w:rsidR="009B72B5">
        <w:fldChar w:fldCharType="separate"/>
      </w:r>
      <w:r w:rsidR="00E02FCE">
        <w:rPr>
          <w:noProof/>
        </w:rPr>
        <w:t>1</w:t>
      </w:r>
      <w:r w:rsidR="009B72B5">
        <w:rPr>
          <w:noProof/>
        </w:rPr>
        <w:fldChar w:fldCharType="end"/>
      </w:r>
      <w:bookmarkEnd w:id="1"/>
      <w:r>
        <w:t xml:space="preserve"> SNR required to reach the target </w:t>
      </w:r>
      <w:proofErr w:type="spellStart"/>
      <w:r>
        <w:t>rBLER</w:t>
      </w:r>
      <w:proofErr w:type="spellEnd"/>
      <w:r w:rsidR="009B72B5">
        <w:t>=2%</w:t>
      </w:r>
      <w:r>
        <w:t>, TDD, 4GHz, VoIP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1457"/>
        <w:gridCol w:w="1457"/>
        <w:gridCol w:w="1457"/>
        <w:gridCol w:w="1457"/>
        <w:gridCol w:w="1457"/>
      </w:tblGrid>
      <w:tr w:rsidR="00ED7AC8" w14:paraId="1BCC42A5" w14:textId="77777777" w:rsidTr="00876863">
        <w:tc>
          <w:tcPr>
            <w:tcW w:w="2065" w:type="dxa"/>
          </w:tcPr>
          <w:p w14:paraId="1C2294AC" w14:textId="52C42824" w:rsidR="00ED7AC8" w:rsidRPr="00F06B83" w:rsidRDefault="00B42457" w:rsidP="005576B8">
            <w:pPr>
              <w:spacing w:before="120" w:after="12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Latency requirement</w:t>
            </w:r>
          </w:p>
        </w:tc>
        <w:tc>
          <w:tcPr>
            <w:tcW w:w="1457" w:type="dxa"/>
          </w:tcPr>
          <w:p w14:paraId="75AE3D5C" w14:textId="3B1CCBD2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>20ms</w:t>
            </w:r>
          </w:p>
        </w:tc>
        <w:tc>
          <w:tcPr>
            <w:tcW w:w="1457" w:type="dxa"/>
          </w:tcPr>
          <w:p w14:paraId="3874D913" w14:textId="1EEA8A3D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50ms </w:t>
            </w:r>
            <w:r w:rsidR="00373688">
              <w:rPr>
                <w:sz w:val="20"/>
                <w:szCs w:val="20"/>
                <w:lang w:eastAsia="zh-CN"/>
              </w:rPr>
              <w:t>2</w:t>
            </w:r>
            <w:r w:rsidRPr="00F04FD9">
              <w:rPr>
                <w:sz w:val="20"/>
                <w:szCs w:val="20"/>
                <w:lang w:eastAsia="zh-CN"/>
              </w:rPr>
              <w:t xml:space="preserve"> HARQ</w:t>
            </w:r>
          </w:p>
        </w:tc>
        <w:tc>
          <w:tcPr>
            <w:tcW w:w="1457" w:type="dxa"/>
          </w:tcPr>
          <w:p w14:paraId="75B8820B" w14:textId="187620CE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50ms </w:t>
            </w:r>
            <w:r w:rsidR="00373688">
              <w:rPr>
                <w:sz w:val="20"/>
                <w:szCs w:val="20"/>
                <w:lang w:eastAsia="zh-CN"/>
              </w:rPr>
              <w:t>1</w:t>
            </w:r>
            <w:r w:rsidRPr="00F04FD9">
              <w:rPr>
                <w:sz w:val="20"/>
                <w:szCs w:val="20"/>
                <w:lang w:eastAsia="zh-CN"/>
              </w:rPr>
              <w:t xml:space="preserve"> HARQ</w:t>
            </w:r>
          </w:p>
        </w:tc>
        <w:tc>
          <w:tcPr>
            <w:tcW w:w="1457" w:type="dxa"/>
          </w:tcPr>
          <w:p w14:paraId="4261DF86" w14:textId="3F2B33E0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100ms </w:t>
            </w:r>
            <w:r w:rsidR="00373688">
              <w:rPr>
                <w:sz w:val="20"/>
                <w:szCs w:val="20"/>
                <w:lang w:eastAsia="zh-CN"/>
              </w:rPr>
              <w:t>2</w:t>
            </w:r>
            <w:r w:rsidRPr="00F04FD9">
              <w:rPr>
                <w:sz w:val="20"/>
                <w:szCs w:val="20"/>
                <w:lang w:eastAsia="zh-CN"/>
              </w:rPr>
              <w:t>HARQ</w:t>
            </w:r>
          </w:p>
        </w:tc>
        <w:tc>
          <w:tcPr>
            <w:tcW w:w="1457" w:type="dxa"/>
          </w:tcPr>
          <w:p w14:paraId="3FC8F783" w14:textId="6B8B00F3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100ms </w:t>
            </w:r>
            <w:r w:rsidR="00373688">
              <w:rPr>
                <w:sz w:val="20"/>
                <w:szCs w:val="20"/>
                <w:lang w:eastAsia="zh-CN"/>
              </w:rPr>
              <w:t>1</w:t>
            </w:r>
            <w:r w:rsidRPr="00F04FD9">
              <w:rPr>
                <w:sz w:val="20"/>
                <w:szCs w:val="20"/>
                <w:lang w:eastAsia="zh-CN"/>
              </w:rPr>
              <w:t>HARQ</w:t>
            </w:r>
          </w:p>
        </w:tc>
      </w:tr>
      <w:tr w:rsidR="00ED7AC8" w14:paraId="4677B0E5" w14:textId="77777777" w:rsidTr="00876863">
        <w:tc>
          <w:tcPr>
            <w:tcW w:w="2065" w:type="dxa"/>
          </w:tcPr>
          <w:p w14:paraId="0625768E" w14:textId="4EC9F0B4" w:rsidR="00ED7AC8" w:rsidRDefault="00ED7AC8" w:rsidP="00F04FD9">
            <w:pPr>
              <w:spacing w:before="120" w:after="120"/>
              <w:rPr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SNR at </w:t>
            </w:r>
            <w:proofErr w:type="spellStart"/>
            <w:r w:rsidRPr="00F04FD9">
              <w:rPr>
                <w:sz w:val="20"/>
                <w:szCs w:val="20"/>
                <w:lang w:eastAsia="zh-CN"/>
              </w:rPr>
              <w:t>rBLER</w:t>
            </w:r>
            <w:proofErr w:type="spellEnd"/>
            <w:r w:rsidRPr="00F04FD9">
              <w:rPr>
                <w:sz w:val="20"/>
                <w:szCs w:val="20"/>
                <w:lang w:eastAsia="zh-CN"/>
              </w:rPr>
              <w:t>=2%</w:t>
            </w:r>
            <w:r w:rsidR="00C7581F" w:rsidRPr="00F04FD9">
              <w:rPr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457" w:type="dxa"/>
          </w:tcPr>
          <w:p w14:paraId="6641EB6B" w14:textId="2FFD512C" w:rsidR="00ED7AC8" w:rsidRDefault="00C7581F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-3.5</w:t>
            </w:r>
          </w:p>
        </w:tc>
        <w:tc>
          <w:tcPr>
            <w:tcW w:w="1457" w:type="dxa"/>
          </w:tcPr>
          <w:p w14:paraId="09F14CCE" w14:textId="743C532D" w:rsidR="00ED7AC8" w:rsidRDefault="00EA771A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  <w:tc>
          <w:tcPr>
            <w:tcW w:w="1457" w:type="dxa"/>
          </w:tcPr>
          <w:p w14:paraId="091C21A7" w14:textId="3BAA735D" w:rsidR="00ED7AC8" w:rsidRDefault="00966C75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-7.3</w:t>
            </w:r>
          </w:p>
        </w:tc>
        <w:tc>
          <w:tcPr>
            <w:tcW w:w="1457" w:type="dxa"/>
          </w:tcPr>
          <w:p w14:paraId="1743BA98" w14:textId="2249F245" w:rsidR="00ED7AC8" w:rsidRDefault="00BE1868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-7.7</w:t>
            </w:r>
          </w:p>
        </w:tc>
        <w:tc>
          <w:tcPr>
            <w:tcW w:w="1457" w:type="dxa"/>
          </w:tcPr>
          <w:p w14:paraId="1C5A122B" w14:textId="6CFFA1BF" w:rsidR="00ED7AC8" w:rsidRDefault="00512838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-9.7</w:t>
            </w:r>
          </w:p>
        </w:tc>
      </w:tr>
    </w:tbl>
    <w:p w14:paraId="54886187" w14:textId="77777777" w:rsidR="00DE7F22" w:rsidRPr="00DE7F22" w:rsidRDefault="00DE7F22" w:rsidP="00A0297D">
      <w:pPr>
        <w:rPr>
          <w:u w:val="single"/>
          <w:lang w:val="en-GB"/>
        </w:rPr>
      </w:pPr>
    </w:p>
    <w:p w14:paraId="4D15AD6F" w14:textId="77777777" w:rsidR="00120CF1" w:rsidRDefault="00120CF1" w:rsidP="00120CF1">
      <w:pPr>
        <w:keepNext/>
        <w:spacing w:before="120" w:after="120"/>
        <w:jc w:val="center"/>
      </w:pPr>
      <w:r>
        <w:rPr>
          <w:noProof/>
        </w:rPr>
        <w:drawing>
          <wp:inline distT="0" distB="0" distL="0" distR="0" wp14:anchorId="2D59F7F8" wp14:editId="6F8AA096">
            <wp:extent cx="5919171" cy="4473526"/>
            <wp:effectExtent l="0" t="0" r="5715" b="381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E92337F5-B8F6-4097-8E8C-BF3D4308693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E92337F5-B8F6-4097-8E8C-BF3D4308693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470" cy="449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B61E6" w14:textId="088C703B" w:rsidR="00120CF1" w:rsidRDefault="00120CF1" w:rsidP="00120CF1">
      <w:pPr>
        <w:pStyle w:val="Caption"/>
      </w:pPr>
      <w:bookmarkStart w:id="2" w:name="_Ref53723951"/>
      <w:r>
        <w:t xml:space="preserve">Figure </w:t>
      </w:r>
      <w:r w:rsidR="009B72B5">
        <w:fldChar w:fldCharType="begin"/>
      </w:r>
      <w:r w:rsidR="009B72B5">
        <w:instrText xml:space="preserve"> SEQ Figure \* ARABIC </w:instrText>
      </w:r>
      <w:r w:rsidR="009B72B5">
        <w:fldChar w:fldCharType="separate"/>
      </w:r>
      <w:r w:rsidR="00E02FCE">
        <w:rPr>
          <w:noProof/>
        </w:rPr>
        <w:t>1</w:t>
      </w:r>
      <w:r w:rsidR="009B72B5">
        <w:rPr>
          <w:noProof/>
        </w:rPr>
        <w:fldChar w:fldCharType="end"/>
      </w:r>
      <w:bookmarkEnd w:id="2"/>
      <w:r>
        <w:t xml:space="preserve"> FDD VoIP, 700MHz, 3km/</w:t>
      </w:r>
      <w:proofErr w:type="spellStart"/>
      <w:r>
        <w:t>hr</w:t>
      </w:r>
      <w:proofErr w:type="spellEnd"/>
      <w:r>
        <w:t>, latency requirement = 50ms and 100ms</w:t>
      </w:r>
    </w:p>
    <w:p w14:paraId="70D7A7F1" w14:textId="77777777" w:rsidR="00120CF1" w:rsidRDefault="00120CF1" w:rsidP="00120CF1">
      <w:pPr>
        <w:keepNext/>
        <w:spacing w:before="120" w:after="120"/>
        <w:jc w:val="center"/>
      </w:pPr>
      <w:r>
        <w:rPr>
          <w:noProof/>
        </w:rPr>
        <w:lastRenderedPageBreak/>
        <w:drawing>
          <wp:inline distT="0" distB="0" distL="0" distR="0" wp14:anchorId="343F7CE0" wp14:editId="66AEF5C0">
            <wp:extent cx="5351228" cy="4029999"/>
            <wp:effectExtent l="0" t="0" r="1905" b="8890"/>
            <wp:docPr id="19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9903300D-BC04-4EC8-8B56-22B371682F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9903300D-BC04-4EC8-8B56-22B371682F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1959" cy="403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2BE44" w14:textId="3DA562C3" w:rsidR="00120CF1" w:rsidRDefault="00120CF1" w:rsidP="00120CF1">
      <w:pPr>
        <w:pStyle w:val="Caption"/>
        <w:rPr>
          <w:u w:val="single"/>
          <w:lang w:val="en-GB" w:eastAsia="zh-CN"/>
        </w:rPr>
      </w:pPr>
      <w:bookmarkStart w:id="3" w:name="_Ref53724699"/>
      <w:r>
        <w:t xml:space="preserve">Figure </w:t>
      </w:r>
      <w:r w:rsidR="009B72B5">
        <w:fldChar w:fldCharType="begin"/>
      </w:r>
      <w:r w:rsidR="009B72B5">
        <w:instrText xml:space="preserve"> SEQ Figure \* ARABIC </w:instrText>
      </w:r>
      <w:r w:rsidR="009B72B5">
        <w:fldChar w:fldCharType="separate"/>
      </w:r>
      <w:r w:rsidR="00E02FCE">
        <w:rPr>
          <w:noProof/>
        </w:rPr>
        <w:t>2</w:t>
      </w:r>
      <w:r w:rsidR="009B72B5">
        <w:rPr>
          <w:noProof/>
        </w:rPr>
        <w:fldChar w:fldCharType="end"/>
      </w:r>
      <w:bookmarkEnd w:id="3"/>
      <w:r>
        <w:t xml:space="preserve"> TDD VoIP, 4GHz, rural channel, 3km/</w:t>
      </w:r>
      <w:proofErr w:type="spellStart"/>
      <w:r>
        <w:t>hr</w:t>
      </w:r>
      <w:proofErr w:type="spellEnd"/>
      <w:r>
        <w:t>, latency requirement = 20ms, 50ms and 100ms</w:t>
      </w:r>
    </w:p>
    <w:p w14:paraId="46583154" w14:textId="7411BAF5" w:rsidR="00A0297D" w:rsidRDefault="00887D56" w:rsidP="00787C12">
      <w:pPr>
        <w:pStyle w:val="Heading2"/>
      </w:pPr>
      <w:r>
        <w:t>Relative MCL/MIL/MPL analysis for identification of b</w:t>
      </w:r>
      <w:r w:rsidR="00702171">
        <w:t>ottleneck channel</w:t>
      </w:r>
    </w:p>
    <w:p w14:paraId="01864E34" w14:textId="5FE507E2" w:rsidR="0062570D" w:rsidRDefault="0062570D" w:rsidP="00A0297D">
      <w:r>
        <w:t>In this section, we summarize the MCL, MPL and MIL obtained using the template agreed in the discussion [</w:t>
      </w:r>
      <w:r w:rsidR="0028333B">
        <w:t>4</w:t>
      </w:r>
      <w:r>
        <w:t>]</w:t>
      </w:r>
      <w:r w:rsidR="00551213">
        <w:t>. For computation of the metrics, antenna gain correction factor ((4b) and (11b) in the template) of 3dB is assumed.</w:t>
      </w:r>
      <w:r w:rsidR="00B67AC3">
        <w:t xml:space="preserve"> </w:t>
      </w:r>
      <w:r w:rsidR="00803528">
        <w:t>Evaluation assumptions for PUSCH, PDCCH and PDSCH are included in Appendix.</w:t>
      </w:r>
    </w:p>
    <w:p w14:paraId="7C605BF3" w14:textId="3BBF80D1" w:rsidR="00DD6D35" w:rsidRDefault="00DD6D35" w:rsidP="00DD6D35">
      <w:pPr>
        <w:pStyle w:val="Caption"/>
        <w:keepNext/>
      </w:pPr>
      <w:bookmarkStart w:id="4" w:name="_Ref53726999"/>
      <w:r>
        <w:t xml:space="preserve">Table </w:t>
      </w:r>
      <w:fldSimple w:instr=" SEQ Table \* ARABIC ">
        <w:r w:rsidR="00E02FCE">
          <w:rPr>
            <w:noProof/>
          </w:rPr>
          <w:t>2</w:t>
        </w:r>
      </w:fldSimple>
      <w:bookmarkEnd w:id="4"/>
      <w:r>
        <w:t xml:space="preserve"> Bottleneck analysis for FR1 FDD</w:t>
      </w:r>
      <w:r w:rsidR="0064013F">
        <w:t xml:space="preserve"> 700MHz</w:t>
      </w:r>
      <w:r w:rsidR="00A93678">
        <w:t>, 3km/</w:t>
      </w:r>
      <w:proofErr w:type="spellStart"/>
      <w:r w:rsidR="00A93678">
        <w:t>hr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D6D35" w14:paraId="56A9613A" w14:textId="77777777" w:rsidTr="0001499F">
        <w:tc>
          <w:tcPr>
            <w:tcW w:w="2337" w:type="dxa"/>
            <w:shd w:val="clear" w:color="auto" w:fill="FFFF00"/>
          </w:tcPr>
          <w:p w14:paraId="7168AED8" w14:textId="77777777" w:rsidR="00DD6D35" w:rsidRDefault="00DD6D35" w:rsidP="00A0297D"/>
        </w:tc>
        <w:tc>
          <w:tcPr>
            <w:tcW w:w="2337" w:type="dxa"/>
            <w:shd w:val="clear" w:color="auto" w:fill="FFFF00"/>
          </w:tcPr>
          <w:p w14:paraId="580886CF" w14:textId="6C570286" w:rsidR="00DD6D35" w:rsidRDefault="00DD6D35" w:rsidP="00A0297D">
            <w:r>
              <w:t>MCL</w:t>
            </w:r>
          </w:p>
        </w:tc>
        <w:tc>
          <w:tcPr>
            <w:tcW w:w="2338" w:type="dxa"/>
            <w:shd w:val="clear" w:color="auto" w:fill="FFFF00"/>
          </w:tcPr>
          <w:p w14:paraId="5A28943B" w14:textId="2D7A7367" w:rsidR="00DD6D35" w:rsidRDefault="00DD6D35" w:rsidP="00A0297D">
            <w:r>
              <w:t>MIL</w:t>
            </w:r>
          </w:p>
        </w:tc>
        <w:tc>
          <w:tcPr>
            <w:tcW w:w="2338" w:type="dxa"/>
            <w:shd w:val="clear" w:color="auto" w:fill="FFFF00"/>
          </w:tcPr>
          <w:p w14:paraId="61CB7DE3" w14:textId="64073705" w:rsidR="00DD6D35" w:rsidRDefault="00DD6D35" w:rsidP="00A0297D">
            <w:r>
              <w:t>MPL</w:t>
            </w:r>
          </w:p>
        </w:tc>
      </w:tr>
      <w:tr w:rsidR="00DD6D35" w14:paraId="07AAADD9" w14:textId="77777777" w:rsidTr="00DD6D35">
        <w:tc>
          <w:tcPr>
            <w:tcW w:w="2337" w:type="dxa"/>
          </w:tcPr>
          <w:p w14:paraId="3B03E043" w14:textId="7879FC57" w:rsidR="00DD6D35" w:rsidRDefault="00DD6D35" w:rsidP="00A0297D">
            <w:r>
              <w:t xml:space="preserve">PUSCH VoIP </w:t>
            </w:r>
            <w:r w:rsidR="00367640">
              <w:t>50ms</w:t>
            </w:r>
          </w:p>
        </w:tc>
        <w:tc>
          <w:tcPr>
            <w:tcW w:w="2337" w:type="dxa"/>
          </w:tcPr>
          <w:p w14:paraId="1EBF3D4A" w14:textId="0926A6A9" w:rsidR="00DD6D35" w:rsidRDefault="00367640" w:rsidP="00A0297D">
            <w:r>
              <w:t>136.19</w:t>
            </w:r>
          </w:p>
        </w:tc>
        <w:tc>
          <w:tcPr>
            <w:tcW w:w="2338" w:type="dxa"/>
          </w:tcPr>
          <w:p w14:paraId="299EF648" w14:textId="53BD15C9" w:rsidR="00DD6D35" w:rsidRDefault="00367640" w:rsidP="00A0297D">
            <w:r>
              <w:t>143.21</w:t>
            </w:r>
          </w:p>
        </w:tc>
        <w:tc>
          <w:tcPr>
            <w:tcW w:w="2338" w:type="dxa"/>
          </w:tcPr>
          <w:p w14:paraId="525AFD0D" w14:textId="65CD7203" w:rsidR="00DD6D35" w:rsidRDefault="00367640" w:rsidP="00A0297D">
            <w:r>
              <w:t>125.33</w:t>
            </w:r>
          </w:p>
        </w:tc>
      </w:tr>
      <w:tr w:rsidR="00367640" w14:paraId="332A0833" w14:textId="77777777" w:rsidTr="00DD6D35">
        <w:tc>
          <w:tcPr>
            <w:tcW w:w="2337" w:type="dxa"/>
          </w:tcPr>
          <w:p w14:paraId="61D950D2" w14:textId="03D77B55" w:rsidR="00367640" w:rsidRDefault="00367640" w:rsidP="00A0297D">
            <w:r>
              <w:t>PUSCH VoIP 100ms</w:t>
            </w:r>
          </w:p>
        </w:tc>
        <w:tc>
          <w:tcPr>
            <w:tcW w:w="2337" w:type="dxa"/>
          </w:tcPr>
          <w:p w14:paraId="68FE6BB7" w14:textId="19B270E4" w:rsidR="00367640" w:rsidRDefault="00367640" w:rsidP="00A0297D">
            <w:r>
              <w:t>139.09</w:t>
            </w:r>
          </w:p>
        </w:tc>
        <w:tc>
          <w:tcPr>
            <w:tcW w:w="2338" w:type="dxa"/>
          </w:tcPr>
          <w:p w14:paraId="03774D1C" w14:textId="00DFC583" w:rsidR="00367640" w:rsidRDefault="00367640" w:rsidP="00A0297D">
            <w:r>
              <w:t>146.11</w:t>
            </w:r>
          </w:p>
        </w:tc>
        <w:tc>
          <w:tcPr>
            <w:tcW w:w="2338" w:type="dxa"/>
          </w:tcPr>
          <w:p w14:paraId="12D5E7CB" w14:textId="7B02FAD2" w:rsidR="00367640" w:rsidRDefault="00367640" w:rsidP="00A0297D">
            <w:r>
              <w:t>128.24</w:t>
            </w:r>
          </w:p>
        </w:tc>
      </w:tr>
      <w:tr w:rsidR="00367640" w14:paraId="5E29318A" w14:textId="77777777" w:rsidTr="00DD6D35">
        <w:tc>
          <w:tcPr>
            <w:tcW w:w="2337" w:type="dxa"/>
          </w:tcPr>
          <w:p w14:paraId="6271E81F" w14:textId="437C5327" w:rsidR="00367640" w:rsidRDefault="003861BC" w:rsidP="00A0297D">
            <w:r>
              <w:t xml:space="preserve">PUSCH </w:t>
            </w:r>
            <w:proofErr w:type="spellStart"/>
            <w:r>
              <w:t>eMBB</w:t>
            </w:r>
            <w:proofErr w:type="spellEnd"/>
            <w:r w:rsidR="000958A1">
              <w:t>, 100 kbps</w:t>
            </w:r>
          </w:p>
        </w:tc>
        <w:tc>
          <w:tcPr>
            <w:tcW w:w="2337" w:type="dxa"/>
          </w:tcPr>
          <w:p w14:paraId="46E2C800" w14:textId="07B3C5EC" w:rsidR="00367640" w:rsidRDefault="003861BC" w:rsidP="00A0297D">
            <w:r>
              <w:t>134.93</w:t>
            </w:r>
          </w:p>
        </w:tc>
        <w:tc>
          <w:tcPr>
            <w:tcW w:w="2338" w:type="dxa"/>
          </w:tcPr>
          <w:p w14:paraId="051F8092" w14:textId="7A1BD3B8" w:rsidR="00367640" w:rsidRDefault="003861BC" w:rsidP="00A0297D">
            <w:r>
              <w:t>141.96</w:t>
            </w:r>
          </w:p>
        </w:tc>
        <w:tc>
          <w:tcPr>
            <w:tcW w:w="2338" w:type="dxa"/>
          </w:tcPr>
          <w:p w14:paraId="249408FA" w14:textId="38A4A350" w:rsidR="00367640" w:rsidRDefault="003861BC" w:rsidP="00A0297D">
            <w:r>
              <w:t>124.08</w:t>
            </w:r>
          </w:p>
        </w:tc>
      </w:tr>
      <w:tr w:rsidR="003861BC" w14:paraId="4B6DBF21" w14:textId="77777777" w:rsidTr="00DD6D35">
        <w:tc>
          <w:tcPr>
            <w:tcW w:w="2337" w:type="dxa"/>
          </w:tcPr>
          <w:p w14:paraId="26ED4488" w14:textId="35CDF80B" w:rsidR="003861BC" w:rsidRDefault="00AB030A" w:rsidP="00A0297D">
            <w:r>
              <w:t>PUCCH PF1</w:t>
            </w:r>
          </w:p>
        </w:tc>
        <w:tc>
          <w:tcPr>
            <w:tcW w:w="2337" w:type="dxa"/>
          </w:tcPr>
          <w:p w14:paraId="776AE341" w14:textId="36C0C410" w:rsidR="003861BC" w:rsidRDefault="00551213" w:rsidP="00A0297D">
            <w:r>
              <w:t>141.85</w:t>
            </w:r>
          </w:p>
        </w:tc>
        <w:tc>
          <w:tcPr>
            <w:tcW w:w="2338" w:type="dxa"/>
          </w:tcPr>
          <w:p w14:paraId="5A9D2A40" w14:textId="7390FFEB" w:rsidR="003861BC" w:rsidRDefault="00551213" w:rsidP="00A0297D">
            <w:r>
              <w:t>148.88</w:t>
            </w:r>
          </w:p>
        </w:tc>
        <w:tc>
          <w:tcPr>
            <w:tcW w:w="2338" w:type="dxa"/>
          </w:tcPr>
          <w:p w14:paraId="5A6AB9FB" w14:textId="26573D93" w:rsidR="003861BC" w:rsidRDefault="00551213" w:rsidP="00A0297D">
            <w:r>
              <w:t>128.68</w:t>
            </w:r>
          </w:p>
        </w:tc>
      </w:tr>
      <w:tr w:rsidR="00654C81" w14:paraId="2AD6D056" w14:textId="77777777" w:rsidTr="00DD6D35">
        <w:tc>
          <w:tcPr>
            <w:tcW w:w="2337" w:type="dxa"/>
          </w:tcPr>
          <w:p w14:paraId="69FCA58A" w14:textId="11D6CDF3" w:rsidR="00654C81" w:rsidRDefault="00654C81" w:rsidP="00A0297D">
            <w:r>
              <w:t>PUCCH PF3</w:t>
            </w:r>
          </w:p>
        </w:tc>
        <w:tc>
          <w:tcPr>
            <w:tcW w:w="2337" w:type="dxa"/>
          </w:tcPr>
          <w:p w14:paraId="1C679094" w14:textId="16BEEB06" w:rsidR="00654C81" w:rsidRDefault="00F65716" w:rsidP="00A0297D">
            <w:r>
              <w:t>138.85</w:t>
            </w:r>
          </w:p>
        </w:tc>
        <w:tc>
          <w:tcPr>
            <w:tcW w:w="2338" w:type="dxa"/>
          </w:tcPr>
          <w:p w14:paraId="4C223164" w14:textId="391D5B9A" w:rsidR="00654C81" w:rsidRDefault="00F65716" w:rsidP="00A0297D">
            <w:r>
              <w:t>145.88</w:t>
            </w:r>
          </w:p>
        </w:tc>
        <w:tc>
          <w:tcPr>
            <w:tcW w:w="2338" w:type="dxa"/>
          </w:tcPr>
          <w:p w14:paraId="56CDA8F0" w14:textId="1B118B77" w:rsidR="00654C81" w:rsidRDefault="00F65716" w:rsidP="00A0297D">
            <w:r>
              <w:t>125.68</w:t>
            </w:r>
          </w:p>
        </w:tc>
      </w:tr>
      <w:tr w:rsidR="000E5637" w14:paraId="01739BFB" w14:textId="77777777" w:rsidTr="00DD6D35">
        <w:tc>
          <w:tcPr>
            <w:tcW w:w="2337" w:type="dxa"/>
          </w:tcPr>
          <w:p w14:paraId="07B1A136" w14:textId="0762A6E9" w:rsidR="000E5637" w:rsidRDefault="000E5637" w:rsidP="00A0297D">
            <w:r>
              <w:t>PDCCH</w:t>
            </w:r>
          </w:p>
        </w:tc>
        <w:tc>
          <w:tcPr>
            <w:tcW w:w="2337" w:type="dxa"/>
          </w:tcPr>
          <w:p w14:paraId="44824B04" w14:textId="2A0F1A14" w:rsidR="000E5637" w:rsidRDefault="000E5637" w:rsidP="00A0297D">
            <w:r>
              <w:t>138.82</w:t>
            </w:r>
          </w:p>
        </w:tc>
        <w:tc>
          <w:tcPr>
            <w:tcW w:w="2338" w:type="dxa"/>
          </w:tcPr>
          <w:p w14:paraId="5584AD59" w14:textId="3BBA85E6" w:rsidR="000E5637" w:rsidRDefault="000E5637" w:rsidP="00A0297D">
            <w:r>
              <w:t>148.86</w:t>
            </w:r>
          </w:p>
        </w:tc>
        <w:tc>
          <w:tcPr>
            <w:tcW w:w="2338" w:type="dxa"/>
          </w:tcPr>
          <w:p w14:paraId="5DFB0174" w14:textId="21FEB550" w:rsidR="000E5637" w:rsidRDefault="000E5637" w:rsidP="00A0297D">
            <w:r>
              <w:t>127.24</w:t>
            </w:r>
          </w:p>
        </w:tc>
      </w:tr>
      <w:tr w:rsidR="000E5637" w14:paraId="1364D9BB" w14:textId="77777777" w:rsidTr="00DD6D35">
        <w:tc>
          <w:tcPr>
            <w:tcW w:w="2337" w:type="dxa"/>
          </w:tcPr>
          <w:p w14:paraId="10D4C4EA" w14:textId="2F9F479F" w:rsidR="000E5637" w:rsidRDefault="000E5637" w:rsidP="00A0297D">
            <w:r>
              <w:t>PDSCH</w:t>
            </w:r>
            <w:r w:rsidR="00EF1966">
              <w:t>, 1 Mbps</w:t>
            </w:r>
          </w:p>
        </w:tc>
        <w:tc>
          <w:tcPr>
            <w:tcW w:w="2337" w:type="dxa"/>
          </w:tcPr>
          <w:p w14:paraId="4D930B97" w14:textId="58A9E07F" w:rsidR="000E5637" w:rsidRDefault="000E5637" w:rsidP="00A0297D">
            <w:r>
              <w:t>137.93</w:t>
            </w:r>
          </w:p>
        </w:tc>
        <w:tc>
          <w:tcPr>
            <w:tcW w:w="2338" w:type="dxa"/>
          </w:tcPr>
          <w:p w14:paraId="1D307DBE" w14:textId="4D78C6F1" w:rsidR="000E5637" w:rsidRDefault="000E5637" w:rsidP="00A0297D">
            <w:r>
              <w:t>147.96</w:t>
            </w:r>
          </w:p>
        </w:tc>
        <w:tc>
          <w:tcPr>
            <w:tcW w:w="2338" w:type="dxa"/>
          </w:tcPr>
          <w:p w14:paraId="6854AC5A" w14:textId="644DF049" w:rsidR="000E5637" w:rsidRDefault="000E5637" w:rsidP="00A0297D">
            <w:r>
              <w:t>130.08</w:t>
            </w:r>
          </w:p>
        </w:tc>
      </w:tr>
    </w:tbl>
    <w:p w14:paraId="2846022D" w14:textId="6CF7FA3F" w:rsidR="00DE7F22" w:rsidRPr="0062570D" w:rsidRDefault="00DE7F22" w:rsidP="00A73F6D">
      <w:pPr>
        <w:jc w:val="both"/>
      </w:pPr>
      <w:r>
        <w:t xml:space="preserve">The results in </w:t>
      </w:r>
      <w:r>
        <w:fldChar w:fldCharType="begin"/>
      </w:r>
      <w:r>
        <w:instrText xml:space="preserve"> REF _Ref53726999 \h </w:instrText>
      </w:r>
      <w:r w:rsidR="00A73F6D">
        <w:instrText xml:space="preserve"> \* MERGEFORMAT </w:instrText>
      </w:r>
      <w:r>
        <w:fldChar w:fldCharType="separate"/>
      </w:r>
      <w:r w:rsidR="00E02FCE">
        <w:t xml:space="preserve">Table </w:t>
      </w:r>
      <w:r w:rsidR="00E02FCE">
        <w:rPr>
          <w:noProof/>
        </w:rPr>
        <w:t>2</w:t>
      </w:r>
      <w:r>
        <w:fldChar w:fldCharType="end"/>
      </w:r>
      <w:r w:rsidR="0064013F">
        <w:t xml:space="preserve"> indicate that in the FR1 FDD 700MHz scenario, </w:t>
      </w:r>
      <w:r w:rsidR="001C7126">
        <w:t xml:space="preserve">according to the relative </w:t>
      </w:r>
      <w:r w:rsidR="001C7E06">
        <w:t>comparison</w:t>
      </w:r>
      <w:r w:rsidR="001C7126">
        <w:t xml:space="preserve">, </w:t>
      </w:r>
      <w:r w:rsidR="0064013F">
        <w:t>VoIP channel with 50ms latency requirement is the bottleneck channel.</w:t>
      </w:r>
    </w:p>
    <w:p w14:paraId="1088115E" w14:textId="7F9313B2" w:rsidR="00D30101" w:rsidRDefault="00D30101" w:rsidP="00D30101">
      <w:pPr>
        <w:pStyle w:val="Caption"/>
        <w:keepNext/>
      </w:pPr>
      <w:bookmarkStart w:id="5" w:name="_Ref53727625"/>
      <w:r>
        <w:lastRenderedPageBreak/>
        <w:t xml:space="preserve">Table </w:t>
      </w:r>
      <w:r w:rsidR="009B72B5">
        <w:fldChar w:fldCharType="begin"/>
      </w:r>
      <w:r w:rsidR="009B72B5">
        <w:instrText xml:space="preserve"> SEQ Table \* ARABIC </w:instrText>
      </w:r>
      <w:r w:rsidR="009B72B5">
        <w:fldChar w:fldCharType="separate"/>
      </w:r>
      <w:r w:rsidR="00E02FCE">
        <w:rPr>
          <w:noProof/>
        </w:rPr>
        <w:t>3</w:t>
      </w:r>
      <w:r w:rsidR="009B72B5">
        <w:rPr>
          <w:noProof/>
        </w:rPr>
        <w:fldChar w:fldCharType="end"/>
      </w:r>
      <w:bookmarkEnd w:id="5"/>
      <w:r>
        <w:t xml:space="preserve"> Bottleneck analysis for FR1 </w:t>
      </w:r>
      <w:r w:rsidR="00501E81">
        <w:t>T</w:t>
      </w:r>
      <w:r>
        <w:t xml:space="preserve">DD </w:t>
      </w:r>
      <w:r w:rsidR="00501E81">
        <w:t>4G</w:t>
      </w:r>
      <w:r>
        <w:t>Hz</w:t>
      </w:r>
      <w:r w:rsidR="00501E81">
        <w:t>, rural</w:t>
      </w:r>
      <w:r w:rsidR="003C3873">
        <w:t>, 3km/</w:t>
      </w:r>
      <w:proofErr w:type="spellStart"/>
      <w:r w:rsidR="003C3873">
        <w:t>hr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188"/>
        <w:gridCol w:w="2188"/>
        <w:gridCol w:w="2104"/>
      </w:tblGrid>
      <w:tr w:rsidR="00D30101" w14:paraId="6546273C" w14:textId="77777777" w:rsidTr="00C014D9">
        <w:tc>
          <w:tcPr>
            <w:tcW w:w="2785" w:type="dxa"/>
            <w:shd w:val="clear" w:color="auto" w:fill="FFFF00"/>
          </w:tcPr>
          <w:p w14:paraId="4F0EEB3C" w14:textId="77777777" w:rsidR="00D30101" w:rsidRDefault="00D30101" w:rsidP="00D14CCA"/>
        </w:tc>
        <w:tc>
          <w:tcPr>
            <w:tcW w:w="2188" w:type="dxa"/>
            <w:shd w:val="clear" w:color="auto" w:fill="FFFF00"/>
          </w:tcPr>
          <w:p w14:paraId="0A633D75" w14:textId="77777777" w:rsidR="00D30101" w:rsidRDefault="00D30101" w:rsidP="00D14CCA">
            <w:r>
              <w:t>MCL</w:t>
            </w:r>
          </w:p>
        </w:tc>
        <w:tc>
          <w:tcPr>
            <w:tcW w:w="2188" w:type="dxa"/>
            <w:shd w:val="clear" w:color="auto" w:fill="FFFF00"/>
          </w:tcPr>
          <w:p w14:paraId="1C39711F" w14:textId="77777777" w:rsidR="00D30101" w:rsidRDefault="00D30101" w:rsidP="00D14CCA">
            <w:r>
              <w:t>MIL</w:t>
            </w:r>
          </w:p>
        </w:tc>
        <w:tc>
          <w:tcPr>
            <w:tcW w:w="2104" w:type="dxa"/>
            <w:shd w:val="clear" w:color="auto" w:fill="FFFF00"/>
          </w:tcPr>
          <w:p w14:paraId="62B56DE7" w14:textId="77777777" w:rsidR="00D30101" w:rsidRDefault="00D30101" w:rsidP="00D14CCA">
            <w:r>
              <w:t>MPL</w:t>
            </w:r>
          </w:p>
        </w:tc>
      </w:tr>
      <w:tr w:rsidR="00E155FB" w14:paraId="7B2ABE94" w14:textId="77777777" w:rsidTr="00C014D9">
        <w:tc>
          <w:tcPr>
            <w:tcW w:w="2785" w:type="dxa"/>
          </w:tcPr>
          <w:p w14:paraId="5C7B44AA" w14:textId="0EA9A885" w:rsidR="00E155FB" w:rsidRDefault="00E155FB" w:rsidP="00D14CCA">
            <w:r>
              <w:t>PUSCH VoIP 20ms</w:t>
            </w:r>
          </w:p>
        </w:tc>
        <w:tc>
          <w:tcPr>
            <w:tcW w:w="2188" w:type="dxa"/>
          </w:tcPr>
          <w:p w14:paraId="00061623" w14:textId="60A20372" w:rsidR="00E155FB" w:rsidRDefault="00057693" w:rsidP="00D14CCA">
            <w:r>
              <w:t>126.16</w:t>
            </w:r>
          </w:p>
        </w:tc>
        <w:tc>
          <w:tcPr>
            <w:tcW w:w="2188" w:type="dxa"/>
          </w:tcPr>
          <w:p w14:paraId="048BF12B" w14:textId="6E03E007" w:rsidR="00E155FB" w:rsidRDefault="00057693" w:rsidP="00D14CCA">
            <w:r>
              <w:t>143.99</w:t>
            </w:r>
          </w:p>
        </w:tc>
        <w:tc>
          <w:tcPr>
            <w:tcW w:w="2104" w:type="dxa"/>
          </w:tcPr>
          <w:p w14:paraId="07AFB7CC" w14:textId="0E615D4A" w:rsidR="00E155FB" w:rsidRDefault="00057693" w:rsidP="00D14CCA">
            <w:r>
              <w:t>118.22</w:t>
            </w:r>
          </w:p>
        </w:tc>
      </w:tr>
      <w:tr w:rsidR="00D30101" w14:paraId="113A588B" w14:textId="77777777" w:rsidTr="00C014D9">
        <w:tc>
          <w:tcPr>
            <w:tcW w:w="2785" w:type="dxa"/>
          </w:tcPr>
          <w:p w14:paraId="4F5C0D5A" w14:textId="77F55EA8" w:rsidR="00D30101" w:rsidRDefault="00D30101" w:rsidP="00D14CCA">
            <w:r>
              <w:t>PUSCH VoIP 50ms</w:t>
            </w:r>
            <w:r w:rsidR="00E155FB">
              <w:t xml:space="preserve"> 1 HARQ</w:t>
            </w:r>
          </w:p>
        </w:tc>
        <w:tc>
          <w:tcPr>
            <w:tcW w:w="2188" w:type="dxa"/>
          </w:tcPr>
          <w:p w14:paraId="19790665" w14:textId="5E868AE0" w:rsidR="00D30101" w:rsidRDefault="00224784" w:rsidP="00D14CCA">
            <w:r>
              <w:t>128.24</w:t>
            </w:r>
          </w:p>
        </w:tc>
        <w:tc>
          <w:tcPr>
            <w:tcW w:w="2188" w:type="dxa"/>
          </w:tcPr>
          <w:p w14:paraId="52F71C38" w14:textId="2DF46663" w:rsidR="00D30101" w:rsidRDefault="00224784" w:rsidP="00D14CCA">
            <w:r>
              <w:t>146.06</w:t>
            </w:r>
          </w:p>
        </w:tc>
        <w:tc>
          <w:tcPr>
            <w:tcW w:w="2104" w:type="dxa"/>
          </w:tcPr>
          <w:p w14:paraId="6D026DC7" w14:textId="023E442F" w:rsidR="00D30101" w:rsidRDefault="00224784" w:rsidP="00D14CCA">
            <w:r>
              <w:t>120.29</w:t>
            </w:r>
          </w:p>
        </w:tc>
      </w:tr>
      <w:tr w:rsidR="00E155FB" w14:paraId="4384CD5F" w14:textId="77777777" w:rsidTr="00C014D9">
        <w:tc>
          <w:tcPr>
            <w:tcW w:w="2785" w:type="dxa"/>
          </w:tcPr>
          <w:p w14:paraId="03C96E95" w14:textId="7C07A960" w:rsidR="00E155FB" w:rsidRDefault="00E155FB" w:rsidP="00E155FB">
            <w:r>
              <w:t>PUSCH VoIP 50ms 2 HARQ</w:t>
            </w:r>
          </w:p>
        </w:tc>
        <w:tc>
          <w:tcPr>
            <w:tcW w:w="2188" w:type="dxa"/>
          </w:tcPr>
          <w:p w14:paraId="61A4009A" w14:textId="68CA2456" w:rsidR="00E155FB" w:rsidRDefault="00224784" w:rsidP="00E155FB">
            <w:r>
              <w:t>129.96</w:t>
            </w:r>
          </w:p>
        </w:tc>
        <w:tc>
          <w:tcPr>
            <w:tcW w:w="2188" w:type="dxa"/>
          </w:tcPr>
          <w:p w14:paraId="6BB7FB4D" w14:textId="7797654F" w:rsidR="00E155FB" w:rsidRDefault="00224784" w:rsidP="00E155FB">
            <w:r>
              <w:t>147.78</w:t>
            </w:r>
          </w:p>
        </w:tc>
        <w:tc>
          <w:tcPr>
            <w:tcW w:w="2104" w:type="dxa"/>
          </w:tcPr>
          <w:p w14:paraId="0C30B462" w14:textId="654F55CE" w:rsidR="00E155FB" w:rsidRDefault="00224784" w:rsidP="00E155FB">
            <w:r>
              <w:t>122.01</w:t>
            </w:r>
          </w:p>
        </w:tc>
      </w:tr>
      <w:tr w:rsidR="00E155FB" w14:paraId="06E64CFE" w14:textId="77777777" w:rsidTr="00C014D9">
        <w:tc>
          <w:tcPr>
            <w:tcW w:w="2785" w:type="dxa"/>
          </w:tcPr>
          <w:p w14:paraId="066379AF" w14:textId="3A5325CA" w:rsidR="00E155FB" w:rsidRDefault="00E155FB" w:rsidP="00E155FB">
            <w:r>
              <w:t>PUSCH VoIP 100ms 1 HARQ</w:t>
            </w:r>
          </w:p>
        </w:tc>
        <w:tc>
          <w:tcPr>
            <w:tcW w:w="2188" w:type="dxa"/>
          </w:tcPr>
          <w:p w14:paraId="313FCFFE" w14:textId="28665379" w:rsidR="00E155FB" w:rsidRDefault="00224784" w:rsidP="00E155FB">
            <w:r>
              <w:t>131.11</w:t>
            </w:r>
          </w:p>
        </w:tc>
        <w:tc>
          <w:tcPr>
            <w:tcW w:w="2188" w:type="dxa"/>
          </w:tcPr>
          <w:p w14:paraId="781B1D8F" w14:textId="0C1EA770" w:rsidR="00E155FB" w:rsidRDefault="00224784" w:rsidP="00E155FB">
            <w:r>
              <w:t>148.94</w:t>
            </w:r>
          </w:p>
        </w:tc>
        <w:tc>
          <w:tcPr>
            <w:tcW w:w="2104" w:type="dxa"/>
          </w:tcPr>
          <w:p w14:paraId="4349F26E" w14:textId="38BABDBE" w:rsidR="00E155FB" w:rsidRDefault="00224784" w:rsidP="00E155FB">
            <w:r>
              <w:t>123.17</w:t>
            </w:r>
          </w:p>
        </w:tc>
      </w:tr>
      <w:tr w:rsidR="00E155FB" w14:paraId="17C358BF" w14:textId="77777777" w:rsidTr="00C014D9">
        <w:tc>
          <w:tcPr>
            <w:tcW w:w="2785" w:type="dxa"/>
          </w:tcPr>
          <w:p w14:paraId="06A0E6BD" w14:textId="77F45F8F" w:rsidR="00E155FB" w:rsidRDefault="00E155FB" w:rsidP="00E155FB">
            <w:r>
              <w:t>PUSCH VoIP 100ms 2 HARQ</w:t>
            </w:r>
          </w:p>
        </w:tc>
        <w:tc>
          <w:tcPr>
            <w:tcW w:w="2188" w:type="dxa"/>
          </w:tcPr>
          <w:p w14:paraId="65C0A60B" w14:textId="2D860AB6" w:rsidR="00E155FB" w:rsidRDefault="00FA3609" w:rsidP="00E155FB">
            <w:r>
              <w:t>133.37</w:t>
            </w:r>
          </w:p>
        </w:tc>
        <w:tc>
          <w:tcPr>
            <w:tcW w:w="2188" w:type="dxa"/>
          </w:tcPr>
          <w:p w14:paraId="2AAED57B" w14:textId="0D2F6B5D" w:rsidR="00E155FB" w:rsidRDefault="00FA3609" w:rsidP="00E155FB">
            <w:r>
              <w:t>151.19</w:t>
            </w:r>
          </w:p>
        </w:tc>
        <w:tc>
          <w:tcPr>
            <w:tcW w:w="2104" w:type="dxa"/>
          </w:tcPr>
          <w:p w14:paraId="10408F3A" w14:textId="641E4AA7" w:rsidR="00E155FB" w:rsidRDefault="00FA3609" w:rsidP="00E155FB">
            <w:r>
              <w:t>125.41</w:t>
            </w:r>
          </w:p>
        </w:tc>
      </w:tr>
      <w:tr w:rsidR="00E155FB" w14:paraId="08039154" w14:textId="77777777" w:rsidTr="00C014D9">
        <w:tc>
          <w:tcPr>
            <w:tcW w:w="2785" w:type="dxa"/>
          </w:tcPr>
          <w:p w14:paraId="4C245662" w14:textId="59273C72" w:rsidR="00E155FB" w:rsidRDefault="00E155FB" w:rsidP="00E155FB">
            <w:r>
              <w:t xml:space="preserve">PUSCH </w:t>
            </w:r>
            <w:proofErr w:type="spellStart"/>
            <w:r>
              <w:t>eMBB</w:t>
            </w:r>
            <w:proofErr w:type="spellEnd"/>
            <w:r w:rsidR="00545BA4">
              <w:t>, 100 kbps</w:t>
            </w:r>
          </w:p>
        </w:tc>
        <w:tc>
          <w:tcPr>
            <w:tcW w:w="2188" w:type="dxa"/>
          </w:tcPr>
          <w:p w14:paraId="2912CA97" w14:textId="5BA83BCD" w:rsidR="00E155FB" w:rsidRDefault="00EA5F5E" w:rsidP="00E155FB">
            <w:r>
              <w:t>119.87</w:t>
            </w:r>
          </w:p>
        </w:tc>
        <w:tc>
          <w:tcPr>
            <w:tcW w:w="2188" w:type="dxa"/>
          </w:tcPr>
          <w:p w14:paraId="50F2C64A" w14:textId="29F897F5" w:rsidR="00E155FB" w:rsidRDefault="00EA5F5E" w:rsidP="00E155FB">
            <w:r>
              <w:t>137.69</w:t>
            </w:r>
          </w:p>
        </w:tc>
        <w:tc>
          <w:tcPr>
            <w:tcW w:w="2104" w:type="dxa"/>
          </w:tcPr>
          <w:p w14:paraId="0CADF102" w14:textId="2BD435DC" w:rsidR="00E155FB" w:rsidRDefault="00EA5F5E" w:rsidP="00E155FB">
            <w:r>
              <w:t>111.92</w:t>
            </w:r>
          </w:p>
        </w:tc>
      </w:tr>
      <w:tr w:rsidR="00E155FB" w14:paraId="1FA83E00" w14:textId="77777777" w:rsidTr="00C014D9">
        <w:tc>
          <w:tcPr>
            <w:tcW w:w="2785" w:type="dxa"/>
          </w:tcPr>
          <w:p w14:paraId="0BEAEE74" w14:textId="77777777" w:rsidR="00E155FB" w:rsidRDefault="00E155FB" w:rsidP="00E155FB">
            <w:r>
              <w:t>PUCCH PF1</w:t>
            </w:r>
          </w:p>
        </w:tc>
        <w:tc>
          <w:tcPr>
            <w:tcW w:w="2188" w:type="dxa"/>
          </w:tcPr>
          <w:p w14:paraId="4ECA8EB0" w14:textId="05FAFA79" w:rsidR="00E155FB" w:rsidRDefault="00FA76B0" w:rsidP="00E155FB">
            <w:r>
              <w:t>136.28</w:t>
            </w:r>
          </w:p>
        </w:tc>
        <w:tc>
          <w:tcPr>
            <w:tcW w:w="2188" w:type="dxa"/>
          </w:tcPr>
          <w:p w14:paraId="4BD0D8C4" w14:textId="27CF1C7F" w:rsidR="00E155FB" w:rsidRDefault="00FA76B0" w:rsidP="00E155FB">
            <w:r>
              <w:t>154.11</w:t>
            </w:r>
          </w:p>
        </w:tc>
        <w:tc>
          <w:tcPr>
            <w:tcW w:w="2104" w:type="dxa"/>
          </w:tcPr>
          <w:p w14:paraId="2618C773" w14:textId="39DE3B3E" w:rsidR="00E155FB" w:rsidRDefault="00FA76B0" w:rsidP="00E155FB">
            <w:r>
              <w:t>128.33</w:t>
            </w:r>
          </w:p>
        </w:tc>
      </w:tr>
      <w:tr w:rsidR="00E155FB" w14:paraId="7408B080" w14:textId="77777777" w:rsidTr="00C014D9">
        <w:tc>
          <w:tcPr>
            <w:tcW w:w="2785" w:type="dxa"/>
          </w:tcPr>
          <w:p w14:paraId="145F5AD2" w14:textId="77777777" w:rsidR="00E155FB" w:rsidRDefault="00E155FB" w:rsidP="00E155FB">
            <w:r>
              <w:t>PUCCH PF3</w:t>
            </w:r>
          </w:p>
        </w:tc>
        <w:tc>
          <w:tcPr>
            <w:tcW w:w="2188" w:type="dxa"/>
          </w:tcPr>
          <w:p w14:paraId="292BF572" w14:textId="50BE5883" w:rsidR="00E155FB" w:rsidRDefault="00432319" w:rsidP="00E155FB">
            <w:r>
              <w:t>132.53</w:t>
            </w:r>
          </w:p>
        </w:tc>
        <w:tc>
          <w:tcPr>
            <w:tcW w:w="2188" w:type="dxa"/>
          </w:tcPr>
          <w:p w14:paraId="1673D103" w14:textId="46B06B1B" w:rsidR="00E155FB" w:rsidRDefault="00432319" w:rsidP="00E155FB">
            <w:r>
              <w:t>150.36</w:t>
            </w:r>
          </w:p>
        </w:tc>
        <w:tc>
          <w:tcPr>
            <w:tcW w:w="2104" w:type="dxa"/>
          </w:tcPr>
          <w:p w14:paraId="74261536" w14:textId="4F4F41A7" w:rsidR="00E155FB" w:rsidRDefault="00432319" w:rsidP="00E155FB">
            <w:r>
              <w:t>124.59</w:t>
            </w:r>
          </w:p>
        </w:tc>
      </w:tr>
      <w:tr w:rsidR="00E155FB" w14:paraId="40DA9502" w14:textId="77777777" w:rsidTr="00C014D9">
        <w:tc>
          <w:tcPr>
            <w:tcW w:w="2785" w:type="dxa"/>
          </w:tcPr>
          <w:p w14:paraId="0C681052" w14:textId="77777777" w:rsidR="00E155FB" w:rsidRDefault="00E155FB" w:rsidP="00E155FB">
            <w:r>
              <w:t>PDCCH</w:t>
            </w:r>
          </w:p>
        </w:tc>
        <w:tc>
          <w:tcPr>
            <w:tcW w:w="2188" w:type="dxa"/>
          </w:tcPr>
          <w:p w14:paraId="0F46C9F9" w14:textId="030E8269" w:rsidR="00E155FB" w:rsidRDefault="001C7126" w:rsidP="00E155FB">
            <w:r>
              <w:t>140.15</w:t>
            </w:r>
          </w:p>
        </w:tc>
        <w:tc>
          <w:tcPr>
            <w:tcW w:w="2188" w:type="dxa"/>
          </w:tcPr>
          <w:p w14:paraId="29BF0111" w14:textId="5D2860F8" w:rsidR="00E155FB" w:rsidRDefault="001C7126" w:rsidP="00E155FB">
            <w:r>
              <w:t>151.96</w:t>
            </w:r>
          </w:p>
        </w:tc>
        <w:tc>
          <w:tcPr>
            <w:tcW w:w="2104" w:type="dxa"/>
          </w:tcPr>
          <w:p w14:paraId="1F98B814" w14:textId="48FE73DF" w:rsidR="00E155FB" w:rsidRDefault="001C7126" w:rsidP="00E155FB">
            <w:r>
              <w:t>126.19</w:t>
            </w:r>
          </w:p>
        </w:tc>
      </w:tr>
      <w:tr w:rsidR="00E155FB" w14:paraId="2F6FBD16" w14:textId="77777777" w:rsidTr="00C014D9">
        <w:tc>
          <w:tcPr>
            <w:tcW w:w="2785" w:type="dxa"/>
          </w:tcPr>
          <w:p w14:paraId="1C933AFB" w14:textId="1CBCBAF6" w:rsidR="00E155FB" w:rsidRDefault="00E155FB" w:rsidP="00E155FB">
            <w:r>
              <w:t>PDSCH</w:t>
            </w:r>
            <w:r w:rsidR="00545BA4">
              <w:t>, 1 Mbps</w:t>
            </w:r>
          </w:p>
        </w:tc>
        <w:tc>
          <w:tcPr>
            <w:tcW w:w="2188" w:type="dxa"/>
          </w:tcPr>
          <w:p w14:paraId="574A6D13" w14:textId="65ED90BE" w:rsidR="00E155FB" w:rsidRDefault="001C7126" w:rsidP="00E155FB">
            <w:r>
              <w:t>133.83</w:t>
            </w:r>
          </w:p>
        </w:tc>
        <w:tc>
          <w:tcPr>
            <w:tcW w:w="2188" w:type="dxa"/>
          </w:tcPr>
          <w:p w14:paraId="5D474D17" w14:textId="3488751E" w:rsidR="00E155FB" w:rsidRDefault="00DF6264" w:rsidP="00E155FB">
            <w:r>
              <w:t>145.63</w:t>
            </w:r>
          </w:p>
        </w:tc>
        <w:tc>
          <w:tcPr>
            <w:tcW w:w="2104" w:type="dxa"/>
          </w:tcPr>
          <w:p w14:paraId="1365475F" w14:textId="45572FED" w:rsidR="00E155FB" w:rsidRDefault="00DF6264" w:rsidP="00E155FB">
            <w:r>
              <w:t>119.</w:t>
            </w:r>
            <w:r w:rsidR="00F12E44">
              <w:t>86</w:t>
            </w:r>
          </w:p>
        </w:tc>
      </w:tr>
    </w:tbl>
    <w:p w14:paraId="5217A88E" w14:textId="77777777" w:rsidR="00000149" w:rsidRDefault="00000149" w:rsidP="00E02FCE">
      <w:pPr>
        <w:rPr>
          <w:lang w:val="en-GB" w:eastAsia="zh-CN"/>
        </w:rPr>
      </w:pPr>
    </w:p>
    <w:p w14:paraId="4AB0CF2C" w14:textId="6C0D3784" w:rsidR="00E02FCE" w:rsidRDefault="00E02FCE" w:rsidP="00E02FCE">
      <w:pPr>
        <w:rPr>
          <w:lang w:val="en-GB" w:eastAsia="zh-CN"/>
        </w:rPr>
      </w:pPr>
      <w:r>
        <w:rPr>
          <w:lang w:val="en-GB" w:eastAsia="zh-CN"/>
        </w:rPr>
        <w:t xml:space="preserve">The results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_Ref53727625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indicates that </w:t>
      </w:r>
      <w:r w:rsidR="003C643F">
        <w:rPr>
          <w:lang w:val="en-GB" w:eastAsia="zh-CN"/>
        </w:rPr>
        <w:t xml:space="preserve">for 4GHz rural scenario, according to the relative analysis, VoIP channels  are identified as the bottleneck channel. </w:t>
      </w:r>
      <w:r w:rsidR="00381A82">
        <w:rPr>
          <w:lang w:val="en-GB" w:eastAsia="zh-CN"/>
        </w:rPr>
        <w:t xml:space="preserve">PUCCH exhibits superior performance compared to the VoIP channels due to its </w:t>
      </w:r>
      <w:r w:rsidR="00B146ED">
        <w:rPr>
          <w:lang w:val="en-GB" w:eastAsia="zh-CN"/>
        </w:rPr>
        <w:t xml:space="preserve">compact bandwidth in the frequency domain. </w:t>
      </w:r>
      <w:r w:rsidR="006A1B93">
        <w:rPr>
          <w:lang w:val="en-GB" w:eastAsia="zh-CN"/>
        </w:rPr>
        <w:t xml:space="preserve">In addition, the downlink channel exhibits superior performance compared to the VoIP channel due to its use of </w:t>
      </w:r>
      <w:r w:rsidR="00CD7F18">
        <w:rPr>
          <w:lang w:val="en-GB" w:eastAsia="zh-CN"/>
        </w:rPr>
        <w:t>the antenna panel with 192 elements</w:t>
      </w:r>
      <w:r w:rsidR="006A1B93">
        <w:rPr>
          <w:lang w:val="en-GB" w:eastAsia="zh-CN"/>
        </w:rPr>
        <w:t>.</w:t>
      </w:r>
      <w:r w:rsidR="00621B9D">
        <w:rPr>
          <w:lang w:val="en-GB" w:eastAsia="zh-CN"/>
        </w:rPr>
        <w:t xml:space="preserve"> </w:t>
      </w:r>
      <w:r w:rsidR="00FC3725">
        <w:rPr>
          <w:lang w:val="en-GB" w:eastAsia="zh-CN"/>
        </w:rPr>
        <w:t>The performance of PDSCH can be improved by enabling frequency hopping, use of repetitions or enabling HARQ.</w:t>
      </w:r>
      <w:r w:rsidR="009C00E5">
        <w:rPr>
          <w:lang w:val="en-GB" w:eastAsia="zh-CN"/>
        </w:rPr>
        <w:t xml:space="preserve"> </w:t>
      </w:r>
      <w:r w:rsidR="00951983">
        <w:rPr>
          <w:lang w:val="en-GB" w:eastAsia="zh-CN"/>
        </w:rPr>
        <w:t>From the above relative analysis, t</w:t>
      </w:r>
      <w:r w:rsidR="00621B9D">
        <w:rPr>
          <w:lang w:val="en-GB" w:eastAsia="zh-CN"/>
        </w:rPr>
        <w:t>he following observation is made.</w:t>
      </w:r>
    </w:p>
    <w:p w14:paraId="429CB092" w14:textId="7C0007CE" w:rsidR="005576B8" w:rsidRDefault="005B7B3A" w:rsidP="00581702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>Observation</w:t>
      </w:r>
      <w:r w:rsidR="00FA0820">
        <w:rPr>
          <w:b/>
          <w:bCs/>
          <w:lang w:val="en-GB" w:eastAsia="zh-CN"/>
        </w:rPr>
        <w:t xml:space="preserve"> 2</w:t>
      </w:r>
      <w:r w:rsidRPr="00F03878">
        <w:rPr>
          <w:b/>
          <w:bCs/>
          <w:lang w:val="en-GB" w:eastAsia="zh-CN"/>
        </w:rPr>
        <w:t>: Using relative MCL, MIL or MPL</w:t>
      </w:r>
      <w:r w:rsidR="000D140D">
        <w:rPr>
          <w:b/>
          <w:bCs/>
          <w:lang w:val="en-GB" w:eastAsia="zh-CN"/>
        </w:rPr>
        <w:t xml:space="preserve"> analysis</w:t>
      </w:r>
      <w:r w:rsidRPr="00F03878">
        <w:rPr>
          <w:b/>
          <w:bCs/>
          <w:lang w:val="en-GB" w:eastAsia="zh-CN"/>
        </w:rPr>
        <w:t xml:space="preserve">, </w:t>
      </w:r>
      <w:r w:rsidR="00BC618D" w:rsidRPr="00F03878">
        <w:rPr>
          <w:b/>
          <w:bCs/>
          <w:lang w:val="en-GB" w:eastAsia="zh-CN"/>
        </w:rPr>
        <w:t>f</w:t>
      </w:r>
      <w:r w:rsidRPr="00F03878">
        <w:rPr>
          <w:b/>
          <w:bCs/>
          <w:lang w:val="en-GB" w:eastAsia="zh-CN"/>
        </w:rPr>
        <w:t>or FR1 rural FDD or TDD scenario at 700MHz and 4GHz, respectively, VoIP channel is identified as the bottleneck channel.</w:t>
      </w:r>
    </w:p>
    <w:p w14:paraId="2111A00C" w14:textId="2A881650" w:rsidR="00EF4636" w:rsidRDefault="00EF4636" w:rsidP="00581702">
      <w:pPr>
        <w:rPr>
          <w:lang w:val="en-GB" w:eastAsia="zh-CN"/>
        </w:rPr>
      </w:pPr>
      <w:r>
        <w:rPr>
          <w:lang w:val="en-GB" w:eastAsia="zh-CN"/>
        </w:rPr>
        <w:t>Based on the above observation, the following proposal is made:</w:t>
      </w:r>
    </w:p>
    <w:p w14:paraId="41CCBC1A" w14:textId="353F51EB" w:rsidR="00EF4636" w:rsidRPr="0026127D" w:rsidRDefault="00EF4636" w:rsidP="00581702">
      <w:pPr>
        <w:rPr>
          <w:b/>
          <w:bCs/>
          <w:lang w:val="en-GB"/>
        </w:rPr>
      </w:pPr>
      <w:r w:rsidRPr="0026127D">
        <w:rPr>
          <w:b/>
          <w:bCs/>
          <w:lang w:val="en-GB" w:eastAsia="zh-CN"/>
        </w:rPr>
        <w:t xml:space="preserve">Proposal 1 : </w:t>
      </w:r>
      <w:r w:rsidR="00B70B26" w:rsidRPr="0026127D">
        <w:rPr>
          <w:b/>
          <w:bCs/>
          <w:lang w:val="en-GB" w:eastAsia="zh-CN"/>
        </w:rPr>
        <w:t>For Release 17 NR coverage enhancement, s</w:t>
      </w:r>
      <w:r w:rsidRPr="0026127D">
        <w:rPr>
          <w:b/>
          <w:bCs/>
          <w:lang w:val="en-GB" w:eastAsia="zh-CN"/>
        </w:rPr>
        <w:t>tudy enhancements for VoIP FDD and TDD</w:t>
      </w:r>
    </w:p>
    <w:p w14:paraId="65407F26" w14:textId="498866AE" w:rsidR="00581702" w:rsidRPr="001029A1" w:rsidRDefault="00581702" w:rsidP="00581702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</w:rPr>
        <w:t>Discussion on the number of HARQ processes for TDD VoIP</w:t>
      </w:r>
    </w:p>
    <w:p w14:paraId="765ACC50" w14:textId="3DBF1FD2" w:rsidR="00581702" w:rsidRPr="00366352" w:rsidRDefault="00581702" w:rsidP="00581702">
      <w:pPr>
        <w:spacing w:before="120" w:after="120"/>
        <w:jc w:val="both"/>
      </w:pPr>
      <w:r>
        <w:t xml:space="preserve"> As explained in our companion contribution [2], the buffer status at UE for TDD VoIP needs close attention during evaluation. </w:t>
      </w:r>
      <w:r w:rsidRPr="00366352">
        <w:t xml:space="preserve">An example of the buffer status is shown in </w:t>
      </w:r>
      <w:r w:rsidR="006C07C6">
        <w:t xml:space="preserve">Figure </w:t>
      </w:r>
      <w:r w:rsidR="00D473BB">
        <w:t>3 and Figure 4</w:t>
      </w:r>
      <w:r w:rsidR="006C07C6">
        <w:t xml:space="preserve"> </w:t>
      </w:r>
      <w:r w:rsidRPr="00366352">
        <w:t xml:space="preserve">where the number of packets served by 1 HARQ processes with the maximum transmission of </w:t>
      </w:r>
      <w:r w:rsidR="00FF4843">
        <w:t>1</w:t>
      </w:r>
      <w:r w:rsidRPr="00366352">
        <w:t xml:space="preserve">0 attempts, when </w:t>
      </w:r>
      <w:r w:rsidR="00FF4843">
        <w:t>50</w:t>
      </w:r>
      <w:r w:rsidRPr="00366352">
        <w:t>ms latency requirement is assumed.</w:t>
      </w:r>
      <w:r w:rsidR="008B087D">
        <w:t xml:space="preserve"> </w:t>
      </w:r>
      <w:r w:rsidR="00543F8B">
        <w:t xml:space="preserve">For 2 HARQ processes, the maximum transmission of 5 attempts is assumed. </w:t>
      </w:r>
      <w:r w:rsidR="008B087D">
        <w:t xml:space="preserve">In the evaluation, 4GHz TDD rural scenario with 30kHz SCS and DDDSU </w:t>
      </w:r>
      <w:r w:rsidR="00397393">
        <w:t xml:space="preserve">TDD </w:t>
      </w:r>
      <w:r w:rsidR="008B087D">
        <w:t xml:space="preserve">format </w:t>
      </w:r>
      <w:r w:rsidR="00397393">
        <w:t>are</w:t>
      </w:r>
      <w:r w:rsidR="008B087D">
        <w:t xml:space="preserve"> assumed</w:t>
      </w:r>
      <w:r w:rsidR="00397393">
        <w:t>.</w:t>
      </w:r>
      <w:r w:rsidRPr="00366352">
        <w:t xml:space="preserve"> Repetition factor of 2 is assumed. The number of packets in the buffer are analyzed over </w:t>
      </w:r>
      <w:r w:rsidR="00FF4843">
        <w:t>1</w:t>
      </w:r>
      <w:r w:rsidRPr="00366352">
        <w:t xml:space="preserve">00 TDD uplink slots and averaged over 20 iterations. In the figure, the SNR values at which buffer </w:t>
      </w:r>
      <w:r>
        <w:t>accumulation</w:t>
      </w:r>
      <w:r w:rsidRPr="00366352">
        <w:t xml:space="preserve"> did not occur are not shown.</w:t>
      </w:r>
    </w:p>
    <w:p w14:paraId="145D0E67" w14:textId="4BA1C7A1" w:rsidR="00581702" w:rsidRDefault="00985E96" w:rsidP="00581702">
      <w:pPr>
        <w:spacing w:before="120" w:after="120"/>
        <w:jc w:val="both"/>
      </w:pPr>
      <w:r>
        <w:t xml:space="preserve"> </w:t>
      </w:r>
      <w:r w:rsidR="00581702" w:rsidRPr="00366352">
        <w:t>From the figure, it is clear that up to -</w:t>
      </w:r>
      <w:r w:rsidR="00AB3B7F">
        <w:t>9</w:t>
      </w:r>
      <w:r w:rsidR="00581702" w:rsidRPr="00366352">
        <w:t>dB, simulation indicate that the number of packets accumulate in the buffer, if only 1 HARQ process is assumed. Therefore, with 1 HARQ processes, buffer accumulation cannot be avoided at SNR=-</w:t>
      </w:r>
      <w:r w:rsidR="00D83BEB">
        <w:t>9</w:t>
      </w:r>
      <w:r w:rsidR="00581702" w:rsidRPr="00366352">
        <w:t>dB</w:t>
      </w:r>
      <w:r w:rsidR="001B03D3">
        <w:t>.</w:t>
      </w:r>
      <w:r w:rsidR="00421352">
        <w:t xml:space="preserve"> In Figure 2, </w:t>
      </w:r>
      <w:r w:rsidR="004A46FB" w:rsidRPr="00366352">
        <w:t xml:space="preserve">by </w:t>
      </w:r>
      <w:r w:rsidR="00E869BA">
        <w:t>2</w:t>
      </w:r>
      <w:r w:rsidR="004A46FB" w:rsidRPr="00366352">
        <w:t xml:space="preserve"> HARQ processes with the maximum transmission of </w:t>
      </w:r>
      <w:r w:rsidR="00E869BA">
        <w:t>5</w:t>
      </w:r>
      <w:r w:rsidR="004A46FB" w:rsidRPr="00366352">
        <w:t xml:space="preserve"> attempts, when </w:t>
      </w:r>
      <w:r w:rsidR="004A46FB">
        <w:t>50</w:t>
      </w:r>
      <w:r w:rsidR="004A46FB" w:rsidRPr="00366352">
        <w:t>ms latency requirement is assumed.</w:t>
      </w:r>
      <w:r w:rsidR="00A22616">
        <w:t xml:space="preserve"> I</w:t>
      </w:r>
      <w:r w:rsidR="001D182A">
        <w:t>t is clear from the evaluation results that</w:t>
      </w:r>
      <w:r w:rsidR="000220EC">
        <w:t xml:space="preserve"> </w:t>
      </w:r>
      <w:r w:rsidR="00BE6838">
        <w:t>multiple HARQ processes decrease the average number of packets significantly.</w:t>
      </w:r>
    </w:p>
    <w:p w14:paraId="596347CC" w14:textId="77777777" w:rsidR="007243FD" w:rsidRPr="00366352" w:rsidRDefault="007243FD" w:rsidP="007243FD">
      <w:pPr>
        <w:keepNext/>
        <w:jc w:val="center"/>
      </w:pPr>
      <w:r w:rsidRPr="00FF4843">
        <w:rPr>
          <w:noProof/>
        </w:rPr>
        <w:lastRenderedPageBreak/>
        <w:drawing>
          <wp:inline distT="0" distB="0" distL="0" distR="0" wp14:anchorId="3BF79D4E" wp14:editId="2B05B4E9">
            <wp:extent cx="4464072" cy="33497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968" cy="3386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4D34" w14:textId="3B591CDE" w:rsidR="007243FD" w:rsidRPr="00366352" w:rsidRDefault="007243FD" w:rsidP="007243FD">
      <w:pPr>
        <w:pStyle w:val="Caption"/>
      </w:pPr>
      <w:bookmarkStart w:id="6" w:name="_Ref47655599"/>
      <w:r w:rsidRPr="00366352">
        <w:t xml:space="preserve">Figure </w:t>
      </w:r>
      <w:fldSimple w:instr=" SEQ Figure \* ARABIC ">
        <w:r w:rsidR="00E02FCE">
          <w:rPr>
            <w:noProof/>
          </w:rPr>
          <w:t>3</w:t>
        </w:r>
      </w:fldSimple>
      <w:bookmarkEnd w:id="6"/>
      <w:r w:rsidRPr="00366352">
        <w:t xml:space="preserve"> Number of packets accumulated in the buffer for 1 HARQ process, </w:t>
      </w:r>
      <w:r>
        <w:t>5</w:t>
      </w:r>
      <w:r w:rsidRPr="00366352">
        <w:t xml:space="preserve">0ms latency requirement, </w:t>
      </w:r>
      <w:r>
        <w:t>rural</w:t>
      </w:r>
      <w:r w:rsidRPr="00366352">
        <w:t xml:space="preserve"> scenario with 2DMRS symbols, buffer status tracked over </w:t>
      </w:r>
      <w:r>
        <w:t>1</w:t>
      </w:r>
      <w:r w:rsidRPr="00366352">
        <w:t xml:space="preserve">00 uplink slots, averaged over </w:t>
      </w:r>
      <w:r>
        <w:t>10</w:t>
      </w:r>
      <w:r w:rsidRPr="00366352">
        <w:t>0 iterations, 2 repetitions</w:t>
      </w:r>
    </w:p>
    <w:p w14:paraId="1725C3DA" w14:textId="77777777" w:rsidR="007243FD" w:rsidRDefault="007243FD" w:rsidP="007243FD">
      <w:pPr>
        <w:keepNext/>
        <w:spacing w:before="120" w:after="120"/>
        <w:jc w:val="center"/>
      </w:pPr>
      <w:r w:rsidRPr="00A26D3D">
        <w:rPr>
          <w:b/>
          <w:noProof/>
        </w:rPr>
        <w:drawing>
          <wp:inline distT="0" distB="0" distL="0" distR="0" wp14:anchorId="1E73DB08" wp14:editId="6F91BCD0">
            <wp:extent cx="4439937" cy="333167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091" cy="3385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74A81" w14:textId="14FCD55A" w:rsidR="007243FD" w:rsidRDefault="007243FD" w:rsidP="007243FD">
      <w:pPr>
        <w:pStyle w:val="Caption"/>
        <w:rPr>
          <w:b w:val="0"/>
        </w:rPr>
      </w:pPr>
      <w:r>
        <w:t xml:space="preserve">Figure </w:t>
      </w:r>
      <w:fldSimple w:instr=" SEQ Figure \* ARABIC ">
        <w:r w:rsidR="00E02FCE">
          <w:rPr>
            <w:noProof/>
          </w:rPr>
          <w:t>4</w:t>
        </w:r>
      </w:fldSimple>
      <w:r>
        <w:t xml:space="preserve"> </w:t>
      </w:r>
      <w:r w:rsidRPr="00366352">
        <w:t xml:space="preserve">Number of packets accumulated in the buffer for </w:t>
      </w:r>
      <w:r>
        <w:t>2</w:t>
      </w:r>
      <w:r w:rsidRPr="00366352">
        <w:t xml:space="preserve"> HARQ process</w:t>
      </w:r>
      <w:r>
        <w:t>es</w:t>
      </w:r>
      <w:r w:rsidRPr="00366352">
        <w:t xml:space="preserve">, </w:t>
      </w:r>
      <w:r>
        <w:t>5</w:t>
      </w:r>
      <w:r w:rsidRPr="00366352">
        <w:t xml:space="preserve">0ms latency requirement, </w:t>
      </w:r>
      <w:r>
        <w:t>rural</w:t>
      </w:r>
      <w:r w:rsidRPr="00366352">
        <w:t xml:space="preserve"> scenario with 2DMRS symbols, buffer status tracked over </w:t>
      </w:r>
      <w:r>
        <w:t>1</w:t>
      </w:r>
      <w:r w:rsidRPr="00366352">
        <w:t xml:space="preserve">00 uplink slots, averaged over </w:t>
      </w:r>
      <w:r>
        <w:t>10</w:t>
      </w:r>
      <w:r w:rsidRPr="00366352">
        <w:t>0 iterations, 2 repetitions</w:t>
      </w:r>
    </w:p>
    <w:p w14:paraId="4451F534" w14:textId="77777777" w:rsidR="007243FD" w:rsidRDefault="007243FD" w:rsidP="007243FD">
      <w:pPr>
        <w:spacing w:before="120" w:after="120"/>
        <w:jc w:val="both"/>
        <w:rPr>
          <w:b/>
        </w:rPr>
      </w:pPr>
    </w:p>
    <w:p w14:paraId="1738AA87" w14:textId="684D4953" w:rsidR="007243FD" w:rsidRPr="00366352" w:rsidRDefault="007243FD" w:rsidP="007243FD">
      <w:pPr>
        <w:spacing w:before="120" w:after="120"/>
        <w:jc w:val="both"/>
      </w:pPr>
      <w:r w:rsidRPr="00366352">
        <w:rPr>
          <w:b/>
        </w:rPr>
        <w:t xml:space="preserve">Observation </w:t>
      </w:r>
      <w:r w:rsidR="00FC2A5C">
        <w:rPr>
          <w:b/>
        </w:rPr>
        <w:t>3:</w:t>
      </w:r>
      <w:r w:rsidRPr="00366352">
        <w:rPr>
          <w:b/>
        </w:rPr>
        <w:t xml:space="preserve"> For low SNR, VoIP</w:t>
      </w:r>
      <w:r w:rsidR="00603014">
        <w:rPr>
          <w:b/>
        </w:rPr>
        <w:t xml:space="preserve"> packets accumulate at the UE</w:t>
      </w:r>
      <w:r w:rsidRPr="00366352">
        <w:rPr>
          <w:b/>
        </w:rPr>
        <w:t xml:space="preserve"> if</w:t>
      </w:r>
      <w:r w:rsidR="00CF17AB">
        <w:rPr>
          <w:b/>
        </w:rPr>
        <w:t xml:space="preserve"> the</w:t>
      </w:r>
      <w:r w:rsidRPr="00366352">
        <w:rPr>
          <w:b/>
        </w:rPr>
        <w:t xml:space="preserve"> number of HARQ processes is</w:t>
      </w:r>
      <w:r w:rsidR="002A6181">
        <w:rPr>
          <w:b/>
        </w:rPr>
        <w:t xml:space="preserve"> set</w:t>
      </w:r>
      <w:r w:rsidRPr="00366352">
        <w:rPr>
          <w:b/>
        </w:rPr>
        <w:t xml:space="preserve"> </w:t>
      </w:r>
      <w:r w:rsidR="00EC041B">
        <w:rPr>
          <w:b/>
        </w:rPr>
        <w:t>to low value</w:t>
      </w:r>
    </w:p>
    <w:p w14:paraId="73F2C053" w14:textId="344F92FF" w:rsidR="007243FD" w:rsidRPr="00366352" w:rsidRDefault="000A193C" w:rsidP="007243FD">
      <w:pPr>
        <w:spacing w:before="120" w:after="120"/>
        <w:jc w:val="both"/>
      </w:pPr>
      <w:r>
        <w:t>Based on the above observation</w:t>
      </w:r>
      <w:r w:rsidR="007243FD" w:rsidRPr="00366352">
        <w:t>, the following proposal</w:t>
      </w:r>
      <w:r>
        <w:t xml:space="preserve"> is made</w:t>
      </w:r>
      <w:r w:rsidR="007243FD" w:rsidRPr="00366352">
        <w:t>:</w:t>
      </w:r>
    </w:p>
    <w:p w14:paraId="42C934B3" w14:textId="089CA8C0" w:rsidR="007243FD" w:rsidRPr="00366352" w:rsidRDefault="007243FD" w:rsidP="007243FD">
      <w:pPr>
        <w:spacing w:before="120" w:after="120"/>
        <w:jc w:val="both"/>
        <w:rPr>
          <w:b/>
        </w:rPr>
      </w:pPr>
      <w:r w:rsidRPr="00366352">
        <w:rPr>
          <w:b/>
        </w:rPr>
        <w:t xml:space="preserve">Proposal </w:t>
      </w:r>
      <w:r w:rsidR="006D6898">
        <w:rPr>
          <w:b/>
        </w:rPr>
        <w:t>2</w:t>
      </w:r>
      <w:r w:rsidR="00D94B4D">
        <w:rPr>
          <w:b/>
        </w:rPr>
        <w:t xml:space="preserve"> : </w:t>
      </w:r>
      <w:r w:rsidRPr="00366352">
        <w:rPr>
          <w:b/>
        </w:rPr>
        <w:t xml:space="preserve"> </w:t>
      </w:r>
      <w:r>
        <w:rPr>
          <w:b/>
        </w:rPr>
        <w:t>Multiple HARQ processes should be considered for evaluation of baseline simulations and enhancements</w:t>
      </w:r>
      <w:r w:rsidR="00914FC3">
        <w:rPr>
          <w:b/>
        </w:rPr>
        <w:t xml:space="preserve"> for VoIP</w:t>
      </w:r>
    </w:p>
    <w:p w14:paraId="5E4DAF07" w14:textId="77777777" w:rsidR="00581702" w:rsidRPr="00366352" w:rsidRDefault="00581702" w:rsidP="00FA27A1">
      <w:pPr>
        <w:spacing w:before="120" w:after="120"/>
        <w:jc w:val="both"/>
        <w:rPr>
          <w:b/>
        </w:rPr>
      </w:pPr>
    </w:p>
    <w:p w14:paraId="74735632" w14:textId="77777777" w:rsidR="00FA27A1" w:rsidRPr="00366352" w:rsidRDefault="00FA27A1" w:rsidP="00FA27A1">
      <w:pPr>
        <w:pStyle w:val="Heading1"/>
        <w:spacing w:before="120" w:after="120"/>
        <w:rPr>
          <w:rFonts w:ascii="Times New Roman" w:hAnsi="Times New Roman"/>
          <w:szCs w:val="32"/>
          <w:lang w:val="en-US"/>
        </w:rPr>
      </w:pPr>
      <w:r w:rsidRPr="00366352">
        <w:rPr>
          <w:rFonts w:ascii="Times New Roman" w:hAnsi="Times New Roman"/>
          <w:szCs w:val="32"/>
          <w:lang w:val="en-US"/>
        </w:rPr>
        <w:t>Conclusion</w:t>
      </w:r>
      <w:r w:rsidRPr="00366352">
        <w:rPr>
          <w:rFonts w:ascii="Times New Roman" w:hAnsi="Times New Roman"/>
          <w:i/>
          <w:sz w:val="20"/>
          <w:szCs w:val="20"/>
          <w:lang w:val="en-US"/>
        </w:rPr>
        <w:t>.</w:t>
      </w:r>
    </w:p>
    <w:p w14:paraId="07BEBA6C" w14:textId="78A4D17A" w:rsidR="00FA27A1" w:rsidRDefault="00FA27A1" w:rsidP="00FA27A1">
      <w:pPr>
        <w:spacing w:before="120" w:after="120"/>
        <w:jc w:val="both"/>
      </w:pPr>
      <w:r w:rsidRPr="00366352">
        <w:t>In this contribution, the following observations and proposals are made.</w:t>
      </w:r>
    </w:p>
    <w:p w14:paraId="25E48A6A" w14:textId="77777777" w:rsidR="00CB0144" w:rsidRPr="00F03878" w:rsidRDefault="00CB0144" w:rsidP="00715304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 w:rsidRPr="00F0387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Extending latency requirement from 20ms to 100ms for VoIP improves </w:t>
      </w:r>
      <w:proofErr w:type="spellStart"/>
      <w:r>
        <w:rPr>
          <w:b/>
          <w:bCs/>
          <w:lang w:val="en-GB" w:eastAsia="zh-CN"/>
        </w:rPr>
        <w:t>rBLER</w:t>
      </w:r>
      <w:proofErr w:type="spellEnd"/>
      <w:r>
        <w:rPr>
          <w:b/>
          <w:bCs/>
          <w:lang w:val="en-GB" w:eastAsia="zh-CN"/>
        </w:rPr>
        <w:t xml:space="preserve"> performance.</w:t>
      </w:r>
    </w:p>
    <w:p w14:paraId="2820838A" w14:textId="1235BECF" w:rsidR="00914B73" w:rsidRPr="005576B8" w:rsidRDefault="00914B73" w:rsidP="00715304">
      <w:pPr>
        <w:rPr>
          <w:lang w:val="en-GB"/>
        </w:rPr>
      </w:pPr>
      <w:r w:rsidRPr="00F03878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2</w:t>
      </w:r>
      <w:r w:rsidRPr="00F03878">
        <w:rPr>
          <w:b/>
          <w:bCs/>
          <w:lang w:val="en-GB" w:eastAsia="zh-CN"/>
        </w:rPr>
        <w:t>: Using relative MCL, MIL or MPL</w:t>
      </w:r>
      <w:r w:rsidR="009D699C">
        <w:rPr>
          <w:b/>
          <w:bCs/>
          <w:lang w:val="en-GB" w:eastAsia="zh-CN"/>
        </w:rPr>
        <w:t xml:space="preserve"> analysis</w:t>
      </w:r>
      <w:r w:rsidRPr="00F03878">
        <w:rPr>
          <w:b/>
          <w:bCs/>
          <w:lang w:val="en-GB" w:eastAsia="zh-CN"/>
        </w:rPr>
        <w:t>, for FR1 rural FDD or TDD scenario at 700MHz and 4GHz, respectively, VoIP channel is identified as the bottleneck channel.</w:t>
      </w:r>
    </w:p>
    <w:p w14:paraId="4E9CD1FB" w14:textId="697194AA" w:rsidR="005D62AD" w:rsidRDefault="005D62AD" w:rsidP="00715304">
      <w:pPr>
        <w:spacing w:before="120" w:after="120"/>
        <w:rPr>
          <w:b/>
        </w:rPr>
      </w:pPr>
      <w:r w:rsidRPr="00366352">
        <w:rPr>
          <w:b/>
        </w:rPr>
        <w:t xml:space="preserve">Observation </w:t>
      </w:r>
      <w:r>
        <w:rPr>
          <w:b/>
        </w:rPr>
        <w:t>3:</w:t>
      </w:r>
      <w:r w:rsidRPr="00366352">
        <w:rPr>
          <w:b/>
        </w:rPr>
        <w:t xml:space="preserve"> For low SNR, VoIP</w:t>
      </w:r>
      <w:r>
        <w:rPr>
          <w:b/>
        </w:rPr>
        <w:t xml:space="preserve"> packets accumulate at the UE</w:t>
      </w:r>
      <w:r w:rsidRPr="00366352">
        <w:rPr>
          <w:b/>
        </w:rPr>
        <w:t xml:space="preserve"> if</w:t>
      </w:r>
      <w:r>
        <w:rPr>
          <w:b/>
        </w:rPr>
        <w:t xml:space="preserve"> the</w:t>
      </w:r>
      <w:r w:rsidRPr="00366352">
        <w:rPr>
          <w:b/>
        </w:rPr>
        <w:t xml:space="preserve"> number of HARQ processes is</w:t>
      </w:r>
      <w:r>
        <w:rPr>
          <w:b/>
        </w:rPr>
        <w:t xml:space="preserve"> set</w:t>
      </w:r>
      <w:r w:rsidRPr="00366352">
        <w:rPr>
          <w:b/>
        </w:rPr>
        <w:t xml:space="preserve"> </w:t>
      </w:r>
      <w:r>
        <w:rPr>
          <w:b/>
        </w:rPr>
        <w:t>to low value</w:t>
      </w:r>
    </w:p>
    <w:p w14:paraId="3D2E6813" w14:textId="77777777" w:rsidR="00730094" w:rsidRPr="0026127D" w:rsidRDefault="00730094" w:rsidP="00715304">
      <w:pPr>
        <w:rPr>
          <w:b/>
          <w:bCs/>
          <w:lang w:val="en-GB"/>
        </w:rPr>
      </w:pPr>
      <w:r w:rsidRPr="0026127D">
        <w:rPr>
          <w:b/>
          <w:bCs/>
          <w:lang w:val="en-GB" w:eastAsia="zh-CN"/>
        </w:rPr>
        <w:t>Proposal 1 : For Release 17 NR coverage enhancement, study enhancements for VoIP FDD and TDD</w:t>
      </w:r>
    </w:p>
    <w:p w14:paraId="146E04F0" w14:textId="4F0AC52F" w:rsidR="00D97B59" w:rsidRPr="00366352" w:rsidRDefault="00D97B59" w:rsidP="00715304">
      <w:pPr>
        <w:spacing w:before="120" w:after="120"/>
        <w:rPr>
          <w:b/>
        </w:rPr>
      </w:pPr>
      <w:r w:rsidRPr="00366352">
        <w:rPr>
          <w:b/>
        </w:rPr>
        <w:t xml:space="preserve">Proposal </w:t>
      </w:r>
      <w:r w:rsidR="007C038E">
        <w:rPr>
          <w:b/>
        </w:rPr>
        <w:t>2</w:t>
      </w:r>
      <w:r w:rsidRPr="00366352">
        <w:rPr>
          <w:b/>
        </w:rPr>
        <w:t xml:space="preserve">: </w:t>
      </w:r>
      <w:r>
        <w:rPr>
          <w:b/>
        </w:rPr>
        <w:t>Multiple HARQ processes should be considered for evaluation of baseline simulations and enhancements</w:t>
      </w:r>
      <w:r w:rsidR="000414FE">
        <w:rPr>
          <w:b/>
        </w:rPr>
        <w:t xml:space="preserve"> for VoIP</w:t>
      </w:r>
    </w:p>
    <w:p w14:paraId="246ABE14" w14:textId="77777777" w:rsidR="00A57064" w:rsidRPr="005D62AD" w:rsidRDefault="00A57064" w:rsidP="00FA27A1">
      <w:pPr>
        <w:spacing w:before="120" w:after="120"/>
        <w:jc w:val="both"/>
        <w:rPr>
          <w:lang w:val="en-GB"/>
        </w:rPr>
      </w:pPr>
    </w:p>
    <w:p w14:paraId="17906593" w14:textId="77777777" w:rsidR="00CE691C" w:rsidRPr="00BC41D0" w:rsidRDefault="00CE691C" w:rsidP="00CE691C">
      <w:pPr>
        <w:rPr>
          <w:b/>
          <w:bCs/>
          <w:sz w:val="28"/>
          <w:szCs w:val="28"/>
          <w:lang w:val="en-GB" w:eastAsia="zh-CN"/>
        </w:rPr>
      </w:pPr>
      <w:r w:rsidRPr="00BC41D0">
        <w:rPr>
          <w:b/>
          <w:bCs/>
          <w:sz w:val="28"/>
          <w:szCs w:val="28"/>
          <w:lang w:val="en-GB" w:eastAsia="zh-CN"/>
        </w:rPr>
        <w:t>Reference</w:t>
      </w:r>
    </w:p>
    <w:p w14:paraId="5C923676" w14:textId="77777777" w:rsidR="00AB3BE5" w:rsidRDefault="00CE691C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BC41D0">
        <w:rPr>
          <w:rFonts w:ascii="Times New Roman" w:hAnsi="Times New Roman" w:cs="Times New Roman"/>
          <w:sz w:val="20"/>
          <w:szCs w:val="20"/>
          <w:lang w:eastAsia="zh-CN"/>
        </w:rPr>
        <w:t>[1] RAN1 Chairman’s notes, RAN1#102e, Aug., 2020.</w:t>
      </w:r>
      <w:bookmarkStart w:id="7" w:name="_Ref47642854"/>
    </w:p>
    <w:p w14:paraId="25F1467F" w14:textId="770C6959" w:rsidR="00581702" w:rsidRDefault="00581702" w:rsidP="005B0AC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bookmarkStart w:id="8" w:name="_Ref47728493"/>
      <w:bookmarkEnd w:id="7"/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Pr="00366352">
        <w:rPr>
          <w:rFonts w:ascii="Times New Roman" w:hAnsi="Times New Roman" w:cs="Times New Roman"/>
          <w:sz w:val="20"/>
          <w:szCs w:val="20"/>
        </w:rPr>
        <w:t>R1-200</w:t>
      </w:r>
      <w:r>
        <w:rPr>
          <w:rFonts w:ascii="Times New Roman" w:hAnsi="Times New Roman" w:cs="Times New Roman"/>
          <w:sz w:val="20"/>
          <w:szCs w:val="20"/>
        </w:rPr>
        <w:t>8487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581EEA" w:rsidRPr="00581EEA">
        <w:rPr>
          <w:rFonts w:ascii="Times New Roman" w:hAnsi="Times New Roman" w:cs="Times New Roman"/>
          <w:sz w:val="20"/>
          <w:szCs w:val="20"/>
        </w:rPr>
        <w:t>Discussion on simulation assumptions for VoIP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proofErr w:type="spellStart"/>
      <w:r>
        <w:rPr>
          <w:rFonts w:ascii="Times New Roman" w:hAnsi="Times New Roman" w:cs="Times New Roman"/>
          <w:sz w:val="20"/>
          <w:szCs w:val="20"/>
        </w:rPr>
        <w:t>InterDigital</w:t>
      </w:r>
      <w:proofErr w:type="spellEnd"/>
      <w:r w:rsidRPr="00366352">
        <w:rPr>
          <w:rFonts w:ascii="Times New Roman" w:hAnsi="Times New Roman" w:cs="Times New Roman"/>
          <w:sz w:val="20"/>
          <w:szCs w:val="20"/>
        </w:rPr>
        <w:t>, RAN1#10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66352">
        <w:rPr>
          <w:rFonts w:ascii="Times New Roman" w:hAnsi="Times New Roman" w:cs="Times New Roman"/>
          <w:sz w:val="20"/>
          <w:szCs w:val="20"/>
        </w:rPr>
        <w:t>-e, Aug. 2020.</w:t>
      </w:r>
    </w:p>
    <w:p w14:paraId="06C88314" w14:textId="649FCC25" w:rsidR="009042B7" w:rsidRDefault="009042B7" w:rsidP="005B0AC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[3] </w:t>
      </w:r>
      <w:r w:rsidRPr="00366352">
        <w:rPr>
          <w:rFonts w:ascii="Times New Roman" w:hAnsi="Times New Roman" w:cs="Times New Roman"/>
          <w:sz w:val="20"/>
          <w:szCs w:val="20"/>
        </w:rPr>
        <w:t>R1-</w:t>
      </w:r>
      <w:r w:rsidR="007474BB">
        <w:rPr>
          <w:rFonts w:ascii="Times New Roman" w:hAnsi="Times New Roman" w:cs="Times New Roman"/>
          <w:sz w:val="20"/>
          <w:szCs w:val="20"/>
        </w:rPr>
        <w:t>200</w:t>
      </w:r>
      <w:r w:rsidR="004C6034" w:rsidRPr="004C6034">
        <w:rPr>
          <w:rFonts w:ascii="Times New Roman" w:hAnsi="Times New Roman" w:cs="Times New Roman"/>
          <w:sz w:val="20"/>
          <w:szCs w:val="20"/>
        </w:rPr>
        <w:t>8483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483A83" w:rsidRPr="00483A83">
        <w:rPr>
          <w:rFonts w:ascii="Times New Roman" w:hAnsi="Times New Roman" w:cs="Times New Roman"/>
          <w:sz w:val="20"/>
          <w:szCs w:val="20"/>
        </w:rPr>
        <w:t>PUSCH coverage enhancements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proofErr w:type="spellStart"/>
      <w:r>
        <w:rPr>
          <w:rFonts w:ascii="Times New Roman" w:hAnsi="Times New Roman" w:cs="Times New Roman"/>
          <w:sz w:val="20"/>
          <w:szCs w:val="20"/>
        </w:rPr>
        <w:t>InterDigital</w:t>
      </w:r>
      <w:proofErr w:type="spellEnd"/>
      <w:r w:rsidRPr="00366352">
        <w:rPr>
          <w:rFonts w:ascii="Times New Roman" w:hAnsi="Times New Roman" w:cs="Times New Roman"/>
          <w:sz w:val="20"/>
          <w:szCs w:val="20"/>
        </w:rPr>
        <w:t>, RAN1#10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66352">
        <w:rPr>
          <w:rFonts w:ascii="Times New Roman" w:hAnsi="Times New Roman" w:cs="Times New Roman"/>
          <w:sz w:val="20"/>
          <w:szCs w:val="20"/>
        </w:rPr>
        <w:t>-e, Aug. 2020.</w:t>
      </w:r>
    </w:p>
    <w:p w14:paraId="5F132812" w14:textId="0FD331B6" w:rsidR="00452114" w:rsidRDefault="00452114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B552AA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5B0ACD">
        <w:rPr>
          <w:rFonts w:ascii="Times New Roman" w:hAnsi="Times New Roman" w:cs="Times New Roman"/>
          <w:sz w:val="20"/>
          <w:szCs w:val="20"/>
        </w:rPr>
        <w:t>3GPP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5B0ACD" w:rsidRPr="005B0ACD">
        <w:rPr>
          <w:rFonts w:ascii="Times New Roman" w:hAnsi="Times New Roman" w:cs="Times New Roman"/>
          <w:sz w:val="20"/>
          <w:szCs w:val="20"/>
        </w:rPr>
        <w:t>[102-e-Post-NR-CovEnh-02] Email discussion/approval of Phase 1 - link budget template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r w:rsidR="00DD4F0E">
        <w:rPr>
          <w:rFonts w:ascii="Times New Roman" w:hAnsi="Times New Roman" w:cs="Times New Roman"/>
          <w:sz w:val="20"/>
          <w:szCs w:val="20"/>
        </w:rPr>
        <w:t>Softbank</w:t>
      </w:r>
      <w:r w:rsidRPr="00366352">
        <w:rPr>
          <w:rFonts w:ascii="Times New Roman" w:hAnsi="Times New Roman" w:cs="Times New Roman"/>
          <w:sz w:val="20"/>
          <w:szCs w:val="20"/>
        </w:rPr>
        <w:t xml:space="preserve">, </w:t>
      </w:r>
      <w:r w:rsidR="00807C4D">
        <w:rPr>
          <w:rFonts w:ascii="Times New Roman" w:hAnsi="Times New Roman" w:cs="Times New Roman"/>
          <w:sz w:val="20"/>
          <w:szCs w:val="20"/>
        </w:rPr>
        <w:t>3GPP RAN1 email discussion</w:t>
      </w:r>
      <w:r w:rsidRPr="00366352">
        <w:rPr>
          <w:rFonts w:ascii="Times New Roman" w:hAnsi="Times New Roman" w:cs="Times New Roman"/>
          <w:sz w:val="20"/>
          <w:szCs w:val="20"/>
        </w:rPr>
        <w:t>, Aug. 2020.</w:t>
      </w:r>
    </w:p>
    <w:p w14:paraId="61679D87" w14:textId="77777777" w:rsidR="00452114" w:rsidRDefault="00452114" w:rsidP="009042B7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3232619C" w14:textId="77777777" w:rsidR="009042B7" w:rsidRDefault="009042B7" w:rsidP="00581702">
      <w:pPr>
        <w:rPr>
          <w:rFonts w:ascii="Times New Roman" w:hAnsi="Times New Roman" w:cs="Times New Roman"/>
          <w:sz w:val="20"/>
          <w:szCs w:val="20"/>
          <w:lang w:eastAsia="zh-CN"/>
        </w:rPr>
      </w:pPr>
    </w:p>
    <w:bookmarkEnd w:id="8"/>
    <w:p w14:paraId="2714EA9B" w14:textId="15702528" w:rsidR="00AB3BE5" w:rsidRDefault="00AB3BE5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0A4E3C30" w14:textId="7667A9F1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01EF7EB6" w14:textId="5BDCBED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3E923D30" w14:textId="0B422751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03EB0FD8" w14:textId="6BCB748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1E25F5E8" w14:textId="77777777" w:rsidR="00187518" w:rsidRDefault="00187518">
      <w:pPr>
        <w:rPr>
          <w:rFonts w:ascii="Times New Roman" w:hAnsi="Times New Roman" w:cs="Times New Roman"/>
          <w:sz w:val="20"/>
          <w:szCs w:val="20"/>
          <w:lang w:eastAsia="zh-CN"/>
        </w:rPr>
        <w:sectPr w:rsidR="001875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D98FA29" w14:textId="77777777" w:rsidR="00187518" w:rsidRDefault="00187518" w:rsidP="00187518">
      <w:pPr>
        <w:rPr>
          <w:rFonts w:ascii="Times New Roman" w:hAnsi="Times New Roman" w:cs="Times New Roman"/>
          <w:sz w:val="36"/>
        </w:rPr>
      </w:pPr>
      <w:r w:rsidRPr="00E33F68">
        <w:rPr>
          <w:rFonts w:ascii="Times New Roman" w:hAnsi="Times New Roman" w:cs="Times New Roman"/>
          <w:sz w:val="36"/>
        </w:rPr>
        <w:lastRenderedPageBreak/>
        <w:t>Appendix</w:t>
      </w:r>
    </w:p>
    <w:p w14:paraId="10C1B550" w14:textId="77777777" w:rsidR="00187518" w:rsidRDefault="00187518" w:rsidP="00187518">
      <w:pPr>
        <w:rPr>
          <w:rFonts w:ascii="Times New Roman" w:hAnsi="Times New Roman" w:cs="Times New Roman"/>
        </w:rPr>
      </w:pPr>
    </w:p>
    <w:p w14:paraId="72557D4D" w14:textId="1BCE9CF4" w:rsidR="00187518" w:rsidRDefault="00187518" w:rsidP="00187518">
      <w:pPr>
        <w:pStyle w:val="Caption"/>
        <w:keepNext/>
      </w:pPr>
      <w:r>
        <w:t xml:space="preserve">Table </w:t>
      </w:r>
      <w:fldSimple w:instr=" SEQ Table \* ARABIC ">
        <w:r w:rsidR="00E02FCE">
          <w:rPr>
            <w:noProof/>
          </w:rPr>
          <w:t>4</w:t>
        </w:r>
      </w:fldSimple>
      <w:r>
        <w:t xml:space="preserve"> FDD simulation </w:t>
      </w:r>
      <w:r w:rsidR="00723696">
        <w:t>parameters</w:t>
      </w:r>
      <w:r>
        <w:t xml:space="preserve"> for </w:t>
      </w:r>
      <w:proofErr w:type="spellStart"/>
      <w:r>
        <w:t>eMBB</w:t>
      </w:r>
      <w:proofErr w:type="spellEnd"/>
      <w:r>
        <w:t xml:space="preserve"> and VoIP</w:t>
      </w:r>
      <w:r w:rsidR="003F3D3A">
        <w:t xml:space="preserve"> for PUSCH and PDSCH</w:t>
      </w:r>
    </w:p>
    <w:tbl>
      <w:tblPr>
        <w:tblW w:w="12947" w:type="dxa"/>
        <w:tblInd w:w="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4672"/>
        <w:gridCol w:w="4860"/>
      </w:tblGrid>
      <w:tr w:rsidR="00187518" w:rsidRPr="003B6119" w14:paraId="3DEF052F" w14:textId="77777777" w:rsidTr="00FD44E5">
        <w:trPr>
          <w:trHeight w:val="270"/>
        </w:trPr>
        <w:tc>
          <w:tcPr>
            <w:tcW w:w="3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4D880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Simulation Assumptions</w:t>
            </w: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br/>
              <w:t>(to maximize MCL)</w:t>
            </w:r>
          </w:p>
        </w:tc>
        <w:tc>
          <w:tcPr>
            <w:tcW w:w="4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28523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proofErr w:type="spellStart"/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eMBB</w:t>
            </w:r>
            <w:proofErr w:type="spellEnd"/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Values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51A5300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VoIP Values</w:t>
            </w:r>
          </w:p>
        </w:tc>
      </w:tr>
      <w:tr w:rsidR="00187518" w:rsidRPr="003B6119" w14:paraId="48FF638F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6C24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Frequency Region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EE57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FR1</w:t>
            </w:r>
          </w:p>
        </w:tc>
      </w:tr>
      <w:tr w:rsidR="00187518" w:rsidRPr="003B6119" w14:paraId="0F3F5634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B4AA1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Duplexing mode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C89F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FDD</w:t>
            </w:r>
          </w:p>
        </w:tc>
      </w:tr>
      <w:tr w:rsidR="00187518" w:rsidRPr="003B6119" w14:paraId="7D9AB93A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AC596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Carrier Frequency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AC3E9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700MHz</w:t>
            </w:r>
          </w:p>
        </w:tc>
      </w:tr>
      <w:tr w:rsidR="00187518" w:rsidRPr="003B6119" w14:paraId="283A6565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0E261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Subcarrier Spacing (kHz)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963E8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</w:tr>
      <w:tr w:rsidR="00187518" w:rsidRPr="003B6119" w14:paraId="0B7BCC0C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08A5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  Bandwidth Configuration (MHz)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708D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20</w:t>
            </w:r>
          </w:p>
        </w:tc>
      </w:tr>
      <w:tr w:rsidR="00187518" w:rsidRPr="003B6119" w14:paraId="1D2DA5E3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F9FF5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Waveform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84B4D" w14:textId="7CCFDD98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 CP DFT-s-OFDM</w:t>
            </w:r>
            <w:r w:rsidR="00945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W CP OFDM for DL</w:t>
            </w:r>
          </w:p>
        </w:tc>
      </w:tr>
      <w:tr w:rsidR="00187518" w:rsidRPr="003B6119" w14:paraId="07ECC221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1B1E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3E7B5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Normal</w:t>
            </w:r>
          </w:p>
        </w:tc>
      </w:tr>
      <w:tr w:rsidR="00187518" w:rsidRPr="003B6119" w14:paraId="2C8C554C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02862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PHY channel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9FA83" w14:textId="59808E6F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PUSCH</w:t>
            </w:r>
            <w:r w:rsidR="00B312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PDSCH</w:t>
            </w:r>
          </w:p>
        </w:tc>
      </w:tr>
      <w:tr w:rsidR="00187518" w:rsidRPr="003B6119" w14:paraId="64D1DD04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1190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PRB)</w:t>
            </w:r>
          </w:p>
          <w:p w14:paraId="0B1AFCC4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strike/>
                <w:color w:val="201F1E"/>
                <w:sz w:val="20"/>
                <w:szCs w:val="20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940A" w14:textId="587509C4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D07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for UL, 17 for DL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F1D3F" w14:textId="7A21717A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4</w:t>
            </w:r>
            <w:r w:rsidR="00E339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UL</w:t>
            </w:r>
          </w:p>
        </w:tc>
      </w:tr>
      <w:tr w:rsidR="00187518" w:rsidRPr="003B6119" w14:paraId="5606E890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A514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DF898" w14:textId="403A0889" w:rsidR="00972654" w:rsidRPr="00A55D80" w:rsidRDefault="00187518" w:rsidP="0097265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Configuration Type 1</w:t>
            </w:r>
          </w:p>
        </w:tc>
      </w:tr>
      <w:tr w:rsidR="00187518" w:rsidRPr="003B6119" w14:paraId="19849B57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4B434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(# of OFDM symbols)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20B34" w14:textId="628779B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Type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B</w:t>
            </w:r>
            <w:r w:rsidR="009726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uplink</w:t>
            </w:r>
            <w:r w:rsidR="003533B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(14)</w:t>
            </w:r>
            <w:r w:rsidR="009726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Type A for down</w:t>
            </w:r>
            <w:r w:rsidR="00043C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l</w:t>
            </w:r>
            <w:r w:rsidR="009726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ink</w:t>
            </w:r>
            <w:r w:rsidR="003533B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(12)</w:t>
            </w:r>
          </w:p>
        </w:tc>
      </w:tr>
      <w:tr w:rsidR="00187518" w:rsidRPr="003B6119" w14:paraId="49FFFE0A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81D1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MCS index, table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VoIP packet size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D5F1" w14:textId="6C862D00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#6, Table 6.1.4.1-1</w:t>
            </w:r>
            <w:r w:rsidR="00002B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UL, #9, Table 5.1.3.1-3</w:t>
            </w: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TS 38.214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6F8B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#4, Table 6.1.4.1-1, TS 38.214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VoIP packet size=320 bits</w:t>
            </w:r>
          </w:p>
        </w:tc>
      </w:tr>
      <w:tr w:rsidR="00187518" w:rsidRPr="003B6119" w14:paraId="4CFCDB8B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1979A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HARQ sequence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1E436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FCA96F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0,2,3,1</w:t>
            </w:r>
          </w:p>
        </w:tc>
      </w:tr>
      <w:tr w:rsidR="00187518" w:rsidRPr="003B6119" w14:paraId="576C86D9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43A2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Repetition/HARQ scheme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2530C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8F236" w14:textId="77777777" w:rsidR="00187518" w:rsidRDefault="00187518" w:rsidP="00D14CC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50ms latency requirement : 4 repetitions, 3 HARQ processes, 5 maximum retransmissions</w:t>
            </w:r>
          </w:p>
          <w:p w14:paraId="7280EF62" w14:textId="77777777" w:rsidR="00187518" w:rsidRPr="00A55D80" w:rsidRDefault="00187518" w:rsidP="00D14CC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lastRenderedPageBreak/>
              <w:t>100ms latency requirement : 4 repetitions, 3 HARQ processes, 9 maximum retransmissions</w:t>
            </w:r>
          </w:p>
        </w:tc>
      </w:tr>
      <w:tr w:rsidR="00187518" w:rsidRPr="003B6119" w14:paraId="69A60E76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E2399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Frequency 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Hopping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88C94" w14:textId="5972CEC2" w:rsidR="00187518" w:rsidRPr="00A55D80" w:rsidRDefault="00914C73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Disabled</w:t>
            </w:r>
          </w:p>
        </w:tc>
      </w:tr>
      <w:tr w:rsidR="00187518" w:rsidRPr="003B6119" w14:paraId="29C66381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5B915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Antenna Configuration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D98DB" w14:textId="26D82E87" w:rsidR="0018751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1x2 </w:t>
            </w:r>
            <w:r w:rsidR="00370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uplink channels 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(i.e., 1 TX at UE and 2 RX at BS)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381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</w:t>
            </w:r>
            <w:proofErr w:type="spellStart"/>
            <w:r w:rsidRPr="00381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M,N,P,Mg,Ng</w:t>
            </w:r>
            <w:proofErr w:type="spellEnd"/>
            <w:r w:rsidRPr="00381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) = (4,2,2,1,1)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at BS</w:t>
            </w:r>
          </w:p>
          <w:p w14:paraId="7F1A29E6" w14:textId="6C5A848D" w:rsidR="00370CE9" w:rsidRPr="00A55D80" w:rsidRDefault="00370CE9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2x2 for downlink channels</w:t>
            </w:r>
          </w:p>
        </w:tc>
      </w:tr>
      <w:tr w:rsidR="00187518" w:rsidRPr="003B6119" w14:paraId="42853787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E40496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PA impairment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0B539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ideal</w:t>
            </w:r>
          </w:p>
        </w:tc>
      </w:tr>
      <w:tr w:rsidR="00187518" w:rsidRPr="003B6119" w14:paraId="420B8800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01E7F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Channel model (TDL type, DS)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EA98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TDL-C, DS=300ns</w:t>
            </w:r>
          </w:p>
        </w:tc>
      </w:tr>
      <w:tr w:rsidR="00187518" w:rsidRPr="003B6119" w14:paraId="4E8597FD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D328E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 pattern per frame (for TDD)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4129" w14:textId="77777777" w:rsidR="00187518" w:rsidRPr="00AF47E6" w:rsidRDefault="00187518" w:rsidP="00D14C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187518" w:rsidRPr="003B6119" w14:paraId="47807C35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4936F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Speed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8F0F2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 km/</w:t>
            </w:r>
            <w:proofErr w:type="spellStart"/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hr</w:t>
            </w:r>
            <w:proofErr w:type="spellEnd"/>
          </w:p>
        </w:tc>
      </w:tr>
      <w:tr w:rsidR="00187518" w:rsidRPr="003B6119" w14:paraId="05992FFB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29E6A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Receiver: CHEST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36A7F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Realistic</w:t>
            </w:r>
          </w:p>
        </w:tc>
      </w:tr>
      <w:tr w:rsidR="00187518" w:rsidRPr="003B6119" w14:paraId="5E00A9B7" w14:textId="77777777" w:rsidTr="00187518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593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Data rate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68E0C" w14:textId="62824F63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100 kbps for rural</w:t>
            </w:r>
            <w:r w:rsidR="00B93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UL, 1 Mbps for rural DL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iBLER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=10%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412C3" w14:textId="77777777" w:rsidR="00187518" w:rsidRPr="00486A81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486A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</w:tr>
      <w:tr w:rsidR="00187518" w:rsidRPr="00B47F28" w14:paraId="5B252C63" w14:textId="77777777" w:rsidTr="00187518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BC5FE" w14:textId="77777777" w:rsidR="00187518" w:rsidRPr="00B47F28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Residual BLER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8C6B" w14:textId="77777777" w:rsidR="00187518" w:rsidRPr="00B47F2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2DB54" w14:textId="77777777" w:rsidR="00187518" w:rsidRPr="00B47F2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2%</w:t>
            </w:r>
          </w:p>
        </w:tc>
      </w:tr>
    </w:tbl>
    <w:p w14:paraId="3C24AA02" w14:textId="77777777" w:rsidR="00187518" w:rsidRPr="00713B95" w:rsidRDefault="00187518" w:rsidP="00187518">
      <w:pPr>
        <w:rPr>
          <w:rFonts w:ascii="Times New Roman" w:hAnsi="Times New Roman" w:cs="Times New Roman"/>
        </w:rPr>
      </w:pPr>
    </w:p>
    <w:p w14:paraId="659AD29C" w14:textId="454C7EB3" w:rsidR="00187518" w:rsidRDefault="00187518" w:rsidP="00187518">
      <w:pPr>
        <w:pStyle w:val="Caption"/>
        <w:keepNext/>
      </w:pPr>
      <w:r>
        <w:t xml:space="preserve">Table </w:t>
      </w:r>
      <w:fldSimple w:instr=" SEQ Table \* ARABIC ">
        <w:r w:rsidR="00E02FCE">
          <w:rPr>
            <w:noProof/>
          </w:rPr>
          <w:t>5</w:t>
        </w:r>
      </w:fldSimple>
      <w:r>
        <w:t xml:space="preserve"> TDD simulation assumptions for </w:t>
      </w:r>
      <w:proofErr w:type="spellStart"/>
      <w:r>
        <w:t>eMBB</w:t>
      </w:r>
      <w:proofErr w:type="spellEnd"/>
      <w:r>
        <w:t xml:space="preserve"> and VoIP</w:t>
      </w:r>
      <w:r w:rsidR="005B3316">
        <w:t xml:space="preserve"> </w:t>
      </w:r>
      <w:r w:rsidR="005B3316">
        <w:t>for PUSCH and PDSCH</w:t>
      </w:r>
    </w:p>
    <w:tbl>
      <w:tblPr>
        <w:tblW w:w="12947" w:type="dxa"/>
        <w:tblInd w:w="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862"/>
        <w:gridCol w:w="5670"/>
      </w:tblGrid>
      <w:tr w:rsidR="00187518" w:rsidRPr="003B6119" w14:paraId="43E804F6" w14:textId="77777777" w:rsidTr="005C2A97">
        <w:trPr>
          <w:trHeight w:val="270"/>
        </w:trPr>
        <w:tc>
          <w:tcPr>
            <w:tcW w:w="3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E9A3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Simulation Assumptions</w:t>
            </w: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br/>
              <w:t>(to maximize MCL)</w:t>
            </w:r>
          </w:p>
        </w:tc>
        <w:tc>
          <w:tcPr>
            <w:tcW w:w="3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001C2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proofErr w:type="spellStart"/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eMBB</w:t>
            </w:r>
            <w:proofErr w:type="spellEnd"/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Values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0D104306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VoIP Values</w:t>
            </w:r>
          </w:p>
        </w:tc>
      </w:tr>
      <w:tr w:rsidR="00187518" w:rsidRPr="003B6119" w14:paraId="15F915D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32BA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Frequency Region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EA126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FR1</w:t>
            </w:r>
          </w:p>
        </w:tc>
      </w:tr>
      <w:tr w:rsidR="00187518" w:rsidRPr="003B6119" w14:paraId="6187DC6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75CE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Duplexing mode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D40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DD</w:t>
            </w:r>
          </w:p>
        </w:tc>
      </w:tr>
      <w:tr w:rsidR="00187518" w:rsidRPr="003B6119" w14:paraId="76D4B85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F21A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Carrier Frequency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9D889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4GHz</w:t>
            </w:r>
          </w:p>
        </w:tc>
      </w:tr>
      <w:tr w:rsidR="00187518" w:rsidRPr="003B6119" w14:paraId="6596015C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0C0C3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Subcarrier Spacing (kHz)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FED0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</w:tr>
      <w:tr w:rsidR="00187518" w:rsidRPr="003B6119" w14:paraId="0748466D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F0727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  Bandwidth Configuration (MHz)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2501E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</w:tr>
      <w:tr w:rsidR="00187518" w:rsidRPr="003B6119" w14:paraId="55AA7280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2678F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Waveform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BE059" w14:textId="4A2BBDFB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 CP DFT-s-OFDM</w:t>
            </w:r>
            <w:r w:rsidR="00696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W CP OFDM</w:t>
            </w:r>
          </w:p>
        </w:tc>
      </w:tr>
      <w:tr w:rsidR="00187518" w:rsidRPr="003B6119" w14:paraId="0D5C5C2B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76CE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86EB7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Normal</w:t>
            </w:r>
          </w:p>
        </w:tc>
      </w:tr>
      <w:tr w:rsidR="00187518" w:rsidRPr="003B6119" w14:paraId="31619F61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8908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PHY channel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C3ECB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PUSCH</w:t>
            </w:r>
          </w:p>
        </w:tc>
      </w:tr>
      <w:tr w:rsidR="00187518" w:rsidRPr="003B6119" w14:paraId="00B323E4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C177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PRB)</w:t>
            </w:r>
          </w:p>
          <w:p w14:paraId="7B8D1827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strike/>
                <w:color w:val="201F1E"/>
                <w:sz w:val="20"/>
                <w:szCs w:val="20"/>
              </w:rPr>
            </w:pP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59D72" w14:textId="35747180" w:rsidR="0018751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53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for uplink</w:t>
            </w:r>
          </w:p>
          <w:p w14:paraId="6EE48DE5" w14:textId="624A540F" w:rsidR="005332E2" w:rsidRPr="00A55D80" w:rsidRDefault="005332E2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 for downlink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4829A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4</w:t>
            </w:r>
          </w:p>
        </w:tc>
      </w:tr>
      <w:tr w:rsidR="00187518" w:rsidRPr="003B6119" w14:paraId="240FC24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B759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9EC01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Configuration Type 1 (according to </w:t>
            </w:r>
            <w:r w:rsidRPr="00A55D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Table 6.4.1.1.3-1 in TS 38.211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[7]</w:t>
            </w: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)</w:t>
            </w:r>
          </w:p>
        </w:tc>
      </w:tr>
      <w:tr w:rsidR="00C16566" w:rsidRPr="003B6119" w14:paraId="6F85E90A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CBE17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(# of OFDM symbols)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36D9" w14:textId="484A90F1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Type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B for uplink (14), Type A for downlink (12)</w:t>
            </w:r>
          </w:p>
        </w:tc>
      </w:tr>
      <w:tr w:rsidR="00C16566" w:rsidRPr="003B6119" w14:paraId="1B04B003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D4286" w14:textId="391A9C0B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Precoder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F674" w14:textId="15D1A284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None for uplink, Precoder cycling for downlink</w:t>
            </w:r>
          </w:p>
        </w:tc>
      </w:tr>
      <w:tr w:rsidR="00C16566" w:rsidRPr="003B6119" w14:paraId="58474050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A060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MCS index, table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VoIP packet size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68C91" w14:textId="36AEB858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#6, Table 6.1.4.1-1,</w:t>
            </w:r>
            <w:r w:rsidR="009754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#10, Table 5.1.3.1-3</w:t>
            </w:r>
            <w:r w:rsidR="008C67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</w:t>
            </w: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TS 38.214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B75E9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#4, Table 6.1.4.1-1, TS 38.214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, VoIP packet size=320 bits </w:t>
            </w:r>
          </w:p>
        </w:tc>
      </w:tr>
      <w:tr w:rsidR="00C16566" w:rsidRPr="003B6119" w14:paraId="239EE079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B20A4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HARQ sequence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1CC7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7CD907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0,2</w:t>
            </w:r>
          </w:p>
        </w:tc>
      </w:tr>
      <w:tr w:rsidR="00C16566" w:rsidRPr="003B6119" w14:paraId="32875407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6506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Repetition/HARQ scheme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78670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0FFF1" w14:textId="181034A4" w:rsidR="00C16566" w:rsidRPr="002F29C1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Configurations for PUSCH</w:t>
            </w:r>
          </w:p>
          <w:p w14:paraId="0581F76B" w14:textId="02748E3A" w:rsidR="00C16566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2</w:t>
            </w:r>
            <w:r w:rsidRPr="0094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0ms latency requirement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: 2 repetitions, H=1 HARQ processes, 4 maximum retransmissions</w:t>
            </w:r>
          </w:p>
          <w:p w14:paraId="518D5CAA" w14:textId="1BFB0255" w:rsidR="00C16566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94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50ms latency requirement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: 2 repetitions, H=1 or 2 HARQ processes, 10 or 5 maximum retransmissions for H=1 and 2, respectively</w:t>
            </w:r>
          </w:p>
          <w:p w14:paraId="3728C7D7" w14:textId="77777777" w:rsidR="00C16566" w:rsidRPr="00A55D80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94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100ms latency requirement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:2 repetitions, H=1 or 2 HARQ processes, 20 or 10 maximum retransmissions for H=1 and 2, respectively</w:t>
            </w:r>
          </w:p>
        </w:tc>
      </w:tr>
      <w:tr w:rsidR="00C16566" w:rsidRPr="003B6119" w14:paraId="7E6BD432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F70FB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Frequency 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Hopping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7E5" w14:textId="1F07A40E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Disabled</w:t>
            </w:r>
          </w:p>
        </w:tc>
      </w:tr>
      <w:tr w:rsidR="00C16566" w:rsidRPr="003B6119" w14:paraId="01A46981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8715C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Antenna Configuration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21727" w14:textId="1F0C11AA" w:rsidR="00C16566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1x2 (i.e., 1 TX at UE and 2 RX at BS)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64 TXRUs, </w:t>
            </w:r>
            <w:r w:rsidRPr="00BC6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</w:t>
            </w:r>
            <w:proofErr w:type="spellStart"/>
            <w:r w:rsidRPr="00BC6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M,N,P,Mg,Ng</w:t>
            </w:r>
            <w:proofErr w:type="spellEnd"/>
            <w:r w:rsidRPr="00BC6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) = (8,4,2,1,1)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rural</w:t>
            </w:r>
          </w:p>
          <w:p w14:paraId="2D0E6D57" w14:textId="54CB472B" w:rsidR="00C16566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 x 4 for downlink</w:t>
            </w:r>
          </w:p>
          <w:p w14:paraId="03E19F2E" w14:textId="7F584EC0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</w:tr>
      <w:tr w:rsidR="00C16566" w:rsidRPr="003B6119" w14:paraId="242065C5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0196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PA impairment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B96AE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ideal</w:t>
            </w:r>
          </w:p>
        </w:tc>
      </w:tr>
      <w:tr w:rsidR="00C16566" w:rsidRPr="003B6119" w14:paraId="44C79981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CFC8E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Channel model (TDL type, DS)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179B9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TDL-C, DS=300ns</w:t>
            </w:r>
          </w:p>
        </w:tc>
      </w:tr>
      <w:tr w:rsidR="00C16566" w:rsidRPr="003B6119" w14:paraId="42B54314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C7E6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TX pattern per frame (for TDD)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9AD2" w14:textId="77777777" w:rsidR="00C16566" w:rsidRPr="00AF47E6" w:rsidRDefault="00C16566" w:rsidP="00C165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DDDSU</w:t>
            </w:r>
          </w:p>
        </w:tc>
      </w:tr>
      <w:tr w:rsidR="00C16566" w:rsidRPr="003B6119" w14:paraId="45F7F568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B397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Speed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89D50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 km/</w:t>
            </w:r>
            <w:proofErr w:type="spellStart"/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hr</w:t>
            </w:r>
            <w:proofErr w:type="spellEnd"/>
          </w:p>
        </w:tc>
      </w:tr>
      <w:tr w:rsidR="00C16566" w:rsidRPr="003B6119" w14:paraId="4970D11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E6D9F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Receiver: CHEST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05A9B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Realistic</w:t>
            </w:r>
          </w:p>
        </w:tc>
      </w:tr>
      <w:tr w:rsidR="00C16566" w:rsidRPr="003B6119" w14:paraId="27E681CD" w14:textId="77777777" w:rsidTr="005C2A97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21EAC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Data rate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2D1C1" w14:textId="77777777" w:rsidR="00C16566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100 kbps for rural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uplink,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iBLER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=10%</w:t>
            </w:r>
          </w:p>
          <w:p w14:paraId="3A2F729E" w14:textId="08CF44D1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1 Mbps for rural downlink,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iBLER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=10%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CF1D6" w14:textId="77777777" w:rsidR="00C16566" w:rsidRPr="00486A81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486A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</w:tr>
      <w:tr w:rsidR="00C16566" w:rsidRPr="00B47F28" w14:paraId="72682DBA" w14:textId="77777777" w:rsidTr="005C2A97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E4DE5" w14:textId="77777777" w:rsidR="00C16566" w:rsidRPr="00B47F28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Residual BLER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F1B6A" w14:textId="77777777" w:rsidR="00C16566" w:rsidRPr="00B47F28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B8774" w14:textId="77777777" w:rsidR="00C16566" w:rsidRPr="00B47F28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2%</w:t>
            </w:r>
          </w:p>
        </w:tc>
      </w:tr>
    </w:tbl>
    <w:p w14:paraId="21AF2871" w14:textId="77777777" w:rsidR="00187518" w:rsidRPr="00713B95" w:rsidRDefault="00187518" w:rsidP="00187518">
      <w:pPr>
        <w:rPr>
          <w:rFonts w:ascii="Times New Roman" w:hAnsi="Times New Roman" w:cs="Times New Roman"/>
        </w:rPr>
      </w:pPr>
    </w:p>
    <w:p w14:paraId="5EFEA0B1" w14:textId="0396B66D" w:rsidR="00A23B7C" w:rsidRDefault="00A23B7C" w:rsidP="00A23B7C">
      <w:pPr>
        <w:pStyle w:val="Caption"/>
        <w:keepNext/>
      </w:pPr>
      <w:r>
        <w:t xml:space="preserve">Table </w:t>
      </w:r>
      <w:fldSimple w:instr=" SEQ Table \* ARABIC ">
        <w:r w:rsidR="00E02FCE">
          <w:rPr>
            <w:noProof/>
          </w:rPr>
          <w:t>6</w:t>
        </w:r>
      </w:fldSimple>
      <w:r>
        <w:t xml:space="preserve"> </w:t>
      </w:r>
      <w:r w:rsidR="00E5764C">
        <w:t>PDCCH parameters</w:t>
      </w:r>
    </w:p>
    <w:tbl>
      <w:tblPr>
        <w:tblStyle w:val="TableGrid"/>
        <w:tblW w:w="0" w:type="auto"/>
        <w:tblInd w:w="3055" w:type="dxa"/>
        <w:tblLook w:val="04A0" w:firstRow="1" w:lastRow="0" w:firstColumn="1" w:lastColumn="0" w:noHBand="0" w:noVBand="1"/>
      </w:tblPr>
      <w:tblGrid>
        <w:gridCol w:w="3420"/>
        <w:gridCol w:w="4050"/>
      </w:tblGrid>
      <w:tr w:rsidR="004E6B30" w14:paraId="59C4234C" w14:textId="77777777" w:rsidTr="00142BCE">
        <w:tc>
          <w:tcPr>
            <w:tcW w:w="3420" w:type="dxa"/>
            <w:shd w:val="clear" w:color="auto" w:fill="FFFF00"/>
          </w:tcPr>
          <w:p w14:paraId="64615DC5" w14:textId="5F1DD266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050" w:type="dxa"/>
            <w:shd w:val="clear" w:color="auto" w:fill="FFFF00"/>
          </w:tcPr>
          <w:p w14:paraId="06572F74" w14:textId="19763DA7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</w:t>
            </w:r>
          </w:p>
        </w:tc>
      </w:tr>
      <w:tr w:rsidR="004E6B30" w14:paraId="4ECD384A" w14:textId="77777777" w:rsidTr="003C51AE">
        <w:tc>
          <w:tcPr>
            <w:tcW w:w="3420" w:type="dxa"/>
          </w:tcPr>
          <w:p w14:paraId="548AF040" w14:textId="5D31721B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050" w:type="dxa"/>
          </w:tcPr>
          <w:p w14:paraId="712FB8B0" w14:textId="533F2E26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bits + CRC</w:t>
            </w:r>
          </w:p>
        </w:tc>
      </w:tr>
      <w:tr w:rsidR="004E6B30" w14:paraId="4BC0B2D9" w14:textId="77777777" w:rsidTr="003C51AE">
        <w:tc>
          <w:tcPr>
            <w:tcW w:w="3420" w:type="dxa"/>
          </w:tcPr>
          <w:p w14:paraId="432FFC38" w14:textId="52A7EADF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Aggregation level</w:t>
            </w:r>
          </w:p>
        </w:tc>
        <w:tc>
          <w:tcPr>
            <w:tcW w:w="4050" w:type="dxa"/>
          </w:tcPr>
          <w:p w14:paraId="22EBD114" w14:textId="4C39F00A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6B30" w14:paraId="46490D5B" w14:textId="77777777" w:rsidTr="003C51AE">
        <w:tc>
          <w:tcPr>
            <w:tcW w:w="3420" w:type="dxa"/>
          </w:tcPr>
          <w:p w14:paraId="3F3835EA" w14:textId="228DB2E0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CORESET</w:t>
            </w:r>
          </w:p>
        </w:tc>
        <w:tc>
          <w:tcPr>
            <w:tcW w:w="4050" w:type="dxa"/>
          </w:tcPr>
          <w:p w14:paraId="6A793091" w14:textId="166761C1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symbols x 48 PRBs</w:t>
            </w:r>
          </w:p>
        </w:tc>
      </w:tr>
      <w:tr w:rsidR="004E6B30" w14:paraId="52757199" w14:textId="77777777" w:rsidTr="003C51AE">
        <w:tc>
          <w:tcPr>
            <w:tcW w:w="3420" w:type="dxa"/>
          </w:tcPr>
          <w:p w14:paraId="6BDB99C9" w14:textId="2DB5D08F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</w:t>
            </w:r>
          </w:p>
        </w:tc>
        <w:tc>
          <w:tcPr>
            <w:tcW w:w="4050" w:type="dxa"/>
          </w:tcPr>
          <w:p w14:paraId="62A797BF" w14:textId="1A287891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Precoder cycling, CCE level REG bundle </w:t>
            </w:r>
            <w:r w:rsidR="005310A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</w:tr>
    </w:tbl>
    <w:p w14:paraId="660FECA0" w14:textId="77777777" w:rsidR="00E32237" w:rsidRPr="00366352" w:rsidRDefault="00E32237" w:rsidP="00DB039B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49757A4F" w14:textId="54E8BFAA" w:rsidR="00F7314E" w:rsidRDefault="00F7314E" w:rsidP="00F7314E">
      <w:pPr>
        <w:pStyle w:val="Caption"/>
        <w:keepNext/>
      </w:pPr>
      <w:r>
        <w:t xml:space="preserve">Table </w:t>
      </w:r>
      <w:fldSimple w:instr=" SEQ Table \* ARABIC ">
        <w:r w:rsidR="00E02FCE">
          <w:rPr>
            <w:noProof/>
          </w:rPr>
          <w:t>7</w:t>
        </w:r>
      </w:fldSimple>
      <w:r>
        <w:t xml:space="preserve"> PUCCH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4355"/>
        <w:gridCol w:w="4410"/>
      </w:tblGrid>
      <w:tr w:rsidR="00865EAD" w14:paraId="54681CE0" w14:textId="42E93C45" w:rsidTr="00666710">
        <w:trPr>
          <w:jc w:val="center"/>
        </w:trPr>
        <w:tc>
          <w:tcPr>
            <w:tcW w:w="3020" w:type="dxa"/>
            <w:shd w:val="clear" w:color="auto" w:fill="FFFF00"/>
          </w:tcPr>
          <w:p w14:paraId="3AE21499" w14:textId="77777777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355" w:type="dxa"/>
            <w:shd w:val="clear" w:color="auto" w:fill="FFFF00"/>
          </w:tcPr>
          <w:p w14:paraId="0E3CFAA4" w14:textId="38E8CD61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P</w:t>
            </w:r>
            <w:r w:rsidR="00B34C22">
              <w:rPr>
                <w:rFonts w:ascii="Times New Roman" w:hAnsi="Times New Roman" w:cs="Times New Roman"/>
                <w:sz w:val="20"/>
                <w:szCs w:val="20"/>
              </w:rPr>
              <w:t>UCCH format 1</w:t>
            </w:r>
          </w:p>
        </w:tc>
        <w:tc>
          <w:tcPr>
            <w:tcW w:w="4410" w:type="dxa"/>
            <w:shd w:val="clear" w:color="auto" w:fill="FFFF00"/>
          </w:tcPr>
          <w:p w14:paraId="08B9E8FB" w14:textId="7AF682D1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P</w:t>
            </w:r>
            <w:r w:rsidR="00825DAE">
              <w:rPr>
                <w:rFonts w:ascii="Times New Roman" w:hAnsi="Times New Roman" w:cs="Times New Roman"/>
                <w:sz w:val="20"/>
                <w:szCs w:val="20"/>
              </w:rPr>
              <w:t>UCCH format 3</w:t>
            </w:r>
          </w:p>
        </w:tc>
      </w:tr>
      <w:tr w:rsidR="00865EAD" w14:paraId="4686A337" w14:textId="5F2B9B5B" w:rsidTr="00666710">
        <w:trPr>
          <w:jc w:val="center"/>
        </w:trPr>
        <w:tc>
          <w:tcPr>
            <w:tcW w:w="3020" w:type="dxa"/>
          </w:tcPr>
          <w:p w14:paraId="3928992A" w14:textId="77777777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355" w:type="dxa"/>
          </w:tcPr>
          <w:p w14:paraId="6588A74A" w14:textId="09EAFE7F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bits</w:t>
            </w:r>
          </w:p>
        </w:tc>
        <w:tc>
          <w:tcPr>
            <w:tcW w:w="4410" w:type="dxa"/>
          </w:tcPr>
          <w:p w14:paraId="26F3D86A" w14:textId="090217C2" w:rsidR="00865EAD" w:rsidRDefault="00F72716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bits</w:t>
            </w:r>
          </w:p>
        </w:tc>
      </w:tr>
      <w:tr w:rsidR="00865EAD" w14:paraId="2FC1227E" w14:textId="73C212A0" w:rsidTr="00666710">
        <w:trPr>
          <w:jc w:val="center"/>
        </w:trPr>
        <w:tc>
          <w:tcPr>
            <w:tcW w:w="3020" w:type="dxa"/>
          </w:tcPr>
          <w:p w14:paraId="36304CF2" w14:textId="0F36C6BE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PUCCH symbols</w:t>
            </w:r>
          </w:p>
        </w:tc>
        <w:tc>
          <w:tcPr>
            <w:tcW w:w="4355" w:type="dxa"/>
          </w:tcPr>
          <w:p w14:paraId="7604C331" w14:textId="36D00C47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10" w:type="dxa"/>
          </w:tcPr>
          <w:p w14:paraId="77518633" w14:textId="442A26AE" w:rsidR="00865EAD" w:rsidRDefault="00986046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865EAD" w14:paraId="54B69CC2" w14:textId="0D9638F5" w:rsidTr="00666710">
        <w:trPr>
          <w:jc w:val="center"/>
        </w:trPr>
        <w:tc>
          <w:tcPr>
            <w:tcW w:w="3020" w:type="dxa"/>
          </w:tcPr>
          <w:p w14:paraId="1F5500A3" w14:textId="4139542D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# of RB</w:t>
            </w:r>
          </w:p>
        </w:tc>
        <w:tc>
          <w:tcPr>
            <w:tcW w:w="4355" w:type="dxa"/>
          </w:tcPr>
          <w:p w14:paraId="1B061DEC" w14:textId="0D2E219B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0" w:type="dxa"/>
          </w:tcPr>
          <w:p w14:paraId="5713CE2B" w14:textId="201ACB03" w:rsidR="00865EAD" w:rsidRDefault="00986046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743ED" w14:paraId="433FEB0A" w14:textId="77777777" w:rsidTr="00666710">
        <w:trPr>
          <w:jc w:val="center"/>
        </w:trPr>
        <w:tc>
          <w:tcPr>
            <w:tcW w:w="3020" w:type="dxa"/>
          </w:tcPr>
          <w:p w14:paraId="1BAA3B08" w14:textId="1E63814E" w:rsidR="000743ED" w:rsidRDefault="000743E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hopping</w:t>
            </w:r>
          </w:p>
        </w:tc>
        <w:tc>
          <w:tcPr>
            <w:tcW w:w="8765" w:type="dxa"/>
            <w:gridSpan w:val="2"/>
          </w:tcPr>
          <w:p w14:paraId="6C242F85" w14:textId="2E3C8ECE" w:rsidR="000743ED" w:rsidRDefault="000743ED" w:rsidP="000743E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0743ED" w14:paraId="6464266B" w14:textId="77777777" w:rsidTr="00666710">
        <w:trPr>
          <w:jc w:val="center"/>
        </w:trPr>
        <w:tc>
          <w:tcPr>
            <w:tcW w:w="3020" w:type="dxa"/>
          </w:tcPr>
          <w:p w14:paraId="12E9D9A3" w14:textId="3083C65F" w:rsidR="000743ED" w:rsidRDefault="000743E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Repetition</w:t>
            </w:r>
          </w:p>
        </w:tc>
        <w:tc>
          <w:tcPr>
            <w:tcW w:w="8765" w:type="dxa"/>
            <w:gridSpan w:val="2"/>
          </w:tcPr>
          <w:p w14:paraId="63D7AF12" w14:textId="730413C3" w:rsidR="000743ED" w:rsidRDefault="000743ED" w:rsidP="000743E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865EAD" w14:paraId="38DD15A0" w14:textId="2DD9262F" w:rsidTr="00666710">
        <w:trPr>
          <w:jc w:val="center"/>
        </w:trPr>
        <w:tc>
          <w:tcPr>
            <w:tcW w:w="3020" w:type="dxa"/>
          </w:tcPr>
          <w:p w14:paraId="7CA896E3" w14:textId="1662B932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</w:p>
        </w:tc>
        <w:tc>
          <w:tcPr>
            <w:tcW w:w="4355" w:type="dxa"/>
          </w:tcPr>
          <w:p w14:paraId="6AB18F8D" w14:textId="2BA88742" w:rsidR="00865EAD" w:rsidRDefault="00865EAD" w:rsidP="00666710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ACK missed detection probability : 1%</w:t>
            </w:r>
            <w:r w:rsidR="006667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NACK to ACK probability : 0.1%</w:t>
            </w:r>
            <w:r w:rsidR="006667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DTX to ACK probability : 1%</w:t>
            </w:r>
          </w:p>
        </w:tc>
        <w:tc>
          <w:tcPr>
            <w:tcW w:w="4410" w:type="dxa"/>
          </w:tcPr>
          <w:p w14:paraId="7E9A9563" w14:textId="78393C02" w:rsidR="00865EAD" w:rsidRDefault="000A3B5B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BLER 1%</w:t>
            </w:r>
          </w:p>
        </w:tc>
      </w:tr>
    </w:tbl>
    <w:p w14:paraId="14936934" w14:textId="77777777" w:rsidR="00F7314E" w:rsidRPr="00366352" w:rsidRDefault="00F7314E" w:rsidP="0099066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F7314E" w:rsidRPr="00366352" w:rsidSect="001875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0E11ED"/>
    <w:multiLevelType w:val="hybridMultilevel"/>
    <w:tmpl w:val="D0EC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149"/>
    <w:rsid w:val="00001805"/>
    <w:rsid w:val="00002BCE"/>
    <w:rsid w:val="00007A44"/>
    <w:rsid w:val="0001301C"/>
    <w:rsid w:val="0001499F"/>
    <w:rsid w:val="000153D1"/>
    <w:rsid w:val="00016829"/>
    <w:rsid w:val="00021CF5"/>
    <w:rsid w:val="000220EC"/>
    <w:rsid w:val="00024793"/>
    <w:rsid w:val="00024B0C"/>
    <w:rsid w:val="000414FE"/>
    <w:rsid w:val="00043C32"/>
    <w:rsid w:val="00043C7E"/>
    <w:rsid w:val="00052D45"/>
    <w:rsid w:val="0005653E"/>
    <w:rsid w:val="00057693"/>
    <w:rsid w:val="00060965"/>
    <w:rsid w:val="000610CE"/>
    <w:rsid w:val="00065802"/>
    <w:rsid w:val="000665C1"/>
    <w:rsid w:val="000743ED"/>
    <w:rsid w:val="0007492B"/>
    <w:rsid w:val="000958A1"/>
    <w:rsid w:val="000A193C"/>
    <w:rsid w:val="000A3B5B"/>
    <w:rsid w:val="000B58DC"/>
    <w:rsid w:val="000B78A5"/>
    <w:rsid w:val="000C50C1"/>
    <w:rsid w:val="000D0427"/>
    <w:rsid w:val="000D140D"/>
    <w:rsid w:val="000D59D3"/>
    <w:rsid w:val="000D788C"/>
    <w:rsid w:val="000E5637"/>
    <w:rsid w:val="000F0128"/>
    <w:rsid w:val="0010101D"/>
    <w:rsid w:val="00103FA9"/>
    <w:rsid w:val="00117222"/>
    <w:rsid w:val="001173CA"/>
    <w:rsid w:val="00120CF1"/>
    <w:rsid w:val="00121034"/>
    <w:rsid w:val="00142BCE"/>
    <w:rsid w:val="0014553D"/>
    <w:rsid w:val="00153193"/>
    <w:rsid w:val="00153B4A"/>
    <w:rsid w:val="00155495"/>
    <w:rsid w:val="00155FA2"/>
    <w:rsid w:val="00157A5A"/>
    <w:rsid w:val="00160700"/>
    <w:rsid w:val="00165EC7"/>
    <w:rsid w:val="001709AD"/>
    <w:rsid w:val="0017415E"/>
    <w:rsid w:val="001845CE"/>
    <w:rsid w:val="00187518"/>
    <w:rsid w:val="001A010A"/>
    <w:rsid w:val="001B025B"/>
    <w:rsid w:val="001B03D3"/>
    <w:rsid w:val="001B5E41"/>
    <w:rsid w:val="001C2E44"/>
    <w:rsid w:val="001C7126"/>
    <w:rsid w:val="001C7E06"/>
    <w:rsid w:val="001D0D4A"/>
    <w:rsid w:val="001D182A"/>
    <w:rsid w:val="001D5444"/>
    <w:rsid w:val="001D61C5"/>
    <w:rsid w:val="001D7277"/>
    <w:rsid w:val="001E164A"/>
    <w:rsid w:val="001E3E1D"/>
    <w:rsid w:val="001F3AAA"/>
    <w:rsid w:val="002060E8"/>
    <w:rsid w:val="00206993"/>
    <w:rsid w:val="00206E88"/>
    <w:rsid w:val="00217AF5"/>
    <w:rsid w:val="00224784"/>
    <w:rsid w:val="002342CA"/>
    <w:rsid w:val="00234BF9"/>
    <w:rsid w:val="002379A7"/>
    <w:rsid w:val="00243583"/>
    <w:rsid w:val="00245BFA"/>
    <w:rsid w:val="0026127D"/>
    <w:rsid w:val="00265F83"/>
    <w:rsid w:val="002812FE"/>
    <w:rsid w:val="0028333B"/>
    <w:rsid w:val="00295E42"/>
    <w:rsid w:val="002978E0"/>
    <w:rsid w:val="002A6181"/>
    <w:rsid w:val="002B0F0A"/>
    <w:rsid w:val="002B7B47"/>
    <w:rsid w:val="002C41AD"/>
    <w:rsid w:val="002D7598"/>
    <w:rsid w:val="002E5940"/>
    <w:rsid w:val="002E64BD"/>
    <w:rsid w:val="002F29C1"/>
    <w:rsid w:val="0031366C"/>
    <w:rsid w:val="00314659"/>
    <w:rsid w:val="003261FA"/>
    <w:rsid w:val="00327515"/>
    <w:rsid w:val="0033385D"/>
    <w:rsid w:val="003346F0"/>
    <w:rsid w:val="003533B1"/>
    <w:rsid w:val="00362F16"/>
    <w:rsid w:val="0036333E"/>
    <w:rsid w:val="003665F4"/>
    <w:rsid w:val="00367640"/>
    <w:rsid w:val="0037053E"/>
    <w:rsid w:val="00370CE9"/>
    <w:rsid w:val="00373688"/>
    <w:rsid w:val="00381A82"/>
    <w:rsid w:val="003861BC"/>
    <w:rsid w:val="00387AB3"/>
    <w:rsid w:val="0039076F"/>
    <w:rsid w:val="003934AD"/>
    <w:rsid w:val="0039380D"/>
    <w:rsid w:val="00397393"/>
    <w:rsid w:val="003A29F6"/>
    <w:rsid w:val="003C19C4"/>
    <w:rsid w:val="003C3873"/>
    <w:rsid w:val="003C51AE"/>
    <w:rsid w:val="003C643F"/>
    <w:rsid w:val="003D1F20"/>
    <w:rsid w:val="003D1F7E"/>
    <w:rsid w:val="003D5143"/>
    <w:rsid w:val="003E6E2D"/>
    <w:rsid w:val="003F3D3A"/>
    <w:rsid w:val="003F7C59"/>
    <w:rsid w:val="00400EFE"/>
    <w:rsid w:val="00403690"/>
    <w:rsid w:val="00407B0E"/>
    <w:rsid w:val="00411E0F"/>
    <w:rsid w:val="00421352"/>
    <w:rsid w:val="004255E5"/>
    <w:rsid w:val="00432319"/>
    <w:rsid w:val="004379D0"/>
    <w:rsid w:val="00442B2D"/>
    <w:rsid w:val="00450D86"/>
    <w:rsid w:val="00452114"/>
    <w:rsid w:val="00453018"/>
    <w:rsid w:val="00457026"/>
    <w:rsid w:val="00457699"/>
    <w:rsid w:val="00477678"/>
    <w:rsid w:val="00483A83"/>
    <w:rsid w:val="004851D6"/>
    <w:rsid w:val="00486D48"/>
    <w:rsid w:val="004A46FB"/>
    <w:rsid w:val="004B50A4"/>
    <w:rsid w:val="004B560D"/>
    <w:rsid w:val="004C448E"/>
    <w:rsid w:val="004C6034"/>
    <w:rsid w:val="004D0723"/>
    <w:rsid w:val="004D7174"/>
    <w:rsid w:val="004E0F79"/>
    <w:rsid w:val="004E6B30"/>
    <w:rsid w:val="00501E81"/>
    <w:rsid w:val="00506BE3"/>
    <w:rsid w:val="00507C16"/>
    <w:rsid w:val="00512838"/>
    <w:rsid w:val="00512E5B"/>
    <w:rsid w:val="00513DAB"/>
    <w:rsid w:val="00515B4C"/>
    <w:rsid w:val="005310A4"/>
    <w:rsid w:val="00532EAA"/>
    <w:rsid w:val="005332E2"/>
    <w:rsid w:val="00543F8B"/>
    <w:rsid w:val="00545BA4"/>
    <w:rsid w:val="00551213"/>
    <w:rsid w:val="0055489D"/>
    <w:rsid w:val="005576B8"/>
    <w:rsid w:val="00561B35"/>
    <w:rsid w:val="005678A2"/>
    <w:rsid w:val="00574441"/>
    <w:rsid w:val="00574A02"/>
    <w:rsid w:val="00576FFE"/>
    <w:rsid w:val="00581702"/>
    <w:rsid w:val="00581EEA"/>
    <w:rsid w:val="005836E8"/>
    <w:rsid w:val="005918CD"/>
    <w:rsid w:val="005A374A"/>
    <w:rsid w:val="005A6366"/>
    <w:rsid w:val="005B0ACD"/>
    <w:rsid w:val="005B3316"/>
    <w:rsid w:val="005B5FEF"/>
    <w:rsid w:val="005B7B3A"/>
    <w:rsid w:val="005C2A97"/>
    <w:rsid w:val="005D0E7E"/>
    <w:rsid w:val="005D62AD"/>
    <w:rsid w:val="005D6A6F"/>
    <w:rsid w:val="005D7FCB"/>
    <w:rsid w:val="005E3C5B"/>
    <w:rsid w:val="005F3D79"/>
    <w:rsid w:val="00603014"/>
    <w:rsid w:val="00603D83"/>
    <w:rsid w:val="00611CC4"/>
    <w:rsid w:val="00612FF5"/>
    <w:rsid w:val="006137D9"/>
    <w:rsid w:val="00621B9D"/>
    <w:rsid w:val="00621D93"/>
    <w:rsid w:val="0062570D"/>
    <w:rsid w:val="00626711"/>
    <w:rsid w:val="00633AC8"/>
    <w:rsid w:val="00634ED4"/>
    <w:rsid w:val="0064013F"/>
    <w:rsid w:val="0064018B"/>
    <w:rsid w:val="00650A5A"/>
    <w:rsid w:val="00654C81"/>
    <w:rsid w:val="00663C68"/>
    <w:rsid w:val="00664EC2"/>
    <w:rsid w:val="00666710"/>
    <w:rsid w:val="00681E1F"/>
    <w:rsid w:val="00691225"/>
    <w:rsid w:val="0069565B"/>
    <w:rsid w:val="00696302"/>
    <w:rsid w:val="006A1B93"/>
    <w:rsid w:val="006B0E73"/>
    <w:rsid w:val="006B45CF"/>
    <w:rsid w:val="006B4D8B"/>
    <w:rsid w:val="006B524F"/>
    <w:rsid w:val="006B5DF0"/>
    <w:rsid w:val="006B6B36"/>
    <w:rsid w:val="006C07C6"/>
    <w:rsid w:val="006C39A0"/>
    <w:rsid w:val="006D1277"/>
    <w:rsid w:val="006D6898"/>
    <w:rsid w:val="006D78F4"/>
    <w:rsid w:val="006E3FF8"/>
    <w:rsid w:val="006E59EC"/>
    <w:rsid w:val="006F7CE0"/>
    <w:rsid w:val="007017E8"/>
    <w:rsid w:val="00702171"/>
    <w:rsid w:val="007151C1"/>
    <w:rsid w:val="00715304"/>
    <w:rsid w:val="00723696"/>
    <w:rsid w:val="007243FD"/>
    <w:rsid w:val="00730094"/>
    <w:rsid w:val="00732787"/>
    <w:rsid w:val="00733565"/>
    <w:rsid w:val="007428AE"/>
    <w:rsid w:val="007474BB"/>
    <w:rsid w:val="00757ABE"/>
    <w:rsid w:val="00757B27"/>
    <w:rsid w:val="00761F8C"/>
    <w:rsid w:val="0076283C"/>
    <w:rsid w:val="00765789"/>
    <w:rsid w:val="00770365"/>
    <w:rsid w:val="00771FB6"/>
    <w:rsid w:val="00787C12"/>
    <w:rsid w:val="00791D39"/>
    <w:rsid w:val="0079265C"/>
    <w:rsid w:val="007B25E0"/>
    <w:rsid w:val="007B2D93"/>
    <w:rsid w:val="007C038E"/>
    <w:rsid w:val="007D0DB6"/>
    <w:rsid w:val="007E7440"/>
    <w:rsid w:val="007F5931"/>
    <w:rsid w:val="008031F7"/>
    <w:rsid w:val="00803528"/>
    <w:rsid w:val="00805FE8"/>
    <w:rsid w:val="00807C4D"/>
    <w:rsid w:val="00816791"/>
    <w:rsid w:val="00820A3D"/>
    <w:rsid w:val="00825DAE"/>
    <w:rsid w:val="0083300B"/>
    <w:rsid w:val="00836A18"/>
    <w:rsid w:val="00840BAF"/>
    <w:rsid w:val="00862DCA"/>
    <w:rsid w:val="00865EAD"/>
    <w:rsid w:val="00873E07"/>
    <w:rsid w:val="00876863"/>
    <w:rsid w:val="00887D56"/>
    <w:rsid w:val="00896CF8"/>
    <w:rsid w:val="008A4044"/>
    <w:rsid w:val="008A4448"/>
    <w:rsid w:val="008A5499"/>
    <w:rsid w:val="008A5B20"/>
    <w:rsid w:val="008A64F3"/>
    <w:rsid w:val="008B087D"/>
    <w:rsid w:val="008B77D2"/>
    <w:rsid w:val="008C4E46"/>
    <w:rsid w:val="008C676E"/>
    <w:rsid w:val="008D01AD"/>
    <w:rsid w:val="008D5C8E"/>
    <w:rsid w:val="008F2022"/>
    <w:rsid w:val="008F346B"/>
    <w:rsid w:val="009003BA"/>
    <w:rsid w:val="00902679"/>
    <w:rsid w:val="009042B7"/>
    <w:rsid w:val="00907D16"/>
    <w:rsid w:val="009124AD"/>
    <w:rsid w:val="00914B0A"/>
    <w:rsid w:val="00914B73"/>
    <w:rsid w:val="00914C73"/>
    <w:rsid w:val="00914FC3"/>
    <w:rsid w:val="009232EA"/>
    <w:rsid w:val="00925ADA"/>
    <w:rsid w:val="0093195A"/>
    <w:rsid w:val="009320C0"/>
    <w:rsid w:val="00932BCE"/>
    <w:rsid w:val="0093633C"/>
    <w:rsid w:val="009425AD"/>
    <w:rsid w:val="00945446"/>
    <w:rsid w:val="00951983"/>
    <w:rsid w:val="00960FD8"/>
    <w:rsid w:val="00966C75"/>
    <w:rsid w:val="00972654"/>
    <w:rsid w:val="0097549F"/>
    <w:rsid w:val="00985E96"/>
    <w:rsid w:val="00986046"/>
    <w:rsid w:val="0099066C"/>
    <w:rsid w:val="009953C7"/>
    <w:rsid w:val="00996CD2"/>
    <w:rsid w:val="009A2652"/>
    <w:rsid w:val="009A4839"/>
    <w:rsid w:val="009A71B7"/>
    <w:rsid w:val="009B2813"/>
    <w:rsid w:val="009B49DF"/>
    <w:rsid w:val="009B72B5"/>
    <w:rsid w:val="009C00E5"/>
    <w:rsid w:val="009C46E1"/>
    <w:rsid w:val="009D07B7"/>
    <w:rsid w:val="009D699C"/>
    <w:rsid w:val="009D71E9"/>
    <w:rsid w:val="009E2A29"/>
    <w:rsid w:val="00A0297D"/>
    <w:rsid w:val="00A07988"/>
    <w:rsid w:val="00A1463B"/>
    <w:rsid w:val="00A152C1"/>
    <w:rsid w:val="00A16AF4"/>
    <w:rsid w:val="00A21668"/>
    <w:rsid w:val="00A22616"/>
    <w:rsid w:val="00A23B7C"/>
    <w:rsid w:val="00A26D3D"/>
    <w:rsid w:val="00A279CA"/>
    <w:rsid w:val="00A327EC"/>
    <w:rsid w:val="00A57064"/>
    <w:rsid w:val="00A57CBB"/>
    <w:rsid w:val="00A72217"/>
    <w:rsid w:val="00A73F6D"/>
    <w:rsid w:val="00A814F0"/>
    <w:rsid w:val="00A817E5"/>
    <w:rsid w:val="00A822E4"/>
    <w:rsid w:val="00A93678"/>
    <w:rsid w:val="00AA6DF0"/>
    <w:rsid w:val="00AB030A"/>
    <w:rsid w:val="00AB3B7F"/>
    <w:rsid w:val="00AB3BE5"/>
    <w:rsid w:val="00AB5663"/>
    <w:rsid w:val="00AC0645"/>
    <w:rsid w:val="00AC1909"/>
    <w:rsid w:val="00AC452E"/>
    <w:rsid w:val="00AC522C"/>
    <w:rsid w:val="00AC591F"/>
    <w:rsid w:val="00AC67DA"/>
    <w:rsid w:val="00B06900"/>
    <w:rsid w:val="00B07B16"/>
    <w:rsid w:val="00B146ED"/>
    <w:rsid w:val="00B31237"/>
    <w:rsid w:val="00B34C22"/>
    <w:rsid w:val="00B42457"/>
    <w:rsid w:val="00B54CEF"/>
    <w:rsid w:val="00B552AA"/>
    <w:rsid w:val="00B66542"/>
    <w:rsid w:val="00B67AC3"/>
    <w:rsid w:val="00B70B26"/>
    <w:rsid w:val="00B80B3F"/>
    <w:rsid w:val="00B82ED0"/>
    <w:rsid w:val="00B911C9"/>
    <w:rsid w:val="00B93BD3"/>
    <w:rsid w:val="00BA37B1"/>
    <w:rsid w:val="00BC618D"/>
    <w:rsid w:val="00BC7EFC"/>
    <w:rsid w:val="00BE1868"/>
    <w:rsid w:val="00BE6838"/>
    <w:rsid w:val="00BE7043"/>
    <w:rsid w:val="00BF3792"/>
    <w:rsid w:val="00BF4CC3"/>
    <w:rsid w:val="00C014D9"/>
    <w:rsid w:val="00C049AF"/>
    <w:rsid w:val="00C16566"/>
    <w:rsid w:val="00C23168"/>
    <w:rsid w:val="00C31C32"/>
    <w:rsid w:val="00C34396"/>
    <w:rsid w:val="00C4578E"/>
    <w:rsid w:val="00C5087E"/>
    <w:rsid w:val="00C5622C"/>
    <w:rsid w:val="00C5645D"/>
    <w:rsid w:val="00C63AF8"/>
    <w:rsid w:val="00C63B72"/>
    <w:rsid w:val="00C650F2"/>
    <w:rsid w:val="00C7581F"/>
    <w:rsid w:val="00C858C8"/>
    <w:rsid w:val="00C87188"/>
    <w:rsid w:val="00C96730"/>
    <w:rsid w:val="00C96D4A"/>
    <w:rsid w:val="00C9769D"/>
    <w:rsid w:val="00CA0497"/>
    <w:rsid w:val="00CA1D62"/>
    <w:rsid w:val="00CA3DEE"/>
    <w:rsid w:val="00CA4CA8"/>
    <w:rsid w:val="00CA67B2"/>
    <w:rsid w:val="00CB0144"/>
    <w:rsid w:val="00CB6CB9"/>
    <w:rsid w:val="00CC431B"/>
    <w:rsid w:val="00CD7F18"/>
    <w:rsid w:val="00CE11B4"/>
    <w:rsid w:val="00CE3FE6"/>
    <w:rsid w:val="00CE4AAC"/>
    <w:rsid w:val="00CE691C"/>
    <w:rsid w:val="00CF0D32"/>
    <w:rsid w:val="00CF17AB"/>
    <w:rsid w:val="00D01932"/>
    <w:rsid w:val="00D0310E"/>
    <w:rsid w:val="00D05AD5"/>
    <w:rsid w:val="00D17730"/>
    <w:rsid w:val="00D30101"/>
    <w:rsid w:val="00D3265A"/>
    <w:rsid w:val="00D44060"/>
    <w:rsid w:val="00D473BB"/>
    <w:rsid w:val="00D8025C"/>
    <w:rsid w:val="00D82C14"/>
    <w:rsid w:val="00D83BEB"/>
    <w:rsid w:val="00D84778"/>
    <w:rsid w:val="00D91A5F"/>
    <w:rsid w:val="00D92029"/>
    <w:rsid w:val="00D94B4D"/>
    <w:rsid w:val="00D97B59"/>
    <w:rsid w:val="00DB039B"/>
    <w:rsid w:val="00DB5696"/>
    <w:rsid w:val="00DC78C0"/>
    <w:rsid w:val="00DD0C6E"/>
    <w:rsid w:val="00DD4D45"/>
    <w:rsid w:val="00DD4F0E"/>
    <w:rsid w:val="00DD6D35"/>
    <w:rsid w:val="00DE1BB2"/>
    <w:rsid w:val="00DE7F22"/>
    <w:rsid w:val="00DF6264"/>
    <w:rsid w:val="00E02FCE"/>
    <w:rsid w:val="00E03CC5"/>
    <w:rsid w:val="00E155FB"/>
    <w:rsid w:val="00E32237"/>
    <w:rsid w:val="00E339A0"/>
    <w:rsid w:val="00E516DC"/>
    <w:rsid w:val="00E5764C"/>
    <w:rsid w:val="00E57D97"/>
    <w:rsid w:val="00E834D5"/>
    <w:rsid w:val="00E869BA"/>
    <w:rsid w:val="00E90890"/>
    <w:rsid w:val="00E92109"/>
    <w:rsid w:val="00EA5F5E"/>
    <w:rsid w:val="00EA6A06"/>
    <w:rsid w:val="00EA771A"/>
    <w:rsid w:val="00EB5F8E"/>
    <w:rsid w:val="00EC041B"/>
    <w:rsid w:val="00EC343E"/>
    <w:rsid w:val="00EC5914"/>
    <w:rsid w:val="00ED0F67"/>
    <w:rsid w:val="00ED7393"/>
    <w:rsid w:val="00ED7AC8"/>
    <w:rsid w:val="00EE007E"/>
    <w:rsid w:val="00EE268B"/>
    <w:rsid w:val="00EE4A51"/>
    <w:rsid w:val="00EF1966"/>
    <w:rsid w:val="00EF425C"/>
    <w:rsid w:val="00EF4636"/>
    <w:rsid w:val="00EF4D76"/>
    <w:rsid w:val="00F03878"/>
    <w:rsid w:val="00F04FD9"/>
    <w:rsid w:val="00F06B83"/>
    <w:rsid w:val="00F12E44"/>
    <w:rsid w:val="00F435A2"/>
    <w:rsid w:val="00F45FCF"/>
    <w:rsid w:val="00F53273"/>
    <w:rsid w:val="00F625A2"/>
    <w:rsid w:val="00F63BE1"/>
    <w:rsid w:val="00F65716"/>
    <w:rsid w:val="00F72716"/>
    <w:rsid w:val="00F7314E"/>
    <w:rsid w:val="00F7619E"/>
    <w:rsid w:val="00F76D72"/>
    <w:rsid w:val="00F87BE2"/>
    <w:rsid w:val="00F950BB"/>
    <w:rsid w:val="00FA0820"/>
    <w:rsid w:val="00FA27A1"/>
    <w:rsid w:val="00FA3609"/>
    <w:rsid w:val="00FA63E9"/>
    <w:rsid w:val="00FA64E6"/>
    <w:rsid w:val="00FA76B0"/>
    <w:rsid w:val="00FB0C2A"/>
    <w:rsid w:val="00FB1DC8"/>
    <w:rsid w:val="00FB279D"/>
    <w:rsid w:val="00FB43EB"/>
    <w:rsid w:val="00FC2A5C"/>
    <w:rsid w:val="00FC3725"/>
    <w:rsid w:val="00FD44E5"/>
    <w:rsid w:val="00FF4843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6F0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5"/>
      </w:numPr>
    </w:pPr>
  </w:style>
  <w:style w:type="character" w:customStyle="1" w:styleId="apple-converted-space">
    <w:name w:val="apple-converted-space"/>
    <w:rsid w:val="009A71B7"/>
  </w:style>
  <w:style w:type="paragraph" w:customStyle="1" w:styleId="listparagraph0">
    <w:name w:val="listparagraph"/>
    <w:basedOn w:val="Normal"/>
    <w:rsid w:val="009A71B7"/>
    <w:pPr>
      <w:spacing w:line="252" w:lineRule="auto"/>
      <w:ind w:left="720"/>
    </w:pPr>
    <w:rPr>
      <w:rFonts w:ascii="Calibri" w:eastAsia="Calibri" w:hAnsi="Calibri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474C80-3535-44FB-902D-DC6275A5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20D19B-A00E-47FA-98C4-9302AB1F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10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377</cp:revision>
  <dcterms:created xsi:type="dcterms:W3CDTF">2020-10-16T07:57:00Z</dcterms:created>
  <dcterms:modified xsi:type="dcterms:W3CDTF">2020-10-16T22:38:00Z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